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12F61" w14:textId="30AFDF4A" w:rsidR="00207D33" w:rsidRDefault="00207D33" w:rsidP="00207D33">
      <w:pPr>
        <w:rPr>
          <w:sz w:val="40"/>
          <w:szCs w:val="40"/>
          <w:lang w:val="es-ES"/>
        </w:rPr>
      </w:pPr>
      <w:bookmarkStart w:id="0" w:name="_GoBack"/>
      <w:bookmarkEnd w:id="0"/>
      <w:r w:rsidRPr="00207D33">
        <w:rPr>
          <w:noProof/>
          <w:lang w:eastAsia="es-MX"/>
        </w:rPr>
        <w:drawing>
          <wp:anchor distT="0" distB="0" distL="114300" distR="114300" simplePos="0" relativeHeight="251658240" behindDoc="0" locked="0" layoutInCell="1" allowOverlap="1" wp14:anchorId="57FD8679" wp14:editId="7BC8DA23">
            <wp:simplePos x="0" y="0"/>
            <wp:positionH relativeFrom="column">
              <wp:posOffset>-899160</wp:posOffset>
            </wp:positionH>
            <wp:positionV relativeFrom="paragraph">
              <wp:posOffset>-642620</wp:posOffset>
            </wp:positionV>
            <wp:extent cx="7365365" cy="9152255"/>
            <wp:effectExtent l="0" t="0" r="6985" b="0"/>
            <wp:wrapNone/>
            <wp:docPr id="1901737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5365" cy="9152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C483B" w14:textId="218FB0D2" w:rsidR="00207D33" w:rsidRDefault="00207D33" w:rsidP="00FA7C06">
      <w:pPr>
        <w:jc w:val="center"/>
        <w:rPr>
          <w:sz w:val="40"/>
          <w:szCs w:val="40"/>
          <w:lang w:val="es-ES"/>
        </w:rPr>
      </w:pPr>
    </w:p>
    <w:p w14:paraId="7A2B6029" w14:textId="08228E0B" w:rsidR="00207D33" w:rsidRDefault="00207D33" w:rsidP="00FA7C06">
      <w:pPr>
        <w:jc w:val="center"/>
        <w:rPr>
          <w:sz w:val="40"/>
          <w:szCs w:val="40"/>
          <w:lang w:val="es-ES"/>
        </w:rPr>
      </w:pPr>
    </w:p>
    <w:p w14:paraId="5C292DF7" w14:textId="77777777" w:rsidR="00207D33" w:rsidRDefault="00207D33" w:rsidP="00FA7C06">
      <w:pPr>
        <w:jc w:val="center"/>
        <w:rPr>
          <w:sz w:val="40"/>
          <w:szCs w:val="40"/>
          <w:lang w:val="es-ES"/>
        </w:rPr>
      </w:pPr>
    </w:p>
    <w:p w14:paraId="3BCBABFC" w14:textId="77777777" w:rsidR="00207D33" w:rsidRDefault="00207D33" w:rsidP="00FA7C06">
      <w:pPr>
        <w:jc w:val="center"/>
        <w:rPr>
          <w:sz w:val="40"/>
          <w:szCs w:val="40"/>
          <w:lang w:val="es-ES"/>
        </w:rPr>
      </w:pPr>
    </w:p>
    <w:p w14:paraId="61F85609" w14:textId="77777777" w:rsidR="00207D33" w:rsidRDefault="00207D33" w:rsidP="00FA7C06">
      <w:pPr>
        <w:jc w:val="center"/>
        <w:rPr>
          <w:sz w:val="40"/>
          <w:szCs w:val="40"/>
          <w:lang w:val="es-ES"/>
        </w:rPr>
      </w:pPr>
    </w:p>
    <w:p w14:paraId="7B80EB98" w14:textId="77777777" w:rsidR="00207D33" w:rsidRDefault="00207D33" w:rsidP="00FA7C06">
      <w:pPr>
        <w:jc w:val="center"/>
        <w:rPr>
          <w:sz w:val="40"/>
          <w:szCs w:val="40"/>
          <w:lang w:val="es-ES"/>
        </w:rPr>
      </w:pPr>
    </w:p>
    <w:p w14:paraId="41A88B9E" w14:textId="77777777" w:rsidR="00207D33" w:rsidRDefault="00207D33" w:rsidP="00FA7C06">
      <w:pPr>
        <w:jc w:val="center"/>
        <w:rPr>
          <w:sz w:val="40"/>
          <w:szCs w:val="40"/>
          <w:lang w:val="es-ES"/>
        </w:rPr>
      </w:pPr>
    </w:p>
    <w:p w14:paraId="1683EAE0" w14:textId="77777777" w:rsidR="00207D33" w:rsidRDefault="00207D33" w:rsidP="00FA7C06">
      <w:pPr>
        <w:jc w:val="center"/>
        <w:rPr>
          <w:sz w:val="40"/>
          <w:szCs w:val="40"/>
          <w:lang w:val="es-ES"/>
        </w:rPr>
      </w:pPr>
    </w:p>
    <w:p w14:paraId="01E459CD" w14:textId="77777777" w:rsidR="00207D33" w:rsidRDefault="00207D33" w:rsidP="00FA7C06">
      <w:pPr>
        <w:jc w:val="center"/>
        <w:rPr>
          <w:sz w:val="40"/>
          <w:szCs w:val="40"/>
          <w:lang w:val="es-ES"/>
        </w:rPr>
      </w:pPr>
    </w:p>
    <w:p w14:paraId="63BE48A0" w14:textId="77777777" w:rsidR="00207D33" w:rsidRDefault="00207D33" w:rsidP="00FA7C06">
      <w:pPr>
        <w:jc w:val="center"/>
        <w:rPr>
          <w:sz w:val="40"/>
          <w:szCs w:val="40"/>
          <w:lang w:val="es-ES"/>
        </w:rPr>
      </w:pPr>
    </w:p>
    <w:p w14:paraId="731C9CC5" w14:textId="77777777" w:rsidR="00207D33" w:rsidRDefault="00207D33" w:rsidP="00FA7C06">
      <w:pPr>
        <w:jc w:val="center"/>
        <w:rPr>
          <w:sz w:val="40"/>
          <w:szCs w:val="40"/>
          <w:lang w:val="es-ES"/>
        </w:rPr>
      </w:pPr>
    </w:p>
    <w:p w14:paraId="2BFA9B64" w14:textId="77777777" w:rsidR="00207D33" w:rsidRDefault="00207D33" w:rsidP="00FA7C06">
      <w:pPr>
        <w:jc w:val="center"/>
        <w:rPr>
          <w:sz w:val="40"/>
          <w:szCs w:val="40"/>
          <w:lang w:val="es-ES"/>
        </w:rPr>
      </w:pPr>
    </w:p>
    <w:p w14:paraId="42A60827" w14:textId="77777777" w:rsidR="00207D33" w:rsidRDefault="00207D33" w:rsidP="00FA7C06">
      <w:pPr>
        <w:jc w:val="center"/>
        <w:rPr>
          <w:sz w:val="40"/>
          <w:szCs w:val="40"/>
          <w:lang w:val="es-ES"/>
        </w:rPr>
      </w:pPr>
    </w:p>
    <w:p w14:paraId="17E6EC22" w14:textId="77777777" w:rsidR="00207D33" w:rsidRDefault="00207D33" w:rsidP="00FA7C06">
      <w:pPr>
        <w:jc w:val="center"/>
        <w:rPr>
          <w:sz w:val="40"/>
          <w:szCs w:val="40"/>
          <w:lang w:val="es-ES"/>
        </w:rPr>
      </w:pPr>
    </w:p>
    <w:p w14:paraId="6BE00433" w14:textId="77777777" w:rsidR="00207D33" w:rsidRDefault="00207D33" w:rsidP="00FA7C06">
      <w:pPr>
        <w:jc w:val="center"/>
        <w:rPr>
          <w:sz w:val="40"/>
          <w:szCs w:val="40"/>
          <w:lang w:val="es-ES"/>
        </w:rPr>
      </w:pPr>
    </w:p>
    <w:p w14:paraId="10F1F10D" w14:textId="77777777" w:rsidR="00207D33" w:rsidRDefault="00207D33" w:rsidP="00FA7C06">
      <w:pPr>
        <w:jc w:val="center"/>
        <w:rPr>
          <w:sz w:val="40"/>
          <w:szCs w:val="40"/>
          <w:lang w:val="es-ES"/>
        </w:rPr>
      </w:pPr>
    </w:p>
    <w:p w14:paraId="574464D4" w14:textId="77777777" w:rsidR="00207D33" w:rsidRDefault="00207D33" w:rsidP="00FA7C06">
      <w:pPr>
        <w:jc w:val="center"/>
        <w:rPr>
          <w:sz w:val="40"/>
          <w:szCs w:val="40"/>
          <w:lang w:val="es-ES"/>
        </w:rPr>
      </w:pPr>
    </w:p>
    <w:p w14:paraId="2D6F3C69" w14:textId="77777777" w:rsidR="00207D33" w:rsidRDefault="00207D33" w:rsidP="00FA7C06">
      <w:pPr>
        <w:jc w:val="center"/>
        <w:rPr>
          <w:sz w:val="40"/>
          <w:szCs w:val="40"/>
          <w:lang w:val="es-ES"/>
        </w:rPr>
      </w:pPr>
    </w:p>
    <w:p w14:paraId="13CAABFF" w14:textId="742E408C" w:rsidR="004045BE" w:rsidRDefault="00095AAB" w:rsidP="00FA7C06">
      <w:pPr>
        <w:jc w:val="center"/>
        <w:rPr>
          <w:sz w:val="40"/>
          <w:szCs w:val="40"/>
          <w:lang w:val="es-ES"/>
        </w:rPr>
      </w:pPr>
      <w:r>
        <w:rPr>
          <w:sz w:val="40"/>
          <w:szCs w:val="40"/>
          <w:lang w:val="es-ES"/>
        </w:rPr>
        <w:lastRenderedPageBreak/>
        <w:t xml:space="preserve">INTRODUCCION DE ANTROPOLOGIA </w:t>
      </w:r>
      <w:r w:rsidR="00FA7C06">
        <w:rPr>
          <w:sz w:val="40"/>
          <w:szCs w:val="40"/>
          <w:lang w:val="es-ES"/>
        </w:rPr>
        <w:t>MÉDICA</w:t>
      </w:r>
    </w:p>
    <w:p w14:paraId="61350165" w14:textId="77777777" w:rsidR="00FA7C06" w:rsidRPr="00FA7C06" w:rsidRDefault="00FA7C06" w:rsidP="00FA7C06">
      <w:pPr>
        <w:jc w:val="both"/>
        <w:rPr>
          <w:sz w:val="24"/>
          <w:szCs w:val="24"/>
          <w:lang w:val="es-ES"/>
        </w:rPr>
      </w:pPr>
      <w:r w:rsidRPr="00FA7C06">
        <w:rPr>
          <w:sz w:val="24"/>
          <w:szCs w:val="24"/>
          <w:lang w:val="es-ES"/>
        </w:rPr>
        <w:t>La antropología médica es un subcampo de la Antropología social o cultural. Es la traducción</w:t>
      </w:r>
      <w:r w:rsidR="009E19D5">
        <w:rPr>
          <w:sz w:val="24"/>
          <w:szCs w:val="24"/>
          <w:lang w:val="es-ES"/>
        </w:rPr>
        <w:t xml:space="preserve"> </w:t>
      </w:r>
      <w:r w:rsidRPr="00FA7C06">
        <w:rPr>
          <w:sz w:val="24"/>
          <w:szCs w:val="24"/>
          <w:lang w:val="es-ES"/>
        </w:rPr>
        <w:t>Al castellano del término medical antropología que sirve, desde 1</w:t>
      </w:r>
      <w:r w:rsidR="009E19D5">
        <w:rPr>
          <w:sz w:val="24"/>
          <w:szCs w:val="24"/>
          <w:lang w:val="es-ES"/>
        </w:rPr>
        <w:t xml:space="preserve">963, de etiqueta identificativa. </w:t>
      </w:r>
      <w:r w:rsidRPr="00FA7C06">
        <w:rPr>
          <w:sz w:val="24"/>
          <w:szCs w:val="24"/>
          <w:lang w:val="es-ES"/>
        </w:rPr>
        <w:t>Para la investigación empírica y la producción de teoría por part</w:t>
      </w:r>
      <w:r w:rsidR="009E19D5">
        <w:rPr>
          <w:sz w:val="24"/>
          <w:szCs w:val="24"/>
          <w:lang w:val="es-ES"/>
        </w:rPr>
        <w:t>e de los antropólogos sobre los p</w:t>
      </w:r>
      <w:r w:rsidRPr="00FA7C06">
        <w:rPr>
          <w:sz w:val="24"/>
          <w:szCs w:val="24"/>
          <w:lang w:val="es-ES"/>
        </w:rPr>
        <w:t>rocesos sociales y las representaciones culturales de la salud, l</w:t>
      </w:r>
      <w:r w:rsidR="009E19D5">
        <w:rPr>
          <w:sz w:val="24"/>
          <w:szCs w:val="24"/>
          <w:lang w:val="es-ES"/>
        </w:rPr>
        <w:t>a enfermedad y las prácticas de a</w:t>
      </w:r>
      <w:r w:rsidRPr="00FA7C06">
        <w:rPr>
          <w:sz w:val="24"/>
          <w:szCs w:val="24"/>
          <w:lang w:val="es-ES"/>
        </w:rPr>
        <w:t>tención o asistencia y su relación. En España se han utilizado, además, términos tales como</w:t>
      </w:r>
    </w:p>
    <w:p w14:paraId="49835C87" w14:textId="77777777" w:rsidR="00FA7C06" w:rsidRDefault="00FA7C06" w:rsidP="00FA7C06">
      <w:pPr>
        <w:jc w:val="both"/>
        <w:rPr>
          <w:sz w:val="24"/>
          <w:szCs w:val="24"/>
          <w:lang w:val="es-ES"/>
        </w:rPr>
      </w:pPr>
      <w:r w:rsidRPr="00FA7C06">
        <w:rPr>
          <w:sz w:val="24"/>
          <w:szCs w:val="24"/>
          <w:lang w:val="es-ES"/>
        </w:rPr>
        <w:t>"antropología de la medicina", "antropología de la salud" o "antropología de la enfermedad".</w:t>
      </w:r>
    </w:p>
    <w:p w14:paraId="4F8182E8" w14:textId="77777777" w:rsidR="009E19D5" w:rsidRDefault="009E19D5" w:rsidP="007B697E">
      <w:pPr>
        <w:jc w:val="both"/>
        <w:rPr>
          <w:sz w:val="24"/>
          <w:szCs w:val="24"/>
          <w:lang w:val="es-ES"/>
        </w:rPr>
      </w:pPr>
      <w:r w:rsidRPr="009E19D5">
        <w:rPr>
          <w:sz w:val="24"/>
          <w:szCs w:val="24"/>
          <w:lang w:val="es-ES"/>
        </w:rPr>
        <w:t>Las relaciones disciplinares entre la Antropología, la Medic</w:t>
      </w:r>
      <w:r>
        <w:rPr>
          <w:sz w:val="24"/>
          <w:szCs w:val="24"/>
          <w:lang w:val="es-ES"/>
        </w:rPr>
        <w:t xml:space="preserve">ina y la práctica médica pueden </w:t>
      </w:r>
      <w:r w:rsidRPr="009E19D5">
        <w:rPr>
          <w:sz w:val="24"/>
          <w:szCs w:val="24"/>
          <w:lang w:val="es-ES"/>
        </w:rPr>
        <w:t>Documentarse de antiguo. La mirada naturalista en Medicin</w:t>
      </w:r>
      <w:r>
        <w:rPr>
          <w:sz w:val="24"/>
          <w:szCs w:val="24"/>
          <w:lang w:val="es-ES"/>
        </w:rPr>
        <w:t>a, introducida por los Tratados h</w:t>
      </w:r>
      <w:r w:rsidRPr="009E19D5">
        <w:rPr>
          <w:sz w:val="24"/>
          <w:szCs w:val="24"/>
          <w:lang w:val="es-ES"/>
        </w:rPr>
        <w:t>ipocráticos desarrolló una teoría de la causalidad de la enferm</w:t>
      </w:r>
      <w:r>
        <w:rPr>
          <w:sz w:val="24"/>
          <w:szCs w:val="24"/>
          <w:lang w:val="es-ES"/>
        </w:rPr>
        <w:t>edad relacionada con el medio y u</w:t>
      </w:r>
      <w:r w:rsidRPr="009E19D5">
        <w:rPr>
          <w:sz w:val="24"/>
          <w:szCs w:val="24"/>
          <w:lang w:val="es-ES"/>
        </w:rPr>
        <w:t>na metodología que incluía el estudio de casos clínicos - por ej</w:t>
      </w:r>
      <w:r>
        <w:rPr>
          <w:sz w:val="24"/>
          <w:szCs w:val="24"/>
          <w:lang w:val="es-ES"/>
        </w:rPr>
        <w:t>emplo, en el Tratado Epidemias</w:t>
      </w:r>
      <w:r w:rsidRPr="009E19D5">
        <w:rPr>
          <w:sz w:val="24"/>
          <w:szCs w:val="24"/>
          <w:lang w:val="es-ES"/>
        </w:rPr>
        <w:t>, junto a metodologías de naturaleza etnográfica - en el Trat</w:t>
      </w:r>
      <w:r>
        <w:rPr>
          <w:sz w:val="24"/>
          <w:szCs w:val="24"/>
          <w:lang w:val="es-ES"/>
        </w:rPr>
        <w:t xml:space="preserve">ado Aires, Aguas y Lugares-. La </w:t>
      </w:r>
      <w:r w:rsidRPr="009E19D5">
        <w:rPr>
          <w:sz w:val="24"/>
          <w:szCs w:val="24"/>
          <w:lang w:val="es-ES"/>
        </w:rPr>
        <w:t>Influencia de los escritos hipocráticos explica que la Medicina utilizase hasta fines del siglo XIX</w:t>
      </w:r>
      <w:r>
        <w:rPr>
          <w:sz w:val="24"/>
          <w:szCs w:val="24"/>
          <w:lang w:val="es-ES"/>
        </w:rPr>
        <w:t>.</w:t>
      </w:r>
      <w:r w:rsidR="007B697E" w:rsidRPr="007B697E">
        <w:t xml:space="preserve"> </w:t>
      </w:r>
      <w:r w:rsidR="007B697E" w:rsidRPr="007B697E">
        <w:rPr>
          <w:sz w:val="24"/>
          <w:szCs w:val="24"/>
          <w:lang w:val="es-ES"/>
        </w:rPr>
        <w:t>La Antropología general ocupaba una posición re</w:t>
      </w:r>
      <w:r w:rsidR="007B697E">
        <w:rPr>
          <w:sz w:val="24"/>
          <w:szCs w:val="24"/>
          <w:lang w:val="es-ES"/>
        </w:rPr>
        <w:t xml:space="preserve">levante en las ciencias médicas </w:t>
      </w:r>
      <w:r w:rsidR="007B697E" w:rsidRPr="007B697E">
        <w:rPr>
          <w:sz w:val="24"/>
          <w:szCs w:val="24"/>
          <w:lang w:val="es-ES"/>
        </w:rPr>
        <w:t>básicas (que corresponde a las asignaturas comúnmente llama</w:t>
      </w:r>
      <w:r w:rsidR="007B697E">
        <w:rPr>
          <w:sz w:val="24"/>
          <w:szCs w:val="24"/>
          <w:lang w:val="es-ES"/>
        </w:rPr>
        <w:t xml:space="preserve">das hoy pre-clínicas). A medida </w:t>
      </w:r>
      <w:r w:rsidR="007B697E" w:rsidRPr="007B697E">
        <w:rPr>
          <w:sz w:val="24"/>
          <w:szCs w:val="24"/>
          <w:lang w:val="es-ES"/>
        </w:rPr>
        <w:t>que la medicina fue encerrando la educación médica en el hospital</w:t>
      </w:r>
      <w:r w:rsidR="007B697E">
        <w:rPr>
          <w:sz w:val="24"/>
          <w:szCs w:val="24"/>
          <w:lang w:val="es-ES"/>
        </w:rPr>
        <w:t xml:space="preserve"> y adoptó una actitud reticente </w:t>
      </w:r>
      <w:r w:rsidR="007B697E" w:rsidRPr="007B697E">
        <w:rPr>
          <w:sz w:val="24"/>
          <w:szCs w:val="24"/>
          <w:lang w:val="es-ES"/>
        </w:rPr>
        <w:t>frente al empirismo de los médicos en su práctica cotidiana entr</w:t>
      </w:r>
      <w:r w:rsidR="007B697E">
        <w:rPr>
          <w:sz w:val="24"/>
          <w:szCs w:val="24"/>
          <w:lang w:val="es-ES"/>
        </w:rPr>
        <w:t xml:space="preserve">e la gente y asumía la medicina </w:t>
      </w:r>
      <w:r w:rsidR="007B697E" w:rsidRPr="007B697E">
        <w:rPr>
          <w:sz w:val="24"/>
          <w:szCs w:val="24"/>
          <w:lang w:val="es-ES"/>
        </w:rPr>
        <w:t>experimental en el hospital y el laboratorio como su fuente bási</w:t>
      </w:r>
      <w:r w:rsidR="007B697E">
        <w:rPr>
          <w:sz w:val="24"/>
          <w:szCs w:val="24"/>
          <w:lang w:val="es-ES"/>
        </w:rPr>
        <w:t xml:space="preserve">ca de conocimiento, los médicos </w:t>
      </w:r>
      <w:r w:rsidR="007B697E" w:rsidRPr="007B697E">
        <w:rPr>
          <w:sz w:val="24"/>
          <w:szCs w:val="24"/>
          <w:lang w:val="es-ES"/>
        </w:rPr>
        <w:t>fueron dejando la etnografía en desuso. Este abandono se efectú</w:t>
      </w:r>
      <w:r w:rsidR="007B697E">
        <w:rPr>
          <w:sz w:val="24"/>
          <w:szCs w:val="24"/>
          <w:lang w:val="es-ES"/>
        </w:rPr>
        <w:t xml:space="preserve">a cuando la Antropología social </w:t>
      </w:r>
      <w:r w:rsidR="007B697E" w:rsidRPr="007B697E">
        <w:rPr>
          <w:sz w:val="24"/>
          <w:szCs w:val="24"/>
          <w:lang w:val="es-ES"/>
        </w:rPr>
        <w:t>adopta la etnografía como una de sus señas de identidad profesionales y fue abandonando el</w:t>
      </w:r>
      <w:r w:rsidR="007B697E">
        <w:rPr>
          <w:sz w:val="24"/>
          <w:szCs w:val="24"/>
          <w:lang w:val="es-ES"/>
        </w:rPr>
        <w:t xml:space="preserve"> </w:t>
      </w:r>
      <w:r w:rsidR="007B697E" w:rsidRPr="007B697E">
        <w:rPr>
          <w:sz w:val="24"/>
          <w:szCs w:val="24"/>
          <w:lang w:val="es-ES"/>
        </w:rPr>
        <w:t>proyecto inicial de Antropología general. La divergencia entre l</w:t>
      </w:r>
      <w:r w:rsidR="007B697E">
        <w:rPr>
          <w:sz w:val="24"/>
          <w:szCs w:val="24"/>
          <w:lang w:val="es-ES"/>
        </w:rPr>
        <w:t xml:space="preserve">a Antropología profesional y la 1 </w:t>
      </w:r>
      <w:r w:rsidR="007B697E" w:rsidRPr="007B697E">
        <w:rPr>
          <w:sz w:val="24"/>
          <w:szCs w:val="24"/>
          <w:lang w:val="es-ES"/>
        </w:rPr>
        <w:t>Medicina no significó jamás, una escisión completa entre ambas</w:t>
      </w:r>
      <w:r w:rsidR="007B697E">
        <w:rPr>
          <w:sz w:val="24"/>
          <w:szCs w:val="24"/>
          <w:lang w:val="es-ES"/>
        </w:rPr>
        <w:t>.</w:t>
      </w:r>
      <w:r w:rsidR="007B697E" w:rsidRPr="007B697E">
        <w:t xml:space="preserve"> </w:t>
      </w:r>
      <w:r w:rsidR="007B697E" w:rsidRPr="007B697E">
        <w:rPr>
          <w:sz w:val="24"/>
          <w:szCs w:val="24"/>
          <w:lang w:val="es-ES"/>
        </w:rPr>
        <w:t>Durante buena parte del s. XX, médicos y antropólogos han c</w:t>
      </w:r>
      <w:r w:rsidR="007B697E">
        <w:rPr>
          <w:sz w:val="24"/>
          <w:szCs w:val="24"/>
          <w:lang w:val="es-ES"/>
        </w:rPr>
        <w:t xml:space="preserve">ompartido la noción de medicina </w:t>
      </w:r>
      <w:r w:rsidR="007B697E" w:rsidRPr="007B697E">
        <w:rPr>
          <w:sz w:val="24"/>
          <w:szCs w:val="24"/>
          <w:lang w:val="es-ES"/>
        </w:rPr>
        <w:t xml:space="preserve">popular, tradicional o folk - en inglés </w:t>
      </w:r>
      <w:r w:rsidR="0024108F" w:rsidRPr="007B697E">
        <w:rPr>
          <w:sz w:val="24"/>
          <w:szCs w:val="24"/>
          <w:lang w:val="es-ES"/>
        </w:rPr>
        <w:t>folk medicine</w:t>
      </w:r>
      <w:r w:rsidR="007B697E" w:rsidRPr="007B697E">
        <w:rPr>
          <w:sz w:val="24"/>
          <w:szCs w:val="24"/>
          <w:lang w:val="es-ES"/>
        </w:rPr>
        <w:t>-. Con este conce</w:t>
      </w:r>
      <w:r w:rsidR="0024108F">
        <w:rPr>
          <w:sz w:val="24"/>
          <w:szCs w:val="24"/>
          <w:lang w:val="es-ES"/>
        </w:rPr>
        <w:t xml:space="preserve">pto coincidían en describir los </w:t>
      </w:r>
      <w:r w:rsidR="007B697E" w:rsidRPr="007B697E">
        <w:rPr>
          <w:sz w:val="24"/>
          <w:szCs w:val="24"/>
          <w:lang w:val="es-ES"/>
        </w:rPr>
        <w:t>recursos que el campesinado europeo o latinoamericano empleaba para resolver sus prob</w:t>
      </w:r>
      <w:r w:rsidR="0024108F">
        <w:rPr>
          <w:sz w:val="24"/>
          <w:szCs w:val="24"/>
          <w:lang w:val="es-ES"/>
        </w:rPr>
        <w:t xml:space="preserve">lemas </w:t>
      </w:r>
      <w:r w:rsidR="007B697E" w:rsidRPr="007B697E">
        <w:rPr>
          <w:sz w:val="24"/>
          <w:szCs w:val="24"/>
          <w:lang w:val="es-ES"/>
        </w:rPr>
        <w:t>de salud al margen de los profesionales de la salud, o las práct</w:t>
      </w:r>
      <w:r w:rsidR="0024108F">
        <w:rPr>
          <w:sz w:val="24"/>
          <w:szCs w:val="24"/>
          <w:lang w:val="es-ES"/>
        </w:rPr>
        <w:t xml:space="preserve">icas de salud de los aborígenes </w:t>
      </w:r>
      <w:r w:rsidR="007B697E" w:rsidRPr="007B697E">
        <w:rPr>
          <w:sz w:val="24"/>
          <w:szCs w:val="24"/>
          <w:lang w:val="es-ES"/>
        </w:rPr>
        <w:t>en distintas partes del mundo con un especial énfasis en sus con</w:t>
      </w:r>
      <w:r w:rsidR="0024108F">
        <w:rPr>
          <w:sz w:val="24"/>
          <w:szCs w:val="24"/>
          <w:lang w:val="es-ES"/>
        </w:rPr>
        <w:t xml:space="preserve">ocimientos etnobotánicas. Estos </w:t>
      </w:r>
      <w:r w:rsidR="007B697E" w:rsidRPr="007B697E">
        <w:rPr>
          <w:sz w:val="24"/>
          <w:szCs w:val="24"/>
          <w:lang w:val="es-ES"/>
        </w:rPr>
        <w:t xml:space="preserve">últimos, son fundamentales para aislar alcaloides y principios </w:t>
      </w:r>
      <w:r w:rsidR="0024108F">
        <w:rPr>
          <w:sz w:val="24"/>
          <w:szCs w:val="24"/>
          <w:lang w:val="es-ES"/>
        </w:rPr>
        <w:t xml:space="preserve">activos farmacológicos. Además, </w:t>
      </w:r>
      <w:r w:rsidR="007B697E" w:rsidRPr="007B697E">
        <w:rPr>
          <w:sz w:val="24"/>
          <w:szCs w:val="24"/>
          <w:lang w:val="es-ES"/>
        </w:rPr>
        <w:t>el estudio de las dimensiones rituales de las terapéuticas popul</w:t>
      </w:r>
      <w:r w:rsidR="0024108F">
        <w:rPr>
          <w:sz w:val="24"/>
          <w:szCs w:val="24"/>
          <w:lang w:val="es-ES"/>
        </w:rPr>
        <w:t xml:space="preserve">ares que servían para discutir, </w:t>
      </w:r>
      <w:r w:rsidR="007B697E" w:rsidRPr="007B697E">
        <w:rPr>
          <w:sz w:val="24"/>
          <w:szCs w:val="24"/>
          <w:lang w:val="es-ES"/>
        </w:rPr>
        <w:t>en Occidente, tanto las relaciones entre ciencia y religión, como l</w:t>
      </w:r>
      <w:r w:rsidR="0024108F">
        <w:rPr>
          <w:sz w:val="24"/>
          <w:szCs w:val="24"/>
          <w:lang w:val="es-ES"/>
        </w:rPr>
        <w:t xml:space="preserve">as categorías psicopatológicas. </w:t>
      </w:r>
      <w:r w:rsidR="007B697E" w:rsidRPr="007B697E">
        <w:rPr>
          <w:sz w:val="24"/>
          <w:szCs w:val="24"/>
          <w:lang w:val="es-ES"/>
        </w:rPr>
        <w:t>Los médicos no pretendían con el concepto de medicin</w:t>
      </w:r>
      <w:r w:rsidR="0024108F">
        <w:rPr>
          <w:sz w:val="24"/>
          <w:szCs w:val="24"/>
          <w:lang w:val="es-ES"/>
        </w:rPr>
        <w:t xml:space="preserve">a popular construir un concepto </w:t>
      </w:r>
      <w:r w:rsidR="007B697E" w:rsidRPr="007B697E">
        <w:rPr>
          <w:sz w:val="24"/>
          <w:szCs w:val="24"/>
          <w:lang w:val="es-ES"/>
        </w:rPr>
        <w:t>antropológico, sino un concepto médico que les fuese útil para est</w:t>
      </w:r>
      <w:r w:rsidR="0024108F">
        <w:rPr>
          <w:sz w:val="24"/>
          <w:szCs w:val="24"/>
          <w:lang w:val="es-ES"/>
        </w:rPr>
        <w:t xml:space="preserve">ablecer, con bases científicas, </w:t>
      </w:r>
      <w:r w:rsidR="007B697E" w:rsidRPr="007B697E">
        <w:rPr>
          <w:sz w:val="24"/>
          <w:szCs w:val="24"/>
          <w:lang w:val="es-ES"/>
        </w:rPr>
        <w:t>los límites culturales de la biomedicina. Al mismo tiempo, durante todo el siglo XX</w:t>
      </w:r>
      <w:r w:rsidR="0024108F">
        <w:rPr>
          <w:sz w:val="24"/>
          <w:szCs w:val="24"/>
          <w:lang w:val="es-ES"/>
        </w:rPr>
        <w:t>.</w:t>
      </w:r>
    </w:p>
    <w:p w14:paraId="3687CC48" w14:textId="77777777" w:rsidR="0024108F" w:rsidRDefault="0024108F" w:rsidP="0024108F">
      <w:pPr>
        <w:jc w:val="center"/>
        <w:rPr>
          <w:sz w:val="40"/>
          <w:szCs w:val="40"/>
          <w:lang w:val="es-ES"/>
        </w:rPr>
      </w:pPr>
      <w:r>
        <w:rPr>
          <w:sz w:val="40"/>
          <w:szCs w:val="40"/>
          <w:lang w:val="es-ES"/>
        </w:rPr>
        <w:lastRenderedPageBreak/>
        <w:t>INTRODUCCION</w:t>
      </w:r>
    </w:p>
    <w:p w14:paraId="12B4C35F" w14:textId="77777777" w:rsidR="0024108F" w:rsidRDefault="0024108F" w:rsidP="0024108F">
      <w:pPr>
        <w:jc w:val="both"/>
        <w:rPr>
          <w:sz w:val="24"/>
          <w:szCs w:val="24"/>
          <w:lang w:val="es-ES"/>
        </w:rPr>
      </w:pPr>
      <w:r w:rsidRPr="0024108F">
        <w:rPr>
          <w:sz w:val="24"/>
          <w:szCs w:val="24"/>
          <w:lang w:val="es-ES"/>
        </w:rPr>
        <w:t>La Antropología Médica es una disciplina cuyo objeto ha estado cercano a la práctica médica desde la antigüedad, y que con la actual globalización y la mayor visibilidad de la cultura adquiere una renovada importancia, especialmente para la salud pública, pese a lo cual es prácticamente desconocida para amplios sectores de la medicina contemporánea. Sus antecedentes podemos remontarlos a las observaciones sobre el comportamiento de los diversos pueblos y cómo se relacionaban con la salud de esas poblaciones en los tratados hipocráticos, y los podemos seguir cómo notas importantes en autores tan diversos como Para Celso y su reclamo a la medicina de su época para adquirir la experiencia necesaria observando las distintas formas de enfermedad y como eran tratadas por los más diversos pueblos. A lo largo de los últimos 2000 años, y hasta un periodo muy reciente la mirada médica hacia la sociedad ha tenido por exclusivo objeto conocer mejor las circunstancias que rodean la percepción de la enfermedad y como es enfrentada, por una sociedad determinada.</w:t>
      </w:r>
      <w:r w:rsidRPr="0024108F">
        <w:t xml:space="preserve"> </w:t>
      </w:r>
      <w:r w:rsidRPr="0024108F">
        <w:rPr>
          <w:sz w:val="24"/>
          <w:szCs w:val="24"/>
          <w:lang w:val="es-ES"/>
        </w:rPr>
        <w:t>La moderna Antropología Médica comienza alrededor de los años 60 del siglo XX, a partir del desarrollo de la antropología cultural norteamericana, en sus primeras etapas, como señala Menéndez (1) tuvo una especial dedicación a las medicinas tradicionales. Su desarrollo posterior, sin embargo, ha estado signado por al menos dos tendencias, la primera afincada en la práctica clínica y la segunda en una perspectiva desde la antropología general. La primera de estas tendencias es la que tiene mayores antecedentes desde campos como la medicina folclórica y el estudio de los sistemas médicos populares, y es en esta forma cómo surge la disciplina en los países latinoamericanos, incluyendo el Perú; mientras que la segunda ha tenido un mayor desarrollo especialmente en países anglosajones, llegando, incluso, a objetar que la antropología médica se vincule con la medicina y hasta a proponer cambiar el nombre hacia Antropología de la Salud para alejarse de una supuesta innecesaria medicalización de la disciplina</w:t>
      </w:r>
      <w:r>
        <w:rPr>
          <w:sz w:val="24"/>
          <w:szCs w:val="24"/>
          <w:lang w:val="es-ES"/>
        </w:rPr>
        <w:t>,</w:t>
      </w:r>
      <w:r w:rsidR="00EC2A44" w:rsidRPr="00EC2A44">
        <w:rPr>
          <w:sz w:val="24"/>
          <w:szCs w:val="24"/>
          <w:lang w:val="es-ES"/>
        </w:rPr>
        <w:t xml:space="preserve"> la diversidad de perspectivas que abre la antropología médica , pero también nos confronta con la necesidad de incentivar que esta disciplina se incorpore a la academia, un estudio realizado con el auspicio del Organismo Andino de Salud muestra la desoladora realidad: solo un puñado de las escuelas formadoras de personal de salud de la región andina incluye temas, no digamos asignaturas, formativas en antropología médica. En muy pocas Escuelas de Medicina se incluye una asignatura de Antropología General y usualmente solo se pueden encontrar algunas asignaturas electivas de Antropología Médica en algún programa de maestría y doctorado en antropología general. Un reciente Simposio de antropología medica en el Perú, paradójicamente, convocó a muchos académicos, lo que refleja un bullente interés por el tema, pero que parte de la Antropología general y cultural. Desde las ciencias de la salud, hegemónicamente dominadas por un sistema de salud biomédico, recuperativo y centrado en hospitales, hay aún mucho por recorrer.</w:t>
      </w:r>
    </w:p>
    <w:p w14:paraId="3BB7C57D" w14:textId="77777777" w:rsidR="00EC2A44" w:rsidRDefault="00EC2A44" w:rsidP="0024108F">
      <w:pPr>
        <w:jc w:val="both"/>
        <w:rPr>
          <w:sz w:val="24"/>
          <w:szCs w:val="24"/>
          <w:lang w:val="es-ES"/>
        </w:rPr>
      </w:pPr>
    </w:p>
    <w:p w14:paraId="14202C2C" w14:textId="77777777" w:rsidR="00EC2A44" w:rsidRDefault="00EC2A44" w:rsidP="0024108F">
      <w:pPr>
        <w:jc w:val="both"/>
        <w:rPr>
          <w:sz w:val="24"/>
          <w:szCs w:val="24"/>
          <w:lang w:val="es-ES"/>
        </w:rPr>
      </w:pPr>
    </w:p>
    <w:p w14:paraId="314B4CB5" w14:textId="77777777" w:rsidR="00EC2A44" w:rsidRDefault="00EC2A44" w:rsidP="00EC2A44">
      <w:pPr>
        <w:jc w:val="center"/>
        <w:rPr>
          <w:sz w:val="40"/>
          <w:szCs w:val="40"/>
          <w:lang w:val="es-ES"/>
        </w:rPr>
      </w:pPr>
      <w:r>
        <w:rPr>
          <w:sz w:val="40"/>
          <w:szCs w:val="40"/>
          <w:lang w:val="es-ES"/>
        </w:rPr>
        <w:lastRenderedPageBreak/>
        <w:t>CONCLUSION</w:t>
      </w:r>
    </w:p>
    <w:p w14:paraId="30CA827D" w14:textId="77777777" w:rsidR="00EC2A44" w:rsidRDefault="00EC2A44" w:rsidP="00EC2A44">
      <w:pPr>
        <w:jc w:val="both"/>
        <w:rPr>
          <w:sz w:val="24"/>
          <w:szCs w:val="24"/>
          <w:lang w:val="es-ES"/>
        </w:rPr>
      </w:pPr>
      <w:r w:rsidRPr="00EC2A44">
        <w:rPr>
          <w:sz w:val="24"/>
          <w:szCs w:val="24"/>
          <w:lang w:val="es-ES"/>
        </w:rPr>
        <w:t>La antropología concluye que el ser humano es un ser complejo, que se define no solo por su dimensión biológica, sino fundamentalmente por su capacidad de crear y vivir en culturas diversas, desarrollando estrategias para existir en su entorno y relacio</w:t>
      </w:r>
      <w:r>
        <w:rPr>
          <w:sz w:val="24"/>
          <w:szCs w:val="24"/>
          <w:lang w:val="es-ES"/>
        </w:rPr>
        <w:t xml:space="preserve">narse con otros. Su </w:t>
      </w:r>
      <w:r w:rsidRPr="00EC2A44">
        <w:rPr>
          <w:sz w:val="24"/>
          <w:szCs w:val="24"/>
          <w:lang w:val="es-ES"/>
        </w:rPr>
        <w:t xml:space="preserve"> objeto de estudio es la humanidad en su totalidad, desde su aparición hasta sus manifestaciones actuales, explorando tanto las diferencias culturales como</w:t>
      </w:r>
      <w:r>
        <w:rPr>
          <w:sz w:val="24"/>
          <w:szCs w:val="24"/>
          <w:lang w:val="es-ES"/>
        </w:rPr>
        <w:t xml:space="preserve"> lo que nos hace comunes a todo es</w:t>
      </w:r>
      <w:r w:rsidRPr="00EC2A44">
        <w:rPr>
          <w:sz w:val="24"/>
          <w:szCs w:val="24"/>
          <w:lang w:val="es-ES"/>
        </w:rPr>
        <w:t>tudio es la humanidad en su totalidad, desde su aparición hasta sus manifestaciones actuales, explorando tanto las diferencias culturales como lo que nos hace comunes a todos</w:t>
      </w:r>
      <w:r>
        <w:rPr>
          <w:sz w:val="24"/>
          <w:szCs w:val="24"/>
          <w:lang w:val="es-ES"/>
        </w:rPr>
        <w:t>.</w:t>
      </w:r>
    </w:p>
    <w:p w14:paraId="63FCBADE" w14:textId="77777777" w:rsidR="00EC2A44" w:rsidRPr="00EC2A44" w:rsidRDefault="00EC2A44" w:rsidP="00EC2A44">
      <w:pPr>
        <w:jc w:val="both"/>
        <w:rPr>
          <w:sz w:val="24"/>
          <w:szCs w:val="24"/>
          <w:lang w:val="es-ES"/>
        </w:rPr>
      </w:pPr>
      <w:r w:rsidRPr="00EC2A44">
        <w:rPr>
          <w:sz w:val="24"/>
          <w:szCs w:val="24"/>
          <w:lang w:val="es-ES"/>
        </w:rPr>
        <w:t>La antropología es inherentemente comparativa, analizando diferentes grupos y sus formas de vida para entender la alteridad, la otredad y las diferencias en el pensamiento y la organización social</w:t>
      </w:r>
      <w:r>
        <w:rPr>
          <w:sz w:val="24"/>
          <w:szCs w:val="24"/>
          <w:lang w:val="es-ES"/>
        </w:rPr>
        <w:t>. En pocas palabras la antropología estudia a nuestros ancestros, el origen de los seres humanos respetando creencias, entre otras cosas</w:t>
      </w:r>
    </w:p>
    <w:p w14:paraId="7199BF19" w14:textId="77777777" w:rsidR="0024108F" w:rsidRPr="0024108F" w:rsidRDefault="0024108F" w:rsidP="00EC2A44">
      <w:pPr>
        <w:jc w:val="both"/>
        <w:rPr>
          <w:sz w:val="24"/>
          <w:szCs w:val="24"/>
          <w:lang w:val="es-ES"/>
        </w:rPr>
      </w:pPr>
      <w:r>
        <w:rPr>
          <w:sz w:val="40"/>
          <w:szCs w:val="40"/>
          <w:lang w:val="es-ES"/>
        </w:rPr>
        <w:t xml:space="preserve"> </w:t>
      </w:r>
    </w:p>
    <w:sectPr w:rsidR="0024108F" w:rsidRPr="002410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BC7D" w14:textId="77777777" w:rsidR="00715E1B" w:rsidRDefault="00715E1B" w:rsidP="00FA7C06">
      <w:pPr>
        <w:spacing w:after="0" w:line="240" w:lineRule="auto"/>
      </w:pPr>
      <w:r>
        <w:separator/>
      </w:r>
    </w:p>
  </w:endnote>
  <w:endnote w:type="continuationSeparator" w:id="0">
    <w:p w14:paraId="20B51668" w14:textId="77777777" w:rsidR="00715E1B" w:rsidRDefault="00715E1B" w:rsidP="00FA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FE921" w14:textId="77777777" w:rsidR="00715E1B" w:rsidRDefault="00715E1B" w:rsidP="00FA7C06">
      <w:pPr>
        <w:spacing w:after="0" w:line="240" w:lineRule="auto"/>
      </w:pPr>
      <w:r>
        <w:separator/>
      </w:r>
    </w:p>
  </w:footnote>
  <w:footnote w:type="continuationSeparator" w:id="0">
    <w:p w14:paraId="56C93338" w14:textId="77777777" w:rsidR="00715E1B" w:rsidRDefault="00715E1B" w:rsidP="00FA7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AB"/>
    <w:rsid w:val="00095AAB"/>
    <w:rsid w:val="00207D33"/>
    <w:rsid w:val="002100CE"/>
    <w:rsid w:val="0024108F"/>
    <w:rsid w:val="004045BE"/>
    <w:rsid w:val="00707300"/>
    <w:rsid w:val="00715E1B"/>
    <w:rsid w:val="007B697E"/>
    <w:rsid w:val="00954C26"/>
    <w:rsid w:val="009E19D5"/>
    <w:rsid w:val="00C86C59"/>
    <w:rsid w:val="00D404A4"/>
    <w:rsid w:val="00D66D2F"/>
    <w:rsid w:val="00EC2A44"/>
    <w:rsid w:val="00FA7C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C31"/>
  <w15:chartTrackingRefBased/>
  <w15:docId w15:val="{D44BC21B-C47A-405C-867D-1EB681B7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C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C06"/>
  </w:style>
  <w:style w:type="paragraph" w:styleId="Piedepgina">
    <w:name w:val="footer"/>
    <w:basedOn w:val="Normal"/>
    <w:link w:val="PiedepginaCar"/>
    <w:uiPriority w:val="99"/>
    <w:unhideWhenUsed/>
    <w:rsid w:val="00FA7C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2025-09-06T22:29:00Z</dcterms:created>
  <dcterms:modified xsi:type="dcterms:W3CDTF">2025-09-06T22:29:00Z</dcterms:modified>
</cp:coreProperties>
</file>