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0C3" w:rsidRPr="00F97AC0" w:rsidRDefault="007A00C3" w:rsidP="00807D47">
      <w:pPr>
        <w:spacing w:line="360" w:lineRule="auto"/>
        <w:jc w:val="center"/>
        <w:rPr>
          <w:noProof/>
          <w:lang w:eastAsia="es-MX"/>
        </w:rPr>
      </w:pPr>
      <w:bookmarkStart w:id="0" w:name="_GoBack"/>
      <w:bookmarkEnd w:id="0"/>
      <w:r>
        <w:rPr>
          <w:noProof/>
          <w:lang w:eastAsia="es-MX"/>
        </w:rPr>
        <w:drawing>
          <wp:anchor distT="0" distB="0" distL="114300" distR="114300" simplePos="0" relativeHeight="251660288" behindDoc="1" locked="0" layoutInCell="1" allowOverlap="1" wp14:anchorId="723BAB58" wp14:editId="76294A13">
            <wp:simplePos x="0" y="0"/>
            <wp:positionH relativeFrom="column">
              <wp:posOffset>4359275</wp:posOffset>
            </wp:positionH>
            <wp:positionV relativeFrom="paragraph">
              <wp:posOffset>-471170</wp:posOffset>
            </wp:positionV>
            <wp:extent cx="2038350" cy="2038350"/>
            <wp:effectExtent l="0" t="0" r="0" b="0"/>
            <wp:wrapNone/>
            <wp:docPr id="1" name="Imagen 1" descr="TEMAS DE U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AS DE UNID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1" locked="0" layoutInCell="1" allowOverlap="1" wp14:anchorId="290BA587" wp14:editId="3ED9F1CD">
            <wp:simplePos x="0" y="0"/>
            <wp:positionH relativeFrom="page">
              <wp:posOffset>85725</wp:posOffset>
            </wp:positionH>
            <wp:positionV relativeFrom="paragraph">
              <wp:posOffset>-671195</wp:posOffset>
            </wp:positionV>
            <wp:extent cx="2152650" cy="2124075"/>
            <wp:effectExtent l="0" t="0" r="0" b="9525"/>
            <wp:wrapNone/>
            <wp:docPr id="2" name="Imagen 2" descr="UDS Mi Universidad | Comi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S Mi Universidad | Comi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a:ln>
                      <a:noFill/>
                    </a:ln>
                  </pic:spPr>
                </pic:pic>
              </a:graphicData>
            </a:graphic>
          </wp:anchor>
        </w:drawing>
      </w:r>
      <w:r w:rsidRPr="00091119">
        <w:rPr>
          <w:rFonts w:ascii="Arial" w:hAnsi="Arial" w:cs="Arial"/>
          <w:sz w:val="28"/>
        </w:rPr>
        <w:t>Universidad del sureste</w:t>
      </w:r>
    </w:p>
    <w:p w:rsidR="007A00C3" w:rsidRPr="00091119" w:rsidRDefault="007A00C3" w:rsidP="00807D47">
      <w:pPr>
        <w:spacing w:line="360" w:lineRule="auto"/>
        <w:jc w:val="center"/>
        <w:rPr>
          <w:rFonts w:ascii="Arial" w:hAnsi="Arial" w:cs="Arial"/>
          <w:sz w:val="28"/>
        </w:rPr>
      </w:pPr>
      <w:r w:rsidRPr="00091119">
        <w:rPr>
          <w:rFonts w:ascii="Arial" w:hAnsi="Arial" w:cs="Arial"/>
          <w:sz w:val="28"/>
        </w:rPr>
        <w:t>Campus Comitán</w:t>
      </w:r>
    </w:p>
    <w:p w:rsidR="007A00C3" w:rsidRDefault="007A00C3" w:rsidP="00807D47">
      <w:pPr>
        <w:spacing w:line="360" w:lineRule="auto"/>
        <w:jc w:val="center"/>
        <w:rPr>
          <w:rFonts w:ascii="Arial" w:hAnsi="Arial" w:cs="Arial"/>
          <w:sz w:val="28"/>
        </w:rPr>
      </w:pPr>
      <w:r w:rsidRPr="00091119">
        <w:rPr>
          <w:rFonts w:ascii="Arial" w:hAnsi="Arial" w:cs="Arial"/>
          <w:sz w:val="28"/>
        </w:rPr>
        <w:t>Licenciatura en Medicina Humana</w:t>
      </w:r>
    </w:p>
    <w:p w:rsidR="007A00C3" w:rsidRDefault="007A00C3" w:rsidP="00807D47">
      <w:pPr>
        <w:spacing w:line="360" w:lineRule="auto"/>
        <w:jc w:val="center"/>
        <w:rPr>
          <w:rFonts w:ascii="Arial" w:hAnsi="Arial" w:cs="Arial"/>
          <w:sz w:val="28"/>
        </w:rPr>
      </w:pPr>
    </w:p>
    <w:p w:rsidR="007A00C3" w:rsidRDefault="007A00C3" w:rsidP="00807D47">
      <w:pPr>
        <w:spacing w:line="360" w:lineRule="auto"/>
        <w:jc w:val="center"/>
        <w:rPr>
          <w:rFonts w:ascii="Arial" w:hAnsi="Arial" w:cs="Arial"/>
          <w:sz w:val="28"/>
        </w:rPr>
      </w:pPr>
    </w:p>
    <w:p w:rsidR="007A00C3" w:rsidRPr="00F97AC0" w:rsidRDefault="007A00C3" w:rsidP="00807D47">
      <w:pPr>
        <w:spacing w:line="360" w:lineRule="auto"/>
        <w:jc w:val="center"/>
        <w:rPr>
          <w:rFonts w:ascii="Arial" w:hAnsi="Arial" w:cs="Arial"/>
          <w:sz w:val="24"/>
        </w:rPr>
      </w:pPr>
    </w:p>
    <w:p w:rsidR="007A00C3" w:rsidRPr="00F97AC0" w:rsidRDefault="007A00C3" w:rsidP="00807D47">
      <w:pPr>
        <w:spacing w:line="360" w:lineRule="auto"/>
        <w:rPr>
          <w:rFonts w:ascii="Arial" w:hAnsi="Arial" w:cs="Arial"/>
          <w:sz w:val="24"/>
        </w:rPr>
      </w:pPr>
      <w:r w:rsidRPr="00F97AC0">
        <w:rPr>
          <w:rFonts w:ascii="Arial" w:hAnsi="Arial" w:cs="Arial"/>
          <w:sz w:val="24"/>
        </w:rPr>
        <w:t xml:space="preserve">Nombre: Jeny Alejandra Vázquez Rivas </w:t>
      </w:r>
    </w:p>
    <w:p w:rsidR="007A00C3" w:rsidRPr="00F97AC0" w:rsidRDefault="007A00C3" w:rsidP="00807D47">
      <w:pPr>
        <w:spacing w:line="360" w:lineRule="auto"/>
        <w:rPr>
          <w:rFonts w:ascii="Arial" w:hAnsi="Arial" w:cs="Arial"/>
          <w:sz w:val="24"/>
        </w:rPr>
      </w:pPr>
      <w:r w:rsidRPr="00F97AC0">
        <w:rPr>
          <w:rFonts w:ascii="Arial" w:hAnsi="Arial" w:cs="Arial"/>
          <w:sz w:val="24"/>
        </w:rPr>
        <w:t xml:space="preserve">Docente: Hugo Nájera Mijangos </w:t>
      </w:r>
    </w:p>
    <w:p w:rsidR="007A00C3" w:rsidRPr="00F97AC0" w:rsidRDefault="007A00C3" w:rsidP="00807D47">
      <w:pPr>
        <w:spacing w:line="360" w:lineRule="auto"/>
        <w:rPr>
          <w:rFonts w:ascii="Arial" w:hAnsi="Arial" w:cs="Arial"/>
          <w:sz w:val="24"/>
        </w:rPr>
      </w:pPr>
      <w:r w:rsidRPr="00F97AC0">
        <w:rPr>
          <w:rFonts w:ascii="Arial" w:hAnsi="Arial" w:cs="Arial"/>
          <w:sz w:val="24"/>
        </w:rPr>
        <w:t xml:space="preserve">Materia: Bioquímica </w:t>
      </w:r>
    </w:p>
    <w:p w:rsidR="007A00C3" w:rsidRPr="00F97AC0" w:rsidRDefault="007A00C3" w:rsidP="00807D47">
      <w:pPr>
        <w:spacing w:line="360" w:lineRule="auto"/>
        <w:rPr>
          <w:rFonts w:ascii="Arial" w:hAnsi="Arial" w:cs="Arial"/>
          <w:sz w:val="24"/>
        </w:rPr>
      </w:pPr>
      <w:r w:rsidRPr="00F97AC0">
        <w:rPr>
          <w:rFonts w:ascii="Arial" w:hAnsi="Arial" w:cs="Arial"/>
          <w:sz w:val="24"/>
        </w:rPr>
        <w:t xml:space="preserve">Grado: 1ro </w:t>
      </w:r>
    </w:p>
    <w:p w:rsidR="007A00C3" w:rsidRPr="00F97AC0" w:rsidRDefault="007A00C3" w:rsidP="00807D47">
      <w:pPr>
        <w:spacing w:line="360" w:lineRule="auto"/>
        <w:rPr>
          <w:rFonts w:ascii="Arial" w:hAnsi="Arial" w:cs="Arial"/>
          <w:sz w:val="24"/>
        </w:rPr>
      </w:pPr>
      <w:r w:rsidRPr="00F97AC0">
        <w:rPr>
          <w:rFonts w:ascii="Arial" w:hAnsi="Arial" w:cs="Arial"/>
          <w:sz w:val="24"/>
        </w:rPr>
        <w:t>Grupo: A</w:t>
      </w:r>
    </w:p>
    <w:p w:rsidR="007A00C3" w:rsidRPr="00F97AC0" w:rsidRDefault="007A00C3" w:rsidP="00807D47">
      <w:pPr>
        <w:spacing w:line="360" w:lineRule="auto"/>
        <w:rPr>
          <w:rFonts w:ascii="Arial" w:hAnsi="Arial" w:cs="Arial"/>
          <w:sz w:val="24"/>
        </w:rPr>
      </w:pPr>
    </w:p>
    <w:p w:rsidR="007A00C3" w:rsidRPr="00F97AC0" w:rsidRDefault="007A00C3" w:rsidP="00807D47">
      <w:pPr>
        <w:spacing w:line="360" w:lineRule="auto"/>
        <w:rPr>
          <w:rFonts w:ascii="Arial" w:hAnsi="Arial" w:cs="Arial"/>
          <w:sz w:val="24"/>
        </w:rPr>
      </w:pPr>
    </w:p>
    <w:p w:rsidR="007A00C3" w:rsidRDefault="007A00C3" w:rsidP="00807D47">
      <w:pPr>
        <w:spacing w:line="360" w:lineRule="auto"/>
        <w:jc w:val="right"/>
        <w:rPr>
          <w:rFonts w:ascii="Arial" w:hAnsi="Arial" w:cs="Arial"/>
          <w:sz w:val="28"/>
        </w:rPr>
      </w:pPr>
      <w:r>
        <w:rPr>
          <w:rFonts w:ascii="Arial" w:hAnsi="Arial" w:cs="Arial"/>
          <w:sz w:val="28"/>
        </w:rPr>
        <w:t xml:space="preserve"> </w:t>
      </w:r>
    </w:p>
    <w:p w:rsidR="007A00C3" w:rsidRDefault="007A00C3" w:rsidP="00807D47">
      <w:pPr>
        <w:spacing w:line="360" w:lineRule="auto"/>
        <w:rPr>
          <w:rFonts w:ascii="Arial" w:hAnsi="Arial" w:cs="Arial"/>
          <w:sz w:val="28"/>
        </w:rPr>
      </w:pPr>
    </w:p>
    <w:p w:rsidR="007A00C3" w:rsidRDefault="007A00C3" w:rsidP="00807D47">
      <w:pPr>
        <w:spacing w:line="360" w:lineRule="auto"/>
        <w:rPr>
          <w:rFonts w:ascii="Arial" w:hAnsi="Arial" w:cs="Arial"/>
          <w:sz w:val="28"/>
        </w:rPr>
      </w:pPr>
    </w:p>
    <w:p w:rsidR="007A00C3" w:rsidRDefault="007A00C3" w:rsidP="00807D47">
      <w:pPr>
        <w:spacing w:line="360" w:lineRule="auto"/>
        <w:rPr>
          <w:rFonts w:ascii="Arial" w:hAnsi="Arial" w:cs="Arial"/>
          <w:sz w:val="28"/>
        </w:rPr>
      </w:pPr>
    </w:p>
    <w:p w:rsidR="007A00C3" w:rsidRPr="00C47949" w:rsidRDefault="007A00C3" w:rsidP="00807D47">
      <w:pPr>
        <w:spacing w:line="360" w:lineRule="auto"/>
        <w:rPr>
          <w:rFonts w:ascii="Arial" w:hAnsi="Arial" w:cs="Arial"/>
          <w:sz w:val="24"/>
        </w:rPr>
      </w:pPr>
    </w:p>
    <w:p w:rsidR="007A00C3" w:rsidRPr="00C47949" w:rsidRDefault="007A00C3" w:rsidP="00807D47">
      <w:pPr>
        <w:spacing w:line="360" w:lineRule="auto"/>
        <w:jc w:val="right"/>
        <w:rPr>
          <w:rFonts w:ascii="Arial" w:hAnsi="Arial" w:cs="Arial"/>
          <w:sz w:val="24"/>
        </w:rPr>
      </w:pPr>
      <w:r w:rsidRPr="00C47949">
        <w:rPr>
          <w:rFonts w:ascii="Arial" w:hAnsi="Arial" w:cs="Arial"/>
          <w:sz w:val="24"/>
        </w:rPr>
        <w:t xml:space="preserve">Comitán de Domínguez Chiapas </w:t>
      </w:r>
    </w:p>
    <w:p w:rsidR="007A00C3" w:rsidRDefault="007A00C3" w:rsidP="00807D47">
      <w:pPr>
        <w:spacing w:line="360" w:lineRule="auto"/>
        <w:jc w:val="right"/>
        <w:rPr>
          <w:rFonts w:ascii="Arial" w:hAnsi="Arial" w:cs="Arial"/>
          <w:sz w:val="24"/>
        </w:rPr>
      </w:pPr>
      <w:r w:rsidRPr="00C47949">
        <w:rPr>
          <w:rFonts w:ascii="Arial" w:hAnsi="Arial" w:cs="Arial"/>
          <w:sz w:val="24"/>
        </w:rPr>
        <w:t>6 de septiembre de 2025</w:t>
      </w:r>
    </w:p>
    <w:p w:rsidR="00F97AC0" w:rsidRDefault="00F97AC0" w:rsidP="00807D47">
      <w:pPr>
        <w:spacing w:line="360" w:lineRule="auto"/>
        <w:rPr>
          <w:rFonts w:ascii="Arial" w:hAnsi="Arial" w:cs="Arial"/>
          <w:b/>
        </w:rPr>
      </w:pPr>
    </w:p>
    <w:p w:rsidR="00F97AC0" w:rsidRDefault="00F97AC0" w:rsidP="00807D47">
      <w:pPr>
        <w:spacing w:line="360" w:lineRule="auto"/>
        <w:rPr>
          <w:rFonts w:ascii="Arial" w:hAnsi="Arial" w:cs="Arial"/>
          <w:b/>
        </w:rPr>
      </w:pPr>
    </w:p>
    <w:p w:rsidR="00B61E27" w:rsidRPr="00B61E27" w:rsidRDefault="00B61E27" w:rsidP="00807D47">
      <w:pPr>
        <w:spacing w:line="360" w:lineRule="auto"/>
        <w:rPr>
          <w:rFonts w:ascii="Arial" w:hAnsi="Arial" w:cs="Arial"/>
          <w:b/>
        </w:rPr>
      </w:pPr>
      <w:r w:rsidRPr="00B61E27">
        <w:rPr>
          <w:rFonts w:ascii="Arial" w:hAnsi="Arial" w:cs="Arial"/>
          <w:b/>
        </w:rPr>
        <w:lastRenderedPageBreak/>
        <w:t>Introducción</w:t>
      </w:r>
    </w:p>
    <w:p w:rsidR="00B61E27" w:rsidRDefault="00B61E27" w:rsidP="00807D47">
      <w:pPr>
        <w:spacing w:line="360" w:lineRule="auto"/>
      </w:pPr>
    </w:p>
    <w:p w:rsidR="00B61E27" w:rsidRPr="00B61E27" w:rsidRDefault="00B61E27" w:rsidP="00807D47">
      <w:pPr>
        <w:spacing w:after="0" w:line="360" w:lineRule="auto"/>
        <w:rPr>
          <w:rFonts w:ascii="Arial" w:hAnsi="Arial" w:cs="Arial"/>
          <w:sz w:val="24"/>
        </w:rPr>
      </w:pPr>
      <w:r w:rsidRPr="00B61E27">
        <w:rPr>
          <w:rFonts w:ascii="Arial" w:hAnsi="Arial" w:cs="Arial"/>
          <w:sz w:val="24"/>
        </w:rPr>
        <w:t>El agua es el recurso más esencial para la vida en la Tierra, indispensable para todos los seres vivos, desde los organismos más simples hasta los humanos. Su papel va mucho más allá de la hidratación; participa en procesos biológicos vitales como la digestión, la circulación sanguínea, la regulación de la temperatura y la eliminación de desechos. Sin agua, la vida no sería posible, y los ecosistemas se verían gravemente afectados. Además, el agua ha sido un elemento determinante en la historia y desarrollo de las civilizaciones. Las primeras sociedades se asentaron cerca de ríos como el Nilo, el Tigris y el Éufrates, aprovechando sus aguas para el riego de cultivos, el transporte de bienes y la creación de asentamientos humanos que garantizaban la supervivencia. La disponibilidad de agua ha condicionado el crecimiento de ciudades y la organización social, demostrando que la historia humana está intrínsecamente ligada a este recurso.</w:t>
      </w:r>
    </w:p>
    <w:p w:rsidR="00B61E27" w:rsidRPr="00B61E27" w:rsidRDefault="00B61E27" w:rsidP="00807D47">
      <w:pPr>
        <w:spacing w:after="0" w:line="360" w:lineRule="auto"/>
        <w:rPr>
          <w:rFonts w:ascii="Arial" w:hAnsi="Arial" w:cs="Arial"/>
          <w:sz w:val="24"/>
        </w:rPr>
      </w:pPr>
    </w:p>
    <w:p w:rsidR="007A00C3" w:rsidRDefault="00B61E27" w:rsidP="00807D47">
      <w:pPr>
        <w:spacing w:after="0" w:line="360" w:lineRule="auto"/>
        <w:rPr>
          <w:rFonts w:ascii="Arial" w:hAnsi="Arial" w:cs="Arial"/>
          <w:sz w:val="24"/>
        </w:rPr>
      </w:pPr>
      <w:r w:rsidRPr="00B61E27">
        <w:rPr>
          <w:rFonts w:ascii="Arial" w:hAnsi="Arial" w:cs="Arial"/>
          <w:sz w:val="24"/>
        </w:rPr>
        <w:t>El agua también posee un valor cultural y simbólico. Ha sido parte de rituales religiosos, tradiciones ancestrales y expresiones artísticas, mostrando que su importancia trasciende lo físico y toca aspectos espirituales y sociales. Asimismo, su calidad y cantidad determinan la salud de los ecosistemas y la seguridad alimentaria, ya que los ríos, lagos y humedales sostienen la biodiversidad que permite la existencia de especies vegetales y animales, muchas de ellas esenciales para la alimentación humana. La contaminación de estos cuerpos de agua, la sobreexplotación y la distribución desigual afectan directamente la vida de millones de personas y el equ</w:t>
      </w:r>
      <w:r>
        <w:rPr>
          <w:rFonts w:ascii="Arial" w:hAnsi="Arial" w:cs="Arial"/>
          <w:sz w:val="24"/>
        </w:rPr>
        <w:t>ilibrio ambiental, a</w:t>
      </w:r>
      <w:r w:rsidRPr="00B61E27">
        <w:rPr>
          <w:rFonts w:ascii="Arial" w:hAnsi="Arial" w:cs="Arial"/>
          <w:sz w:val="24"/>
        </w:rPr>
        <w:t xml:space="preserve">demás, el agua es un recurso estratégico en la economía y la industria. La agricultura depende de ella para el riego de cultivos y la ganadería, mientras que la industria requiere grandes cantidades de agua para procesos de producción, generación de energía y elaboración de productos diversos. Su uso eficiente y sostenible es fundamental para garantizar el bienestar humano y la preservación del planeta. </w:t>
      </w:r>
    </w:p>
    <w:p w:rsidR="007A00C3" w:rsidRDefault="007A00C3" w:rsidP="00807D47">
      <w:pPr>
        <w:spacing w:after="0" w:line="360" w:lineRule="auto"/>
        <w:rPr>
          <w:rFonts w:ascii="Arial" w:hAnsi="Arial" w:cs="Arial"/>
          <w:sz w:val="24"/>
        </w:rPr>
      </w:pPr>
    </w:p>
    <w:p w:rsidR="007A00C3" w:rsidRDefault="007A00C3" w:rsidP="00807D47">
      <w:pPr>
        <w:spacing w:after="0" w:line="360" w:lineRule="auto"/>
        <w:rPr>
          <w:rFonts w:ascii="Arial" w:hAnsi="Arial" w:cs="Arial"/>
          <w:sz w:val="24"/>
        </w:rPr>
      </w:pPr>
    </w:p>
    <w:p w:rsidR="00467959" w:rsidRPr="00467959" w:rsidRDefault="00467959" w:rsidP="00807D47">
      <w:pPr>
        <w:spacing w:after="0" w:line="360" w:lineRule="auto"/>
        <w:rPr>
          <w:rFonts w:ascii="Arial" w:hAnsi="Arial" w:cs="Arial"/>
          <w:b/>
        </w:rPr>
      </w:pPr>
      <w:r w:rsidRPr="00467959">
        <w:rPr>
          <w:rFonts w:ascii="Arial" w:hAnsi="Arial" w:cs="Arial"/>
          <w:b/>
        </w:rPr>
        <w:lastRenderedPageBreak/>
        <w:t>Desarrollo</w:t>
      </w:r>
    </w:p>
    <w:p w:rsidR="00467959" w:rsidRPr="00467959" w:rsidRDefault="00467959" w:rsidP="00807D47">
      <w:pPr>
        <w:spacing w:after="0" w:line="360" w:lineRule="auto"/>
        <w:rPr>
          <w:rFonts w:ascii="Arial" w:hAnsi="Arial" w:cs="Arial"/>
          <w:i/>
        </w:rPr>
      </w:pPr>
    </w:p>
    <w:p w:rsidR="00467959" w:rsidRPr="00467959" w:rsidRDefault="00467959" w:rsidP="00807D47">
      <w:pPr>
        <w:spacing w:after="0" w:line="360" w:lineRule="auto"/>
        <w:rPr>
          <w:rFonts w:ascii="Arial" w:hAnsi="Arial" w:cs="Arial"/>
          <w:i/>
        </w:rPr>
      </w:pPr>
      <w:r w:rsidRPr="00467959">
        <w:rPr>
          <w:rFonts w:ascii="Arial" w:hAnsi="Arial" w:cs="Arial"/>
          <w:i/>
        </w:rPr>
        <w:t>1. La importancia del agua</w:t>
      </w:r>
    </w:p>
    <w:p w:rsidR="00467959" w:rsidRPr="00467959" w:rsidRDefault="00467959" w:rsidP="00807D47">
      <w:pPr>
        <w:spacing w:after="0" w:line="360" w:lineRule="auto"/>
        <w:rPr>
          <w:rFonts w:ascii="Arial" w:hAnsi="Arial" w:cs="Arial"/>
        </w:rPr>
      </w:pPr>
    </w:p>
    <w:p w:rsidR="00467959" w:rsidRPr="00467959" w:rsidRDefault="00467959" w:rsidP="00807D47">
      <w:pPr>
        <w:spacing w:after="0" w:line="360" w:lineRule="auto"/>
        <w:rPr>
          <w:rFonts w:ascii="Arial" w:hAnsi="Arial" w:cs="Arial"/>
          <w:sz w:val="24"/>
        </w:rPr>
      </w:pPr>
      <w:r w:rsidRPr="00467959">
        <w:rPr>
          <w:rFonts w:ascii="Arial" w:hAnsi="Arial" w:cs="Arial"/>
          <w:sz w:val="24"/>
        </w:rPr>
        <w:t>El agua constituye cerca del 71% de la superficie terrestre y aproximadamente el 60% del cuerpo humano. Su papel en la vida diaria y la supervivencia es absoluto; las plantas la necesitan para la fotosíntesis, los animales para hidratarse y los humanos para mantener todas sus funciones vitales. Además, el agua regula los climas locales, transporta nutrientes a través de los ríos y humedales, y permite que los suelos se mantengan fértiles para la agricultura. Los ríos, lagos y humedales son hábitats naturales de innumerables especies, y su deterioro tendría consecuencias graves para toda la cadena alimentaria.</w:t>
      </w:r>
    </w:p>
    <w:p w:rsidR="00467959" w:rsidRPr="00467959" w:rsidRDefault="00467959" w:rsidP="00807D47">
      <w:pPr>
        <w:spacing w:after="0" w:line="360" w:lineRule="auto"/>
        <w:rPr>
          <w:rFonts w:ascii="Arial" w:hAnsi="Arial" w:cs="Arial"/>
          <w:sz w:val="24"/>
        </w:rPr>
      </w:pPr>
      <w:r w:rsidRPr="00467959">
        <w:rPr>
          <w:rFonts w:ascii="Arial" w:hAnsi="Arial" w:cs="Arial"/>
          <w:sz w:val="24"/>
        </w:rPr>
        <w:t>Los ecosistemas dependen del agua para funcionar correctamente. Los humedales actúan como filtros naturales que purifican el agua y retienen contaminantes, mientras que los manglares y bosques ribereños protegen las costas de huracanes y marejadas. La ausencia de agua provoca fragilidad en los ecosistemas, aumentando la vulnerabilidad frente a sequías, incendios y desertificación.</w:t>
      </w:r>
    </w:p>
    <w:p w:rsidR="00467959" w:rsidRPr="00467959" w:rsidRDefault="00467959" w:rsidP="00807D47">
      <w:pPr>
        <w:spacing w:after="0" w:line="360" w:lineRule="auto"/>
        <w:rPr>
          <w:rFonts w:ascii="Arial" w:hAnsi="Arial" w:cs="Arial"/>
          <w:sz w:val="24"/>
        </w:rPr>
      </w:pPr>
    </w:p>
    <w:p w:rsidR="00467959" w:rsidRPr="00467959" w:rsidRDefault="00467959" w:rsidP="00807D47">
      <w:pPr>
        <w:spacing w:after="0" w:line="360" w:lineRule="auto"/>
        <w:rPr>
          <w:rFonts w:ascii="Arial" w:hAnsi="Arial" w:cs="Arial"/>
          <w:i/>
        </w:rPr>
      </w:pPr>
      <w:r w:rsidRPr="00467959">
        <w:rPr>
          <w:rFonts w:ascii="Arial" w:hAnsi="Arial" w:cs="Arial"/>
          <w:i/>
        </w:rPr>
        <w:t>2. Usos del agua en la vida cotidiana y la industria</w:t>
      </w:r>
    </w:p>
    <w:p w:rsidR="00467959" w:rsidRPr="00467959" w:rsidRDefault="00467959" w:rsidP="00807D47">
      <w:pPr>
        <w:spacing w:after="0" w:line="360" w:lineRule="auto"/>
        <w:rPr>
          <w:rFonts w:ascii="Arial" w:hAnsi="Arial" w:cs="Arial"/>
          <w:sz w:val="24"/>
        </w:rPr>
      </w:pPr>
    </w:p>
    <w:p w:rsidR="00467959" w:rsidRPr="00467959" w:rsidRDefault="00467959" w:rsidP="00807D47">
      <w:pPr>
        <w:spacing w:after="0" w:line="360" w:lineRule="auto"/>
        <w:rPr>
          <w:rFonts w:ascii="Arial" w:hAnsi="Arial" w:cs="Arial"/>
          <w:sz w:val="24"/>
        </w:rPr>
      </w:pPr>
      <w:r w:rsidRPr="00467959">
        <w:rPr>
          <w:rFonts w:ascii="Arial" w:hAnsi="Arial" w:cs="Arial"/>
          <w:sz w:val="24"/>
        </w:rPr>
        <w:t>El agua es indispensable para la salud y el desarrollo social. Las comunidades con acceso a agua potable presentan mejor educación, salud y calidad de vida, mientras que la falta de agua limita la educación, el trabajo y la participación social. Además, conecta sistemas naturales y regula el clima. Los ríos y lagos alimentan acuíferos que abastecen a humanos y ecosistemas, y los océanos regulan fenómenos climáticos, transportan nutrientes y generan oxígeno mediante el fitoplancton.</w:t>
      </w:r>
    </w:p>
    <w:p w:rsidR="00467959" w:rsidRPr="00467959" w:rsidRDefault="00467959" w:rsidP="00807D47">
      <w:pPr>
        <w:spacing w:after="0" w:line="360" w:lineRule="auto"/>
        <w:rPr>
          <w:rFonts w:ascii="Arial" w:hAnsi="Arial" w:cs="Arial"/>
          <w:sz w:val="24"/>
        </w:rPr>
      </w:pPr>
    </w:p>
    <w:p w:rsidR="00467959" w:rsidRPr="00467959" w:rsidRDefault="00467959" w:rsidP="00807D47">
      <w:pPr>
        <w:spacing w:after="0" w:line="360" w:lineRule="auto"/>
        <w:rPr>
          <w:rFonts w:ascii="Arial" w:hAnsi="Arial" w:cs="Arial"/>
          <w:sz w:val="24"/>
        </w:rPr>
      </w:pPr>
      <w:r w:rsidRPr="00467959">
        <w:rPr>
          <w:rFonts w:ascii="Arial" w:hAnsi="Arial" w:cs="Arial"/>
          <w:sz w:val="24"/>
        </w:rPr>
        <w:t xml:space="preserve">En la ciencia y tecnología, el agua es fundamental. Se utiliza en laboratorios, en procesos de desalinización y en captación de agua pluvial, mostrando que, aunque limitado, este recurso puede ser gestionado sosteniblemente. La </w:t>
      </w:r>
      <w:r w:rsidRPr="00467959">
        <w:rPr>
          <w:rFonts w:ascii="Arial" w:hAnsi="Arial" w:cs="Arial"/>
          <w:sz w:val="24"/>
        </w:rPr>
        <w:lastRenderedPageBreak/>
        <w:t>agricultura moderna se beneficia de riego por goteo, que permite producir más alimentos usando menos agua.</w:t>
      </w:r>
    </w:p>
    <w:p w:rsidR="00467959" w:rsidRPr="00467959" w:rsidRDefault="00467959" w:rsidP="00807D47">
      <w:pPr>
        <w:spacing w:after="0" w:line="360" w:lineRule="auto"/>
        <w:rPr>
          <w:rFonts w:ascii="Arial" w:hAnsi="Arial" w:cs="Arial"/>
          <w:sz w:val="24"/>
        </w:rPr>
      </w:pPr>
    </w:p>
    <w:p w:rsidR="00467959" w:rsidRPr="00467959" w:rsidRDefault="00467959" w:rsidP="00807D47">
      <w:pPr>
        <w:spacing w:after="0" w:line="360" w:lineRule="auto"/>
        <w:rPr>
          <w:rFonts w:ascii="Arial" w:hAnsi="Arial" w:cs="Arial"/>
          <w:i/>
          <w:sz w:val="24"/>
        </w:rPr>
      </w:pPr>
      <w:r>
        <w:rPr>
          <w:rFonts w:ascii="Arial" w:hAnsi="Arial" w:cs="Arial"/>
          <w:i/>
          <w:sz w:val="24"/>
        </w:rPr>
        <w:t>3. Agua y ecosistemas</w:t>
      </w:r>
    </w:p>
    <w:p w:rsidR="00467959" w:rsidRPr="00467959" w:rsidRDefault="00467959" w:rsidP="00807D47">
      <w:pPr>
        <w:spacing w:after="0" w:line="360" w:lineRule="auto"/>
        <w:rPr>
          <w:rFonts w:ascii="Arial" w:hAnsi="Arial" w:cs="Arial"/>
          <w:sz w:val="24"/>
        </w:rPr>
      </w:pPr>
      <w:r w:rsidRPr="00467959">
        <w:rPr>
          <w:rFonts w:ascii="Arial" w:hAnsi="Arial" w:cs="Arial"/>
          <w:sz w:val="24"/>
        </w:rPr>
        <w:t>El agua refleja la conexión profunda entre humanos y naturaleza. Los ecosistemas dependen de su disponibilidad para mantener el equilibrio entre especies y permitir procesos naturales. Ríos, lagos y humedales son reservas de agua dulce y refugios de fauna y flora. Su contaminación o desaparición rompe el equilibrio y afecta a las comunidades que dependen de ellos.</w:t>
      </w:r>
    </w:p>
    <w:p w:rsidR="00467959" w:rsidRPr="00467959" w:rsidRDefault="00467959" w:rsidP="00807D47">
      <w:pPr>
        <w:spacing w:after="0" w:line="360" w:lineRule="auto"/>
        <w:rPr>
          <w:rFonts w:ascii="Arial" w:hAnsi="Arial" w:cs="Arial"/>
          <w:sz w:val="24"/>
        </w:rPr>
      </w:pPr>
    </w:p>
    <w:p w:rsidR="00467959" w:rsidRDefault="00467959" w:rsidP="00807D47">
      <w:pPr>
        <w:spacing w:after="0" w:line="360" w:lineRule="auto"/>
        <w:rPr>
          <w:rFonts w:ascii="Arial" w:hAnsi="Arial" w:cs="Arial"/>
          <w:sz w:val="24"/>
        </w:rPr>
      </w:pPr>
      <w:r w:rsidRPr="00467959">
        <w:rPr>
          <w:rFonts w:ascii="Arial" w:hAnsi="Arial" w:cs="Arial"/>
          <w:sz w:val="24"/>
        </w:rPr>
        <w:t>El ciclo del agua (evaporación, condensación y precipitación) regula temperatura, distribuye nutrientes y mantiene fértiles los suelos. Alterarlo mediante deforestación, sobreexplotación o contaminación genera sequías, inundaciones y cambios clim</w:t>
      </w:r>
      <w:r>
        <w:rPr>
          <w:rFonts w:ascii="Arial" w:hAnsi="Arial" w:cs="Arial"/>
          <w:sz w:val="24"/>
        </w:rPr>
        <w:t>áticos que afectan globalmente.</w:t>
      </w:r>
    </w:p>
    <w:p w:rsidR="00467959" w:rsidRPr="00467959" w:rsidRDefault="00467959" w:rsidP="00807D47">
      <w:pPr>
        <w:spacing w:after="0" w:line="360" w:lineRule="auto"/>
        <w:rPr>
          <w:rFonts w:ascii="Arial" w:hAnsi="Arial" w:cs="Arial"/>
          <w:sz w:val="24"/>
        </w:rPr>
      </w:pPr>
    </w:p>
    <w:p w:rsidR="00467959" w:rsidRDefault="00467959" w:rsidP="00807D47">
      <w:pPr>
        <w:spacing w:after="0" w:line="360" w:lineRule="auto"/>
        <w:rPr>
          <w:rFonts w:ascii="Arial" w:hAnsi="Arial" w:cs="Arial"/>
          <w:sz w:val="24"/>
        </w:rPr>
      </w:pPr>
      <w:r w:rsidRPr="00467959">
        <w:rPr>
          <w:rFonts w:ascii="Arial" w:hAnsi="Arial" w:cs="Arial"/>
          <w:sz w:val="24"/>
        </w:rPr>
        <w:t>A nivel social, el acceso al agua marca la diferencia entre progreso y marginación. Garantizar agua potable es una cuestión de derech</w:t>
      </w:r>
      <w:r>
        <w:rPr>
          <w:rFonts w:ascii="Arial" w:hAnsi="Arial" w:cs="Arial"/>
          <w:sz w:val="24"/>
        </w:rPr>
        <w:t>os humanos, salud y desarrollo.</w:t>
      </w:r>
    </w:p>
    <w:p w:rsidR="00467959" w:rsidRPr="00467959" w:rsidRDefault="00467959" w:rsidP="00807D47">
      <w:pPr>
        <w:spacing w:after="0" w:line="360" w:lineRule="auto"/>
        <w:rPr>
          <w:rFonts w:ascii="Arial" w:hAnsi="Arial" w:cs="Arial"/>
          <w:i/>
          <w:sz w:val="24"/>
        </w:rPr>
      </w:pPr>
    </w:p>
    <w:p w:rsidR="00467959" w:rsidRPr="00467959" w:rsidRDefault="00467959" w:rsidP="00807D47">
      <w:pPr>
        <w:spacing w:after="0" w:line="360" w:lineRule="auto"/>
        <w:rPr>
          <w:rFonts w:ascii="Arial" w:hAnsi="Arial" w:cs="Arial"/>
          <w:i/>
          <w:sz w:val="24"/>
        </w:rPr>
      </w:pPr>
      <w:r w:rsidRPr="00467959">
        <w:rPr>
          <w:rFonts w:ascii="Arial" w:hAnsi="Arial" w:cs="Arial"/>
          <w:i/>
          <w:sz w:val="24"/>
        </w:rPr>
        <w:t>4. Problemas del</w:t>
      </w:r>
      <w:r>
        <w:rPr>
          <w:rFonts w:ascii="Arial" w:hAnsi="Arial" w:cs="Arial"/>
          <w:i/>
          <w:sz w:val="24"/>
        </w:rPr>
        <w:t xml:space="preserve"> agua</w:t>
      </w:r>
    </w:p>
    <w:p w:rsidR="00467959" w:rsidRPr="00467959" w:rsidRDefault="00467959" w:rsidP="00807D47">
      <w:pPr>
        <w:spacing w:after="0" w:line="360" w:lineRule="auto"/>
        <w:rPr>
          <w:rFonts w:ascii="Arial" w:hAnsi="Arial" w:cs="Arial"/>
          <w:sz w:val="24"/>
        </w:rPr>
      </w:pPr>
      <w:r w:rsidRPr="00467959">
        <w:rPr>
          <w:rFonts w:ascii="Arial" w:hAnsi="Arial" w:cs="Arial"/>
          <w:sz w:val="24"/>
        </w:rPr>
        <w:t>La contaminación, escasez y desigualdad en el acceso al agua son problemas críticos que afectan tanto a los ecosistemas como a las personas. Vertidos de químicos, residuos industriales y plásticos dañan ríos, lagos y acuíferos, mientras que la sobreexplotación y el cambio climático provocan sequías y reducen la disponibilidad de agua potable. Muchas comunidades recorren largas distancias para obtener agua, lo que li</w:t>
      </w:r>
      <w:r>
        <w:rPr>
          <w:rFonts w:ascii="Arial" w:hAnsi="Arial" w:cs="Arial"/>
          <w:sz w:val="24"/>
        </w:rPr>
        <w:t>mita su educación y desarrollo. Unos puntos clave son:</w:t>
      </w:r>
    </w:p>
    <w:p w:rsidR="00467959" w:rsidRPr="00467959" w:rsidRDefault="00467959" w:rsidP="00807D47">
      <w:pPr>
        <w:pStyle w:val="Prrafodelista"/>
        <w:numPr>
          <w:ilvl w:val="0"/>
          <w:numId w:val="6"/>
        </w:numPr>
        <w:spacing w:after="0" w:line="360" w:lineRule="auto"/>
        <w:rPr>
          <w:rFonts w:ascii="Arial" w:hAnsi="Arial" w:cs="Arial"/>
          <w:sz w:val="24"/>
        </w:rPr>
      </w:pPr>
      <w:r w:rsidRPr="00467959">
        <w:rPr>
          <w:rFonts w:ascii="Arial" w:hAnsi="Arial" w:cs="Arial"/>
          <w:sz w:val="24"/>
        </w:rPr>
        <w:t>Contaminación de cuerpos de agua por residuos químicos y plásticos.</w:t>
      </w:r>
    </w:p>
    <w:p w:rsidR="00467959" w:rsidRPr="00467959" w:rsidRDefault="00467959" w:rsidP="00807D47">
      <w:pPr>
        <w:pStyle w:val="Prrafodelista"/>
        <w:numPr>
          <w:ilvl w:val="0"/>
          <w:numId w:val="6"/>
        </w:numPr>
        <w:spacing w:after="0" w:line="360" w:lineRule="auto"/>
        <w:rPr>
          <w:rFonts w:ascii="Arial" w:hAnsi="Arial" w:cs="Arial"/>
          <w:sz w:val="24"/>
        </w:rPr>
      </w:pPr>
      <w:r w:rsidRPr="00467959">
        <w:rPr>
          <w:rFonts w:ascii="Arial" w:hAnsi="Arial" w:cs="Arial"/>
          <w:sz w:val="24"/>
        </w:rPr>
        <w:t>Escasez de agua por sobreexplotación y cambio climático.</w:t>
      </w:r>
    </w:p>
    <w:p w:rsidR="007A00C3" w:rsidRDefault="00467959" w:rsidP="00807D47">
      <w:pPr>
        <w:pStyle w:val="Prrafodelista"/>
        <w:numPr>
          <w:ilvl w:val="0"/>
          <w:numId w:val="6"/>
        </w:numPr>
        <w:spacing w:after="0" w:line="360" w:lineRule="auto"/>
        <w:rPr>
          <w:rFonts w:ascii="Arial" w:hAnsi="Arial" w:cs="Arial"/>
          <w:sz w:val="24"/>
        </w:rPr>
      </w:pPr>
      <w:r w:rsidRPr="00467959">
        <w:rPr>
          <w:rFonts w:ascii="Arial" w:hAnsi="Arial" w:cs="Arial"/>
          <w:sz w:val="24"/>
        </w:rPr>
        <w:t>Desigualdad en el acceso afecta educación, salud y desarrollo social.</w:t>
      </w:r>
    </w:p>
    <w:p w:rsidR="00467959" w:rsidRDefault="00467959" w:rsidP="00807D47">
      <w:pPr>
        <w:spacing w:after="0" w:line="360" w:lineRule="auto"/>
        <w:rPr>
          <w:rFonts w:ascii="Arial" w:hAnsi="Arial" w:cs="Arial"/>
          <w:sz w:val="24"/>
        </w:rPr>
      </w:pPr>
    </w:p>
    <w:p w:rsidR="00467959" w:rsidRDefault="00467959" w:rsidP="00807D47">
      <w:pPr>
        <w:spacing w:after="0" w:line="360" w:lineRule="auto"/>
        <w:rPr>
          <w:rFonts w:ascii="Arial" w:hAnsi="Arial" w:cs="Arial"/>
          <w:b/>
        </w:rPr>
      </w:pPr>
      <w:r w:rsidRPr="00467959">
        <w:rPr>
          <w:rFonts w:ascii="Arial" w:hAnsi="Arial" w:cs="Arial"/>
          <w:b/>
        </w:rPr>
        <w:lastRenderedPageBreak/>
        <w:t xml:space="preserve">Conclusión </w:t>
      </w:r>
    </w:p>
    <w:p w:rsidR="00F97AC0" w:rsidRDefault="00F97AC0" w:rsidP="00807D47">
      <w:pPr>
        <w:spacing w:after="0" w:line="360" w:lineRule="auto"/>
        <w:rPr>
          <w:rFonts w:ascii="Arial" w:hAnsi="Arial" w:cs="Arial"/>
          <w:b/>
        </w:rPr>
      </w:pPr>
    </w:p>
    <w:p w:rsidR="00F97AC0" w:rsidRPr="00F97AC0" w:rsidRDefault="00F97AC0" w:rsidP="00807D47">
      <w:pPr>
        <w:spacing w:after="0" w:line="360" w:lineRule="auto"/>
        <w:rPr>
          <w:rFonts w:ascii="Arial" w:hAnsi="Arial" w:cs="Arial"/>
          <w:sz w:val="24"/>
        </w:rPr>
      </w:pPr>
      <w:r w:rsidRPr="00F97AC0">
        <w:rPr>
          <w:rFonts w:ascii="Arial" w:hAnsi="Arial" w:cs="Arial"/>
          <w:sz w:val="24"/>
        </w:rPr>
        <w:t>El agua es un recurso vital que sostiene la vida, regula los ecosistemas y permite el desarrollo social, económico y cultural. Su disponibilidad afecta directamente la salud, la educación y la calidad de vida de las comunidades, mientras que su escasez y contaminación generan problemas ambientales y sociales graves que repercuten en todo el planeta.</w:t>
      </w:r>
    </w:p>
    <w:p w:rsidR="00F97AC0" w:rsidRPr="00F97AC0" w:rsidRDefault="00F97AC0" w:rsidP="00807D47">
      <w:pPr>
        <w:spacing w:after="0" w:line="360" w:lineRule="auto"/>
        <w:rPr>
          <w:rFonts w:ascii="Arial" w:hAnsi="Arial" w:cs="Arial"/>
          <w:sz w:val="24"/>
        </w:rPr>
      </w:pPr>
    </w:p>
    <w:p w:rsidR="00F97AC0" w:rsidRPr="00F97AC0" w:rsidRDefault="00F97AC0" w:rsidP="00807D47">
      <w:pPr>
        <w:spacing w:after="0" w:line="360" w:lineRule="auto"/>
        <w:rPr>
          <w:rFonts w:ascii="Arial" w:hAnsi="Arial" w:cs="Arial"/>
          <w:sz w:val="24"/>
        </w:rPr>
      </w:pPr>
      <w:r w:rsidRPr="00F97AC0">
        <w:rPr>
          <w:rFonts w:ascii="Arial" w:hAnsi="Arial" w:cs="Arial"/>
          <w:sz w:val="24"/>
        </w:rPr>
        <w:t>La gestión responsable del agua requiere acciones desde los hábitos cotidianos hasta políticas públicas y el uso de tecnologías sostenibles, como la desalinización, la captación de agua de lluvia y el riego eficiente. Cada decisión consciente sobre el uso y cuidado del agua contribuye a garantizar que las generaciones futuras puedan acceder a agua limpia y suficiente, manteniendo la biodiversidad y el equilibrio de los ecosistemas.</w:t>
      </w:r>
    </w:p>
    <w:p w:rsidR="00F97AC0" w:rsidRPr="00F97AC0" w:rsidRDefault="00F97AC0" w:rsidP="00807D47">
      <w:pPr>
        <w:spacing w:after="0" w:line="360" w:lineRule="auto"/>
        <w:rPr>
          <w:rFonts w:ascii="Arial" w:hAnsi="Arial" w:cs="Arial"/>
          <w:sz w:val="24"/>
        </w:rPr>
      </w:pPr>
    </w:p>
    <w:p w:rsidR="00F97AC0" w:rsidRPr="00F97AC0" w:rsidRDefault="00F97AC0" w:rsidP="00807D47">
      <w:pPr>
        <w:spacing w:after="0" w:line="360" w:lineRule="auto"/>
        <w:rPr>
          <w:rFonts w:ascii="Arial" w:hAnsi="Arial" w:cs="Arial"/>
          <w:sz w:val="24"/>
        </w:rPr>
      </w:pPr>
      <w:r w:rsidRPr="00F97AC0">
        <w:rPr>
          <w:rFonts w:ascii="Arial" w:hAnsi="Arial" w:cs="Arial"/>
          <w:sz w:val="24"/>
        </w:rPr>
        <w:t>Además, la educación y la concienciación sobre su valor son fundamentales para cambiar hábitos, prevenir desperdicios y promover un uso justo y equitativo de este recurso. La colaboración entre individuos, comunidades, empresas y gobiernos es esencial para enfrentar los retos que enfrenta el agua hoy en día.</w:t>
      </w:r>
    </w:p>
    <w:p w:rsidR="00F97AC0" w:rsidRPr="00F97AC0" w:rsidRDefault="00F97AC0" w:rsidP="00807D47">
      <w:pPr>
        <w:spacing w:after="0" w:line="360" w:lineRule="auto"/>
        <w:rPr>
          <w:rFonts w:ascii="Arial" w:hAnsi="Arial" w:cs="Arial"/>
          <w:sz w:val="24"/>
        </w:rPr>
      </w:pPr>
    </w:p>
    <w:p w:rsidR="00467959" w:rsidRDefault="00F97AC0" w:rsidP="00807D47">
      <w:pPr>
        <w:spacing w:after="0" w:line="360" w:lineRule="auto"/>
        <w:rPr>
          <w:rFonts w:ascii="Arial" w:hAnsi="Arial" w:cs="Arial"/>
          <w:sz w:val="28"/>
        </w:rPr>
      </w:pPr>
      <w:r w:rsidRPr="00F97AC0">
        <w:rPr>
          <w:rFonts w:ascii="Arial" w:hAnsi="Arial" w:cs="Arial"/>
          <w:sz w:val="24"/>
        </w:rPr>
        <w:t>En síntesis, cuidar el agua es cuidar la vida y el planeta. Su preservación depende de la responsabilidad compartida de todos, asegurando un futuro sostenible donde la naturaleza y la humanidad puedan coexistir en armonía y prosperar de manera equilibrada</w:t>
      </w:r>
      <w:r w:rsidRPr="00F97AC0">
        <w:rPr>
          <w:rFonts w:ascii="Arial" w:hAnsi="Arial" w:cs="Arial"/>
          <w:sz w:val="28"/>
        </w:rPr>
        <w:t>.</w:t>
      </w:r>
    </w:p>
    <w:p w:rsidR="00807D47" w:rsidRDefault="00807D47" w:rsidP="00807D47">
      <w:pPr>
        <w:spacing w:after="0" w:line="360" w:lineRule="auto"/>
        <w:rPr>
          <w:rFonts w:ascii="Arial" w:hAnsi="Arial" w:cs="Arial"/>
          <w:sz w:val="28"/>
        </w:rPr>
      </w:pPr>
    </w:p>
    <w:p w:rsidR="00807D47" w:rsidRDefault="00807D47" w:rsidP="00807D47">
      <w:pPr>
        <w:spacing w:after="0" w:line="360" w:lineRule="auto"/>
        <w:rPr>
          <w:rFonts w:ascii="Arial" w:hAnsi="Arial" w:cs="Arial"/>
          <w:sz w:val="28"/>
        </w:rPr>
      </w:pPr>
    </w:p>
    <w:p w:rsidR="00807D47" w:rsidRDefault="00807D47" w:rsidP="00807D47">
      <w:pPr>
        <w:spacing w:after="0" w:line="360" w:lineRule="auto"/>
        <w:rPr>
          <w:rFonts w:ascii="Arial" w:hAnsi="Arial" w:cs="Arial"/>
          <w:sz w:val="28"/>
        </w:rPr>
      </w:pPr>
    </w:p>
    <w:p w:rsidR="00807D47" w:rsidRDefault="00807D47" w:rsidP="00807D47">
      <w:pPr>
        <w:spacing w:after="0" w:line="360" w:lineRule="auto"/>
        <w:rPr>
          <w:rFonts w:ascii="Arial" w:hAnsi="Arial" w:cs="Arial"/>
          <w:sz w:val="28"/>
        </w:rPr>
      </w:pPr>
    </w:p>
    <w:p w:rsidR="00807D47" w:rsidRDefault="00807D47" w:rsidP="00807D47">
      <w:pPr>
        <w:spacing w:after="0" w:line="360" w:lineRule="auto"/>
        <w:rPr>
          <w:rFonts w:ascii="Arial" w:hAnsi="Arial" w:cs="Arial"/>
          <w:sz w:val="28"/>
        </w:rPr>
      </w:pPr>
    </w:p>
    <w:p w:rsidR="00807D47" w:rsidRDefault="00807D47" w:rsidP="00807D47">
      <w:pPr>
        <w:spacing w:after="0" w:line="360" w:lineRule="auto"/>
        <w:rPr>
          <w:rFonts w:ascii="Arial" w:hAnsi="Arial" w:cs="Arial"/>
          <w:sz w:val="28"/>
        </w:rPr>
      </w:pPr>
    </w:p>
    <w:p w:rsidR="00807D47" w:rsidRDefault="0017422A" w:rsidP="00807D47">
      <w:pPr>
        <w:spacing w:after="0" w:line="360" w:lineRule="auto"/>
        <w:rPr>
          <w:rFonts w:ascii="Arial" w:hAnsi="Arial" w:cs="Arial"/>
          <w:b/>
        </w:rPr>
      </w:pPr>
      <w:r w:rsidRPr="00807D47">
        <w:rPr>
          <w:rFonts w:ascii="Arial" w:hAnsi="Arial" w:cs="Arial"/>
          <w:b/>
        </w:rPr>
        <w:lastRenderedPageBreak/>
        <w:t>Bibliografía</w:t>
      </w:r>
      <w:r w:rsidR="00807D47" w:rsidRPr="00807D47">
        <w:rPr>
          <w:rFonts w:ascii="Arial" w:hAnsi="Arial" w:cs="Arial"/>
          <w:b/>
        </w:rPr>
        <w:t xml:space="preserve"> </w:t>
      </w:r>
    </w:p>
    <w:p w:rsidR="00807D47" w:rsidRPr="00807D47" w:rsidRDefault="00807D47" w:rsidP="00807D47">
      <w:pPr>
        <w:spacing w:after="0" w:line="360" w:lineRule="auto"/>
        <w:rPr>
          <w:rFonts w:ascii="Arial" w:hAnsi="Arial" w:cs="Arial"/>
        </w:rPr>
      </w:pPr>
    </w:p>
    <w:p w:rsidR="00421715" w:rsidRDefault="0017422A" w:rsidP="00CF0937">
      <w:pPr>
        <w:spacing w:after="0" w:line="360" w:lineRule="auto"/>
        <w:ind w:left="705"/>
        <w:rPr>
          <w:rFonts w:ascii="Arial" w:hAnsi="Arial" w:cs="Arial"/>
        </w:rPr>
      </w:pPr>
      <w:r w:rsidRPr="0017422A">
        <w:rPr>
          <w:rFonts w:ascii="Arial" w:hAnsi="Arial" w:cs="Arial"/>
        </w:rPr>
        <w:t xml:space="preserve">United Nations. (s.f.). Water and </w:t>
      </w:r>
      <w:proofErr w:type="spellStart"/>
      <w:r w:rsidRPr="0017422A">
        <w:rPr>
          <w:rFonts w:ascii="Arial" w:hAnsi="Arial" w:cs="Arial"/>
        </w:rPr>
        <w:t>sanitation</w:t>
      </w:r>
      <w:proofErr w:type="spellEnd"/>
      <w:r w:rsidRPr="0017422A">
        <w:rPr>
          <w:rFonts w:ascii="Arial" w:hAnsi="Arial" w:cs="Arial"/>
        </w:rPr>
        <w:t xml:space="preserve">. United Nations. de </w:t>
      </w:r>
      <w:hyperlink r:id="rId7" w:history="1">
        <w:r w:rsidRPr="00584419">
          <w:rPr>
            <w:rStyle w:val="Hipervnculo"/>
            <w:rFonts w:ascii="Arial" w:hAnsi="Arial" w:cs="Arial"/>
          </w:rPr>
          <w:t>https://www.un.org/sustainabledevelopment/water-and-sanitation/</w:t>
        </w:r>
      </w:hyperlink>
    </w:p>
    <w:p w:rsidR="0017422A" w:rsidRPr="00CF0937" w:rsidRDefault="0017422A" w:rsidP="00CF0937">
      <w:pPr>
        <w:spacing w:after="0" w:line="360" w:lineRule="auto"/>
        <w:ind w:left="705"/>
        <w:rPr>
          <w:rFonts w:ascii="Arial" w:hAnsi="Arial" w:cs="Arial"/>
        </w:rPr>
      </w:pPr>
    </w:p>
    <w:p w:rsidR="00807D47" w:rsidRPr="00807D47" w:rsidRDefault="00CF0937" w:rsidP="00CF0937">
      <w:pPr>
        <w:spacing w:after="0" w:line="360" w:lineRule="auto"/>
        <w:ind w:left="705"/>
        <w:rPr>
          <w:rFonts w:ascii="Arial" w:hAnsi="Arial" w:cs="Arial"/>
        </w:rPr>
      </w:pPr>
      <w:r w:rsidRPr="00CF0937">
        <w:rPr>
          <w:rFonts w:ascii="Arial" w:hAnsi="Arial" w:cs="Arial"/>
        </w:rPr>
        <w:t xml:space="preserve">World Health Organization. (2019). Drinking-water. WHO. </w:t>
      </w:r>
      <w:hyperlink r:id="rId8" w:history="1">
        <w:r w:rsidRPr="00CF0937">
          <w:rPr>
            <w:rStyle w:val="Hipervnculo"/>
            <w:rFonts w:ascii="Arial" w:hAnsi="Arial" w:cs="Arial"/>
          </w:rPr>
          <w:t>https://www.who.int/news-room/fact-sheets/detail/drinking-water</w:t>
        </w:r>
      </w:hyperlink>
    </w:p>
    <w:sectPr w:rsidR="00807D47" w:rsidRPr="00807D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A68"/>
    <w:multiLevelType w:val="hybridMultilevel"/>
    <w:tmpl w:val="36E6746C"/>
    <w:lvl w:ilvl="0" w:tplc="BC00E16A">
      <w:start w:val="2"/>
      <w:numFmt w:val="bullet"/>
      <w:lvlText w:val="•"/>
      <w:lvlJc w:val="left"/>
      <w:pPr>
        <w:ind w:left="1410" w:hanging="705"/>
      </w:pPr>
      <w:rPr>
        <w:rFonts w:ascii="Arial" w:eastAsiaTheme="minorHAnsi"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 w15:restartNumberingAfterBreak="0">
    <w:nsid w:val="06EF1C90"/>
    <w:multiLevelType w:val="hybridMultilevel"/>
    <w:tmpl w:val="F44229B0"/>
    <w:lvl w:ilvl="0" w:tplc="BC00E16A">
      <w:start w:val="2"/>
      <w:numFmt w:val="bullet"/>
      <w:lvlText w:val="•"/>
      <w:lvlJc w:val="left"/>
      <w:pPr>
        <w:ind w:left="1410"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D660F"/>
    <w:multiLevelType w:val="hybridMultilevel"/>
    <w:tmpl w:val="501212AA"/>
    <w:lvl w:ilvl="0" w:tplc="73B43406">
      <w:numFmt w:val="bullet"/>
      <w:lvlText w:val="•"/>
      <w:lvlJc w:val="left"/>
      <w:pPr>
        <w:ind w:left="720" w:hanging="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8A2ADD"/>
    <w:multiLevelType w:val="hybridMultilevel"/>
    <w:tmpl w:val="3104D24A"/>
    <w:lvl w:ilvl="0" w:tplc="73B4340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0404CF"/>
    <w:multiLevelType w:val="hybridMultilevel"/>
    <w:tmpl w:val="3B50CF34"/>
    <w:lvl w:ilvl="0" w:tplc="73B4340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885452"/>
    <w:multiLevelType w:val="hybridMultilevel"/>
    <w:tmpl w:val="29B0A1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E533F9"/>
    <w:multiLevelType w:val="hybridMultilevel"/>
    <w:tmpl w:val="40627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315195"/>
    <w:multiLevelType w:val="hybridMultilevel"/>
    <w:tmpl w:val="19BA6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BE75ED"/>
    <w:multiLevelType w:val="hybridMultilevel"/>
    <w:tmpl w:val="5816D608"/>
    <w:lvl w:ilvl="0" w:tplc="73B43406">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047A88"/>
    <w:multiLevelType w:val="hybridMultilevel"/>
    <w:tmpl w:val="F6C22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4"/>
  </w:num>
  <w:num w:numId="5">
    <w:abstractNumId w:val="3"/>
  </w:num>
  <w:num w:numId="6">
    <w:abstractNumId w:val="0"/>
  </w:num>
  <w:num w:numId="7">
    <w:abstractNumId w:val="7"/>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19"/>
    <w:rsid w:val="00091119"/>
    <w:rsid w:val="00143B61"/>
    <w:rsid w:val="0017422A"/>
    <w:rsid w:val="001D4E51"/>
    <w:rsid w:val="0031527F"/>
    <w:rsid w:val="00323C16"/>
    <w:rsid w:val="0039231B"/>
    <w:rsid w:val="00421715"/>
    <w:rsid w:val="00467959"/>
    <w:rsid w:val="00505E70"/>
    <w:rsid w:val="00543A45"/>
    <w:rsid w:val="005958B5"/>
    <w:rsid w:val="006D5A16"/>
    <w:rsid w:val="007144AF"/>
    <w:rsid w:val="00792775"/>
    <w:rsid w:val="007A00C3"/>
    <w:rsid w:val="007F2637"/>
    <w:rsid w:val="00807D47"/>
    <w:rsid w:val="00842632"/>
    <w:rsid w:val="00874148"/>
    <w:rsid w:val="009C60C8"/>
    <w:rsid w:val="00A25B0D"/>
    <w:rsid w:val="00AB35FB"/>
    <w:rsid w:val="00B42526"/>
    <w:rsid w:val="00B61E27"/>
    <w:rsid w:val="00C47949"/>
    <w:rsid w:val="00C73D8E"/>
    <w:rsid w:val="00C754AD"/>
    <w:rsid w:val="00CF0937"/>
    <w:rsid w:val="00E82ECE"/>
    <w:rsid w:val="00F97A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4DBBD-33A1-46B6-B7E6-F66D2644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1">
    <w:name w:val="Estilo1"/>
    <w:basedOn w:val="Textoennegrita"/>
    <w:uiPriority w:val="1"/>
    <w:rsid w:val="00874148"/>
    <w:rPr>
      <w:rFonts w:ascii="Arial" w:hAnsi="Arial" w:cs="Arial"/>
      <w:b/>
      <w:bCs/>
      <w:color w:val="FFFFFF" w:themeColor="background1"/>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style>
  <w:style w:type="character" w:styleId="Textoennegrita">
    <w:name w:val="Strong"/>
    <w:basedOn w:val="Fuentedeprrafopredeter"/>
    <w:uiPriority w:val="22"/>
    <w:qFormat/>
    <w:rsid w:val="00874148"/>
    <w:rPr>
      <w:b/>
      <w:bCs/>
    </w:rPr>
  </w:style>
  <w:style w:type="paragraph" w:styleId="Prrafodelista">
    <w:name w:val="List Paragraph"/>
    <w:basedOn w:val="Normal"/>
    <w:uiPriority w:val="34"/>
    <w:qFormat/>
    <w:rsid w:val="005958B5"/>
    <w:pPr>
      <w:ind w:left="720"/>
      <w:contextualSpacing/>
    </w:pPr>
  </w:style>
  <w:style w:type="character" w:styleId="Hipervnculo">
    <w:name w:val="Hyperlink"/>
    <w:basedOn w:val="Fuentedeprrafopredeter"/>
    <w:uiPriority w:val="99"/>
    <w:unhideWhenUsed/>
    <w:rsid w:val="00807D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rinking-water" TargetMode="External"/><Relationship Id="rId3" Type="http://schemas.openxmlformats.org/officeDocument/2006/relationships/settings" Target="settings.xml"/><Relationship Id="rId7" Type="http://schemas.openxmlformats.org/officeDocument/2006/relationships/hyperlink" Target="https://www.un.org/sustainabledevelopment/water-and-san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VERONICA RIVAS CASTILLEJOS</dc:creator>
  <cp:keywords/>
  <dc:description/>
  <cp:lastModifiedBy>RUTH VERONICA RIVAS CASTILLEJOS</cp:lastModifiedBy>
  <cp:revision>2</cp:revision>
  <dcterms:created xsi:type="dcterms:W3CDTF">2025-09-07T05:23:00Z</dcterms:created>
  <dcterms:modified xsi:type="dcterms:W3CDTF">2025-09-07T05:23:00Z</dcterms:modified>
</cp:coreProperties>
</file>