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3B6CAC62" w:rsidR="00FD0386" w:rsidRDefault="0043774F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43774F">
        <w:rPr>
          <w:rFonts w:ascii="Gill Sans MT" w:hAnsi="Gill Sans MT"/>
          <w:noProof/>
          <w:sz w:val="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57910F13">
                <wp:simplePos x="0" y="0"/>
                <wp:positionH relativeFrom="margin">
                  <wp:posOffset>-422910</wp:posOffset>
                </wp:positionH>
                <wp:positionV relativeFrom="paragraph">
                  <wp:posOffset>219982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0FDD0713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Henry </w:t>
                            </w:r>
                            <w:proofErr w:type="spellStart"/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Adiel</w:t>
                            </w:r>
                            <w:proofErr w:type="spellEnd"/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Revolorio</w:t>
                            </w:r>
                            <w:proofErr w:type="spellEnd"/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Martinez</w:t>
                            </w:r>
                          </w:p>
                          <w:p w14:paraId="2171D88C" w14:textId="121486AC" w:rsidR="00EC741A" w:rsidRDefault="0043774F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tema: Generalidades de la salud publica</w:t>
                            </w:r>
                          </w:p>
                          <w:p w14:paraId="70B3587E" w14:textId="3ED23C58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Parcial</w:t>
                            </w:r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Primero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0A599B0" w14:textId="58BD94D2" w:rsidR="00807951" w:rsidRPr="00600C05" w:rsidRDefault="0043774F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Materia: Salud Publica</w:t>
                            </w:r>
                          </w:p>
                          <w:p w14:paraId="13BC4602" w14:textId="7A22C3A4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  <w:r w:rsidR="0043774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Dr. Jorge Ibarra Ortiz</w:t>
                            </w:r>
                          </w:p>
                          <w:p w14:paraId="77E5A26D" w14:textId="04DF0E65" w:rsidR="0085340D" w:rsidRDefault="0043774F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Licenciatura: Medicina Humana</w:t>
                            </w:r>
                          </w:p>
                          <w:p w14:paraId="38EFBDD3" w14:textId="0D9B7500" w:rsidR="00EC741A" w:rsidRPr="00600C05" w:rsidRDefault="0043774F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Semestre: Primero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17.3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YLkQIAAJQFAAAOAAAAZHJzL2Uyb0RvYy54bWysVEtvGyEQvlfqf0Dcm/X61dTKOnIdpaoU&#10;JVGTKmfMQowKDAXsXffXd2DXj6a5pOpld2C+eX3MzMVlazTZCh8U2IqWZwNKhOVQK/tc0e+P1x/O&#10;KQmR2ZppsKKiOxHo5fz9u4vGzcQQ1qBr4Qk6sWHWuIquY3Szogh8LQwLZ+CERaUEb1jEo38uas8a&#10;9G50MRwMpkUDvnYeuAgBb686JZ1n/1IKHu+kDCISXVHMLeavz99V+hbzCzZ79sytFe/TYP+QhWHK&#10;YtCDqysWGdl49Zcro7iHADKecTAFSKm4yDVgNeXgRTUPa+ZErgXJCe5AU/h/bvnt9t4TVVd0VFJi&#10;mcE3GpVkuWG1B1ILEkUbIdHUuDBD9INDfGw/Q4vPvb8PeJmqb6U36Y91EdQj4bsDyeiHcLycjs+n&#10;k+GEEo660cdpWQ4myU9xNHc+xC8CDElCRT2+YiaXbW9C7KB7SIoWQKv6WmmdD6lzxFJ7smX45jrm&#10;JNH5HyhtSYOpjCaD7NhCMu88a5vciNw7fbhUeldiluJOi4TR9puQyF2u9JXYjHNhD/EzOqEkhnqL&#10;YY8/ZvUW464OtMiRwcaDsVEWfK4+D9uRsvrHnjLZ4fFtTupOYmxXbd8SK6h32BEeutEKjl8rfLUb&#10;FuI98zhL2AS4H+IdfqQGZB16iZI1+F+v3Sc8tjhqKWlwNisafm6YF5Torxab/1M5Hqdhzofx5OMQ&#10;D/5UszrV2I1ZArYC9jdml8WEj3ovSg/mCdfIIkVFFbMcY1c07sVl7DYGriEuFosMwvF1LN7YB8eT&#10;60Rv6snH9ol51zdump1b2E8xm73o3w6bLC0sNhGkys2dCO5Y7YnH0c/j0a+ptFtOzxl1XKbz3wAA&#10;AP//AwBQSwMEFAAGAAgAAAAhAJvmkSLiAAAACgEAAA8AAABkcnMvZG93bnJldi54bWxMj8FOwzAM&#10;hu9Ie4fIk7igLWXdwlqaTggBk7ixwhC3rAltReNUTdaWt8ec4GRZ/vT7+7PdZFs2mN43DiVcLyNg&#10;BkunG6wkvBaPiy0wHxRq1To0Er6Nh10+u8hUqt2IL2Y4hIpRCPpUSahD6FLOfVkbq/zSdQbp9ul6&#10;qwKtfcV1r0YKty1fRZHgVjVIH2rVmfvalF+Hs5XwcVW9P/vp6W2MN3H3sB+Km6MupLycT3e3wIKZ&#10;wh8Mv/qkDjk5ndwZtWethIUQglAJ8ZomAclmnQA7SRArkQDPM/6/Qv4DAAD//wMAUEsBAi0AFAAG&#10;AAgAAAAhALaDOJL+AAAA4QEAABMAAAAAAAAAAAAAAAAAAAAAAFtDb250ZW50X1R5cGVzXS54bWxQ&#10;SwECLQAUAAYACAAAACEAOP0h/9YAAACUAQAACwAAAAAAAAAAAAAAAAAvAQAAX3JlbHMvLnJlbHNQ&#10;SwECLQAUAAYACAAAACEAXHkWC5ECAACUBQAADgAAAAAAAAAAAAAAAAAuAgAAZHJzL2Uyb0RvYy54&#10;bWxQSwECLQAUAAYACAAAACEAm+aRIuIAAAAKAQAADwAAAAAAAAAAAAAAAADrBAAAZHJzL2Rvd25y&#10;ZXYueG1sUEsFBgAAAAAEAAQA8wAAAPoFAAAAAA=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0FDD0713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Henry </w:t>
                      </w:r>
                      <w:proofErr w:type="spellStart"/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Adiel</w:t>
                      </w:r>
                      <w:proofErr w:type="spellEnd"/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Revolorio</w:t>
                      </w:r>
                      <w:proofErr w:type="spellEnd"/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Martinez</w:t>
                      </w:r>
                    </w:p>
                    <w:p w14:paraId="2171D88C" w14:textId="121486AC" w:rsidR="00EC741A" w:rsidRDefault="0043774F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tema: Generalidades de la salud publica</w:t>
                      </w:r>
                    </w:p>
                    <w:p w14:paraId="70B3587E" w14:textId="3ED23C58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Parcial</w:t>
                      </w:r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Primero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0A599B0" w14:textId="58BD94D2" w:rsidR="00807951" w:rsidRPr="00600C05" w:rsidRDefault="0043774F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Materia: Salud Publica</w:t>
                      </w:r>
                    </w:p>
                    <w:p w14:paraId="13BC4602" w14:textId="7A22C3A4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  <w:r w:rsidR="0043774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Dr. Jorge Ibarra Ortiz</w:t>
                      </w:r>
                    </w:p>
                    <w:p w14:paraId="77E5A26D" w14:textId="04DF0E65" w:rsidR="0085340D" w:rsidRDefault="0043774F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Licenciatura: Medicina Humana</w:t>
                      </w:r>
                    </w:p>
                    <w:p w14:paraId="38EFBDD3" w14:textId="0D9B7500" w:rsidR="00EC741A" w:rsidRPr="00600C05" w:rsidRDefault="0043774F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Semestre: Primero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EBC7" w14:textId="7E5FC745" w:rsidR="00DA3075" w:rsidRPr="0043774F" w:rsidRDefault="00DA3075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48"/>
          <w:szCs w:val="72"/>
        </w:rPr>
      </w:pPr>
    </w:p>
    <w:p w14:paraId="11FC35FE" w14:textId="1CE5DC54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  <w:bookmarkStart w:id="0" w:name="_GoBack"/>
      <w:bookmarkEnd w:id="0"/>
      <w:r w:rsidR="0043774F"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 wp14:anchorId="39AABD87" wp14:editId="0F2D8A96">
            <wp:simplePos x="0" y="0"/>
            <wp:positionH relativeFrom="page">
              <wp:align>left</wp:align>
            </wp:positionH>
            <wp:positionV relativeFrom="paragraph">
              <wp:posOffset>591004</wp:posOffset>
            </wp:positionV>
            <wp:extent cx="7809276" cy="58565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salud publ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276" cy="585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075" w:rsidSect="00FC69BE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56069" w14:textId="77777777" w:rsidR="00DE2B3D" w:rsidRDefault="00DE2B3D" w:rsidP="00EA0E38">
      <w:pPr>
        <w:spacing w:after="0" w:line="240" w:lineRule="auto"/>
      </w:pPr>
      <w:r>
        <w:separator/>
      </w:r>
    </w:p>
  </w:endnote>
  <w:endnote w:type="continuationSeparator" w:id="0">
    <w:p w14:paraId="7E0198CD" w14:textId="77777777" w:rsidR="00DE2B3D" w:rsidRDefault="00DE2B3D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21C9A07F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3774F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8B81" w14:textId="77777777" w:rsidR="00DE2B3D" w:rsidRDefault="00DE2B3D" w:rsidP="00EA0E38">
      <w:pPr>
        <w:spacing w:after="0" w:line="240" w:lineRule="auto"/>
      </w:pPr>
      <w:r>
        <w:separator/>
      </w:r>
    </w:p>
  </w:footnote>
  <w:footnote w:type="continuationSeparator" w:id="0">
    <w:p w14:paraId="4FEFE11B" w14:textId="77777777" w:rsidR="00DE2B3D" w:rsidRDefault="00DE2B3D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6B2C" w14:textId="189DF83B" w:rsidR="00325A52" w:rsidRDefault="0071762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pt;height:14.2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3774F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2E8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E2B3D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25"/>
    <w:rsid w:val="000D0308"/>
    <w:rsid w:val="001330E4"/>
    <w:rsid w:val="00150BA9"/>
    <w:rsid w:val="00213CE5"/>
    <w:rsid w:val="002962C7"/>
    <w:rsid w:val="00380168"/>
    <w:rsid w:val="00516E54"/>
    <w:rsid w:val="00561A5C"/>
    <w:rsid w:val="00742BA3"/>
    <w:rsid w:val="00764025"/>
    <w:rsid w:val="0098424B"/>
    <w:rsid w:val="009B3594"/>
    <w:rsid w:val="009E1D2B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616F-07EA-44BB-AC71-1F775F6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Dr Henry Martinez</cp:lastModifiedBy>
  <cp:revision>2</cp:revision>
  <cp:lastPrinted>2021-02-08T01:03:00Z</cp:lastPrinted>
  <dcterms:created xsi:type="dcterms:W3CDTF">2025-09-16T21:11:00Z</dcterms:created>
  <dcterms:modified xsi:type="dcterms:W3CDTF">2025-09-16T21:11:00Z</dcterms:modified>
</cp:coreProperties>
</file>