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5FA11" w14:textId="77777777" w:rsidR="00DA3075" w:rsidRDefault="00DA3075" w:rsidP="00506998">
      <w:pPr>
        <w:shd w:val="clear" w:color="auto" w:fill="FFFFFF"/>
        <w:spacing w:after="0" w:line="360" w:lineRule="auto"/>
        <w:textAlignment w:val="baseline"/>
        <w:rPr>
          <w:rFonts w:ascii="Gill Sans MT" w:eastAsia="Calibri" w:hAnsi="Gill Sans MT" w:cs="Times New Roman"/>
          <w:noProof/>
          <w:sz w:val="24"/>
          <w:szCs w:val="24"/>
          <w:lang w:eastAsia="es-MX"/>
        </w:rPr>
      </w:pPr>
    </w:p>
    <w:p w14:paraId="61573EE8" w14:textId="77777777" w:rsidR="00DA3075" w:rsidRPr="002365C2" w:rsidRDefault="00DA3075" w:rsidP="00DA3075">
      <w:pPr>
        <w:spacing w:line="360" w:lineRule="auto"/>
        <w:rPr>
          <w:rFonts w:ascii="Gill Sans MT" w:hAnsi="Gill Sans MT"/>
          <w:color w:val="1F4E79"/>
        </w:rPr>
      </w:pPr>
    </w:p>
    <w:p w14:paraId="6B15373A" w14:textId="77777777" w:rsidR="00DA3075" w:rsidRPr="002365C2" w:rsidRDefault="00DA3075" w:rsidP="00DA3075">
      <w:pPr>
        <w:spacing w:line="360" w:lineRule="auto"/>
        <w:rPr>
          <w:rFonts w:ascii="Gill Sans MT" w:hAnsi="Gill Sans MT"/>
          <w:color w:val="1F4E79"/>
        </w:rPr>
      </w:pPr>
    </w:p>
    <w:p w14:paraId="27F489F5" w14:textId="116A7B8E" w:rsidR="00DA3075" w:rsidRPr="002365C2" w:rsidRDefault="0071762A" w:rsidP="00DA3075">
      <w:pPr>
        <w:spacing w:line="360" w:lineRule="auto"/>
        <w:jc w:val="center"/>
        <w:rPr>
          <w:rFonts w:ascii="Gill Sans MT" w:hAnsi="Gill Sans MT"/>
          <w:color w:val="1F4E79"/>
        </w:rPr>
      </w:pPr>
      <w:r>
        <w:rPr>
          <w:rFonts w:ascii="Gill Sans MT" w:hAnsi="Gill Sans MT"/>
          <w:noProof/>
          <w:color w:val="1F4E79"/>
          <w:lang w:val="en-US"/>
        </w:rPr>
        <w:drawing>
          <wp:inline distT="0" distB="0" distL="0" distR="0" wp14:anchorId="3D12BFDE" wp14:editId="19966830">
            <wp:extent cx="5612130" cy="2438400"/>
            <wp:effectExtent l="0" t="0" r="7620" b="0"/>
            <wp:docPr id="5426749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74922" name="Imagen 542674922"/>
                    <pic:cNvPicPr/>
                  </pic:nvPicPr>
                  <pic:blipFill rotWithShape="1">
                    <a:blip r:embed="rId8">
                      <a:extLst>
                        <a:ext uri="{28A0092B-C50C-407E-A947-70E740481C1C}">
                          <a14:useLocalDpi xmlns:a14="http://schemas.microsoft.com/office/drawing/2010/main" val="0"/>
                        </a:ext>
                      </a:extLst>
                    </a:blip>
                    <a:srcRect t="24565" b="31459"/>
                    <a:stretch>
                      <a:fillRect/>
                    </a:stretch>
                  </pic:blipFill>
                  <pic:spPr bwMode="auto">
                    <a:xfrm>
                      <a:off x="0" y="0"/>
                      <a:ext cx="5612130" cy="2438400"/>
                    </a:xfrm>
                    <a:prstGeom prst="rect">
                      <a:avLst/>
                    </a:prstGeom>
                    <a:ln>
                      <a:noFill/>
                    </a:ln>
                    <a:extLst>
                      <a:ext uri="{53640926-AAD7-44D8-BBD7-CCE9431645EC}">
                        <a14:shadowObscured xmlns:a14="http://schemas.microsoft.com/office/drawing/2010/main"/>
                      </a:ext>
                    </a:extLst>
                  </pic:spPr>
                </pic:pic>
              </a:graphicData>
            </a:graphic>
          </wp:inline>
        </w:drawing>
      </w:r>
    </w:p>
    <w:p w14:paraId="6B5D4668" w14:textId="77777777" w:rsidR="00FD0386" w:rsidRDefault="00FD0386" w:rsidP="00AB3CB5">
      <w:pPr>
        <w:tabs>
          <w:tab w:val="left" w:pos="3220"/>
        </w:tabs>
        <w:spacing w:line="360" w:lineRule="auto"/>
        <w:jc w:val="right"/>
        <w:rPr>
          <w:rFonts w:ascii="Gill Sans MT" w:hAnsi="Gill Sans MT"/>
          <w:b/>
          <w:color w:val="1F4E79"/>
          <w:sz w:val="72"/>
          <w:szCs w:val="72"/>
        </w:rPr>
      </w:pPr>
    </w:p>
    <w:p w14:paraId="7462EBC7" w14:textId="77777777" w:rsidR="00DA3075" w:rsidRPr="00CA3368" w:rsidRDefault="00FD0386" w:rsidP="00AB3CB5">
      <w:pPr>
        <w:tabs>
          <w:tab w:val="left" w:pos="3220"/>
        </w:tabs>
        <w:spacing w:line="360" w:lineRule="auto"/>
        <w:jc w:val="right"/>
        <w:rPr>
          <w:rFonts w:ascii="Gill Sans MT" w:hAnsi="Gill Sans MT"/>
          <w:b/>
          <w:color w:val="1F4E79"/>
          <w:sz w:val="72"/>
          <w:szCs w:val="72"/>
        </w:rPr>
      </w:pPr>
      <w:r w:rsidRPr="00A5049C">
        <w:rPr>
          <w:rFonts w:ascii="Gill Sans MT" w:hAnsi="Gill Sans MT"/>
          <w:noProof/>
          <w:sz w:val="24"/>
          <w:szCs w:val="24"/>
          <w:lang w:val="en-US"/>
        </w:rPr>
        <mc:AlternateContent>
          <mc:Choice Requires="wps">
            <w:drawing>
              <wp:anchor distT="0" distB="0" distL="114300" distR="114300" simplePos="0" relativeHeight="251645952" behindDoc="1" locked="0" layoutInCell="1" allowOverlap="1" wp14:anchorId="00606738" wp14:editId="0D648213">
                <wp:simplePos x="0" y="0"/>
                <wp:positionH relativeFrom="margin">
                  <wp:posOffset>-422910</wp:posOffset>
                </wp:positionH>
                <wp:positionV relativeFrom="paragraph">
                  <wp:posOffset>356870</wp:posOffset>
                </wp:positionV>
                <wp:extent cx="6486525" cy="3761105"/>
                <wp:effectExtent l="0" t="0" r="9525" b="0"/>
                <wp:wrapNone/>
                <wp:docPr id="31" name="31 Cuadro de texto"/>
                <wp:cNvGraphicFramePr/>
                <a:graphic xmlns:a="http://schemas.openxmlformats.org/drawingml/2006/main">
                  <a:graphicData uri="http://schemas.microsoft.com/office/word/2010/wordprocessingShape">
                    <wps:wsp>
                      <wps:cNvSpPr txBox="1"/>
                      <wps:spPr>
                        <a:xfrm>
                          <a:off x="0" y="0"/>
                          <a:ext cx="6486525" cy="3761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C06F5" w14:textId="77777777" w:rsidR="00506998" w:rsidRDefault="00506998" w:rsidP="00CC5BD2">
                            <w:pPr>
                              <w:rPr>
                                <w:rFonts w:ascii="Gill Sans MT" w:hAnsi="Gill Sans MT"/>
                                <w:color w:val="2F5496" w:themeColor="accent5" w:themeShade="BF"/>
                                <w:sz w:val="72"/>
                                <w:szCs w:val="64"/>
                              </w:rPr>
                            </w:pPr>
                          </w:p>
                          <w:p w14:paraId="4A33CF54" w14:textId="575BF298" w:rsidR="00807951" w:rsidRDefault="00784FE4" w:rsidP="00CC5BD2">
                            <w:pPr>
                              <w:rPr>
                                <w:rFonts w:ascii="Gill Sans MT" w:hAnsi="Gill Sans MT"/>
                                <w:i/>
                                <w:color w:val="131E32"/>
                                <w:sz w:val="32"/>
                                <w:szCs w:val="32"/>
                              </w:rPr>
                            </w:pPr>
                            <w:r>
                              <w:rPr>
                                <w:rFonts w:ascii="Gill Sans MT" w:hAnsi="Gill Sans MT"/>
                                <w:i/>
                                <w:color w:val="131E32"/>
                                <w:sz w:val="32"/>
                                <w:szCs w:val="32"/>
                              </w:rPr>
                              <w:t>Nombre del Alumno</w:t>
                            </w:r>
                            <w:r w:rsidR="000A4650">
                              <w:rPr>
                                <w:rFonts w:ascii="Gill Sans MT" w:hAnsi="Gill Sans MT"/>
                                <w:i/>
                                <w:color w:val="131E32"/>
                                <w:sz w:val="32"/>
                                <w:szCs w:val="32"/>
                              </w:rPr>
                              <w:t>: Diego Alexander De Los Santos Pérez</w:t>
                            </w:r>
                          </w:p>
                          <w:p w14:paraId="2171D88C" w14:textId="52AB0B76" w:rsidR="00EC741A" w:rsidRDefault="000A4650" w:rsidP="00CC5BD2">
                            <w:pPr>
                              <w:rPr>
                                <w:rFonts w:ascii="Gill Sans MT" w:hAnsi="Gill Sans MT"/>
                                <w:i/>
                                <w:color w:val="131E32"/>
                                <w:sz w:val="32"/>
                                <w:szCs w:val="32"/>
                              </w:rPr>
                            </w:pPr>
                            <w:r>
                              <w:rPr>
                                <w:rFonts w:ascii="Gill Sans MT" w:hAnsi="Gill Sans MT"/>
                                <w:i/>
                                <w:color w:val="131E32"/>
                                <w:sz w:val="32"/>
                                <w:szCs w:val="32"/>
                              </w:rPr>
                              <w:t>Nombre del tema: Antropología de la salud: una mirada actual</w:t>
                            </w:r>
                          </w:p>
                          <w:p w14:paraId="70B3587E" w14:textId="4CAA87D1" w:rsidR="00EC741A" w:rsidRPr="00600C05" w:rsidRDefault="000A4650" w:rsidP="00CC5BD2">
                            <w:pPr>
                              <w:rPr>
                                <w:rFonts w:ascii="Gill Sans MT" w:hAnsi="Gill Sans MT"/>
                                <w:i/>
                                <w:color w:val="131E32"/>
                                <w:sz w:val="32"/>
                                <w:szCs w:val="32"/>
                              </w:rPr>
                            </w:pPr>
                            <w:r>
                              <w:rPr>
                                <w:rFonts w:ascii="Gill Sans MT" w:hAnsi="Gill Sans MT"/>
                                <w:i/>
                                <w:color w:val="131E32"/>
                                <w:sz w:val="32"/>
                                <w:szCs w:val="32"/>
                              </w:rPr>
                              <w:t xml:space="preserve">Parcial: 2do </w:t>
                            </w:r>
                          </w:p>
                          <w:p w14:paraId="40A599B0" w14:textId="1F4A4EF7" w:rsidR="00807951" w:rsidRPr="00600C05" w:rsidRDefault="00784FE4" w:rsidP="00CC5BD2">
                            <w:pPr>
                              <w:rPr>
                                <w:rFonts w:ascii="Gill Sans MT" w:hAnsi="Gill Sans MT"/>
                                <w:i/>
                                <w:color w:val="131E32"/>
                                <w:sz w:val="32"/>
                                <w:szCs w:val="32"/>
                              </w:rPr>
                            </w:pPr>
                            <w:r>
                              <w:rPr>
                                <w:rFonts w:ascii="Gill Sans MT" w:hAnsi="Gill Sans MT"/>
                                <w:i/>
                                <w:color w:val="131E32"/>
                                <w:sz w:val="32"/>
                                <w:szCs w:val="32"/>
                              </w:rPr>
                              <w:t>Nombre de la Materia</w:t>
                            </w:r>
                            <w:r w:rsidR="000A4650">
                              <w:rPr>
                                <w:rFonts w:ascii="Gill Sans MT" w:hAnsi="Gill Sans MT"/>
                                <w:i/>
                                <w:color w:val="131E32"/>
                                <w:sz w:val="32"/>
                                <w:szCs w:val="32"/>
                              </w:rPr>
                              <w:t>: Antropología Médica</w:t>
                            </w:r>
                            <w:r>
                              <w:rPr>
                                <w:rFonts w:ascii="Gill Sans MT" w:hAnsi="Gill Sans MT"/>
                                <w:i/>
                                <w:color w:val="131E32"/>
                                <w:sz w:val="32"/>
                                <w:szCs w:val="32"/>
                              </w:rPr>
                              <w:t xml:space="preserve"> </w:t>
                            </w:r>
                          </w:p>
                          <w:p w14:paraId="13BC4602" w14:textId="03201E03" w:rsidR="00C0147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del profesor</w:t>
                            </w:r>
                            <w:r w:rsidR="000A4650">
                              <w:rPr>
                                <w:rFonts w:ascii="Gill Sans MT" w:hAnsi="Gill Sans MT"/>
                                <w:i/>
                                <w:color w:val="131E32"/>
                                <w:sz w:val="32"/>
                                <w:szCs w:val="32"/>
                              </w:rPr>
                              <w:t>: Irma Sanchez Prieto</w:t>
                            </w:r>
                          </w:p>
                          <w:p w14:paraId="77E5A26D" w14:textId="107456F3" w:rsidR="0085340D" w:rsidRDefault="000A4650"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 la Licenciatura: Medicina Humana</w:t>
                            </w:r>
                          </w:p>
                          <w:p w14:paraId="38EFBDD3" w14:textId="43C9FFEC" w:rsidR="00EC741A" w:rsidRPr="00600C05" w:rsidRDefault="000A4650"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 xml:space="preserve">Semestre: 1er semestre </w:t>
                            </w:r>
                          </w:p>
                          <w:p w14:paraId="3F951A39" w14:textId="77777777" w:rsidR="0085340D" w:rsidRPr="00600C05" w:rsidRDefault="0085340D" w:rsidP="00CC5BD2">
                            <w:pPr>
                              <w:rPr>
                                <w:rFonts w:ascii="Gill Sans MT" w:hAnsi="Gill Sans MT"/>
                                <w:color w:val="131E32"/>
                                <w:sz w:val="52"/>
                                <w:szCs w:val="64"/>
                                <w:highlight w:val="yellow"/>
                              </w:rPr>
                            </w:pPr>
                          </w:p>
                          <w:p w14:paraId="561BC277" w14:textId="77777777" w:rsidR="00506998" w:rsidRPr="00600C05" w:rsidRDefault="00506998" w:rsidP="0085340D">
                            <w:pPr>
                              <w:jc w:val="right"/>
                              <w:rPr>
                                <w:rFonts w:ascii="Gill Sans MT" w:hAnsi="Gill Sans MT"/>
                                <w:color w:val="131E32"/>
                                <w:sz w:val="52"/>
                                <w:szCs w:val="64"/>
                              </w:rPr>
                            </w:pPr>
                          </w:p>
                          <w:p w14:paraId="02002D32" w14:textId="3E888282" w:rsidR="002C539B" w:rsidRPr="00FD0386" w:rsidRDefault="00784FE4" w:rsidP="0085340D">
                            <w:pPr>
                              <w:jc w:val="right"/>
                              <w:rPr>
                                <w:rFonts w:ascii="Gill Sans MT" w:hAnsi="Gill Sans MT"/>
                                <w:i/>
                                <w:color w:val="131E32"/>
                                <w:sz w:val="18"/>
                                <w:szCs w:val="32"/>
                              </w:rPr>
                            </w:pPr>
                            <w:r>
                              <w:rPr>
                                <w:rFonts w:ascii="Gill Sans MT" w:hAnsi="Gill Sans MT"/>
                                <w:i/>
                                <w:color w:val="131E32"/>
                                <w:sz w:val="32"/>
                                <w:szCs w:val="64"/>
                              </w:rPr>
                              <w:t>Lugar y Fecha de elaboración</w:t>
                            </w:r>
                          </w:p>
                          <w:p w14:paraId="5BD28219" w14:textId="77777777" w:rsidR="002C539B" w:rsidRPr="0085340D" w:rsidRDefault="002C539B" w:rsidP="00CC5BD2">
                            <w:pPr>
                              <w:rPr>
                                <w:rFonts w:ascii="Gill Sans MT" w:hAnsi="Gill Sans MT"/>
                                <w:color w:val="2F5496" w:themeColor="accent5" w:themeShade="BF"/>
                                <w:sz w:val="56"/>
                                <w:szCs w:val="64"/>
                              </w:rPr>
                            </w:pPr>
                          </w:p>
                          <w:p w14:paraId="35D5D5FF" w14:textId="77777777" w:rsidR="002C539B" w:rsidRPr="0085340D" w:rsidRDefault="002C539B" w:rsidP="00CC5BD2">
                            <w:pPr>
                              <w:rPr>
                                <w:rFonts w:ascii="Gill Sans MT" w:hAnsi="Gill Sans MT"/>
                                <w:color w:val="2F5496" w:themeColor="accent5" w:themeShade="BF"/>
                                <w:sz w:val="56"/>
                                <w:szCs w:val="64"/>
                              </w:rPr>
                            </w:pPr>
                          </w:p>
                          <w:p w14:paraId="677F6B1B" w14:textId="77777777" w:rsidR="002C539B" w:rsidRPr="0085340D" w:rsidRDefault="002C539B" w:rsidP="00CC5BD2">
                            <w:pPr>
                              <w:rPr>
                                <w:rFonts w:ascii="Gill Sans MT" w:hAnsi="Gill Sans MT"/>
                                <w:color w:val="2F5496" w:themeColor="accent5" w:themeShade="BF"/>
                                <w:sz w:val="56"/>
                                <w:szCs w:val="64"/>
                              </w:rPr>
                            </w:pPr>
                          </w:p>
                          <w:p w14:paraId="1E3CD1FD" w14:textId="77777777" w:rsidR="002C539B" w:rsidRPr="0085340D" w:rsidRDefault="002C539B" w:rsidP="00CC5BD2">
                            <w:pPr>
                              <w:rPr>
                                <w:rFonts w:ascii="Gill Sans MT" w:hAnsi="Gill Sans MT"/>
                                <w:color w:val="2F5496" w:themeColor="accent5" w:themeShade="BF"/>
                                <w:sz w:val="56"/>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06738" id="_x0000_t202" coordsize="21600,21600" o:spt="202" path="m,l,21600r21600,l21600,xe">
                <v:stroke joinstyle="miter"/>
                <v:path gradientshapeok="t" o:connecttype="rect"/>
              </v:shapetype>
              <v:shape id="31 Cuadro de texto" o:spid="_x0000_s1026" type="#_x0000_t202" style="position:absolute;left:0;text-align:left;margin-left:-33.3pt;margin-top:28.1pt;width:510.75pt;height:29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LkQIAAJQFAAAOAAAAZHJzL2Uyb0RvYy54bWysVEtvGyEQvlfqf0Dcm/X61dTKOnIdpaoU&#10;JVGTKmfMQowKDAXsXffXd2DXj6a5pOpld2C+eX3MzMVlazTZCh8U2IqWZwNKhOVQK/tc0e+P1x/O&#10;KQmR2ZppsKKiOxHo5fz9u4vGzcQQ1qBr4Qk6sWHWuIquY3Szogh8LQwLZ+CERaUEb1jEo38uas8a&#10;9G50MRwMpkUDvnYeuAgBb686JZ1n/1IKHu+kDCISXVHMLeavz99V+hbzCzZ79sytFe/TYP+QhWHK&#10;YtCDqysWGdl49Zcro7iHADKecTAFSKm4yDVgNeXgRTUPa+ZErgXJCe5AU/h/bvnt9t4TVVd0VFJi&#10;mcE3GpVkuWG1B1ILEkUbIdHUuDBD9INDfGw/Q4vPvb8PeJmqb6U36Y91EdQj4bsDyeiHcLycjs+n&#10;k+GEEo660cdpWQ4myU9xNHc+xC8CDElCRT2+YiaXbW9C7KB7SIoWQKv6WmmdD6lzxFJ7smX45jrm&#10;JNH5HyhtSYOpjCaD7NhCMu88a5vciNw7fbhUeldiluJOi4TR9puQyF2u9JXYjHNhD/EzOqEkhnqL&#10;YY8/ZvUW464OtMiRwcaDsVEWfK4+D9uRsvrHnjLZ4fFtTupOYmxXbd8SK6h32BEeutEKjl8rfLUb&#10;FuI98zhL2AS4H+IdfqQGZB16iZI1+F+v3Sc8tjhqKWlwNisafm6YF5Torxab/1M5Hqdhzofx5OMQ&#10;D/5UszrV2I1ZArYC9jdml8WEj3ovSg/mCdfIIkVFFbMcY1c07sVl7DYGriEuFosMwvF1LN7YB8eT&#10;60Rv6snH9ol51zdump1b2E8xm73o3w6bLC0sNhGkys2dCO5Y7YnH0c/j0a+ptFtOzxl1XKbz3wAA&#10;AP//AwBQSwMEFAAGAAgAAAAhANAs6f/iAAAACgEAAA8AAABkcnMvZG93bnJldi54bWxMj8tOwzAQ&#10;RfdI/IM1SGxQ69A2pg2ZVAjxkNjR8BA7Nx6SiHgcxW4a/h6zguXoHt17Jt9OthMjDb51jHA5T0AQ&#10;V860XCO8lPezNQgfNBvdOSaEb/KwLU5Pcp0Zd+RnGnehFrGEfaYRmhD6TEpfNWS1n7ueOGafbrA6&#10;xHOopRn0MZbbTi6SREmrW44Lje7ptqHqa3ewCB8X9fuTnx5ej8t02d89juXVmykRz8+mm2sQgabw&#10;B8OvflSHIjrt3YGNFx3CTCkVUYRULUBEYJOuNiD2CGq1TkEWufz/QvEDAAD//wMAUEsBAi0AFAAG&#10;AAgAAAAhALaDOJL+AAAA4QEAABMAAAAAAAAAAAAAAAAAAAAAAFtDb250ZW50X1R5cGVzXS54bWxQ&#10;SwECLQAUAAYACAAAACEAOP0h/9YAAACUAQAACwAAAAAAAAAAAAAAAAAvAQAAX3JlbHMvLnJlbHNQ&#10;SwECLQAUAAYACAAAACEAXHkWC5ECAACUBQAADgAAAAAAAAAAAAAAAAAuAgAAZHJzL2Uyb0RvYy54&#10;bWxQSwECLQAUAAYACAAAACEA0Czp/+IAAAAKAQAADwAAAAAAAAAAAAAAAADrBAAAZHJzL2Rvd25y&#10;ZXYueG1sUEsFBgAAAAAEAAQA8wAAAPoFAAAAAA==&#10;" fillcolor="white [3201]" stroked="f" strokeweight=".5pt">
                <v:textbox>
                  <w:txbxContent>
                    <w:p w14:paraId="4CCC06F5" w14:textId="77777777" w:rsidR="00506998" w:rsidRDefault="00506998" w:rsidP="00CC5BD2">
                      <w:pPr>
                        <w:rPr>
                          <w:rFonts w:ascii="Gill Sans MT" w:hAnsi="Gill Sans MT"/>
                          <w:color w:val="2F5496" w:themeColor="accent5" w:themeShade="BF"/>
                          <w:sz w:val="72"/>
                          <w:szCs w:val="64"/>
                        </w:rPr>
                      </w:pPr>
                    </w:p>
                    <w:p w14:paraId="4A33CF54" w14:textId="575BF298" w:rsidR="00807951" w:rsidRDefault="00784FE4" w:rsidP="00CC5BD2">
                      <w:pPr>
                        <w:rPr>
                          <w:rFonts w:ascii="Gill Sans MT" w:hAnsi="Gill Sans MT"/>
                          <w:i/>
                          <w:color w:val="131E32"/>
                          <w:sz w:val="32"/>
                          <w:szCs w:val="32"/>
                        </w:rPr>
                      </w:pPr>
                      <w:r>
                        <w:rPr>
                          <w:rFonts w:ascii="Gill Sans MT" w:hAnsi="Gill Sans MT"/>
                          <w:i/>
                          <w:color w:val="131E32"/>
                          <w:sz w:val="32"/>
                          <w:szCs w:val="32"/>
                        </w:rPr>
                        <w:t>Nombre del Alumno</w:t>
                      </w:r>
                      <w:r w:rsidR="000A4650">
                        <w:rPr>
                          <w:rFonts w:ascii="Gill Sans MT" w:hAnsi="Gill Sans MT"/>
                          <w:i/>
                          <w:color w:val="131E32"/>
                          <w:sz w:val="32"/>
                          <w:szCs w:val="32"/>
                        </w:rPr>
                        <w:t>: Diego Alexander De Los Santos Pérez</w:t>
                      </w:r>
                    </w:p>
                    <w:p w14:paraId="2171D88C" w14:textId="52AB0B76" w:rsidR="00EC741A" w:rsidRDefault="000A4650" w:rsidP="00CC5BD2">
                      <w:pPr>
                        <w:rPr>
                          <w:rFonts w:ascii="Gill Sans MT" w:hAnsi="Gill Sans MT"/>
                          <w:i/>
                          <w:color w:val="131E32"/>
                          <w:sz w:val="32"/>
                          <w:szCs w:val="32"/>
                        </w:rPr>
                      </w:pPr>
                      <w:r>
                        <w:rPr>
                          <w:rFonts w:ascii="Gill Sans MT" w:hAnsi="Gill Sans MT"/>
                          <w:i/>
                          <w:color w:val="131E32"/>
                          <w:sz w:val="32"/>
                          <w:szCs w:val="32"/>
                        </w:rPr>
                        <w:t>Nombre del tema: Antropología de la salud: una mirada actual</w:t>
                      </w:r>
                    </w:p>
                    <w:p w14:paraId="70B3587E" w14:textId="4CAA87D1" w:rsidR="00EC741A" w:rsidRPr="00600C05" w:rsidRDefault="000A4650" w:rsidP="00CC5BD2">
                      <w:pPr>
                        <w:rPr>
                          <w:rFonts w:ascii="Gill Sans MT" w:hAnsi="Gill Sans MT"/>
                          <w:i/>
                          <w:color w:val="131E32"/>
                          <w:sz w:val="32"/>
                          <w:szCs w:val="32"/>
                        </w:rPr>
                      </w:pPr>
                      <w:r>
                        <w:rPr>
                          <w:rFonts w:ascii="Gill Sans MT" w:hAnsi="Gill Sans MT"/>
                          <w:i/>
                          <w:color w:val="131E32"/>
                          <w:sz w:val="32"/>
                          <w:szCs w:val="32"/>
                        </w:rPr>
                        <w:t xml:space="preserve">Parcial: 2do </w:t>
                      </w:r>
                    </w:p>
                    <w:p w14:paraId="40A599B0" w14:textId="1F4A4EF7" w:rsidR="00807951" w:rsidRPr="00600C05" w:rsidRDefault="00784FE4" w:rsidP="00CC5BD2">
                      <w:pPr>
                        <w:rPr>
                          <w:rFonts w:ascii="Gill Sans MT" w:hAnsi="Gill Sans MT"/>
                          <w:i/>
                          <w:color w:val="131E32"/>
                          <w:sz w:val="32"/>
                          <w:szCs w:val="32"/>
                        </w:rPr>
                      </w:pPr>
                      <w:r>
                        <w:rPr>
                          <w:rFonts w:ascii="Gill Sans MT" w:hAnsi="Gill Sans MT"/>
                          <w:i/>
                          <w:color w:val="131E32"/>
                          <w:sz w:val="32"/>
                          <w:szCs w:val="32"/>
                        </w:rPr>
                        <w:t>Nombre de la Materia</w:t>
                      </w:r>
                      <w:r w:rsidR="000A4650">
                        <w:rPr>
                          <w:rFonts w:ascii="Gill Sans MT" w:hAnsi="Gill Sans MT"/>
                          <w:i/>
                          <w:color w:val="131E32"/>
                          <w:sz w:val="32"/>
                          <w:szCs w:val="32"/>
                        </w:rPr>
                        <w:t>: Antropología Médica</w:t>
                      </w:r>
                      <w:r>
                        <w:rPr>
                          <w:rFonts w:ascii="Gill Sans MT" w:hAnsi="Gill Sans MT"/>
                          <w:i/>
                          <w:color w:val="131E32"/>
                          <w:sz w:val="32"/>
                          <w:szCs w:val="32"/>
                        </w:rPr>
                        <w:t xml:space="preserve"> </w:t>
                      </w:r>
                    </w:p>
                    <w:p w14:paraId="13BC4602" w14:textId="03201E03" w:rsidR="00C0147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del profesor</w:t>
                      </w:r>
                      <w:r w:rsidR="000A4650">
                        <w:rPr>
                          <w:rFonts w:ascii="Gill Sans MT" w:hAnsi="Gill Sans MT"/>
                          <w:i/>
                          <w:color w:val="131E32"/>
                          <w:sz w:val="32"/>
                          <w:szCs w:val="32"/>
                        </w:rPr>
                        <w:t>: Irma Sanchez Prieto</w:t>
                      </w:r>
                    </w:p>
                    <w:p w14:paraId="77E5A26D" w14:textId="107456F3" w:rsidR="0085340D" w:rsidRDefault="000A4650"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 la Licenciatura: Medicina Humana</w:t>
                      </w:r>
                    </w:p>
                    <w:p w14:paraId="38EFBDD3" w14:textId="43C9FFEC" w:rsidR="00EC741A" w:rsidRPr="00600C05" w:rsidRDefault="000A4650"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 xml:space="preserve">Semestre: 1er semestre </w:t>
                      </w:r>
                    </w:p>
                    <w:p w14:paraId="3F951A39" w14:textId="77777777" w:rsidR="0085340D" w:rsidRPr="00600C05" w:rsidRDefault="0085340D" w:rsidP="00CC5BD2">
                      <w:pPr>
                        <w:rPr>
                          <w:rFonts w:ascii="Gill Sans MT" w:hAnsi="Gill Sans MT"/>
                          <w:color w:val="131E32"/>
                          <w:sz w:val="52"/>
                          <w:szCs w:val="64"/>
                          <w:highlight w:val="yellow"/>
                        </w:rPr>
                      </w:pPr>
                    </w:p>
                    <w:p w14:paraId="561BC277" w14:textId="77777777" w:rsidR="00506998" w:rsidRPr="00600C05" w:rsidRDefault="00506998" w:rsidP="0085340D">
                      <w:pPr>
                        <w:jc w:val="right"/>
                        <w:rPr>
                          <w:rFonts w:ascii="Gill Sans MT" w:hAnsi="Gill Sans MT"/>
                          <w:color w:val="131E32"/>
                          <w:sz w:val="52"/>
                          <w:szCs w:val="64"/>
                        </w:rPr>
                      </w:pPr>
                    </w:p>
                    <w:p w14:paraId="02002D32" w14:textId="3E888282" w:rsidR="002C539B" w:rsidRPr="00FD0386" w:rsidRDefault="00784FE4" w:rsidP="0085340D">
                      <w:pPr>
                        <w:jc w:val="right"/>
                        <w:rPr>
                          <w:rFonts w:ascii="Gill Sans MT" w:hAnsi="Gill Sans MT"/>
                          <w:i/>
                          <w:color w:val="131E32"/>
                          <w:sz w:val="18"/>
                          <w:szCs w:val="32"/>
                        </w:rPr>
                      </w:pPr>
                      <w:r>
                        <w:rPr>
                          <w:rFonts w:ascii="Gill Sans MT" w:hAnsi="Gill Sans MT"/>
                          <w:i/>
                          <w:color w:val="131E32"/>
                          <w:sz w:val="32"/>
                          <w:szCs w:val="64"/>
                        </w:rPr>
                        <w:t>Lugar y Fecha de elaboración</w:t>
                      </w:r>
                    </w:p>
                    <w:p w14:paraId="5BD28219" w14:textId="77777777" w:rsidR="002C539B" w:rsidRPr="0085340D" w:rsidRDefault="002C539B" w:rsidP="00CC5BD2">
                      <w:pPr>
                        <w:rPr>
                          <w:rFonts w:ascii="Gill Sans MT" w:hAnsi="Gill Sans MT"/>
                          <w:color w:val="2F5496" w:themeColor="accent5" w:themeShade="BF"/>
                          <w:sz w:val="56"/>
                          <w:szCs w:val="64"/>
                        </w:rPr>
                      </w:pPr>
                    </w:p>
                    <w:p w14:paraId="35D5D5FF" w14:textId="77777777" w:rsidR="002C539B" w:rsidRPr="0085340D" w:rsidRDefault="002C539B" w:rsidP="00CC5BD2">
                      <w:pPr>
                        <w:rPr>
                          <w:rFonts w:ascii="Gill Sans MT" w:hAnsi="Gill Sans MT"/>
                          <w:color w:val="2F5496" w:themeColor="accent5" w:themeShade="BF"/>
                          <w:sz w:val="56"/>
                          <w:szCs w:val="64"/>
                        </w:rPr>
                      </w:pPr>
                    </w:p>
                    <w:p w14:paraId="677F6B1B" w14:textId="77777777" w:rsidR="002C539B" w:rsidRPr="0085340D" w:rsidRDefault="002C539B" w:rsidP="00CC5BD2">
                      <w:pPr>
                        <w:rPr>
                          <w:rFonts w:ascii="Gill Sans MT" w:hAnsi="Gill Sans MT"/>
                          <w:color w:val="2F5496" w:themeColor="accent5" w:themeShade="BF"/>
                          <w:sz w:val="56"/>
                          <w:szCs w:val="64"/>
                        </w:rPr>
                      </w:pPr>
                    </w:p>
                    <w:p w14:paraId="1E3CD1FD" w14:textId="77777777" w:rsidR="002C539B" w:rsidRPr="0085340D" w:rsidRDefault="002C539B" w:rsidP="00CC5BD2">
                      <w:pPr>
                        <w:rPr>
                          <w:rFonts w:ascii="Gill Sans MT" w:hAnsi="Gill Sans MT"/>
                          <w:color w:val="2F5496" w:themeColor="accent5" w:themeShade="BF"/>
                          <w:sz w:val="56"/>
                          <w:szCs w:val="64"/>
                        </w:rPr>
                      </w:pPr>
                    </w:p>
                  </w:txbxContent>
                </v:textbox>
                <w10:wrap anchorx="margin"/>
              </v:shape>
            </w:pict>
          </mc:Fallback>
        </mc:AlternateContent>
      </w:r>
      <w:r>
        <w:rPr>
          <w:rFonts w:ascii="Gill Sans MT" w:hAnsi="Gill Sans MT"/>
          <w:b/>
          <w:color w:val="1F4E79"/>
          <w:sz w:val="72"/>
          <w:szCs w:val="72"/>
        </w:rPr>
        <w:t xml:space="preserve">Ensayo </w:t>
      </w:r>
    </w:p>
    <w:p w14:paraId="5B181FAB" w14:textId="77777777" w:rsidR="000A4650" w:rsidRDefault="00DA3075" w:rsidP="000A4650">
      <w:pPr>
        <w:spacing w:after="0" w:line="300" w:lineRule="atLeast"/>
        <w:rPr>
          <w:rFonts w:asciiTheme="majorHAnsi" w:eastAsia="Times New Roman" w:hAnsiTheme="majorHAnsi" w:cstheme="majorHAnsi"/>
          <w:sz w:val="24"/>
          <w:szCs w:val="24"/>
        </w:rPr>
      </w:pPr>
      <w:r>
        <w:rPr>
          <w:rFonts w:ascii="Gill Sans MT" w:eastAsia="Calibri" w:hAnsi="Gill Sans MT" w:cs="Times New Roman"/>
          <w:noProof/>
          <w:sz w:val="24"/>
          <w:szCs w:val="24"/>
          <w:lang w:eastAsia="es-MX"/>
        </w:rPr>
        <w:br w:type="page"/>
      </w:r>
      <w:r w:rsidR="000A4650" w:rsidRPr="00527B58">
        <w:rPr>
          <w:rFonts w:asciiTheme="majorHAnsi" w:eastAsia="Times New Roman" w:hAnsiTheme="majorHAnsi" w:cstheme="majorHAnsi"/>
          <w:sz w:val="24"/>
          <w:szCs w:val="24"/>
        </w:rPr>
        <w:lastRenderedPageBreak/>
        <w:t xml:space="preserve">La </w:t>
      </w:r>
      <w:r w:rsidR="000A4650" w:rsidRPr="00527B58">
        <w:rPr>
          <w:rFonts w:asciiTheme="majorHAnsi" w:eastAsia="Times New Roman" w:hAnsiTheme="majorHAnsi" w:cstheme="majorHAnsi"/>
          <w:bCs/>
          <w:sz w:val="24"/>
          <w:szCs w:val="24"/>
        </w:rPr>
        <w:t>Antropología Médica (AM)</w:t>
      </w:r>
      <w:r w:rsidR="000A4650" w:rsidRPr="00527B58">
        <w:rPr>
          <w:rFonts w:asciiTheme="majorHAnsi" w:eastAsia="Times New Roman" w:hAnsiTheme="majorHAnsi" w:cstheme="majorHAnsi"/>
          <w:sz w:val="24"/>
          <w:szCs w:val="24"/>
        </w:rPr>
        <w:t xml:space="preserve"> es una disciplina cuya existencia ha estado históricamente muy cercana a la práctica médica, tanto en el ámbito teórico como en el práctico, remontándose su visibilidad a la antigüedad. Actualmente, esta disciplina ha adquirido una </w:t>
      </w:r>
      <w:r w:rsidR="000A4650" w:rsidRPr="00527B58">
        <w:rPr>
          <w:rFonts w:asciiTheme="majorHAnsi" w:eastAsia="Times New Roman" w:hAnsiTheme="majorHAnsi" w:cstheme="majorHAnsi"/>
          <w:bCs/>
          <w:sz w:val="24"/>
          <w:szCs w:val="24"/>
        </w:rPr>
        <w:t>relevancia renovada</w:t>
      </w:r>
      <w:r w:rsidR="000A4650" w:rsidRPr="00527B58">
        <w:rPr>
          <w:rFonts w:asciiTheme="majorHAnsi" w:eastAsia="Times New Roman" w:hAnsiTheme="majorHAnsi" w:cstheme="majorHAnsi"/>
          <w:sz w:val="24"/>
          <w:szCs w:val="24"/>
        </w:rPr>
        <w:t>. Sus antecedentes se vinculan a observaciones sobre el comportamiento de diversas poblaciones en relación con la salud, especialmente en lo referente a medios terapéuticos y medicina. Figuras históricas como Hipócrates y Paracelso son considerados precursores importantes que ya reconocían la necesidad de estudiar las distintas formas de enfermedad y tratamiento en las diversas poblaciones.</w:t>
      </w:r>
    </w:p>
    <w:p w14:paraId="4783D05E" w14:textId="77777777" w:rsidR="000A4650" w:rsidRPr="00527B58" w:rsidRDefault="000A4650" w:rsidP="000A4650">
      <w:pPr>
        <w:spacing w:after="0" w:line="240" w:lineRule="auto"/>
        <w:jc w:val="both"/>
        <w:rPr>
          <w:rFonts w:asciiTheme="majorHAnsi" w:eastAsia="Times New Roman" w:hAnsiTheme="majorHAnsi" w:cstheme="majorHAnsi"/>
          <w:sz w:val="24"/>
          <w:szCs w:val="24"/>
        </w:rPr>
      </w:pPr>
    </w:p>
    <w:p w14:paraId="26DD798C" w14:textId="77777777" w:rsidR="000A4650" w:rsidRDefault="000A4650" w:rsidP="000A4650">
      <w:pPr>
        <w:spacing w:after="0" w:line="240" w:lineRule="auto"/>
        <w:jc w:val="both"/>
        <w:rPr>
          <w:rFonts w:asciiTheme="majorHAnsi" w:eastAsia="Times New Roman" w:hAnsiTheme="majorHAnsi" w:cstheme="majorHAnsi"/>
          <w:sz w:val="24"/>
          <w:szCs w:val="24"/>
        </w:rPr>
      </w:pPr>
      <w:r w:rsidRPr="00527B58">
        <w:rPr>
          <w:rFonts w:asciiTheme="majorHAnsi" w:eastAsia="Times New Roman" w:hAnsiTheme="majorHAnsi" w:cstheme="majorHAnsi"/>
          <w:sz w:val="24"/>
          <w:szCs w:val="24"/>
        </w:rPr>
        <w:t>Sin embargo, la antropología moderna de la salud emerge formalmente a partir de la década de 1960, inicialmente ligada al desarrollo de la antropología cultural norteamericana. En sus etapas fundacionales, Menéndez destacó la dedicación particular al estudio de las culturas médicas tradicionales.</w:t>
      </w:r>
    </w:p>
    <w:p w14:paraId="198CA9B5" w14:textId="77777777" w:rsidR="000A4650" w:rsidRPr="00527B58" w:rsidRDefault="000A4650" w:rsidP="000A4650">
      <w:pPr>
        <w:spacing w:after="0" w:line="240" w:lineRule="auto"/>
        <w:jc w:val="both"/>
        <w:rPr>
          <w:rFonts w:asciiTheme="majorHAnsi" w:eastAsia="Times New Roman" w:hAnsiTheme="majorHAnsi" w:cstheme="majorHAnsi"/>
          <w:sz w:val="24"/>
          <w:szCs w:val="24"/>
        </w:rPr>
      </w:pPr>
    </w:p>
    <w:p w14:paraId="445740EC" w14:textId="77777777" w:rsidR="000A4650" w:rsidRDefault="000A4650" w:rsidP="000A4650">
      <w:pPr>
        <w:spacing w:after="0" w:line="300" w:lineRule="atLeast"/>
        <w:jc w:val="both"/>
        <w:rPr>
          <w:rFonts w:asciiTheme="majorHAnsi" w:eastAsia="Times New Roman" w:hAnsiTheme="majorHAnsi" w:cstheme="majorHAnsi"/>
          <w:sz w:val="24"/>
          <w:szCs w:val="24"/>
        </w:rPr>
      </w:pPr>
      <w:r w:rsidRPr="00527B58">
        <w:rPr>
          <w:rFonts w:asciiTheme="majorHAnsi" w:eastAsia="Times New Roman" w:hAnsiTheme="majorHAnsi" w:cstheme="majorHAnsi"/>
          <w:sz w:val="24"/>
          <w:szCs w:val="24"/>
        </w:rPr>
        <w:t>Tendencias y Evolución Contemporánea</w:t>
      </w:r>
    </w:p>
    <w:p w14:paraId="6262721A" w14:textId="77777777" w:rsidR="000A4650" w:rsidRPr="00527B58" w:rsidRDefault="000A4650" w:rsidP="000A4650">
      <w:pPr>
        <w:spacing w:after="0" w:line="300" w:lineRule="atLeast"/>
        <w:jc w:val="both"/>
        <w:rPr>
          <w:rFonts w:asciiTheme="majorHAnsi" w:eastAsia="Times New Roman" w:hAnsiTheme="majorHAnsi" w:cstheme="majorHAnsi"/>
          <w:sz w:val="24"/>
          <w:szCs w:val="24"/>
        </w:rPr>
      </w:pPr>
    </w:p>
    <w:p w14:paraId="75C03D83" w14:textId="77777777" w:rsidR="000A4650" w:rsidRDefault="000A4650" w:rsidP="000A4650">
      <w:pPr>
        <w:spacing w:after="0" w:line="240" w:lineRule="auto"/>
        <w:jc w:val="both"/>
        <w:rPr>
          <w:rFonts w:asciiTheme="majorHAnsi" w:eastAsia="Times New Roman" w:hAnsiTheme="majorHAnsi" w:cstheme="majorHAnsi"/>
          <w:sz w:val="24"/>
          <w:szCs w:val="24"/>
        </w:rPr>
      </w:pPr>
      <w:r w:rsidRPr="00527B58">
        <w:rPr>
          <w:rFonts w:asciiTheme="majorHAnsi" w:eastAsia="Times New Roman" w:hAnsiTheme="majorHAnsi" w:cstheme="majorHAnsi"/>
          <w:sz w:val="24"/>
          <w:szCs w:val="24"/>
        </w:rPr>
        <w:t>En los últimos años, la disciplina se ha segmentado en dos grandes tendencias principales, cada una con un enfoque distinto:</w:t>
      </w:r>
    </w:p>
    <w:p w14:paraId="6B04C445" w14:textId="77777777" w:rsidR="000A4650" w:rsidRPr="00527B58" w:rsidRDefault="000A4650" w:rsidP="000A4650">
      <w:pPr>
        <w:spacing w:after="0" w:line="240" w:lineRule="auto"/>
        <w:jc w:val="both"/>
        <w:rPr>
          <w:rFonts w:asciiTheme="majorHAnsi" w:eastAsia="Times New Roman" w:hAnsiTheme="majorHAnsi" w:cstheme="majorHAnsi"/>
          <w:sz w:val="24"/>
          <w:szCs w:val="24"/>
        </w:rPr>
      </w:pPr>
    </w:p>
    <w:p w14:paraId="30EA8AAC" w14:textId="77777777" w:rsidR="000A4650" w:rsidRPr="00527B58" w:rsidRDefault="000A4650" w:rsidP="000A4650">
      <w:pPr>
        <w:pStyle w:val="Prrafodelista"/>
        <w:numPr>
          <w:ilvl w:val="0"/>
          <w:numId w:val="44"/>
        </w:numPr>
        <w:spacing w:after="0" w:line="240" w:lineRule="auto"/>
        <w:jc w:val="both"/>
        <w:rPr>
          <w:rFonts w:asciiTheme="majorHAnsi" w:eastAsia="Times New Roman" w:hAnsiTheme="majorHAnsi" w:cstheme="majorHAnsi"/>
          <w:sz w:val="24"/>
          <w:szCs w:val="24"/>
        </w:rPr>
      </w:pPr>
      <w:r w:rsidRPr="00527B58">
        <w:rPr>
          <w:rFonts w:asciiTheme="majorHAnsi" w:eastAsia="Times New Roman" w:hAnsiTheme="majorHAnsi" w:cstheme="majorHAnsi"/>
          <w:bCs/>
          <w:sz w:val="24"/>
          <w:szCs w:val="24"/>
        </w:rPr>
        <w:t>La primera tendencia</w:t>
      </w:r>
      <w:r w:rsidRPr="00527B58">
        <w:rPr>
          <w:rFonts w:asciiTheme="majorHAnsi" w:eastAsia="Times New Roman" w:hAnsiTheme="majorHAnsi" w:cstheme="majorHAnsi"/>
          <w:sz w:val="24"/>
          <w:szCs w:val="24"/>
        </w:rPr>
        <w:t xml:space="preserve"> está arraigada en la antropología. Se orienta al estudio de </w:t>
      </w:r>
      <w:r w:rsidRPr="00527B58">
        <w:rPr>
          <w:rFonts w:asciiTheme="majorHAnsi" w:eastAsia="Times New Roman" w:hAnsiTheme="majorHAnsi" w:cstheme="majorHAnsi"/>
          <w:bCs/>
          <w:sz w:val="24"/>
          <w:szCs w:val="24"/>
        </w:rPr>
        <w:t>problemas generales de salud</w:t>
      </w:r>
      <w:r w:rsidRPr="00527B58">
        <w:rPr>
          <w:rFonts w:asciiTheme="majorHAnsi" w:eastAsia="Times New Roman" w:hAnsiTheme="majorHAnsi" w:cstheme="majorHAnsi"/>
          <w:sz w:val="24"/>
          <w:szCs w:val="24"/>
        </w:rPr>
        <w:t xml:space="preserve">, con un énfasis especial en la medicina popular, el folclore, y los sistemas de creencias asociados a la enfermedad y su tratamiento. Esta línea de estudio ha tenido un </w:t>
      </w:r>
      <w:r w:rsidRPr="00527B58">
        <w:rPr>
          <w:rFonts w:asciiTheme="majorHAnsi" w:eastAsia="Times New Roman" w:hAnsiTheme="majorHAnsi" w:cstheme="majorHAnsi"/>
          <w:bCs/>
          <w:sz w:val="24"/>
          <w:szCs w:val="24"/>
        </w:rPr>
        <w:t>mayor desarrollo</w:t>
      </w:r>
      <w:r w:rsidRPr="00527B58">
        <w:rPr>
          <w:rFonts w:asciiTheme="majorHAnsi" w:eastAsia="Times New Roman" w:hAnsiTheme="majorHAnsi" w:cstheme="majorHAnsi"/>
          <w:sz w:val="24"/>
          <w:szCs w:val="24"/>
        </w:rPr>
        <w:t xml:space="preserve"> en países latinoamericanos, incluyendo el Perú.</w:t>
      </w:r>
    </w:p>
    <w:p w14:paraId="30D6A8D9" w14:textId="77777777" w:rsidR="000A4650" w:rsidRDefault="000A4650" w:rsidP="000A4650">
      <w:pPr>
        <w:pStyle w:val="Prrafodelista"/>
        <w:numPr>
          <w:ilvl w:val="0"/>
          <w:numId w:val="44"/>
        </w:numPr>
        <w:spacing w:after="0" w:line="240" w:lineRule="auto"/>
        <w:jc w:val="both"/>
        <w:rPr>
          <w:rFonts w:asciiTheme="majorHAnsi" w:eastAsia="Times New Roman" w:hAnsiTheme="majorHAnsi" w:cstheme="majorHAnsi"/>
          <w:sz w:val="24"/>
          <w:szCs w:val="24"/>
        </w:rPr>
      </w:pPr>
      <w:r w:rsidRPr="00527B58">
        <w:rPr>
          <w:rFonts w:asciiTheme="majorHAnsi" w:eastAsia="Times New Roman" w:hAnsiTheme="majorHAnsi" w:cstheme="majorHAnsi"/>
          <w:bCs/>
          <w:sz w:val="24"/>
          <w:szCs w:val="24"/>
        </w:rPr>
        <w:t>La segunda tendencia</w:t>
      </w:r>
      <w:r w:rsidRPr="00527B58">
        <w:rPr>
          <w:rFonts w:asciiTheme="majorHAnsi" w:eastAsia="Times New Roman" w:hAnsiTheme="majorHAnsi" w:cstheme="majorHAnsi"/>
          <w:sz w:val="24"/>
          <w:szCs w:val="24"/>
        </w:rPr>
        <w:t xml:space="preserve"> se origina en la medicina. Su objetivo es </w:t>
      </w:r>
      <w:r w:rsidRPr="00527B58">
        <w:rPr>
          <w:rFonts w:asciiTheme="majorHAnsi" w:eastAsia="Times New Roman" w:hAnsiTheme="majorHAnsi" w:cstheme="majorHAnsi"/>
          <w:bCs/>
          <w:sz w:val="24"/>
          <w:szCs w:val="24"/>
        </w:rPr>
        <w:t>integrar la antropología médica</w:t>
      </w:r>
      <w:r w:rsidRPr="00527B58">
        <w:rPr>
          <w:rFonts w:asciiTheme="majorHAnsi" w:eastAsia="Times New Roman" w:hAnsiTheme="majorHAnsi" w:cstheme="majorHAnsi"/>
          <w:sz w:val="24"/>
          <w:szCs w:val="24"/>
        </w:rPr>
        <w:t xml:space="preserve"> con la medicina y los sistemas de salud, buscando una necesaria medicalización de la disciplina. Este enfoque ha sido más notable en países de habla inglesa.</w:t>
      </w:r>
    </w:p>
    <w:p w14:paraId="361867CC" w14:textId="77777777" w:rsidR="000A4650" w:rsidRPr="00527B58" w:rsidRDefault="000A4650" w:rsidP="000A4650">
      <w:pPr>
        <w:pStyle w:val="Prrafodelista"/>
        <w:spacing w:after="0" w:line="240" w:lineRule="auto"/>
        <w:jc w:val="both"/>
        <w:rPr>
          <w:rFonts w:asciiTheme="majorHAnsi" w:eastAsia="Times New Roman" w:hAnsiTheme="majorHAnsi" w:cstheme="majorHAnsi"/>
          <w:sz w:val="24"/>
          <w:szCs w:val="24"/>
        </w:rPr>
      </w:pPr>
    </w:p>
    <w:p w14:paraId="6152C437" w14:textId="77777777" w:rsidR="000A4650" w:rsidRDefault="000A4650" w:rsidP="000A4650">
      <w:pPr>
        <w:spacing w:after="0" w:line="240" w:lineRule="auto"/>
        <w:jc w:val="both"/>
        <w:rPr>
          <w:rFonts w:asciiTheme="majorHAnsi" w:eastAsia="Times New Roman" w:hAnsiTheme="majorHAnsi" w:cstheme="majorHAnsi"/>
          <w:sz w:val="24"/>
          <w:szCs w:val="24"/>
        </w:rPr>
      </w:pPr>
      <w:r w:rsidRPr="00527B58">
        <w:rPr>
          <w:rFonts w:asciiTheme="majorHAnsi" w:eastAsia="Times New Roman" w:hAnsiTheme="majorHAnsi" w:cstheme="majorHAnsi"/>
          <w:sz w:val="24"/>
          <w:szCs w:val="24"/>
        </w:rPr>
        <w:t xml:space="preserve">La orientación propuesta por la </w:t>
      </w:r>
      <w:r w:rsidRPr="00527B58">
        <w:rPr>
          <w:rFonts w:asciiTheme="majorHAnsi" w:eastAsia="Times New Roman" w:hAnsiTheme="majorHAnsi" w:cstheme="majorHAnsi"/>
          <w:i/>
          <w:iCs/>
          <w:sz w:val="24"/>
          <w:szCs w:val="24"/>
        </w:rPr>
        <w:t>Revista Peruana de Medicina Experimental y Salud Pública</w:t>
      </w:r>
      <w:r w:rsidRPr="00527B58">
        <w:rPr>
          <w:rFonts w:asciiTheme="majorHAnsi" w:eastAsia="Times New Roman" w:hAnsiTheme="majorHAnsi" w:cstheme="majorHAnsi"/>
          <w:sz w:val="24"/>
          <w:szCs w:val="24"/>
        </w:rPr>
        <w:t xml:space="preserve"> busca que la Antropología Médica aborde </w:t>
      </w:r>
      <w:r w:rsidRPr="00527B58">
        <w:rPr>
          <w:rFonts w:asciiTheme="majorHAnsi" w:eastAsia="Times New Roman" w:hAnsiTheme="majorHAnsi" w:cstheme="majorHAnsi"/>
          <w:bCs/>
          <w:sz w:val="24"/>
          <w:szCs w:val="24"/>
        </w:rPr>
        <w:t>problemas de salud concretos y actuales</w:t>
      </w:r>
      <w:r w:rsidRPr="00527B58">
        <w:rPr>
          <w:rFonts w:asciiTheme="majorHAnsi" w:eastAsia="Times New Roman" w:hAnsiTheme="majorHAnsi" w:cstheme="majorHAnsi"/>
          <w:sz w:val="24"/>
          <w:szCs w:val="24"/>
        </w:rPr>
        <w:t>, distanciándose de visiones puramente teóricas o románticas. Se aboga por una visión más amplia de la disciplina, reconociendo su naturaleza subcontinental y su conexión con la diversidad cultural y el desarrollo latinoamericano e interdisciplinario.</w:t>
      </w:r>
    </w:p>
    <w:p w14:paraId="3F3E5A48" w14:textId="77777777" w:rsidR="000A4650" w:rsidRPr="00527B58" w:rsidRDefault="000A4650" w:rsidP="000A4650">
      <w:pPr>
        <w:spacing w:after="0" w:line="240" w:lineRule="auto"/>
        <w:jc w:val="both"/>
        <w:rPr>
          <w:rFonts w:asciiTheme="majorHAnsi" w:eastAsia="Times New Roman" w:hAnsiTheme="majorHAnsi" w:cstheme="majorHAnsi"/>
          <w:sz w:val="24"/>
          <w:szCs w:val="24"/>
        </w:rPr>
      </w:pPr>
    </w:p>
    <w:p w14:paraId="561A5000" w14:textId="77777777" w:rsidR="000A4650" w:rsidRDefault="000A4650" w:rsidP="000A4650">
      <w:pPr>
        <w:spacing w:after="0" w:line="300" w:lineRule="atLeast"/>
        <w:jc w:val="both"/>
        <w:rPr>
          <w:rFonts w:asciiTheme="majorHAnsi" w:eastAsia="Times New Roman" w:hAnsiTheme="majorHAnsi" w:cstheme="majorHAnsi"/>
          <w:sz w:val="24"/>
          <w:szCs w:val="24"/>
        </w:rPr>
      </w:pPr>
      <w:r w:rsidRPr="00527B58">
        <w:rPr>
          <w:rFonts w:asciiTheme="majorHAnsi" w:eastAsia="Times New Roman" w:hAnsiTheme="majorHAnsi" w:cstheme="majorHAnsi"/>
          <w:sz w:val="24"/>
          <w:szCs w:val="24"/>
        </w:rPr>
        <w:t>Aplicaciones y Estudios de Caso</w:t>
      </w:r>
    </w:p>
    <w:p w14:paraId="4A7BF3A8" w14:textId="77777777" w:rsidR="000A4650" w:rsidRPr="00527B58" w:rsidRDefault="000A4650" w:rsidP="000A4650">
      <w:pPr>
        <w:spacing w:after="0" w:line="300" w:lineRule="atLeast"/>
        <w:jc w:val="both"/>
        <w:rPr>
          <w:rFonts w:asciiTheme="majorHAnsi" w:eastAsia="Times New Roman" w:hAnsiTheme="majorHAnsi" w:cstheme="majorHAnsi"/>
          <w:sz w:val="24"/>
          <w:szCs w:val="24"/>
        </w:rPr>
      </w:pPr>
      <w:bookmarkStart w:id="0" w:name="_GoBack"/>
      <w:bookmarkEnd w:id="0"/>
    </w:p>
    <w:p w14:paraId="103F3DD7" w14:textId="77777777" w:rsidR="000A4650" w:rsidRDefault="000A4650" w:rsidP="000A4650">
      <w:pPr>
        <w:spacing w:after="0" w:line="240" w:lineRule="auto"/>
        <w:jc w:val="both"/>
        <w:rPr>
          <w:rFonts w:asciiTheme="majorHAnsi" w:eastAsia="Times New Roman" w:hAnsiTheme="majorHAnsi" w:cstheme="majorHAnsi"/>
          <w:sz w:val="24"/>
          <w:szCs w:val="24"/>
        </w:rPr>
      </w:pPr>
      <w:r w:rsidRPr="00527B58">
        <w:rPr>
          <w:rFonts w:asciiTheme="majorHAnsi" w:eastAsia="Times New Roman" w:hAnsiTheme="majorHAnsi" w:cstheme="majorHAnsi"/>
          <w:sz w:val="24"/>
          <w:szCs w:val="24"/>
        </w:rPr>
        <w:t xml:space="preserve">La relevancia de la AM se manifiesta en su capacidad para analizar complejos fenómenos sociales y de salud. Entre los temas destacados en los estudios antropológicos de la salud se encuentran los </w:t>
      </w:r>
      <w:r w:rsidRPr="00527B58">
        <w:rPr>
          <w:rFonts w:asciiTheme="majorHAnsi" w:eastAsia="Times New Roman" w:hAnsiTheme="majorHAnsi" w:cstheme="majorHAnsi"/>
          <w:bCs/>
          <w:sz w:val="24"/>
          <w:szCs w:val="24"/>
        </w:rPr>
        <w:t>Desafíos en la atención sanitaria de migrantes internacionales</w:t>
      </w:r>
      <w:r w:rsidRPr="00527B58">
        <w:rPr>
          <w:rFonts w:asciiTheme="majorHAnsi" w:eastAsia="Times New Roman" w:hAnsiTheme="majorHAnsi" w:cstheme="majorHAnsi"/>
          <w:sz w:val="24"/>
          <w:szCs w:val="24"/>
        </w:rPr>
        <w:t>, que implica examinar las necesidades culturales y de competencia del trabajador de salud para atender a poblaciones migrantes.</w:t>
      </w:r>
    </w:p>
    <w:p w14:paraId="6534115B" w14:textId="77777777" w:rsidR="000A4650" w:rsidRPr="00527B58" w:rsidRDefault="000A4650" w:rsidP="000A4650">
      <w:pPr>
        <w:spacing w:after="0" w:line="240" w:lineRule="auto"/>
        <w:jc w:val="both"/>
        <w:rPr>
          <w:rFonts w:asciiTheme="majorHAnsi" w:eastAsia="Times New Roman" w:hAnsiTheme="majorHAnsi" w:cstheme="majorHAnsi"/>
          <w:sz w:val="24"/>
          <w:szCs w:val="24"/>
        </w:rPr>
      </w:pPr>
    </w:p>
    <w:p w14:paraId="198ACF5D" w14:textId="77777777" w:rsidR="000A4650" w:rsidRDefault="000A4650" w:rsidP="000A4650">
      <w:pPr>
        <w:spacing w:after="0" w:line="240" w:lineRule="auto"/>
        <w:jc w:val="both"/>
        <w:rPr>
          <w:rFonts w:asciiTheme="majorHAnsi" w:eastAsia="Times New Roman" w:hAnsiTheme="majorHAnsi" w:cstheme="majorHAnsi"/>
          <w:sz w:val="24"/>
          <w:szCs w:val="24"/>
        </w:rPr>
      </w:pPr>
      <w:r w:rsidRPr="00527B58">
        <w:rPr>
          <w:rFonts w:asciiTheme="majorHAnsi" w:eastAsia="Times New Roman" w:hAnsiTheme="majorHAnsi" w:cstheme="majorHAnsi"/>
          <w:sz w:val="24"/>
          <w:szCs w:val="24"/>
        </w:rPr>
        <w:t xml:space="preserve">La AM también juega un papel crucial al estudiar los </w:t>
      </w:r>
      <w:r w:rsidRPr="00527B58">
        <w:rPr>
          <w:rFonts w:asciiTheme="majorHAnsi" w:eastAsia="Times New Roman" w:hAnsiTheme="majorHAnsi" w:cstheme="majorHAnsi"/>
          <w:bCs/>
          <w:sz w:val="24"/>
          <w:szCs w:val="24"/>
        </w:rPr>
        <w:t>determinantes sociales de la salud</w:t>
      </w:r>
      <w:r w:rsidRPr="00527B58">
        <w:rPr>
          <w:rFonts w:asciiTheme="majorHAnsi" w:eastAsia="Times New Roman" w:hAnsiTheme="majorHAnsi" w:cstheme="majorHAnsi"/>
          <w:sz w:val="24"/>
          <w:szCs w:val="24"/>
        </w:rPr>
        <w:t xml:space="preserve"> en contextos específicos. Por ejemplo, se ha utilizado para examinar la situación de riesgo y salud de los adolescentes en el valle del río Apurímac, así como para analizar la realidad de la migración en zonas andinas, donde la salud pública se enfrenta a la complejidad de una interculturalidad que a menudo trasciende el mero ámbito regional.</w:t>
      </w:r>
    </w:p>
    <w:p w14:paraId="7D41ED8F" w14:textId="77777777" w:rsidR="000A4650" w:rsidRPr="00527B58" w:rsidRDefault="000A4650" w:rsidP="000A4650">
      <w:pPr>
        <w:spacing w:after="0" w:line="240" w:lineRule="auto"/>
        <w:jc w:val="both"/>
        <w:rPr>
          <w:rFonts w:asciiTheme="majorHAnsi" w:eastAsia="Times New Roman" w:hAnsiTheme="majorHAnsi" w:cstheme="majorHAnsi"/>
          <w:sz w:val="24"/>
          <w:szCs w:val="24"/>
        </w:rPr>
      </w:pPr>
    </w:p>
    <w:p w14:paraId="654391CA" w14:textId="77777777" w:rsidR="000A4650" w:rsidRDefault="000A4650" w:rsidP="000A4650">
      <w:pPr>
        <w:spacing w:after="0" w:line="240" w:lineRule="auto"/>
        <w:jc w:val="both"/>
        <w:rPr>
          <w:rFonts w:asciiTheme="majorHAnsi" w:eastAsia="Times New Roman" w:hAnsiTheme="majorHAnsi" w:cstheme="majorHAnsi"/>
          <w:sz w:val="24"/>
          <w:szCs w:val="24"/>
        </w:rPr>
      </w:pPr>
      <w:r w:rsidRPr="00527B58">
        <w:rPr>
          <w:rFonts w:asciiTheme="majorHAnsi" w:eastAsia="Times New Roman" w:hAnsiTheme="majorHAnsi" w:cstheme="majorHAnsi"/>
          <w:sz w:val="24"/>
          <w:szCs w:val="24"/>
        </w:rPr>
        <w:t xml:space="preserve">Históricamente, la AM ha contribuido significativamente al conocimiento del contexto andino. Estudios han abordado el </w:t>
      </w:r>
      <w:r w:rsidRPr="00527B58">
        <w:rPr>
          <w:rFonts w:asciiTheme="majorHAnsi" w:eastAsia="Times New Roman" w:hAnsiTheme="majorHAnsi" w:cstheme="majorHAnsi"/>
          <w:bCs/>
          <w:sz w:val="24"/>
          <w:szCs w:val="24"/>
        </w:rPr>
        <w:t>"mal de la altura" o soroche</w:t>
      </w:r>
      <w:r w:rsidRPr="00527B58">
        <w:rPr>
          <w:rFonts w:asciiTheme="majorHAnsi" w:eastAsia="Times New Roman" w:hAnsiTheme="majorHAnsi" w:cstheme="majorHAnsi"/>
          <w:sz w:val="24"/>
          <w:szCs w:val="24"/>
        </w:rPr>
        <w:t xml:space="preserve"> desde una perspectiva bio-antropológica e histórica, destacando figuras como Carlos Monge Medrano. Otros análisis, como el de Taki Onkoy, demuestran cómo la </w:t>
      </w:r>
      <w:r w:rsidRPr="00527B58">
        <w:rPr>
          <w:rFonts w:asciiTheme="majorHAnsi" w:eastAsia="Times New Roman" w:hAnsiTheme="majorHAnsi" w:cstheme="majorHAnsi"/>
          <w:bCs/>
          <w:sz w:val="24"/>
          <w:szCs w:val="24"/>
        </w:rPr>
        <w:t>dinámica social, cultural y económica</w:t>
      </w:r>
      <w:r w:rsidRPr="00527B58">
        <w:rPr>
          <w:rFonts w:asciiTheme="majorHAnsi" w:eastAsia="Times New Roman" w:hAnsiTheme="majorHAnsi" w:cstheme="majorHAnsi"/>
          <w:sz w:val="24"/>
          <w:szCs w:val="24"/>
        </w:rPr>
        <w:t xml:space="preserve"> puede impactar la salud, ilustrando las repercusiones de la imposición cultural y la destrucción de la economía agraria en el siglo XVI.</w:t>
      </w:r>
    </w:p>
    <w:p w14:paraId="6C3CE28C" w14:textId="77777777" w:rsidR="000A4650" w:rsidRPr="00527B58" w:rsidRDefault="000A4650" w:rsidP="000A4650">
      <w:pPr>
        <w:spacing w:after="0" w:line="240" w:lineRule="auto"/>
        <w:jc w:val="both"/>
        <w:rPr>
          <w:rFonts w:asciiTheme="majorHAnsi" w:eastAsia="Times New Roman" w:hAnsiTheme="majorHAnsi" w:cstheme="majorHAnsi"/>
          <w:sz w:val="24"/>
          <w:szCs w:val="24"/>
        </w:rPr>
      </w:pPr>
    </w:p>
    <w:p w14:paraId="76CC11D6" w14:textId="77777777" w:rsidR="000A4650" w:rsidRDefault="000A4650" w:rsidP="000A4650">
      <w:pPr>
        <w:spacing w:after="0" w:line="300" w:lineRule="atLeast"/>
        <w:jc w:val="both"/>
        <w:rPr>
          <w:rFonts w:asciiTheme="majorHAnsi" w:eastAsia="Times New Roman" w:hAnsiTheme="majorHAnsi" w:cstheme="majorHAnsi"/>
          <w:sz w:val="24"/>
          <w:szCs w:val="24"/>
        </w:rPr>
      </w:pPr>
      <w:r w:rsidRPr="00527B58">
        <w:rPr>
          <w:rFonts w:asciiTheme="majorHAnsi" w:eastAsia="Times New Roman" w:hAnsiTheme="majorHAnsi" w:cstheme="majorHAnsi"/>
          <w:sz w:val="24"/>
          <w:szCs w:val="24"/>
        </w:rPr>
        <w:t>Desafíos Educativos y Profesionales</w:t>
      </w:r>
    </w:p>
    <w:p w14:paraId="0DD53E0C" w14:textId="77777777" w:rsidR="000A4650" w:rsidRPr="00527B58" w:rsidRDefault="000A4650" w:rsidP="000A4650">
      <w:pPr>
        <w:spacing w:after="0" w:line="300" w:lineRule="atLeast"/>
        <w:jc w:val="both"/>
        <w:rPr>
          <w:rFonts w:asciiTheme="majorHAnsi" w:eastAsia="Times New Roman" w:hAnsiTheme="majorHAnsi" w:cstheme="majorHAnsi"/>
          <w:sz w:val="24"/>
          <w:szCs w:val="24"/>
        </w:rPr>
      </w:pPr>
    </w:p>
    <w:p w14:paraId="48BA1D36" w14:textId="77777777" w:rsidR="000A4650" w:rsidRDefault="000A4650" w:rsidP="000A4650">
      <w:pPr>
        <w:spacing w:after="0" w:line="240" w:lineRule="auto"/>
        <w:jc w:val="both"/>
        <w:rPr>
          <w:rFonts w:asciiTheme="majorHAnsi" w:eastAsia="Times New Roman" w:hAnsiTheme="majorHAnsi" w:cstheme="majorHAnsi"/>
          <w:sz w:val="24"/>
          <w:szCs w:val="24"/>
        </w:rPr>
      </w:pPr>
      <w:r w:rsidRPr="00527B58">
        <w:rPr>
          <w:rFonts w:asciiTheme="majorHAnsi" w:eastAsia="Times New Roman" w:hAnsiTheme="majorHAnsi" w:cstheme="majorHAnsi"/>
          <w:sz w:val="24"/>
          <w:szCs w:val="24"/>
        </w:rPr>
        <w:t xml:space="preserve">A pesar de su indiscutible relevancia, la incorporación de la Antropología Médica en la formación académica enfrenta retos significativos. Se reconoce la </w:t>
      </w:r>
      <w:r w:rsidRPr="00527B58">
        <w:rPr>
          <w:rFonts w:asciiTheme="majorHAnsi" w:eastAsia="Times New Roman" w:hAnsiTheme="majorHAnsi" w:cstheme="majorHAnsi"/>
          <w:bCs/>
          <w:sz w:val="24"/>
          <w:szCs w:val="24"/>
        </w:rPr>
        <w:t>escasa profesionalización</w:t>
      </w:r>
      <w:r w:rsidRPr="00527B58">
        <w:rPr>
          <w:rFonts w:asciiTheme="majorHAnsi" w:eastAsia="Times New Roman" w:hAnsiTheme="majorHAnsi" w:cstheme="majorHAnsi"/>
          <w:sz w:val="24"/>
          <w:szCs w:val="24"/>
        </w:rPr>
        <w:t xml:space="preserve"> de la disciplina, especialmente en la educación médica peruana. En muchas facultades de Medicina, la AM no se incluye en el currículo obligatorio, o solo aparece como asignatura electiva o de posgrado. Existe una necesidad urgente de que la AM sea considerada una materia troncal y fundamental, reconociendo su utilidad no solo para el antropólogo general, sino también para diversas ciencias y profesiones.</w:t>
      </w:r>
    </w:p>
    <w:p w14:paraId="26FF8C11" w14:textId="77777777" w:rsidR="000A4650" w:rsidRPr="00527B58" w:rsidRDefault="000A4650" w:rsidP="000A4650">
      <w:pPr>
        <w:spacing w:after="0" w:line="240" w:lineRule="auto"/>
        <w:jc w:val="both"/>
        <w:rPr>
          <w:rFonts w:asciiTheme="majorHAnsi" w:eastAsia="Times New Roman" w:hAnsiTheme="majorHAnsi" w:cstheme="majorHAnsi"/>
          <w:sz w:val="24"/>
          <w:szCs w:val="24"/>
        </w:rPr>
      </w:pPr>
    </w:p>
    <w:p w14:paraId="34AD2DC9" w14:textId="77777777" w:rsidR="000A4650" w:rsidRDefault="000A4650" w:rsidP="000A4650">
      <w:pPr>
        <w:spacing w:after="0" w:line="300" w:lineRule="atLeast"/>
        <w:jc w:val="both"/>
        <w:rPr>
          <w:rFonts w:asciiTheme="majorHAnsi" w:eastAsia="Times New Roman" w:hAnsiTheme="majorHAnsi" w:cstheme="majorHAnsi"/>
          <w:sz w:val="24"/>
          <w:szCs w:val="24"/>
        </w:rPr>
      </w:pPr>
      <w:r w:rsidRPr="00527B58">
        <w:rPr>
          <w:rFonts w:asciiTheme="majorHAnsi" w:eastAsia="Times New Roman" w:hAnsiTheme="majorHAnsi" w:cstheme="majorHAnsi"/>
          <w:sz w:val="24"/>
          <w:szCs w:val="24"/>
        </w:rPr>
        <w:t>Conclusión</w:t>
      </w:r>
    </w:p>
    <w:p w14:paraId="72C2480A" w14:textId="77777777" w:rsidR="000A4650" w:rsidRPr="00527B58" w:rsidRDefault="000A4650" w:rsidP="000A4650">
      <w:pPr>
        <w:spacing w:after="0" w:line="300" w:lineRule="atLeast"/>
        <w:jc w:val="both"/>
        <w:rPr>
          <w:rFonts w:asciiTheme="majorHAnsi" w:eastAsia="Times New Roman" w:hAnsiTheme="majorHAnsi" w:cstheme="majorHAnsi"/>
          <w:sz w:val="24"/>
          <w:szCs w:val="24"/>
        </w:rPr>
      </w:pPr>
    </w:p>
    <w:p w14:paraId="2252A78A" w14:textId="77777777" w:rsidR="000A4650" w:rsidRPr="00527B58" w:rsidRDefault="000A4650" w:rsidP="000A4650">
      <w:pPr>
        <w:spacing w:after="0" w:line="240" w:lineRule="auto"/>
        <w:jc w:val="both"/>
        <w:rPr>
          <w:rFonts w:asciiTheme="majorHAnsi" w:eastAsia="Times New Roman" w:hAnsiTheme="majorHAnsi" w:cstheme="majorHAnsi"/>
          <w:sz w:val="24"/>
          <w:szCs w:val="24"/>
        </w:rPr>
      </w:pPr>
      <w:r w:rsidRPr="00527B58">
        <w:rPr>
          <w:rFonts w:asciiTheme="majorHAnsi" w:eastAsia="Times New Roman" w:hAnsiTheme="majorHAnsi" w:cstheme="majorHAnsi"/>
          <w:sz w:val="24"/>
          <w:szCs w:val="24"/>
        </w:rPr>
        <w:t xml:space="preserve">La Antropología de la Salud es esencial para comprender los procesos que deben ser considerados en la atención sanitaria y la salud pública. Los estudios dedicados a esta área ofrecen una </w:t>
      </w:r>
      <w:r w:rsidRPr="00527B58">
        <w:rPr>
          <w:rFonts w:asciiTheme="majorHAnsi" w:eastAsia="Times New Roman" w:hAnsiTheme="majorHAnsi" w:cstheme="majorHAnsi"/>
          <w:bCs/>
          <w:sz w:val="24"/>
          <w:szCs w:val="24"/>
        </w:rPr>
        <w:t>muestra amplia de las perspectivas</w:t>
      </w:r>
      <w:r w:rsidRPr="00527B58">
        <w:rPr>
          <w:rFonts w:asciiTheme="majorHAnsi" w:eastAsia="Times New Roman" w:hAnsiTheme="majorHAnsi" w:cstheme="majorHAnsi"/>
          <w:sz w:val="24"/>
          <w:szCs w:val="24"/>
        </w:rPr>
        <w:t xml:space="preserve"> que deben incorporarse a la medicina. Es fundamental promover una </w:t>
      </w:r>
      <w:r w:rsidRPr="00527B58">
        <w:rPr>
          <w:rFonts w:asciiTheme="majorHAnsi" w:eastAsia="Times New Roman" w:hAnsiTheme="majorHAnsi" w:cstheme="majorHAnsi"/>
          <w:bCs/>
          <w:sz w:val="24"/>
          <w:szCs w:val="24"/>
        </w:rPr>
        <w:t>visión conjunta</w:t>
      </w:r>
      <w:r w:rsidRPr="00527B58">
        <w:rPr>
          <w:rFonts w:asciiTheme="majorHAnsi" w:eastAsia="Times New Roman" w:hAnsiTheme="majorHAnsi" w:cstheme="majorHAnsi"/>
          <w:sz w:val="24"/>
          <w:szCs w:val="24"/>
        </w:rPr>
        <w:t xml:space="preserve"> de la antropología y la salud pública, abordando temas cruciales como la migración y los determinantes sociales en contextos de alta diversidad cultural. En resumen, la disciplina es indispensable para lograr un conocimiento más profundo que mejore la comprensión de la enfermedad, la salud y su tratamiento, elementos fundamentales para una sociedad mejor informada y atendida.</w:t>
      </w:r>
    </w:p>
    <w:p w14:paraId="11FC35FE" w14:textId="77777777" w:rsidR="00DA3075" w:rsidRDefault="00DA3075">
      <w:pPr>
        <w:rPr>
          <w:rFonts w:ascii="Gill Sans MT" w:eastAsia="Calibri" w:hAnsi="Gill Sans MT" w:cs="Times New Roman"/>
          <w:noProof/>
          <w:sz w:val="24"/>
          <w:szCs w:val="24"/>
          <w:lang w:eastAsia="es-MX"/>
        </w:rPr>
      </w:pPr>
    </w:p>
    <w:sectPr w:rsidR="00DA3075" w:rsidSect="00FC69BE">
      <w:headerReference w:type="default" r:id="rId9"/>
      <w:footerReference w:type="default" r:id="rId10"/>
      <w:pgSz w:w="12240" w:h="15840"/>
      <w:pgMar w:top="1417" w:right="1701" w:bottom="1417"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2917E" w14:textId="77777777" w:rsidR="006A3FEA" w:rsidRDefault="006A3FEA" w:rsidP="00EA0E38">
      <w:pPr>
        <w:spacing w:after="0" w:line="240" w:lineRule="auto"/>
      </w:pPr>
      <w:r>
        <w:separator/>
      </w:r>
    </w:p>
  </w:endnote>
  <w:endnote w:type="continuationSeparator" w:id="0">
    <w:p w14:paraId="23A55FFD" w14:textId="77777777" w:rsidR="006A3FEA" w:rsidRDefault="006A3FEA" w:rsidP="00EA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idencia Base">
    <w:altName w:val="Presidencia Base"/>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56"/>
      <w:gridCol w:w="4382"/>
    </w:tblGrid>
    <w:tr w:rsidR="00325A52" w14:paraId="27F770A5" w14:textId="77777777">
      <w:trPr>
        <w:trHeight w:hRule="exact" w:val="115"/>
        <w:jc w:val="center"/>
      </w:trPr>
      <w:tc>
        <w:tcPr>
          <w:tcW w:w="4686" w:type="dxa"/>
          <w:shd w:val="clear" w:color="auto" w:fill="5B9BD5" w:themeFill="accent1"/>
          <w:tcMar>
            <w:top w:w="0" w:type="dxa"/>
            <w:bottom w:w="0" w:type="dxa"/>
          </w:tcMar>
        </w:tcPr>
        <w:p w14:paraId="34DCFAA3" w14:textId="77777777" w:rsidR="00325A52" w:rsidRDefault="00325A52">
          <w:pPr>
            <w:pStyle w:val="Encabezado"/>
            <w:rPr>
              <w:caps/>
              <w:sz w:val="18"/>
            </w:rPr>
          </w:pPr>
        </w:p>
      </w:tc>
      <w:tc>
        <w:tcPr>
          <w:tcW w:w="4674" w:type="dxa"/>
          <w:shd w:val="clear" w:color="auto" w:fill="5B9BD5" w:themeFill="accent1"/>
          <w:tcMar>
            <w:top w:w="0" w:type="dxa"/>
            <w:bottom w:w="0" w:type="dxa"/>
          </w:tcMar>
        </w:tcPr>
        <w:p w14:paraId="1C87FCBC" w14:textId="77777777" w:rsidR="00325A52" w:rsidRDefault="00325A52">
          <w:pPr>
            <w:pStyle w:val="Encabezado"/>
            <w:jc w:val="right"/>
            <w:rPr>
              <w:caps/>
              <w:sz w:val="18"/>
            </w:rPr>
          </w:pPr>
        </w:p>
      </w:tc>
    </w:tr>
    <w:tr w:rsidR="00325A52" w14:paraId="5CC763A5" w14:textId="77777777">
      <w:trPr>
        <w:jc w:val="center"/>
      </w:trPr>
      <w:sdt>
        <w:sdtPr>
          <w:rPr>
            <w:caps/>
            <w:color w:val="808080" w:themeColor="background1" w:themeShade="80"/>
            <w:sz w:val="18"/>
            <w:szCs w:val="18"/>
          </w:rPr>
          <w:alias w:val="Author"/>
          <w:tag w:val=""/>
          <w:id w:val="1534151868"/>
          <w:placeholder>
            <w:docPart w:val="54970658E6772842A2769CDE1570505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5AA93432" w14:textId="77777777" w:rsidR="00325A52" w:rsidRDefault="00325A52">
              <w:pPr>
                <w:pStyle w:val="Piedepgina"/>
                <w:rPr>
                  <w:caps/>
                  <w:color w:val="808080" w:themeColor="background1" w:themeShade="80"/>
                  <w:sz w:val="18"/>
                  <w:szCs w:val="18"/>
                </w:rPr>
              </w:pPr>
              <w:r>
                <w:rPr>
                  <w:caps/>
                  <w:color w:val="808080" w:themeColor="background1" w:themeShade="80"/>
                  <w:sz w:val="18"/>
                  <w:szCs w:val="18"/>
                </w:rPr>
                <w:t>Universidad del sureste</w:t>
              </w:r>
            </w:p>
          </w:tc>
        </w:sdtContent>
      </w:sdt>
      <w:tc>
        <w:tcPr>
          <w:tcW w:w="4674" w:type="dxa"/>
          <w:vAlign w:val="center"/>
        </w:tcPr>
        <w:p w14:paraId="28443C3B" w14:textId="3EA5936C" w:rsidR="00325A52" w:rsidRDefault="00325A52">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0A4650">
            <w:rPr>
              <w:caps/>
              <w:noProof/>
              <w:color w:val="808080" w:themeColor="background1" w:themeShade="80"/>
              <w:sz w:val="18"/>
              <w:szCs w:val="18"/>
            </w:rPr>
            <w:t>3</w:t>
          </w:r>
          <w:r>
            <w:rPr>
              <w:caps/>
              <w:noProof/>
              <w:color w:val="808080" w:themeColor="background1" w:themeShade="80"/>
              <w:sz w:val="18"/>
              <w:szCs w:val="18"/>
            </w:rPr>
            <w:fldChar w:fldCharType="end"/>
          </w:r>
        </w:p>
      </w:tc>
    </w:tr>
  </w:tbl>
  <w:p w14:paraId="6846A454" w14:textId="77777777" w:rsidR="002958AE" w:rsidRDefault="002958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DB96E" w14:textId="77777777" w:rsidR="006A3FEA" w:rsidRDefault="006A3FEA" w:rsidP="00EA0E38">
      <w:pPr>
        <w:spacing w:after="0" w:line="240" w:lineRule="auto"/>
      </w:pPr>
      <w:r>
        <w:separator/>
      </w:r>
    </w:p>
  </w:footnote>
  <w:footnote w:type="continuationSeparator" w:id="0">
    <w:p w14:paraId="6FDD5A2F" w14:textId="77777777" w:rsidR="006A3FEA" w:rsidRDefault="006A3FEA" w:rsidP="00EA0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16B2C" w14:textId="189DF83B" w:rsidR="00325A52" w:rsidRDefault="0071762A">
    <w:pPr>
      <w:pStyle w:val="Encabezado"/>
    </w:pPr>
    <w:r>
      <w:rPr>
        <w:noProof/>
        <w:lang w:val="en-US"/>
      </w:rPr>
      <w:drawing>
        <wp:anchor distT="0" distB="0" distL="114300" distR="114300" simplePos="0" relativeHeight="251658240" behindDoc="1" locked="0" layoutInCell="1" allowOverlap="1" wp14:anchorId="7F48A5E7" wp14:editId="5503A277">
          <wp:simplePos x="0" y="0"/>
          <wp:positionH relativeFrom="column">
            <wp:posOffset>5139690</wp:posOffset>
          </wp:positionH>
          <wp:positionV relativeFrom="paragraph">
            <wp:posOffset>-278765</wp:posOffset>
          </wp:positionV>
          <wp:extent cx="1320628" cy="617220"/>
          <wp:effectExtent l="0" t="0" r="0" b="0"/>
          <wp:wrapNone/>
          <wp:docPr id="5315971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97146" name="Imagen 531597146"/>
                  <pic:cNvPicPr/>
                </pic:nvPicPr>
                <pic:blipFill rotWithShape="1">
                  <a:blip r:embed="rId1">
                    <a:extLst>
                      <a:ext uri="{28A0092B-C50C-407E-A947-70E740481C1C}">
                        <a14:useLocalDpi xmlns:a14="http://schemas.microsoft.com/office/drawing/2010/main" val="0"/>
                      </a:ext>
                    </a:extLst>
                  </a:blip>
                  <a:srcRect l="9505" t="31436" r="9878" b="30428"/>
                  <a:stretch>
                    <a:fillRect/>
                  </a:stretch>
                </pic:blipFill>
                <pic:spPr bwMode="auto">
                  <a:xfrm>
                    <a:off x="0" y="0"/>
                    <a:ext cx="1320628" cy="617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55pt;height:14.55pt" o:bullet="t">
        <v:imagedata r:id="rId1" o:title="Word Work File L_447719388"/>
      </v:shape>
    </w:pict>
  </w:numPicBullet>
  <w:abstractNum w:abstractNumId="0" w15:restartNumberingAfterBreak="0">
    <w:nsid w:val="03D35511"/>
    <w:multiLevelType w:val="hybridMultilevel"/>
    <w:tmpl w:val="8BAAA42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50705D1"/>
    <w:multiLevelType w:val="hybridMultilevel"/>
    <w:tmpl w:val="86B69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03565"/>
    <w:multiLevelType w:val="hybridMultilevel"/>
    <w:tmpl w:val="E0BE7FB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07979"/>
    <w:multiLevelType w:val="multilevel"/>
    <w:tmpl w:val="673A94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827224"/>
    <w:multiLevelType w:val="hybridMultilevel"/>
    <w:tmpl w:val="23BC645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A116B4"/>
    <w:multiLevelType w:val="hybridMultilevel"/>
    <w:tmpl w:val="3716BB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F35AA"/>
    <w:multiLevelType w:val="hybridMultilevel"/>
    <w:tmpl w:val="88EE7C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004CC"/>
    <w:multiLevelType w:val="hybridMultilevel"/>
    <w:tmpl w:val="6C9E8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20579D"/>
    <w:multiLevelType w:val="multilevel"/>
    <w:tmpl w:val="F29A8A88"/>
    <w:lvl w:ilvl="0">
      <w:start w:val="1"/>
      <w:numFmt w:val="decimal"/>
      <w:lvlText w:val="%1."/>
      <w:lvlJc w:val="left"/>
      <w:pPr>
        <w:ind w:left="720" w:hanging="360"/>
      </w:pPr>
      <w:rPr>
        <w:rFonts w:hint="default"/>
      </w:rPr>
    </w:lvl>
    <w:lvl w:ilvl="1">
      <w:start w:val="1"/>
      <w:numFmt w:val="decimal"/>
      <w:isLgl/>
      <w:lvlText w:val="%1.%2."/>
      <w:lvlJc w:val="left"/>
      <w:pPr>
        <w:ind w:left="1128" w:hanging="768"/>
      </w:pPr>
      <w:rPr>
        <w:rFonts w:hint="default"/>
      </w:rPr>
    </w:lvl>
    <w:lvl w:ilvl="2">
      <w:start w:val="2"/>
      <w:numFmt w:val="decimal"/>
      <w:isLgl/>
      <w:lvlText w:val="%1.%2.%3."/>
      <w:lvlJc w:val="left"/>
      <w:pPr>
        <w:ind w:left="1128" w:hanging="768"/>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DA4109"/>
    <w:multiLevelType w:val="hybridMultilevel"/>
    <w:tmpl w:val="7CE85A3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CB3179"/>
    <w:multiLevelType w:val="multilevel"/>
    <w:tmpl w:val="486A7A2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12F411B"/>
    <w:multiLevelType w:val="hybridMultilevel"/>
    <w:tmpl w:val="0CC8BE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B420DD"/>
    <w:multiLevelType w:val="hybridMultilevel"/>
    <w:tmpl w:val="0A70E6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D8614D"/>
    <w:multiLevelType w:val="hybridMultilevel"/>
    <w:tmpl w:val="0CC405B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5504D7"/>
    <w:multiLevelType w:val="hybridMultilevel"/>
    <w:tmpl w:val="B7DE408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4B28B6"/>
    <w:multiLevelType w:val="hybridMultilevel"/>
    <w:tmpl w:val="8E6C5BE2"/>
    <w:lvl w:ilvl="0" w:tplc="D9682608">
      <w:start w:val="1"/>
      <w:numFmt w:val="bullet"/>
      <w:lvlText w:val="-"/>
      <w:lvlJc w:val="left"/>
      <w:pPr>
        <w:ind w:left="720" w:hanging="360"/>
      </w:pPr>
      <w:rPr>
        <w:rFonts w:ascii="Gill Sans MT" w:eastAsia="Arial Unicode MS" w:hAnsi="Gill Sans MT"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D96A0B"/>
    <w:multiLevelType w:val="hybridMultilevel"/>
    <w:tmpl w:val="A942C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7003A"/>
    <w:multiLevelType w:val="hybridMultilevel"/>
    <w:tmpl w:val="DC2AC15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3F150A"/>
    <w:multiLevelType w:val="hybridMultilevel"/>
    <w:tmpl w:val="C7D49F9E"/>
    <w:lvl w:ilvl="0" w:tplc="D9682608">
      <w:start w:val="1"/>
      <w:numFmt w:val="bullet"/>
      <w:lvlText w:val="-"/>
      <w:lvlJc w:val="left"/>
      <w:pPr>
        <w:ind w:left="720" w:hanging="360"/>
      </w:pPr>
      <w:rPr>
        <w:rFonts w:ascii="Gill Sans MT" w:eastAsia="Arial Unicode MS" w:hAnsi="Gill Sans M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943D8A"/>
    <w:multiLevelType w:val="hybridMultilevel"/>
    <w:tmpl w:val="200A74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ED07B3"/>
    <w:multiLevelType w:val="hybridMultilevel"/>
    <w:tmpl w:val="065C63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B73D17"/>
    <w:multiLevelType w:val="hybridMultilevel"/>
    <w:tmpl w:val="9356BA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D76DFE"/>
    <w:multiLevelType w:val="hybridMultilevel"/>
    <w:tmpl w:val="A1BC4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C2603F"/>
    <w:multiLevelType w:val="hybridMultilevel"/>
    <w:tmpl w:val="3202D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AE0CB6"/>
    <w:multiLevelType w:val="hybridMultilevel"/>
    <w:tmpl w:val="9A04FC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257CB4"/>
    <w:multiLevelType w:val="hybridMultilevel"/>
    <w:tmpl w:val="A4DE89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4D0AF9"/>
    <w:multiLevelType w:val="multilevel"/>
    <w:tmpl w:val="313EA8A8"/>
    <w:lvl w:ilvl="0">
      <w:start w:val="1"/>
      <w:numFmt w:val="decimal"/>
      <w:lvlText w:val="%1."/>
      <w:lvlJc w:val="left"/>
      <w:pPr>
        <w:ind w:left="720" w:hanging="360"/>
      </w:pPr>
      <w:rPr>
        <w:rFonts w:hint="default"/>
        <w:b w:val="0"/>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47E61F5"/>
    <w:multiLevelType w:val="multilevel"/>
    <w:tmpl w:val="7BB0B366"/>
    <w:lvl w:ilvl="0">
      <w:start w:val="3"/>
      <w:numFmt w:val="decimal"/>
      <w:lvlText w:val="%1"/>
      <w:lvlJc w:val="left"/>
      <w:pPr>
        <w:ind w:left="384" w:hanging="38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9B57666"/>
    <w:multiLevelType w:val="multilevel"/>
    <w:tmpl w:val="E7821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76F36"/>
    <w:multiLevelType w:val="hybridMultilevel"/>
    <w:tmpl w:val="9078B1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502A4E"/>
    <w:multiLevelType w:val="hybridMultilevel"/>
    <w:tmpl w:val="6DBE95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AC30CA"/>
    <w:multiLevelType w:val="hybridMultilevel"/>
    <w:tmpl w:val="8DE0590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7844E0"/>
    <w:multiLevelType w:val="hybridMultilevel"/>
    <w:tmpl w:val="70DE97A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851DB"/>
    <w:multiLevelType w:val="hybridMultilevel"/>
    <w:tmpl w:val="17522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0039F3"/>
    <w:multiLevelType w:val="hybridMultilevel"/>
    <w:tmpl w:val="189461D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6C0B01"/>
    <w:multiLevelType w:val="multilevel"/>
    <w:tmpl w:val="B01247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04459A"/>
    <w:multiLevelType w:val="hybridMultilevel"/>
    <w:tmpl w:val="D2EAEE1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A6908C5"/>
    <w:multiLevelType w:val="hybridMultilevel"/>
    <w:tmpl w:val="CD70D6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8956B0"/>
    <w:multiLevelType w:val="hybridMultilevel"/>
    <w:tmpl w:val="D96A72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1A570B"/>
    <w:multiLevelType w:val="hybridMultilevel"/>
    <w:tmpl w:val="09F2001C"/>
    <w:lvl w:ilvl="0" w:tplc="12D23E5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324A2A"/>
    <w:multiLevelType w:val="hybridMultilevel"/>
    <w:tmpl w:val="ED207C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2504C"/>
    <w:multiLevelType w:val="hybridMultilevel"/>
    <w:tmpl w:val="3588F8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436B70"/>
    <w:multiLevelType w:val="hybridMultilevel"/>
    <w:tmpl w:val="C2F00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FA114C"/>
    <w:multiLevelType w:val="hybridMultilevel"/>
    <w:tmpl w:val="D30C2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5"/>
  </w:num>
  <w:num w:numId="3">
    <w:abstractNumId w:val="35"/>
  </w:num>
  <w:num w:numId="4">
    <w:abstractNumId w:val="28"/>
  </w:num>
  <w:num w:numId="5">
    <w:abstractNumId w:val="10"/>
  </w:num>
  <w:num w:numId="6">
    <w:abstractNumId w:val="15"/>
  </w:num>
  <w:num w:numId="7">
    <w:abstractNumId w:val="34"/>
  </w:num>
  <w:num w:numId="8">
    <w:abstractNumId w:val="7"/>
  </w:num>
  <w:num w:numId="9">
    <w:abstractNumId w:val="9"/>
  </w:num>
  <w:num w:numId="10">
    <w:abstractNumId w:val="19"/>
  </w:num>
  <w:num w:numId="11">
    <w:abstractNumId w:val="33"/>
  </w:num>
  <w:num w:numId="12">
    <w:abstractNumId w:val="11"/>
  </w:num>
  <w:num w:numId="13">
    <w:abstractNumId w:val="26"/>
  </w:num>
  <w:num w:numId="14">
    <w:abstractNumId w:val="14"/>
  </w:num>
  <w:num w:numId="15">
    <w:abstractNumId w:val="36"/>
  </w:num>
  <w:num w:numId="16">
    <w:abstractNumId w:val="8"/>
  </w:num>
  <w:num w:numId="17">
    <w:abstractNumId w:val="6"/>
  </w:num>
  <w:num w:numId="18">
    <w:abstractNumId w:val="2"/>
  </w:num>
  <w:num w:numId="19">
    <w:abstractNumId w:val="41"/>
  </w:num>
  <w:num w:numId="20">
    <w:abstractNumId w:val="30"/>
  </w:num>
  <w:num w:numId="21">
    <w:abstractNumId w:val="42"/>
  </w:num>
  <w:num w:numId="22">
    <w:abstractNumId w:val="3"/>
  </w:num>
  <w:num w:numId="23">
    <w:abstractNumId w:val="37"/>
  </w:num>
  <w:num w:numId="24">
    <w:abstractNumId w:val="43"/>
  </w:num>
  <w:num w:numId="25">
    <w:abstractNumId w:val="38"/>
  </w:num>
  <w:num w:numId="26">
    <w:abstractNumId w:val="5"/>
  </w:num>
  <w:num w:numId="27">
    <w:abstractNumId w:val="21"/>
  </w:num>
  <w:num w:numId="28">
    <w:abstractNumId w:val="1"/>
  </w:num>
  <w:num w:numId="29">
    <w:abstractNumId w:val="12"/>
  </w:num>
  <w:num w:numId="30">
    <w:abstractNumId w:val="24"/>
  </w:num>
  <w:num w:numId="31">
    <w:abstractNumId w:val="27"/>
  </w:num>
  <w:num w:numId="32">
    <w:abstractNumId w:val="13"/>
  </w:num>
  <w:num w:numId="33">
    <w:abstractNumId w:val="31"/>
  </w:num>
  <w:num w:numId="34">
    <w:abstractNumId w:val="39"/>
  </w:num>
  <w:num w:numId="35">
    <w:abstractNumId w:val="20"/>
  </w:num>
  <w:num w:numId="36">
    <w:abstractNumId w:val="18"/>
  </w:num>
  <w:num w:numId="37">
    <w:abstractNumId w:val="22"/>
  </w:num>
  <w:num w:numId="38">
    <w:abstractNumId w:val="17"/>
  </w:num>
  <w:num w:numId="39">
    <w:abstractNumId w:val="0"/>
  </w:num>
  <w:num w:numId="40">
    <w:abstractNumId w:val="29"/>
  </w:num>
  <w:num w:numId="41">
    <w:abstractNumId w:val="4"/>
  </w:num>
  <w:num w:numId="42">
    <w:abstractNumId w:val="32"/>
  </w:num>
  <w:num w:numId="43">
    <w:abstractNumId w:val="40"/>
  </w:num>
  <w:num w:numId="44">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AF1"/>
    <w:rsid w:val="00004812"/>
    <w:rsid w:val="00006CCE"/>
    <w:rsid w:val="00010975"/>
    <w:rsid w:val="000168C3"/>
    <w:rsid w:val="00021852"/>
    <w:rsid w:val="000225BE"/>
    <w:rsid w:val="00023307"/>
    <w:rsid w:val="00025940"/>
    <w:rsid w:val="0003513A"/>
    <w:rsid w:val="000352D2"/>
    <w:rsid w:val="00036892"/>
    <w:rsid w:val="00040FC6"/>
    <w:rsid w:val="000523F4"/>
    <w:rsid w:val="00053353"/>
    <w:rsid w:val="00054B46"/>
    <w:rsid w:val="000556B0"/>
    <w:rsid w:val="000565EB"/>
    <w:rsid w:val="00056D61"/>
    <w:rsid w:val="0006023F"/>
    <w:rsid w:val="00061B08"/>
    <w:rsid w:val="000623E0"/>
    <w:rsid w:val="00063754"/>
    <w:rsid w:val="00064C62"/>
    <w:rsid w:val="000709C7"/>
    <w:rsid w:val="00073445"/>
    <w:rsid w:val="000765F9"/>
    <w:rsid w:val="00083BBB"/>
    <w:rsid w:val="000845D3"/>
    <w:rsid w:val="00084B72"/>
    <w:rsid w:val="00087232"/>
    <w:rsid w:val="00087681"/>
    <w:rsid w:val="00087A5B"/>
    <w:rsid w:val="00090966"/>
    <w:rsid w:val="00091F61"/>
    <w:rsid w:val="000951B3"/>
    <w:rsid w:val="00096C31"/>
    <w:rsid w:val="00097188"/>
    <w:rsid w:val="00097A14"/>
    <w:rsid w:val="000A10BE"/>
    <w:rsid w:val="000A1693"/>
    <w:rsid w:val="000A33DF"/>
    <w:rsid w:val="000A4650"/>
    <w:rsid w:val="000A5F3C"/>
    <w:rsid w:val="000A6188"/>
    <w:rsid w:val="000A643A"/>
    <w:rsid w:val="000B08E4"/>
    <w:rsid w:val="000B24AC"/>
    <w:rsid w:val="000B35D9"/>
    <w:rsid w:val="000B3A87"/>
    <w:rsid w:val="000B505A"/>
    <w:rsid w:val="000B66A0"/>
    <w:rsid w:val="000C044C"/>
    <w:rsid w:val="000C3520"/>
    <w:rsid w:val="000C4660"/>
    <w:rsid w:val="000C7BA6"/>
    <w:rsid w:val="000D0B48"/>
    <w:rsid w:val="000D13FD"/>
    <w:rsid w:val="000D202E"/>
    <w:rsid w:val="000D4B0A"/>
    <w:rsid w:val="000D6D8D"/>
    <w:rsid w:val="000D705E"/>
    <w:rsid w:val="000D798A"/>
    <w:rsid w:val="000D7B47"/>
    <w:rsid w:val="000E6135"/>
    <w:rsid w:val="000E7EF5"/>
    <w:rsid w:val="000F0430"/>
    <w:rsid w:val="000F0DD2"/>
    <w:rsid w:val="000F3FB2"/>
    <w:rsid w:val="000F6D92"/>
    <w:rsid w:val="000F71FD"/>
    <w:rsid w:val="00101BE1"/>
    <w:rsid w:val="00105905"/>
    <w:rsid w:val="00112596"/>
    <w:rsid w:val="00112A6C"/>
    <w:rsid w:val="00115342"/>
    <w:rsid w:val="001173A1"/>
    <w:rsid w:val="001232C4"/>
    <w:rsid w:val="0012421C"/>
    <w:rsid w:val="0012461A"/>
    <w:rsid w:val="0012471C"/>
    <w:rsid w:val="00124D9C"/>
    <w:rsid w:val="00126FE7"/>
    <w:rsid w:val="001306D4"/>
    <w:rsid w:val="0013070C"/>
    <w:rsid w:val="001416AF"/>
    <w:rsid w:val="00141B8B"/>
    <w:rsid w:val="00150459"/>
    <w:rsid w:val="00151A90"/>
    <w:rsid w:val="001546B6"/>
    <w:rsid w:val="00156E7D"/>
    <w:rsid w:val="00164686"/>
    <w:rsid w:val="001670C0"/>
    <w:rsid w:val="00171EEB"/>
    <w:rsid w:val="00176E68"/>
    <w:rsid w:val="00181627"/>
    <w:rsid w:val="001854D5"/>
    <w:rsid w:val="001933CA"/>
    <w:rsid w:val="00193D0C"/>
    <w:rsid w:val="0019624E"/>
    <w:rsid w:val="00197C98"/>
    <w:rsid w:val="001A0DBB"/>
    <w:rsid w:val="001A1168"/>
    <w:rsid w:val="001A6B6B"/>
    <w:rsid w:val="001B07FD"/>
    <w:rsid w:val="001B31FB"/>
    <w:rsid w:val="001B3388"/>
    <w:rsid w:val="001B3957"/>
    <w:rsid w:val="001B4295"/>
    <w:rsid w:val="001B7BF9"/>
    <w:rsid w:val="001C02FF"/>
    <w:rsid w:val="001C3694"/>
    <w:rsid w:val="001C4ABD"/>
    <w:rsid w:val="001D2DEC"/>
    <w:rsid w:val="001D30FB"/>
    <w:rsid w:val="001D3E24"/>
    <w:rsid w:val="001D44EE"/>
    <w:rsid w:val="001E18E4"/>
    <w:rsid w:val="001E1FA8"/>
    <w:rsid w:val="001E3B15"/>
    <w:rsid w:val="001E4043"/>
    <w:rsid w:val="001F0E8B"/>
    <w:rsid w:val="001F230E"/>
    <w:rsid w:val="00200362"/>
    <w:rsid w:val="002034C5"/>
    <w:rsid w:val="00203576"/>
    <w:rsid w:val="002059E5"/>
    <w:rsid w:val="00206B18"/>
    <w:rsid w:val="002106AC"/>
    <w:rsid w:val="00213330"/>
    <w:rsid w:val="00213CE5"/>
    <w:rsid w:val="00221E40"/>
    <w:rsid w:val="002249F2"/>
    <w:rsid w:val="0022531E"/>
    <w:rsid w:val="002274A2"/>
    <w:rsid w:val="0023000E"/>
    <w:rsid w:val="00231805"/>
    <w:rsid w:val="00231CBF"/>
    <w:rsid w:val="0023282B"/>
    <w:rsid w:val="00235115"/>
    <w:rsid w:val="00235E64"/>
    <w:rsid w:val="002367D1"/>
    <w:rsid w:val="00242A2F"/>
    <w:rsid w:val="0024578E"/>
    <w:rsid w:val="002467F8"/>
    <w:rsid w:val="002502CA"/>
    <w:rsid w:val="00256E26"/>
    <w:rsid w:val="002574D8"/>
    <w:rsid w:val="00260095"/>
    <w:rsid w:val="002606F7"/>
    <w:rsid w:val="00261962"/>
    <w:rsid w:val="00261F93"/>
    <w:rsid w:val="00262CE0"/>
    <w:rsid w:val="0026707D"/>
    <w:rsid w:val="002676D3"/>
    <w:rsid w:val="002718EB"/>
    <w:rsid w:val="00274351"/>
    <w:rsid w:val="00274A72"/>
    <w:rsid w:val="00275951"/>
    <w:rsid w:val="00286638"/>
    <w:rsid w:val="00287D0E"/>
    <w:rsid w:val="00287D70"/>
    <w:rsid w:val="0029120D"/>
    <w:rsid w:val="0029488D"/>
    <w:rsid w:val="0029581C"/>
    <w:rsid w:val="002958AE"/>
    <w:rsid w:val="00295AF1"/>
    <w:rsid w:val="002A4668"/>
    <w:rsid w:val="002B2ACB"/>
    <w:rsid w:val="002B3DEF"/>
    <w:rsid w:val="002B636C"/>
    <w:rsid w:val="002C045E"/>
    <w:rsid w:val="002C2D04"/>
    <w:rsid w:val="002C539B"/>
    <w:rsid w:val="002C6900"/>
    <w:rsid w:val="002C76EE"/>
    <w:rsid w:val="002D078D"/>
    <w:rsid w:val="002D563D"/>
    <w:rsid w:val="002D6662"/>
    <w:rsid w:val="002D75CC"/>
    <w:rsid w:val="002D76D3"/>
    <w:rsid w:val="002F0F0F"/>
    <w:rsid w:val="002F1547"/>
    <w:rsid w:val="002F75F1"/>
    <w:rsid w:val="0030152B"/>
    <w:rsid w:val="003016E7"/>
    <w:rsid w:val="00302551"/>
    <w:rsid w:val="00302855"/>
    <w:rsid w:val="00304B99"/>
    <w:rsid w:val="00306F23"/>
    <w:rsid w:val="00313802"/>
    <w:rsid w:val="00320058"/>
    <w:rsid w:val="0032018D"/>
    <w:rsid w:val="00320DCE"/>
    <w:rsid w:val="00322086"/>
    <w:rsid w:val="00323BB5"/>
    <w:rsid w:val="00325A52"/>
    <w:rsid w:val="003279F0"/>
    <w:rsid w:val="003305BB"/>
    <w:rsid w:val="003308E0"/>
    <w:rsid w:val="00333246"/>
    <w:rsid w:val="00333FD2"/>
    <w:rsid w:val="003345E2"/>
    <w:rsid w:val="00334BC8"/>
    <w:rsid w:val="00342A47"/>
    <w:rsid w:val="00345490"/>
    <w:rsid w:val="00346B53"/>
    <w:rsid w:val="00354816"/>
    <w:rsid w:val="003557DD"/>
    <w:rsid w:val="003628A0"/>
    <w:rsid w:val="00362DE6"/>
    <w:rsid w:val="0036365F"/>
    <w:rsid w:val="00365067"/>
    <w:rsid w:val="00367511"/>
    <w:rsid w:val="00372526"/>
    <w:rsid w:val="003753D7"/>
    <w:rsid w:val="00376B3C"/>
    <w:rsid w:val="00385F26"/>
    <w:rsid w:val="00397A88"/>
    <w:rsid w:val="003A798A"/>
    <w:rsid w:val="003B2B92"/>
    <w:rsid w:val="003B3D4D"/>
    <w:rsid w:val="003B6B84"/>
    <w:rsid w:val="003B7026"/>
    <w:rsid w:val="003C3F8B"/>
    <w:rsid w:val="003D28C7"/>
    <w:rsid w:val="003D3024"/>
    <w:rsid w:val="003E3EFD"/>
    <w:rsid w:val="003F0A36"/>
    <w:rsid w:val="003F2DFD"/>
    <w:rsid w:val="003F402F"/>
    <w:rsid w:val="0040314F"/>
    <w:rsid w:val="00404D76"/>
    <w:rsid w:val="004064F6"/>
    <w:rsid w:val="00407D24"/>
    <w:rsid w:val="00416729"/>
    <w:rsid w:val="00417D6E"/>
    <w:rsid w:val="0042035B"/>
    <w:rsid w:val="0042596A"/>
    <w:rsid w:val="004264A3"/>
    <w:rsid w:val="0042669E"/>
    <w:rsid w:val="00430C5A"/>
    <w:rsid w:val="004310F0"/>
    <w:rsid w:val="0043129C"/>
    <w:rsid w:val="00432555"/>
    <w:rsid w:val="00432B02"/>
    <w:rsid w:val="00432DD9"/>
    <w:rsid w:val="00433A16"/>
    <w:rsid w:val="00433D0F"/>
    <w:rsid w:val="004342AB"/>
    <w:rsid w:val="004416CF"/>
    <w:rsid w:val="0044559B"/>
    <w:rsid w:val="004466A5"/>
    <w:rsid w:val="004469A6"/>
    <w:rsid w:val="00446DEF"/>
    <w:rsid w:val="00455F88"/>
    <w:rsid w:val="0045606B"/>
    <w:rsid w:val="004564D5"/>
    <w:rsid w:val="00457BCB"/>
    <w:rsid w:val="00462814"/>
    <w:rsid w:val="0047206C"/>
    <w:rsid w:val="004728C3"/>
    <w:rsid w:val="00480DFC"/>
    <w:rsid w:val="00482535"/>
    <w:rsid w:val="004869FD"/>
    <w:rsid w:val="004914D6"/>
    <w:rsid w:val="004930DF"/>
    <w:rsid w:val="0049447F"/>
    <w:rsid w:val="004976EA"/>
    <w:rsid w:val="004A102B"/>
    <w:rsid w:val="004B5711"/>
    <w:rsid w:val="004C6290"/>
    <w:rsid w:val="004C7E5D"/>
    <w:rsid w:val="004D45F8"/>
    <w:rsid w:val="004D5BF0"/>
    <w:rsid w:val="004D6F50"/>
    <w:rsid w:val="004D73FF"/>
    <w:rsid w:val="004E025F"/>
    <w:rsid w:val="004E0900"/>
    <w:rsid w:val="004E1CBB"/>
    <w:rsid w:val="004E1FBC"/>
    <w:rsid w:val="004E1FDD"/>
    <w:rsid w:val="004E45B5"/>
    <w:rsid w:val="004E4E89"/>
    <w:rsid w:val="004E5C4C"/>
    <w:rsid w:val="004E651D"/>
    <w:rsid w:val="004E71C1"/>
    <w:rsid w:val="004E7E21"/>
    <w:rsid w:val="004F2F56"/>
    <w:rsid w:val="004F644F"/>
    <w:rsid w:val="004F7D2F"/>
    <w:rsid w:val="00500060"/>
    <w:rsid w:val="005016ED"/>
    <w:rsid w:val="00501A60"/>
    <w:rsid w:val="00502494"/>
    <w:rsid w:val="00505E7F"/>
    <w:rsid w:val="00506998"/>
    <w:rsid w:val="00516A24"/>
    <w:rsid w:val="0051707D"/>
    <w:rsid w:val="00525631"/>
    <w:rsid w:val="00531DFA"/>
    <w:rsid w:val="00532726"/>
    <w:rsid w:val="005327CA"/>
    <w:rsid w:val="0053325F"/>
    <w:rsid w:val="00533DB5"/>
    <w:rsid w:val="0053529C"/>
    <w:rsid w:val="0054072D"/>
    <w:rsid w:val="005410E2"/>
    <w:rsid w:val="00543194"/>
    <w:rsid w:val="005437F3"/>
    <w:rsid w:val="00543DF9"/>
    <w:rsid w:val="00545AA5"/>
    <w:rsid w:val="00545FE6"/>
    <w:rsid w:val="005500CA"/>
    <w:rsid w:val="00550C35"/>
    <w:rsid w:val="005511FB"/>
    <w:rsid w:val="005560B1"/>
    <w:rsid w:val="0055738F"/>
    <w:rsid w:val="00560765"/>
    <w:rsid w:val="00562478"/>
    <w:rsid w:val="00563A82"/>
    <w:rsid w:val="005641CC"/>
    <w:rsid w:val="005650FE"/>
    <w:rsid w:val="00566857"/>
    <w:rsid w:val="00566CCA"/>
    <w:rsid w:val="00567A37"/>
    <w:rsid w:val="0057249F"/>
    <w:rsid w:val="00573828"/>
    <w:rsid w:val="00573A21"/>
    <w:rsid w:val="00574CD5"/>
    <w:rsid w:val="0057752C"/>
    <w:rsid w:val="005801BD"/>
    <w:rsid w:val="0058200B"/>
    <w:rsid w:val="005821A1"/>
    <w:rsid w:val="0058421D"/>
    <w:rsid w:val="005847EE"/>
    <w:rsid w:val="0058496F"/>
    <w:rsid w:val="0059028F"/>
    <w:rsid w:val="005922F1"/>
    <w:rsid w:val="0059440D"/>
    <w:rsid w:val="005A0AD7"/>
    <w:rsid w:val="005A699F"/>
    <w:rsid w:val="005A6F4E"/>
    <w:rsid w:val="005A72AB"/>
    <w:rsid w:val="005B01A6"/>
    <w:rsid w:val="005B6905"/>
    <w:rsid w:val="005C0F55"/>
    <w:rsid w:val="005C4DEF"/>
    <w:rsid w:val="005C701E"/>
    <w:rsid w:val="005D0476"/>
    <w:rsid w:val="005D1F8C"/>
    <w:rsid w:val="005D3719"/>
    <w:rsid w:val="005E019A"/>
    <w:rsid w:val="005E1FA6"/>
    <w:rsid w:val="005E21B1"/>
    <w:rsid w:val="005E2355"/>
    <w:rsid w:val="005E3421"/>
    <w:rsid w:val="005E3FF3"/>
    <w:rsid w:val="005E526F"/>
    <w:rsid w:val="005E7FA5"/>
    <w:rsid w:val="005F088B"/>
    <w:rsid w:val="005F617D"/>
    <w:rsid w:val="005F663B"/>
    <w:rsid w:val="005F6A4B"/>
    <w:rsid w:val="006004F4"/>
    <w:rsid w:val="00600C05"/>
    <w:rsid w:val="0060232A"/>
    <w:rsid w:val="00603A73"/>
    <w:rsid w:val="00605415"/>
    <w:rsid w:val="006057FE"/>
    <w:rsid w:val="00610F7F"/>
    <w:rsid w:val="006132C4"/>
    <w:rsid w:val="006150E1"/>
    <w:rsid w:val="006247A1"/>
    <w:rsid w:val="00625438"/>
    <w:rsid w:val="0063375A"/>
    <w:rsid w:val="00634B01"/>
    <w:rsid w:val="0063545A"/>
    <w:rsid w:val="00637AC7"/>
    <w:rsid w:val="006435A3"/>
    <w:rsid w:val="00656AA1"/>
    <w:rsid w:val="006574FE"/>
    <w:rsid w:val="006579BB"/>
    <w:rsid w:val="006645F6"/>
    <w:rsid w:val="00664BCE"/>
    <w:rsid w:val="0066694D"/>
    <w:rsid w:val="006710D2"/>
    <w:rsid w:val="006742FE"/>
    <w:rsid w:val="006811DE"/>
    <w:rsid w:val="00684291"/>
    <w:rsid w:val="00686F38"/>
    <w:rsid w:val="006955BB"/>
    <w:rsid w:val="0069745C"/>
    <w:rsid w:val="00697D94"/>
    <w:rsid w:val="006A3466"/>
    <w:rsid w:val="006A3FEA"/>
    <w:rsid w:val="006A6BC5"/>
    <w:rsid w:val="006B1AC9"/>
    <w:rsid w:val="006B2BCC"/>
    <w:rsid w:val="006B2C13"/>
    <w:rsid w:val="006B5668"/>
    <w:rsid w:val="006C0325"/>
    <w:rsid w:val="006C1AEC"/>
    <w:rsid w:val="006C4F7D"/>
    <w:rsid w:val="006C5DF9"/>
    <w:rsid w:val="006C6494"/>
    <w:rsid w:val="006D4174"/>
    <w:rsid w:val="006E335B"/>
    <w:rsid w:val="006E38F8"/>
    <w:rsid w:val="006E46A6"/>
    <w:rsid w:val="006E55F9"/>
    <w:rsid w:val="006F051D"/>
    <w:rsid w:val="006F1A12"/>
    <w:rsid w:val="006F2322"/>
    <w:rsid w:val="006F25CD"/>
    <w:rsid w:val="006F36DC"/>
    <w:rsid w:val="006F5619"/>
    <w:rsid w:val="006F609B"/>
    <w:rsid w:val="007021D3"/>
    <w:rsid w:val="00703EFD"/>
    <w:rsid w:val="00704BE0"/>
    <w:rsid w:val="007053CE"/>
    <w:rsid w:val="00705B47"/>
    <w:rsid w:val="00706391"/>
    <w:rsid w:val="0070750F"/>
    <w:rsid w:val="00707759"/>
    <w:rsid w:val="0071103F"/>
    <w:rsid w:val="00711316"/>
    <w:rsid w:val="00714F9F"/>
    <w:rsid w:val="0071762A"/>
    <w:rsid w:val="00724999"/>
    <w:rsid w:val="00726DBB"/>
    <w:rsid w:val="00731EA4"/>
    <w:rsid w:val="00732C71"/>
    <w:rsid w:val="00732FD5"/>
    <w:rsid w:val="00734ED6"/>
    <w:rsid w:val="007434F5"/>
    <w:rsid w:val="00743863"/>
    <w:rsid w:val="00745D2A"/>
    <w:rsid w:val="007504FB"/>
    <w:rsid w:val="00750854"/>
    <w:rsid w:val="00753263"/>
    <w:rsid w:val="0075428C"/>
    <w:rsid w:val="00756BD6"/>
    <w:rsid w:val="00760014"/>
    <w:rsid w:val="0076293B"/>
    <w:rsid w:val="00767A19"/>
    <w:rsid w:val="007742A6"/>
    <w:rsid w:val="007801B2"/>
    <w:rsid w:val="00781525"/>
    <w:rsid w:val="00784FE4"/>
    <w:rsid w:val="00794852"/>
    <w:rsid w:val="007953D9"/>
    <w:rsid w:val="00797ED4"/>
    <w:rsid w:val="007A0668"/>
    <w:rsid w:val="007A69D0"/>
    <w:rsid w:val="007A6A05"/>
    <w:rsid w:val="007A7AB9"/>
    <w:rsid w:val="007B00B6"/>
    <w:rsid w:val="007B0AF1"/>
    <w:rsid w:val="007B2105"/>
    <w:rsid w:val="007B3034"/>
    <w:rsid w:val="007B483D"/>
    <w:rsid w:val="007B7C01"/>
    <w:rsid w:val="007C53BE"/>
    <w:rsid w:val="007C5600"/>
    <w:rsid w:val="007D0E7F"/>
    <w:rsid w:val="007D5ED5"/>
    <w:rsid w:val="007D5FA4"/>
    <w:rsid w:val="007D66A8"/>
    <w:rsid w:val="007F1CA2"/>
    <w:rsid w:val="007F667C"/>
    <w:rsid w:val="008007A7"/>
    <w:rsid w:val="0080247B"/>
    <w:rsid w:val="00802603"/>
    <w:rsid w:val="00802977"/>
    <w:rsid w:val="00804396"/>
    <w:rsid w:val="008043A9"/>
    <w:rsid w:val="00807951"/>
    <w:rsid w:val="008079CF"/>
    <w:rsid w:val="00812153"/>
    <w:rsid w:val="0081243D"/>
    <w:rsid w:val="00812BE2"/>
    <w:rsid w:val="00812F99"/>
    <w:rsid w:val="008167B6"/>
    <w:rsid w:val="008215C9"/>
    <w:rsid w:val="00822305"/>
    <w:rsid w:val="00823053"/>
    <w:rsid w:val="008267B3"/>
    <w:rsid w:val="00827B30"/>
    <w:rsid w:val="00832CDC"/>
    <w:rsid w:val="00833BDA"/>
    <w:rsid w:val="008356F1"/>
    <w:rsid w:val="00835A7F"/>
    <w:rsid w:val="00837546"/>
    <w:rsid w:val="00840ACD"/>
    <w:rsid w:val="0084314A"/>
    <w:rsid w:val="0084708A"/>
    <w:rsid w:val="00847766"/>
    <w:rsid w:val="00847E83"/>
    <w:rsid w:val="00850614"/>
    <w:rsid w:val="0085340D"/>
    <w:rsid w:val="008535E1"/>
    <w:rsid w:val="00854B6A"/>
    <w:rsid w:val="00855A0E"/>
    <w:rsid w:val="00861C27"/>
    <w:rsid w:val="00867C5D"/>
    <w:rsid w:val="00875746"/>
    <w:rsid w:val="008759A9"/>
    <w:rsid w:val="00876239"/>
    <w:rsid w:val="00876573"/>
    <w:rsid w:val="00880D61"/>
    <w:rsid w:val="00881D99"/>
    <w:rsid w:val="00882F78"/>
    <w:rsid w:val="0088793F"/>
    <w:rsid w:val="008950CF"/>
    <w:rsid w:val="008A3CF7"/>
    <w:rsid w:val="008A404D"/>
    <w:rsid w:val="008B0B04"/>
    <w:rsid w:val="008B2D43"/>
    <w:rsid w:val="008B2EE9"/>
    <w:rsid w:val="008B4E3D"/>
    <w:rsid w:val="008B63DC"/>
    <w:rsid w:val="008B6F05"/>
    <w:rsid w:val="008D09A1"/>
    <w:rsid w:val="008D5C13"/>
    <w:rsid w:val="008E18FD"/>
    <w:rsid w:val="008E27A0"/>
    <w:rsid w:val="008F1CDF"/>
    <w:rsid w:val="008F2427"/>
    <w:rsid w:val="008F7BED"/>
    <w:rsid w:val="00901AAA"/>
    <w:rsid w:val="00903949"/>
    <w:rsid w:val="00904B26"/>
    <w:rsid w:val="00904B7A"/>
    <w:rsid w:val="009114EB"/>
    <w:rsid w:val="009115EB"/>
    <w:rsid w:val="009167C3"/>
    <w:rsid w:val="00916847"/>
    <w:rsid w:val="00920407"/>
    <w:rsid w:val="009208FD"/>
    <w:rsid w:val="00920A49"/>
    <w:rsid w:val="00923409"/>
    <w:rsid w:val="009236CC"/>
    <w:rsid w:val="00924054"/>
    <w:rsid w:val="009252CF"/>
    <w:rsid w:val="00930C28"/>
    <w:rsid w:val="00940EA5"/>
    <w:rsid w:val="00942FCB"/>
    <w:rsid w:val="00945F62"/>
    <w:rsid w:val="00950D12"/>
    <w:rsid w:val="00953293"/>
    <w:rsid w:val="00957D7A"/>
    <w:rsid w:val="00960B3B"/>
    <w:rsid w:val="00962356"/>
    <w:rsid w:val="0096240E"/>
    <w:rsid w:val="009725A9"/>
    <w:rsid w:val="00973D7E"/>
    <w:rsid w:val="00981B7D"/>
    <w:rsid w:val="00984000"/>
    <w:rsid w:val="0098747F"/>
    <w:rsid w:val="00987B64"/>
    <w:rsid w:val="0099028F"/>
    <w:rsid w:val="00990CC0"/>
    <w:rsid w:val="00993336"/>
    <w:rsid w:val="009B0906"/>
    <w:rsid w:val="009B438B"/>
    <w:rsid w:val="009B43FB"/>
    <w:rsid w:val="009B6D7D"/>
    <w:rsid w:val="009B7EF6"/>
    <w:rsid w:val="009C32F2"/>
    <w:rsid w:val="009D1A8B"/>
    <w:rsid w:val="009D515D"/>
    <w:rsid w:val="009E0F36"/>
    <w:rsid w:val="009E1C93"/>
    <w:rsid w:val="009E2A45"/>
    <w:rsid w:val="009E2A79"/>
    <w:rsid w:val="009E4BBB"/>
    <w:rsid w:val="009F0DD2"/>
    <w:rsid w:val="009F1F23"/>
    <w:rsid w:val="009F714F"/>
    <w:rsid w:val="00A00D97"/>
    <w:rsid w:val="00A00E60"/>
    <w:rsid w:val="00A01DCC"/>
    <w:rsid w:val="00A0454E"/>
    <w:rsid w:val="00A04762"/>
    <w:rsid w:val="00A10AFB"/>
    <w:rsid w:val="00A11031"/>
    <w:rsid w:val="00A1378B"/>
    <w:rsid w:val="00A16E03"/>
    <w:rsid w:val="00A26CF5"/>
    <w:rsid w:val="00A27601"/>
    <w:rsid w:val="00A41438"/>
    <w:rsid w:val="00A42593"/>
    <w:rsid w:val="00A431CF"/>
    <w:rsid w:val="00A46977"/>
    <w:rsid w:val="00A470C1"/>
    <w:rsid w:val="00A476DD"/>
    <w:rsid w:val="00A47E78"/>
    <w:rsid w:val="00A50464"/>
    <w:rsid w:val="00A5049C"/>
    <w:rsid w:val="00A51170"/>
    <w:rsid w:val="00A51B75"/>
    <w:rsid w:val="00A523FE"/>
    <w:rsid w:val="00A52F68"/>
    <w:rsid w:val="00A539D1"/>
    <w:rsid w:val="00A54F48"/>
    <w:rsid w:val="00A55A8C"/>
    <w:rsid w:val="00A61487"/>
    <w:rsid w:val="00A62E31"/>
    <w:rsid w:val="00A63F1B"/>
    <w:rsid w:val="00A64110"/>
    <w:rsid w:val="00A641BA"/>
    <w:rsid w:val="00A70952"/>
    <w:rsid w:val="00A725B3"/>
    <w:rsid w:val="00A73133"/>
    <w:rsid w:val="00A732F4"/>
    <w:rsid w:val="00A764DF"/>
    <w:rsid w:val="00A80118"/>
    <w:rsid w:val="00A801AE"/>
    <w:rsid w:val="00A81AD1"/>
    <w:rsid w:val="00A82D74"/>
    <w:rsid w:val="00A8676A"/>
    <w:rsid w:val="00A869DB"/>
    <w:rsid w:val="00A91EAD"/>
    <w:rsid w:val="00A930E5"/>
    <w:rsid w:val="00A95378"/>
    <w:rsid w:val="00A95730"/>
    <w:rsid w:val="00AA01F9"/>
    <w:rsid w:val="00AA45D1"/>
    <w:rsid w:val="00AA4964"/>
    <w:rsid w:val="00AA4C77"/>
    <w:rsid w:val="00AA6F81"/>
    <w:rsid w:val="00AA73B6"/>
    <w:rsid w:val="00AA7A13"/>
    <w:rsid w:val="00AB3CB5"/>
    <w:rsid w:val="00AB3E63"/>
    <w:rsid w:val="00AB4B5B"/>
    <w:rsid w:val="00AB605F"/>
    <w:rsid w:val="00AC5888"/>
    <w:rsid w:val="00AC76C0"/>
    <w:rsid w:val="00AC7A1E"/>
    <w:rsid w:val="00AD3432"/>
    <w:rsid w:val="00AD36EE"/>
    <w:rsid w:val="00AD3C5C"/>
    <w:rsid w:val="00AD4915"/>
    <w:rsid w:val="00AD754B"/>
    <w:rsid w:val="00AE1B88"/>
    <w:rsid w:val="00AE2602"/>
    <w:rsid w:val="00AE53BB"/>
    <w:rsid w:val="00AF1B43"/>
    <w:rsid w:val="00AF2A1A"/>
    <w:rsid w:val="00AF4D20"/>
    <w:rsid w:val="00B00B9E"/>
    <w:rsid w:val="00B03D2C"/>
    <w:rsid w:val="00B04C04"/>
    <w:rsid w:val="00B05845"/>
    <w:rsid w:val="00B074E8"/>
    <w:rsid w:val="00B11203"/>
    <w:rsid w:val="00B2399D"/>
    <w:rsid w:val="00B24F46"/>
    <w:rsid w:val="00B344E9"/>
    <w:rsid w:val="00B37658"/>
    <w:rsid w:val="00B4059B"/>
    <w:rsid w:val="00B41BD4"/>
    <w:rsid w:val="00B448C9"/>
    <w:rsid w:val="00B519A3"/>
    <w:rsid w:val="00B53417"/>
    <w:rsid w:val="00B60A67"/>
    <w:rsid w:val="00B616A7"/>
    <w:rsid w:val="00B66532"/>
    <w:rsid w:val="00B67A7D"/>
    <w:rsid w:val="00B71871"/>
    <w:rsid w:val="00B744E6"/>
    <w:rsid w:val="00B75A74"/>
    <w:rsid w:val="00B813E6"/>
    <w:rsid w:val="00B85DD8"/>
    <w:rsid w:val="00B8612E"/>
    <w:rsid w:val="00B86C66"/>
    <w:rsid w:val="00B92306"/>
    <w:rsid w:val="00B932F6"/>
    <w:rsid w:val="00B93C31"/>
    <w:rsid w:val="00B9456C"/>
    <w:rsid w:val="00B9510E"/>
    <w:rsid w:val="00BA058C"/>
    <w:rsid w:val="00BA46E6"/>
    <w:rsid w:val="00BA58FD"/>
    <w:rsid w:val="00BA76F7"/>
    <w:rsid w:val="00BB11F9"/>
    <w:rsid w:val="00BB2D22"/>
    <w:rsid w:val="00BB61FD"/>
    <w:rsid w:val="00BC0E9B"/>
    <w:rsid w:val="00BC3643"/>
    <w:rsid w:val="00BC3B94"/>
    <w:rsid w:val="00BC647E"/>
    <w:rsid w:val="00BC7FE9"/>
    <w:rsid w:val="00BD2564"/>
    <w:rsid w:val="00BD4C97"/>
    <w:rsid w:val="00BD649F"/>
    <w:rsid w:val="00BE01CD"/>
    <w:rsid w:val="00BE10DF"/>
    <w:rsid w:val="00BE46A5"/>
    <w:rsid w:val="00BF0265"/>
    <w:rsid w:val="00BF1572"/>
    <w:rsid w:val="00BF2584"/>
    <w:rsid w:val="00BF27A4"/>
    <w:rsid w:val="00BF29B0"/>
    <w:rsid w:val="00BF4EF4"/>
    <w:rsid w:val="00BF744E"/>
    <w:rsid w:val="00C0053E"/>
    <w:rsid w:val="00C0147D"/>
    <w:rsid w:val="00C0363C"/>
    <w:rsid w:val="00C10C9A"/>
    <w:rsid w:val="00C13330"/>
    <w:rsid w:val="00C16D0D"/>
    <w:rsid w:val="00C205EC"/>
    <w:rsid w:val="00C22DA4"/>
    <w:rsid w:val="00C23F0D"/>
    <w:rsid w:val="00C24D04"/>
    <w:rsid w:val="00C2707C"/>
    <w:rsid w:val="00C27593"/>
    <w:rsid w:val="00C30CFD"/>
    <w:rsid w:val="00C311DD"/>
    <w:rsid w:val="00C33502"/>
    <w:rsid w:val="00C34B0C"/>
    <w:rsid w:val="00C369F7"/>
    <w:rsid w:val="00C37536"/>
    <w:rsid w:val="00C3771A"/>
    <w:rsid w:val="00C40071"/>
    <w:rsid w:val="00C41539"/>
    <w:rsid w:val="00C5340E"/>
    <w:rsid w:val="00C53777"/>
    <w:rsid w:val="00C5480C"/>
    <w:rsid w:val="00C54DCB"/>
    <w:rsid w:val="00C55EDB"/>
    <w:rsid w:val="00C57913"/>
    <w:rsid w:val="00C6264B"/>
    <w:rsid w:val="00C62F8A"/>
    <w:rsid w:val="00C6333C"/>
    <w:rsid w:val="00C63780"/>
    <w:rsid w:val="00C666D7"/>
    <w:rsid w:val="00C70337"/>
    <w:rsid w:val="00C70AC2"/>
    <w:rsid w:val="00C73F1F"/>
    <w:rsid w:val="00C80459"/>
    <w:rsid w:val="00C813F3"/>
    <w:rsid w:val="00C85EC9"/>
    <w:rsid w:val="00C867DE"/>
    <w:rsid w:val="00C86BB9"/>
    <w:rsid w:val="00C87FF3"/>
    <w:rsid w:val="00C90C48"/>
    <w:rsid w:val="00CA05CA"/>
    <w:rsid w:val="00CA0A56"/>
    <w:rsid w:val="00CA0C62"/>
    <w:rsid w:val="00CA1624"/>
    <w:rsid w:val="00CA29D8"/>
    <w:rsid w:val="00CA38A0"/>
    <w:rsid w:val="00CA4206"/>
    <w:rsid w:val="00CA4EB1"/>
    <w:rsid w:val="00CA5C9E"/>
    <w:rsid w:val="00CA5FA1"/>
    <w:rsid w:val="00CA753A"/>
    <w:rsid w:val="00CB009D"/>
    <w:rsid w:val="00CB1101"/>
    <w:rsid w:val="00CB4A7D"/>
    <w:rsid w:val="00CB5126"/>
    <w:rsid w:val="00CC001A"/>
    <w:rsid w:val="00CC080A"/>
    <w:rsid w:val="00CC2AF3"/>
    <w:rsid w:val="00CC518F"/>
    <w:rsid w:val="00CC5BD2"/>
    <w:rsid w:val="00CC6BF4"/>
    <w:rsid w:val="00CC6D04"/>
    <w:rsid w:val="00CC756F"/>
    <w:rsid w:val="00CC7820"/>
    <w:rsid w:val="00CC7959"/>
    <w:rsid w:val="00CC7B69"/>
    <w:rsid w:val="00CD3385"/>
    <w:rsid w:val="00CD4A60"/>
    <w:rsid w:val="00CD6357"/>
    <w:rsid w:val="00CD643D"/>
    <w:rsid w:val="00CE0ADC"/>
    <w:rsid w:val="00CE1B52"/>
    <w:rsid w:val="00CE2852"/>
    <w:rsid w:val="00CE5ABF"/>
    <w:rsid w:val="00CE6915"/>
    <w:rsid w:val="00CF0D0E"/>
    <w:rsid w:val="00CF2520"/>
    <w:rsid w:val="00CF3E11"/>
    <w:rsid w:val="00CF6059"/>
    <w:rsid w:val="00CF609A"/>
    <w:rsid w:val="00CF739E"/>
    <w:rsid w:val="00D022DB"/>
    <w:rsid w:val="00D026D6"/>
    <w:rsid w:val="00D11A06"/>
    <w:rsid w:val="00D13A8D"/>
    <w:rsid w:val="00D152B7"/>
    <w:rsid w:val="00D1709F"/>
    <w:rsid w:val="00D172BC"/>
    <w:rsid w:val="00D212DA"/>
    <w:rsid w:val="00D216FF"/>
    <w:rsid w:val="00D21B61"/>
    <w:rsid w:val="00D26717"/>
    <w:rsid w:val="00D30886"/>
    <w:rsid w:val="00D30D93"/>
    <w:rsid w:val="00D311EC"/>
    <w:rsid w:val="00D32C42"/>
    <w:rsid w:val="00D41117"/>
    <w:rsid w:val="00D46E5D"/>
    <w:rsid w:val="00D51468"/>
    <w:rsid w:val="00D517EB"/>
    <w:rsid w:val="00D537E0"/>
    <w:rsid w:val="00D57135"/>
    <w:rsid w:val="00D6257E"/>
    <w:rsid w:val="00D62D34"/>
    <w:rsid w:val="00D62D4E"/>
    <w:rsid w:val="00D64915"/>
    <w:rsid w:val="00D649E2"/>
    <w:rsid w:val="00D66BFC"/>
    <w:rsid w:val="00D74CB6"/>
    <w:rsid w:val="00D75DCA"/>
    <w:rsid w:val="00D801E6"/>
    <w:rsid w:val="00D80255"/>
    <w:rsid w:val="00D80770"/>
    <w:rsid w:val="00D81075"/>
    <w:rsid w:val="00D91FC9"/>
    <w:rsid w:val="00D93DAE"/>
    <w:rsid w:val="00D957BD"/>
    <w:rsid w:val="00D958A3"/>
    <w:rsid w:val="00DA1720"/>
    <w:rsid w:val="00DA1BDB"/>
    <w:rsid w:val="00DA262F"/>
    <w:rsid w:val="00DA3075"/>
    <w:rsid w:val="00DA4636"/>
    <w:rsid w:val="00DA4ED3"/>
    <w:rsid w:val="00DA581E"/>
    <w:rsid w:val="00DA5CE0"/>
    <w:rsid w:val="00DA69F8"/>
    <w:rsid w:val="00DA7642"/>
    <w:rsid w:val="00DB3495"/>
    <w:rsid w:val="00DB3CDD"/>
    <w:rsid w:val="00DB7B26"/>
    <w:rsid w:val="00DC1B86"/>
    <w:rsid w:val="00DC5627"/>
    <w:rsid w:val="00DC6EA0"/>
    <w:rsid w:val="00DC70A0"/>
    <w:rsid w:val="00DC71AE"/>
    <w:rsid w:val="00DC7475"/>
    <w:rsid w:val="00DD245A"/>
    <w:rsid w:val="00DD2C51"/>
    <w:rsid w:val="00DD6A8B"/>
    <w:rsid w:val="00DF015E"/>
    <w:rsid w:val="00DF0B18"/>
    <w:rsid w:val="00DF0ED1"/>
    <w:rsid w:val="00DF1E10"/>
    <w:rsid w:val="00DF2315"/>
    <w:rsid w:val="00DF4F06"/>
    <w:rsid w:val="00DF50C6"/>
    <w:rsid w:val="00E002DB"/>
    <w:rsid w:val="00E07D75"/>
    <w:rsid w:val="00E07EBB"/>
    <w:rsid w:val="00E108C1"/>
    <w:rsid w:val="00E13F02"/>
    <w:rsid w:val="00E2008A"/>
    <w:rsid w:val="00E274E2"/>
    <w:rsid w:val="00E27ADF"/>
    <w:rsid w:val="00E313A4"/>
    <w:rsid w:val="00E31CAA"/>
    <w:rsid w:val="00E32D28"/>
    <w:rsid w:val="00E33EF4"/>
    <w:rsid w:val="00E348A3"/>
    <w:rsid w:val="00E42240"/>
    <w:rsid w:val="00E44696"/>
    <w:rsid w:val="00E45FCE"/>
    <w:rsid w:val="00E46211"/>
    <w:rsid w:val="00E47D51"/>
    <w:rsid w:val="00E501F0"/>
    <w:rsid w:val="00E53C3C"/>
    <w:rsid w:val="00E5414C"/>
    <w:rsid w:val="00E5787A"/>
    <w:rsid w:val="00E622B2"/>
    <w:rsid w:val="00E62E37"/>
    <w:rsid w:val="00E64725"/>
    <w:rsid w:val="00E662BA"/>
    <w:rsid w:val="00E67D4A"/>
    <w:rsid w:val="00E70439"/>
    <w:rsid w:val="00E719C3"/>
    <w:rsid w:val="00E83564"/>
    <w:rsid w:val="00E836D0"/>
    <w:rsid w:val="00E841D1"/>
    <w:rsid w:val="00E8478B"/>
    <w:rsid w:val="00E85BB8"/>
    <w:rsid w:val="00E93EAC"/>
    <w:rsid w:val="00E93FCE"/>
    <w:rsid w:val="00E94651"/>
    <w:rsid w:val="00E960A9"/>
    <w:rsid w:val="00EA0859"/>
    <w:rsid w:val="00EA08CB"/>
    <w:rsid w:val="00EA0E38"/>
    <w:rsid w:val="00EA1D3C"/>
    <w:rsid w:val="00EA30A1"/>
    <w:rsid w:val="00EA5E39"/>
    <w:rsid w:val="00EA67B4"/>
    <w:rsid w:val="00EA77F2"/>
    <w:rsid w:val="00EB02EF"/>
    <w:rsid w:val="00EB380E"/>
    <w:rsid w:val="00EB5018"/>
    <w:rsid w:val="00EB58EC"/>
    <w:rsid w:val="00EB7128"/>
    <w:rsid w:val="00EC04DA"/>
    <w:rsid w:val="00EC5C36"/>
    <w:rsid w:val="00EC6992"/>
    <w:rsid w:val="00EC741A"/>
    <w:rsid w:val="00ED1C1B"/>
    <w:rsid w:val="00ED2CBB"/>
    <w:rsid w:val="00ED4C0E"/>
    <w:rsid w:val="00ED674D"/>
    <w:rsid w:val="00ED6B5F"/>
    <w:rsid w:val="00EE3FBC"/>
    <w:rsid w:val="00EE442F"/>
    <w:rsid w:val="00EE5745"/>
    <w:rsid w:val="00EE622F"/>
    <w:rsid w:val="00EF11F6"/>
    <w:rsid w:val="00EF2684"/>
    <w:rsid w:val="00EF3A93"/>
    <w:rsid w:val="00EF6669"/>
    <w:rsid w:val="00F02CAF"/>
    <w:rsid w:val="00F05B5C"/>
    <w:rsid w:val="00F067A5"/>
    <w:rsid w:val="00F130C5"/>
    <w:rsid w:val="00F13C57"/>
    <w:rsid w:val="00F14317"/>
    <w:rsid w:val="00F20B37"/>
    <w:rsid w:val="00F2290F"/>
    <w:rsid w:val="00F23E0F"/>
    <w:rsid w:val="00F24B25"/>
    <w:rsid w:val="00F30961"/>
    <w:rsid w:val="00F32C0A"/>
    <w:rsid w:val="00F33412"/>
    <w:rsid w:val="00F417C8"/>
    <w:rsid w:val="00F50045"/>
    <w:rsid w:val="00F51DAF"/>
    <w:rsid w:val="00F5313F"/>
    <w:rsid w:val="00F54F2F"/>
    <w:rsid w:val="00F57ABA"/>
    <w:rsid w:val="00F63DC5"/>
    <w:rsid w:val="00F64B87"/>
    <w:rsid w:val="00F65348"/>
    <w:rsid w:val="00F661C0"/>
    <w:rsid w:val="00F6685A"/>
    <w:rsid w:val="00F672CD"/>
    <w:rsid w:val="00F676EF"/>
    <w:rsid w:val="00F7138D"/>
    <w:rsid w:val="00F71BED"/>
    <w:rsid w:val="00F72C48"/>
    <w:rsid w:val="00F75A0F"/>
    <w:rsid w:val="00F77B44"/>
    <w:rsid w:val="00F835FF"/>
    <w:rsid w:val="00F83918"/>
    <w:rsid w:val="00F83CEB"/>
    <w:rsid w:val="00F855A0"/>
    <w:rsid w:val="00F90E38"/>
    <w:rsid w:val="00F91A87"/>
    <w:rsid w:val="00F91C9F"/>
    <w:rsid w:val="00F94066"/>
    <w:rsid w:val="00F949D6"/>
    <w:rsid w:val="00F94A74"/>
    <w:rsid w:val="00FA3D59"/>
    <w:rsid w:val="00FA4AA4"/>
    <w:rsid w:val="00FA5450"/>
    <w:rsid w:val="00FA6580"/>
    <w:rsid w:val="00FA6AC0"/>
    <w:rsid w:val="00FB0E41"/>
    <w:rsid w:val="00FB1A32"/>
    <w:rsid w:val="00FB54B5"/>
    <w:rsid w:val="00FC0C81"/>
    <w:rsid w:val="00FC13CB"/>
    <w:rsid w:val="00FC69BE"/>
    <w:rsid w:val="00FC718F"/>
    <w:rsid w:val="00FD0386"/>
    <w:rsid w:val="00FD4DD2"/>
    <w:rsid w:val="00FD5258"/>
    <w:rsid w:val="00FD61BC"/>
    <w:rsid w:val="00FD6379"/>
    <w:rsid w:val="00FD7411"/>
    <w:rsid w:val="00FE0994"/>
    <w:rsid w:val="00FE4345"/>
    <w:rsid w:val="00FE4444"/>
    <w:rsid w:val="00FE54FF"/>
    <w:rsid w:val="00FE7902"/>
    <w:rsid w:val="00FF2005"/>
    <w:rsid w:val="00FF28B2"/>
    <w:rsid w:val="00FF34B3"/>
    <w:rsid w:val="00FF740F"/>
    <w:rsid w:val="00FF7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563E7"/>
  <w15:docId w15:val="{0FACB072-3488-42F0-8376-93E419BA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057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0218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05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53293"/>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uiPriority w:val="9"/>
    <w:semiHidden/>
    <w:unhideWhenUsed/>
    <w:qFormat/>
    <w:rsid w:val="000168C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0AF1"/>
    <w:rPr>
      <w:color w:val="0000FF"/>
      <w:u w:val="single"/>
    </w:rPr>
  </w:style>
  <w:style w:type="paragraph" w:styleId="NormalWeb">
    <w:name w:val="Normal (Web)"/>
    <w:basedOn w:val="Normal"/>
    <w:uiPriority w:val="99"/>
    <w:unhideWhenUsed/>
    <w:rsid w:val="007B0A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B0AF1"/>
  </w:style>
  <w:style w:type="character" w:customStyle="1" w:styleId="Ttulo1Car">
    <w:name w:val="Título 1 Car"/>
    <w:basedOn w:val="Fuentedeprrafopredeter"/>
    <w:link w:val="Ttulo1"/>
    <w:uiPriority w:val="9"/>
    <w:rsid w:val="006057FE"/>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6057FE"/>
    <w:rPr>
      <w:i/>
      <w:iCs/>
    </w:rPr>
  </w:style>
  <w:style w:type="paragraph" w:customStyle="1" w:styleId="piefotos">
    <w:name w:val="piefotos"/>
    <w:basedOn w:val="Normal"/>
    <w:rsid w:val="006057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6057FE"/>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6057FE"/>
    <w:rPr>
      <w:b/>
      <w:bCs/>
    </w:rPr>
  </w:style>
  <w:style w:type="character" w:styleId="Hipervnculovisitado">
    <w:name w:val="FollowedHyperlink"/>
    <w:basedOn w:val="Fuentedeprrafopredeter"/>
    <w:uiPriority w:val="99"/>
    <w:semiHidden/>
    <w:unhideWhenUsed/>
    <w:rsid w:val="008535E1"/>
    <w:rPr>
      <w:color w:val="954F72" w:themeColor="followedHyperlink"/>
      <w:u w:val="single"/>
    </w:rPr>
  </w:style>
  <w:style w:type="paragraph" w:styleId="Prrafodelista">
    <w:name w:val="List Paragraph"/>
    <w:basedOn w:val="Normal"/>
    <w:uiPriority w:val="34"/>
    <w:qFormat/>
    <w:rsid w:val="00AD3C5C"/>
    <w:pPr>
      <w:ind w:left="720"/>
      <w:contextualSpacing/>
    </w:pPr>
  </w:style>
  <w:style w:type="table" w:styleId="Tablaconcuadrcula">
    <w:name w:val="Table Grid"/>
    <w:basedOn w:val="Tablanormal"/>
    <w:uiPriority w:val="39"/>
    <w:rsid w:val="0082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51">
    <w:name w:val="Tabla de cuadrícula 2 - Énfasis 51"/>
    <w:basedOn w:val="Tablanormal"/>
    <w:uiPriority w:val="47"/>
    <w:rsid w:val="00827B3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11">
    <w:name w:val="Tabla de cuadrícula 4 - Énfasis 11"/>
    <w:basedOn w:val="Tablanormal"/>
    <w:uiPriority w:val="49"/>
    <w:rsid w:val="0071103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uiPriority w:val="9"/>
    <w:rsid w:val="0002185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EA5E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E39"/>
    <w:rPr>
      <w:rFonts w:ascii="Tahoma" w:hAnsi="Tahoma" w:cs="Tahoma"/>
      <w:sz w:val="16"/>
      <w:szCs w:val="16"/>
    </w:rPr>
  </w:style>
  <w:style w:type="character" w:styleId="CitaHTML">
    <w:name w:val="HTML Cite"/>
    <w:basedOn w:val="Fuentedeprrafopredeter"/>
    <w:uiPriority w:val="99"/>
    <w:semiHidden/>
    <w:unhideWhenUsed/>
    <w:rsid w:val="008356F1"/>
    <w:rPr>
      <w:i w:val="0"/>
      <w:iCs w:val="0"/>
      <w:color w:val="006621"/>
    </w:rPr>
  </w:style>
  <w:style w:type="paragraph" w:styleId="Encabezado">
    <w:name w:val="header"/>
    <w:basedOn w:val="Normal"/>
    <w:link w:val="EncabezadoCar"/>
    <w:uiPriority w:val="99"/>
    <w:unhideWhenUsed/>
    <w:rsid w:val="00EA0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E38"/>
  </w:style>
  <w:style w:type="paragraph" w:styleId="Piedepgina">
    <w:name w:val="footer"/>
    <w:basedOn w:val="Normal"/>
    <w:link w:val="PiedepginaCar"/>
    <w:uiPriority w:val="99"/>
    <w:unhideWhenUsed/>
    <w:rsid w:val="00EA0E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E38"/>
  </w:style>
  <w:style w:type="table" w:customStyle="1" w:styleId="Calendario4">
    <w:name w:val="Calendario 4"/>
    <w:basedOn w:val="Tablanormal"/>
    <w:uiPriority w:val="99"/>
    <w:qFormat/>
    <w:rsid w:val="00903949"/>
    <w:pPr>
      <w:snapToGrid w:val="0"/>
      <w:spacing w:after="0" w:line="240" w:lineRule="auto"/>
    </w:pPr>
    <w:rPr>
      <w:rFonts w:eastAsiaTheme="minorEastAsia"/>
      <w:b/>
      <w:bCs/>
      <w:color w:val="FFFFFF" w:themeColor="background1"/>
      <w:sz w:val="16"/>
      <w:szCs w:val="16"/>
      <w:lang w:eastAsia="es-MX"/>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4E79"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margen05">
    <w:name w:val="margen05"/>
    <w:basedOn w:val="Normal"/>
    <w:rsid w:val="00C34B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E70439"/>
    <w:pPr>
      <w:spacing w:after="0" w:line="240" w:lineRule="auto"/>
    </w:pPr>
  </w:style>
  <w:style w:type="paragraph" w:styleId="Citadestacada">
    <w:name w:val="Intense Quote"/>
    <w:basedOn w:val="Normal"/>
    <w:next w:val="Normal"/>
    <w:link w:val="CitadestacadaCar"/>
    <w:uiPriority w:val="30"/>
    <w:qFormat/>
    <w:rsid w:val="009115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9115EB"/>
    <w:rPr>
      <w:i/>
      <w:iCs/>
      <w:color w:val="5B9BD5" w:themeColor="accent1"/>
    </w:rPr>
  </w:style>
  <w:style w:type="character" w:styleId="Referenciaintensa">
    <w:name w:val="Intense Reference"/>
    <w:basedOn w:val="Fuentedeprrafopredeter"/>
    <w:uiPriority w:val="32"/>
    <w:qFormat/>
    <w:rsid w:val="009115EB"/>
    <w:rPr>
      <w:b/>
      <w:bCs/>
      <w:smallCaps/>
      <w:color w:val="5B9BD5" w:themeColor="accent1"/>
      <w:spacing w:val="5"/>
    </w:rPr>
  </w:style>
  <w:style w:type="paragraph" w:customStyle="1" w:styleId="Default">
    <w:name w:val="Default"/>
    <w:rsid w:val="0063375A"/>
    <w:pPr>
      <w:autoSpaceDE w:val="0"/>
      <w:autoSpaceDN w:val="0"/>
      <w:adjustRightInd w:val="0"/>
      <w:spacing w:after="0" w:line="240" w:lineRule="auto"/>
    </w:pPr>
    <w:rPr>
      <w:rFonts w:ascii="Calibri" w:hAnsi="Calibri" w:cs="Calibri"/>
      <w:color w:val="000000"/>
      <w:sz w:val="24"/>
      <w:szCs w:val="24"/>
    </w:rPr>
  </w:style>
  <w:style w:type="character" w:customStyle="1" w:styleId="Ttulo4Car">
    <w:name w:val="Título 4 Car"/>
    <w:basedOn w:val="Fuentedeprrafopredeter"/>
    <w:link w:val="Ttulo4"/>
    <w:uiPriority w:val="9"/>
    <w:semiHidden/>
    <w:rsid w:val="00953293"/>
    <w:rPr>
      <w:rFonts w:asciiTheme="majorHAnsi" w:eastAsiaTheme="majorEastAsia" w:hAnsiTheme="majorHAnsi" w:cstheme="majorBidi"/>
      <w:b/>
      <w:bCs/>
      <w:i/>
      <w:iCs/>
      <w:color w:val="5B9BD5" w:themeColor="accent1"/>
    </w:rPr>
  </w:style>
  <w:style w:type="paragraph" w:customStyle="1" w:styleId="Pa5">
    <w:name w:val="Pa5"/>
    <w:basedOn w:val="Default"/>
    <w:next w:val="Default"/>
    <w:uiPriority w:val="99"/>
    <w:rsid w:val="00F91A87"/>
    <w:pPr>
      <w:spacing w:line="241" w:lineRule="atLeast"/>
    </w:pPr>
    <w:rPr>
      <w:rFonts w:ascii="Presidencia Base" w:hAnsi="Presidencia Base" w:cstheme="minorBidi"/>
      <w:color w:val="auto"/>
    </w:rPr>
  </w:style>
  <w:style w:type="character" w:customStyle="1" w:styleId="A6">
    <w:name w:val="A6"/>
    <w:uiPriority w:val="99"/>
    <w:rsid w:val="00F91A87"/>
    <w:rPr>
      <w:rFonts w:cs="Presidencia Fina"/>
      <w:color w:val="000000"/>
      <w:sz w:val="22"/>
      <w:szCs w:val="22"/>
    </w:rPr>
  </w:style>
  <w:style w:type="paragraph" w:customStyle="1" w:styleId="Pa4">
    <w:name w:val="Pa4"/>
    <w:basedOn w:val="Default"/>
    <w:next w:val="Default"/>
    <w:uiPriority w:val="99"/>
    <w:rsid w:val="00525631"/>
    <w:pPr>
      <w:spacing w:line="241" w:lineRule="atLeast"/>
    </w:pPr>
    <w:rPr>
      <w:rFonts w:ascii="Presidencia Firme" w:hAnsi="Presidencia Firme" w:cstheme="minorBidi"/>
      <w:color w:val="auto"/>
    </w:rPr>
  </w:style>
  <w:style w:type="character" w:customStyle="1" w:styleId="A14">
    <w:name w:val="A14"/>
    <w:uiPriority w:val="99"/>
    <w:rsid w:val="00525631"/>
    <w:rPr>
      <w:rFonts w:cs="Presidencia Firme"/>
      <w:color w:val="000000"/>
      <w:sz w:val="32"/>
      <w:szCs w:val="32"/>
    </w:rPr>
  </w:style>
  <w:style w:type="character" w:customStyle="1" w:styleId="A12">
    <w:name w:val="A12"/>
    <w:uiPriority w:val="99"/>
    <w:rsid w:val="00525631"/>
    <w:rPr>
      <w:rFonts w:ascii="Presidencia Fina" w:hAnsi="Presidencia Fina" w:cs="Presidencia Fina"/>
      <w:color w:val="000000"/>
      <w:sz w:val="26"/>
      <w:szCs w:val="26"/>
    </w:rPr>
  </w:style>
  <w:style w:type="paragraph" w:customStyle="1" w:styleId="Pa8">
    <w:name w:val="Pa8"/>
    <w:basedOn w:val="Default"/>
    <w:next w:val="Default"/>
    <w:uiPriority w:val="99"/>
    <w:rsid w:val="000B35D9"/>
    <w:pPr>
      <w:spacing w:line="241" w:lineRule="atLeast"/>
    </w:pPr>
    <w:rPr>
      <w:rFonts w:ascii="Presidencia Base" w:hAnsi="Presidencia Base" w:cstheme="minorBidi"/>
      <w:color w:val="auto"/>
    </w:rPr>
  </w:style>
  <w:style w:type="character" w:customStyle="1" w:styleId="A15">
    <w:name w:val="A15"/>
    <w:uiPriority w:val="99"/>
    <w:rsid w:val="005511FB"/>
    <w:rPr>
      <w:rFonts w:cs="Presidencia Fina"/>
      <w:color w:val="000000"/>
      <w:sz w:val="17"/>
      <w:szCs w:val="17"/>
    </w:rPr>
  </w:style>
  <w:style w:type="character" w:customStyle="1" w:styleId="A2">
    <w:name w:val="A2"/>
    <w:uiPriority w:val="99"/>
    <w:rsid w:val="005511FB"/>
    <w:rPr>
      <w:rFonts w:cs="Presidencia Base"/>
      <w:color w:val="000000"/>
      <w:sz w:val="30"/>
      <w:szCs w:val="30"/>
    </w:rPr>
  </w:style>
  <w:style w:type="paragraph" w:customStyle="1" w:styleId="Pa12">
    <w:name w:val="Pa12"/>
    <w:basedOn w:val="Default"/>
    <w:next w:val="Default"/>
    <w:uiPriority w:val="99"/>
    <w:rsid w:val="005511FB"/>
    <w:pPr>
      <w:spacing w:line="241" w:lineRule="atLeast"/>
    </w:pPr>
    <w:rPr>
      <w:rFonts w:ascii="Presidencia Fina" w:hAnsi="Presidencia Fina" w:cstheme="minorBidi"/>
      <w:color w:val="auto"/>
    </w:rPr>
  </w:style>
  <w:style w:type="paragraph" w:customStyle="1" w:styleId="Pa9">
    <w:name w:val="Pa9"/>
    <w:basedOn w:val="Default"/>
    <w:next w:val="Default"/>
    <w:uiPriority w:val="99"/>
    <w:rsid w:val="00197C98"/>
    <w:pPr>
      <w:spacing w:line="261" w:lineRule="atLeast"/>
    </w:pPr>
    <w:rPr>
      <w:rFonts w:ascii="Presidencia Fina" w:hAnsi="Presidencia Fina" w:cstheme="minorBidi"/>
      <w:color w:val="auto"/>
    </w:rPr>
  </w:style>
  <w:style w:type="paragraph" w:customStyle="1" w:styleId="Pa11">
    <w:name w:val="Pa11"/>
    <w:basedOn w:val="Default"/>
    <w:next w:val="Default"/>
    <w:uiPriority w:val="99"/>
    <w:rsid w:val="00197C98"/>
    <w:pPr>
      <w:spacing w:line="241" w:lineRule="atLeast"/>
    </w:pPr>
    <w:rPr>
      <w:rFonts w:ascii="Presidencia Fina" w:hAnsi="Presidencia Fina" w:cstheme="minorBidi"/>
      <w:color w:val="auto"/>
    </w:rPr>
  </w:style>
  <w:style w:type="paragraph" w:customStyle="1" w:styleId="Pa26">
    <w:name w:val="Pa26"/>
    <w:basedOn w:val="Default"/>
    <w:next w:val="Default"/>
    <w:uiPriority w:val="99"/>
    <w:rsid w:val="00197C98"/>
    <w:pPr>
      <w:spacing w:line="241" w:lineRule="atLeast"/>
    </w:pPr>
    <w:rPr>
      <w:rFonts w:ascii="Presidencia Fina" w:hAnsi="Presidencia Fina" w:cstheme="minorBidi"/>
      <w:color w:val="auto"/>
    </w:rPr>
  </w:style>
  <w:style w:type="paragraph" w:customStyle="1" w:styleId="Pa17">
    <w:name w:val="Pa17"/>
    <w:basedOn w:val="Default"/>
    <w:next w:val="Default"/>
    <w:uiPriority w:val="99"/>
    <w:rsid w:val="00745D2A"/>
    <w:pPr>
      <w:spacing w:line="241" w:lineRule="atLeast"/>
    </w:pPr>
    <w:rPr>
      <w:rFonts w:ascii="Presidencia Fina" w:hAnsi="Presidencia Fina" w:cstheme="minorBidi"/>
      <w:color w:val="auto"/>
    </w:rPr>
  </w:style>
  <w:style w:type="character" w:styleId="Refdecomentario">
    <w:name w:val="annotation reference"/>
    <w:basedOn w:val="Fuentedeprrafopredeter"/>
    <w:uiPriority w:val="99"/>
    <w:semiHidden/>
    <w:unhideWhenUsed/>
    <w:rsid w:val="00A764DF"/>
    <w:rPr>
      <w:sz w:val="16"/>
      <w:szCs w:val="16"/>
    </w:rPr>
  </w:style>
  <w:style w:type="paragraph" w:styleId="Textocomentario">
    <w:name w:val="annotation text"/>
    <w:basedOn w:val="Normal"/>
    <w:link w:val="TextocomentarioCar"/>
    <w:uiPriority w:val="99"/>
    <w:semiHidden/>
    <w:unhideWhenUsed/>
    <w:rsid w:val="00A764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64DF"/>
    <w:rPr>
      <w:sz w:val="20"/>
      <w:szCs w:val="20"/>
    </w:rPr>
  </w:style>
  <w:style w:type="paragraph" w:styleId="Asuntodelcomentario">
    <w:name w:val="annotation subject"/>
    <w:basedOn w:val="Textocomentario"/>
    <w:next w:val="Textocomentario"/>
    <w:link w:val="AsuntodelcomentarioCar"/>
    <w:uiPriority w:val="99"/>
    <w:semiHidden/>
    <w:unhideWhenUsed/>
    <w:rsid w:val="00A764DF"/>
    <w:rPr>
      <w:b/>
      <w:bCs/>
    </w:rPr>
  </w:style>
  <w:style w:type="character" w:customStyle="1" w:styleId="AsuntodelcomentarioCar">
    <w:name w:val="Asunto del comentario Car"/>
    <w:basedOn w:val="TextocomentarioCar"/>
    <w:link w:val="Asuntodelcomentario"/>
    <w:uiPriority w:val="99"/>
    <w:semiHidden/>
    <w:rsid w:val="00A764DF"/>
    <w:rPr>
      <w:b/>
      <w:bCs/>
      <w:sz w:val="20"/>
      <w:szCs w:val="20"/>
    </w:rPr>
  </w:style>
  <w:style w:type="character" w:customStyle="1" w:styleId="SinespaciadoCar">
    <w:name w:val="Sin espaciado Car"/>
    <w:basedOn w:val="Fuentedeprrafopredeter"/>
    <w:link w:val="Sinespaciado"/>
    <w:uiPriority w:val="1"/>
    <w:rsid w:val="002C539B"/>
  </w:style>
  <w:style w:type="paragraph" w:styleId="Textoindependiente">
    <w:name w:val="Body Text"/>
    <w:basedOn w:val="Normal"/>
    <w:link w:val="TextoindependienteCar"/>
    <w:uiPriority w:val="99"/>
    <w:unhideWhenUsed/>
    <w:rsid w:val="002C539B"/>
    <w:pPr>
      <w:spacing w:after="120" w:line="276" w:lineRule="auto"/>
    </w:pPr>
  </w:style>
  <w:style w:type="character" w:customStyle="1" w:styleId="TextoindependienteCar">
    <w:name w:val="Texto independiente Car"/>
    <w:basedOn w:val="Fuentedeprrafopredeter"/>
    <w:link w:val="Textoindependiente"/>
    <w:uiPriority w:val="99"/>
    <w:rsid w:val="002C539B"/>
  </w:style>
  <w:style w:type="table" w:customStyle="1" w:styleId="Tablaconcuadrcula1clara-nfasis11">
    <w:name w:val="Tabla con cuadrícula 1 clara - Énfasis 11"/>
    <w:basedOn w:val="Tablanormal"/>
    <w:uiPriority w:val="46"/>
    <w:rsid w:val="00CA4EB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1E4043"/>
  </w:style>
  <w:style w:type="character" w:customStyle="1" w:styleId="Ttulo6Car">
    <w:name w:val="Título 6 Car"/>
    <w:basedOn w:val="Fuentedeprrafopredeter"/>
    <w:link w:val="Ttulo6"/>
    <w:uiPriority w:val="9"/>
    <w:semiHidden/>
    <w:rsid w:val="000168C3"/>
    <w:rPr>
      <w:rFonts w:asciiTheme="majorHAnsi" w:eastAsiaTheme="majorEastAsia" w:hAnsiTheme="majorHAnsi" w:cstheme="majorBidi"/>
      <w:i/>
      <w:iCs/>
      <w:color w:val="1F4D78" w:themeColor="accent1" w:themeShade="7F"/>
    </w:rPr>
  </w:style>
  <w:style w:type="table" w:customStyle="1" w:styleId="Tabladecuadrcula1clara-nfasis11">
    <w:name w:val="Tabla de cuadrícula 1 clara - Énfasis 11"/>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0168C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0168C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61">
    <w:name w:val="Tabla de cuadrícula 4 - Énfasis 61"/>
    <w:basedOn w:val="Tablanormal"/>
    <w:uiPriority w:val="49"/>
    <w:rsid w:val="000168C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7concolores-nfasis41">
    <w:name w:val="Tabla de cuadrícula 7 con colores - Énfasis 41"/>
    <w:basedOn w:val="Tablanormal"/>
    <w:uiPriority w:val="52"/>
    <w:rsid w:val="000168C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cuadrcula1clara-nfasis12">
    <w:name w:val="Tabla de cuadrícula 1 clara - Énfasis 12"/>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aps">
    <w:name w:val="caps"/>
    <w:basedOn w:val="Fuentedeprrafopredeter"/>
    <w:rsid w:val="000168C3"/>
  </w:style>
  <w:style w:type="character" w:customStyle="1" w:styleId="ls20">
    <w:name w:val="ls20"/>
    <w:basedOn w:val="Fuentedeprrafopredeter"/>
    <w:rsid w:val="000168C3"/>
  </w:style>
  <w:style w:type="character" w:customStyle="1" w:styleId="ff2">
    <w:name w:val="ff2"/>
    <w:basedOn w:val="Fuentedeprrafopredeter"/>
    <w:rsid w:val="000168C3"/>
  </w:style>
  <w:style w:type="character" w:customStyle="1" w:styleId="ls25">
    <w:name w:val="ls25"/>
    <w:basedOn w:val="Fuentedeprrafopredeter"/>
    <w:rsid w:val="000168C3"/>
  </w:style>
  <w:style w:type="character" w:customStyle="1" w:styleId="ls27">
    <w:name w:val="ls27"/>
    <w:basedOn w:val="Fuentedeprrafopredeter"/>
    <w:rsid w:val="000168C3"/>
  </w:style>
  <w:style w:type="character" w:customStyle="1" w:styleId="ls29">
    <w:name w:val="ls29"/>
    <w:basedOn w:val="Fuentedeprrafopredeter"/>
    <w:rsid w:val="000168C3"/>
  </w:style>
  <w:style w:type="character" w:customStyle="1" w:styleId="ff1">
    <w:name w:val="ff1"/>
    <w:basedOn w:val="Fuentedeprrafopredeter"/>
    <w:rsid w:val="000168C3"/>
  </w:style>
  <w:style w:type="character" w:customStyle="1" w:styleId="ls32">
    <w:name w:val="ls32"/>
    <w:basedOn w:val="Fuentedeprrafopredeter"/>
    <w:rsid w:val="000168C3"/>
  </w:style>
  <w:style w:type="character" w:customStyle="1" w:styleId="ls34">
    <w:name w:val="ls34"/>
    <w:basedOn w:val="Fuentedeprrafopredeter"/>
    <w:rsid w:val="000168C3"/>
  </w:style>
  <w:style w:type="character" w:customStyle="1" w:styleId="ls35">
    <w:name w:val="ls35"/>
    <w:basedOn w:val="Fuentedeprrafopredeter"/>
    <w:rsid w:val="000168C3"/>
  </w:style>
  <w:style w:type="character" w:customStyle="1" w:styleId="ls36">
    <w:name w:val="ls36"/>
    <w:basedOn w:val="Fuentedeprrafopredeter"/>
    <w:rsid w:val="000168C3"/>
  </w:style>
  <w:style w:type="character" w:customStyle="1" w:styleId="ls37">
    <w:name w:val="ls37"/>
    <w:basedOn w:val="Fuentedeprrafopredeter"/>
    <w:rsid w:val="000168C3"/>
  </w:style>
  <w:style w:type="character" w:customStyle="1" w:styleId="ls3a">
    <w:name w:val="ls3a"/>
    <w:basedOn w:val="Fuentedeprrafopredeter"/>
    <w:rsid w:val="000168C3"/>
  </w:style>
  <w:style w:type="character" w:customStyle="1" w:styleId="ls3c">
    <w:name w:val="ls3c"/>
    <w:basedOn w:val="Fuentedeprrafopredeter"/>
    <w:rsid w:val="000168C3"/>
  </w:style>
  <w:style w:type="character" w:customStyle="1" w:styleId="ls0">
    <w:name w:val="ls0"/>
    <w:basedOn w:val="Fuentedeprrafopredeter"/>
    <w:rsid w:val="000168C3"/>
  </w:style>
  <w:style w:type="character" w:customStyle="1" w:styleId="ls61">
    <w:name w:val="ls61"/>
    <w:basedOn w:val="Fuentedeprrafopredeter"/>
    <w:rsid w:val="000168C3"/>
  </w:style>
  <w:style w:type="character" w:customStyle="1" w:styleId="ls64">
    <w:name w:val="ls64"/>
    <w:basedOn w:val="Fuentedeprrafopredeter"/>
    <w:rsid w:val="000168C3"/>
  </w:style>
  <w:style w:type="character" w:customStyle="1" w:styleId="ls67">
    <w:name w:val="ls67"/>
    <w:basedOn w:val="Fuentedeprrafopredeter"/>
    <w:rsid w:val="000168C3"/>
  </w:style>
  <w:style w:type="character" w:customStyle="1" w:styleId="ls6a">
    <w:name w:val="ls6a"/>
    <w:basedOn w:val="Fuentedeprrafopredeter"/>
    <w:rsid w:val="000168C3"/>
  </w:style>
  <w:style w:type="character" w:customStyle="1" w:styleId="ls6d">
    <w:name w:val="ls6d"/>
    <w:basedOn w:val="Fuentedeprrafopredeter"/>
    <w:rsid w:val="000168C3"/>
  </w:style>
  <w:style w:type="character" w:customStyle="1" w:styleId="ls74">
    <w:name w:val="ls74"/>
    <w:basedOn w:val="Fuentedeprrafopredeter"/>
    <w:rsid w:val="000168C3"/>
  </w:style>
  <w:style w:type="character" w:customStyle="1" w:styleId="ls77">
    <w:name w:val="ls77"/>
    <w:basedOn w:val="Fuentedeprrafopredeter"/>
    <w:rsid w:val="000168C3"/>
  </w:style>
  <w:style w:type="character" w:customStyle="1" w:styleId="ls73">
    <w:name w:val="ls73"/>
    <w:basedOn w:val="Fuentedeprrafopredeter"/>
    <w:rsid w:val="000168C3"/>
  </w:style>
  <w:style w:type="character" w:customStyle="1" w:styleId="ls79">
    <w:name w:val="ls79"/>
    <w:basedOn w:val="Fuentedeprrafopredeter"/>
    <w:rsid w:val="000168C3"/>
  </w:style>
  <w:style w:type="character" w:customStyle="1" w:styleId="ls85">
    <w:name w:val="ls85"/>
    <w:basedOn w:val="Fuentedeprrafopredeter"/>
    <w:rsid w:val="000168C3"/>
  </w:style>
  <w:style w:type="character" w:customStyle="1" w:styleId="ls7e">
    <w:name w:val="ls7e"/>
    <w:basedOn w:val="Fuentedeprrafopredeter"/>
    <w:rsid w:val="000168C3"/>
  </w:style>
  <w:style w:type="paragraph" w:customStyle="1" w:styleId="example">
    <w:name w:val="example"/>
    <w:basedOn w:val="Normal"/>
    <w:rsid w:val="00DA1BD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7345">
      <w:bodyDiv w:val="1"/>
      <w:marLeft w:val="0"/>
      <w:marRight w:val="0"/>
      <w:marTop w:val="0"/>
      <w:marBottom w:val="0"/>
      <w:divBdr>
        <w:top w:val="none" w:sz="0" w:space="0" w:color="auto"/>
        <w:left w:val="none" w:sz="0" w:space="0" w:color="auto"/>
        <w:bottom w:val="none" w:sz="0" w:space="0" w:color="auto"/>
        <w:right w:val="none" w:sz="0" w:space="0" w:color="auto"/>
      </w:divBdr>
      <w:divsChild>
        <w:div w:id="744495035">
          <w:marLeft w:val="0"/>
          <w:marRight w:val="0"/>
          <w:marTop w:val="0"/>
          <w:marBottom w:val="0"/>
          <w:divBdr>
            <w:top w:val="none" w:sz="0" w:space="0" w:color="auto"/>
            <w:left w:val="none" w:sz="0" w:space="0" w:color="auto"/>
            <w:bottom w:val="none" w:sz="0" w:space="0" w:color="auto"/>
            <w:right w:val="none" w:sz="0" w:space="0" w:color="auto"/>
          </w:divBdr>
          <w:divsChild>
            <w:div w:id="993410440">
              <w:marLeft w:val="0"/>
              <w:marRight w:val="0"/>
              <w:marTop w:val="0"/>
              <w:marBottom w:val="0"/>
              <w:divBdr>
                <w:top w:val="none" w:sz="0" w:space="0" w:color="auto"/>
                <w:left w:val="none" w:sz="0" w:space="0" w:color="auto"/>
                <w:bottom w:val="none" w:sz="0" w:space="0" w:color="auto"/>
                <w:right w:val="none" w:sz="0" w:space="0" w:color="auto"/>
              </w:divBdr>
              <w:divsChild>
                <w:div w:id="1162352686">
                  <w:marLeft w:val="0"/>
                  <w:marRight w:val="0"/>
                  <w:marTop w:val="0"/>
                  <w:marBottom w:val="0"/>
                  <w:divBdr>
                    <w:top w:val="none" w:sz="0" w:space="0" w:color="auto"/>
                    <w:left w:val="none" w:sz="0" w:space="0" w:color="auto"/>
                    <w:bottom w:val="none" w:sz="0" w:space="0" w:color="auto"/>
                    <w:right w:val="none" w:sz="0" w:space="0" w:color="auto"/>
                  </w:divBdr>
                  <w:divsChild>
                    <w:div w:id="1575505567">
                      <w:marLeft w:val="0"/>
                      <w:marRight w:val="0"/>
                      <w:marTop w:val="0"/>
                      <w:marBottom w:val="0"/>
                      <w:divBdr>
                        <w:top w:val="none" w:sz="0" w:space="0" w:color="auto"/>
                        <w:left w:val="none" w:sz="0" w:space="0" w:color="auto"/>
                        <w:bottom w:val="none" w:sz="0" w:space="0" w:color="auto"/>
                        <w:right w:val="none" w:sz="0" w:space="0" w:color="auto"/>
                      </w:divBdr>
                      <w:divsChild>
                        <w:div w:id="46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6200">
      <w:bodyDiv w:val="1"/>
      <w:marLeft w:val="0"/>
      <w:marRight w:val="0"/>
      <w:marTop w:val="0"/>
      <w:marBottom w:val="0"/>
      <w:divBdr>
        <w:top w:val="none" w:sz="0" w:space="0" w:color="auto"/>
        <w:left w:val="none" w:sz="0" w:space="0" w:color="auto"/>
        <w:bottom w:val="none" w:sz="0" w:space="0" w:color="auto"/>
        <w:right w:val="none" w:sz="0" w:space="0" w:color="auto"/>
      </w:divBdr>
      <w:divsChild>
        <w:div w:id="424769214">
          <w:marLeft w:val="0"/>
          <w:marRight w:val="0"/>
          <w:marTop w:val="0"/>
          <w:marBottom w:val="0"/>
          <w:divBdr>
            <w:top w:val="none" w:sz="0" w:space="0" w:color="auto"/>
            <w:left w:val="none" w:sz="0" w:space="0" w:color="auto"/>
            <w:bottom w:val="none" w:sz="0" w:space="0" w:color="auto"/>
            <w:right w:val="none" w:sz="0" w:space="0" w:color="auto"/>
          </w:divBdr>
          <w:divsChild>
            <w:div w:id="237206147">
              <w:marLeft w:val="0"/>
              <w:marRight w:val="0"/>
              <w:marTop w:val="0"/>
              <w:marBottom w:val="0"/>
              <w:divBdr>
                <w:top w:val="none" w:sz="0" w:space="0" w:color="auto"/>
                <w:left w:val="none" w:sz="0" w:space="0" w:color="auto"/>
                <w:bottom w:val="none" w:sz="0" w:space="0" w:color="auto"/>
                <w:right w:val="none" w:sz="0" w:space="0" w:color="auto"/>
              </w:divBdr>
              <w:divsChild>
                <w:div w:id="271281880">
                  <w:marLeft w:val="0"/>
                  <w:marRight w:val="0"/>
                  <w:marTop w:val="0"/>
                  <w:marBottom w:val="0"/>
                  <w:divBdr>
                    <w:top w:val="none" w:sz="0" w:space="0" w:color="auto"/>
                    <w:left w:val="none" w:sz="0" w:space="0" w:color="auto"/>
                    <w:bottom w:val="none" w:sz="0" w:space="0" w:color="auto"/>
                    <w:right w:val="none" w:sz="0" w:space="0" w:color="auto"/>
                  </w:divBdr>
                  <w:divsChild>
                    <w:div w:id="1930582873">
                      <w:marLeft w:val="-60"/>
                      <w:marRight w:val="-60"/>
                      <w:marTop w:val="0"/>
                      <w:marBottom w:val="0"/>
                      <w:divBdr>
                        <w:top w:val="none" w:sz="0" w:space="0" w:color="auto"/>
                        <w:left w:val="none" w:sz="0" w:space="0" w:color="auto"/>
                        <w:bottom w:val="none" w:sz="0" w:space="0" w:color="auto"/>
                        <w:right w:val="none" w:sz="0" w:space="0" w:color="auto"/>
                      </w:divBdr>
                      <w:divsChild>
                        <w:div w:id="936214143">
                          <w:marLeft w:val="0"/>
                          <w:marRight w:val="0"/>
                          <w:marTop w:val="0"/>
                          <w:marBottom w:val="0"/>
                          <w:divBdr>
                            <w:top w:val="none" w:sz="0" w:space="0" w:color="auto"/>
                            <w:left w:val="none" w:sz="0" w:space="0" w:color="auto"/>
                            <w:bottom w:val="none" w:sz="0" w:space="0" w:color="auto"/>
                            <w:right w:val="none" w:sz="0" w:space="0" w:color="auto"/>
                          </w:divBdr>
                          <w:divsChild>
                            <w:div w:id="1632511934">
                              <w:marLeft w:val="-60"/>
                              <w:marRight w:val="-60"/>
                              <w:marTop w:val="0"/>
                              <w:marBottom w:val="0"/>
                              <w:divBdr>
                                <w:top w:val="none" w:sz="0" w:space="0" w:color="auto"/>
                                <w:left w:val="none" w:sz="0" w:space="0" w:color="auto"/>
                                <w:bottom w:val="none" w:sz="0" w:space="0" w:color="auto"/>
                                <w:right w:val="none" w:sz="0" w:space="0" w:color="auto"/>
                              </w:divBdr>
                              <w:divsChild>
                                <w:div w:id="768623126">
                                  <w:marLeft w:val="0"/>
                                  <w:marRight w:val="0"/>
                                  <w:marTop w:val="0"/>
                                  <w:marBottom w:val="0"/>
                                  <w:divBdr>
                                    <w:top w:val="none" w:sz="0" w:space="0" w:color="auto"/>
                                    <w:left w:val="none" w:sz="0" w:space="0" w:color="auto"/>
                                    <w:bottom w:val="none" w:sz="0" w:space="0" w:color="auto"/>
                                    <w:right w:val="none" w:sz="0" w:space="0" w:color="auto"/>
                                  </w:divBdr>
                                  <w:divsChild>
                                    <w:div w:id="562177368">
                                      <w:marLeft w:val="0"/>
                                      <w:marRight w:val="0"/>
                                      <w:marTop w:val="0"/>
                                      <w:marBottom w:val="0"/>
                                      <w:divBdr>
                                        <w:top w:val="none" w:sz="0" w:space="0" w:color="auto"/>
                                        <w:left w:val="none" w:sz="0" w:space="0" w:color="auto"/>
                                        <w:bottom w:val="none" w:sz="0" w:space="0" w:color="auto"/>
                                        <w:right w:val="none" w:sz="0" w:space="0" w:color="auto"/>
                                      </w:divBdr>
                                      <w:divsChild>
                                        <w:div w:id="2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74093">
      <w:bodyDiv w:val="1"/>
      <w:marLeft w:val="0"/>
      <w:marRight w:val="0"/>
      <w:marTop w:val="0"/>
      <w:marBottom w:val="0"/>
      <w:divBdr>
        <w:top w:val="none" w:sz="0" w:space="0" w:color="auto"/>
        <w:left w:val="none" w:sz="0" w:space="0" w:color="auto"/>
        <w:bottom w:val="none" w:sz="0" w:space="0" w:color="auto"/>
        <w:right w:val="none" w:sz="0" w:space="0" w:color="auto"/>
      </w:divBdr>
    </w:div>
    <w:div w:id="252904412">
      <w:bodyDiv w:val="1"/>
      <w:marLeft w:val="0"/>
      <w:marRight w:val="0"/>
      <w:marTop w:val="0"/>
      <w:marBottom w:val="0"/>
      <w:divBdr>
        <w:top w:val="none" w:sz="0" w:space="0" w:color="auto"/>
        <w:left w:val="none" w:sz="0" w:space="0" w:color="auto"/>
        <w:bottom w:val="none" w:sz="0" w:space="0" w:color="auto"/>
        <w:right w:val="none" w:sz="0" w:space="0" w:color="auto"/>
      </w:divBdr>
    </w:div>
    <w:div w:id="288630412">
      <w:bodyDiv w:val="1"/>
      <w:marLeft w:val="0"/>
      <w:marRight w:val="0"/>
      <w:marTop w:val="0"/>
      <w:marBottom w:val="0"/>
      <w:divBdr>
        <w:top w:val="none" w:sz="0" w:space="0" w:color="auto"/>
        <w:left w:val="none" w:sz="0" w:space="0" w:color="auto"/>
        <w:bottom w:val="none" w:sz="0" w:space="0" w:color="auto"/>
        <w:right w:val="none" w:sz="0" w:space="0" w:color="auto"/>
      </w:divBdr>
    </w:div>
    <w:div w:id="374476413">
      <w:bodyDiv w:val="1"/>
      <w:marLeft w:val="0"/>
      <w:marRight w:val="0"/>
      <w:marTop w:val="0"/>
      <w:marBottom w:val="0"/>
      <w:divBdr>
        <w:top w:val="none" w:sz="0" w:space="0" w:color="auto"/>
        <w:left w:val="none" w:sz="0" w:space="0" w:color="auto"/>
        <w:bottom w:val="none" w:sz="0" w:space="0" w:color="auto"/>
        <w:right w:val="none" w:sz="0" w:space="0" w:color="auto"/>
      </w:divBdr>
    </w:div>
    <w:div w:id="423233239">
      <w:bodyDiv w:val="1"/>
      <w:marLeft w:val="0"/>
      <w:marRight w:val="0"/>
      <w:marTop w:val="0"/>
      <w:marBottom w:val="0"/>
      <w:divBdr>
        <w:top w:val="none" w:sz="0" w:space="0" w:color="auto"/>
        <w:left w:val="none" w:sz="0" w:space="0" w:color="auto"/>
        <w:bottom w:val="none" w:sz="0" w:space="0" w:color="auto"/>
        <w:right w:val="none" w:sz="0" w:space="0" w:color="auto"/>
      </w:divBdr>
      <w:divsChild>
        <w:div w:id="1355419993">
          <w:marLeft w:val="0"/>
          <w:marRight w:val="0"/>
          <w:marTop w:val="0"/>
          <w:marBottom w:val="0"/>
          <w:divBdr>
            <w:top w:val="none" w:sz="0" w:space="0" w:color="auto"/>
            <w:left w:val="none" w:sz="0" w:space="0" w:color="auto"/>
            <w:bottom w:val="none" w:sz="0" w:space="0" w:color="auto"/>
            <w:right w:val="none" w:sz="0" w:space="0" w:color="auto"/>
          </w:divBdr>
        </w:div>
      </w:divsChild>
    </w:div>
    <w:div w:id="666205700">
      <w:bodyDiv w:val="1"/>
      <w:marLeft w:val="0"/>
      <w:marRight w:val="0"/>
      <w:marTop w:val="0"/>
      <w:marBottom w:val="0"/>
      <w:divBdr>
        <w:top w:val="none" w:sz="0" w:space="0" w:color="auto"/>
        <w:left w:val="none" w:sz="0" w:space="0" w:color="auto"/>
        <w:bottom w:val="none" w:sz="0" w:space="0" w:color="auto"/>
        <w:right w:val="none" w:sz="0" w:space="0" w:color="auto"/>
      </w:divBdr>
    </w:div>
    <w:div w:id="742457492">
      <w:bodyDiv w:val="1"/>
      <w:marLeft w:val="0"/>
      <w:marRight w:val="0"/>
      <w:marTop w:val="0"/>
      <w:marBottom w:val="0"/>
      <w:divBdr>
        <w:top w:val="none" w:sz="0" w:space="0" w:color="auto"/>
        <w:left w:val="none" w:sz="0" w:space="0" w:color="auto"/>
        <w:bottom w:val="none" w:sz="0" w:space="0" w:color="auto"/>
        <w:right w:val="none" w:sz="0" w:space="0" w:color="auto"/>
      </w:divBdr>
    </w:div>
    <w:div w:id="768700888">
      <w:bodyDiv w:val="1"/>
      <w:marLeft w:val="0"/>
      <w:marRight w:val="0"/>
      <w:marTop w:val="0"/>
      <w:marBottom w:val="0"/>
      <w:divBdr>
        <w:top w:val="none" w:sz="0" w:space="0" w:color="auto"/>
        <w:left w:val="none" w:sz="0" w:space="0" w:color="auto"/>
        <w:bottom w:val="none" w:sz="0" w:space="0" w:color="auto"/>
        <w:right w:val="none" w:sz="0" w:space="0" w:color="auto"/>
      </w:divBdr>
    </w:div>
    <w:div w:id="791286449">
      <w:bodyDiv w:val="1"/>
      <w:marLeft w:val="0"/>
      <w:marRight w:val="0"/>
      <w:marTop w:val="0"/>
      <w:marBottom w:val="0"/>
      <w:divBdr>
        <w:top w:val="none" w:sz="0" w:space="0" w:color="auto"/>
        <w:left w:val="none" w:sz="0" w:space="0" w:color="auto"/>
        <w:bottom w:val="none" w:sz="0" w:space="0" w:color="auto"/>
        <w:right w:val="none" w:sz="0" w:space="0" w:color="auto"/>
      </w:divBdr>
    </w:div>
    <w:div w:id="871503415">
      <w:bodyDiv w:val="1"/>
      <w:marLeft w:val="0"/>
      <w:marRight w:val="0"/>
      <w:marTop w:val="0"/>
      <w:marBottom w:val="0"/>
      <w:divBdr>
        <w:top w:val="none" w:sz="0" w:space="0" w:color="auto"/>
        <w:left w:val="none" w:sz="0" w:space="0" w:color="auto"/>
        <w:bottom w:val="none" w:sz="0" w:space="0" w:color="auto"/>
        <w:right w:val="none" w:sz="0" w:space="0" w:color="auto"/>
      </w:divBdr>
      <w:divsChild>
        <w:div w:id="137115365">
          <w:marLeft w:val="225"/>
          <w:marRight w:val="0"/>
          <w:marTop w:val="750"/>
          <w:marBottom w:val="0"/>
          <w:divBdr>
            <w:top w:val="single" w:sz="6" w:space="5" w:color="AAAAAA"/>
            <w:left w:val="single" w:sz="6" w:space="5" w:color="AAAAAA"/>
            <w:bottom w:val="single" w:sz="6" w:space="5" w:color="AAAAAA"/>
            <w:right w:val="single" w:sz="6" w:space="5" w:color="AAAAAA"/>
          </w:divBdr>
          <w:divsChild>
            <w:div w:id="1148015241">
              <w:marLeft w:val="0"/>
              <w:marRight w:val="0"/>
              <w:marTop w:val="0"/>
              <w:marBottom w:val="0"/>
              <w:divBdr>
                <w:top w:val="none" w:sz="0" w:space="0" w:color="auto"/>
                <w:left w:val="none" w:sz="0" w:space="0" w:color="auto"/>
                <w:bottom w:val="none" w:sz="0" w:space="0" w:color="auto"/>
                <w:right w:val="none" w:sz="0" w:space="0" w:color="auto"/>
              </w:divBdr>
            </w:div>
          </w:divsChild>
        </w:div>
        <w:div w:id="840238963">
          <w:marLeft w:val="0"/>
          <w:marRight w:val="0"/>
          <w:marTop w:val="0"/>
          <w:marBottom w:val="0"/>
          <w:divBdr>
            <w:top w:val="none" w:sz="0" w:space="0" w:color="auto"/>
            <w:left w:val="none" w:sz="0" w:space="0" w:color="auto"/>
            <w:bottom w:val="none" w:sz="0" w:space="0" w:color="auto"/>
            <w:right w:val="none" w:sz="0" w:space="0" w:color="auto"/>
          </w:divBdr>
          <w:divsChild>
            <w:div w:id="549004141">
              <w:marLeft w:val="0"/>
              <w:marRight w:val="0"/>
              <w:marTop w:val="0"/>
              <w:marBottom w:val="0"/>
              <w:divBdr>
                <w:top w:val="none" w:sz="0" w:space="0" w:color="auto"/>
                <w:left w:val="none" w:sz="0" w:space="0" w:color="auto"/>
                <w:bottom w:val="none" w:sz="0" w:space="0" w:color="auto"/>
                <w:right w:val="none" w:sz="0" w:space="0" w:color="auto"/>
              </w:divBdr>
              <w:divsChild>
                <w:div w:id="874388473">
                  <w:marLeft w:val="0"/>
                  <w:marRight w:val="0"/>
                  <w:marTop w:val="0"/>
                  <w:marBottom w:val="0"/>
                  <w:divBdr>
                    <w:top w:val="none" w:sz="0" w:space="0" w:color="auto"/>
                    <w:left w:val="none" w:sz="0" w:space="0" w:color="auto"/>
                    <w:bottom w:val="none" w:sz="0" w:space="0" w:color="auto"/>
                    <w:right w:val="none" w:sz="0" w:space="0" w:color="auto"/>
                  </w:divBdr>
                </w:div>
                <w:div w:id="10656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4329">
          <w:marLeft w:val="0"/>
          <w:marRight w:val="0"/>
          <w:marTop w:val="0"/>
          <w:marBottom w:val="0"/>
          <w:divBdr>
            <w:top w:val="none" w:sz="0" w:space="0" w:color="auto"/>
            <w:left w:val="none" w:sz="0" w:space="0" w:color="auto"/>
            <w:bottom w:val="none" w:sz="0" w:space="0" w:color="auto"/>
            <w:right w:val="none" w:sz="0" w:space="0" w:color="auto"/>
          </w:divBdr>
          <w:divsChild>
            <w:div w:id="1451897573">
              <w:marLeft w:val="0"/>
              <w:marRight w:val="0"/>
              <w:marTop w:val="0"/>
              <w:marBottom w:val="0"/>
              <w:divBdr>
                <w:top w:val="none" w:sz="0" w:space="0" w:color="auto"/>
                <w:left w:val="none" w:sz="0" w:space="0" w:color="auto"/>
                <w:bottom w:val="none" w:sz="0" w:space="0" w:color="auto"/>
                <w:right w:val="none" w:sz="0" w:space="0" w:color="auto"/>
              </w:divBdr>
              <w:divsChild>
                <w:div w:id="723911635">
                  <w:marLeft w:val="0"/>
                  <w:marRight w:val="0"/>
                  <w:marTop w:val="0"/>
                  <w:marBottom w:val="0"/>
                  <w:divBdr>
                    <w:top w:val="none" w:sz="0" w:space="0" w:color="auto"/>
                    <w:left w:val="none" w:sz="0" w:space="0" w:color="auto"/>
                    <w:bottom w:val="none" w:sz="0" w:space="0" w:color="auto"/>
                    <w:right w:val="none" w:sz="0" w:space="0" w:color="auto"/>
                  </w:divBdr>
                </w:div>
                <w:div w:id="9300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37425">
      <w:bodyDiv w:val="1"/>
      <w:marLeft w:val="0"/>
      <w:marRight w:val="0"/>
      <w:marTop w:val="0"/>
      <w:marBottom w:val="0"/>
      <w:divBdr>
        <w:top w:val="none" w:sz="0" w:space="0" w:color="auto"/>
        <w:left w:val="none" w:sz="0" w:space="0" w:color="auto"/>
        <w:bottom w:val="none" w:sz="0" w:space="0" w:color="auto"/>
        <w:right w:val="none" w:sz="0" w:space="0" w:color="auto"/>
      </w:divBdr>
      <w:divsChild>
        <w:div w:id="1785809803">
          <w:marLeft w:val="0"/>
          <w:marRight w:val="0"/>
          <w:marTop w:val="0"/>
          <w:marBottom w:val="0"/>
          <w:divBdr>
            <w:top w:val="none" w:sz="0" w:space="0" w:color="auto"/>
            <w:left w:val="none" w:sz="0" w:space="0" w:color="auto"/>
            <w:bottom w:val="none" w:sz="0" w:space="0" w:color="auto"/>
            <w:right w:val="none" w:sz="0" w:space="0" w:color="auto"/>
          </w:divBdr>
          <w:divsChild>
            <w:div w:id="1071923711">
              <w:marLeft w:val="0"/>
              <w:marRight w:val="0"/>
              <w:marTop w:val="0"/>
              <w:marBottom w:val="0"/>
              <w:divBdr>
                <w:top w:val="none" w:sz="0" w:space="0" w:color="auto"/>
                <w:left w:val="none" w:sz="0" w:space="0" w:color="auto"/>
                <w:bottom w:val="none" w:sz="0" w:space="0" w:color="auto"/>
                <w:right w:val="none" w:sz="0" w:space="0" w:color="auto"/>
              </w:divBdr>
              <w:divsChild>
                <w:div w:id="1347056957">
                  <w:marLeft w:val="0"/>
                  <w:marRight w:val="0"/>
                  <w:marTop w:val="0"/>
                  <w:marBottom w:val="0"/>
                  <w:divBdr>
                    <w:top w:val="none" w:sz="0" w:space="0" w:color="auto"/>
                    <w:left w:val="none" w:sz="0" w:space="0" w:color="auto"/>
                    <w:bottom w:val="none" w:sz="0" w:space="0" w:color="auto"/>
                    <w:right w:val="none" w:sz="0" w:space="0" w:color="auto"/>
                  </w:divBdr>
                  <w:divsChild>
                    <w:div w:id="1733191586">
                      <w:marLeft w:val="-60"/>
                      <w:marRight w:val="-60"/>
                      <w:marTop w:val="0"/>
                      <w:marBottom w:val="0"/>
                      <w:divBdr>
                        <w:top w:val="none" w:sz="0" w:space="0" w:color="auto"/>
                        <w:left w:val="none" w:sz="0" w:space="0" w:color="auto"/>
                        <w:bottom w:val="none" w:sz="0" w:space="0" w:color="auto"/>
                        <w:right w:val="none" w:sz="0" w:space="0" w:color="auto"/>
                      </w:divBdr>
                      <w:divsChild>
                        <w:div w:id="1749958159">
                          <w:marLeft w:val="0"/>
                          <w:marRight w:val="0"/>
                          <w:marTop w:val="0"/>
                          <w:marBottom w:val="0"/>
                          <w:divBdr>
                            <w:top w:val="none" w:sz="0" w:space="0" w:color="auto"/>
                            <w:left w:val="none" w:sz="0" w:space="0" w:color="auto"/>
                            <w:bottom w:val="none" w:sz="0" w:space="0" w:color="auto"/>
                            <w:right w:val="none" w:sz="0" w:space="0" w:color="auto"/>
                          </w:divBdr>
                          <w:divsChild>
                            <w:div w:id="628513481">
                              <w:marLeft w:val="-60"/>
                              <w:marRight w:val="-60"/>
                              <w:marTop w:val="0"/>
                              <w:marBottom w:val="0"/>
                              <w:divBdr>
                                <w:top w:val="none" w:sz="0" w:space="0" w:color="auto"/>
                                <w:left w:val="none" w:sz="0" w:space="0" w:color="auto"/>
                                <w:bottom w:val="none" w:sz="0" w:space="0" w:color="auto"/>
                                <w:right w:val="none" w:sz="0" w:space="0" w:color="auto"/>
                              </w:divBdr>
                              <w:divsChild>
                                <w:div w:id="1493527944">
                                  <w:marLeft w:val="0"/>
                                  <w:marRight w:val="0"/>
                                  <w:marTop w:val="0"/>
                                  <w:marBottom w:val="0"/>
                                  <w:divBdr>
                                    <w:top w:val="none" w:sz="0" w:space="0" w:color="auto"/>
                                    <w:left w:val="none" w:sz="0" w:space="0" w:color="auto"/>
                                    <w:bottom w:val="none" w:sz="0" w:space="0" w:color="auto"/>
                                    <w:right w:val="none" w:sz="0" w:space="0" w:color="auto"/>
                                  </w:divBdr>
                                  <w:divsChild>
                                    <w:div w:id="1969387784">
                                      <w:marLeft w:val="0"/>
                                      <w:marRight w:val="0"/>
                                      <w:marTop w:val="0"/>
                                      <w:marBottom w:val="0"/>
                                      <w:divBdr>
                                        <w:top w:val="none" w:sz="0" w:space="0" w:color="auto"/>
                                        <w:left w:val="none" w:sz="0" w:space="0" w:color="auto"/>
                                        <w:bottom w:val="none" w:sz="0" w:space="0" w:color="auto"/>
                                        <w:right w:val="none" w:sz="0" w:space="0" w:color="auto"/>
                                      </w:divBdr>
                                      <w:divsChild>
                                        <w:div w:id="649402800">
                                          <w:marLeft w:val="0"/>
                                          <w:marRight w:val="0"/>
                                          <w:marTop w:val="0"/>
                                          <w:marBottom w:val="0"/>
                                          <w:divBdr>
                                            <w:top w:val="none" w:sz="0" w:space="0" w:color="auto"/>
                                            <w:left w:val="none" w:sz="0" w:space="0" w:color="auto"/>
                                            <w:bottom w:val="none" w:sz="0" w:space="0" w:color="auto"/>
                                            <w:right w:val="none" w:sz="0" w:space="0" w:color="auto"/>
                                          </w:divBdr>
                                          <w:divsChild>
                                            <w:div w:id="891888864">
                                              <w:blockQuote w:val="1"/>
                                              <w:marLeft w:val="720"/>
                                              <w:marRight w:val="720"/>
                                              <w:marTop w:val="100"/>
                                              <w:marBottom w:val="100"/>
                                              <w:divBdr>
                                                <w:top w:val="none" w:sz="0" w:space="0" w:color="auto"/>
                                                <w:left w:val="single" w:sz="36" w:space="0" w:color="EEEEEE"/>
                                                <w:bottom w:val="none" w:sz="0" w:space="0" w:color="auto"/>
                                                <w:right w:val="none" w:sz="0" w:space="0" w:color="auto"/>
                                              </w:divBdr>
                                            </w:div>
                                          </w:divsChild>
                                        </w:div>
                                      </w:divsChild>
                                    </w:div>
                                  </w:divsChild>
                                </w:div>
                              </w:divsChild>
                            </w:div>
                          </w:divsChild>
                        </w:div>
                      </w:divsChild>
                    </w:div>
                  </w:divsChild>
                </w:div>
              </w:divsChild>
            </w:div>
          </w:divsChild>
        </w:div>
      </w:divsChild>
    </w:div>
    <w:div w:id="1319724585">
      <w:bodyDiv w:val="1"/>
      <w:marLeft w:val="0"/>
      <w:marRight w:val="0"/>
      <w:marTop w:val="0"/>
      <w:marBottom w:val="0"/>
      <w:divBdr>
        <w:top w:val="none" w:sz="0" w:space="0" w:color="auto"/>
        <w:left w:val="none" w:sz="0" w:space="0" w:color="auto"/>
        <w:bottom w:val="none" w:sz="0" w:space="0" w:color="auto"/>
        <w:right w:val="none" w:sz="0" w:space="0" w:color="auto"/>
      </w:divBdr>
      <w:divsChild>
        <w:div w:id="1024089540">
          <w:marLeft w:val="-60"/>
          <w:marRight w:val="-60"/>
          <w:marTop w:val="0"/>
          <w:marBottom w:val="0"/>
          <w:divBdr>
            <w:top w:val="none" w:sz="0" w:space="0" w:color="auto"/>
            <w:left w:val="none" w:sz="0" w:space="0" w:color="auto"/>
            <w:bottom w:val="none" w:sz="0" w:space="0" w:color="auto"/>
            <w:right w:val="none" w:sz="0" w:space="0" w:color="auto"/>
          </w:divBdr>
          <w:divsChild>
            <w:div w:id="659386224">
              <w:marLeft w:val="0"/>
              <w:marRight w:val="0"/>
              <w:marTop w:val="0"/>
              <w:marBottom w:val="0"/>
              <w:divBdr>
                <w:top w:val="none" w:sz="0" w:space="0" w:color="auto"/>
                <w:left w:val="none" w:sz="0" w:space="0" w:color="auto"/>
                <w:bottom w:val="none" w:sz="0" w:space="0" w:color="auto"/>
                <w:right w:val="none" w:sz="0" w:space="0" w:color="auto"/>
              </w:divBdr>
              <w:divsChild>
                <w:div w:id="162857932">
                  <w:marLeft w:val="0"/>
                  <w:marRight w:val="0"/>
                  <w:marTop w:val="0"/>
                  <w:marBottom w:val="0"/>
                  <w:divBdr>
                    <w:top w:val="none" w:sz="0" w:space="0" w:color="auto"/>
                    <w:left w:val="none" w:sz="0" w:space="0" w:color="auto"/>
                    <w:bottom w:val="none" w:sz="0" w:space="0" w:color="auto"/>
                    <w:right w:val="none" w:sz="0" w:space="0" w:color="auto"/>
                  </w:divBdr>
                  <w:divsChild>
                    <w:div w:id="272832325">
                      <w:marLeft w:val="0"/>
                      <w:marRight w:val="0"/>
                      <w:marTop w:val="0"/>
                      <w:marBottom w:val="0"/>
                      <w:divBdr>
                        <w:top w:val="none" w:sz="0" w:space="0" w:color="auto"/>
                        <w:left w:val="none" w:sz="0" w:space="0" w:color="auto"/>
                        <w:bottom w:val="none" w:sz="0" w:space="0" w:color="auto"/>
                        <w:right w:val="none" w:sz="0" w:space="0" w:color="auto"/>
                      </w:divBdr>
                    </w:div>
                    <w:div w:id="2087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8499">
              <w:marLeft w:val="0"/>
              <w:marRight w:val="0"/>
              <w:marTop w:val="0"/>
              <w:marBottom w:val="0"/>
              <w:divBdr>
                <w:top w:val="none" w:sz="0" w:space="0" w:color="auto"/>
                <w:left w:val="none" w:sz="0" w:space="0" w:color="auto"/>
                <w:bottom w:val="none" w:sz="0" w:space="0" w:color="auto"/>
                <w:right w:val="none" w:sz="0" w:space="0" w:color="auto"/>
              </w:divBdr>
              <w:divsChild>
                <w:div w:id="1223710842">
                  <w:marLeft w:val="0"/>
                  <w:marRight w:val="0"/>
                  <w:marTop w:val="0"/>
                  <w:marBottom w:val="0"/>
                  <w:divBdr>
                    <w:top w:val="none" w:sz="0" w:space="0" w:color="auto"/>
                    <w:left w:val="none" w:sz="0" w:space="0" w:color="auto"/>
                    <w:bottom w:val="none" w:sz="0" w:space="0" w:color="auto"/>
                    <w:right w:val="none" w:sz="0" w:space="0" w:color="auto"/>
                  </w:divBdr>
                  <w:divsChild>
                    <w:div w:id="7716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73781">
      <w:bodyDiv w:val="1"/>
      <w:marLeft w:val="0"/>
      <w:marRight w:val="0"/>
      <w:marTop w:val="0"/>
      <w:marBottom w:val="0"/>
      <w:divBdr>
        <w:top w:val="none" w:sz="0" w:space="0" w:color="auto"/>
        <w:left w:val="none" w:sz="0" w:space="0" w:color="auto"/>
        <w:bottom w:val="none" w:sz="0" w:space="0" w:color="auto"/>
        <w:right w:val="none" w:sz="0" w:space="0" w:color="auto"/>
      </w:divBdr>
    </w:div>
    <w:div w:id="1396734841">
      <w:bodyDiv w:val="1"/>
      <w:marLeft w:val="0"/>
      <w:marRight w:val="0"/>
      <w:marTop w:val="0"/>
      <w:marBottom w:val="0"/>
      <w:divBdr>
        <w:top w:val="none" w:sz="0" w:space="0" w:color="auto"/>
        <w:left w:val="none" w:sz="0" w:space="0" w:color="auto"/>
        <w:bottom w:val="none" w:sz="0" w:space="0" w:color="auto"/>
        <w:right w:val="none" w:sz="0" w:space="0" w:color="auto"/>
      </w:divBdr>
      <w:divsChild>
        <w:div w:id="2035378629">
          <w:marLeft w:val="0"/>
          <w:marRight w:val="0"/>
          <w:marTop w:val="0"/>
          <w:marBottom w:val="0"/>
          <w:divBdr>
            <w:top w:val="none" w:sz="0" w:space="0" w:color="auto"/>
            <w:left w:val="none" w:sz="0" w:space="0" w:color="auto"/>
            <w:bottom w:val="none" w:sz="0" w:space="0" w:color="auto"/>
            <w:right w:val="none" w:sz="0" w:space="0" w:color="auto"/>
          </w:divBdr>
        </w:div>
      </w:divsChild>
    </w:div>
    <w:div w:id="1402097090">
      <w:bodyDiv w:val="1"/>
      <w:marLeft w:val="0"/>
      <w:marRight w:val="0"/>
      <w:marTop w:val="0"/>
      <w:marBottom w:val="0"/>
      <w:divBdr>
        <w:top w:val="none" w:sz="0" w:space="0" w:color="auto"/>
        <w:left w:val="none" w:sz="0" w:space="0" w:color="auto"/>
        <w:bottom w:val="none" w:sz="0" w:space="0" w:color="auto"/>
        <w:right w:val="none" w:sz="0" w:space="0" w:color="auto"/>
      </w:divBdr>
    </w:div>
    <w:div w:id="1497378470">
      <w:bodyDiv w:val="1"/>
      <w:marLeft w:val="0"/>
      <w:marRight w:val="0"/>
      <w:marTop w:val="0"/>
      <w:marBottom w:val="0"/>
      <w:divBdr>
        <w:top w:val="none" w:sz="0" w:space="0" w:color="auto"/>
        <w:left w:val="none" w:sz="0" w:space="0" w:color="auto"/>
        <w:bottom w:val="none" w:sz="0" w:space="0" w:color="auto"/>
        <w:right w:val="none" w:sz="0" w:space="0" w:color="auto"/>
      </w:divBdr>
      <w:divsChild>
        <w:div w:id="1956019001">
          <w:marLeft w:val="0"/>
          <w:marRight w:val="0"/>
          <w:marTop w:val="0"/>
          <w:marBottom w:val="0"/>
          <w:divBdr>
            <w:top w:val="none" w:sz="0" w:space="0" w:color="auto"/>
            <w:left w:val="none" w:sz="0" w:space="0" w:color="auto"/>
            <w:bottom w:val="none" w:sz="0" w:space="0" w:color="auto"/>
            <w:right w:val="none" w:sz="0" w:space="0" w:color="auto"/>
          </w:divBdr>
          <w:divsChild>
            <w:div w:id="1120606863">
              <w:marLeft w:val="0"/>
              <w:marRight w:val="0"/>
              <w:marTop w:val="0"/>
              <w:marBottom w:val="0"/>
              <w:divBdr>
                <w:top w:val="none" w:sz="0" w:space="0" w:color="auto"/>
                <w:left w:val="none" w:sz="0" w:space="0" w:color="auto"/>
                <w:bottom w:val="none" w:sz="0" w:space="0" w:color="auto"/>
                <w:right w:val="none" w:sz="0" w:space="0" w:color="auto"/>
              </w:divBdr>
              <w:divsChild>
                <w:div w:id="156465499">
                  <w:marLeft w:val="0"/>
                  <w:marRight w:val="0"/>
                  <w:marTop w:val="0"/>
                  <w:marBottom w:val="0"/>
                  <w:divBdr>
                    <w:top w:val="none" w:sz="0" w:space="0" w:color="auto"/>
                    <w:left w:val="none" w:sz="0" w:space="0" w:color="auto"/>
                    <w:bottom w:val="none" w:sz="0" w:space="0" w:color="auto"/>
                    <w:right w:val="none" w:sz="0" w:space="0" w:color="auto"/>
                  </w:divBdr>
                  <w:divsChild>
                    <w:div w:id="282066">
                      <w:marLeft w:val="0"/>
                      <w:marRight w:val="0"/>
                      <w:marTop w:val="0"/>
                      <w:marBottom w:val="0"/>
                      <w:divBdr>
                        <w:top w:val="none" w:sz="0" w:space="0" w:color="auto"/>
                        <w:left w:val="none" w:sz="0" w:space="0" w:color="auto"/>
                        <w:bottom w:val="none" w:sz="0" w:space="0" w:color="auto"/>
                        <w:right w:val="none" w:sz="0" w:space="0" w:color="auto"/>
                      </w:divBdr>
                      <w:divsChild>
                        <w:div w:id="45840025">
                          <w:marLeft w:val="0"/>
                          <w:marRight w:val="0"/>
                          <w:marTop w:val="0"/>
                          <w:marBottom w:val="0"/>
                          <w:divBdr>
                            <w:top w:val="none" w:sz="0" w:space="0" w:color="auto"/>
                            <w:left w:val="none" w:sz="0" w:space="0" w:color="auto"/>
                            <w:bottom w:val="none" w:sz="0" w:space="0" w:color="auto"/>
                            <w:right w:val="none" w:sz="0" w:space="0" w:color="auto"/>
                          </w:divBdr>
                          <w:divsChild>
                            <w:div w:id="3653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965936">
      <w:bodyDiv w:val="1"/>
      <w:marLeft w:val="0"/>
      <w:marRight w:val="0"/>
      <w:marTop w:val="0"/>
      <w:marBottom w:val="0"/>
      <w:divBdr>
        <w:top w:val="none" w:sz="0" w:space="0" w:color="auto"/>
        <w:left w:val="none" w:sz="0" w:space="0" w:color="auto"/>
        <w:bottom w:val="none" w:sz="0" w:space="0" w:color="auto"/>
        <w:right w:val="none" w:sz="0" w:space="0" w:color="auto"/>
      </w:divBdr>
    </w:div>
    <w:div w:id="1573616124">
      <w:bodyDiv w:val="1"/>
      <w:marLeft w:val="0"/>
      <w:marRight w:val="0"/>
      <w:marTop w:val="0"/>
      <w:marBottom w:val="0"/>
      <w:divBdr>
        <w:top w:val="none" w:sz="0" w:space="0" w:color="auto"/>
        <w:left w:val="none" w:sz="0" w:space="0" w:color="auto"/>
        <w:bottom w:val="none" w:sz="0" w:space="0" w:color="auto"/>
        <w:right w:val="none" w:sz="0" w:space="0" w:color="auto"/>
      </w:divBdr>
    </w:div>
    <w:div w:id="1654329085">
      <w:bodyDiv w:val="1"/>
      <w:marLeft w:val="0"/>
      <w:marRight w:val="0"/>
      <w:marTop w:val="0"/>
      <w:marBottom w:val="0"/>
      <w:divBdr>
        <w:top w:val="none" w:sz="0" w:space="0" w:color="auto"/>
        <w:left w:val="none" w:sz="0" w:space="0" w:color="auto"/>
        <w:bottom w:val="none" w:sz="0" w:space="0" w:color="auto"/>
        <w:right w:val="none" w:sz="0" w:space="0" w:color="auto"/>
      </w:divBdr>
    </w:div>
    <w:div w:id="1659571679">
      <w:bodyDiv w:val="1"/>
      <w:marLeft w:val="0"/>
      <w:marRight w:val="0"/>
      <w:marTop w:val="0"/>
      <w:marBottom w:val="0"/>
      <w:divBdr>
        <w:top w:val="none" w:sz="0" w:space="0" w:color="auto"/>
        <w:left w:val="none" w:sz="0" w:space="0" w:color="auto"/>
        <w:bottom w:val="none" w:sz="0" w:space="0" w:color="auto"/>
        <w:right w:val="none" w:sz="0" w:space="0" w:color="auto"/>
      </w:divBdr>
    </w:div>
    <w:div w:id="1671249747">
      <w:bodyDiv w:val="1"/>
      <w:marLeft w:val="0"/>
      <w:marRight w:val="0"/>
      <w:marTop w:val="0"/>
      <w:marBottom w:val="0"/>
      <w:divBdr>
        <w:top w:val="none" w:sz="0" w:space="0" w:color="auto"/>
        <w:left w:val="none" w:sz="0" w:space="0" w:color="auto"/>
        <w:bottom w:val="none" w:sz="0" w:space="0" w:color="auto"/>
        <w:right w:val="none" w:sz="0" w:space="0" w:color="auto"/>
      </w:divBdr>
      <w:divsChild>
        <w:div w:id="1358502079">
          <w:marLeft w:val="547"/>
          <w:marRight w:val="0"/>
          <w:marTop w:val="0"/>
          <w:marBottom w:val="0"/>
          <w:divBdr>
            <w:top w:val="none" w:sz="0" w:space="0" w:color="auto"/>
            <w:left w:val="none" w:sz="0" w:space="0" w:color="auto"/>
            <w:bottom w:val="none" w:sz="0" w:space="0" w:color="auto"/>
            <w:right w:val="none" w:sz="0" w:space="0" w:color="auto"/>
          </w:divBdr>
        </w:div>
        <w:div w:id="681443400">
          <w:marLeft w:val="547"/>
          <w:marRight w:val="0"/>
          <w:marTop w:val="0"/>
          <w:marBottom w:val="0"/>
          <w:divBdr>
            <w:top w:val="none" w:sz="0" w:space="0" w:color="auto"/>
            <w:left w:val="none" w:sz="0" w:space="0" w:color="auto"/>
            <w:bottom w:val="none" w:sz="0" w:space="0" w:color="auto"/>
            <w:right w:val="none" w:sz="0" w:space="0" w:color="auto"/>
          </w:divBdr>
        </w:div>
      </w:divsChild>
    </w:div>
    <w:div w:id="1672641050">
      <w:bodyDiv w:val="1"/>
      <w:marLeft w:val="0"/>
      <w:marRight w:val="0"/>
      <w:marTop w:val="0"/>
      <w:marBottom w:val="0"/>
      <w:divBdr>
        <w:top w:val="none" w:sz="0" w:space="0" w:color="auto"/>
        <w:left w:val="none" w:sz="0" w:space="0" w:color="auto"/>
        <w:bottom w:val="none" w:sz="0" w:space="0" w:color="auto"/>
        <w:right w:val="none" w:sz="0" w:space="0" w:color="auto"/>
      </w:divBdr>
      <w:divsChild>
        <w:div w:id="663630276">
          <w:marLeft w:val="0"/>
          <w:marRight w:val="0"/>
          <w:marTop w:val="0"/>
          <w:marBottom w:val="0"/>
          <w:divBdr>
            <w:top w:val="none" w:sz="0" w:space="0" w:color="auto"/>
            <w:left w:val="none" w:sz="0" w:space="0" w:color="auto"/>
            <w:bottom w:val="none" w:sz="0" w:space="0" w:color="auto"/>
            <w:right w:val="none" w:sz="0" w:space="0" w:color="auto"/>
          </w:divBdr>
          <w:divsChild>
            <w:div w:id="2109696302">
              <w:marLeft w:val="0"/>
              <w:marRight w:val="0"/>
              <w:marTop w:val="0"/>
              <w:marBottom w:val="0"/>
              <w:divBdr>
                <w:top w:val="none" w:sz="0" w:space="0" w:color="auto"/>
                <w:left w:val="none" w:sz="0" w:space="0" w:color="auto"/>
                <w:bottom w:val="none" w:sz="0" w:space="0" w:color="auto"/>
                <w:right w:val="none" w:sz="0" w:space="0" w:color="auto"/>
              </w:divBdr>
              <w:divsChild>
                <w:div w:id="1962103437">
                  <w:marLeft w:val="0"/>
                  <w:marRight w:val="0"/>
                  <w:marTop w:val="0"/>
                  <w:marBottom w:val="0"/>
                  <w:divBdr>
                    <w:top w:val="none" w:sz="0" w:space="0" w:color="auto"/>
                    <w:left w:val="none" w:sz="0" w:space="0" w:color="auto"/>
                    <w:bottom w:val="none" w:sz="0" w:space="0" w:color="auto"/>
                    <w:right w:val="none" w:sz="0" w:space="0" w:color="auto"/>
                  </w:divBdr>
                  <w:divsChild>
                    <w:div w:id="196746899">
                      <w:marLeft w:val="0"/>
                      <w:marRight w:val="0"/>
                      <w:marTop w:val="0"/>
                      <w:marBottom w:val="0"/>
                      <w:divBdr>
                        <w:top w:val="none" w:sz="0" w:space="0" w:color="auto"/>
                        <w:left w:val="none" w:sz="0" w:space="0" w:color="auto"/>
                        <w:bottom w:val="none" w:sz="0" w:space="0" w:color="auto"/>
                        <w:right w:val="none" w:sz="0" w:space="0" w:color="auto"/>
                      </w:divBdr>
                      <w:divsChild>
                        <w:div w:id="770123902">
                          <w:marLeft w:val="0"/>
                          <w:marRight w:val="0"/>
                          <w:marTop w:val="0"/>
                          <w:marBottom w:val="345"/>
                          <w:divBdr>
                            <w:top w:val="none" w:sz="0" w:space="0" w:color="auto"/>
                            <w:left w:val="none" w:sz="0" w:space="0" w:color="auto"/>
                            <w:bottom w:val="none" w:sz="0" w:space="0" w:color="auto"/>
                            <w:right w:val="none" w:sz="0" w:space="0" w:color="auto"/>
                          </w:divBdr>
                          <w:divsChild>
                            <w:div w:id="501748578">
                              <w:marLeft w:val="0"/>
                              <w:marRight w:val="0"/>
                              <w:marTop w:val="0"/>
                              <w:marBottom w:val="0"/>
                              <w:divBdr>
                                <w:top w:val="none" w:sz="0" w:space="0" w:color="auto"/>
                                <w:left w:val="none" w:sz="0" w:space="0" w:color="auto"/>
                                <w:bottom w:val="none" w:sz="0" w:space="0" w:color="auto"/>
                                <w:right w:val="none" w:sz="0" w:space="0" w:color="auto"/>
                              </w:divBdr>
                              <w:divsChild>
                                <w:div w:id="591812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928712">
      <w:bodyDiv w:val="1"/>
      <w:marLeft w:val="0"/>
      <w:marRight w:val="0"/>
      <w:marTop w:val="0"/>
      <w:marBottom w:val="0"/>
      <w:divBdr>
        <w:top w:val="none" w:sz="0" w:space="0" w:color="auto"/>
        <w:left w:val="none" w:sz="0" w:space="0" w:color="auto"/>
        <w:bottom w:val="none" w:sz="0" w:space="0" w:color="auto"/>
        <w:right w:val="none" w:sz="0" w:space="0" w:color="auto"/>
      </w:divBdr>
    </w:div>
    <w:div w:id="1991665647">
      <w:bodyDiv w:val="1"/>
      <w:marLeft w:val="0"/>
      <w:marRight w:val="0"/>
      <w:marTop w:val="0"/>
      <w:marBottom w:val="0"/>
      <w:divBdr>
        <w:top w:val="none" w:sz="0" w:space="0" w:color="auto"/>
        <w:left w:val="none" w:sz="0" w:space="0" w:color="auto"/>
        <w:bottom w:val="none" w:sz="0" w:space="0" w:color="auto"/>
        <w:right w:val="none" w:sz="0" w:space="0" w:color="auto"/>
      </w:divBdr>
      <w:divsChild>
        <w:div w:id="1989363910">
          <w:marLeft w:val="0"/>
          <w:marRight w:val="0"/>
          <w:marTop w:val="0"/>
          <w:marBottom w:val="0"/>
          <w:divBdr>
            <w:top w:val="none" w:sz="0" w:space="0" w:color="auto"/>
            <w:left w:val="none" w:sz="0" w:space="0" w:color="auto"/>
            <w:bottom w:val="none" w:sz="0" w:space="0" w:color="auto"/>
            <w:right w:val="none" w:sz="0" w:space="0" w:color="auto"/>
          </w:divBdr>
        </w:div>
      </w:divsChild>
    </w:div>
    <w:div w:id="2029984718">
      <w:bodyDiv w:val="1"/>
      <w:marLeft w:val="0"/>
      <w:marRight w:val="0"/>
      <w:marTop w:val="0"/>
      <w:marBottom w:val="0"/>
      <w:divBdr>
        <w:top w:val="none" w:sz="0" w:space="0" w:color="auto"/>
        <w:left w:val="none" w:sz="0" w:space="0" w:color="auto"/>
        <w:bottom w:val="none" w:sz="0" w:space="0" w:color="auto"/>
        <w:right w:val="none" w:sz="0" w:space="0" w:color="auto"/>
      </w:divBdr>
      <w:divsChild>
        <w:div w:id="1452238024">
          <w:marLeft w:val="547"/>
          <w:marRight w:val="0"/>
          <w:marTop w:val="0"/>
          <w:marBottom w:val="0"/>
          <w:divBdr>
            <w:top w:val="none" w:sz="0" w:space="0" w:color="auto"/>
            <w:left w:val="none" w:sz="0" w:space="0" w:color="auto"/>
            <w:bottom w:val="none" w:sz="0" w:space="0" w:color="auto"/>
            <w:right w:val="none" w:sz="0" w:space="0" w:color="auto"/>
          </w:divBdr>
        </w:div>
        <w:div w:id="849025506">
          <w:marLeft w:val="547"/>
          <w:marRight w:val="0"/>
          <w:marTop w:val="0"/>
          <w:marBottom w:val="0"/>
          <w:divBdr>
            <w:top w:val="none" w:sz="0" w:space="0" w:color="auto"/>
            <w:left w:val="none" w:sz="0" w:space="0" w:color="auto"/>
            <w:bottom w:val="none" w:sz="0" w:space="0" w:color="auto"/>
            <w:right w:val="none" w:sz="0" w:space="0" w:color="auto"/>
          </w:divBdr>
        </w:div>
      </w:divsChild>
    </w:div>
    <w:div w:id="2067753780">
      <w:bodyDiv w:val="1"/>
      <w:marLeft w:val="0"/>
      <w:marRight w:val="0"/>
      <w:marTop w:val="0"/>
      <w:marBottom w:val="0"/>
      <w:divBdr>
        <w:top w:val="none" w:sz="0" w:space="0" w:color="auto"/>
        <w:left w:val="none" w:sz="0" w:space="0" w:color="auto"/>
        <w:bottom w:val="none" w:sz="0" w:space="0" w:color="auto"/>
        <w:right w:val="none" w:sz="0" w:space="0" w:color="auto"/>
      </w:divBdr>
      <w:divsChild>
        <w:div w:id="1822306377">
          <w:marLeft w:val="0"/>
          <w:marRight w:val="0"/>
          <w:marTop w:val="0"/>
          <w:marBottom w:val="0"/>
          <w:divBdr>
            <w:top w:val="none" w:sz="0" w:space="0" w:color="auto"/>
            <w:left w:val="none" w:sz="0" w:space="0" w:color="auto"/>
            <w:bottom w:val="none" w:sz="0" w:space="0" w:color="auto"/>
            <w:right w:val="none" w:sz="0" w:space="0" w:color="auto"/>
          </w:divBdr>
        </w:div>
      </w:divsChild>
    </w:div>
    <w:div w:id="21001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970658E6772842A2769CDE15705056"/>
        <w:category>
          <w:name w:val="General"/>
          <w:gallery w:val="placeholder"/>
        </w:category>
        <w:types>
          <w:type w:val="bbPlcHdr"/>
        </w:types>
        <w:behaviors>
          <w:behavior w:val="content"/>
        </w:behaviors>
        <w:guid w:val="{A935BB6B-04CC-A44A-85F5-8C330D5F0567}"/>
      </w:docPartPr>
      <w:docPartBody>
        <w:p w:rsidR="0098424B" w:rsidRDefault="00764025" w:rsidP="00764025">
          <w:pPr>
            <w:pStyle w:val="54970658E6772842A2769CDE15705056"/>
          </w:pPr>
          <w:r>
            <w:rPr>
              <w:rStyle w:val="Textodelmarcadordeposicin"/>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idencia Base">
    <w:altName w:val="Presidencia Base"/>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25"/>
    <w:rsid w:val="000D0308"/>
    <w:rsid w:val="001330E4"/>
    <w:rsid w:val="00150BA9"/>
    <w:rsid w:val="00213CE5"/>
    <w:rsid w:val="002962C7"/>
    <w:rsid w:val="00380168"/>
    <w:rsid w:val="00516E54"/>
    <w:rsid w:val="00561A5C"/>
    <w:rsid w:val="006F6038"/>
    <w:rsid w:val="00742BA3"/>
    <w:rsid w:val="00764025"/>
    <w:rsid w:val="0098424B"/>
    <w:rsid w:val="009B3594"/>
    <w:rsid w:val="00B37424"/>
    <w:rsid w:val="00B6245D"/>
    <w:rsid w:val="00BC125D"/>
    <w:rsid w:val="00C878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4025"/>
    <w:rPr>
      <w:color w:val="808080"/>
    </w:rPr>
  </w:style>
  <w:style w:type="paragraph" w:customStyle="1" w:styleId="54970658E6772842A2769CDE15705056">
    <w:name w:val="54970658E6772842A2769CDE15705056"/>
    <w:rsid w:val="00764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6FCB4-DA00-4A2E-A431-DA757395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4110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sureste</dc:creator>
  <cp:lastModifiedBy>DELL</cp:lastModifiedBy>
  <cp:revision>2</cp:revision>
  <cp:lastPrinted>2021-02-08T01:03:00Z</cp:lastPrinted>
  <dcterms:created xsi:type="dcterms:W3CDTF">2025-10-10T19:31:00Z</dcterms:created>
  <dcterms:modified xsi:type="dcterms:W3CDTF">2025-10-10T19:31:00Z</dcterms:modified>
</cp:coreProperties>
</file>