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F124D" w14:textId="6AC59242" w:rsidR="0078183B" w:rsidRDefault="00B37BBC">
      <w:pPr>
        <w:rPr>
          <w:rFonts w:ascii="Arial" w:hAnsi="Arial" w:cs="Arial"/>
          <w:sz w:val="24"/>
          <w:szCs w:val="24"/>
        </w:rPr>
      </w:pPr>
      <w:r>
        <w:rPr>
          <w:noProof/>
        </w:rPr>
        <w:drawing>
          <wp:anchor distT="0" distB="0" distL="114300" distR="114300" simplePos="0" relativeHeight="251677696" behindDoc="1" locked="0" layoutInCell="1" allowOverlap="1" wp14:anchorId="44FDBA2C" wp14:editId="3888D275">
            <wp:simplePos x="0" y="0"/>
            <wp:positionH relativeFrom="margin">
              <wp:align>right</wp:align>
            </wp:positionH>
            <wp:positionV relativeFrom="paragraph">
              <wp:posOffset>512699</wp:posOffset>
            </wp:positionV>
            <wp:extent cx="5612130" cy="2413635"/>
            <wp:effectExtent l="0" t="0" r="7620" b="5715"/>
            <wp:wrapTight wrapText="bothSides">
              <wp:wrapPolygon edited="0">
                <wp:start x="0" y="0"/>
                <wp:lineTo x="0" y="21481"/>
                <wp:lineTo x="21556" y="21481"/>
                <wp:lineTo x="215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12130" cy="2413635"/>
                    </a:xfrm>
                    <a:prstGeom prst="rect">
                      <a:avLst/>
                    </a:prstGeom>
                  </pic:spPr>
                </pic:pic>
              </a:graphicData>
            </a:graphic>
          </wp:anchor>
        </w:drawing>
      </w:r>
      <w:r w:rsidR="0078183B" w:rsidRPr="0078183B">
        <w:rPr>
          <w:rFonts w:ascii="Arial" w:hAnsi="Arial" w:cs="Arial"/>
          <w:noProof/>
          <w:sz w:val="24"/>
          <w:szCs w:val="24"/>
        </w:rPr>
        <mc:AlternateContent>
          <mc:Choice Requires="wps">
            <w:drawing>
              <wp:anchor distT="45720" distB="45720" distL="114300" distR="114300" simplePos="0" relativeHeight="251682816" behindDoc="0" locked="0" layoutInCell="1" allowOverlap="1" wp14:anchorId="7E9AD0A5" wp14:editId="1E26F982">
                <wp:simplePos x="0" y="0"/>
                <wp:positionH relativeFrom="margin">
                  <wp:align>right</wp:align>
                </wp:positionH>
                <wp:positionV relativeFrom="paragraph">
                  <wp:posOffset>3507994</wp:posOffset>
                </wp:positionV>
                <wp:extent cx="55816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29BAA68D" w14:textId="77F9C34C" w:rsidR="0078183B" w:rsidRPr="0078183B" w:rsidRDefault="0078183B" w:rsidP="00B37BBC">
                            <w:pPr>
                              <w:jc w:val="both"/>
                              <w:rPr>
                                <w:rFonts w:ascii="Arial" w:hAnsi="Arial" w:cs="Arial"/>
                                <w:i/>
                                <w:iCs/>
                                <w:sz w:val="24"/>
                                <w:szCs w:val="24"/>
                              </w:rPr>
                            </w:pPr>
                            <w:r w:rsidRPr="0078183B">
                              <w:rPr>
                                <w:rFonts w:ascii="Arial" w:hAnsi="Arial" w:cs="Arial"/>
                                <w:b/>
                                <w:bCs/>
                                <w:i/>
                                <w:iCs/>
                                <w:color w:val="1F3864" w:themeColor="accent1" w:themeShade="80"/>
                                <w:sz w:val="24"/>
                                <w:szCs w:val="24"/>
                              </w:rPr>
                              <w:t>ASIGNATURA:</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Seminario de tesis </w:t>
                            </w:r>
                          </w:p>
                          <w:p w14:paraId="43C62EF9" w14:textId="7A0DBE02" w:rsidR="0078183B" w:rsidRPr="0078183B" w:rsidRDefault="0078183B" w:rsidP="00B37BBC">
                            <w:pPr>
                              <w:jc w:val="both"/>
                              <w:rPr>
                                <w:rFonts w:ascii="Arial" w:hAnsi="Arial" w:cs="Arial"/>
                                <w:i/>
                                <w:iCs/>
                                <w:sz w:val="24"/>
                                <w:szCs w:val="24"/>
                              </w:rPr>
                            </w:pPr>
                            <w:r w:rsidRPr="0078183B">
                              <w:rPr>
                                <w:rFonts w:ascii="Arial" w:hAnsi="Arial" w:cs="Arial"/>
                                <w:b/>
                                <w:bCs/>
                                <w:i/>
                                <w:iCs/>
                                <w:color w:val="1F3864" w:themeColor="accent1" w:themeShade="80"/>
                                <w:sz w:val="24"/>
                                <w:szCs w:val="24"/>
                              </w:rPr>
                              <w:t>NOMBRE DEL TEMA:</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Impacto de la represión emocional en la salud física: un enfoque fisiológico en adultos de 20 a 45 años</w:t>
                            </w:r>
                            <w:r w:rsidR="00E97AD3">
                              <w:rPr>
                                <w:rFonts w:ascii="Arial" w:hAnsi="Arial" w:cs="Arial"/>
                                <w:i/>
                                <w:iCs/>
                                <w:sz w:val="24"/>
                                <w:szCs w:val="24"/>
                              </w:rPr>
                              <w:t xml:space="preserve"> en Comitán de Domínguez, Chiapas</w:t>
                            </w:r>
                          </w:p>
                          <w:p w14:paraId="2DA6DF55" w14:textId="2606A8AE" w:rsidR="0078183B" w:rsidRPr="0078183B" w:rsidRDefault="0078183B" w:rsidP="00B37BBC">
                            <w:pPr>
                              <w:jc w:val="both"/>
                              <w:rPr>
                                <w:rFonts w:ascii="Arial" w:hAnsi="Arial" w:cs="Arial"/>
                                <w:i/>
                                <w:iCs/>
                                <w:sz w:val="24"/>
                                <w:szCs w:val="24"/>
                              </w:rPr>
                            </w:pPr>
                            <w:r w:rsidRPr="0078183B">
                              <w:rPr>
                                <w:rFonts w:ascii="Arial" w:hAnsi="Arial" w:cs="Arial"/>
                                <w:b/>
                                <w:bCs/>
                                <w:i/>
                                <w:iCs/>
                                <w:color w:val="1F3864" w:themeColor="accent1" w:themeShade="80"/>
                                <w:sz w:val="24"/>
                                <w:szCs w:val="24"/>
                              </w:rPr>
                              <w:t>NOMBRE (S):</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Ximena Morales Guillén </w:t>
                            </w:r>
                          </w:p>
                          <w:p w14:paraId="6881EF47" w14:textId="1B7CFA75" w:rsidR="0078183B" w:rsidRPr="0078183B" w:rsidRDefault="0078183B" w:rsidP="00B37BBC">
                            <w:pPr>
                              <w:jc w:val="both"/>
                              <w:rPr>
                                <w:rFonts w:ascii="Arial" w:hAnsi="Arial" w:cs="Arial"/>
                                <w:i/>
                                <w:iCs/>
                                <w:sz w:val="24"/>
                                <w:szCs w:val="24"/>
                              </w:rPr>
                            </w:pPr>
                            <w:r w:rsidRPr="0078183B">
                              <w:rPr>
                                <w:rFonts w:ascii="Arial" w:hAnsi="Arial" w:cs="Arial"/>
                                <w:i/>
                                <w:iCs/>
                                <w:sz w:val="24"/>
                                <w:szCs w:val="24"/>
                              </w:rPr>
                              <w:t xml:space="preserve">Jocelyn Citlali Ribera Ballinas </w:t>
                            </w:r>
                          </w:p>
                          <w:p w14:paraId="24A12B47" w14:textId="6BB99A35" w:rsidR="0078183B" w:rsidRPr="0078183B" w:rsidRDefault="0078183B" w:rsidP="00B37BBC">
                            <w:pPr>
                              <w:jc w:val="both"/>
                              <w:rPr>
                                <w:rFonts w:ascii="Arial" w:hAnsi="Arial" w:cs="Arial"/>
                                <w:i/>
                                <w:iCs/>
                                <w:sz w:val="24"/>
                                <w:szCs w:val="24"/>
                              </w:rPr>
                            </w:pPr>
                            <w:r w:rsidRPr="0078183B">
                              <w:rPr>
                                <w:rFonts w:ascii="Arial" w:hAnsi="Arial" w:cs="Arial"/>
                                <w:i/>
                                <w:iCs/>
                                <w:sz w:val="24"/>
                                <w:szCs w:val="24"/>
                              </w:rPr>
                              <w:t xml:space="preserve">Leslie Floeese Velasco Abarca </w:t>
                            </w:r>
                          </w:p>
                          <w:p w14:paraId="4A5DC87B" w14:textId="4C1E19F0"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NOMBRE DEL PROFESOR:</w:t>
                            </w:r>
                            <w:r w:rsidRPr="00B37BBC">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María Antonieta López León </w:t>
                            </w:r>
                          </w:p>
                          <w:p w14:paraId="39D5DADD" w14:textId="3BD44972"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NOMBRE DE LA LICENCIATURA:</w:t>
                            </w:r>
                            <w:r w:rsidRPr="00B37BBC">
                              <w:rPr>
                                <w:rFonts w:ascii="Arial" w:hAnsi="Arial" w:cs="Arial"/>
                                <w:i/>
                                <w:iCs/>
                                <w:color w:val="1F3864" w:themeColor="accent1" w:themeShade="80"/>
                                <w:sz w:val="24"/>
                                <w:szCs w:val="24"/>
                              </w:rPr>
                              <w:t xml:space="preserve"> </w:t>
                            </w:r>
                            <w:r w:rsidRPr="0078183B">
                              <w:rPr>
                                <w:rFonts w:ascii="Arial" w:hAnsi="Arial" w:cs="Arial"/>
                                <w:i/>
                                <w:iCs/>
                                <w:sz w:val="24"/>
                                <w:szCs w:val="24"/>
                              </w:rPr>
                              <w:t>Psicología</w:t>
                            </w:r>
                          </w:p>
                          <w:p w14:paraId="5E5CE1BB" w14:textId="48C357E2"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CUATRIMESTRE:</w:t>
                            </w:r>
                            <w:r w:rsidRPr="0078183B">
                              <w:rPr>
                                <w:rFonts w:ascii="Arial" w:hAnsi="Arial" w:cs="Arial"/>
                                <w:i/>
                                <w:iCs/>
                                <w:sz w:val="24"/>
                                <w:szCs w:val="24"/>
                              </w:rPr>
                              <w:t xml:space="preserve"> VIII</w:t>
                            </w:r>
                          </w:p>
                          <w:p w14:paraId="03F99B74" w14:textId="0493EEA5"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PARCIAL:  I</w:t>
                            </w:r>
                            <w:r w:rsidRPr="0078183B">
                              <w:rPr>
                                <w:rFonts w:ascii="Arial" w:hAnsi="Arial" w:cs="Arial"/>
                                <w:i/>
                                <w:iCs/>
                                <w:sz w:val="24"/>
                                <w:szCs w:val="24"/>
                              </w:rPr>
                              <w:t>V</w:t>
                            </w:r>
                          </w:p>
                          <w:p w14:paraId="692E5022" w14:textId="77777777" w:rsidR="0078183B" w:rsidRDefault="0078183B" w:rsidP="00B37BBC">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type w14:anchorId="7E9AD0A5" id="_x0000_t202" coordsize="21600,21600" o:spt="202" path="m,l,21600r21600,l21600,xe">
                <v:stroke joinstyle="miter"/>
                <v:path gradientshapeok="t" o:connecttype="rect"/>
              </v:shapetype>
              <v:shape id="Cuadro de texto 2" o:spid="_x0000_s1026" type="#_x0000_t202" style="position:absolute;margin-left:388.3pt;margin-top:276.2pt;width:439.5pt;height:110.6pt;z-index:251682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" filled="f" stroked="f">
                <v:textbox style="mso-fit-shape-to-text:t">
                  <w:txbxContent>
                    <w:p w14:paraId="29BAA68D" w14:textId="77F9C34C" w:rsidR="0078183B" w:rsidRPr="0078183B" w:rsidRDefault="0078183B" w:rsidP="00B37BBC">
                      <w:pPr>
                        <w:jc w:val="both"/>
                        <w:rPr>
                          <w:rFonts w:ascii="Arial" w:hAnsi="Arial" w:cs="Arial"/>
                          <w:i/>
                          <w:iCs/>
                          <w:sz w:val="24"/>
                          <w:szCs w:val="24"/>
                        </w:rPr>
                      </w:pPr>
                      <w:r w:rsidRPr="0078183B">
                        <w:rPr>
                          <w:rFonts w:ascii="Arial" w:hAnsi="Arial" w:cs="Arial"/>
                          <w:b/>
                          <w:bCs/>
                          <w:i/>
                          <w:iCs/>
                          <w:color w:val="1F3864" w:themeColor="accent1" w:themeShade="80"/>
                          <w:sz w:val="24"/>
                          <w:szCs w:val="24"/>
                        </w:rPr>
                        <w:t>ASIGNATURA:</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Seminario de tesis </w:t>
                      </w:r>
                    </w:p>
                    <w:p w14:paraId="43C62EF9" w14:textId="7A0DBE02" w:rsidR="0078183B" w:rsidRPr="0078183B" w:rsidRDefault="0078183B" w:rsidP="00B37BBC">
                      <w:pPr>
                        <w:jc w:val="both"/>
                        <w:rPr>
                          <w:rFonts w:ascii="Arial" w:hAnsi="Arial" w:cs="Arial"/>
                          <w:i/>
                          <w:iCs/>
                          <w:sz w:val="24"/>
                          <w:szCs w:val="24"/>
                        </w:rPr>
                      </w:pPr>
                      <w:r w:rsidRPr="0078183B">
                        <w:rPr>
                          <w:rFonts w:ascii="Arial" w:hAnsi="Arial" w:cs="Arial"/>
                          <w:b/>
                          <w:bCs/>
                          <w:i/>
                          <w:iCs/>
                          <w:color w:val="1F3864" w:themeColor="accent1" w:themeShade="80"/>
                          <w:sz w:val="24"/>
                          <w:szCs w:val="24"/>
                        </w:rPr>
                        <w:t>NOMBRE DEL TEMA:</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Impacto de la represión emocional en la salud física: un enfoque fisiológico en adultos de 20 a 45 años</w:t>
                      </w:r>
                      <w:r w:rsidR="00E97AD3">
                        <w:rPr>
                          <w:rFonts w:ascii="Arial" w:hAnsi="Arial" w:cs="Arial"/>
                          <w:i/>
                          <w:iCs/>
                          <w:sz w:val="24"/>
                          <w:szCs w:val="24"/>
                        </w:rPr>
                        <w:t xml:space="preserve"> en Comitán de Domínguez, Chiapas</w:t>
                      </w:r>
                    </w:p>
                    <w:p w14:paraId="2DA6DF55" w14:textId="2606A8AE" w:rsidR="0078183B" w:rsidRPr="0078183B" w:rsidRDefault="0078183B" w:rsidP="00B37BBC">
                      <w:pPr>
                        <w:jc w:val="both"/>
                        <w:rPr>
                          <w:rFonts w:ascii="Arial" w:hAnsi="Arial" w:cs="Arial"/>
                          <w:i/>
                          <w:iCs/>
                          <w:sz w:val="24"/>
                          <w:szCs w:val="24"/>
                        </w:rPr>
                      </w:pPr>
                      <w:r w:rsidRPr="0078183B">
                        <w:rPr>
                          <w:rFonts w:ascii="Arial" w:hAnsi="Arial" w:cs="Arial"/>
                          <w:b/>
                          <w:bCs/>
                          <w:i/>
                          <w:iCs/>
                          <w:color w:val="1F3864" w:themeColor="accent1" w:themeShade="80"/>
                          <w:sz w:val="24"/>
                          <w:szCs w:val="24"/>
                        </w:rPr>
                        <w:t>NOMBRE (S):</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Ximena Morales Guillén </w:t>
                      </w:r>
                    </w:p>
                    <w:p w14:paraId="6881EF47" w14:textId="1B7CFA75" w:rsidR="0078183B" w:rsidRPr="0078183B" w:rsidRDefault="0078183B" w:rsidP="00B37BBC">
                      <w:pPr>
                        <w:jc w:val="both"/>
                        <w:rPr>
                          <w:rFonts w:ascii="Arial" w:hAnsi="Arial" w:cs="Arial"/>
                          <w:i/>
                          <w:iCs/>
                          <w:sz w:val="24"/>
                          <w:szCs w:val="24"/>
                        </w:rPr>
                      </w:pPr>
                      <w:r w:rsidRPr="0078183B">
                        <w:rPr>
                          <w:rFonts w:ascii="Arial" w:hAnsi="Arial" w:cs="Arial"/>
                          <w:i/>
                          <w:iCs/>
                          <w:sz w:val="24"/>
                          <w:szCs w:val="24"/>
                        </w:rPr>
                        <w:t xml:space="preserve">Jocelyn Citlali Ribera Ballinas </w:t>
                      </w:r>
                    </w:p>
                    <w:p w14:paraId="24A12B47" w14:textId="6BB99A35" w:rsidR="0078183B" w:rsidRPr="0078183B" w:rsidRDefault="0078183B" w:rsidP="00B37BBC">
                      <w:pPr>
                        <w:jc w:val="both"/>
                        <w:rPr>
                          <w:rFonts w:ascii="Arial" w:hAnsi="Arial" w:cs="Arial"/>
                          <w:i/>
                          <w:iCs/>
                          <w:sz w:val="24"/>
                          <w:szCs w:val="24"/>
                        </w:rPr>
                      </w:pPr>
                      <w:r w:rsidRPr="0078183B">
                        <w:rPr>
                          <w:rFonts w:ascii="Arial" w:hAnsi="Arial" w:cs="Arial"/>
                          <w:i/>
                          <w:iCs/>
                          <w:sz w:val="24"/>
                          <w:szCs w:val="24"/>
                        </w:rPr>
                        <w:t xml:space="preserve">Leslie </w:t>
                      </w:r>
                      <w:proofErr w:type="spellStart"/>
                      <w:r w:rsidRPr="0078183B">
                        <w:rPr>
                          <w:rFonts w:ascii="Arial" w:hAnsi="Arial" w:cs="Arial"/>
                          <w:i/>
                          <w:iCs/>
                          <w:sz w:val="24"/>
                          <w:szCs w:val="24"/>
                        </w:rPr>
                        <w:t>Floeese</w:t>
                      </w:r>
                      <w:proofErr w:type="spellEnd"/>
                      <w:r w:rsidRPr="0078183B">
                        <w:rPr>
                          <w:rFonts w:ascii="Arial" w:hAnsi="Arial" w:cs="Arial"/>
                          <w:i/>
                          <w:iCs/>
                          <w:sz w:val="24"/>
                          <w:szCs w:val="24"/>
                        </w:rPr>
                        <w:t xml:space="preserve"> Velasco Abarca </w:t>
                      </w:r>
                    </w:p>
                    <w:p w14:paraId="4A5DC87B" w14:textId="4C1E19F0"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NOMBRE DEL PROFESOR:</w:t>
                      </w:r>
                      <w:r w:rsidRPr="00B37BBC">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María Antonieta López León </w:t>
                      </w:r>
                    </w:p>
                    <w:p w14:paraId="39D5DADD" w14:textId="3BD44972"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NOMBRE DE LA LICENCIATURA:</w:t>
                      </w:r>
                      <w:r w:rsidRPr="00B37BBC">
                        <w:rPr>
                          <w:rFonts w:ascii="Arial" w:hAnsi="Arial" w:cs="Arial"/>
                          <w:i/>
                          <w:iCs/>
                          <w:color w:val="1F3864" w:themeColor="accent1" w:themeShade="80"/>
                          <w:sz w:val="24"/>
                          <w:szCs w:val="24"/>
                        </w:rPr>
                        <w:t xml:space="preserve"> </w:t>
                      </w:r>
                      <w:r w:rsidRPr="0078183B">
                        <w:rPr>
                          <w:rFonts w:ascii="Arial" w:hAnsi="Arial" w:cs="Arial"/>
                          <w:i/>
                          <w:iCs/>
                          <w:sz w:val="24"/>
                          <w:szCs w:val="24"/>
                        </w:rPr>
                        <w:t>Psicología</w:t>
                      </w:r>
                    </w:p>
                    <w:p w14:paraId="5E5CE1BB" w14:textId="48C357E2"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CUATRIMESTRE:</w:t>
                      </w:r>
                      <w:r w:rsidRPr="0078183B">
                        <w:rPr>
                          <w:rFonts w:ascii="Arial" w:hAnsi="Arial" w:cs="Arial"/>
                          <w:i/>
                          <w:iCs/>
                          <w:sz w:val="24"/>
                          <w:szCs w:val="24"/>
                        </w:rPr>
                        <w:t xml:space="preserve"> VIII</w:t>
                      </w:r>
                    </w:p>
                    <w:p w14:paraId="03F99B74" w14:textId="0493EEA5" w:rsidR="0078183B" w:rsidRPr="0078183B" w:rsidRDefault="0078183B" w:rsidP="00B37BBC">
                      <w:pPr>
                        <w:jc w:val="both"/>
                        <w:rPr>
                          <w:rFonts w:ascii="Arial" w:hAnsi="Arial" w:cs="Arial"/>
                          <w:i/>
                          <w:iCs/>
                          <w:sz w:val="24"/>
                          <w:szCs w:val="24"/>
                        </w:rPr>
                      </w:pPr>
                      <w:r w:rsidRPr="00B37BBC">
                        <w:rPr>
                          <w:rFonts w:ascii="Arial" w:hAnsi="Arial" w:cs="Arial"/>
                          <w:b/>
                          <w:bCs/>
                          <w:i/>
                          <w:iCs/>
                          <w:color w:val="1F3864" w:themeColor="accent1" w:themeShade="80"/>
                          <w:sz w:val="24"/>
                          <w:szCs w:val="24"/>
                        </w:rPr>
                        <w:t>PARCIAL:  I</w:t>
                      </w:r>
                      <w:r w:rsidRPr="0078183B">
                        <w:rPr>
                          <w:rFonts w:ascii="Arial" w:hAnsi="Arial" w:cs="Arial"/>
                          <w:i/>
                          <w:iCs/>
                          <w:sz w:val="24"/>
                          <w:szCs w:val="24"/>
                        </w:rPr>
                        <w:t>V</w:t>
                      </w:r>
                    </w:p>
                    <w:p w14:paraId="692E5022" w14:textId="77777777" w:rsidR="0078183B" w:rsidRDefault="0078183B" w:rsidP="00B37BBC">
                      <w:pPr>
                        <w:jc w:val="both"/>
                      </w:pPr>
                    </w:p>
                  </w:txbxContent>
                </v:textbox>
                <w10:wrap type="square" anchorx="margin"/>
              </v:shape>
            </w:pict>
          </mc:Fallback>
        </mc:AlternateContent>
      </w:r>
      <w:r w:rsidR="00171F57">
        <w:rPr>
          <w:rFonts w:ascii="Arial" w:hAnsi="Arial" w:cs="Arial"/>
          <w:sz w:val="24"/>
          <w:szCs w:val="24"/>
        </w:rPr>
        <w:br w:type="page"/>
      </w:r>
    </w:p>
    <w:p w14:paraId="65BE09DB" w14:textId="77777777" w:rsidR="000F1150" w:rsidRDefault="000F1150" w:rsidP="000F1150">
      <w:pPr>
        <w:pStyle w:val="TtuloTDC"/>
        <w:jc w:val="center"/>
        <w:rPr>
          <w:rFonts w:ascii="Arial" w:hAnsi="Arial" w:cs="Arial"/>
          <w:b/>
          <w:bCs/>
          <w:color w:val="000000" w:themeColor="text1"/>
        </w:rPr>
      </w:pPr>
      <w:r w:rsidRPr="000F1150">
        <w:rPr>
          <w:rFonts w:ascii="Arial" w:hAnsi="Arial" w:cs="Arial"/>
          <w:b/>
          <w:bCs/>
          <w:color w:val="000000" w:themeColor="text1"/>
        </w:rPr>
        <w:lastRenderedPageBreak/>
        <w:t xml:space="preserve"> DEDICATORIA Y AGRADECIMIENTOS</w:t>
      </w:r>
    </w:p>
    <w:p w14:paraId="22FBE024" w14:textId="09677103" w:rsidR="002A52FD" w:rsidRDefault="002A52FD" w:rsidP="0039164A">
      <w:pPr>
        <w:spacing w:line="360" w:lineRule="auto"/>
        <w:jc w:val="both"/>
        <w:rPr>
          <w:rFonts w:ascii="Arial" w:hAnsi="Arial" w:cs="Arial"/>
          <w:sz w:val="24"/>
          <w:szCs w:val="24"/>
          <w:lang w:eastAsia="es-MX"/>
        </w:rPr>
      </w:pPr>
    </w:p>
    <w:p w14:paraId="60673CEE" w14:textId="48C70DAB" w:rsidR="000A47FA" w:rsidRDefault="000A47FA" w:rsidP="0039164A">
      <w:pPr>
        <w:spacing w:line="360" w:lineRule="auto"/>
        <w:jc w:val="both"/>
        <w:rPr>
          <w:rFonts w:ascii="Arial" w:hAnsi="Arial" w:cs="Arial"/>
          <w:sz w:val="24"/>
          <w:szCs w:val="24"/>
          <w:lang w:eastAsia="es-MX"/>
        </w:rPr>
      </w:pPr>
      <w:r>
        <w:rPr>
          <w:rFonts w:ascii="Arial" w:hAnsi="Arial" w:cs="Arial"/>
          <w:sz w:val="24"/>
          <w:szCs w:val="24"/>
          <w:lang w:eastAsia="es-MX"/>
        </w:rPr>
        <w:t>A lo largo de este camino, he contado con el apoyo incondicional de personas que han sido mi motor y mi inspiración; a mis padres por su amor inagotable, por enseñarme con su ejemplo el valor del esfuerzo, la disciplina y la perseverancia. Gracias por confiar en mí incluso cuando yo dudé, por cada palabra de aliento y por siempre estar a mi lado en cada desafío, sin ustedes este logro no hubiera sido posible.</w:t>
      </w:r>
    </w:p>
    <w:p w14:paraId="17644277" w14:textId="57BDC6D2" w:rsidR="000A47FA" w:rsidRDefault="000A47FA" w:rsidP="000A47FA">
      <w:pPr>
        <w:spacing w:line="360" w:lineRule="auto"/>
        <w:jc w:val="right"/>
        <w:rPr>
          <w:rFonts w:ascii="Arial" w:hAnsi="Arial" w:cs="Arial"/>
          <w:sz w:val="24"/>
          <w:szCs w:val="24"/>
          <w:lang w:eastAsia="es-MX"/>
        </w:rPr>
      </w:pPr>
      <w:r>
        <w:rPr>
          <w:rFonts w:ascii="Arial" w:hAnsi="Arial" w:cs="Arial"/>
          <w:sz w:val="24"/>
          <w:szCs w:val="24"/>
          <w:lang w:eastAsia="es-MX"/>
        </w:rPr>
        <w:t xml:space="preserve">Ximena Morales Guillén </w:t>
      </w:r>
    </w:p>
    <w:p w14:paraId="26814620" w14:textId="486BF950" w:rsidR="000A47FA" w:rsidRDefault="000A47FA" w:rsidP="000A47FA">
      <w:pPr>
        <w:spacing w:line="360" w:lineRule="auto"/>
        <w:jc w:val="both"/>
        <w:rPr>
          <w:rFonts w:ascii="Arial" w:hAnsi="Arial" w:cs="Arial"/>
          <w:sz w:val="24"/>
          <w:szCs w:val="24"/>
          <w:lang w:eastAsia="es-MX"/>
        </w:rPr>
      </w:pPr>
    </w:p>
    <w:p w14:paraId="71485B09" w14:textId="27F425A6" w:rsidR="000A47FA" w:rsidRDefault="000A47FA" w:rsidP="000A47FA">
      <w:pPr>
        <w:spacing w:line="360" w:lineRule="auto"/>
        <w:jc w:val="both"/>
        <w:rPr>
          <w:rFonts w:ascii="Arial" w:hAnsi="Arial" w:cs="Arial"/>
          <w:sz w:val="24"/>
          <w:szCs w:val="24"/>
          <w:lang w:eastAsia="es-MX"/>
        </w:rPr>
      </w:pPr>
      <w:r>
        <w:rPr>
          <w:rFonts w:ascii="Arial" w:hAnsi="Arial" w:cs="Arial"/>
          <w:sz w:val="24"/>
          <w:szCs w:val="24"/>
          <w:lang w:eastAsia="es-MX"/>
        </w:rPr>
        <w:t>Dedico esta tesis, con todo mi esfuerzo y amor, a Dios, quien ha sido mi guía y fortaleza en cada paso de este camino. A mis padres, por su amor incondicional, por enseñarme a luchar por mis sueños, apoyarme en cada momento y ser mi mayor ejemplo y refugio. A mis hermanos, por su compañía y por recordarme siempre la importancia de la familia. Y a Ximena, mi mejor amiga, por ser un pilar fuerte en mi vida, por su apoyo inquebrantable y por estar ahí en los momentos más difíciles y felices. Sin ustedes, este logro no sería posible.</w:t>
      </w:r>
    </w:p>
    <w:p w14:paraId="5C551F9A" w14:textId="299FEA2C" w:rsidR="000A47FA" w:rsidRDefault="000A47FA" w:rsidP="000A47FA">
      <w:pPr>
        <w:spacing w:line="360" w:lineRule="auto"/>
        <w:jc w:val="right"/>
        <w:rPr>
          <w:rFonts w:ascii="Arial" w:hAnsi="Arial" w:cs="Arial"/>
          <w:sz w:val="24"/>
          <w:szCs w:val="24"/>
          <w:lang w:eastAsia="es-MX"/>
        </w:rPr>
      </w:pPr>
      <w:r>
        <w:rPr>
          <w:rFonts w:ascii="Arial" w:hAnsi="Arial" w:cs="Arial"/>
          <w:sz w:val="24"/>
          <w:szCs w:val="24"/>
          <w:lang w:eastAsia="es-MX"/>
        </w:rPr>
        <w:t xml:space="preserve">Leslie </w:t>
      </w:r>
      <w:proofErr w:type="spellStart"/>
      <w:r>
        <w:rPr>
          <w:rFonts w:ascii="Arial" w:hAnsi="Arial" w:cs="Arial"/>
          <w:sz w:val="24"/>
          <w:szCs w:val="24"/>
          <w:lang w:eastAsia="es-MX"/>
        </w:rPr>
        <w:t>Floeese</w:t>
      </w:r>
      <w:proofErr w:type="spellEnd"/>
      <w:r>
        <w:rPr>
          <w:rFonts w:ascii="Arial" w:hAnsi="Arial" w:cs="Arial"/>
          <w:sz w:val="24"/>
          <w:szCs w:val="24"/>
          <w:lang w:eastAsia="es-MX"/>
        </w:rPr>
        <w:t xml:space="preserve"> Velasco Abarca</w:t>
      </w:r>
    </w:p>
    <w:p w14:paraId="76E76822" w14:textId="2692CB80" w:rsidR="00DA0729" w:rsidRDefault="00DA0729" w:rsidP="00DA0729">
      <w:pPr>
        <w:spacing w:line="360" w:lineRule="auto"/>
        <w:jc w:val="both"/>
        <w:rPr>
          <w:rFonts w:ascii="Arial" w:hAnsi="Arial" w:cs="Arial"/>
          <w:sz w:val="24"/>
          <w:szCs w:val="24"/>
          <w:lang w:eastAsia="es-MX"/>
        </w:rPr>
      </w:pPr>
    </w:p>
    <w:p w14:paraId="6895BDBF" w14:textId="4F313C20" w:rsidR="00DA0729" w:rsidRDefault="00DA0729" w:rsidP="00DA0729">
      <w:pPr>
        <w:spacing w:line="360" w:lineRule="auto"/>
        <w:jc w:val="both"/>
        <w:rPr>
          <w:rFonts w:ascii="Arial" w:hAnsi="Arial" w:cs="Arial"/>
          <w:sz w:val="24"/>
          <w:szCs w:val="24"/>
          <w:lang w:eastAsia="es-MX"/>
        </w:rPr>
      </w:pPr>
      <w:r>
        <w:rPr>
          <w:rFonts w:ascii="Arial" w:hAnsi="Arial" w:cs="Arial"/>
          <w:sz w:val="24"/>
          <w:szCs w:val="24"/>
          <w:lang w:eastAsia="es-MX"/>
        </w:rPr>
        <w:t xml:space="preserve">Agradezco profundamente a mis padres, </w:t>
      </w:r>
      <w:proofErr w:type="spellStart"/>
      <w:r>
        <w:rPr>
          <w:rFonts w:ascii="Arial" w:hAnsi="Arial" w:cs="Arial"/>
          <w:sz w:val="24"/>
          <w:szCs w:val="24"/>
          <w:lang w:eastAsia="es-MX"/>
        </w:rPr>
        <w:t>Darbin</w:t>
      </w:r>
      <w:proofErr w:type="spellEnd"/>
      <w:r>
        <w:rPr>
          <w:rFonts w:ascii="Arial" w:hAnsi="Arial" w:cs="Arial"/>
          <w:sz w:val="24"/>
          <w:szCs w:val="24"/>
          <w:lang w:eastAsia="es-MX"/>
        </w:rPr>
        <w:t xml:space="preserve"> y Betty, por su amor incondicional, motivación y apoyo a lo largo de mi trayectoria académica. Su dedicación y tiempo han sido fundamentales para mi crecimiento y éxito. También quiero expresar mi gratitud a mis hermanos, quienes han sido un ejemplo a seguir y una fuente de inspiración para mí. </w:t>
      </w:r>
      <w:proofErr w:type="gramStart"/>
      <w:r>
        <w:rPr>
          <w:rFonts w:ascii="Arial" w:hAnsi="Arial" w:cs="Arial"/>
          <w:sz w:val="24"/>
          <w:szCs w:val="24"/>
          <w:lang w:eastAsia="es-MX"/>
        </w:rPr>
        <w:t>Y</w:t>
      </w:r>
      <w:proofErr w:type="gramEnd"/>
      <w:r>
        <w:rPr>
          <w:rFonts w:ascii="Arial" w:hAnsi="Arial" w:cs="Arial"/>
          <w:sz w:val="24"/>
          <w:szCs w:val="24"/>
          <w:lang w:eastAsia="es-MX"/>
        </w:rPr>
        <w:t xml:space="preserve"> por último, agradezco a mi novio por su apoyo incondicional. Su motivación ha sido esencial para mí, ayudándome a ser mejor cada día.</w:t>
      </w:r>
    </w:p>
    <w:p w14:paraId="2EDC8014" w14:textId="77496568" w:rsidR="00DA0729" w:rsidRDefault="00DA0729" w:rsidP="00DA0729">
      <w:pPr>
        <w:spacing w:line="360" w:lineRule="auto"/>
        <w:jc w:val="right"/>
        <w:rPr>
          <w:rFonts w:ascii="Arial" w:hAnsi="Arial" w:cs="Arial"/>
          <w:sz w:val="24"/>
          <w:szCs w:val="24"/>
          <w:lang w:eastAsia="es-MX"/>
        </w:rPr>
      </w:pPr>
      <w:r>
        <w:rPr>
          <w:rFonts w:ascii="Arial" w:hAnsi="Arial" w:cs="Arial"/>
          <w:sz w:val="24"/>
          <w:szCs w:val="24"/>
          <w:lang w:eastAsia="es-MX"/>
        </w:rPr>
        <w:t>Jocelyn Citlali Ribera Ballinas</w:t>
      </w:r>
    </w:p>
    <w:p w14:paraId="06B4C41C" w14:textId="7F281E68" w:rsidR="005F2823" w:rsidRDefault="005F2823" w:rsidP="000F1150">
      <w:pPr>
        <w:rPr>
          <w:rFonts w:ascii="Arial" w:hAnsi="Arial" w:cs="Arial"/>
          <w:sz w:val="24"/>
          <w:szCs w:val="24"/>
          <w:lang w:eastAsia="es-MX"/>
        </w:rPr>
      </w:pPr>
    </w:p>
    <w:p w14:paraId="68C311A3" w14:textId="77777777" w:rsidR="005F2823" w:rsidRPr="000F1150" w:rsidRDefault="005F2823" w:rsidP="000F1150">
      <w:pPr>
        <w:rPr>
          <w:rFonts w:ascii="Arial" w:hAnsi="Arial" w:cs="Arial"/>
          <w:sz w:val="24"/>
          <w:szCs w:val="24"/>
          <w:lang w:eastAsia="es-MX"/>
        </w:rPr>
      </w:pPr>
    </w:p>
    <w:p w14:paraId="52D3F2BE" w14:textId="60D10296" w:rsidR="000F1150" w:rsidRDefault="000F1150" w:rsidP="003B49A2">
      <w:pPr>
        <w:pStyle w:val="TtuloTDC"/>
        <w:jc w:val="center"/>
        <w:rPr>
          <w:rFonts w:ascii="Arial" w:hAnsi="Arial" w:cs="Arial"/>
          <w:b/>
          <w:bCs/>
          <w:color w:val="auto"/>
        </w:rPr>
      </w:pPr>
      <w:r>
        <w:rPr>
          <w:rFonts w:ascii="Arial" w:hAnsi="Arial" w:cs="Arial"/>
          <w:b/>
          <w:bCs/>
          <w:color w:val="auto"/>
        </w:rPr>
        <w:lastRenderedPageBreak/>
        <w:t>ÍNDICE</w:t>
      </w:r>
    </w:p>
    <w:p w14:paraId="4D5D13BA" w14:textId="77777777" w:rsidR="003B49A2" w:rsidRPr="003B49A2" w:rsidRDefault="003B49A2" w:rsidP="003B49A2">
      <w:pPr>
        <w:rPr>
          <w:lang w:eastAsia="es-MX"/>
        </w:rPr>
      </w:pPr>
    </w:p>
    <w:p w14:paraId="28144DA6" w14:textId="08127160" w:rsidR="000F1150" w:rsidRPr="001D6AE7" w:rsidRDefault="000F1150" w:rsidP="000F1150">
      <w:pPr>
        <w:spacing w:line="360" w:lineRule="auto"/>
        <w:jc w:val="both"/>
        <w:rPr>
          <w:rFonts w:ascii="Arial" w:hAnsi="Arial" w:cs="Arial"/>
          <w:b/>
          <w:bCs/>
          <w:sz w:val="24"/>
          <w:szCs w:val="24"/>
        </w:rPr>
      </w:pPr>
      <w:r w:rsidRPr="001D6AE7">
        <w:rPr>
          <w:rFonts w:ascii="Arial" w:hAnsi="Arial" w:cs="Arial"/>
          <w:b/>
          <w:bCs/>
          <w:sz w:val="24"/>
          <w:szCs w:val="24"/>
        </w:rPr>
        <w:t xml:space="preserve">CAPITULO </w:t>
      </w:r>
      <w:r w:rsidR="008058A1" w:rsidRPr="001D6AE7">
        <w:rPr>
          <w:rFonts w:ascii="Arial" w:hAnsi="Arial" w:cs="Arial"/>
          <w:b/>
          <w:bCs/>
          <w:sz w:val="24"/>
          <w:szCs w:val="24"/>
        </w:rPr>
        <w:t>I</w:t>
      </w:r>
    </w:p>
    <w:p w14:paraId="2DF39EFD" w14:textId="45C4FCA2" w:rsidR="000F1150" w:rsidRPr="00110FB6" w:rsidRDefault="000F1150" w:rsidP="00A92842">
      <w:pPr>
        <w:pStyle w:val="Prrafodelista"/>
        <w:numPr>
          <w:ilvl w:val="1"/>
          <w:numId w:val="17"/>
        </w:numPr>
        <w:spacing w:line="360" w:lineRule="auto"/>
        <w:jc w:val="both"/>
        <w:rPr>
          <w:rFonts w:ascii="Arial" w:hAnsi="Arial" w:cs="Arial"/>
          <w:sz w:val="24"/>
          <w:szCs w:val="24"/>
        </w:rPr>
      </w:pPr>
      <w:r w:rsidRPr="00110FB6">
        <w:rPr>
          <w:rFonts w:ascii="Arial" w:hAnsi="Arial" w:cs="Arial"/>
          <w:sz w:val="24"/>
          <w:szCs w:val="24"/>
        </w:rPr>
        <w:t>PLANTEAMIENTO DEL PROBLEMA</w:t>
      </w:r>
      <w:r w:rsidR="008058A1" w:rsidRPr="00110FB6">
        <w:rPr>
          <w:rFonts w:ascii="Arial" w:hAnsi="Arial" w:cs="Arial"/>
          <w:sz w:val="24"/>
          <w:szCs w:val="24"/>
        </w:rPr>
        <w:t>……………………………</w:t>
      </w:r>
      <w:proofErr w:type="gramStart"/>
      <w:r w:rsidR="008058A1" w:rsidRPr="00110FB6">
        <w:rPr>
          <w:rFonts w:ascii="Arial" w:hAnsi="Arial" w:cs="Arial"/>
          <w:sz w:val="24"/>
          <w:szCs w:val="24"/>
        </w:rPr>
        <w:t>……</w:t>
      </w:r>
      <w:r w:rsidR="002565C6">
        <w:rPr>
          <w:rFonts w:ascii="Arial" w:hAnsi="Arial" w:cs="Arial"/>
          <w:sz w:val="24"/>
          <w:szCs w:val="24"/>
        </w:rPr>
        <w:t>.</w:t>
      </w:r>
      <w:proofErr w:type="gramEnd"/>
      <w:r w:rsidR="002565C6">
        <w:rPr>
          <w:rFonts w:ascii="Arial" w:hAnsi="Arial" w:cs="Arial"/>
          <w:sz w:val="24"/>
          <w:szCs w:val="24"/>
        </w:rPr>
        <w:t>.</w:t>
      </w:r>
      <w:r w:rsidR="008058A1" w:rsidRPr="00110FB6">
        <w:rPr>
          <w:rFonts w:ascii="Arial" w:hAnsi="Arial" w:cs="Arial"/>
          <w:sz w:val="24"/>
          <w:szCs w:val="24"/>
        </w:rPr>
        <w:t>………</w:t>
      </w:r>
      <w:r w:rsidR="00915CF6">
        <w:rPr>
          <w:rFonts w:ascii="Arial" w:hAnsi="Arial" w:cs="Arial"/>
          <w:sz w:val="24"/>
          <w:szCs w:val="24"/>
        </w:rPr>
        <w:t>….</w:t>
      </w:r>
      <w:r w:rsidR="00DF757C">
        <w:rPr>
          <w:rFonts w:ascii="Arial" w:hAnsi="Arial" w:cs="Arial"/>
          <w:sz w:val="24"/>
          <w:szCs w:val="24"/>
        </w:rPr>
        <w:t>.</w:t>
      </w:r>
      <w:r w:rsidR="003B49A2">
        <w:rPr>
          <w:rFonts w:ascii="Arial" w:hAnsi="Arial" w:cs="Arial"/>
          <w:sz w:val="24"/>
          <w:szCs w:val="24"/>
        </w:rPr>
        <w:t>1</w:t>
      </w:r>
    </w:p>
    <w:p w14:paraId="4BA808B0" w14:textId="7364AD82" w:rsidR="00877E9B" w:rsidRDefault="00877E9B" w:rsidP="00A92842">
      <w:pPr>
        <w:pStyle w:val="Prrafodelista"/>
        <w:numPr>
          <w:ilvl w:val="1"/>
          <w:numId w:val="17"/>
        </w:numPr>
        <w:spacing w:line="360" w:lineRule="auto"/>
        <w:jc w:val="both"/>
        <w:rPr>
          <w:rFonts w:ascii="Arial" w:hAnsi="Arial" w:cs="Arial"/>
          <w:sz w:val="24"/>
          <w:szCs w:val="24"/>
        </w:rPr>
      </w:pPr>
      <w:r>
        <w:rPr>
          <w:rFonts w:ascii="Arial" w:hAnsi="Arial" w:cs="Arial"/>
          <w:sz w:val="24"/>
          <w:szCs w:val="24"/>
        </w:rPr>
        <w:t>PREGUNTAS DE INVESTIGACIÓN</w:t>
      </w:r>
      <w:r w:rsidR="008058A1">
        <w:rPr>
          <w:rFonts w:ascii="Arial" w:hAnsi="Arial" w:cs="Arial"/>
          <w:sz w:val="24"/>
          <w:szCs w:val="24"/>
        </w:rPr>
        <w:t>…………………………………………</w:t>
      </w:r>
      <w:r w:rsidR="00640739">
        <w:rPr>
          <w:rFonts w:ascii="Arial" w:hAnsi="Arial" w:cs="Arial"/>
          <w:sz w:val="24"/>
          <w:szCs w:val="24"/>
        </w:rPr>
        <w:t>…</w:t>
      </w:r>
      <w:r w:rsidR="002565C6">
        <w:rPr>
          <w:rFonts w:ascii="Arial" w:hAnsi="Arial" w:cs="Arial"/>
          <w:sz w:val="24"/>
          <w:szCs w:val="24"/>
        </w:rPr>
        <w:t>..</w:t>
      </w:r>
      <w:r w:rsidR="00915CF6">
        <w:rPr>
          <w:rFonts w:ascii="Arial" w:hAnsi="Arial" w:cs="Arial"/>
          <w:sz w:val="24"/>
          <w:szCs w:val="24"/>
        </w:rPr>
        <w:t>....</w:t>
      </w:r>
      <w:r w:rsidR="00640739">
        <w:rPr>
          <w:rFonts w:ascii="Arial" w:hAnsi="Arial" w:cs="Arial"/>
          <w:sz w:val="24"/>
          <w:szCs w:val="24"/>
        </w:rPr>
        <w:t>8</w:t>
      </w:r>
    </w:p>
    <w:p w14:paraId="2A635D21" w14:textId="3FF76F80" w:rsidR="00877E9B" w:rsidRDefault="008058A1" w:rsidP="00A92842">
      <w:pPr>
        <w:pStyle w:val="Prrafodelista"/>
        <w:numPr>
          <w:ilvl w:val="1"/>
          <w:numId w:val="17"/>
        </w:numPr>
        <w:spacing w:line="360" w:lineRule="auto"/>
        <w:jc w:val="both"/>
        <w:rPr>
          <w:rFonts w:ascii="Arial" w:hAnsi="Arial" w:cs="Arial"/>
          <w:sz w:val="24"/>
          <w:szCs w:val="24"/>
        </w:rPr>
      </w:pPr>
      <w:r>
        <w:rPr>
          <w:rFonts w:ascii="Arial" w:hAnsi="Arial" w:cs="Arial"/>
          <w:sz w:val="24"/>
          <w:szCs w:val="24"/>
        </w:rPr>
        <w:t>OBJETIVO…………………………………………………………………</w:t>
      </w:r>
      <w:proofErr w:type="gramStart"/>
      <w:r>
        <w:rPr>
          <w:rFonts w:ascii="Arial" w:hAnsi="Arial" w:cs="Arial"/>
          <w:sz w:val="24"/>
          <w:szCs w:val="24"/>
        </w:rPr>
        <w:t>……</w:t>
      </w:r>
      <w:r w:rsidR="002565C6">
        <w:rPr>
          <w:rFonts w:ascii="Arial" w:hAnsi="Arial" w:cs="Arial"/>
          <w:sz w:val="24"/>
          <w:szCs w:val="24"/>
        </w:rPr>
        <w:t>.</w:t>
      </w:r>
      <w:proofErr w:type="gramEnd"/>
      <w:r>
        <w:rPr>
          <w:rFonts w:ascii="Arial" w:hAnsi="Arial" w:cs="Arial"/>
          <w:sz w:val="24"/>
          <w:szCs w:val="24"/>
        </w:rPr>
        <w:t>…</w:t>
      </w:r>
      <w:r w:rsidR="00915CF6">
        <w:rPr>
          <w:rFonts w:ascii="Arial" w:hAnsi="Arial" w:cs="Arial"/>
          <w:sz w:val="24"/>
          <w:szCs w:val="24"/>
        </w:rPr>
        <w:t>…</w:t>
      </w:r>
      <w:r w:rsidR="0049360D">
        <w:rPr>
          <w:rFonts w:ascii="Arial" w:hAnsi="Arial" w:cs="Arial"/>
          <w:sz w:val="24"/>
          <w:szCs w:val="24"/>
        </w:rPr>
        <w:t>.9</w:t>
      </w:r>
    </w:p>
    <w:p w14:paraId="445FB16D" w14:textId="65CF8144" w:rsidR="008058A1" w:rsidRDefault="008058A1" w:rsidP="00A92842">
      <w:pPr>
        <w:pStyle w:val="Prrafodelista"/>
        <w:numPr>
          <w:ilvl w:val="1"/>
          <w:numId w:val="17"/>
        </w:numPr>
        <w:spacing w:line="360" w:lineRule="auto"/>
        <w:jc w:val="both"/>
        <w:rPr>
          <w:rFonts w:ascii="Arial" w:hAnsi="Arial" w:cs="Arial"/>
          <w:sz w:val="24"/>
          <w:szCs w:val="24"/>
        </w:rPr>
      </w:pPr>
      <w:r>
        <w:rPr>
          <w:rFonts w:ascii="Arial" w:hAnsi="Arial" w:cs="Arial"/>
          <w:sz w:val="24"/>
          <w:szCs w:val="24"/>
        </w:rPr>
        <w:t>JUSTIFICACIÓN………………………………………………………………</w:t>
      </w:r>
      <w:proofErr w:type="gramStart"/>
      <w:r>
        <w:rPr>
          <w:rFonts w:ascii="Arial" w:hAnsi="Arial" w:cs="Arial"/>
          <w:sz w:val="24"/>
          <w:szCs w:val="24"/>
        </w:rPr>
        <w:t>…</w:t>
      </w:r>
      <w:r w:rsidR="003566F4">
        <w:rPr>
          <w:rFonts w:ascii="Arial" w:hAnsi="Arial" w:cs="Arial"/>
          <w:sz w:val="24"/>
          <w:szCs w:val="24"/>
        </w:rPr>
        <w:t>…</w:t>
      </w:r>
      <w:r w:rsidR="0049360D">
        <w:rPr>
          <w:rFonts w:ascii="Arial" w:hAnsi="Arial" w:cs="Arial"/>
          <w:sz w:val="24"/>
          <w:szCs w:val="24"/>
        </w:rPr>
        <w:t>.</w:t>
      </w:r>
      <w:proofErr w:type="gramEnd"/>
      <w:r w:rsidR="0049360D">
        <w:rPr>
          <w:rFonts w:ascii="Arial" w:hAnsi="Arial" w:cs="Arial"/>
          <w:sz w:val="24"/>
          <w:szCs w:val="24"/>
        </w:rPr>
        <w:t>10</w:t>
      </w:r>
    </w:p>
    <w:p w14:paraId="5133F647" w14:textId="65375CED" w:rsidR="008058A1" w:rsidRDefault="008058A1" w:rsidP="00A92842">
      <w:pPr>
        <w:pStyle w:val="Prrafodelista"/>
        <w:numPr>
          <w:ilvl w:val="1"/>
          <w:numId w:val="17"/>
        </w:numPr>
        <w:spacing w:line="360" w:lineRule="auto"/>
        <w:jc w:val="both"/>
        <w:rPr>
          <w:rFonts w:ascii="Arial" w:hAnsi="Arial" w:cs="Arial"/>
          <w:sz w:val="24"/>
          <w:szCs w:val="24"/>
        </w:rPr>
      </w:pPr>
      <w:r>
        <w:rPr>
          <w:rFonts w:ascii="Arial" w:hAnsi="Arial" w:cs="Arial"/>
          <w:sz w:val="24"/>
          <w:szCs w:val="24"/>
        </w:rPr>
        <w:t>HIPÓTESIS……………………………………………………………………</w:t>
      </w:r>
      <w:proofErr w:type="gramStart"/>
      <w:r>
        <w:rPr>
          <w:rFonts w:ascii="Arial" w:hAnsi="Arial" w:cs="Arial"/>
          <w:sz w:val="24"/>
          <w:szCs w:val="24"/>
        </w:rPr>
        <w:t>…</w:t>
      </w:r>
      <w:r w:rsidR="003566F4">
        <w:rPr>
          <w:rFonts w:ascii="Arial" w:hAnsi="Arial" w:cs="Arial"/>
          <w:sz w:val="24"/>
          <w:szCs w:val="24"/>
        </w:rPr>
        <w:t>…</w:t>
      </w:r>
      <w:r w:rsidR="00915CF6">
        <w:rPr>
          <w:rFonts w:ascii="Arial" w:hAnsi="Arial" w:cs="Arial"/>
          <w:sz w:val="24"/>
          <w:szCs w:val="24"/>
        </w:rPr>
        <w:t>.</w:t>
      </w:r>
      <w:proofErr w:type="gramEnd"/>
      <w:r w:rsidR="00915CF6">
        <w:rPr>
          <w:rFonts w:ascii="Arial" w:hAnsi="Arial" w:cs="Arial"/>
          <w:sz w:val="24"/>
          <w:szCs w:val="24"/>
        </w:rPr>
        <w:t>.</w:t>
      </w:r>
      <w:r w:rsidR="002F2EBD">
        <w:rPr>
          <w:rFonts w:ascii="Arial" w:hAnsi="Arial" w:cs="Arial"/>
          <w:sz w:val="24"/>
          <w:szCs w:val="24"/>
        </w:rPr>
        <w:t>1</w:t>
      </w:r>
      <w:r w:rsidR="0049360D">
        <w:rPr>
          <w:rFonts w:ascii="Arial" w:hAnsi="Arial" w:cs="Arial"/>
          <w:sz w:val="24"/>
          <w:szCs w:val="24"/>
        </w:rPr>
        <w:t>2</w:t>
      </w:r>
    </w:p>
    <w:p w14:paraId="6B09CD2E" w14:textId="5D216370" w:rsidR="008058A1" w:rsidRDefault="008058A1" w:rsidP="00A92842">
      <w:pPr>
        <w:pStyle w:val="Prrafodelista"/>
        <w:numPr>
          <w:ilvl w:val="1"/>
          <w:numId w:val="17"/>
        </w:numPr>
        <w:spacing w:line="360" w:lineRule="auto"/>
        <w:jc w:val="both"/>
        <w:rPr>
          <w:rFonts w:ascii="Arial" w:hAnsi="Arial" w:cs="Arial"/>
          <w:sz w:val="24"/>
          <w:szCs w:val="24"/>
        </w:rPr>
      </w:pPr>
      <w:r>
        <w:rPr>
          <w:rFonts w:ascii="Arial" w:hAnsi="Arial" w:cs="Arial"/>
          <w:sz w:val="24"/>
          <w:szCs w:val="24"/>
        </w:rPr>
        <w:t>METODOLOGÍA………………………………………………………………</w:t>
      </w:r>
      <w:proofErr w:type="gramStart"/>
      <w:r>
        <w:rPr>
          <w:rFonts w:ascii="Arial" w:hAnsi="Arial" w:cs="Arial"/>
          <w:sz w:val="24"/>
          <w:szCs w:val="24"/>
        </w:rPr>
        <w:t>…</w:t>
      </w:r>
      <w:r w:rsidR="003566F4">
        <w:rPr>
          <w:rFonts w:ascii="Arial" w:hAnsi="Arial" w:cs="Arial"/>
          <w:sz w:val="24"/>
          <w:szCs w:val="24"/>
        </w:rPr>
        <w:t>…</w:t>
      </w:r>
      <w:r w:rsidR="00915CF6">
        <w:rPr>
          <w:rFonts w:ascii="Arial" w:hAnsi="Arial" w:cs="Arial"/>
          <w:sz w:val="24"/>
          <w:szCs w:val="24"/>
        </w:rPr>
        <w:t>.</w:t>
      </w:r>
      <w:proofErr w:type="gramEnd"/>
      <w:r w:rsidR="002F2EBD">
        <w:rPr>
          <w:rFonts w:ascii="Arial" w:hAnsi="Arial" w:cs="Arial"/>
          <w:sz w:val="24"/>
          <w:szCs w:val="24"/>
        </w:rPr>
        <w:t>.</w:t>
      </w:r>
      <w:r w:rsidR="0049360D">
        <w:rPr>
          <w:rFonts w:ascii="Arial" w:hAnsi="Arial" w:cs="Arial"/>
          <w:sz w:val="24"/>
          <w:szCs w:val="24"/>
        </w:rPr>
        <w:t>14</w:t>
      </w:r>
    </w:p>
    <w:p w14:paraId="4DD0FCFD" w14:textId="5E08409E" w:rsidR="00110FB6" w:rsidRDefault="008058A1" w:rsidP="00A92842">
      <w:pPr>
        <w:spacing w:line="360" w:lineRule="auto"/>
        <w:jc w:val="both"/>
        <w:rPr>
          <w:rFonts w:ascii="Arial" w:hAnsi="Arial" w:cs="Arial"/>
          <w:sz w:val="24"/>
          <w:szCs w:val="24"/>
        </w:rPr>
      </w:pPr>
      <w:r w:rsidRPr="001D6AE7">
        <w:rPr>
          <w:rFonts w:ascii="Arial" w:hAnsi="Arial" w:cs="Arial"/>
          <w:b/>
          <w:bCs/>
          <w:sz w:val="24"/>
          <w:szCs w:val="24"/>
        </w:rPr>
        <w:t>CAPÍTULO I</w:t>
      </w:r>
      <w:r w:rsidR="00864211">
        <w:rPr>
          <w:rFonts w:ascii="Arial" w:hAnsi="Arial" w:cs="Arial"/>
          <w:b/>
          <w:bCs/>
          <w:sz w:val="24"/>
          <w:szCs w:val="24"/>
        </w:rPr>
        <w:t>I</w:t>
      </w:r>
    </w:p>
    <w:p w14:paraId="04C0283F" w14:textId="61A38FB0" w:rsidR="00110FB6" w:rsidRDefault="008058A1" w:rsidP="00A92842">
      <w:pPr>
        <w:spacing w:after="0" w:line="360" w:lineRule="auto"/>
        <w:jc w:val="both"/>
        <w:rPr>
          <w:rFonts w:ascii="Arial" w:hAnsi="Arial" w:cs="Arial"/>
          <w:sz w:val="24"/>
          <w:szCs w:val="24"/>
        </w:rPr>
      </w:pPr>
      <w:r>
        <w:rPr>
          <w:rFonts w:ascii="Arial" w:hAnsi="Arial" w:cs="Arial"/>
          <w:sz w:val="24"/>
          <w:szCs w:val="24"/>
        </w:rPr>
        <w:t xml:space="preserve"> </w:t>
      </w:r>
      <w:r w:rsidR="00110FB6">
        <w:rPr>
          <w:rFonts w:ascii="Arial" w:hAnsi="Arial" w:cs="Arial"/>
          <w:sz w:val="24"/>
          <w:szCs w:val="24"/>
        </w:rPr>
        <w:t xml:space="preserve">2.1 </w:t>
      </w:r>
      <w:r>
        <w:rPr>
          <w:rFonts w:ascii="Arial" w:hAnsi="Arial" w:cs="Arial"/>
          <w:sz w:val="24"/>
          <w:szCs w:val="24"/>
        </w:rPr>
        <w:t>HISTORIA Y TEORÍAS DE LAS EMOCIONES…………………………</w:t>
      </w:r>
      <w:proofErr w:type="gramStart"/>
      <w:r w:rsidR="00F21240">
        <w:rPr>
          <w:rFonts w:ascii="Arial" w:hAnsi="Arial" w:cs="Arial"/>
          <w:sz w:val="24"/>
          <w:szCs w:val="24"/>
        </w:rPr>
        <w:t>……</w:t>
      </w:r>
      <w:r w:rsidR="00915CF6">
        <w:rPr>
          <w:rFonts w:ascii="Arial" w:hAnsi="Arial" w:cs="Arial"/>
          <w:sz w:val="24"/>
          <w:szCs w:val="24"/>
        </w:rPr>
        <w:t>.</w:t>
      </w:r>
      <w:proofErr w:type="gramEnd"/>
      <w:r w:rsidR="003566F4">
        <w:rPr>
          <w:rFonts w:ascii="Arial" w:hAnsi="Arial" w:cs="Arial"/>
          <w:sz w:val="24"/>
          <w:szCs w:val="24"/>
        </w:rPr>
        <w:t>…</w:t>
      </w:r>
      <w:r w:rsidR="00864211">
        <w:rPr>
          <w:rFonts w:ascii="Arial" w:hAnsi="Arial" w:cs="Arial"/>
          <w:sz w:val="24"/>
          <w:szCs w:val="24"/>
        </w:rPr>
        <w:t>16</w:t>
      </w:r>
    </w:p>
    <w:p w14:paraId="16A776FC" w14:textId="0B3ED2F2"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w:t>
      </w:r>
      <w:r w:rsidR="00110FB6">
        <w:rPr>
          <w:rFonts w:ascii="Arial" w:hAnsi="Arial" w:cs="Arial"/>
          <w:sz w:val="24"/>
          <w:szCs w:val="24"/>
        </w:rPr>
        <w:t>2.2 ENFOQUE</w:t>
      </w:r>
      <w:r>
        <w:rPr>
          <w:rFonts w:ascii="Arial" w:hAnsi="Arial" w:cs="Arial"/>
          <w:sz w:val="24"/>
          <w:szCs w:val="24"/>
        </w:rPr>
        <w:t xml:space="preserve"> PROPUESTO POR PLUTCHIK……………………………</w:t>
      </w:r>
      <w:r w:rsidR="00F21240">
        <w:rPr>
          <w:rFonts w:ascii="Arial" w:hAnsi="Arial" w:cs="Arial"/>
          <w:sz w:val="24"/>
          <w:szCs w:val="24"/>
        </w:rPr>
        <w:t>…</w:t>
      </w:r>
      <w:proofErr w:type="gramStart"/>
      <w:r w:rsidR="003566F4">
        <w:rPr>
          <w:rFonts w:ascii="Arial" w:hAnsi="Arial" w:cs="Arial"/>
          <w:sz w:val="24"/>
          <w:szCs w:val="24"/>
        </w:rPr>
        <w:t>……</w:t>
      </w:r>
      <w:r w:rsidR="00915CF6">
        <w:rPr>
          <w:rFonts w:ascii="Arial" w:hAnsi="Arial" w:cs="Arial"/>
          <w:sz w:val="24"/>
          <w:szCs w:val="24"/>
        </w:rPr>
        <w:t>.</w:t>
      </w:r>
      <w:proofErr w:type="gramEnd"/>
      <w:r w:rsidR="00842BBB">
        <w:rPr>
          <w:rFonts w:ascii="Arial" w:hAnsi="Arial" w:cs="Arial"/>
          <w:sz w:val="24"/>
          <w:szCs w:val="24"/>
        </w:rPr>
        <w:t>.</w:t>
      </w:r>
      <w:r w:rsidR="00864211">
        <w:rPr>
          <w:rFonts w:ascii="Arial" w:hAnsi="Arial" w:cs="Arial"/>
          <w:sz w:val="24"/>
          <w:szCs w:val="24"/>
        </w:rPr>
        <w:t xml:space="preserve">19 </w:t>
      </w:r>
    </w:p>
    <w:p w14:paraId="203CD114" w14:textId="4D945C51"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w:t>
      </w:r>
      <w:r w:rsidR="00110FB6">
        <w:rPr>
          <w:rFonts w:ascii="Arial" w:hAnsi="Arial" w:cs="Arial"/>
          <w:sz w:val="24"/>
          <w:szCs w:val="24"/>
        </w:rPr>
        <w:t>2.3 TEORÍA</w:t>
      </w:r>
      <w:r>
        <w:rPr>
          <w:rFonts w:ascii="Arial" w:hAnsi="Arial" w:cs="Arial"/>
          <w:sz w:val="24"/>
          <w:szCs w:val="24"/>
        </w:rPr>
        <w:t xml:space="preserve"> DE LA REPRESIÓN FREUDIANA………………………………</w:t>
      </w:r>
      <w:r w:rsidR="00F21240">
        <w:rPr>
          <w:rFonts w:ascii="Arial" w:hAnsi="Arial" w:cs="Arial"/>
          <w:sz w:val="24"/>
          <w:szCs w:val="24"/>
        </w:rPr>
        <w:t>……</w:t>
      </w:r>
      <w:r w:rsidR="00842BBB">
        <w:rPr>
          <w:rFonts w:ascii="Arial" w:hAnsi="Arial" w:cs="Arial"/>
          <w:sz w:val="24"/>
          <w:szCs w:val="24"/>
        </w:rPr>
        <w:t>...</w:t>
      </w:r>
      <w:r w:rsidR="00A92842">
        <w:rPr>
          <w:rFonts w:ascii="Arial" w:hAnsi="Arial" w:cs="Arial"/>
          <w:sz w:val="24"/>
          <w:szCs w:val="24"/>
        </w:rPr>
        <w:t>32</w:t>
      </w:r>
    </w:p>
    <w:p w14:paraId="0EF2FADB" w14:textId="240047B9"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w:t>
      </w:r>
      <w:r w:rsidR="00110FB6">
        <w:rPr>
          <w:rFonts w:ascii="Arial" w:hAnsi="Arial" w:cs="Arial"/>
          <w:sz w:val="24"/>
          <w:szCs w:val="24"/>
        </w:rPr>
        <w:t>2.4</w:t>
      </w:r>
      <w:r>
        <w:rPr>
          <w:rFonts w:ascii="Arial" w:hAnsi="Arial" w:cs="Arial"/>
          <w:sz w:val="24"/>
          <w:szCs w:val="24"/>
        </w:rPr>
        <w:t xml:space="preserve"> REPRESIÓN SEGÚN MARIAN ROJAS ESTAPE………………………</w:t>
      </w:r>
      <w:r w:rsidR="003D0BC9">
        <w:rPr>
          <w:rFonts w:ascii="Arial" w:hAnsi="Arial" w:cs="Arial"/>
          <w:sz w:val="24"/>
          <w:szCs w:val="24"/>
        </w:rPr>
        <w:t>…...</w:t>
      </w:r>
      <w:r>
        <w:rPr>
          <w:rFonts w:ascii="Arial" w:hAnsi="Arial" w:cs="Arial"/>
          <w:sz w:val="24"/>
          <w:szCs w:val="24"/>
        </w:rPr>
        <w:t>..</w:t>
      </w:r>
      <w:r w:rsidR="003566F4">
        <w:rPr>
          <w:rFonts w:ascii="Arial" w:hAnsi="Arial" w:cs="Arial"/>
          <w:sz w:val="24"/>
          <w:szCs w:val="24"/>
        </w:rPr>
        <w:t>...</w:t>
      </w:r>
      <w:r w:rsidR="00A92842">
        <w:rPr>
          <w:rFonts w:ascii="Arial" w:hAnsi="Arial" w:cs="Arial"/>
          <w:sz w:val="24"/>
          <w:szCs w:val="24"/>
        </w:rPr>
        <w:t>34</w:t>
      </w:r>
    </w:p>
    <w:p w14:paraId="29726AEC" w14:textId="7EBF217F"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w:t>
      </w:r>
      <w:r w:rsidR="00110FB6">
        <w:rPr>
          <w:rFonts w:ascii="Arial" w:hAnsi="Arial" w:cs="Arial"/>
          <w:sz w:val="24"/>
          <w:szCs w:val="24"/>
        </w:rPr>
        <w:t xml:space="preserve">2.5 </w:t>
      </w:r>
      <w:r>
        <w:rPr>
          <w:rFonts w:ascii="Arial" w:hAnsi="Arial" w:cs="Arial"/>
          <w:sz w:val="24"/>
          <w:szCs w:val="24"/>
        </w:rPr>
        <w:t>TEORÍA DE CARL JUNG……………………………</w:t>
      </w:r>
      <w:r w:rsidR="003D0BC9">
        <w:rPr>
          <w:rFonts w:ascii="Arial" w:hAnsi="Arial" w:cs="Arial"/>
          <w:sz w:val="24"/>
          <w:szCs w:val="24"/>
        </w:rPr>
        <w:t>……</w:t>
      </w:r>
      <w:r>
        <w:rPr>
          <w:rFonts w:ascii="Arial" w:hAnsi="Arial" w:cs="Arial"/>
          <w:sz w:val="24"/>
          <w:szCs w:val="24"/>
        </w:rPr>
        <w:t>……………</w:t>
      </w:r>
      <w:r w:rsidR="003566F4">
        <w:rPr>
          <w:rFonts w:ascii="Arial" w:hAnsi="Arial" w:cs="Arial"/>
          <w:sz w:val="24"/>
          <w:szCs w:val="24"/>
        </w:rPr>
        <w:t>…</w:t>
      </w:r>
      <w:proofErr w:type="gramStart"/>
      <w:r w:rsidR="003566F4">
        <w:rPr>
          <w:rFonts w:ascii="Arial" w:hAnsi="Arial" w:cs="Arial"/>
          <w:sz w:val="24"/>
          <w:szCs w:val="24"/>
        </w:rPr>
        <w:t>…</w:t>
      </w:r>
      <w:r>
        <w:rPr>
          <w:rFonts w:ascii="Arial" w:hAnsi="Arial" w:cs="Arial"/>
          <w:sz w:val="24"/>
          <w:szCs w:val="24"/>
        </w:rPr>
        <w:t>…</w:t>
      </w:r>
      <w:r w:rsidR="00C025B4">
        <w:rPr>
          <w:rFonts w:ascii="Arial" w:hAnsi="Arial" w:cs="Arial"/>
          <w:sz w:val="24"/>
          <w:szCs w:val="24"/>
        </w:rPr>
        <w:t>.</w:t>
      </w:r>
      <w:proofErr w:type="gramEnd"/>
      <w:r w:rsidR="003566F4">
        <w:rPr>
          <w:rFonts w:ascii="Arial" w:hAnsi="Arial" w:cs="Arial"/>
          <w:sz w:val="24"/>
          <w:szCs w:val="24"/>
        </w:rPr>
        <w:t>…</w:t>
      </w:r>
      <w:r w:rsidR="00474BA8">
        <w:rPr>
          <w:rFonts w:ascii="Arial" w:hAnsi="Arial" w:cs="Arial"/>
          <w:sz w:val="24"/>
          <w:szCs w:val="24"/>
        </w:rPr>
        <w:t>.38</w:t>
      </w:r>
    </w:p>
    <w:p w14:paraId="79C6201E" w14:textId="748E9575" w:rsidR="003566F4" w:rsidRDefault="008058A1" w:rsidP="00A92842">
      <w:pPr>
        <w:spacing w:after="0" w:line="360" w:lineRule="auto"/>
        <w:jc w:val="both"/>
        <w:rPr>
          <w:rFonts w:ascii="Arial" w:hAnsi="Arial" w:cs="Arial"/>
          <w:sz w:val="24"/>
          <w:szCs w:val="24"/>
        </w:rPr>
      </w:pPr>
      <w:r>
        <w:rPr>
          <w:rFonts w:ascii="Arial" w:hAnsi="Arial" w:cs="Arial"/>
          <w:sz w:val="24"/>
          <w:szCs w:val="24"/>
        </w:rPr>
        <w:t xml:space="preserve"> </w:t>
      </w:r>
      <w:r w:rsidR="00110FB6">
        <w:rPr>
          <w:rFonts w:ascii="Arial" w:hAnsi="Arial" w:cs="Arial"/>
          <w:sz w:val="24"/>
          <w:szCs w:val="24"/>
        </w:rPr>
        <w:t xml:space="preserve">2.6 </w:t>
      </w:r>
      <w:r>
        <w:rPr>
          <w:rFonts w:ascii="Arial" w:hAnsi="Arial" w:cs="Arial"/>
          <w:sz w:val="24"/>
          <w:szCs w:val="24"/>
        </w:rPr>
        <w:t>EMOCIONES POSITIVAS Y NEGATIVAS……………………</w:t>
      </w:r>
      <w:r w:rsidR="003566F4">
        <w:rPr>
          <w:rFonts w:ascii="Arial" w:hAnsi="Arial" w:cs="Arial"/>
          <w:sz w:val="24"/>
          <w:szCs w:val="24"/>
        </w:rPr>
        <w:t>……</w:t>
      </w:r>
      <w:r>
        <w:rPr>
          <w:rFonts w:ascii="Arial" w:hAnsi="Arial" w:cs="Arial"/>
          <w:sz w:val="24"/>
          <w:szCs w:val="24"/>
        </w:rPr>
        <w:t>………</w:t>
      </w:r>
      <w:proofErr w:type="gramStart"/>
      <w:r>
        <w:rPr>
          <w:rFonts w:ascii="Arial" w:hAnsi="Arial" w:cs="Arial"/>
          <w:sz w:val="24"/>
          <w:szCs w:val="24"/>
        </w:rPr>
        <w:t>…</w:t>
      </w:r>
      <w:r w:rsidR="003566F4">
        <w:rPr>
          <w:rFonts w:ascii="Arial" w:hAnsi="Arial" w:cs="Arial"/>
          <w:sz w:val="24"/>
          <w:szCs w:val="24"/>
        </w:rPr>
        <w:t>….</w:t>
      </w:r>
      <w:proofErr w:type="gramEnd"/>
      <w:r w:rsidR="00474BA8">
        <w:rPr>
          <w:rFonts w:ascii="Arial" w:hAnsi="Arial" w:cs="Arial"/>
          <w:sz w:val="24"/>
          <w:szCs w:val="24"/>
        </w:rPr>
        <w:t>41</w:t>
      </w:r>
    </w:p>
    <w:p w14:paraId="77EE3714" w14:textId="6E2D100D"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2.7 EMOCIONES NEGATIVAS Y SALUD ENFERMEDAD……………</w:t>
      </w:r>
      <w:r w:rsidR="003566F4">
        <w:rPr>
          <w:rFonts w:ascii="Arial" w:hAnsi="Arial" w:cs="Arial"/>
          <w:sz w:val="24"/>
          <w:szCs w:val="24"/>
        </w:rPr>
        <w:t>……</w:t>
      </w:r>
      <w:r>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43</w:t>
      </w:r>
    </w:p>
    <w:p w14:paraId="770E038D" w14:textId="6FE454BB"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2.8 EMOCIONES NEGATIVAS Y SALUD MENTAL…………………</w:t>
      </w:r>
      <w:r w:rsidR="003D0BC9">
        <w:rPr>
          <w:rFonts w:ascii="Arial" w:hAnsi="Arial" w:cs="Arial"/>
          <w:sz w:val="24"/>
          <w:szCs w:val="24"/>
        </w:rPr>
        <w:t>………</w:t>
      </w:r>
      <w:r>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45</w:t>
      </w:r>
    </w:p>
    <w:p w14:paraId="077C92DC" w14:textId="3BEA49EE"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2.9 EMOCIONES NEGATIVAS Y SALUD FÍSICA……………………</w:t>
      </w:r>
      <w:r w:rsidR="003D0BC9">
        <w:rPr>
          <w:rFonts w:ascii="Arial" w:hAnsi="Arial" w:cs="Arial"/>
          <w:sz w:val="24"/>
          <w:szCs w:val="24"/>
        </w:rPr>
        <w:t>………</w:t>
      </w:r>
      <w:r>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49</w:t>
      </w:r>
    </w:p>
    <w:p w14:paraId="74588A1B" w14:textId="46A752EC"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2.10 TRASTORNOS CARDIOVASCULARES……………………………</w:t>
      </w:r>
      <w:r w:rsidR="003566F4">
        <w:rPr>
          <w:rFonts w:ascii="Arial" w:hAnsi="Arial" w:cs="Arial"/>
          <w:sz w:val="24"/>
          <w:szCs w:val="24"/>
        </w:rPr>
        <w:t>……</w:t>
      </w:r>
      <w:proofErr w:type="gramStart"/>
      <w:r>
        <w:rPr>
          <w:rFonts w:ascii="Arial" w:hAnsi="Arial" w:cs="Arial"/>
          <w:sz w:val="24"/>
          <w:szCs w:val="24"/>
        </w:rPr>
        <w:t>…</w:t>
      </w:r>
      <w:r w:rsidR="00474BA8">
        <w:rPr>
          <w:rFonts w:ascii="Arial" w:hAnsi="Arial" w:cs="Arial"/>
          <w:sz w:val="24"/>
          <w:szCs w:val="24"/>
        </w:rPr>
        <w:t>….</w:t>
      </w:r>
      <w:proofErr w:type="gramEnd"/>
      <w:r w:rsidR="00474BA8">
        <w:rPr>
          <w:rFonts w:ascii="Arial" w:hAnsi="Arial" w:cs="Arial"/>
          <w:sz w:val="24"/>
          <w:szCs w:val="24"/>
        </w:rPr>
        <w:t>52</w:t>
      </w:r>
    </w:p>
    <w:p w14:paraId="4D809793" w14:textId="51CDB044"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2.11 TRASTORNOS DERMATOLÓGICOS………………………………</w:t>
      </w:r>
      <w:r w:rsidR="003566F4">
        <w:rPr>
          <w:rFonts w:ascii="Arial" w:hAnsi="Arial" w:cs="Arial"/>
          <w:sz w:val="24"/>
          <w:szCs w:val="24"/>
        </w:rPr>
        <w:t>……</w:t>
      </w:r>
      <w:proofErr w:type="gramStart"/>
      <w:r>
        <w:rPr>
          <w:rFonts w:ascii="Arial" w:hAnsi="Arial" w:cs="Arial"/>
          <w:sz w:val="24"/>
          <w:szCs w:val="24"/>
        </w:rPr>
        <w:t>…</w:t>
      </w:r>
      <w:r w:rsidR="003566F4">
        <w:rPr>
          <w:rFonts w:ascii="Arial" w:hAnsi="Arial" w:cs="Arial"/>
          <w:sz w:val="24"/>
          <w:szCs w:val="24"/>
        </w:rPr>
        <w:t>…</w:t>
      </w:r>
      <w:r w:rsidR="00C025B4">
        <w:rPr>
          <w:rFonts w:ascii="Arial" w:hAnsi="Arial" w:cs="Arial"/>
          <w:sz w:val="24"/>
          <w:szCs w:val="24"/>
        </w:rPr>
        <w:t>.</w:t>
      </w:r>
      <w:proofErr w:type="gramEnd"/>
      <w:r w:rsidR="00474BA8">
        <w:rPr>
          <w:rFonts w:ascii="Arial" w:hAnsi="Arial" w:cs="Arial"/>
          <w:sz w:val="24"/>
          <w:szCs w:val="24"/>
        </w:rPr>
        <w:t>.53</w:t>
      </w:r>
    </w:p>
    <w:p w14:paraId="7E19F949" w14:textId="1B684C09"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2.12 TRASTORNOS ENDOCRINOS………………………………………</w:t>
      </w:r>
      <w:r w:rsidR="003D0BC9">
        <w:rPr>
          <w:rFonts w:ascii="Arial" w:hAnsi="Arial" w:cs="Arial"/>
          <w:sz w:val="24"/>
          <w:szCs w:val="24"/>
        </w:rPr>
        <w:t>…….</w:t>
      </w:r>
      <w:r w:rsidR="00C025B4">
        <w:rPr>
          <w:rFonts w:ascii="Arial" w:hAnsi="Arial" w:cs="Arial"/>
          <w:sz w:val="24"/>
          <w:szCs w:val="24"/>
        </w:rPr>
        <w:t>.</w:t>
      </w:r>
      <w:r w:rsidR="003D0BC9">
        <w:rPr>
          <w:rFonts w:ascii="Arial" w:hAnsi="Arial" w:cs="Arial"/>
          <w:sz w:val="24"/>
          <w:szCs w:val="24"/>
        </w:rPr>
        <w:t>..</w:t>
      </w:r>
      <w:r>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55</w:t>
      </w:r>
    </w:p>
    <w:p w14:paraId="3CE407BC" w14:textId="392C3459"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2.13 TRASTORNOS GASTROINTESTINALES…………………</w:t>
      </w:r>
      <w:r w:rsidR="003D0BC9">
        <w:rPr>
          <w:rFonts w:ascii="Arial" w:hAnsi="Arial" w:cs="Arial"/>
          <w:sz w:val="24"/>
          <w:szCs w:val="24"/>
        </w:rPr>
        <w:t>………</w:t>
      </w:r>
      <w:r>
        <w:rPr>
          <w:rFonts w:ascii="Arial" w:hAnsi="Arial" w:cs="Arial"/>
          <w:sz w:val="24"/>
          <w:szCs w:val="24"/>
        </w:rPr>
        <w:t>…</w:t>
      </w:r>
      <w:proofErr w:type="gramStart"/>
      <w:r>
        <w:rPr>
          <w:rFonts w:ascii="Arial" w:hAnsi="Arial" w:cs="Arial"/>
          <w:sz w:val="24"/>
          <w:szCs w:val="24"/>
        </w:rPr>
        <w:t>……</w:t>
      </w:r>
      <w:r w:rsidR="00C025B4">
        <w:rPr>
          <w:rFonts w:ascii="Arial" w:hAnsi="Arial" w:cs="Arial"/>
          <w:sz w:val="24"/>
          <w:szCs w:val="24"/>
        </w:rPr>
        <w:t>.</w:t>
      </w:r>
      <w:proofErr w:type="gramEnd"/>
      <w:r w:rsidR="003566F4">
        <w:rPr>
          <w:rFonts w:ascii="Arial" w:hAnsi="Arial" w:cs="Arial"/>
          <w:sz w:val="24"/>
          <w:szCs w:val="24"/>
        </w:rPr>
        <w:t>…</w:t>
      </w:r>
      <w:r w:rsidR="00474BA8">
        <w:rPr>
          <w:rFonts w:ascii="Arial" w:hAnsi="Arial" w:cs="Arial"/>
          <w:sz w:val="24"/>
          <w:szCs w:val="24"/>
        </w:rPr>
        <w:t>.58</w:t>
      </w:r>
    </w:p>
    <w:p w14:paraId="4D1A6FE2" w14:textId="2D179ADD" w:rsidR="008058A1" w:rsidRDefault="008058A1" w:rsidP="00A92842">
      <w:pPr>
        <w:spacing w:after="0" w:line="360" w:lineRule="auto"/>
        <w:jc w:val="both"/>
        <w:rPr>
          <w:rFonts w:ascii="Arial" w:hAnsi="Arial" w:cs="Arial"/>
          <w:sz w:val="24"/>
          <w:szCs w:val="24"/>
        </w:rPr>
      </w:pPr>
      <w:r>
        <w:rPr>
          <w:rFonts w:ascii="Arial" w:hAnsi="Arial" w:cs="Arial"/>
          <w:sz w:val="24"/>
          <w:szCs w:val="24"/>
        </w:rPr>
        <w:t xml:space="preserve"> 2.14 ENFERMEDADES NEUROLÓGICAS…………………………</w:t>
      </w:r>
      <w:r w:rsidR="003D0BC9">
        <w:rPr>
          <w:rFonts w:ascii="Arial" w:hAnsi="Arial" w:cs="Arial"/>
          <w:sz w:val="24"/>
          <w:szCs w:val="24"/>
        </w:rPr>
        <w:t>…</w:t>
      </w:r>
      <w:r w:rsidR="003566F4">
        <w:rPr>
          <w:rFonts w:ascii="Arial" w:hAnsi="Arial" w:cs="Arial"/>
          <w:sz w:val="24"/>
          <w:szCs w:val="24"/>
        </w:rPr>
        <w:t>……</w:t>
      </w:r>
      <w:proofErr w:type="gramStart"/>
      <w:r>
        <w:rPr>
          <w:rFonts w:ascii="Arial" w:hAnsi="Arial" w:cs="Arial"/>
          <w:sz w:val="24"/>
          <w:szCs w:val="24"/>
        </w:rPr>
        <w:t>……</w:t>
      </w:r>
      <w:r w:rsidR="00C025B4">
        <w:rPr>
          <w:rFonts w:ascii="Arial" w:hAnsi="Arial" w:cs="Arial"/>
          <w:sz w:val="24"/>
          <w:szCs w:val="24"/>
        </w:rPr>
        <w:t>.</w:t>
      </w:r>
      <w:proofErr w:type="gramEnd"/>
      <w:r w:rsidR="00C025B4">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60</w:t>
      </w:r>
    </w:p>
    <w:p w14:paraId="41D31F19" w14:textId="42F09E50" w:rsidR="00D569E0" w:rsidRDefault="008058A1" w:rsidP="00A92842">
      <w:pPr>
        <w:spacing w:after="0" w:line="360" w:lineRule="auto"/>
        <w:jc w:val="both"/>
        <w:rPr>
          <w:rFonts w:ascii="Arial" w:hAnsi="Arial" w:cs="Arial"/>
          <w:sz w:val="24"/>
          <w:szCs w:val="24"/>
        </w:rPr>
      </w:pPr>
      <w:r>
        <w:rPr>
          <w:rFonts w:ascii="Arial" w:hAnsi="Arial" w:cs="Arial"/>
          <w:sz w:val="24"/>
          <w:szCs w:val="24"/>
        </w:rPr>
        <w:t xml:space="preserve"> 2.15 TRASTORNOS RESPIRATORIOS………………………………</w:t>
      </w:r>
      <w:r w:rsidR="003D0BC9">
        <w:rPr>
          <w:rFonts w:ascii="Arial" w:hAnsi="Arial" w:cs="Arial"/>
          <w:sz w:val="24"/>
          <w:szCs w:val="24"/>
        </w:rPr>
        <w:t>…</w:t>
      </w:r>
      <w:r w:rsidR="003566F4">
        <w:rPr>
          <w:rFonts w:ascii="Arial" w:hAnsi="Arial" w:cs="Arial"/>
          <w:sz w:val="24"/>
          <w:szCs w:val="24"/>
        </w:rPr>
        <w:t>……</w:t>
      </w:r>
      <w:r>
        <w:rPr>
          <w:rFonts w:ascii="Arial" w:hAnsi="Arial" w:cs="Arial"/>
          <w:sz w:val="24"/>
          <w:szCs w:val="24"/>
        </w:rPr>
        <w:t>…</w:t>
      </w:r>
      <w:r w:rsidR="00C025B4">
        <w:rPr>
          <w:rFonts w:ascii="Arial" w:hAnsi="Arial" w:cs="Arial"/>
          <w:sz w:val="24"/>
          <w:szCs w:val="24"/>
        </w:rPr>
        <w:t>...</w:t>
      </w:r>
      <w:r w:rsidR="003566F4">
        <w:rPr>
          <w:rFonts w:ascii="Arial" w:hAnsi="Arial" w:cs="Arial"/>
          <w:sz w:val="24"/>
          <w:szCs w:val="24"/>
        </w:rPr>
        <w:t>…</w:t>
      </w:r>
      <w:r w:rsidR="00474BA8">
        <w:rPr>
          <w:rFonts w:ascii="Arial" w:hAnsi="Arial" w:cs="Arial"/>
          <w:sz w:val="24"/>
          <w:szCs w:val="24"/>
        </w:rPr>
        <w:t>61</w:t>
      </w:r>
    </w:p>
    <w:p w14:paraId="1D46082C" w14:textId="22B4510F" w:rsidR="00D569E0" w:rsidRDefault="00D569E0" w:rsidP="00A92842">
      <w:pPr>
        <w:spacing w:after="0" w:line="360" w:lineRule="auto"/>
        <w:jc w:val="both"/>
        <w:rPr>
          <w:rFonts w:ascii="Arial" w:hAnsi="Arial" w:cs="Arial"/>
          <w:sz w:val="24"/>
          <w:szCs w:val="24"/>
        </w:rPr>
      </w:pPr>
    </w:p>
    <w:p w14:paraId="7A967474" w14:textId="7EC9C0BA" w:rsidR="00D569E0" w:rsidRDefault="00D569E0" w:rsidP="00A92842">
      <w:pPr>
        <w:spacing w:after="0" w:line="360" w:lineRule="auto"/>
        <w:jc w:val="both"/>
        <w:rPr>
          <w:rFonts w:ascii="Arial" w:hAnsi="Arial" w:cs="Arial"/>
          <w:sz w:val="24"/>
          <w:szCs w:val="24"/>
        </w:rPr>
      </w:pPr>
      <w:r w:rsidRPr="001D6AE7">
        <w:rPr>
          <w:rFonts w:ascii="Arial" w:hAnsi="Arial" w:cs="Arial"/>
          <w:b/>
          <w:bCs/>
          <w:sz w:val="24"/>
          <w:szCs w:val="24"/>
        </w:rPr>
        <w:t>CAPÍTULO I</w:t>
      </w:r>
      <w:r w:rsidR="00220904">
        <w:rPr>
          <w:rFonts w:ascii="Arial" w:hAnsi="Arial" w:cs="Arial"/>
          <w:b/>
          <w:bCs/>
          <w:sz w:val="24"/>
          <w:szCs w:val="24"/>
        </w:rPr>
        <w:t>II</w:t>
      </w:r>
    </w:p>
    <w:p w14:paraId="72811EA6" w14:textId="77777777" w:rsidR="00110FB6" w:rsidRDefault="00110FB6" w:rsidP="00A92842">
      <w:pPr>
        <w:spacing w:after="0" w:line="360" w:lineRule="auto"/>
        <w:jc w:val="both"/>
        <w:rPr>
          <w:rFonts w:ascii="Arial" w:hAnsi="Arial" w:cs="Arial"/>
          <w:sz w:val="24"/>
          <w:szCs w:val="24"/>
        </w:rPr>
      </w:pPr>
    </w:p>
    <w:p w14:paraId="48B39BD1" w14:textId="61C51663" w:rsidR="00110FB6" w:rsidRDefault="00D569E0" w:rsidP="00A92842">
      <w:pPr>
        <w:spacing w:after="0" w:line="360" w:lineRule="auto"/>
        <w:jc w:val="both"/>
        <w:rPr>
          <w:rFonts w:ascii="Arial" w:hAnsi="Arial" w:cs="Arial"/>
          <w:sz w:val="24"/>
          <w:szCs w:val="24"/>
        </w:rPr>
      </w:pPr>
      <w:r>
        <w:rPr>
          <w:rFonts w:ascii="Arial" w:hAnsi="Arial" w:cs="Arial"/>
          <w:sz w:val="24"/>
          <w:szCs w:val="24"/>
        </w:rPr>
        <w:t xml:space="preserve"> 3.1 ENFOQUE DE LA INVESTIGACION……………………………………</w:t>
      </w:r>
      <w:r w:rsidR="003566F4">
        <w:rPr>
          <w:rFonts w:ascii="Arial" w:hAnsi="Arial" w:cs="Arial"/>
          <w:sz w:val="24"/>
          <w:szCs w:val="24"/>
        </w:rPr>
        <w:t>…</w:t>
      </w:r>
      <w:proofErr w:type="gramStart"/>
      <w:r w:rsidR="003566F4">
        <w:rPr>
          <w:rFonts w:ascii="Arial" w:hAnsi="Arial" w:cs="Arial"/>
          <w:sz w:val="24"/>
          <w:szCs w:val="24"/>
        </w:rPr>
        <w:t>……</w:t>
      </w:r>
      <w:r w:rsidR="00DF757C">
        <w:rPr>
          <w:rFonts w:ascii="Arial" w:hAnsi="Arial" w:cs="Arial"/>
          <w:sz w:val="24"/>
          <w:szCs w:val="24"/>
        </w:rPr>
        <w:t>.</w:t>
      </w:r>
      <w:proofErr w:type="gramEnd"/>
      <w:r w:rsidR="00DF757C">
        <w:rPr>
          <w:rFonts w:ascii="Arial" w:hAnsi="Arial" w:cs="Arial"/>
          <w:sz w:val="24"/>
          <w:szCs w:val="24"/>
        </w:rPr>
        <w:t>.</w:t>
      </w:r>
      <w:r w:rsidR="00220904">
        <w:rPr>
          <w:rFonts w:ascii="Arial" w:hAnsi="Arial" w:cs="Arial"/>
          <w:sz w:val="24"/>
          <w:szCs w:val="24"/>
        </w:rPr>
        <w:t>63</w:t>
      </w:r>
    </w:p>
    <w:p w14:paraId="590691D3" w14:textId="45ECF9C4" w:rsidR="00110FB6" w:rsidRDefault="00D569E0" w:rsidP="00A92842">
      <w:pPr>
        <w:spacing w:after="0" w:line="360" w:lineRule="auto"/>
        <w:jc w:val="both"/>
        <w:rPr>
          <w:rFonts w:ascii="Arial" w:hAnsi="Arial" w:cs="Arial"/>
          <w:sz w:val="24"/>
          <w:szCs w:val="24"/>
        </w:rPr>
      </w:pPr>
      <w:r>
        <w:rPr>
          <w:rFonts w:ascii="Arial" w:hAnsi="Arial" w:cs="Arial"/>
          <w:sz w:val="24"/>
          <w:szCs w:val="24"/>
        </w:rPr>
        <w:t xml:space="preserve">3.2 </w:t>
      </w:r>
      <w:r w:rsidR="00C52388">
        <w:rPr>
          <w:rFonts w:ascii="Arial" w:hAnsi="Arial" w:cs="Arial"/>
          <w:sz w:val="24"/>
          <w:szCs w:val="24"/>
        </w:rPr>
        <w:t>POBLACIÓN Y MUESTRA……………………………………………………</w:t>
      </w:r>
      <w:r w:rsidR="003566F4">
        <w:rPr>
          <w:rFonts w:ascii="Arial" w:hAnsi="Arial" w:cs="Arial"/>
          <w:sz w:val="24"/>
          <w:szCs w:val="24"/>
        </w:rPr>
        <w:t>…</w:t>
      </w:r>
      <w:r w:rsidR="00DF757C">
        <w:rPr>
          <w:rFonts w:ascii="Arial" w:hAnsi="Arial" w:cs="Arial"/>
          <w:sz w:val="24"/>
          <w:szCs w:val="24"/>
        </w:rPr>
        <w:t>…</w:t>
      </w:r>
      <w:r w:rsidR="00220904">
        <w:rPr>
          <w:rFonts w:ascii="Arial" w:hAnsi="Arial" w:cs="Arial"/>
          <w:sz w:val="24"/>
          <w:szCs w:val="24"/>
        </w:rPr>
        <w:t>65</w:t>
      </w:r>
    </w:p>
    <w:p w14:paraId="13B9FF77" w14:textId="2F6B76CC" w:rsidR="00C52388" w:rsidRDefault="00C52388" w:rsidP="00A92842">
      <w:pPr>
        <w:spacing w:after="0" w:line="360" w:lineRule="auto"/>
        <w:jc w:val="both"/>
        <w:rPr>
          <w:rFonts w:ascii="Arial" w:hAnsi="Arial" w:cs="Arial"/>
          <w:sz w:val="24"/>
          <w:szCs w:val="24"/>
        </w:rPr>
      </w:pPr>
      <w:r>
        <w:rPr>
          <w:rFonts w:ascii="Arial" w:hAnsi="Arial" w:cs="Arial"/>
          <w:sz w:val="24"/>
          <w:szCs w:val="24"/>
        </w:rPr>
        <w:lastRenderedPageBreak/>
        <w:t>3.3 INSTRUMENTO DE RECOLECCIÓN DE DATOS…………………………</w:t>
      </w:r>
      <w:proofErr w:type="gramStart"/>
      <w:r w:rsidR="00DF757C">
        <w:rPr>
          <w:rFonts w:ascii="Arial" w:hAnsi="Arial" w:cs="Arial"/>
          <w:sz w:val="24"/>
          <w:szCs w:val="24"/>
        </w:rPr>
        <w:t>…….</w:t>
      </w:r>
      <w:proofErr w:type="gramEnd"/>
      <w:r w:rsidR="00220904">
        <w:rPr>
          <w:rFonts w:ascii="Arial" w:hAnsi="Arial" w:cs="Arial"/>
          <w:sz w:val="24"/>
          <w:szCs w:val="24"/>
        </w:rPr>
        <w:t>67</w:t>
      </w:r>
    </w:p>
    <w:p w14:paraId="6E0A7AAA" w14:textId="0E59F7F2" w:rsidR="00C52388" w:rsidRDefault="00C52388" w:rsidP="00A92842">
      <w:pPr>
        <w:spacing w:after="0" w:line="360" w:lineRule="auto"/>
        <w:jc w:val="both"/>
        <w:rPr>
          <w:rFonts w:ascii="Arial" w:hAnsi="Arial" w:cs="Arial"/>
          <w:sz w:val="24"/>
          <w:szCs w:val="24"/>
        </w:rPr>
      </w:pPr>
      <w:r>
        <w:rPr>
          <w:rFonts w:ascii="Arial" w:hAnsi="Arial" w:cs="Arial"/>
          <w:sz w:val="24"/>
          <w:szCs w:val="24"/>
        </w:rPr>
        <w:t>3.4 ANÁLISIS DE DATOS…………………………………………………………</w:t>
      </w:r>
      <w:proofErr w:type="gramStart"/>
      <w:r w:rsidR="00DF757C">
        <w:rPr>
          <w:rFonts w:ascii="Arial" w:hAnsi="Arial" w:cs="Arial"/>
          <w:sz w:val="24"/>
          <w:szCs w:val="24"/>
        </w:rPr>
        <w:t>…….</w:t>
      </w:r>
      <w:proofErr w:type="gramEnd"/>
      <w:r w:rsidR="00220904">
        <w:rPr>
          <w:rFonts w:ascii="Arial" w:hAnsi="Arial" w:cs="Arial"/>
          <w:sz w:val="24"/>
          <w:szCs w:val="24"/>
        </w:rPr>
        <w:t>68</w:t>
      </w:r>
    </w:p>
    <w:p w14:paraId="5A0BD9E5" w14:textId="5073AFF2" w:rsidR="00110FB6" w:rsidRDefault="00110FB6" w:rsidP="00A92842">
      <w:pPr>
        <w:spacing w:after="0" w:line="360" w:lineRule="auto"/>
        <w:jc w:val="both"/>
        <w:rPr>
          <w:rFonts w:ascii="Arial" w:hAnsi="Arial" w:cs="Arial"/>
          <w:sz w:val="24"/>
          <w:szCs w:val="24"/>
        </w:rPr>
      </w:pPr>
    </w:p>
    <w:p w14:paraId="4671513B" w14:textId="3E5F9119" w:rsidR="00236E52" w:rsidRDefault="00110FB6" w:rsidP="00A92842">
      <w:pPr>
        <w:spacing w:after="0" w:line="360" w:lineRule="auto"/>
        <w:jc w:val="both"/>
        <w:rPr>
          <w:rFonts w:ascii="Arial" w:hAnsi="Arial" w:cs="Arial"/>
          <w:b/>
          <w:bCs/>
          <w:sz w:val="24"/>
          <w:szCs w:val="24"/>
        </w:rPr>
      </w:pPr>
      <w:r w:rsidRPr="001D6AE7">
        <w:rPr>
          <w:rFonts w:ascii="Arial" w:hAnsi="Arial" w:cs="Arial"/>
          <w:b/>
          <w:bCs/>
          <w:sz w:val="24"/>
          <w:szCs w:val="24"/>
        </w:rPr>
        <w:t>CAPITULO IV</w:t>
      </w:r>
      <w:r w:rsidR="00236E52" w:rsidRPr="001D6AE7">
        <w:rPr>
          <w:rFonts w:ascii="Arial" w:hAnsi="Arial" w:cs="Arial"/>
          <w:b/>
          <w:bCs/>
          <w:sz w:val="24"/>
          <w:szCs w:val="24"/>
        </w:rPr>
        <w:t xml:space="preserve"> </w:t>
      </w:r>
    </w:p>
    <w:p w14:paraId="734E325D" w14:textId="77777777" w:rsidR="001D6AE7" w:rsidRPr="001D6AE7" w:rsidRDefault="001D6AE7" w:rsidP="00A92842">
      <w:pPr>
        <w:spacing w:after="0" w:line="360" w:lineRule="auto"/>
        <w:jc w:val="both"/>
        <w:rPr>
          <w:rFonts w:ascii="Arial" w:hAnsi="Arial" w:cs="Arial"/>
          <w:b/>
          <w:bCs/>
          <w:sz w:val="24"/>
          <w:szCs w:val="24"/>
        </w:rPr>
      </w:pPr>
    </w:p>
    <w:p w14:paraId="6AC70007" w14:textId="0F44C0D9" w:rsidR="00110FB6" w:rsidRDefault="00110FB6" w:rsidP="00A92842">
      <w:pPr>
        <w:spacing w:after="0" w:line="360" w:lineRule="auto"/>
        <w:jc w:val="both"/>
        <w:rPr>
          <w:rFonts w:ascii="Arial" w:hAnsi="Arial" w:cs="Arial"/>
          <w:sz w:val="24"/>
          <w:szCs w:val="24"/>
        </w:rPr>
      </w:pPr>
      <w:r>
        <w:rPr>
          <w:rFonts w:ascii="Arial" w:hAnsi="Arial" w:cs="Arial"/>
          <w:sz w:val="24"/>
          <w:szCs w:val="24"/>
        </w:rPr>
        <w:t>4.1</w:t>
      </w:r>
      <w:r w:rsidR="000C16BE">
        <w:rPr>
          <w:rFonts w:ascii="Arial" w:hAnsi="Arial" w:cs="Arial"/>
          <w:sz w:val="24"/>
          <w:szCs w:val="24"/>
        </w:rPr>
        <w:t xml:space="preserve"> ¿SABES QUÉ ES LA REPRESIÓN EMOCIONAL?......................................</w:t>
      </w:r>
      <w:r w:rsidR="00DF757C">
        <w:rPr>
          <w:rFonts w:ascii="Arial" w:hAnsi="Arial" w:cs="Arial"/>
          <w:sz w:val="24"/>
          <w:szCs w:val="24"/>
        </w:rPr>
        <w:t>....</w:t>
      </w:r>
      <w:r w:rsidR="00220904">
        <w:rPr>
          <w:rFonts w:ascii="Arial" w:hAnsi="Arial" w:cs="Arial"/>
          <w:sz w:val="24"/>
          <w:szCs w:val="24"/>
        </w:rPr>
        <w:t>70</w:t>
      </w:r>
    </w:p>
    <w:p w14:paraId="778DAD60" w14:textId="6B16A2B6" w:rsidR="00110FB6" w:rsidRDefault="00110FB6" w:rsidP="00A92842">
      <w:pPr>
        <w:spacing w:after="0" w:line="360" w:lineRule="auto"/>
        <w:jc w:val="both"/>
        <w:rPr>
          <w:rFonts w:ascii="Arial" w:hAnsi="Arial" w:cs="Arial"/>
          <w:sz w:val="24"/>
          <w:szCs w:val="24"/>
        </w:rPr>
      </w:pPr>
      <w:r>
        <w:rPr>
          <w:rFonts w:ascii="Arial" w:hAnsi="Arial" w:cs="Arial"/>
          <w:sz w:val="24"/>
          <w:szCs w:val="24"/>
        </w:rPr>
        <w:t>4.2</w:t>
      </w:r>
      <w:r w:rsidR="000C16BE">
        <w:rPr>
          <w:rFonts w:ascii="Arial" w:hAnsi="Arial" w:cs="Arial"/>
          <w:sz w:val="24"/>
          <w:szCs w:val="24"/>
        </w:rPr>
        <w:t xml:space="preserve"> CUANDO SIENTES EMOCIONES INTENSAS (ENOJO, TRISTEZA, MIEDO) ¿CÓMO SUELES REACCIONAR?</w:t>
      </w:r>
      <w:r w:rsidR="003566F4">
        <w:rPr>
          <w:rFonts w:ascii="Arial" w:hAnsi="Arial" w:cs="Arial"/>
          <w:sz w:val="24"/>
          <w:szCs w:val="24"/>
        </w:rPr>
        <w:t>.......................................................................</w:t>
      </w:r>
      <w:r w:rsidR="00DF757C">
        <w:rPr>
          <w:rFonts w:ascii="Arial" w:hAnsi="Arial" w:cs="Arial"/>
          <w:sz w:val="24"/>
          <w:szCs w:val="24"/>
        </w:rPr>
        <w:t>.</w:t>
      </w:r>
      <w:r w:rsidR="003566F4">
        <w:rPr>
          <w:rFonts w:ascii="Arial" w:hAnsi="Arial" w:cs="Arial"/>
          <w:sz w:val="24"/>
          <w:szCs w:val="24"/>
        </w:rPr>
        <w:t>.</w:t>
      </w:r>
      <w:r w:rsidR="00220904">
        <w:rPr>
          <w:rFonts w:ascii="Arial" w:hAnsi="Arial" w:cs="Arial"/>
          <w:sz w:val="24"/>
          <w:szCs w:val="24"/>
        </w:rPr>
        <w:t>72</w:t>
      </w:r>
    </w:p>
    <w:p w14:paraId="15A9E965" w14:textId="23459ED3" w:rsidR="00110FB6" w:rsidRDefault="00110FB6" w:rsidP="00A92842">
      <w:pPr>
        <w:spacing w:after="0" w:line="360" w:lineRule="auto"/>
        <w:jc w:val="both"/>
        <w:rPr>
          <w:rFonts w:ascii="Arial" w:hAnsi="Arial" w:cs="Arial"/>
          <w:sz w:val="24"/>
          <w:szCs w:val="24"/>
        </w:rPr>
      </w:pPr>
      <w:r>
        <w:rPr>
          <w:rFonts w:ascii="Arial" w:hAnsi="Arial" w:cs="Arial"/>
          <w:sz w:val="24"/>
          <w:szCs w:val="24"/>
        </w:rPr>
        <w:t>4.3</w:t>
      </w:r>
      <w:r w:rsidR="000C16BE">
        <w:rPr>
          <w:rFonts w:ascii="Arial" w:hAnsi="Arial" w:cs="Arial"/>
          <w:sz w:val="24"/>
          <w:szCs w:val="24"/>
        </w:rPr>
        <w:t xml:space="preserve"> EN UNA ESCALA DEL 1 AL 5, DONDE 1 ES “NUNCA” Y 5 ES “SIEMPRE”, ¿CON QUÉ FRECUENCIA EVITAS HABLAR SOBRE LO QUE SIENTES?</w:t>
      </w:r>
      <w:r w:rsidR="003566F4">
        <w:rPr>
          <w:rFonts w:ascii="Arial" w:hAnsi="Arial" w:cs="Arial"/>
          <w:sz w:val="24"/>
          <w:szCs w:val="24"/>
        </w:rPr>
        <w:t>..............................................................................................................</w:t>
      </w:r>
      <w:r w:rsidR="00220904">
        <w:rPr>
          <w:rFonts w:ascii="Arial" w:hAnsi="Arial" w:cs="Arial"/>
          <w:sz w:val="24"/>
          <w:szCs w:val="24"/>
        </w:rPr>
        <w:t>74</w:t>
      </w:r>
    </w:p>
    <w:p w14:paraId="358FD86D" w14:textId="0BC2AC55" w:rsidR="00110FB6" w:rsidRDefault="00110FB6" w:rsidP="00A92842">
      <w:pPr>
        <w:spacing w:after="0" w:line="360" w:lineRule="auto"/>
        <w:jc w:val="both"/>
        <w:rPr>
          <w:rFonts w:ascii="Arial" w:hAnsi="Arial" w:cs="Arial"/>
          <w:sz w:val="24"/>
          <w:szCs w:val="24"/>
        </w:rPr>
      </w:pPr>
      <w:r>
        <w:rPr>
          <w:rFonts w:ascii="Arial" w:hAnsi="Arial" w:cs="Arial"/>
          <w:sz w:val="24"/>
          <w:szCs w:val="24"/>
        </w:rPr>
        <w:t>4.4</w:t>
      </w:r>
      <w:r w:rsidR="000C16BE">
        <w:rPr>
          <w:rFonts w:ascii="Arial" w:hAnsi="Arial" w:cs="Arial"/>
          <w:sz w:val="24"/>
          <w:szCs w:val="24"/>
        </w:rPr>
        <w:t xml:space="preserve"> ¿SUFRES DE PROBLEMAS DIGESTIVOS, CARDIOVASCULARES O ANSIEDAD Y DEPRESION EN MOMENTOS DE ESTRÉS EMOCIONAL?</w:t>
      </w:r>
      <w:r w:rsidR="003566F4">
        <w:rPr>
          <w:rFonts w:ascii="Arial" w:hAnsi="Arial" w:cs="Arial"/>
          <w:sz w:val="24"/>
          <w:szCs w:val="24"/>
        </w:rPr>
        <w:t>........................................................................................................</w:t>
      </w:r>
      <w:r w:rsidR="00220904">
        <w:rPr>
          <w:rFonts w:ascii="Arial" w:hAnsi="Arial" w:cs="Arial"/>
          <w:sz w:val="24"/>
          <w:szCs w:val="24"/>
        </w:rPr>
        <w:t>76</w:t>
      </w:r>
    </w:p>
    <w:p w14:paraId="7767FB2E" w14:textId="5F824F50" w:rsidR="00110FB6" w:rsidRDefault="00110FB6" w:rsidP="00A92842">
      <w:pPr>
        <w:spacing w:after="0" w:line="360" w:lineRule="auto"/>
        <w:jc w:val="both"/>
        <w:rPr>
          <w:rFonts w:ascii="Arial" w:hAnsi="Arial" w:cs="Arial"/>
          <w:sz w:val="24"/>
          <w:szCs w:val="24"/>
        </w:rPr>
      </w:pPr>
      <w:r>
        <w:rPr>
          <w:rFonts w:ascii="Arial" w:hAnsi="Arial" w:cs="Arial"/>
          <w:sz w:val="24"/>
          <w:szCs w:val="24"/>
        </w:rPr>
        <w:t>4.5</w:t>
      </w:r>
      <w:r w:rsidR="000C16BE">
        <w:rPr>
          <w:rFonts w:ascii="Arial" w:hAnsi="Arial" w:cs="Arial"/>
          <w:sz w:val="24"/>
          <w:szCs w:val="24"/>
        </w:rPr>
        <w:t xml:space="preserve"> DURANTE TU INFANCIA. ¿CÓMO REACCIONABAN TUS FIGURAS DE CUIDADO CUÁNDO EXPRESABAS EMOCIONES COMO TRISTEZA Y ENOJO?</w:t>
      </w:r>
      <w:r w:rsidR="003566F4">
        <w:rPr>
          <w:rFonts w:ascii="Arial" w:hAnsi="Arial" w:cs="Arial"/>
          <w:sz w:val="24"/>
          <w:szCs w:val="24"/>
        </w:rPr>
        <w:t>..................................................................................................................</w:t>
      </w:r>
      <w:r w:rsidR="00220904">
        <w:rPr>
          <w:rFonts w:ascii="Arial" w:hAnsi="Arial" w:cs="Arial"/>
          <w:sz w:val="24"/>
          <w:szCs w:val="24"/>
        </w:rPr>
        <w:t>78</w:t>
      </w:r>
    </w:p>
    <w:p w14:paraId="73672DB9" w14:textId="3C7C0970" w:rsidR="00110FB6" w:rsidRDefault="00110FB6" w:rsidP="00A92842">
      <w:pPr>
        <w:spacing w:after="0" w:line="360" w:lineRule="auto"/>
        <w:jc w:val="both"/>
        <w:rPr>
          <w:rFonts w:ascii="Arial" w:hAnsi="Arial" w:cs="Arial"/>
          <w:sz w:val="24"/>
          <w:szCs w:val="24"/>
        </w:rPr>
      </w:pPr>
      <w:r>
        <w:rPr>
          <w:rFonts w:ascii="Arial" w:hAnsi="Arial" w:cs="Arial"/>
          <w:sz w:val="24"/>
          <w:szCs w:val="24"/>
        </w:rPr>
        <w:t>4.6</w:t>
      </w:r>
      <w:r w:rsidR="000C16BE">
        <w:rPr>
          <w:rFonts w:ascii="Arial" w:hAnsi="Arial" w:cs="Arial"/>
          <w:sz w:val="24"/>
          <w:szCs w:val="24"/>
        </w:rPr>
        <w:t xml:space="preserve"> ¿SIENTES QUE LA FORMA EN LA QUE TE ENSEÑARON A MANEJAR TUS EMOCIONES INFLUYE EN CÓMO LAS GESTIONAS ACTUALMENTE?</w:t>
      </w:r>
      <w:r w:rsidR="003566F4">
        <w:rPr>
          <w:rFonts w:ascii="Arial" w:hAnsi="Arial" w:cs="Arial"/>
          <w:sz w:val="24"/>
          <w:szCs w:val="24"/>
        </w:rPr>
        <w:t>...................................................................................................</w:t>
      </w:r>
      <w:r w:rsidR="00220904">
        <w:rPr>
          <w:rFonts w:ascii="Arial" w:hAnsi="Arial" w:cs="Arial"/>
          <w:sz w:val="24"/>
          <w:szCs w:val="24"/>
        </w:rPr>
        <w:t>80</w:t>
      </w:r>
    </w:p>
    <w:p w14:paraId="77E6FE71" w14:textId="42090DC5" w:rsidR="00110FB6" w:rsidRDefault="00110FB6" w:rsidP="00A92842">
      <w:pPr>
        <w:spacing w:after="0" w:line="360" w:lineRule="auto"/>
        <w:jc w:val="both"/>
        <w:rPr>
          <w:rFonts w:ascii="Arial" w:hAnsi="Arial" w:cs="Arial"/>
          <w:sz w:val="24"/>
          <w:szCs w:val="24"/>
        </w:rPr>
      </w:pPr>
      <w:r>
        <w:rPr>
          <w:rFonts w:ascii="Arial" w:hAnsi="Arial" w:cs="Arial"/>
          <w:sz w:val="24"/>
          <w:szCs w:val="24"/>
        </w:rPr>
        <w:t>4.7</w:t>
      </w:r>
      <w:r w:rsidR="000C16BE">
        <w:rPr>
          <w:rFonts w:ascii="Arial" w:hAnsi="Arial" w:cs="Arial"/>
          <w:sz w:val="24"/>
          <w:szCs w:val="24"/>
        </w:rPr>
        <w:t xml:space="preserve"> ¿QUÉ EMOCIÓN SE TE DIFICULTA MÁS EXPRESAR?</w:t>
      </w:r>
      <w:r w:rsidR="003566F4">
        <w:rPr>
          <w:rFonts w:ascii="Arial" w:hAnsi="Arial" w:cs="Arial"/>
          <w:sz w:val="24"/>
          <w:szCs w:val="24"/>
        </w:rPr>
        <w:t>..........................................................................................................</w:t>
      </w:r>
      <w:r w:rsidR="00220904">
        <w:rPr>
          <w:rFonts w:ascii="Arial" w:hAnsi="Arial" w:cs="Arial"/>
          <w:sz w:val="24"/>
          <w:szCs w:val="24"/>
        </w:rPr>
        <w:t>82</w:t>
      </w:r>
    </w:p>
    <w:p w14:paraId="314C8538" w14:textId="1479BC75" w:rsidR="00110FB6" w:rsidRDefault="00110FB6" w:rsidP="00A92842">
      <w:pPr>
        <w:spacing w:after="0" w:line="360" w:lineRule="auto"/>
        <w:jc w:val="both"/>
        <w:rPr>
          <w:rFonts w:ascii="Arial" w:hAnsi="Arial" w:cs="Arial"/>
          <w:sz w:val="24"/>
          <w:szCs w:val="24"/>
        </w:rPr>
      </w:pPr>
      <w:r>
        <w:rPr>
          <w:rFonts w:ascii="Arial" w:hAnsi="Arial" w:cs="Arial"/>
          <w:sz w:val="24"/>
          <w:szCs w:val="24"/>
        </w:rPr>
        <w:t>4.8</w:t>
      </w:r>
      <w:r w:rsidR="000C16BE">
        <w:rPr>
          <w:rFonts w:ascii="Arial" w:hAnsi="Arial" w:cs="Arial"/>
          <w:sz w:val="24"/>
          <w:szCs w:val="24"/>
        </w:rPr>
        <w:t xml:space="preserve"> EN TU </w:t>
      </w:r>
      <w:r w:rsidR="001D6AE7">
        <w:rPr>
          <w:rFonts w:ascii="Arial" w:hAnsi="Arial" w:cs="Arial"/>
          <w:sz w:val="24"/>
          <w:szCs w:val="24"/>
        </w:rPr>
        <w:t>OP</w:t>
      </w:r>
      <w:r w:rsidR="000C16BE">
        <w:rPr>
          <w:rFonts w:ascii="Arial" w:hAnsi="Arial" w:cs="Arial"/>
          <w:sz w:val="24"/>
          <w:szCs w:val="24"/>
        </w:rPr>
        <w:t xml:space="preserve">INIÓN, ¿QUIÉN CREES QUE ENFRENTA MAYORES DIFICULTADES </w:t>
      </w:r>
      <w:r w:rsidR="001D6AE7">
        <w:rPr>
          <w:rFonts w:ascii="Arial" w:hAnsi="Arial" w:cs="Arial"/>
          <w:sz w:val="24"/>
          <w:szCs w:val="24"/>
        </w:rPr>
        <w:t>DEBIDO A</w:t>
      </w:r>
      <w:r w:rsidR="000C16BE">
        <w:rPr>
          <w:rFonts w:ascii="Arial" w:hAnsi="Arial" w:cs="Arial"/>
          <w:sz w:val="24"/>
          <w:szCs w:val="24"/>
        </w:rPr>
        <w:t xml:space="preserve"> LA REPRESIÓN EMOCIONAL?</w:t>
      </w:r>
      <w:r w:rsidR="003566F4">
        <w:rPr>
          <w:rFonts w:ascii="Arial" w:hAnsi="Arial" w:cs="Arial"/>
          <w:sz w:val="24"/>
          <w:szCs w:val="24"/>
        </w:rPr>
        <w:t>.......................................................................................................</w:t>
      </w:r>
      <w:r w:rsidR="00220904">
        <w:rPr>
          <w:rFonts w:ascii="Arial" w:hAnsi="Arial" w:cs="Arial"/>
          <w:sz w:val="24"/>
          <w:szCs w:val="24"/>
        </w:rPr>
        <w:t>84</w:t>
      </w:r>
    </w:p>
    <w:p w14:paraId="02263696" w14:textId="50C9FAAC" w:rsidR="00110FB6" w:rsidRDefault="00110FB6" w:rsidP="00A92842">
      <w:pPr>
        <w:spacing w:after="0" w:line="360" w:lineRule="auto"/>
        <w:jc w:val="both"/>
        <w:rPr>
          <w:rFonts w:ascii="Arial" w:hAnsi="Arial" w:cs="Arial"/>
          <w:sz w:val="24"/>
          <w:szCs w:val="24"/>
        </w:rPr>
      </w:pPr>
      <w:r>
        <w:rPr>
          <w:rFonts w:ascii="Arial" w:hAnsi="Arial" w:cs="Arial"/>
          <w:sz w:val="24"/>
          <w:szCs w:val="24"/>
        </w:rPr>
        <w:t>4.9</w:t>
      </w:r>
      <w:r w:rsidR="000C16BE">
        <w:rPr>
          <w:rFonts w:ascii="Arial" w:hAnsi="Arial" w:cs="Arial"/>
          <w:sz w:val="24"/>
          <w:szCs w:val="24"/>
        </w:rPr>
        <w:t xml:space="preserve"> ¿EN QUÉ SITUACIONES TE SIENTES MÁS PROPENSO A REPRIMIR TUS EMOCIONES?</w:t>
      </w:r>
      <w:r w:rsidR="003566F4">
        <w:rPr>
          <w:rFonts w:ascii="Arial" w:hAnsi="Arial" w:cs="Arial"/>
          <w:sz w:val="24"/>
          <w:szCs w:val="24"/>
        </w:rPr>
        <w:t>.......................................................................................................</w:t>
      </w:r>
      <w:r w:rsidR="00220904">
        <w:rPr>
          <w:rFonts w:ascii="Arial" w:hAnsi="Arial" w:cs="Arial"/>
          <w:sz w:val="24"/>
          <w:szCs w:val="24"/>
        </w:rPr>
        <w:t>86</w:t>
      </w:r>
    </w:p>
    <w:p w14:paraId="0DE7745A" w14:textId="672FF303" w:rsidR="00110FB6" w:rsidRDefault="00110FB6" w:rsidP="00A92842">
      <w:pPr>
        <w:spacing w:after="0" w:line="360" w:lineRule="auto"/>
        <w:jc w:val="both"/>
        <w:rPr>
          <w:rFonts w:ascii="Arial" w:hAnsi="Arial" w:cs="Arial"/>
          <w:sz w:val="24"/>
          <w:szCs w:val="24"/>
        </w:rPr>
      </w:pPr>
      <w:r>
        <w:rPr>
          <w:rFonts w:ascii="Arial" w:hAnsi="Arial" w:cs="Arial"/>
          <w:sz w:val="24"/>
          <w:szCs w:val="24"/>
        </w:rPr>
        <w:t>4.10</w:t>
      </w:r>
      <w:r w:rsidR="001D6AE7">
        <w:rPr>
          <w:rFonts w:ascii="Arial" w:hAnsi="Arial" w:cs="Arial"/>
          <w:sz w:val="24"/>
          <w:szCs w:val="24"/>
        </w:rPr>
        <w:t xml:space="preserve"> EN TU OPINIÓN, ¿QUÉ IMPACTO CREES QUE TIENE LA REPRESIÓN EMOCIONAL EN LA SALUD FÍSICA?</w:t>
      </w:r>
      <w:r w:rsidR="003566F4">
        <w:rPr>
          <w:rFonts w:ascii="Arial" w:hAnsi="Arial" w:cs="Arial"/>
          <w:sz w:val="24"/>
          <w:szCs w:val="24"/>
        </w:rPr>
        <w:t>..................................................................................................................</w:t>
      </w:r>
      <w:r w:rsidR="00220904">
        <w:rPr>
          <w:rFonts w:ascii="Arial" w:hAnsi="Arial" w:cs="Arial"/>
          <w:sz w:val="24"/>
          <w:szCs w:val="24"/>
        </w:rPr>
        <w:t>88</w:t>
      </w:r>
    </w:p>
    <w:p w14:paraId="73BE94BF" w14:textId="24C84DA6" w:rsidR="00110FB6" w:rsidRDefault="00110FB6" w:rsidP="00A92842">
      <w:pPr>
        <w:spacing w:after="0" w:line="360" w:lineRule="auto"/>
        <w:jc w:val="both"/>
        <w:rPr>
          <w:rFonts w:ascii="Arial" w:hAnsi="Arial" w:cs="Arial"/>
          <w:sz w:val="24"/>
          <w:szCs w:val="24"/>
        </w:rPr>
      </w:pPr>
      <w:r>
        <w:rPr>
          <w:rFonts w:ascii="Arial" w:hAnsi="Arial" w:cs="Arial"/>
          <w:sz w:val="24"/>
          <w:szCs w:val="24"/>
        </w:rPr>
        <w:t>4.11</w:t>
      </w:r>
      <w:r w:rsidR="001D6AE7">
        <w:rPr>
          <w:rFonts w:ascii="Arial" w:hAnsi="Arial" w:cs="Arial"/>
          <w:sz w:val="24"/>
          <w:szCs w:val="24"/>
        </w:rPr>
        <w:t xml:space="preserve"> ¿SABES QUÉ ES LA REPRESIÓN EMOCIONAL?.......................................</w:t>
      </w:r>
      <w:r w:rsidR="00220904">
        <w:rPr>
          <w:rFonts w:ascii="Arial" w:hAnsi="Arial" w:cs="Arial"/>
          <w:sz w:val="24"/>
          <w:szCs w:val="24"/>
        </w:rPr>
        <w:t>89</w:t>
      </w:r>
    </w:p>
    <w:p w14:paraId="6EBEFF2B" w14:textId="23F42575" w:rsidR="00110FB6" w:rsidRDefault="00110FB6" w:rsidP="008058A1">
      <w:pPr>
        <w:spacing w:after="0" w:line="360" w:lineRule="auto"/>
        <w:jc w:val="both"/>
        <w:rPr>
          <w:rFonts w:ascii="Arial" w:hAnsi="Arial" w:cs="Arial"/>
          <w:sz w:val="24"/>
          <w:szCs w:val="24"/>
        </w:rPr>
      </w:pPr>
      <w:r>
        <w:rPr>
          <w:rFonts w:ascii="Arial" w:hAnsi="Arial" w:cs="Arial"/>
          <w:sz w:val="24"/>
          <w:szCs w:val="24"/>
        </w:rPr>
        <w:lastRenderedPageBreak/>
        <w:t>4.12</w:t>
      </w:r>
      <w:r w:rsidR="001D6AE7">
        <w:rPr>
          <w:rFonts w:ascii="Arial" w:hAnsi="Arial" w:cs="Arial"/>
          <w:sz w:val="24"/>
          <w:szCs w:val="24"/>
        </w:rPr>
        <w:t xml:space="preserve"> CUANDO SIENTES EMOCIONES INTENSAS (ENOJO, TRISTEZA, M</w:t>
      </w:r>
      <w:r w:rsidR="003566F4">
        <w:rPr>
          <w:rFonts w:ascii="Arial" w:hAnsi="Arial" w:cs="Arial"/>
          <w:sz w:val="24"/>
          <w:szCs w:val="24"/>
        </w:rPr>
        <w:t>IEDO)</w:t>
      </w:r>
      <w:r w:rsidR="001D6AE7">
        <w:rPr>
          <w:rFonts w:ascii="Arial" w:hAnsi="Arial" w:cs="Arial"/>
          <w:sz w:val="24"/>
          <w:szCs w:val="24"/>
        </w:rPr>
        <w:t xml:space="preserve"> ¿CÓMO SUELES REACCIONAR?</w:t>
      </w:r>
      <w:r w:rsidR="003566F4">
        <w:rPr>
          <w:rFonts w:ascii="Arial" w:hAnsi="Arial" w:cs="Arial"/>
          <w:sz w:val="24"/>
          <w:szCs w:val="24"/>
        </w:rPr>
        <w:t>.........................................................................</w:t>
      </w:r>
      <w:r w:rsidR="00220904">
        <w:rPr>
          <w:rFonts w:ascii="Arial" w:hAnsi="Arial" w:cs="Arial"/>
          <w:sz w:val="24"/>
          <w:szCs w:val="24"/>
        </w:rPr>
        <w:t>91</w:t>
      </w:r>
    </w:p>
    <w:p w14:paraId="47F64E2B" w14:textId="584D95A4" w:rsidR="00110FB6" w:rsidRDefault="00110FB6" w:rsidP="008058A1">
      <w:pPr>
        <w:spacing w:after="0" w:line="360" w:lineRule="auto"/>
        <w:jc w:val="both"/>
        <w:rPr>
          <w:rFonts w:ascii="Arial" w:hAnsi="Arial" w:cs="Arial"/>
          <w:sz w:val="24"/>
          <w:szCs w:val="24"/>
        </w:rPr>
      </w:pPr>
      <w:r>
        <w:rPr>
          <w:rFonts w:ascii="Arial" w:hAnsi="Arial" w:cs="Arial"/>
          <w:sz w:val="24"/>
          <w:szCs w:val="24"/>
        </w:rPr>
        <w:t>4.13</w:t>
      </w:r>
      <w:r w:rsidR="001D6AE7">
        <w:rPr>
          <w:rFonts w:ascii="Arial" w:hAnsi="Arial" w:cs="Arial"/>
          <w:sz w:val="24"/>
          <w:szCs w:val="24"/>
        </w:rPr>
        <w:t xml:space="preserve"> EN UNA ESCALA DEL 1 AL 5, DONDE 1 ES “NUNCA” Y 5 ES “SIEMPRE”, ¿CON QUÉ FRECUENCIA EVITAS HABLAR SOBRE LO QUE SIENTES?</w:t>
      </w:r>
      <w:r w:rsidR="003566F4">
        <w:rPr>
          <w:rFonts w:ascii="Arial" w:hAnsi="Arial" w:cs="Arial"/>
          <w:sz w:val="24"/>
          <w:szCs w:val="24"/>
        </w:rPr>
        <w:t>...............................................................................................................</w:t>
      </w:r>
      <w:r w:rsidR="00220904">
        <w:rPr>
          <w:rFonts w:ascii="Arial" w:hAnsi="Arial" w:cs="Arial"/>
          <w:sz w:val="24"/>
          <w:szCs w:val="24"/>
        </w:rPr>
        <w:t>93</w:t>
      </w:r>
    </w:p>
    <w:p w14:paraId="0041D7EF" w14:textId="5178E7CE" w:rsidR="00110FB6" w:rsidRDefault="00110FB6" w:rsidP="008058A1">
      <w:pPr>
        <w:spacing w:after="0" w:line="360" w:lineRule="auto"/>
        <w:jc w:val="both"/>
        <w:rPr>
          <w:rFonts w:ascii="Arial" w:hAnsi="Arial" w:cs="Arial"/>
          <w:sz w:val="24"/>
          <w:szCs w:val="24"/>
        </w:rPr>
      </w:pPr>
      <w:r>
        <w:rPr>
          <w:rFonts w:ascii="Arial" w:hAnsi="Arial" w:cs="Arial"/>
          <w:sz w:val="24"/>
          <w:szCs w:val="24"/>
        </w:rPr>
        <w:t>4.14</w:t>
      </w:r>
      <w:r w:rsidR="001D6AE7">
        <w:rPr>
          <w:rFonts w:ascii="Arial" w:hAnsi="Arial" w:cs="Arial"/>
          <w:sz w:val="24"/>
          <w:szCs w:val="24"/>
        </w:rPr>
        <w:t xml:space="preserve"> ¿SUFRES DE PROBLEMAS DIGESTIVOS, CARDIOVASCULARES O ANSIEDAD Y DEPRESION EN MOMENTOS DE ESTRÉS EMOCIONAL?</w:t>
      </w:r>
      <w:r w:rsidR="003566F4">
        <w:rPr>
          <w:rFonts w:ascii="Arial" w:hAnsi="Arial" w:cs="Arial"/>
          <w:sz w:val="24"/>
          <w:szCs w:val="24"/>
        </w:rPr>
        <w:t>........................................................................................................</w:t>
      </w:r>
      <w:r w:rsidR="00220904">
        <w:rPr>
          <w:rFonts w:ascii="Arial" w:hAnsi="Arial" w:cs="Arial"/>
          <w:sz w:val="24"/>
          <w:szCs w:val="24"/>
        </w:rPr>
        <w:t>95</w:t>
      </w:r>
    </w:p>
    <w:p w14:paraId="64BFAF2A" w14:textId="6CAF6964" w:rsidR="00110FB6" w:rsidRDefault="00110FB6" w:rsidP="008058A1">
      <w:pPr>
        <w:spacing w:after="0" w:line="360" w:lineRule="auto"/>
        <w:jc w:val="both"/>
        <w:rPr>
          <w:rFonts w:ascii="Arial" w:hAnsi="Arial" w:cs="Arial"/>
          <w:sz w:val="24"/>
          <w:szCs w:val="24"/>
        </w:rPr>
      </w:pPr>
      <w:r>
        <w:rPr>
          <w:rFonts w:ascii="Arial" w:hAnsi="Arial" w:cs="Arial"/>
          <w:sz w:val="24"/>
          <w:szCs w:val="24"/>
        </w:rPr>
        <w:t>4.15</w:t>
      </w:r>
      <w:r w:rsidR="001D6AE7">
        <w:rPr>
          <w:rFonts w:ascii="Arial" w:hAnsi="Arial" w:cs="Arial"/>
          <w:sz w:val="24"/>
          <w:szCs w:val="24"/>
        </w:rPr>
        <w:t xml:space="preserve"> DURANTE TU INFANCIA. ¿CÓMO REACCIONABAN TUS FIGURAS DE CUIDADO CUÁNDO EXPRESABAS EMOCIONES COMO TRISTEZA Y ENOJO?</w:t>
      </w:r>
      <w:r w:rsidR="003566F4">
        <w:rPr>
          <w:rFonts w:ascii="Arial" w:hAnsi="Arial" w:cs="Arial"/>
          <w:sz w:val="24"/>
          <w:szCs w:val="24"/>
        </w:rPr>
        <w:t>..................................................................................................................</w:t>
      </w:r>
      <w:r w:rsidR="00220904">
        <w:rPr>
          <w:rFonts w:ascii="Arial" w:hAnsi="Arial" w:cs="Arial"/>
          <w:sz w:val="24"/>
          <w:szCs w:val="24"/>
        </w:rPr>
        <w:t>97</w:t>
      </w:r>
    </w:p>
    <w:p w14:paraId="03E9FC68" w14:textId="115B43AC" w:rsidR="00110FB6" w:rsidRDefault="00110FB6" w:rsidP="008058A1">
      <w:pPr>
        <w:spacing w:after="0" w:line="360" w:lineRule="auto"/>
        <w:jc w:val="both"/>
        <w:rPr>
          <w:rFonts w:ascii="Arial" w:hAnsi="Arial" w:cs="Arial"/>
          <w:sz w:val="24"/>
          <w:szCs w:val="24"/>
        </w:rPr>
      </w:pPr>
      <w:r>
        <w:rPr>
          <w:rFonts w:ascii="Arial" w:hAnsi="Arial" w:cs="Arial"/>
          <w:sz w:val="24"/>
          <w:szCs w:val="24"/>
        </w:rPr>
        <w:t>4.16</w:t>
      </w:r>
      <w:r w:rsidR="001D6AE7">
        <w:rPr>
          <w:rFonts w:ascii="Arial" w:hAnsi="Arial" w:cs="Arial"/>
          <w:sz w:val="24"/>
          <w:szCs w:val="24"/>
        </w:rPr>
        <w:t xml:space="preserve"> ¿SIENTES QUE LA FORMA EN LA QUE TE ENSEÑARON A MANEJAR TUS EMOCIONES INFLUYE EN CÓMO LAS GESTIONAS ACTUALMENTE?</w:t>
      </w:r>
      <w:r w:rsidR="003566F4">
        <w:rPr>
          <w:rFonts w:ascii="Arial" w:hAnsi="Arial" w:cs="Arial"/>
          <w:sz w:val="24"/>
          <w:szCs w:val="24"/>
        </w:rPr>
        <w:t>...................................................................................................</w:t>
      </w:r>
      <w:r w:rsidR="00220904">
        <w:rPr>
          <w:rFonts w:ascii="Arial" w:hAnsi="Arial" w:cs="Arial"/>
          <w:sz w:val="24"/>
          <w:szCs w:val="24"/>
        </w:rPr>
        <w:t>99</w:t>
      </w:r>
    </w:p>
    <w:p w14:paraId="21D15299" w14:textId="190BF62B" w:rsidR="00110FB6" w:rsidRDefault="00110FB6" w:rsidP="008058A1">
      <w:pPr>
        <w:spacing w:after="0" w:line="360" w:lineRule="auto"/>
        <w:jc w:val="both"/>
        <w:rPr>
          <w:rFonts w:ascii="Arial" w:hAnsi="Arial" w:cs="Arial"/>
          <w:sz w:val="24"/>
          <w:szCs w:val="24"/>
        </w:rPr>
      </w:pPr>
      <w:r>
        <w:rPr>
          <w:rFonts w:ascii="Arial" w:hAnsi="Arial" w:cs="Arial"/>
          <w:sz w:val="24"/>
          <w:szCs w:val="24"/>
        </w:rPr>
        <w:t>4.17</w:t>
      </w:r>
      <w:r w:rsidR="001D6AE7">
        <w:rPr>
          <w:rFonts w:ascii="Arial" w:hAnsi="Arial" w:cs="Arial"/>
          <w:sz w:val="24"/>
          <w:szCs w:val="24"/>
        </w:rPr>
        <w:t xml:space="preserve"> ¿QUÉ EMOCIÓN SE TE DIFICULTA MÁS EXPRESAR?</w:t>
      </w:r>
      <w:r w:rsidR="003566F4">
        <w:rPr>
          <w:rFonts w:ascii="Arial" w:hAnsi="Arial" w:cs="Arial"/>
          <w:sz w:val="24"/>
          <w:szCs w:val="24"/>
        </w:rPr>
        <w:t>............................</w:t>
      </w:r>
      <w:r w:rsidR="00220904">
        <w:rPr>
          <w:rFonts w:ascii="Arial" w:hAnsi="Arial" w:cs="Arial"/>
          <w:sz w:val="24"/>
          <w:szCs w:val="24"/>
        </w:rPr>
        <w:t>101</w:t>
      </w:r>
    </w:p>
    <w:p w14:paraId="26E40B79" w14:textId="1C5D2607" w:rsidR="00110FB6" w:rsidRDefault="00110FB6" w:rsidP="008058A1">
      <w:pPr>
        <w:spacing w:after="0" w:line="360" w:lineRule="auto"/>
        <w:jc w:val="both"/>
        <w:rPr>
          <w:rFonts w:ascii="Arial" w:hAnsi="Arial" w:cs="Arial"/>
          <w:sz w:val="24"/>
          <w:szCs w:val="24"/>
        </w:rPr>
      </w:pPr>
      <w:r>
        <w:rPr>
          <w:rFonts w:ascii="Arial" w:hAnsi="Arial" w:cs="Arial"/>
          <w:sz w:val="24"/>
          <w:szCs w:val="24"/>
        </w:rPr>
        <w:t>4.18</w:t>
      </w:r>
      <w:r w:rsidR="001D6AE7">
        <w:rPr>
          <w:rFonts w:ascii="Arial" w:hAnsi="Arial" w:cs="Arial"/>
          <w:sz w:val="24"/>
          <w:szCs w:val="24"/>
        </w:rPr>
        <w:t xml:space="preserve"> EN TU OPINIÓN, ¿QUIÉN CREES QUE ENFRENTA MAYORES DIFICULTADES DEBIDO A LA REPRESIÓN EMOCIONAL?</w:t>
      </w:r>
      <w:r w:rsidR="003566F4">
        <w:rPr>
          <w:rFonts w:ascii="Arial" w:hAnsi="Arial" w:cs="Arial"/>
          <w:sz w:val="24"/>
          <w:szCs w:val="24"/>
        </w:rPr>
        <w:t>......................................................................................................</w:t>
      </w:r>
      <w:r w:rsidR="00220904">
        <w:rPr>
          <w:rFonts w:ascii="Arial" w:hAnsi="Arial" w:cs="Arial"/>
          <w:sz w:val="24"/>
          <w:szCs w:val="24"/>
        </w:rPr>
        <w:t>103</w:t>
      </w:r>
    </w:p>
    <w:p w14:paraId="393EF7D3" w14:textId="0F8C012B" w:rsidR="00110FB6" w:rsidRDefault="00110FB6" w:rsidP="008058A1">
      <w:pPr>
        <w:spacing w:after="0" w:line="360" w:lineRule="auto"/>
        <w:jc w:val="both"/>
        <w:rPr>
          <w:rFonts w:ascii="Arial" w:hAnsi="Arial" w:cs="Arial"/>
          <w:sz w:val="24"/>
          <w:szCs w:val="24"/>
        </w:rPr>
      </w:pPr>
      <w:r>
        <w:rPr>
          <w:rFonts w:ascii="Arial" w:hAnsi="Arial" w:cs="Arial"/>
          <w:sz w:val="24"/>
          <w:szCs w:val="24"/>
        </w:rPr>
        <w:t>4.19</w:t>
      </w:r>
      <w:r w:rsidR="001D6AE7">
        <w:rPr>
          <w:rFonts w:ascii="Arial" w:hAnsi="Arial" w:cs="Arial"/>
          <w:sz w:val="24"/>
          <w:szCs w:val="24"/>
        </w:rPr>
        <w:t xml:space="preserve"> ¿EN QUÉ SITUACIONES TE SIENTES MÁS PROPENSO A REPRIMIR TUS EMOCIONES?</w:t>
      </w:r>
      <w:r w:rsidR="003566F4">
        <w:rPr>
          <w:rFonts w:ascii="Arial" w:hAnsi="Arial" w:cs="Arial"/>
          <w:sz w:val="24"/>
          <w:szCs w:val="24"/>
        </w:rPr>
        <w:t>......................................................................................................</w:t>
      </w:r>
      <w:r w:rsidR="00220904">
        <w:rPr>
          <w:rFonts w:ascii="Arial" w:hAnsi="Arial" w:cs="Arial"/>
          <w:sz w:val="24"/>
          <w:szCs w:val="24"/>
        </w:rPr>
        <w:t>105</w:t>
      </w:r>
    </w:p>
    <w:p w14:paraId="5F549B05" w14:textId="5E5EA9CF" w:rsidR="001D6AE7" w:rsidRDefault="00110FB6" w:rsidP="001D6AE7">
      <w:pPr>
        <w:spacing w:after="0" w:line="360" w:lineRule="auto"/>
        <w:jc w:val="both"/>
        <w:rPr>
          <w:rFonts w:ascii="Arial" w:hAnsi="Arial" w:cs="Arial"/>
          <w:sz w:val="24"/>
          <w:szCs w:val="24"/>
        </w:rPr>
      </w:pPr>
      <w:r>
        <w:rPr>
          <w:rFonts w:ascii="Arial" w:hAnsi="Arial" w:cs="Arial"/>
          <w:sz w:val="24"/>
          <w:szCs w:val="24"/>
        </w:rPr>
        <w:t>4.20</w:t>
      </w:r>
      <w:r w:rsidR="001D6AE7">
        <w:rPr>
          <w:rFonts w:ascii="Arial" w:hAnsi="Arial" w:cs="Arial"/>
          <w:sz w:val="24"/>
          <w:szCs w:val="24"/>
        </w:rPr>
        <w:t xml:space="preserve"> EN TU OPINIÓN, ¿QUÉ IMPACTO CREES QUE TIENE LA REPRESIÓN EMOCIONAL EN LA SALUD FÍSICA?</w:t>
      </w:r>
      <w:r w:rsidR="003566F4">
        <w:rPr>
          <w:rFonts w:ascii="Arial" w:hAnsi="Arial" w:cs="Arial"/>
          <w:sz w:val="24"/>
          <w:szCs w:val="24"/>
        </w:rPr>
        <w:t>.................................................................</w:t>
      </w:r>
      <w:r w:rsidR="00DF757C">
        <w:rPr>
          <w:rFonts w:ascii="Arial" w:hAnsi="Arial" w:cs="Arial"/>
          <w:sz w:val="24"/>
          <w:szCs w:val="24"/>
        </w:rPr>
        <w:t>.</w:t>
      </w:r>
      <w:r w:rsidR="00220904">
        <w:rPr>
          <w:rFonts w:ascii="Arial" w:hAnsi="Arial" w:cs="Arial"/>
          <w:sz w:val="24"/>
          <w:szCs w:val="24"/>
        </w:rPr>
        <w:t>107</w:t>
      </w:r>
    </w:p>
    <w:p w14:paraId="436D6313" w14:textId="280F1701" w:rsidR="00474BA8" w:rsidRDefault="00474BA8" w:rsidP="001D6AE7">
      <w:pPr>
        <w:spacing w:after="0" w:line="360" w:lineRule="auto"/>
        <w:jc w:val="both"/>
        <w:rPr>
          <w:rFonts w:ascii="Arial" w:hAnsi="Arial" w:cs="Arial"/>
          <w:sz w:val="24"/>
          <w:szCs w:val="24"/>
        </w:rPr>
      </w:pPr>
      <w:r>
        <w:rPr>
          <w:rFonts w:ascii="Arial" w:hAnsi="Arial" w:cs="Arial"/>
          <w:sz w:val="24"/>
          <w:szCs w:val="24"/>
        </w:rPr>
        <w:t>4.21 CONCLUSIÓN………………………………………………………………</w:t>
      </w:r>
      <w:proofErr w:type="gramStart"/>
      <w:r>
        <w:rPr>
          <w:rFonts w:ascii="Arial" w:hAnsi="Arial" w:cs="Arial"/>
          <w:sz w:val="24"/>
          <w:szCs w:val="24"/>
        </w:rPr>
        <w:t>…</w:t>
      </w:r>
      <w:r w:rsidR="00DF757C">
        <w:rPr>
          <w:rFonts w:ascii="Arial" w:hAnsi="Arial" w:cs="Arial"/>
          <w:sz w:val="24"/>
          <w:szCs w:val="24"/>
        </w:rPr>
        <w:t>….</w:t>
      </w:r>
      <w:proofErr w:type="gramEnd"/>
      <w:r w:rsidR="008233E6">
        <w:rPr>
          <w:rFonts w:ascii="Arial" w:hAnsi="Arial" w:cs="Arial"/>
          <w:sz w:val="24"/>
          <w:szCs w:val="24"/>
        </w:rPr>
        <w:t>109</w:t>
      </w:r>
    </w:p>
    <w:p w14:paraId="787591F1" w14:textId="6C1949BD" w:rsidR="00474BA8" w:rsidRDefault="00474BA8" w:rsidP="001D6AE7">
      <w:pPr>
        <w:spacing w:after="0" w:line="360" w:lineRule="auto"/>
        <w:jc w:val="both"/>
        <w:rPr>
          <w:rFonts w:ascii="Arial" w:hAnsi="Arial" w:cs="Arial"/>
          <w:sz w:val="24"/>
          <w:szCs w:val="24"/>
        </w:rPr>
      </w:pPr>
      <w:r>
        <w:rPr>
          <w:rFonts w:ascii="Arial" w:hAnsi="Arial" w:cs="Arial"/>
          <w:sz w:val="24"/>
          <w:szCs w:val="24"/>
        </w:rPr>
        <w:t>4.22 ESTRATEGIAS…………………………………………………………………</w:t>
      </w:r>
      <w:r w:rsidR="008233E6">
        <w:rPr>
          <w:rFonts w:ascii="Arial" w:hAnsi="Arial" w:cs="Arial"/>
          <w:sz w:val="24"/>
          <w:szCs w:val="24"/>
        </w:rPr>
        <w:t>…112</w:t>
      </w:r>
    </w:p>
    <w:p w14:paraId="212EB70C" w14:textId="183103AE" w:rsidR="00185BA1" w:rsidRDefault="00185BA1" w:rsidP="001D6AE7">
      <w:pPr>
        <w:spacing w:after="0" w:line="360" w:lineRule="auto"/>
        <w:jc w:val="both"/>
        <w:rPr>
          <w:rFonts w:ascii="Arial" w:hAnsi="Arial" w:cs="Arial"/>
          <w:sz w:val="24"/>
          <w:szCs w:val="24"/>
        </w:rPr>
      </w:pPr>
    </w:p>
    <w:p w14:paraId="2B66E628" w14:textId="0485558D" w:rsidR="00185BA1" w:rsidRDefault="00185BA1" w:rsidP="001D6AE7">
      <w:pPr>
        <w:spacing w:after="0" w:line="360" w:lineRule="auto"/>
        <w:jc w:val="both"/>
        <w:rPr>
          <w:rFonts w:ascii="Arial" w:hAnsi="Arial" w:cs="Arial"/>
          <w:b/>
          <w:bCs/>
          <w:sz w:val="24"/>
          <w:szCs w:val="24"/>
        </w:rPr>
      </w:pPr>
      <w:r w:rsidRPr="00185BA1">
        <w:rPr>
          <w:rFonts w:ascii="Arial" w:hAnsi="Arial" w:cs="Arial"/>
          <w:b/>
          <w:bCs/>
          <w:sz w:val="24"/>
          <w:szCs w:val="24"/>
        </w:rPr>
        <w:t>CAPÍTULO V</w:t>
      </w:r>
    </w:p>
    <w:p w14:paraId="0A2FAC90" w14:textId="61FBB57A" w:rsidR="00185BA1" w:rsidRPr="00185BA1" w:rsidRDefault="00185BA1" w:rsidP="001D6AE7">
      <w:pPr>
        <w:spacing w:after="0" w:line="360" w:lineRule="auto"/>
        <w:jc w:val="both"/>
        <w:rPr>
          <w:rFonts w:ascii="Arial" w:hAnsi="Arial" w:cs="Arial"/>
          <w:sz w:val="24"/>
          <w:szCs w:val="24"/>
        </w:rPr>
      </w:pPr>
    </w:p>
    <w:p w14:paraId="531CE8B6" w14:textId="5B86E16C" w:rsidR="0007555B" w:rsidRDefault="00185BA1" w:rsidP="001D6AE7">
      <w:pPr>
        <w:spacing w:after="0" w:line="360" w:lineRule="auto"/>
        <w:jc w:val="both"/>
        <w:rPr>
          <w:rFonts w:ascii="Arial" w:hAnsi="Arial" w:cs="Arial"/>
          <w:sz w:val="24"/>
          <w:szCs w:val="24"/>
        </w:rPr>
      </w:pPr>
      <w:r>
        <w:rPr>
          <w:rFonts w:ascii="Arial" w:hAnsi="Arial" w:cs="Arial"/>
          <w:sz w:val="24"/>
          <w:szCs w:val="24"/>
        </w:rPr>
        <w:t>5.</w:t>
      </w:r>
      <w:r w:rsidR="0007555B">
        <w:rPr>
          <w:rFonts w:ascii="Arial" w:hAnsi="Arial" w:cs="Arial"/>
          <w:sz w:val="24"/>
          <w:szCs w:val="24"/>
        </w:rPr>
        <w:t>1 GLOSARIO</w:t>
      </w:r>
      <w:r>
        <w:rPr>
          <w:rFonts w:ascii="Arial" w:hAnsi="Arial" w:cs="Arial"/>
          <w:sz w:val="24"/>
          <w:szCs w:val="24"/>
        </w:rPr>
        <w:t>………………………………………………………………………</w:t>
      </w:r>
      <w:r w:rsidR="0007555B">
        <w:rPr>
          <w:rFonts w:ascii="Arial" w:hAnsi="Arial" w:cs="Arial"/>
          <w:sz w:val="24"/>
          <w:szCs w:val="24"/>
        </w:rPr>
        <w:t>…115</w:t>
      </w:r>
    </w:p>
    <w:p w14:paraId="714E1218" w14:textId="2A493D46" w:rsidR="00185BA1" w:rsidRDefault="0007555B" w:rsidP="001D6AE7">
      <w:pPr>
        <w:spacing w:after="0" w:line="360" w:lineRule="auto"/>
        <w:jc w:val="both"/>
        <w:rPr>
          <w:rFonts w:ascii="Arial" w:hAnsi="Arial" w:cs="Arial"/>
          <w:sz w:val="24"/>
          <w:szCs w:val="24"/>
        </w:rPr>
      </w:pPr>
      <w:r>
        <w:rPr>
          <w:rFonts w:ascii="Arial" w:hAnsi="Arial" w:cs="Arial"/>
          <w:sz w:val="24"/>
          <w:szCs w:val="24"/>
        </w:rPr>
        <w:t>5.2 REFERENCIAS</w:t>
      </w:r>
      <w:r w:rsidR="00185BA1">
        <w:rPr>
          <w:rFonts w:ascii="Arial" w:hAnsi="Arial" w:cs="Arial"/>
          <w:sz w:val="24"/>
          <w:szCs w:val="24"/>
        </w:rPr>
        <w:t>………………………………………………………………</w:t>
      </w:r>
      <w:proofErr w:type="gramStart"/>
      <w:r w:rsidR="00185BA1">
        <w:rPr>
          <w:rFonts w:ascii="Arial" w:hAnsi="Arial" w:cs="Arial"/>
          <w:sz w:val="24"/>
          <w:szCs w:val="24"/>
        </w:rPr>
        <w:t>…</w:t>
      </w:r>
      <w:r>
        <w:rPr>
          <w:rFonts w:ascii="Arial" w:hAnsi="Arial" w:cs="Arial"/>
          <w:sz w:val="24"/>
          <w:szCs w:val="24"/>
        </w:rPr>
        <w:t>….</w:t>
      </w:r>
      <w:proofErr w:type="gramEnd"/>
      <w:r>
        <w:rPr>
          <w:rFonts w:ascii="Arial" w:hAnsi="Arial" w:cs="Arial"/>
          <w:sz w:val="24"/>
          <w:szCs w:val="24"/>
        </w:rPr>
        <w:t>120</w:t>
      </w:r>
    </w:p>
    <w:p w14:paraId="5FD20F8C" w14:textId="5C4B35A8" w:rsidR="0007555B" w:rsidRPr="00185BA1" w:rsidRDefault="0007555B" w:rsidP="001D6AE7">
      <w:pPr>
        <w:spacing w:after="0" w:line="360" w:lineRule="auto"/>
        <w:jc w:val="both"/>
        <w:rPr>
          <w:rFonts w:ascii="Arial" w:hAnsi="Arial" w:cs="Arial"/>
          <w:sz w:val="24"/>
          <w:szCs w:val="24"/>
        </w:rPr>
      </w:pPr>
      <w:r>
        <w:rPr>
          <w:rFonts w:ascii="Arial" w:hAnsi="Arial" w:cs="Arial"/>
          <w:sz w:val="24"/>
          <w:szCs w:val="24"/>
        </w:rPr>
        <w:t>5.3 ANEXOS………………………………………………………………………</w:t>
      </w:r>
      <w:proofErr w:type="gramStart"/>
      <w:r>
        <w:rPr>
          <w:rFonts w:ascii="Arial" w:hAnsi="Arial" w:cs="Arial"/>
          <w:sz w:val="24"/>
          <w:szCs w:val="24"/>
        </w:rPr>
        <w:t>…….</w:t>
      </w:r>
      <w:proofErr w:type="gramEnd"/>
      <w:r>
        <w:rPr>
          <w:rFonts w:ascii="Arial" w:hAnsi="Arial" w:cs="Arial"/>
          <w:sz w:val="24"/>
          <w:szCs w:val="24"/>
        </w:rPr>
        <w:t>126</w:t>
      </w:r>
    </w:p>
    <w:p w14:paraId="70A0D20A" w14:textId="4BCC055A" w:rsidR="00110FB6" w:rsidRPr="00185BA1" w:rsidRDefault="00110FB6" w:rsidP="008058A1">
      <w:pPr>
        <w:spacing w:after="0" w:line="360" w:lineRule="auto"/>
        <w:jc w:val="both"/>
        <w:rPr>
          <w:rFonts w:ascii="Arial" w:hAnsi="Arial" w:cs="Arial"/>
          <w:sz w:val="24"/>
          <w:szCs w:val="24"/>
        </w:rPr>
      </w:pPr>
    </w:p>
    <w:p w14:paraId="00F5A4E7"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76C5D690"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1088BFE5"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6A9515DD"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3BE626F9"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3A550D06"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429F157D"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14B0E8EC"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10A6B9A3" w14:textId="77777777" w:rsidR="00A258B9" w:rsidRDefault="00A258B9" w:rsidP="00A258B9">
      <w:pPr>
        <w:pStyle w:val="Prrafodelista"/>
        <w:spacing w:line="360" w:lineRule="auto"/>
        <w:ind w:left="405"/>
        <w:jc w:val="center"/>
        <w:rPr>
          <w:rStyle w:val="Textoennegrita"/>
          <w:rFonts w:ascii="Arial" w:hAnsi="Arial" w:cs="Arial"/>
          <w:sz w:val="32"/>
          <w:szCs w:val="32"/>
        </w:rPr>
      </w:pPr>
    </w:p>
    <w:p w14:paraId="17F40B00" w14:textId="7743B05C" w:rsidR="00A258B9" w:rsidRPr="00DA0729" w:rsidRDefault="00A258B9" w:rsidP="00A258B9">
      <w:pPr>
        <w:pStyle w:val="Prrafodelista"/>
        <w:spacing w:line="360" w:lineRule="auto"/>
        <w:ind w:left="405"/>
        <w:jc w:val="center"/>
        <w:rPr>
          <w:rStyle w:val="Textoennegrita"/>
          <w:rFonts w:ascii="Arial" w:hAnsi="Arial" w:cs="Arial"/>
          <w:sz w:val="32"/>
          <w:szCs w:val="32"/>
        </w:rPr>
      </w:pPr>
      <w:r>
        <w:rPr>
          <w:rStyle w:val="Textoennegrita"/>
          <w:rFonts w:ascii="Arial" w:hAnsi="Arial" w:cs="Arial"/>
          <w:sz w:val="32"/>
          <w:szCs w:val="32"/>
        </w:rPr>
        <w:t>IMPACTO DE LA REPRESIÓN EMOCIONAL EN LA SALUD FÍSICA: UN ENFOQUE FISIOLÓGICO EN ADULTOS DE 20 A 45 AÑOS EN COMITÁN DE DOMÍNGUEZ, CHIAPAS</w:t>
      </w:r>
      <w:r w:rsidR="00D72925">
        <w:rPr>
          <w:rStyle w:val="Textoennegrita"/>
          <w:rFonts w:ascii="Arial" w:hAnsi="Arial" w:cs="Arial"/>
          <w:sz w:val="32"/>
          <w:szCs w:val="32"/>
        </w:rPr>
        <w:t>.</w:t>
      </w:r>
    </w:p>
    <w:p w14:paraId="60FFA7F3" w14:textId="77777777" w:rsidR="00A258B9" w:rsidRDefault="000F1150" w:rsidP="0007555B">
      <w:pPr>
        <w:spacing w:line="360" w:lineRule="auto"/>
        <w:jc w:val="center"/>
        <w:rPr>
          <w:rFonts w:ascii="Arial" w:hAnsi="Arial" w:cs="Arial"/>
          <w:sz w:val="24"/>
          <w:szCs w:val="24"/>
        </w:rPr>
      </w:pPr>
      <w:r>
        <w:rPr>
          <w:rFonts w:ascii="Arial" w:hAnsi="Arial" w:cs="Arial"/>
          <w:sz w:val="24"/>
          <w:szCs w:val="24"/>
        </w:rPr>
        <w:br w:type="page"/>
      </w:r>
    </w:p>
    <w:p w14:paraId="3EBB7A12" w14:textId="62653DC5" w:rsidR="0096456C" w:rsidRDefault="0096456C" w:rsidP="0007555B">
      <w:pPr>
        <w:spacing w:line="360" w:lineRule="auto"/>
        <w:jc w:val="center"/>
        <w:rPr>
          <w:rStyle w:val="Textoennegrita"/>
          <w:rFonts w:ascii="Arial" w:hAnsi="Arial" w:cs="Arial"/>
          <w:sz w:val="32"/>
          <w:szCs w:val="32"/>
        </w:rPr>
      </w:pPr>
      <w:r w:rsidRPr="00585F95">
        <w:rPr>
          <w:rStyle w:val="Textoennegrita"/>
          <w:rFonts w:ascii="Arial" w:hAnsi="Arial" w:cs="Arial"/>
          <w:sz w:val="32"/>
          <w:szCs w:val="32"/>
        </w:rPr>
        <w:lastRenderedPageBreak/>
        <w:t>INTRODUCCIÓN</w:t>
      </w:r>
    </w:p>
    <w:p w14:paraId="01268B03" w14:textId="77777777" w:rsidR="009600E4" w:rsidRDefault="009600E4" w:rsidP="009600E4">
      <w:pPr>
        <w:pStyle w:val="NormalWeb"/>
        <w:spacing w:line="360" w:lineRule="auto"/>
        <w:jc w:val="both"/>
        <w:rPr>
          <w:rFonts w:ascii="Arial" w:hAnsi="Arial" w:cs="Arial"/>
        </w:rPr>
      </w:pPr>
      <w:r w:rsidRPr="009600E4">
        <w:rPr>
          <w:rFonts w:ascii="Arial" w:hAnsi="Arial" w:cs="Arial"/>
        </w:rPr>
        <w:t>Este trabajo tiene como objetivo analizar el impacto de la represión emocional en la salud física en adultos de 20 a 45 años visto desde un enfoque fisiológico en el municipio de Comitán de Domínguez, Chiapas. Diversas investigaciones han demostrado que la represión emocional está vinculada con el aumento del estrés, disfunción del sistema inmunológico y el desarrollo de enfermedades psicosomáticas con especial énfasis en la identificación de los mecanismos biológicos involucrados y sus posibles consecuencias sobre el organismo. La investigación se enmarca en una mirada integradora entre lo psicológico y fisiológico, considerando el modo en que las emociones reprimidas pueden generar una carga crónica sobre el sistema corporal.</w:t>
      </w:r>
    </w:p>
    <w:p w14:paraId="1E501446" w14:textId="77777777" w:rsidR="009600E4" w:rsidRDefault="009600E4" w:rsidP="0007555B">
      <w:pPr>
        <w:spacing w:line="360" w:lineRule="auto"/>
        <w:jc w:val="center"/>
        <w:rPr>
          <w:rStyle w:val="Textoennegrita"/>
          <w:rFonts w:ascii="Arial" w:hAnsi="Arial" w:cs="Arial"/>
          <w:b w:val="0"/>
          <w:bCs w:val="0"/>
          <w:sz w:val="24"/>
          <w:szCs w:val="24"/>
        </w:rPr>
      </w:pPr>
    </w:p>
    <w:p w14:paraId="7591A4C6" w14:textId="77777777" w:rsidR="009600E4" w:rsidRDefault="009600E4" w:rsidP="0007555B">
      <w:pPr>
        <w:spacing w:line="360" w:lineRule="auto"/>
        <w:jc w:val="center"/>
        <w:rPr>
          <w:rStyle w:val="Textoennegrita"/>
          <w:rFonts w:ascii="Arial" w:hAnsi="Arial" w:cs="Arial"/>
          <w:b w:val="0"/>
          <w:bCs w:val="0"/>
          <w:sz w:val="24"/>
          <w:szCs w:val="24"/>
        </w:rPr>
      </w:pPr>
    </w:p>
    <w:p w14:paraId="7FD3122B" w14:textId="77777777" w:rsidR="009600E4" w:rsidRDefault="009600E4" w:rsidP="0007555B">
      <w:pPr>
        <w:spacing w:line="360" w:lineRule="auto"/>
        <w:jc w:val="center"/>
        <w:rPr>
          <w:rStyle w:val="Textoennegrita"/>
          <w:rFonts w:ascii="Arial" w:hAnsi="Arial" w:cs="Arial"/>
          <w:b w:val="0"/>
          <w:bCs w:val="0"/>
          <w:sz w:val="24"/>
          <w:szCs w:val="24"/>
        </w:rPr>
      </w:pPr>
    </w:p>
    <w:p w14:paraId="71A12F6F" w14:textId="77777777" w:rsidR="009600E4" w:rsidRPr="0007555B" w:rsidRDefault="009600E4" w:rsidP="0007555B">
      <w:pPr>
        <w:spacing w:line="360" w:lineRule="auto"/>
        <w:jc w:val="center"/>
        <w:rPr>
          <w:rStyle w:val="Textoennegrita"/>
          <w:rFonts w:ascii="Arial" w:hAnsi="Arial" w:cs="Arial"/>
          <w:b w:val="0"/>
          <w:bCs w:val="0"/>
          <w:sz w:val="24"/>
          <w:szCs w:val="24"/>
        </w:rPr>
      </w:pPr>
    </w:p>
    <w:p w14:paraId="53ACC7D0" w14:textId="6A4A95FC" w:rsidR="000204D3" w:rsidRDefault="00F945E9" w:rsidP="00572823">
      <w:pPr>
        <w:spacing w:line="360" w:lineRule="auto"/>
        <w:jc w:val="both"/>
        <w:rPr>
          <w:rFonts w:ascii="Arial" w:hAnsi="Arial" w:cs="Arial"/>
          <w:sz w:val="24"/>
          <w:szCs w:val="24"/>
        </w:rPr>
      </w:pPr>
      <w:r w:rsidRPr="000F2622">
        <w:rPr>
          <w:rFonts w:ascii="Arial" w:hAnsi="Arial" w:cs="Arial"/>
          <w:sz w:val="24"/>
          <w:szCs w:val="24"/>
        </w:rPr>
        <w:t>La represión emocional, entendida como la capacidad para invalidar, ignorar o disimular las emociones como enojo, tristeza o el miedo que surgen de forma cotidiana y natural en el día a día han sido objeto de estudio en diversas disciplinas desde la psicología hasta la medicina</w:t>
      </w:r>
      <w:r>
        <w:rPr>
          <w:rFonts w:ascii="Arial" w:hAnsi="Arial" w:cs="Arial"/>
          <w:sz w:val="24"/>
          <w:szCs w:val="24"/>
        </w:rPr>
        <w:t xml:space="preserve">. </w:t>
      </w:r>
    </w:p>
    <w:p w14:paraId="4106858E" w14:textId="77777777" w:rsidR="009600E4" w:rsidRDefault="009600E4" w:rsidP="00572823">
      <w:pPr>
        <w:spacing w:line="360" w:lineRule="auto"/>
        <w:jc w:val="both"/>
        <w:rPr>
          <w:rFonts w:ascii="Arial" w:hAnsi="Arial" w:cs="Arial"/>
          <w:sz w:val="24"/>
          <w:szCs w:val="24"/>
        </w:rPr>
      </w:pPr>
    </w:p>
    <w:p w14:paraId="212B8C19" w14:textId="77777777" w:rsidR="009600E4" w:rsidRDefault="009600E4" w:rsidP="00572823">
      <w:pPr>
        <w:spacing w:line="360" w:lineRule="auto"/>
        <w:jc w:val="both"/>
        <w:rPr>
          <w:rFonts w:ascii="Arial" w:hAnsi="Arial" w:cs="Arial"/>
          <w:sz w:val="24"/>
          <w:szCs w:val="24"/>
        </w:rPr>
      </w:pPr>
    </w:p>
    <w:p w14:paraId="0A8E27D8" w14:textId="77777777" w:rsidR="009600E4" w:rsidRDefault="009600E4" w:rsidP="00572823">
      <w:pPr>
        <w:spacing w:line="360" w:lineRule="auto"/>
        <w:jc w:val="both"/>
        <w:rPr>
          <w:rFonts w:ascii="Arial" w:hAnsi="Arial" w:cs="Arial"/>
          <w:sz w:val="24"/>
          <w:szCs w:val="24"/>
        </w:rPr>
      </w:pPr>
    </w:p>
    <w:p w14:paraId="5AC3CB11" w14:textId="08AFE83C" w:rsidR="009600E4" w:rsidRPr="009600E4" w:rsidRDefault="009600E4" w:rsidP="009600E4">
      <w:pPr>
        <w:pStyle w:val="NormalWeb"/>
        <w:spacing w:line="360" w:lineRule="auto"/>
        <w:jc w:val="both"/>
        <w:rPr>
          <w:rFonts w:ascii="Arial" w:hAnsi="Arial" w:cs="Arial"/>
        </w:rPr>
      </w:pPr>
      <w:r w:rsidRPr="009600E4">
        <w:rPr>
          <w:rFonts w:ascii="Arial" w:hAnsi="Arial" w:cs="Arial"/>
        </w:rPr>
        <w:t xml:space="preserve">Entre los objetivos específicos se propone definir conceptualmente la represión emocional y analizar su </w:t>
      </w:r>
      <w:r w:rsidR="00535A28" w:rsidRPr="009600E4">
        <w:rPr>
          <w:rFonts w:ascii="Arial" w:hAnsi="Arial" w:cs="Arial"/>
        </w:rPr>
        <w:t>vínculo</w:t>
      </w:r>
      <w:r w:rsidRPr="009600E4">
        <w:rPr>
          <w:rFonts w:ascii="Arial" w:hAnsi="Arial" w:cs="Arial"/>
        </w:rPr>
        <w:t xml:space="preserve"> con el procesamiento emocional tanto a nivel fisiológico como físico. Asimismo, se busca explorar la relación entre la represión emocional y el desarrollo de enfermedades psicosomáticas, prestando especial </w:t>
      </w:r>
      <w:r w:rsidRPr="009600E4">
        <w:rPr>
          <w:rFonts w:ascii="Arial" w:hAnsi="Arial" w:cs="Arial"/>
        </w:rPr>
        <w:lastRenderedPageBreak/>
        <w:t xml:space="preserve">atención a trastornos cardiovasculares, gastrointestinales y de la piel. Los cuales han sido recurrentemente asociados a una gestión emocional disfuncional. </w:t>
      </w:r>
    </w:p>
    <w:p w14:paraId="24523846" w14:textId="77777777" w:rsidR="009600E4" w:rsidRPr="009600E4" w:rsidRDefault="009600E4" w:rsidP="009600E4">
      <w:pPr>
        <w:pStyle w:val="NormalWeb"/>
        <w:spacing w:line="360" w:lineRule="auto"/>
        <w:jc w:val="both"/>
        <w:rPr>
          <w:rFonts w:ascii="Arial" w:hAnsi="Arial" w:cs="Arial"/>
        </w:rPr>
      </w:pPr>
    </w:p>
    <w:p w14:paraId="0145A947" w14:textId="77777777" w:rsidR="009600E4" w:rsidRPr="009600E4" w:rsidRDefault="009600E4" w:rsidP="009600E4">
      <w:pPr>
        <w:pStyle w:val="NormalWeb"/>
        <w:spacing w:line="360" w:lineRule="auto"/>
        <w:jc w:val="both"/>
        <w:rPr>
          <w:rFonts w:ascii="Arial" w:hAnsi="Arial" w:cs="Arial"/>
        </w:rPr>
      </w:pPr>
    </w:p>
    <w:p w14:paraId="687BC615" w14:textId="77777777" w:rsidR="009600E4" w:rsidRPr="009600E4" w:rsidRDefault="009600E4" w:rsidP="009600E4">
      <w:pPr>
        <w:pStyle w:val="NormalWeb"/>
        <w:spacing w:line="360" w:lineRule="auto"/>
        <w:jc w:val="both"/>
        <w:rPr>
          <w:rFonts w:ascii="Arial" w:hAnsi="Arial" w:cs="Arial"/>
        </w:rPr>
      </w:pPr>
    </w:p>
    <w:p w14:paraId="6F6B03CC" w14:textId="79A19892" w:rsidR="009600E4" w:rsidRDefault="009600E4" w:rsidP="009600E4">
      <w:pPr>
        <w:pStyle w:val="NormalWeb"/>
        <w:spacing w:line="360" w:lineRule="auto"/>
        <w:jc w:val="both"/>
        <w:rPr>
          <w:rFonts w:ascii="Arial" w:hAnsi="Arial" w:cs="Arial"/>
        </w:rPr>
      </w:pPr>
      <w:r w:rsidRPr="009600E4">
        <w:rPr>
          <w:rFonts w:ascii="Arial" w:hAnsi="Arial" w:cs="Arial"/>
        </w:rPr>
        <w:t>En cuanto a la metodología aplicada en este estudio; se realizará una investigación de tipo cualitativo de carácter exploratorio que aborden los vínculos entre la represión emocional y salud física, enfocándose en la población adulta de entre 20 a 45 años de Comitán de Domínguez, Chiapas</w:t>
      </w:r>
      <w:r w:rsidR="00535A28">
        <w:rPr>
          <w:rFonts w:ascii="Arial" w:hAnsi="Arial" w:cs="Arial"/>
        </w:rPr>
        <w:t xml:space="preserve">. Se aplicará una encuesta a 30 personas (15 mujeres y 15 hombres) para identificar que saben acerca de la represión emocional y como su cuerpo reacciona ante este fenómeno. </w:t>
      </w:r>
    </w:p>
    <w:p w14:paraId="5AD787D3" w14:textId="77777777" w:rsidR="00535A28" w:rsidRDefault="00535A28" w:rsidP="009600E4">
      <w:pPr>
        <w:pStyle w:val="NormalWeb"/>
        <w:spacing w:line="360" w:lineRule="auto"/>
        <w:jc w:val="both"/>
        <w:rPr>
          <w:rFonts w:ascii="Arial" w:hAnsi="Arial" w:cs="Arial"/>
        </w:rPr>
      </w:pPr>
    </w:p>
    <w:p w14:paraId="43B853DF" w14:textId="77777777" w:rsidR="00535A28" w:rsidRDefault="00535A28" w:rsidP="009600E4">
      <w:pPr>
        <w:pStyle w:val="NormalWeb"/>
        <w:spacing w:line="360" w:lineRule="auto"/>
        <w:jc w:val="both"/>
        <w:rPr>
          <w:rFonts w:ascii="Arial" w:hAnsi="Arial" w:cs="Arial"/>
        </w:rPr>
      </w:pPr>
    </w:p>
    <w:p w14:paraId="051A72A2" w14:textId="77777777" w:rsidR="00535A28" w:rsidRDefault="00535A28" w:rsidP="009600E4">
      <w:pPr>
        <w:pStyle w:val="NormalWeb"/>
        <w:spacing w:line="360" w:lineRule="auto"/>
        <w:jc w:val="both"/>
        <w:rPr>
          <w:rFonts w:ascii="Arial" w:hAnsi="Arial" w:cs="Arial"/>
        </w:rPr>
      </w:pPr>
    </w:p>
    <w:p w14:paraId="511300BB" w14:textId="14B8C76F" w:rsidR="00535A28" w:rsidRDefault="00535A28" w:rsidP="00535A28">
      <w:pPr>
        <w:spacing w:line="360" w:lineRule="auto"/>
        <w:jc w:val="both"/>
        <w:rPr>
          <w:rFonts w:ascii="Arial" w:hAnsi="Arial" w:cs="Arial"/>
          <w:sz w:val="24"/>
          <w:szCs w:val="24"/>
        </w:rPr>
      </w:pPr>
      <w:r w:rsidRPr="00535A28">
        <w:rPr>
          <w:rFonts w:ascii="Arial" w:hAnsi="Arial" w:cs="Arial"/>
          <w:sz w:val="24"/>
          <w:szCs w:val="24"/>
        </w:rPr>
        <w:t>Se examinará como el cuerpo responde fisiológicamente a la represión emocional y que implicaciones tiene esto en la calidad de vida de las personas. Finalmente se explorarán estrategias que puedan ayudar a fomentar una expresión emocional saludable, con el fin de reducir el impacto negativo de la omisión emocional en el organismo. Con este trabajo se espera contribuir al conocimiento sobre la relación entre emociones y salud física, proporcionando herramientas para una mejor compresión del problema y su relevancia en el ámbito clínico y la salud pública</w:t>
      </w:r>
      <w:r w:rsidR="002C4413">
        <w:rPr>
          <w:rFonts w:ascii="Arial" w:hAnsi="Arial" w:cs="Arial"/>
          <w:sz w:val="24"/>
          <w:szCs w:val="24"/>
        </w:rPr>
        <w:t>.</w:t>
      </w:r>
    </w:p>
    <w:p w14:paraId="610FE64A" w14:textId="77777777" w:rsidR="00535A28" w:rsidRDefault="00535A28" w:rsidP="00535A28">
      <w:pPr>
        <w:spacing w:line="360" w:lineRule="auto"/>
        <w:jc w:val="both"/>
        <w:rPr>
          <w:rFonts w:ascii="Arial" w:hAnsi="Arial" w:cs="Arial"/>
          <w:sz w:val="24"/>
          <w:szCs w:val="24"/>
        </w:rPr>
      </w:pPr>
    </w:p>
    <w:p w14:paraId="09F6832D" w14:textId="77777777" w:rsidR="00535A28" w:rsidRDefault="00535A28" w:rsidP="009600E4">
      <w:pPr>
        <w:pStyle w:val="NormalWeb"/>
        <w:spacing w:line="360" w:lineRule="auto"/>
        <w:jc w:val="both"/>
        <w:rPr>
          <w:rFonts w:ascii="Arial" w:hAnsi="Arial" w:cs="Arial"/>
        </w:rPr>
      </w:pPr>
    </w:p>
    <w:p w14:paraId="43D13C56" w14:textId="77777777" w:rsidR="00F21240" w:rsidRDefault="00F21240" w:rsidP="00572823">
      <w:pPr>
        <w:spacing w:line="360" w:lineRule="auto"/>
        <w:jc w:val="both"/>
        <w:rPr>
          <w:rFonts w:ascii="Arial" w:hAnsi="Arial" w:cs="Arial"/>
          <w:sz w:val="24"/>
          <w:szCs w:val="24"/>
        </w:rPr>
      </w:pPr>
    </w:p>
    <w:p w14:paraId="1BF79B53" w14:textId="77777777" w:rsidR="00CD03AF" w:rsidRDefault="00CD03AF" w:rsidP="00D136FC">
      <w:pPr>
        <w:pStyle w:val="NormalWeb"/>
        <w:spacing w:line="360" w:lineRule="auto"/>
        <w:jc w:val="both"/>
        <w:rPr>
          <w:rFonts w:ascii="Arial" w:hAnsi="Arial" w:cs="Arial"/>
        </w:rPr>
      </w:pPr>
    </w:p>
    <w:p w14:paraId="3AE42047" w14:textId="2924DE1D" w:rsidR="000A47FA" w:rsidRDefault="000F1150" w:rsidP="00DA0729">
      <w:pPr>
        <w:pStyle w:val="Prrafodelista"/>
        <w:spacing w:line="360" w:lineRule="auto"/>
        <w:ind w:left="405"/>
        <w:jc w:val="center"/>
        <w:rPr>
          <w:rStyle w:val="Textoennegrita"/>
          <w:rFonts w:ascii="Arial" w:hAnsi="Arial" w:cs="Arial"/>
          <w:sz w:val="32"/>
          <w:szCs w:val="32"/>
        </w:rPr>
      </w:pPr>
      <w:r w:rsidRPr="000F1150">
        <w:rPr>
          <w:rStyle w:val="Textoennegrita"/>
          <w:rFonts w:ascii="Arial" w:hAnsi="Arial" w:cs="Arial"/>
          <w:sz w:val="32"/>
          <w:szCs w:val="32"/>
        </w:rPr>
        <w:t>CAPÍTULO I</w:t>
      </w:r>
    </w:p>
    <w:p w14:paraId="0669D216" w14:textId="6C3CBCD5" w:rsidR="00DA0729" w:rsidRPr="00DA0729" w:rsidRDefault="00DA0729" w:rsidP="00DA0729">
      <w:pPr>
        <w:pStyle w:val="Prrafodelista"/>
        <w:spacing w:line="360" w:lineRule="auto"/>
        <w:ind w:left="405"/>
        <w:jc w:val="center"/>
        <w:rPr>
          <w:rStyle w:val="Textoennegrita"/>
          <w:rFonts w:ascii="Arial" w:hAnsi="Arial" w:cs="Arial"/>
          <w:sz w:val="32"/>
          <w:szCs w:val="32"/>
        </w:rPr>
      </w:pPr>
      <w:r>
        <w:rPr>
          <w:rStyle w:val="Textoennegrita"/>
          <w:rFonts w:ascii="Arial" w:hAnsi="Arial" w:cs="Arial"/>
          <w:sz w:val="32"/>
          <w:szCs w:val="32"/>
        </w:rPr>
        <w:t>IMPACTO DE LA REPRESIÓN EMOCIONAL EN LA SALUD FÍSICA: UN ENFOQUE FISIOLÓGICO EN ADULTOS DE 2</w:t>
      </w:r>
      <w:r w:rsidR="00572823">
        <w:rPr>
          <w:rStyle w:val="Textoennegrita"/>
          <w:rFonts w:ascii="Arial" w:hAnsi="Arial" w:cs="Arial"/>
          <w:sz w:val="32"/>
          <w:szCs w:val="32"/>
        </w:rPr>
        <w:t>0</w:t>
      </w:r>
      <w:r w:rsidR="00464EAD">
        <w:rPr>
          <w:rStyle w:val="Textoennegrita"/>
          <w:rFonts w:ascii="Arial" w:hAnsi="Arial" w:cs="Arial"/>
          <w:sz w:val="32"/>
          <w:szCs w:val="32"/>
        </w:rPr>
        <w:t xml:space="preserve"> A </w:t>
      </w:r>
      <w:r>
        <w:rPr>
          <w:rStyle w:val="Textoennegrita"/>
          <w:rFonts w:ascii="Arial" w:hAnsi="Arial" w:cs="Arial"/>
          <w:sz w:val="32"/>
          <w:szCs w:val="32"/>
        </w:rPr>
        <w:t>45 AÑOS</w:t>
      </w:r>
      <w:r w:rsidR="00E97AD3">
        <w:rPr>
          <w:rStyle w:val="Textoennegrita"/>
          <w:rFonts w:ascii="Arial" w:hAnsi="Arial" w:cs="Arial"/>
          <w:sz w:val="32"/>
          <w:szCs w:val="32"/>
        </w:rPr>
        <w:t xml:space="preserve"> EN COMITÁN DE DOMÍNGUEZ, CHIAPAS</w:t>
      </w:r>
    </w:p>
    <w:p w14:paraId="68582FF6" w14:textId="77777777" w:rsidR="000F1150" w:rsidRPr="000F1150" w:rsidRDefault="000F1150" w:rsidP="000F1150">
      <w:pPr>
        <w:pStyle w:val="Prrafodelista"/>
        <w:spacing w:line="360" w:lineRule="auto"/>
        <w:ind w:left="405"/>
        <w:jc w:val="center"/>
        <w:rPr>
          <w:rStyle w:val="Textoennegrita"/>
          <w:rFonts w:ascii="Arial" w:hAnsi="Arial" w:cs="Arial"/>
          <w:sz w:val="32"/>
          <w:szCs w:val="32"/>
        </w:rPr>
      </w:pPr>
    </w:p>
    <w:p w14:paraId="16D00215" w14:textId="7DE8ABCE" w:rsidR="000F1150" w:rsidRPr="00535A28" w:rsidRDefault="001825F5" w:rsidP="000F1150">
      <w:pPr>
        <w:pStyle w:val="Prrafodelista"/>
        <w:numPr>
          <w:ilvl w:val="1"/>
          <w:numId w:val="1"/>
        </w:numPr>
        <w:spacing w:line="360" w:lineRule="auto"/>
        <w:jc w:val="center"/>
        <w:rPr>
          <w:rStyle w:val="Textoennegrita"/>
          <w:rFonts w:ascii="Arial" w:hAnsi="Arial" w:cs="Arial"/>
          <w:b w:val="0"/>
          <w:bCs w:val="0"/>
          <w:sz w:val="28"/>
          <w:szCs w:val="28"/>
        </w:rPr>
      </w:pPr>
      <w:r w:rsidRPr="00DA0729">
        <w:rPr>
          <w:rStyle w:val="Textoennegrita"/>
          <w:rFonts w:ascii="Arial" w:hAnsi="Arial" w:cs="Arial"/>
          <w:sz w:val="28"/>
          <w:szCs w:val="28"/>
        </w:rPr>
        <w:t>PLANTEAMIENTO DEL PROBLEMA</w:t>
      </w:r>
    </w:p>
    <w:p w14:paraId="3EC8200F" w14:textId="1D46C8AE" w:rsidR="00535A28" w:rsidRPr="000A0FEE" w:rsidRDefault="00535A28" w:rsidP="00535A28">
      <w:pPr>
        <w:spacing w:line="360" w:lineRule="auto"/>
        <w:jc w:val="both"/>
        <w:rPr>
          <w:rFonts w:ascii="Arial" w:hAnsi="Arial" w:cs="Arial"/>
          <w:sz w:val="24"/>
          <w:szCs w:val="24"/>
        </w:rPr>
      </w:pPr>
      <w:r w:rsidRPr="000A0FEE">
        <w:rPr>
          <w:rFonts w:ascii="Arial" w:hAnsi="Arial" w:cs="Arial"/>
          <w:sz w:val="24"/>
          <w:szCs w:val="24"/>
        </w:rPr>
        <w:t xml:space="preserve">En la actualidad, los trastornos relacionados con la salud mental representan un problema de salud mental publica a nivel mundial. De acuerdo con la Organización Mundial de la Salud (OMS 2023), más de 970 millones de personas en el mundo viven con algún trastorno mental y una proporción significativa de esta población experimental dificultades emocionales que no son adecuadamente expresadas o cuestionadas. Entre estos fenómenos destaca la represión emocional, definida como la tendencia a suprimir de manera </w:t>
      </w:r>
      <w:r w:rsidR="000A0FEE" w:rsidRPr="000A0FEE">
        <w:rPr>
          <w:rFonts w:ascii="Arial" w:hAnsi="Arial" w:cs="Arial"/>
          <w:sz w:val="24"/>
          <w:szCs w:val="24"/>
        </w:rPr>
        <w:t>consciente</w:t>
      </w:r>
      <w:r w:rsidRPr="000A0FEE">
        <w:rPr>
          <w:rFonts w:ascii="Arial" w:hAnsi="Arial" w:cs="Arial"/>
          <w:sz w:val="24"/>
          <w:szCs w:val="24"/>
        </w:rPr>
        <w:t xml:space="preserve"> o inconsciente emociones consideradas inadecuadas o amenazantes. Esta represión puede tener consecuencias no sólo psicológicas, sino también fisiológicas ya que el cuerpo reacciona ante la acumulación de tensiones emocionales generando una serie de respuestas físicas que afectan la salud general del individuo. </w:t>
      </w:r>
    </w:p>
    <w:p w14:paraId="64537508" w14:textId="77777777" w:rsidR="00535A28" w:rsidRPr="000A0FEE" w:rsidRDefault="00535A28" w:rsidP="00535A28">
      <w:pPr>
        <w:spacing w:line="360" w:lineRule="auto"/>
        <w:jc w:val="both"/>
        <w:rPr>
          <w:rFonts w:ascii="Arial" w:hAnsi="Arial" w:cs="Arial"/>
          <w:sz w:val="24"/>
          <w:szCs w:val="24"/>
        </w:rPr>
      </w:pPr>
    </w:p>
    <w:p w14:paraId="34C5551C" w14:textId="77777777" w:rsidR="00535A28" w:rsidRPr="000A0FEE" w:rsidRDefault="00535A28" w:rsidP="00535A28">
      <w:pPr>
        <w:spacing w:line="360" w:lineRule="auto"/>
        <w:jc w:val="both"/>
        <w:rPr>
          <w:rFonts w:ascii="Arial" w:hAnsi="Arial" w:cs="Arial"/>
          <w:sz w:val="24"/>
          <w:szCs w:val="24"/>
        </w:rPr>
      </w:pPr>
    </w:p>
    <w:p w14:paraId="7F55F92D" w14:textId="77777777" w:rsidR="00535A28" w:rsidRPr="000A0FEE" w:rsidRDefault="00535A28" w:rsidP="00535A28">
      <w:pPr>
        <w:spacing w:line="360" w:lineRule="auto"/>
        <w:jc w:val="both"/>
        <w:rPr>
          <w:rFonts w:ascii="Arial" w:hAnsi="Arial" w:cs="Arial"/>
          <w:sz w:val="24"/>
          <w:szCs w:val="24"/>
        </w:rPr>
      </w:pPr>
    </w:p>
    <w:p w14:paraId="1878C9C0" w14:textId="3BF0C439" w:rsidR="00535A28" w:rsidRPr="000A0FEE" w:rsidRDefault="00535A28" w:rsidP="00535A28">
      <w:pPr>
        <w:spacing w:line="360" w:lineRule="auto"/>
        <w:jc w:val="both"/>
        <w:rPr>
          <w:rFonts w:ascii="Arial" w:hAnsi="Arial" w:cs="Arial"/>
          <w:sz w:val="24"/>
          <w:szCs w:val="24"/>
        </w:rPr>
      </w:pPr>
      <w:r w:rsidRPr="000A0FEE">
        <w:rPr>
          <w:rFonts w:ascii="Arial" w:hAnsi="Arial" w:cs="Arial"/>
          <w:sz w:val="24"/>
          <w:szCs w:val="24"/>
        </w:rPr>
        <w:t>En el caso de México, se estima al menos que el 15% de los adultos entre 20 y 45 años presentan síntomas asociados con trastornos psicosomáticos (INEGI 2022), muchos de los cuales están relacionados con mecanismos de afrontamiento inadecuados como la represión emocional</w:t>
      </w:r>
      <w:r w:rsidR="002A3616" w:rsidRPr="000A0FEE">
        <w:rPr>
          <w:rFonts w:ascii="Arial" w:hAnsi="Arial" w:cs="Arial"/>
          <w:sz w:val="24"/>
          <w:szCs w:val="24"/>
        </w:rPr>
        <w:t xml:space="preserve">. Diversas investigaciones han señalado </w:t>
      </w:r>
      <w:r w:rsidR="002A3616" w:rsidRPr="000A0FEE">
        <w:rPr>
          <w:rFonts w:ascii="Arial" w:hAnsi="Arial" w:cs="Arial"/>
          <w:sz w:val="24"/>
          <w:szCs w:val="24"/>
        </w:rPr>
        <w:lastRenderedPageBreak/>
        <w:t xml:space="preserve">la relación directa entre el estrés emocional no expresado y afecciones físicas como gastritis, colitis, hipertensión, migrañas y alteraciones en </w:t>
      </w:r>
      <w:proofErr w:type="spellStart"/>
      <w:r w:rsidR="002A3616" w:rsidRPr="000A0FEE">
        <w:rPr>
          <w:rFonts w:ascii="Arial" w:hAnsi="Arial" w:cs="Arial"/>
          <w:sz w:val="24"/>
          <w:szCs w:val="24"/>
        </w:rPr>
        <w:t>le</w:t>
      </w:r>
      <w:proofErr w:type="spellEnd"/>
      <w:r w:rsidR="002A3616" w:rsidRPr="000A0FEE">
        <w:rPr>
          <w:rFonts w:ascii="Arial" w:hAnsi="Arial" w:cs="Arial"/>
          <w:sz w:val="24"/>
          <w:szCs w:val="24"/>
        </w:rPr>
        <w:t xml:space="preserve"> sistema inmunológico. A pesar de estos hallazgos, </w:t>
      </w:r>
      <w:r w:rsidR="00286A64" w:rsidRPr="000A0FEE">
        <w:rPr>
          <w:rFonts w:ascii="Arial" w:hAnsi="Arial" w:cs="Arial"/>
          <w:sz w:val="24"/>
          <w:szCs w:val="24"/>
        </w:rPr>
        <w:t>aún</w:t>
      </w:r>
      <w:r w:rsidR="002A3616" w:rsidRPr="000A0FEE">
        <w:rPr>
          <w:rFonts w:ascii="Arial" w:hAnsi="Arial" w:cs="Arial"/>
          <w:sz w:val="24"/>
          <w:szCs w:val="24"/>
        </w:rPr>
        <w:t xml:space="preserve"> existe poca conciencia sobre este </w:t>
      </w:r>
      <w:r w:rsidR="00286A64" w:rsidRPr="000A0FEE">
        <w:rPr>
          <w:rFonts w:ascii="Arial" w:hAnsi="Arial" w:cs="Arial"/>
          <w:sz w:val="24"/>
          <w:szCs w:val="24"/>
        </w:rPr>
        <w:t>vínculo</w:t>
      </w:r>
      <w:r w:rsidR="002A3616" w:rsidRPr="000A0FEE">
        <w:rPr>
          <w:rFonts w:ascii="Arial" w:hAnsi="Arial" w:cs="Arial"/>
          <w:sz w:val="24"/>
          <w:szCs w:val="24"/>
        </w:rPr>
        <w:t xml:space="preserve"> y, en muchos contextos se sigue privilegiando una visión dualista entre mente y cuerpo sin reconocer la profunda interconexión entre ambos. </w:t>
      </w:r>
    </w:p>
    <w:p w14:paraId="49B9E722" w14:textId="77777777" w:rsidR="002A3616" w:rsidRPr="000A0FEE" w:rsidRDefault="002A3616" w:rsidP="00535A28">
      <w:pPr>
        <w:spacing w:line="360" w:lineRule="auto"/>
        <w:jc w:val="both"/>
        <w:rPr>
          <w:rFonts w:ascii="Arial" w:hAnsi="Arial" w:cs="Arial"/>
          <w:sz w:val="24"/>
          <w:szCs w:val="24"/>
        </w:rPr>
      </w:pPr>
    </w:p>
    <w:p w14:paraId="18005BB7" w14:textId="77777777" w:rsidR="002A3616" w:rsidRPr="000A0FEE" w:rsidRDefault="002A3616" w:rsidP="00535A28">
      <w:pPr>
        <w:spacing w:line="360" w:lineRule="auto"/>
        <w:jc w:val="both"/>
        <w:rPr>
          <w:rFonts w:ascii="Arial" w:hAnsi="Arial" w:cs="Arial"/>
          <w:sz w:val="24"/>
          <w:szCs w:val="24"/>
        </w:rPr>
      </w:pPr>
    </w:p>
    <w:p w14:paraId="6E53B8FC" w14:textId="77777777" w:rsidR="002A3616" w:rsidRPr="000A0FEE" w:rsidRDefault="002A3616" w:rsidP="00535A28">
      <w:pPr>
        <w:spacing w:line="360" w:lineRule="auto"/>
        <w:jc w:val="both"/>
        <w:rPr>
          <w:rFonts w:ascii="Arial" w:hAnsi="Arial" w:cs="Arial"/>
          <w:sz w:val="24"/>
          <w:szCs w:val="24"/>
        </w:rPr>
      </w:pPr>
    </w:p>
    <w:p w14:paraId="37E15762" w14:textId="77777777" w:rsidR="002A3616" w:rsidRPr="000A0FEE" w:rsidRDefault="002A3616" w:rsidP="00535A28">
      <w:pPr>
        <w:spacing w:line="360" w:lineRule="auto"/>
        <w:jc w:val="both"/>
        <w:rPr>
          <w:rFonts w:ascii="Arial" w:hAnsi="Arial" w:cs="Arial"/>
          <w:sz w:val="24"/>
          <w:szCs w:val="24"/>
        </w:rPr>
      </w:pPr>
    </w:p>
    <w:p w14:paraId="2F524399" w14:textId="51B3B6EE" w:rsidR="002A3616" w:rsidRDefault="002A3616" w:rsidP="00535A28">
      <w:pPr>
        <w:spacing w:line="360" w:lineRule="auto"/>
        <w:jc w:val="both"/>
        <w:rPr>
          <w:rFonts w:ascii="Arial" w:hAnsi="Arial" w:cs="Arial"/>
          <w:sz w:val="24"/>
          <w:szCs w:val="24"/>
        </w:rPr>
      </w:pPr>
      <w:r w:rsidRPr="000A0FEE">
        <w:rPr>
          <w:rFonts w:ascii="Arial" w:hAnsi="Arial" w:cs="Arial"/>
          <w:sz w:val="24"/>
          <w:szCs w:val="24"/>
        </w:rPr>
        <w:t xml:space="preserve">En Chiapas, una de las regiones son mayor índice de rezago social y limitado acceso a servicios de salud mental, el </w:t>
      </w:r>
      <w:r w:rsidR="000A0FEE" w:rsidRPr="000A0FEE">
        <w:rPr>
          <w:rFonts w:ascii="Arial" w:hAnsi="Arial" w:cs="Arial"/>
          <w:sz w:val="24"/>
          <w:szCs w:val="24"/>
        </w:rPr>
        <w:t>problema</w:t>
      </w:r>
      <w:r w:rsidRPr="000A0FEE">
        <w:rPr>
          <w:rFonts w:ascii="Arial" w:hAnsi="Arial" w:cs="Arial"/>
          <w:sz w:val="24"/>
          <w:szCs w:val="24"/>
        </w:rPr>
        <w:t xml:space="preserve"> de acentúa. Aunque existen estadísticas locales </w:t>
      </w:r>
      <w:r w:rsidR="000A0FEE" w:rsidRPr="000A0FEE">
        <w:rPr>
          <w:rFonts w:ascii="Arial" w:hAnsi="Arial" w:cs="Arial"/>
          <w:sz w:val="24"/>
          <w:szCs w:val="24"/>
        </w:rPr>
        <w:t>específicas</w:t>
      </w:r>
      <w:r w:rsidRPr="000A0FEE">
        <w:rPr>
          <w:rFonts w:ascii="Arial" w:hAnsi="Arial" w:cs="Arial"/>
          <w:sz w:val="24"/>
          <w:szCs w:val="24"/>
        </w:rPr>
        <w:t xml:space="preserve"> sobre la represión emocional, se ha documentado un aumento en padecimientos físicos asociados al estrés, y factores psicosociales (</w:t>
      </w:r>
      <w:r w:rsidR="000A0FEE" w:rsidRPr="000A0FEE">
        <w:rPr>
          <w:rFonts w:ascii="Arial" w:hAnsi="Arial" w:cs="Arial"/>
          <w:sz w:val="24"/>
          <w:szCs w:val="24"/>
        </w:rPr>
        <w:t>secretaria</w:t>
      </w:r>
      <w:r w:rsidRPr="000A0FEE">
        <w:rPr>
          <w:rFonts w:ascii="Arial" w:hAnsi="Arial" w:cs="Arial"/>
          <w:sz w:val="24"/>
          <w:szCs w:val="24"/>
        </w:rPr>
        <w:t xml:space="preserve"> de salud Chiapas, 2023). En este sentido es importante destacar que en muchas comunidades de la región prevalecen normas culturales que </w:t>
      </w:r>
      <w:r w:rsidR="000A0FEE" w:rsidRPr="000A0FEE">
        <w:rPr>
          <w:rFonts w:ascii="Arial" w:hAnsi="Arial" w:cs="Arial"/>
          <w:sz w:val="24"/>
          <w:szCs w:val="24"/>
        </w:rPr>
        <w:t>desincentivan</w:t>
      </w:r>
      <w:r w:rsidRPr="000A0FEE">
        <w:rPr>
          <w:rFonts w:ascii="Arial" w:hAnsi="Arial" w:cs="Arial"/>
          <w:sz w:val="24"/>
          <w:szCs w:val="24"/>
        </w:rPr>
        <w:t xml:space="preserve"> la expresión emocional, especialmente en los varones, lo cual puede contribuir al </w:t>
      </w:r>
      <w:r w:rsidR="000A0FEE" w:rsidRPr="000A0FEE">
        <w:rPr>
          <w:rFonts w:ascii="Arial" w:hAnsi="Arial" w:cs="Arial"/>
          <w:sz w:val="24"/>
          <w:szCs w:val="24"/>
        </w:rPr>
        <w:t>silenciamiento</w:t>
      </w:r>
      <w:r w:rsidRPr="000A0FEE">
        <w:rPr>
          <w:rFonts w:ascii="Arial" w:hAnsi="Arial" w:cs="Arial"/>
          <w:sz w:val="24"/>
          <w:szCs w:val="24"/>
        </w:rPr>
        <w:t xml:space="preserve"> emocional y al desarrollo de enfermedades físicas. </w:t>
      </w:r>
    </w:p>
    <w:p w14:paraId="160BDE11" w14:textId="77777777" w:rsidR="008452F2" w:rsidRDefault="008452F2" w:rsidP="00535A28">
      <w:pPr>
        <w:spacing w:line="360" w:lineRule="auto"/>
        <w:jc w:val="both"/>
        <w:rPr>
          <w:rFonts w:ascii="Arial" w:hAnsi="Arial" w:cs="Arial"/>
          <w:sz w:val="24"/>
          <w:szCs w:val="24"/>
        </w:rPr>
      </w:pPr>
    </w:p>
    <w:p w14:paraId="66527412" w14:textId="77777777" w:rsidR="008452F2" w:rsidRDefault="008452F2" w:rsidP="00535A28">
      <w:pPr>
        <w:spacing w:line="360" w:lineRule="auto"/>
        <w:jc w:val="both"/>
        <w:rPr>
          <w:rFonts w:ascii="Arial" w:hAnsi="Arial" w:cs="Arial"/>
          <w:sz w:val="24"/>
          <w:szCs w:val="24"/>
        </w:rPr>
      </w:pPr>
    </w:p>
    <w:p w14:paraId="061D2F09" w14:textId="77777777" w:rsidR="008452F2" w:rsidRDefault="008452F2" w:rsidP="00535A28">
      <w:pPr>
        <w:spacing w:line="360" w:lineRule="auto"/>
        <w:jc w:val="both"/>
        <w:rPr>
          <w:rFonts w:ascii="Arial" w:hAnsi="Arial" w:cs="Arial"/>
          <w:sz w:val="24"/>
          <w:szCs w:val="24"/>
        </w:rPr>
      </w:pPr>
    </w:p>
    <w:p w14:paraId="701B835F" w14:textId="77777777" w:rsidR="008452F2" w:rsidRPr="000A0FEE" w:rsidRDefault="008452F2" w:rsidP="00535A28">
      <w:pPr>
        <w:spacing w:line="360" w:lineRule="auto"/>
        <w:jc w:val="both"/>
        <w:rPr>
          <w:rFonts w:ascii="Arial" w:hAnsi="Arial" w:cs="Arial"/>
          <w:sz w:val="24"/>
          <w:szCs w:val="24"/>
        </w:rPr>
      </w:pPr>
    </w:p>
    <w:p w14:paraId="173CAABE" w14:textId="43DD68F1" w:rsidR="002A3616" w:rsidRDefault="002A3616" w:rsidP="00535A28">
      <w:pPr>
        <w:spacing w:line="360" w:lineRule="auto"/>
        <w:jc w:val="both"/>
        <w:rPr>
          <w:rFonts w:ascii="Arial" w:hAnsi="Arial" w:cs="Arial"/>
          <w:sz w:val="24"/>
          <w:szCs w:val="24"/>
        </w:rPr>
      </w:pPr>
      <w:r w:rsidRPr="000A0FEE">
        <w:rPr>
          <w:rFonts w:ascii="Arial" w:hAnsi="Arial" w:cs="Arial"/>
          <w:sz w:val="24"/>
          <w:szCs w:val="24"/>
        </w:rPr>
        <w:t xml:space="preserve">Comitán de Domínguez, como uno de los municipios </w:t>
      </w:r>
      <w:r w:rsidR="000A0FEE" w:rsidRPr="000A0FEE">
        <w:rPr>
          <w:rFonts w:ascii="Arial" w:hAnsi="Arial" w:cs="Arial"/>
          <w:sz w:val="24"/>
          <w:szCs w:val="24"/>
        </w:rPr>
        <w:t>más</w:t>
      </w:r>
      <w:r w:rsidRPr="000A0FEE">
        <w:rPr>
          <w:rFonts w:ascii="Arial" w:hAnsi="Arial" w:cs="Arial"/>
          <w:sz w:val="24"/>
          <w:szCs w:val="24"/>
        </w:rPr>
        <w:t xml:space="preserve"> relevantes de la región fronteriza, refleja estas problemáticas, la </w:t>
      </w:r>
      <w:r w:rsidR="000A0FEE" w:rsidRPr="000A0FEE">
        <w:rPr>
          <w:rFonts w:ascii="Arial" w:hAnsi="Arial" w:cs="Arial"/>
          <w:sz w:val="24"/>
          <w:szCs w:val="24"/>
        </w:rPr>
        <w:t>población</w:t>
      </w:r>
      <w:r w:rsidRPr="000A0FEE">
        <w:rPr>
          <w:rFonts w:ascii="Arial" w:hAnsi="Arial" w:cs="Arial"/>
          <w:sz w:val="24"/>
          <w:szCs w:val="24"/>
        </w:rPr>
        <w:t xml:space="preserve"> adulta, joven y media (20-45 años) enfrentan múltiples factores de estrés: laborales, familiares, económicos y sociales</w:t>
      </w:r>
      <w:r w:rsidR="00E91018">
        <w:rPr>
          <w:rFonts w:ascii="Arial" w:hAnsi="Arial" w:cs="Arial"/>
          <w:sz w:val="24"/>
          <w:szCs w:val="24"/>
        </w:rPr>
        <w:t xml:space="preserve">, lo que puede llevar al uso de mecanismos de defensa como la represión emocional. Sin embargo, existe una escasez </w:t>
      </w:r>
      <w:r w:rsidR="008452F2">
        <w:rPr>
          <w:rFonts w:ascii="Arial" w:hAnsi="Arial" w:cs="Arial"/>
          <w:sz w:val="24"/>
          <w:szCs w:val="24"/>
        </w:rPr>
        <w:t xml:space="preserve">considerable de estudios locales que </w:t>
      </w:r>
      <w:r w:rsidR="008452F2">
        <w:rPr>
          <w:rFonts w:ascii="Arial" w:hAnsi="Arial" w:cs="Arial"/>
          <w:sz w:val="24"/>
          <w:szCs w:val="24"/>
        </w:rPr>
        <w:lastRenderedPageBreak/>
        <w:t>aborden la relación entre esta represión y las manifestaciones fisiológicas en la salud física.</w:t>
      </w:r>
    </w:p>
    <w:p w14:paraId="12067CA4" w14:textId="77777777" w:rsidR="008452F2" w:rsidRDefault="008452F2" w:rsidP="00535A28">
      <w:pPr>
        <w:spacing w:line="360" w:lineRule="auto"/>
        <w:jc w:val="both"/>
        <w:rPr>
          <w:rFonts w:ascii="Arial" w:hAnsi="Arial" w:cs="Arial"/>
          <w:sz w:val="24"/>
          <w:szCs w:val="24"/>
        </w:rPr>
      </w:pPr>
    </w:p>
    <w:p w14:paraId="75AA278A" w14:textId="77777777" w:rsidR="008452F2" w:rsidRDefault="008452F2" w:rsidP="00535A28">
      <w:pPr>
        <w:spacing w:line="360" w:lineRule="auto"/>
        <w:jc w:val="both"/>
        <w:rPr>
          <w:rFonts w:ascii="Arial" w:hAnsi="Arial" w:cs="Arial"/>
          <w:sz w:val="24"/>
          <w:szCs w:val="24"/>
        </w:rPr>
      </w:pPr>
    </w:p>
    <w:p w14:paraId="0DB08AE5" w14:textId="77777777" w:rsidR="008452F2" w:rsidRDefault="008452F2" w:rsidP="00535A28">
      <w:pPr>
        <w:spacing w:line="360" w:lineRule="auto"/>
        <w:jc w:val="both"/>
        <w:rPr>
          <w:rFonts w:ascii="Arial" w:hAnsi="Arial" w:cs="Arial"/>
          <w:sz w:val="24"/>
          <w:szCs w:val="24"/>
        </w:rPr>
      </w:pPr>
    </w:p>
    <w:p w14:paraId="0381C694" w14:textId="77777777" w:rsidR="008452F2" w:rsidRDefault="008452F2" w:rsidP="00535A28">
      <w:pPr>
        <w:spacing w:line="360" w:lineRule="auto"/>
        <w:jc w:val="both"/>
        <w:rPr>
          <w:rFonts w:ascii="Arial" w:hAnsi="Arial" w:cs="Arial"/>
          <w:sz w:val="24"/>
          <w:szCs w:val="24"/>
        </w:rPr>
      </w:pPr>
    </w:p>
    <w:p w14:paraId="6E76AC7A" w14:textId="5650159E" w:rsidR="008452F2" w:rsidRDefault="00824B75" w:rsidP="00535A28">
      <w:pPr>
        <w:spacing w:line="360" w:lineRule="auto"/>
        <w:jc w:val="both"/>
        <w:rPr>
          <w:rFonts w:ascii="Arial" w:hAnsi="Arial" w:cs="Arial"/>
          <w:sz w:val="24"/>
          <w:szCs w:val="24"/>
        </w:rPr>
      </w:pPr>
      <w:r>
        <w:rPr>
          <w:rFonts w:ascii="Arial" w:hAnsi="Arial" w:cs="Arial"/>
          <w:sz w:val="24"/>
          <w:szCs w:val="24"/>
        </w:rPr>
        <w:t xml:space="preserve">Por ello, la presente investigación se enfoca en analizar el impacto de la represión emocional en la salud física a nivel fisiológico en adultos de 20 a 45 años en Comitán de Domínguez, Chiapas. Esta elección responder a la necesidad de visibilizar una problemática que, aunque silenciosa, tiene efectos significativos en la calidad de vida de las personas. Además, se busca generar datos que sirvan como base para el desarrollo de intervenciones </w:t>
      </w:r>
      <w:r w:rsidR="00286A64">
        <w:rPr>
          <w:rFonts w:ascii="Arial" w:hAnsi="Arial" w:cs="Arial"/>
          <w:sz w:val="24"/>
          <w:szCs w:val="24"/>
        </w:rPr>
        <w:t>psicoterapéuticas y programas de psicoeducación que promuevan la expresión emocional saludable como forma de prevención en salud integral y mental.</w:t>
      </w:r>
    </w:p>
    <w:p w14:paraId="71A70AC3" w14:textId="77777777" w:rsidR="00286A64" w:rsidRDefault="00286A64" w:rsidP="00535A28">
      <w:pPr>
        <w:spacing w:line="360" w:lineRule="auto"/>
        <w:jc w:val="both"/>
        <w:rPr>
          <w:rFonts w:ascii="Arial" w:hAnsi="Arial" w:cs="Arial"/>
          <w:sz w:val="24"/>
          <w:szCs w:val="24"/>
        </w:rPr>
      </w:pPr>
    </w:p>
    <w:p w14:paraId="40D75897" w14:textId="77777777" w:rsidR="00286A64" w:rsidRDefault="00286A64" w:rsidP="00535A28">
      <w:pPr>
        <w:spacing w:line="360" w:lineRule="auto"/>
        <w:jc w:val="both"/>
        <w:rPr>
          <w:rFonts w:ascii="Arial" w:hAnsi="Arial" w:cs="Arial"/>
          <w:sz w:val="24"/>
          <w:szCs w:val="24"/>
        </w:rPr>
      </w:pPr>
    </w:p>
    <w:p w14:paraId="482A48B9" w14:textId="77777777" w:rsidR="00286A64" w:rsidRDefault="00286A64" w:rsidP="00535A28">
      <w:pPr>
        <w:spacing w:line="360" w:lineRule="auto"/>
        <w:jc w:val="both"/>
        <w:rPr>
          <w:rFonts w:ascii="Arial" w:hAnsi="Arial" w:cs="Arial"/>
          <w:sz w:val="24"/>
          <w:szCs w:val="24"/>
        </w:rPr>
      </w:pPr>
    </w:p>
    <w:p w14:paraId="4DA01313" w14:textId="77777777" w:rsidR="00286A64" w:rsidRPr="000A0FEE" w:rsidRDefault="00286A64" w:rsidP="00535A28">
      <w:pPr>
        <w:spacing w:line="360" w:lineRule="auto"/>
        <w:jc w:val="both"/>
        <w:rPr>
          <w:rFonts w:ascii="Arial" w:hAnsi="Arial" w:cs="Arial"/>
          <w:sz w:val="24"/>
          <w:szCs w:val="24"/>
        </w:rPr>
      </w:pPr>
    </w:p>
    <w:p w14:paraId="1AD368C8" w14:textId="77777777" w:rsidR="00535A28" w:rsidRPr="000A0FEE" w:rsidRDefault="00535A28" w:rsidP="00535A28">
      <w:pPr>
        <w:pStyle w:val="NormalWeb"/>
        <w:spacing w:line="360" w:lineRule="auto"/>
        <w:jc w:val="both"/>
        <w:rPr>
          <w:rFonts w:ascii="Arial" w:hAnsi="Arial" w:cs="Arial"/>
        </w:rPr>
      </w:pPr>
      <w:r w:rsidRPr="000A0FEE">
        <w:rPr>
          <w:rFonts w:ascii="Arial" w:hAnsi="Arial" w:cs="Arial"/>
        </w:rPr>
        <w:t xml:space="preserve">Las emociones son un parte fundamental de la vivencia humana y toman un papel crucial en la salud mental y física. Sin embargo, la manera en que las personas emplean sus emociones puede determinar su bienestar general. </w:t>
      </w:r>
    </w:p>
    <w:p w14:paraId="016CED7C" w14:textId="77777777" w:rsidR="00535A28" w:rsidRPr="000A0FEE" w:rsidRDefault="00535A28" w:rsidP="00535A28">
      <w:pPr>
        <w:pStyle w:val="NormalWeb"/>
        <w:spacing w:line="360" w:lineRule="auto"/>
        <w:jc w:val="both"/>
        <w:rPr>
          <w:rFonts w:ascii="Arial" w:hAnsi="Arial" w:cs="Arial"/>
        </w:rPr>
      </w:pPr>
    </w:p>
    <w:p w14:paraId="140BDEB6" w14:textId="77777777" w:rsidR="00535A28" w:rsidRPr="000A0FEE" w:rsidRDefault="00535A28" w:rsidP="00535A28">
      <w:pPr>
        <w:pStyle w:val="NormalWeb"/>
        <w:spacing w:line="360" w:lineRule="auto"/>
        <w:jc w:val="both"/>
        <w:rPr>
          <w:rFonts w:ascii="Arial" w:hAnsi="Arial" w:cs="Arial"/>
        </w:rPr>
      </w:pPr>
    </w:p>
    <w:p w14:paraId="4ADF67BE" w14:textId="77777777" w:rsidR="00535A28" w:rsidRPr="00535A28" w:rsidRDefault="00535A28" w:rsidP="00535A28">
      <w:pPr>
        <w:pStyle w:val="NormalWeb"/>
        <w:spacing w:line="360" w:lineRule="auto"/>
        <w:jc w:val="both"/>
        <w:rPr>
          <w:rFonts w:ascii="Arial" w:hAnsi="Arial" w:cs="Arial"/>
        </w:rPr>
      </w:pPr>
    </w:p>
    <w:p w14:paraId="779BB89E" w14:textId="2C269CE7" w:rsidR="00535A28" w:rsidRPr="00535A28" w:rsidRDefault="00535A28" w:rsidP="00535A28">
      <w:pPr>
        <w:pStyle w:val="NormalWeb"/>
        <w:spacing w:line="360" w:lineRule="auto"/>
        <w:jc w:val="both"/>
        <w:rPr>
          <w:rFonts w:ascii="Arial" w:hAnsi="Arial" w:cs="Arial"/>
        </w:rPr>
      </w:pPr>
      <w:r w:rsidRPr="00535A28">
        <w:rPr>
          <w:rFonts w:ascii="Arial" w:hAnsi="Arial" w:cs="Arial"/>
        </w:rPr>
        <w:lastRenderedPageBreak/>
        <w:t xml:space="preserve">La conexión mente-cuerpo o cómo las emociones repercuten en la salud física, y viceversa, es una realidad evidente. Todos hemos experimentado alguna vez que los sentimientos no expresados luego se transforman en una mochila grande, que nos pesa y afecta nuestro bienestar. También hemos comprobado cómo pueden influir en nuestro estado de salud, cuando luego de una discusión nos duele el cuello, las mandíbulas o se nos va el apetito. </w:t>
      </w:r>
      <w:r w:rsidR="00286A64" w:rsidRPr="00535A28">
        <w:rPr>
          <w:rFonts w:ascii="Arial" w:hAnsi="Arial" w:cs="Arial"/>
        </w:rPr>
        <w:t>Pero</w:t>
      </w:r>
      <w:r w:rsidRPr="00535A28">
        <w:rPr>
          <w:rFonts w:ascii="Arial" w:hAnsi="Arial" w:cs="Arial"/>
        </w:rPr>
        <w:t xml:space="preserve"> ¿por qué reprimimos las emociones?</w:t>
      </w:r>
    </w:p>
    <w:p w14:paraId="482F6C12" w14:textId="77777777" w:rsidR="00535A28" w:rsidRDefault="00535A28" w:rsidP="00535A28">
      <w:pPr>
        <w:pStyle w:val="NormalWeb"/>
        <w:spacing w:line="360" w:lineRule="auto"/>
        <w:jc w:val="both"/>
        <w:rPr>
          <w:rFonts w:ascii="Arial" w:hAnsi="Arial" w:cs="Arial"/>
        </w:rPr>
      </w:pPr>
    </w:p>
    <w:p w14:paraId="465944BC" w14:textId="77777777" w:rsidR="00286A64" w:rsidRDefault="00286A64" w:rsidP="00535A28">
      <w:pPr>
        <w:pStyle w:val="NormalWeb"/>
        <w:spacing w:line="360" w:lineRule="auto"/>
        <w:jc w:val="both"/>
        <w:rPr>
          <w:rFonts w:ascii="Arial" w:hAnsi="Arial" w:cs="Arial"/>
        </w:rPr>
      </w:pPr>
    </w:p>
    <w:p w14:paraId="7066B407" w14:textId="77777777" w:rsidR="00286A64" w:rsidRPr="00535A28" w:rsidRDefault="00286A64" w:rsidP="00535A28">
      <w:pPr>
        <w:pStyle w:val="NormalWeb"/>
        <w:spacing w:line="360" w:lineRule="auto"/>
        <w:jc w:val="both"/>
        <w:rPr>
          <w:rFonts w:ascii="Arial" w:hAnsi="Arial" w:cs="Arial"/>
        </w:rPr>
      </w:pPr>
    </w:p>
    <w:p w14:paraId="5E51C574" w14:textId="77777777" w:rsidR="00535A28" w:rsidRPr="00535A28" w:rsidRDefault="00535A28" w:rsidP="00535A28">
      <w:pPr>
        <w:pStyle w:val="NormalWeb"/>
        <w:spacing w:line="360" w:lineRule="auto"/>
        <w:jc w:val="both"/>
        <w:rPr>
          <w:rFonts w:ascii="Arial" w:hAnsi="Arial" w:cs="Arial"/>
        </w:rPr>
      </w:pPr>
      <w:r w:rsidRPr="00535A28">
        <w:rPr>
          <w:rFonts w:ascii="Arial" w:hAnsi="Arial" w:cs="Arial"/>
        </w:rPr>
        <w:t xml:space="preserve"> Asimismo, reprimir emociones puede ser un mecanismo de defensa útil en diversos contextos, la evidencia científica sugiere que en este ámbito cuando ya es de manera crónica puede tener efectos perjudiciales en el organismo.</w:t>
      </w:r>
    </w:p>
    <w:p w14:paraId="0210E7F5" w14:textId="77777777" w:rsidR="00535A28" w:rsidRDefault="00535A28" w:rsidP="00535A28">
      <w:pPr>
        <w:pStyle w:val="NormalWeb"/>
        <w:spacing w:line="360" w:lineRule="auto"/>
        <w:jc w:val="both"/>
        <w:rPr>
          <w:rFonts w:ascii="Arial" w:hAnsi="Arial" w:cs="Arial"/>
        </w:rPr>
      </w:pPr>
      <w:r w:rsidRPr="00535A28">
        <w:rPr>
          <w:rFonts w:ascii="Arial" w:hAnsi="Arial" w:cs="Arial"/>
        </w:rPr>
        <w:t xml:space="preserve"> </w:t>
      </w:r>
    </w:p>
    <w:p w14:paraId="64F1FCCA" w14:textId="77777777" w:rsidR="00286A64" w:rsidRDefault="00286A64" w:rsidP="00535A28">
      <w:pPr>
        <w:pStyle w:val="NormalWeb"/>
        <w:spacing w:line="360" w:lineRule="auto"/>
        <w:jc w:val="both"/>
        <w:rPr>
          <w:rFonts w:ascii="Arial" w:hAnsi="Arial" w:cs="Arial"/>
        </w:rPr>
      </w:pPr>
    </w:p>
    <w:p w14:paraId="290239BE" w14:textId="77777777" w:rsidR="00286A64" w:rsidRPr="00535A28" w:rsidRDefault="00286A64" w:rsidP="00535A28">
      <w:pPr>
        <w:pStyle w:val="NormalWeb"/>
        <w:spacing w:line="360" w:lineRule="auto"/>
        <w:jc w:val="both"/>
        <w:rPr>
          <w:rFonts w:ascii="Arial" w:hAnsi="Arial" w:cs="Arial"/>
        </w:rPr>
      </w:pPr>
    </w:p>
    <w:p w14:paraId="5D9F5C4C" w14:textId="71C04FE4" w:rsidR="00535A28" w:rsidRPr="00535A28" w:rsidRDefault="00535A28" w:rsidP="00535A28">
      <w:pPr>
        <w:pStyle w:val="NormalWeb"/>
        <w:spacing w:line="360" w:lineRule="auto"/>
        <w:jc w:val="both"/>
        <w:rPr>
          <w:rFonts w:ascii="Arial" w:hAnsi="Arial" w:cs="Arial"/>
        </w:rPr>
      </w:pPr>
      <w:r w:rsidRPr="00535A28">
        <w:rPr>
          <w:rFonts w:ascii="Arial" w:hAnsi="Arial" w:cs="Arial"/>
        </w:rPr>
        <w:t xml:space="preserve">La represión emocional puede generar diversas reacciones en hombres y mujeres de entre 20 y 45 años, aunque estas varían dependiendo del género y de la etapa de vida. En los hombres, la represión emocional puede provocar un desgaste interno, ya que muchos han sido socializados para mostrar fortaleza y no expresar vulnerabilidad, lo que puede resultar en ansiedad, depresión o una desconexión emocional. Esta represión puede manifestarse a menudo como ira y frustración, ya que las emociones de tristeza o dolor, al no ser adecuadamente expresadas, se canalizan hacia la agresividad. El aislamiento social también es común, ya que los hombres que reprimen sus emociones pueden sentirse solos o incomprendidos, incapaces de compartir lo que sienten debido a la dificultad de expresar emociones </w:t>
      </w:r>
      <w:r w:rsidRPr="00535A28">
        <w:rPr>
          <w:rFonts w:ascii="Arial" w:hAnsi="Arial" w:cs="Arial"/>
        </w:rPr>
        <w:lastRenderedPageBreak/>
        <w:t xml:space="preserve">"más suaves". Además, los síntomas físicos, como dolores de cabeza, malestar gastrointestinal o dolores </w:t>
      </w:r>
      <w:r w:rsidR="002C4413" w:rsidRPr="00535A28">
        <w:rPr>
          <w:rFonts w:ascii="Arial" w:hAnsi="Arial" w:cs="Arial"/>
        </w:rPr>
        <w:t>musculares</w:t>
      </w:r>
      <w:r w:rsidRPr="00535A28">
        <w:rPr>
          <w:rFonts w:ascii="Arial" w:hAnsi="Arial" w:cs="Arial"/>
        </w:rPr>
        <w:t xml:space="preserve"> son frecuentes, ya que el estrés no gestionado puede repercutir en el cuerpo.</w:t>
      </w:r>
    </w:p>
    <w:p w14:paraId="45A4B597" w14:textId="77777777" w:rsidR="00535A28" w:rsidRPr="00535A28" w:rsidRDefault="00535A28" w:rsidP="00535A28">
      <w:pPr>
        <w:pStyle w:val="NormalWeb"/>
        <w:spacing w:line="360" w:lineRule="auto"/>
        <w:jc w:val="both"/>
        <w:rPr>
          <w:rFonts w:ascii="Arial" w:hAnsi="Arial" w:cs="Arial"/>
        </w:rPr>
      </w:pPr>
    </w:p>
    <w:p w14:paraId="5AD73480" w14:textId="77777777" w:rsidR="00535A28" w:rsidRPr="00535A28" w:rsidRDefault="00535A28" w:rsidP="00535A28">
      <w:pPr>
        <w:pStyle w:val="NormalWeb"/>
        <w:spacing w:line="360" w:lineRule="auto"/>
        <w:jc w:val="both"/>
        <w:rPr>
          <w:rFonts w:ascii="Arial" w:hAnsi="Arial" w:cs="Arial"/>
        </w:rPr>
      </w:pPr>
    </w:p>
    <w:p w14:paraId="0D05F9C1" w14:textId="77777777" w:rsidR="00535A28" w:rsidRPr="00535A28" w:rsidRDefault="00535A28" w:rsidP="00535A28">
      <w:pPr>
        <w:pStyle w:val="NormalWeb"/>
        <w:spacing w:line="360" w:lineRule="auto"/>
        <w:jc w:val="both"/>
        <w:rPr>
          <w:rFonts w:ascii="Arial" w:hAnsi="Arial" w:cs="Arial"/>
        </w:rPr>
      </w:pPr>
    </w:p>
    <w:p w14:paraId="394B2021" w14:textId="77777777" w:rsidR="00535A28" w:rsidRDefault="00535A28" w:rsidP="00535A28">
      <w:pPr>
        <w:pStyle w:val="NormalWeb"/>
        <w:spacing w:line="360" w:lineRule="auto"/>
        <w:jc w:val="both"/>
        <w:rPr>
          <w:rFonts w:ascii="Arial" w:hAnsi="Arial" w:cs="Arial"/>
        </w:rPr>
      </w:pPr>
      <w:r w:rsidRPr="00535A28">
        <w:rPr>
          <w:rFonts w:ascii="Arial" w:hAnsi="Arial" w:cs="Arial"/>
        </w:rPr>
        <w:t>Por otro lado, las mujeres también experimentan repercusiones emocionales cuando reprimen sus sentimientos. La ansiedad y la depresión son comunes, ya que, aunque las mujeres suelen ser más aceptadas al expresar emociones, la represión también puede surgir como mecanismo de defensa, especialmente cuando se les enseña a priorizar las necesidades de los demás. Esto puede generar sentimientos de culpa, pues las mujeres a menudo internalizan las emociones reprimidas, lo que las lleva a sentir que no cumplen con las expectativas sociales o familiares. Algunas mujeres, además, pueden sobre compensar la represión emocional a través de una productividad excesiva o preocupaciones por la apariencia, perdiendo de vista sus propias necesidades emocionales. El estrés crónico es otro resultado común de la represión emocional en las mujeres, pues la presión por cumplir con expectativas sociales de ser "perfectas" puede generar un desgaste psicológico importante, afectando tanto la salud física como la mental.</w:t>
      </w:r>
    </w:p>
    <w:p w14:paraId="148C124D" w14:textId="77777777" w:rsidR="00286A64" w:rsidRDefault="00286A64" w:rsidP="00535A28">
      <w:pPr>
        <w:pStyle w:val="NormalWeb"/>
        <w:spacing w:line="360" w:lineRule="auto"/>
        <w:jc w:val="both"/>
        <w:rPr>
          <w:rFonts w:ascii="Arial" w:hAnsi="Arial" w:cs="Arial"/>
        </w:rPr>
      </w:pPr>
    </w:p>
    <w:p w14:paraId="067D6A19" w14:textId="77777777" w:rsidR="00286A64" w:rsidRDefault="00286A64" w:rsidP="00535A28">
      <w:pPr>
        <w:pStyle w:val="NormalWeb"/>
        <w:spacing w:line="360" w:lineRule="auto"/>
        <w:jc w:val="both"/>
        <w:rPr>
          <w:rFonts w:ascii="Arial" w:hAnsi="Arial" w:cs="Arial"/>
        </w:rPr>
      </w:pPr>
    </w:p>
    <w:p w14:paraId="2720BF5B" w14:textId="77777777" w:rsidR="00286A64" w:rsidRDefault="00286A64" w:rsidP="00535A28">
      <w:pPr>
        <w:pStyle w:val="NormalWeb"/>
        <w:spacing w:line="360" w:lineRule="auto"/>
        <w:jc w:val="both"/>
        <w:rPr>
          <w:rFonts w:ascii="Arial" w:hAnsi="Arial" w:cs="Arial"/>
        </w:rPr>
      </w:pPr>
    </w:p>
    <w:p w14:paraId="45BC1116" w14:textId="77777777" w:rsidR="00286A64" w:rsidRPr="00535A28" w:rsidRDefault="00286A64" w:rsidP="00535A28">
      <w:pPr>
        <w:pStyle w:val="NormalWeb"/>
        <w:spacing w:line="360" w:lineRule="auto"/>
        <w:jc w:val="both"/>
        <w:rPr>
          <w:rFonts w:ascii="Arial" w:hAnsi="Arial" w:cs="Arial"/>
        </w:rPr>
      </w:pPr>
    </w:p>
    <w:p w14:paraId="121C629D" w14:textId="77777777" w:rsidR="00535A28" w:rsidRPr="00535A28" w:rsidRDefault="00535A28" w:rsidP="00535A28">
      <w:pPr>
        <w:pStyle w:val="NormalWeb"/>
        <w:spacing w:line="360" w:lineRule="auto"/>
        <w:jc w:val="both"/>
        <w:rPr>
          <w:rFonts w:ascii="Arial" w:hAnsi="Arial" w:cs="Arial"/>
        </w:rPr>
      </w:pPr>
      <w:r w:rsidRPr="00535A28">
        <w:rPr>
          <w:rFonts w:ascii="Arial" w:hAnsi="Arial" w:cs="Arial"/>
        </w:rPr>
        <w:t xml:space="preserve">En ambos géneros, la represión emocional puede desencadenar un impacto negativo en la salud mental, aumentando el riesgo de ansiedad, depresión y </w:t>
      </w:r>
      <w:r w:rsidRPr="00535A28">
        <w:rPr>
          <w:rFonts w:ascii="Arial" w:hAnsi="Arial" w:cs="Arial"/>
        </w:rPr>
        <w:lastRenderedPageBreak/>
        <w:t>trastornos del estado de ánimo. Las relaciones personales y laborales también se ven afectadas, ya que la dificultad para expresar las emociones puede obstaculizar la conexión y la intimidad. Aunque ha habido un aumento de la conciencia sobre la salud emocional, y las mujeres, en particular, están comenzando a desafiar estas expectativas sociales, la cultura sigue siendo un factor importante que influye en cómo las personas manejan sus emociones.</w:t>
      </w:r>
    </w:p>
    <w:p w14:paraId="65FFE598" w14:textId="77777777" w:rsidR="00535A28" w:rsidRPr="00535A28" w:rsidRDefault="00535A28" w:rsidP="00535A28">
      <w:pPr>
        <w:pStyle w:val="NormalWeb"/>
        <w:spacing w:line="360" w:lineRule="auto"/>
        <w:jc w:val="both"/>
        <w:rPr>
          <w:rFonts w:ascii="Arial" w:hAnsi="Arial" w:cs="Arial"/>
        </w:rPr>
      </w:pPr>
    </w:p>
    <w:p w14:paraId="2517D9C7" w14:textId="77777777" w:rsidR="00535A28" w:rsidRPr="00535A28" w:rsidRDefault="00535A28" w:rsidP="00535A28">
      <w:pPr>
        <w:pStyle w:val="NormalWeb"/>
        <w:spacing w:line="360" w:lineRule="auto"/>
        <w:jc w:val="both"/>
        <w:rPr>
          <w:rFonts w:ascii="Arial" w:hAnsi="Arial" w:cs="Arial"/>
        </w:rPr>
      </w:pPr>
    </w:p>
    <w:p w14:paraId="1F0A6DCE" w14:textId="77777777" w:rsidR="00535A28" w:rsidRPr="00535A28" w:rsidRDefault="00535A28" w:rsidP="00535A28">
      <w:pPr>
        <w:pStyle w:val="NormalWeb"/>
        <w:spacing w:line="360" w:lineRule="auto"/>
        <w:jc w:val="both"/>
        <w:rPr>
          <w:rFonts w:ascii="Arial" w:hAnsi="Arial" w:cs="Arial"/>
        </w:rPr>
      </w:pPr>
    </w:p>
    <w:p w14:paraId="6E232863" w14:textId="77777777" w:rsidR="00535A28" w:rsidRPr="00535A28" w:rsidRDefault="00535A28" w:rsidP="00535A28">
      <w:pPr>
        <w:pStyle w:val="NormalWeb"/>
        <w:spacing w:line="360" w:lineRule="auto"/>
        <w:jc w:val="both"/>
        <w:rPr>
          <w:rFonts w:ascii="Arial" w:hAnsi="Arial" w:cs="Arial"/>
        </w:rPr>
      </w:pPr>
    </w:p>
    <w:p w14:paraId="55D152C7" w14:textId="77777777" w:rsidR="00535A28" w:rsidRPr="00535A28" w:rsidRDefault="00535A28" w:rsidP="00535A28">
      <w:pPr>
        <w:pStyle w:val="NormalWeb"/>
        <w:spacing w:line="360" w:lineRule="auto"/>
        <w:jc w:val="both"/>
        <w:rPr>
          <w:rFonts w:ascii="Arial" w:hAnsi="Arial" w:cs="Arial"/>
        </w:rPr>
      </w:pPr>
      <w:r w:rsidRPr="00535A28">
        <w:rPr>
          <w:rFonts w:ascii="Arial" w:hAnsi="Arial" w:cs="Arial"/>
        </w:rPr>
        <w:t>Las reacciones emocionales mantienen niveles de activación fisiológica intensos que pueden deteriorar nuestra salud si se cronifican. Alta activación psicológica puede estar asociada con un cierto grado de inmunodepresión lo que nos vuelve más vulnerables al desarrollo de enfermedades infecciosas (gripe, herpes) o de tipo inmunológico (lupus eritematoso y esclerosis múltiple</w:t>
      </w:r>
      <w:proofErr w:type="gramStart"/>
      <w:r w:rsidRPr="00535A28">
        <w:rPr>
          <w:rFonts w:ascii="Arial" w:hAnsi="Arial" w:cs="Arial"/>
        </w:rPr>
        <w:t>) .</w:t>
      </w:r>
      <w:proofErr w:type="gramEnd"/>
    </w:p>
    <w:p w14:paraId="5A617D06" w14:textId="77777777" w:rsidR="00535A28" w:rsidRPr="00535A28" w:rsidRDefault="00535A28" w:rsidP="00535A28">
      <w:pPr>
        <w:pStyle w:val="NormalWeb"/>
        <w:spacing w:line="360" w:lineRule="auto"/>
        <w:jc w:val="both"/>
        <w:rPr>
          <w:rFonts w:ascii="Arial" w:hAnsi="Arial" w:cs="Arial"/>
        </w:rPr>
      </w:pPr>
    </w:p>
    <w:p w14:paraId="69063C20" w14:textId="77777777" w:rsidR="00535A28" w:rsidRPr="00535A28" w:rsidRDefault="00535A28" w:rsidP="00535A28">
      <w:pPr>
        <w:pStyle w:val="NormalWeb"/>
        <w:spacing w:line="360" w:lineRule="auto"/>
        <w:jc w:val="both"/>
        <w:rPr>
          <w:rFonts w:ascii="Arial" w:hAnsi="Arial" w:cs="Arial"/>
        </w:rPr>
      </w:pPr>
    </w:p>
    <w:p w14:paraId="2F3D7583" w14:textId="77777777" w:rsidR="00535A28" w:rsidRPr="00535A28" w:rsidRDefault="00535A28" w:rsidP="00535A28">
      <w:pPr>
        <w:pStyle w:val="NormalWeb"/>
        <w:spacing w:line="360" w:lineRule="auto"/>
        <w:jc w:val="both"/>
        <w:rPr>
          <w:rFonts w:ascii="Arial" w:hAnsi="Arial" w:cs="Arial"/>
        </w:rPr>
      </w:pPr>
    </w:p>
    <w:p w14:paraId="63D1ECEB" w14:textId="77777777" w:rsidR="00535A28" w:rsidRPr="00535A28" w:rsidRDefault="00535A28" w:rsidP="00535A28">
      <w:pPr>
        <w:pStyle w:val="NormalWeb"/>
        <w:spacing w:line="360" w:lineRule="auto"/>
        <w:jc w:val="both"/>
        <w:rPr>
          <w:rFonts w:ascii="Arial" w:hAnsi="Arial" w:cs="Arial"/>
        </w:rPr>
      </w:pPr>
      <w:r w:rsidRPr="00535A28">
        <w:rPr>
          <w:rFonts w:ascii="Arial" w:hAnsi="Arial" w:cs="Arial"/>
        </w:rPr>
        <w:t>En este sentido, es fundamental considerar que la represión emocional no sólo afecta a nivel individual, sino que también tiene implicaciones a nivel social y cultural. En muchas sociedades, existen normas implícitas que determinan qué emociones son aceptables y cuales deben ocultarse, lo que genera un ambiente en el que la expresión puede ser vista como una señal de debilidad o inestabilidad.</w:t>
      </w:r>
    </w:p>
    <w:p w14:paraId="131E5FC5" w14:textId="77777777" w:rsidR="002C4413" w:rsidRDefault="00535A28" w:rsidP="002C4413">
      <w:pPr>
        <w:pStyle w:val="NormalWeb"/>
        <w:spacing w:line="360" w:lineRule="auto"/>
        <w:jc w:val="both"/>
        <w:rPr>
          <w:rFonts w:ascii="Arial" w:hAnsi="Arial" w:cs="Arial"/>
        </w:rPr>
      </w:pPr>
      <w:r w:rsidRPr="00535A28">
        <w:rPr>
          <w:rFonts w:ascii="Arial" w:hAnsi="Arial" w:cs="Arial"/>
        </w:rPr>
        <w:lastRenderedPageBreak/>
        <w:t xml:space="preserve">La represión, concepto fundamental desarrollado por Sigmund Freud, “se refiere al mecanismo mediante el cual ciertos pensamientos, emociones o deseos considerados inaceptables o amenazantes son apartados de la conciencia y relegados al inconsciente”. </w:t>
      </w:r>
    </w:p>
    <w:p w14:paraId="10BF422D" w14:textId="77777777" w:rsidR="002C4413" w:rsidRDefault="002C4413" w:rsidP="002C4413">
      <w:pPr>
        <w:pStyle w:val="NormalWeb"/>
        <w:spacing w:line="360" w:lineRule="auto"/>
        <w:jc w:val="both"/>
        <w:rPr>
          <w:rFonts w:ascii="Arial" w:hAnsi="Arial" w:cs="Arial"/>
        </w:rPr>
      </w:pPr>
    </w:p>
    <w:p w14:paraId="6CDBA454" w14:textId="77777777" w:rsidR="002C4413" w:rsidRDefault="002C4413" w:rsidP="002C4413">
      <w:pPr>
        <w:pStyle w:val="NormalWeb"/>
        <w:spacing w:line="360" w:lineRule="auto"/>
        <w:jc w:val="both"/>
        <w:rPr>
          <w:rFonts w:ascii="Arial" w:hAnsi="Arial" w:cs="Arial"/>
        </w:rPr>
      </w:pPr>
    </w:p>
    <w:p w14:paraId="3B6DD01B" w14:textId="77777777" w:rsidR="002C4413" w:rsidRDefault="002C4413" w:rsidP="002C4413">
      <w:pPr>
        <w:pStyle w:val="NormalWeb"/>
        <w:spacing w:line="360" w:lineRule="auto"/>
        <w:jc w:val="both"/>
        <w:rPr>
          <w:rFonts w:ascii="Arial" w:hAnsi="Arial" w:cs="Arial"/>
        </w:rPr>
      </w:pPr>
    </w:p>
    <w:p w14:paraId="45DCC98D" w14:textId="77777777" w:rsidR="00D357C5" w:rsidRDefault="001825F5" w:rsidP="002C4413">
      <w:pPr>
        <w:pStyle w:val="NormalWeb"/>
        <w:spacing w:line="360" w:lineRule="auto"/>
        <w:jc w:val="both"/>
        <w:rPr>
          <w:rFonts w:ascii="Arial" w:hAnsi="Arial" w:cs="Arial"/>
        </w:rPr>
      </w:pPr>
      <w:r w:rsidRPr="000F2622">
        <w:rPr>
          <w:rFonts w:ascii="Arial" w:hAnsi="Arial" w:cs="Arial"/>
        </w:rPr>
        <w:t xml:space="preserve"> En este sentido, se ha observado que las personas que evitan expresar sus emociones pueden experimenta</w:t>
      </w:r>
      <w:r>
        <w:rPr>
          <w:rFonts w:ascii="Arial" w:hAnsi="Arial" w:cs="Arial"/>
        </w:rPr>
        <w:t>r</w:t>
      </w:r>
      <w:r w:rsidRPr="000F2622">
        <w:rPr>
          <w:rFonts w:ascii="Arial" w:hAnsi="Arial" w:cs="Arial"/>
        </w:rPr>
        <w:t xml:space="preserve"> un increment</w:t>
      </w:r>
      <w:r>
        <w:rPr>
          <w:rFonts w:ascii="Arial" w:hAnsi="Arial" w:cs="Arial"/>
        </w:rPr>
        <w:t>o</w:t>
      </w:r>
      <w:r w:rsidRPr="000F2622">
        <w:rPr>
          <w:rFonts w:ascii="Arial" w:hAnsi="Arial" w:cs="Arial"/>
        </w:rPr>
        <w:t xml:space="preserve"> en los niveles de cortisol, </w:t>
      </w:r>
      <w:r>
        <w:rPr>
          <w:rFonts w:ascii="Arial" w:hAnsi="Arial" w:cs="Arial"/>
        </w:rPr>
        <w:t>que es</w:t>
      </w:r>
      <w:r w:rsidRPr="000F2622">
        <w:rPr>
          <w:rFonts w:ascii="Arial" w:hAnsi="Arial" w:cs="Arial"/>
        </w:rPr>
        <w:t xml:space="preserve"> una hormona asociada con el estrés lo que a largo plazo puede generar daños en el sistema cardiovascular, digestivo e incluso en el sistema nervios</w:t>
      </w:r>
      <w:r w:rsidR="002C4413">
        <w:rPr>
          <w:rFonts w:ascii="Arial" w:hAnsi="Arial" w:cs="Arial"/>
        </w:rPr>
        <w:t>.</w:t>
      </w:r>
    </w:p>
    <w:p w14:paraId="54B5A87B" w14:textId="77777777" w:rsidR="002C4413" w:rsidRDefault="002C4413" w:rsidP="002C4413">
      <w:pPr>
        <w:pStyle w:val="NormalWeb"/>
        <w:spacing w:line="360" w:lineRule="auto"/>
        <w:jc w:val="both"/>
        <w:rPr>
          <w:rFonts w:ascii="Arial" w:hAnsi="Arial" w:cs="Arial"/>
        </w:rPr>
      </w:pPr>
    </w:p>
    <w:p w14:paraId="14DF1370" w14:textId="77777777" w:rsidR="002C4413" w:rsidRDefault="002C4413" w:rsidP="002C4413">
      <w:pPr>
        <w:pStyle w:val="NormalWeb"/>
        <w:spacing w:line="360" w:lineRule="auto"/>
        <w:jc w:val="both"/>
        <w:rPr>
          <w:rFonts w:ascii="Arial" w:hAnsi="Arial" w:cs="Arial"/>
        </w:rPr>
      </w:pPr>
    </w:p>
    <w:p w14:paraId="164714F8" w14:textId="77777777" w:rsidR="002C4413" w:rsidRDefault="002C4413" w:rsidP="002C4413">
      <w:pPr>
        <w:pStyle w:val="NormalWeb"/>
        <w:spacing w:line="360" w:lineRule="auto"/>
        <w:jc w:val="both"/>
        <w:rPr>
          <w:rFonts w:ascii="Arial" w:hAnsi="Arial" w:cs="Arial"/>
        </w:rPr>
      </w:pPr>
    </w:p>
    <w:p w14:paraId="45C079CC" w14:textId="77777777" w:rsidR="002C4413" w:rsidRDefault="002C4413" w:rsidP="002C4413">
      <w:pPr>
        <w:pStyle w:val="NormalWeb"/>
        <w:spacing w:line="360" w:lineRule="auto"/>
        <w:jc w:val="both"/>
        <w:rPr>
          <w:rFonts w:ascii="Arial" w:hAnsi="Arial" w:cs="Arial"/>
        </w:rPr>
      </w:pPr>
    </w:p>
    <w:p w14:paraId="040D6F0A" w14:textId="77777777" w:rsidR="002C4413" w:rsidRDefault="002C4413" w:rsidP="002C4413">
      <w:pPr>
        <w:spacing w:line="360" w:lineRule="auto"/>
        <w:jc w:val="both"/>
        <w:rPr>
          <w:rFonts w:ascii="Arial" w:hAnsi="Arial" w:cs="Arial"/>
          <w:sz w:val="24"/>
          <w:szCs w:val="24"/>
        </w:rPr>
      </w:pPr>
      <w:r w:rsidRPr="00E3218E">
        <w:rPr>
          <w:rFonts w:ascii="Arial" w:hAnsi="Arial" w:cs="Arial"/>
          <w:sz w:val="24"/>
          <w:szCs w:val="24"/>
        </w:rPr>
        <w:t>Los traumas pueden dejar profundas cicatrices emocionales, ya se deban a un único evento negativo o a la exposición prolongada a circunstancias angustiosas. Para hacer frente a fuertes sentimientos de miedo, tristeza, ira o impotencia, las personas suelen recurrir al instintivo acto de reprimir estas emociones.</w:t>
      </w:r>
    </w:p>
    <w:p w14:paraId="126983A4" w14:textId="77777777" w:rsidR="002C4413" w:rsidRDefault="002C4413" w:rsidP="002C4413">
      <w:pPr>
        <w:spacing w:line="360" w:lineRule="auto"/>
        <w:jc w:val="both"/>
        <w:rPr>
          <w:rFonts w:ascii="Arial" w:hAnsi="Arial" w:cs="Arial"/>
          <w:sz w:val="24"/>
          <w:szCs w:val="24"/>
        </w:rPr>
      </w:pPr>
    </w:p>
    <w:p w14:paraId="74EBD61C" w14:textId="77777777" w:rsidR="002C4413" w:rsidRDefault="002C4413" w:rsidP="002C4413">
      <w:pPr>
        <w:spacing w:line="360" w:lineRule="auto"/>
        <w:jc w:val="both"/>
        <w:rPr>
          <w:rFonts w:ascii="Arial" w:hAnsi="Arial" w:cs="Arial"/>
          <w:sz w:val="24"/>
          <w:szCs w:val="24"/>
        </w:rPr>
      </w:pPr>
    </w:p>
    <w:p w14:paraId="1681DE78" w14:textId="77777777" w:rsidR="002C4413" w:rsidRDefault="002C4413" w:rsidP="002C4413">
      <w:pPr>
        <w:spacing w:line="360" w:lineRule="auto"/>
        <w:jc w:val="both"/>
        <w:rPr>
          <w:rFonts w:ascii="Arial" w:hAnsi="Arial" w:cs="Arial"/>
          <w:sz w:val="24"/>
          <w:szCs w:val="24"/>
        </w:rPr>
      </w:pPr>
    </w:p>
    <w:p w14:paraId="0F406376" w14:textId="77777777" w:rsidR="002C4413" w:rsidRPr="00E3218E" w:rsidRDefault="002C4413" w:rsidP="002C4413">
      <w:pPr>
        <w:spacing w:line="360" w:lineRule="auto"/>
        <w:jc w:val="both"/>
        <w:rPr>
          <w:rFonts w:ascii="Arial" w:hAnsi="Arial" w:cs="Arial"/>
          <w:sz w:val="24"/>
          <w:szCs w:val="24"/>
        </w:rPr>
      </w:pPr>
    </w:p>
    <w:p w14:paraId="5FA14D14" w14:textId="79455699" w:rsidR="002C4413" w:rsidRDefault="002C4413" w:rsidP="002C4413">
      <w:pPr>
        <w:spacing w:line="360" w:lineRule="auto"/>
        <w:jc w:val="both"/>
        <w:rPr>
          <w:rFonts w:ascii="Arial" w:hAnsi="Arial" w:cs="Arial"/>
          <w:sz w:val="24"/>
          <w:szCs w:val="24"/>
        </w:rPr>
        <w:sectPr w:rsidR="002C4413" w:rsidSect="002C4413">
          <w:footerReference w:type="default" r:id="rId9"/>
          <w:pgSz w:w="12240" w:h="15840"/>
          <w:pgMar w:top="1417" w:right="1701" w:bottom="1417" w:left="1701"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pPr>
      <w:r w:rsidRPr="00E3218E">
        <w:rPr>
          <w:rFonts w:ascii="Arial" w:hAnsi="Arial" w:cs="Arial"/>
          <w:sz w:val="24"/>
          <w:szCs w:val="24"/>
        </w:rPr>
        <w:lastRenderedPageBreak/>
        <w:t>La supresión emocional, sea deliberada o involuntaria, es el proceso de reprimir los pensamientos y emociones dominantes y suele considerarse un mecanismo de afrontamiento que las personas usan como reacción a experiencias traumáticas. Aunque la supresión emocional puede proporcionar un alivio temporal y una sensación de control, suele afecta a nuestro bienestar mental a largo plazo y puede causar problemas crónicos de salud</w:t>
      </w:r>
      <w:r>
        <w:rPr>
          <w:rFonts w:ascii="Arial" w:hAnsi="Arial" w:cs="Arial"/>
          <w:sz w:val="24"/>
          <w:szCs w:val="24"/>
        </w:rPr>
        <w:t>.</w:t>
      </w:r>
    </w:p>
    <w:p w14:paraId="338A4F8D" w14:textId="3F1BE6C3" w:rsidR="00D357C5" w:rsidRPr="00DC51E4" w:rsidRDefault="00DC51E4" w:rsidP="00DC51E4">
      <w:pPr>
        <w:spacing w:line="360" w:lineRule="auto"/>
        <w:jc w:val="center"/>
        <w:rPr>
          <w:rFonts w:ascii="Arial" w:hAnsi="Arial" w:cs="Arial"/>
          <w:b/>
          <w:bCs/>
          <w:sz w:val="28"/>
          <w:szCs w:val="28"/>
        </w:rPr>
      </w:pPr>
      <w:r w:rsidRPr="00DC51E4">
        <w:rPr>
          <w:rFonts w:ascii="Arial" w:hAnsi="Arial" w:cs="Arial"/>
          <w:b/>
          <w:bCs/>
          <w:sz w:val="28"/>
          <w:szCs w:val="28"/>
        </w:rPr>
        <w:lastRenderedPageBreak/>
        <w:t>MARCO REFERENCIAL</w:t>
      </w:r>
    </w:p>
    <w:p w14:paraId="5A19CB09" w14:textId="2968C960"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La psicología se enfoca profundamente en el estudio de la mente y el comportamiento humano, explorando la complejidad de los procesos mentales </w:t>
      </w:r>
      <w:r w:rsidR="003B1214">
        <w:rPr>
          <w:rFonts w:ascii="Arial" w:hAnsi="Arial" w:cs="Arial"/>
          <w:sz w:val="24"/>
          <w:szCs w:val="24"/>
        </w:rPr>
        <w:t>y las</w:t>
      </w:r>
      <w:r>
        <w:rPr>
          <w:rFonts w:ascii="Arial" w:hAnsi="Arial" w:cs="Arial"/>
          <w:sz w:val="24"/>
          <w:szCs w:val="24"/>
        </w:rPr>
        <w:t xml:space="preserve"> manifestaciones conductuales, se interesa por como procesamos y analizamos la información, como somos conscientes de nosotros mismos y nuestro entorno, como guardamos y recuperamos recuerdos, como experimentamos y expresamos nuestras emociones y que nos motiva a actuar y alcanzar nuestras metas. Además, la psicología se adentra en el estudio de la personalidad, es decir, aquellos patrones únicos de pensamiento, emoción y comportamiento que define a cada individuo haciendo énfasis en la diversidad y complejidad del ser humano. </w:t>
      </w:r>
    </w:p>
    <w:p w14:paraId="340241A4" w14:textId="559CFB48" w:rsidR="00D136FC" w:rsidRDefault="00D136FC" w:rsidP="000A2799">
      <w:pPr>
        <w:spacing w:line="360" w:lineRule="auto"/>
        <w:jc w:val="both"/>
        <w:rPr>
          <w:rFonts w:ascii="Arial" w:hAnsi="Arial" w:cs="Arial"/>
          <w:sz w:val="24"/>
          <w:szCs w:val="24"/>
        </w:rPr>
      </w:pPr>
    </w:p>
    <w:p w14:paraId="0260D6AC" w14:textId="58182BF8" w:rsidR="00D136FC" w:rsidRDefault="00D136FC" w:rsidP="000A2799">
      <w:pPr>
        <w:spacing w:line="360" w:lineRule="auto"/>
        <w:jc w:val="both"/>
        <w:rPr>
          <w:rFonts w:ascii="Arial" w:hAnsi="Arial" w:cs="Arial"/>
          <w:sz w:val="24"/>
          <w:szCs w:val="24"/>
        </w:rPr>
      </w:pPr>
    </w:p>
    <w:p w14:paraId="325BBEBC" w14:textId="77777777" w:rsidR="00D136FC" w:rsidRDefault="00D136FC" w:rsidP="000A2799">
      <w:pPr>
        <w:spacing w:line="360" w:lineRule="auto"/>
        <w:jc w:val="both"/>
        <w:rPr>
          <w:rFonts w:ascii="Arial" w:hAnsi="Arial" w:cs="Arial"/>
          <w:sz w:val="24"/>
          <w:szCs w:val="24"/>
        </w:rPr>
      </w:pPr>
    </w:p>
    <w:p w14:paraId="058079E7" w14:textId="77777777" w:rsidR="00D357C5" w:rsidRDefault="00D357C5" w:rsidP="000A2799">
      <w:pPr>
        <w:spacing w:line="360" w:lineRule="auto"/>
        <w:jc w:val="both"/>
        <w:rPr>
          <w:rFonts w:ascii="Arial" w:hAnsi="Arial" w:cs="Arial"/>
          <w:sz w:val="24"/>
          <w:szCs w:val="24"/>
        </w:rPr>
      </w:pPr>
    </w:p>
    <w:p w14:paraId="2A8F0F08" w14:textId="68AEC8F7" w:rsidR="000A2799" w:rsidRDefault="000A2799" w:rsidP="000A2799">
      <w:pPr>
        <w:spacing w:line="360" w:lineRule="auto"/>
        <w:jc w:val="both"/>
        <w:rPr>
          <w:rFonts w:ascii="Arial" w:hAnsi="Arial" w:cs="Arial"/>
          <w:sz w:val="24"/>
          <w:szCs w:val="24"/>
        </w:rPr>
      </w:pPr>
      <w:r>
        <w:rPr>
          <w:rFonts w:ascii="Arial" w:hAnsi="Arial" w:cs="Arial"/>
          <w:sz w:val="24"/>
          <w:szCs w:val="24"/>
        </w:rPr>
        <w:t>La psiconeuroinmunología es una disciplina que tiene una visión integral de la salud y considera que el origen de muchos trastornos se encuentra en la macrobiótica intestinal, su principal objetivo es comprender el mecanismo por el cual se desencadenan enfermedades, sobre todo las patologías crónicas y esto se hace mediante un enfoque multidisciplinar. Esta ciencia parte de la base de que las emociones provocan cambios tanto a nivel del sistema hormonal como inmunitario y a su vez considera que el sistema nervioso, inmunitario y endocrino interaccionan con las bacterias que tenemos en el intestino</w:t>
      </w:r>
      <w:r w:rsidR="00D136FC">
        <w:rPr>
          <w:rFonts w:ascii="Arial" w:hAnsi="Arial" w:cs="Arial"/>
          <w:sz w:val="24"/>
          <w:szCs w:val="24"/>
        </w:rPr>
        <w:t>.</w:t>
      </w:r>
    </w:p>
    <w:p w14:paraId="14608CEA" w14:textId="570AB709" w:rsidR="00D136FC" w:rsidRDefault="00D136FC" w:rsidP="000A2799">
      <w:pPr>
        <w:spacing w:line="360" w:lineRule="auto"/>
        <w:jc w:val="both"/>
        <w:rPr>
          <w:rFonts w:ascii="Arial" w:hAnsi="Arial" w:cs="Arial"/>
          <w:sz w:val="24"/>
          <w:szCs w:val="24"/>
        </w:rPr>
      </w:pPr>
    </w:p>
    <w:p w14:paraId="511CBFCA" w14:textId="56F69B52" w:rsidR="00D136FC" w:rsidRDefault="00D136FC" w:rsidP="000A2799">
      <w:pPr>
        <w:spacing w:line="360" w:lineRule="auto"/>
        <w:jc w:val="both"/>
        <w:rPr>
          <w:rFonts w:ascii="Arial" w:hAnsi="Arial" w:cs="Arial"/>
          <w:sz w:val="24"/>
          <w:szCs w:val="24"/>
        </w:rPr>
      </w:pPr>
    </w:p>
    <w:p w14:paraId="4DB18B0E" w14:textId="77777777" w:rsidR="00D136FC" w:rsidRDefault="00D136FC" w:rsidP="000A2799">
      <w:pPr>
        <w:spacing w:line="360" w:lineRule="auto"/>
        <w:jc w:val="both"/>
        <w:rPr>
          <w:rFonts w:ascii="Arial" w:hAnsi="Arial" w:cs="Arial"/>
          <w:sz w:val="24"/>
          <w:szCs w:val="24"/>
        </w:rPr>
      </w:pPr>
    </w:p>
    <w:p w14:paraId="4D407BEC" w14:textId="2F307200"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Impacto se define como un golpe emocional producido por un acontecimiento o una noticia desconcertante pero también puede ser un efecto producido en la opinión </w:t>
      </w:r>
      <w:r w:rsidR="000204D3">
        <w:rPr>
          <w:rFonts w:ascii="Arial" w:hAnsi="Arial" w:cs="Arial"/>
          <w:sz w:val="24"/>
          <w:szCs w:val="24"/>
        </w:rPr>
        <w:lastRenderedPageBreak/>
        <w:t>pública</w:t>
      </w:r>
      <w:r>
        <w:rPr>
          <w:rFonts w:ascii="Arial" w:hAnsi="Arial" w:cs="Arial"/>
          <w:sz w:val="24"/>
          <w:szCs w:val="24"/>
        </w:rPr>
        <w:t xml:space="preserve"> por un acontecimiento, una disposición de la autoridad, una noticia, una catástrofe, etc. En este caso, la represión emocional genera un golpe emocional que puede alterar el equilibrio fisiológico de una persona. Esto ocurre cuando un individuo ante una situación adversa o estresante se ve obligado a contener sus emociones, lo que puede derivar en síntomas como ansiedad, estrés crónico, fatiga e inclusión de enfermedades psicosomáticas.</w:t>
      </w:r>
    </w:p>
    <w:p w14:paraId="709242A3" w14:textId="361362D9" w:rsidR="00D136FC" w:rsidRDefault="00D136FC" w:rsidP="000A2799">
      <w:pPr>
        <w:spacing w:line="360" w:lineRule="auto"/>
        <w:jc w:val="both"/>
        <w:rPr>
          <w:rFonts w:ascii="Arial" w:hAnsi="Arial" w:cs="Arial"/>
          <w:sz w:val="24"/>
          <w:szCs w:val="24"/>
        </w:rPr>
      </w:pPr>
    </w:p>
    <w:p w14:paraId="20C3ED95" w14:textId="177E434D" w:rsidR="00D136FC" w:rsidRDefault="00D136FC" w:rsidP="000A2799">
      <w:pPr>
        <w:spacing w:line="360" w:lineRule="auto"/>
        <w:jc w:val="both"/>
        <w:rPr>
          <w:rFonts w:ascii="Arial" w:hAnsi="Arial" w:cs="Arial"/>
          <w:sz w:val="24"/>
          <w:szCs w:val="24"/>
        </w:rPr>
      </w:pPr>
    </w:p>
    <w:p w14:paraId="61E8901A" w14:textId="77777777" w:rsidR="00D136FC" w:rsidRDefault="00D136FC" w:rsidP="000A2799">
      <w:pPr>
        <w:spacing w:line="360" w:lineRule="auto"/>
        <w:jc w:val="both"/>
        <w:rPr>
          <w:rFonts w:ascii="Arial" w:hAnsi="Arial" w:cs="Arial"/>
          <w:sz w:val="24"/>
          <w:szCs w:val="24"/>
        </w:rPr>
      </w:pPr>
    </w:p>
    <w:p w14:paraId="3DDEFAA8" w14:textId="31ED18F4"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El concepto de represión puede abordarse desde diversas perspectivas. En términos generales, se trata de un acto destinado a contener o controlar ciertos impulsos o manifestaciones. Desde el punto del psicoanálisis, Sigmund Freud definió la represión como un mecanismo de defensa mediante el cual el inconsciente bloquea pensamientos o deseos inaceptables para la conciencia. Si bien, este mecanismo puede ser útil en determinadas circunstancias, su uso prolongado puede generar efectos negativos en la salud mental y física. </w:t>
      </w:r>
    </w:p>
    <w:p w14:paraId="6FE30481" w14:textId="7330CE15" w:rsidR="00D136FC" w:rsidRDefault="00D136FC" w:rsidP="000A2799">
      <w:pPr>
        <w:spacing w:line="360" w:lineRule="auto"/>
        <w:jc w:val="both"/>
        <w:rPr>
          <w:rFonts w:ascii="Arial" w:hAnsi="Arial" w:cs="Arial"/>
          <w:sz w:val="24"/>
          <w:szCs w:val="24"/>
        </w:rPr>
      </w:pPr>
    </w:p>
    <w:p w14:paraId="71C2222B" w14:textId="77777777" w:rsidR="00D136FC" w:rsidRDefault="00D136FC" w:rsidP="000A2799">
      <w:pPr>
        <w:spacing w:line="360" w:lineRule="auto"/>
        <w:jc w:val="both"/>
        <w:rPr>
          <w:rFonts w:ascii="Arial" w:hAnsi="Arial" w:cs="Arial"/>
          <w:sz w:val="24"/>
          <w:szCs w:val="24"/>
        </w:rPr>
      </w:pPr>
    </w:p>
    <w:p w14:paraId="2E42C46B" w14:textId="3FA5B499"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El termino emocional hace referencia a las manifestaciones intensas del sentimiento humano, expresadas como un resultado de una situación o experiencia especifica. Las emociones cumplen una función adaptativa en el ser humano, ayudando a interpretar el entorno y a reaccionar antes estímulos externos. Sin embargo, cuando una persona se ve obligada a reprimir sus emociones de manera constante se produce una acumulación de tensión interna que puede desembocar en problemas de salud. </w:t>
      </w:r>
    </w:p>
    <w:p w14:paraId="530E2307" w14:textId="6062AE64" w:rsidR="00D136FC" w:rsidRDefault="00D136FC" w:rsidP="000A2799">
      <w:pPr>
        <w:spacing w:line="360" w:lineRule="auto"/>
        <w:jc w:val="both"/>
        <w:rPr>
          <w:rFonts w:ascii="Arial" w:hAnsi="Arial" w:cs="Arial"/>
          <w:sz w:val="24"/>
          <w:szCs w:val="24"/>
        </w:rPr>
      </w:pPr>
    </w:p>
    <w:p w14:paraId="44C90CEB" w14:textId="70015DFF" w:rsidR="00D136FC" w:rsidRDefault="00D136FC" w:rsidP="000A2799">
      <w:pPr>
        <w:spacing w:line="360" w:lineRule="auto"/>
        <w:jc w:val="both"/>
        <w:rPr>
          <w:rFonts w:ascii="Arial" w:hAnsi="Arial" w:cs="Arial"/>
          <w:sz w:val="24"/>
          <w:szCs w:val="24"/>
        </w:rPr>
      </w:pPr>
    </w:p>
    <w:p w14:paraId="7F7FFC8A" w14:textId="77777777" w:rsidR="00D136FC" w:rsidRDefault="00D136FC" w:rsidP="000A2799">
      <w:pPr>
        <w:spacing w:line="360" w:lineRule="auto"/>
        <w:jc w:val="both"/>
        <w:rPr>
          <w:rFonts w:ascii="Arial" w:hAnsi="Arial" w:cs="Arial"/>
          <w:sz w:val="24"/>
          <w:szCs w:val="24"/>
        </w:rPr>
      </w:pPr>
    </w:p>
    <w:p w14:paraId="5275F7FD" w14:textId="6C08328A"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La salud es un concepto amplio que abarca tanto bienestar físico como psicológico. Se puede definir como una condición física y psíquica en que se encuentra un organismo en un momento determinado y no sólo de la ausencia de enfermedad. Desde esta perspectiva la represión emocional puede considerarse como un factor de riesgo de diversas enfermedades ya que altera el equilibrio del organismo y favorece la aparición de trastornos psicosomáticos. </w:t>
      </w:r>
    </w:p>
    <w:p w14:paraId="1187D471" w14:textId="22EDB3B7" w:rsidR="00D136FC" w:rsidRDefault="00D136FC" w:rsidP="000A2799">
      <w:pPr>
        <w:spacing w:line="360" w:lineRule="auto"/>
        <w:jc w:val="both"/>
        <w:rPr>
          <w:rFonts w:ascii="Arial" w:hAnsi="Arial" w:cs="Arial"/>
          <w:sz w:val="24"/>
          <w:szCs w:val="24"/>
        </w:rPr>
      </w:pPr>
    </w:p>
    <w:p w14:paraId="141443F5" w14:textId="687FC4A0" w:rsidR="00D136FC" w:rsidRDefault="00D136FC" w:rsidP="000A2799">
      <w:pPr>
        <w:spacing w:line="360" w:lineRule="auto"/>
        <w:jc w:val="both"/>
        <w:rPr>
          <w:rFonts w:ascii="Arial" w:hAnsi="Arial" w:cs="Arial"/>
          <w:sz w:val="24"/>
          <w:szCs w:val="24"/>
        </w:rPr>
      </w:pPr>
    </w:p>
    <w:p w14:paraId="08A717ED" w14:textId="77777777" w:rsidR="00D136FC" w:rsidRDefault="00D136FC" w:rsidP="000A2799">
      <w:pPr>
        <w:spacing w:line="360" w:lineRule="auto"/>
        <w:jc w:val="both"/>
        <w:rPr>
          <w:rFonts w:ascii="Arial" w:hAnsi="Arial" w:cs="Arial"/>
          <w:sz w:val="24"/>
          <w:szCs w:val="24"/>
        </w:rPr>
      </w:pPr>
    </w:p>
    <w:p w14:paraId="12B78AD1" w14:textId="0D4DA4DC"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El término físico se relaciona con la constitución y naturaleza corporal de un individuo en contraste con su dimensión moral o emocional. También hace referencia a la apariencia externa de una persona reflejando su estado de salud y bienestar. </w:t>
      </w:r>
    </w:p>
    <w:p w14:paraId="76BA4384" w14:textId="62BD169D" w:rsidR="00D136FC" w:rsidRDefault="00D136FC" w:rsidP="000A2799">
      <w:pPr>
        <w:spacing w:line="360" w:lineRule="auto"/>
        <w:jc w:val="both"/>
        <w:rPr>
          <w:rFonts w:ascii="Arial" w:hAnsi="Arial" w:cs="Arial"/>
          <w:sz w:val="24"/>
          <w:szCs w:val="24"/>
        </w:rPr>
      </w:pPr>
    </w:p>
    <w:p w14:paraId="0B196206" w14:textId="67D2439D" w:rsidR="00D136FC" w:rsidRDefault="00D136FC" w:rsidP="000A2799">
      <w:pPr>
        <w:spacing w:line="360" w:lineRule="auto"/>
        <w:jc w:val="both"/>
        <w:rPr>
          <w:rFonts w:ascii="Arial" w:hAnsi="Arial" w:cs="Arial"/>
          <w:sz w:val="24"/>
          <w:szCs w:val="24"/>
        </w:rPr>
      </w:pPr>
    </w:p>
    <w:p w14:paraId="0878CA29" w14:textId="77777777" w:rsidR="00D136FC" w:rsidRDefault="00D136FC" w:rsidP="000A2799">
      <w:pPr>
        <w:spacing w:line="360" w:lineRule="auto"/>
        <w:jc w:val="both"/>
        <w:rPr>
          <w:rFonts w:ascii="Arial" w:hAnsi="Arial" w:cs="Arial"/>
          <w:sz w:val="24"/>
          <w:szCs w:val="24"/>
        </w:rPr>
      </w:pPr>
    </w:p>
    <w:p w14:paraId="2655289A" w14:textId="2290167B" w:rsidR="000A2799" w:rsidRDefault="000A2799" w:rsidP="000A2799">
      <w:pPr>
        <w:spacing w:line="360" w:lineRule="auto"/>
        <w:jc w:val="both"/>
        <w:rPr>
          <w:rFonts w:ascii="Arial" w:hAnsi="Arial" w:cs="Arial"/>
          <w:sz w:val="24"/>
          <w:szCs w:val="24"/>
        </w:rPr>
      </w:pPr>
      <w:r>
        <w:rPr>
          <w:rFonts w:ascii="Arial" w:hAnsi="Arial" w:cs="Arial"/>
          <w:sz w:val="24"/>
          <w:szCs w:val="24"/>
        </w:rPr>
        <w:t>El enfoque es el punto de vista adoptado al realizar un análisis o una información. En este caso, el estudio se orienta a examinar los efectos fisiológicos de la represión emocional en la salud física, estableciendo conexiones entre el estado emociona</w:t>
      </w:r>
      <w:r w:rsidR="00572823">
        <w:rPr>
          <w:rFonts w:ascii="Arial" w:hAnsi="Arial" w:cs="Arial"/>
          <w:sz w:val="24"/>
          <w:szCs w:val="24"/>
        </w:rPr>
        <w:t>l</w:t>
      </w:r>
      <w:r>
        <w:rPr>
          <w:rFonts w:ascii="Arial" w:hAnsi="Arial" w:cs="Arial"/>
          <w:sz w:val="24"/>
          <w:szCs w:val="24"/>
        </w:rPr>
        <w:t xml:space="preserve"> y las funciones orgánicas del cuerpo humano. Desde otro punto de vista científico se han llevado a cabo diversas investigaciones que demuestran como el estrés emocional reprimido puede activar el eje hipotalámico-hipofisario-adrenal (HHA) generando una respuesta de cortisol la hormona de estrés que afecta múltiples sistemas del organismo.</w:t>
      </w:r>
    </w:p>
    <w:p w14:paraId="479A3912" w14:textId="028C4474" w:rsidR="00D136FC" w:rsidRDefault="00D136FC" w:rsidP="000A2799">
      <w:pPr>
        <w:spacing w:line="360" w:lineRule="auto"/>
        <w:jc w:val="both"/>
        <w:rPr>
          <w:rFonts w:ascii="Arial" w:hAnsi="Arial" w:cs="Arial"/>
          <w:sz w:val="24"/>
          <w:szCs w:val="24"/>
        </w:rPr>
      </w:pPr>
    </w:p>
    <w:p w14:paraId="5A2AD29B" w14:textId="37DE748E" w:rsidR="00D136FC" w:rsidRDefault="00D136FC" w:rsidP="000A2799">
      <w:pPr>
        <w:spacing w:line="360" w:lineRule="auto"/>
        <w:jc w:val="both"/>
        <w:rPr>
          <w:rFonts w:ascii="Arial" w:hAnsi="Arial" w:cs="Arial"/>
          <w:sz w:val="24"/>
          <w:szCs w:val="24"/>
        </w:rPr>
      </w:pPr>
    </w:p>
    <w:p w14:paraId="6C2A39CF" w14:textId="77777777" w:rsidR="00D136FC" w:rsidRDefault="00D136FC" w:rsidP="000A2799">
      <w:pPr>
        <w:spacing w:line="360" w:lineRule="auto"/>
        <w:jc w:val="both"/>
        <w:rPr>
          <w:rFonts w:ascii="Arial" w:hAnsi="Arial" w:cs="Arial"/>
          <w:sz w:val="24"/>
          <w:szCs w:val="24"/>
        </w:rPr>
      </w:pPr>
    </w:p>
    <w:p w14:paraId="2C036A06" w14:textId="2AF8AC51" w:rsidR="000A2799" w:rsidRDefault="000A2799" w:rsidP="000A2799">
      <w:pPr>
        <w:spacing w:line="360" w:lineRule="auto"/>
        <w:jc w:val="both"/>
        <w:rPr>
          <w:rFonts w:ascii="Arial" w:hAnsi="Arial" w:cs="Arial"/>
          <w:sz w:val="24"/>
          <w:szCs w:val="24"/>
        </w:rPr>
      </w:pPr>
      <w:r>
        <w:rPr>
          <w:rFonts w:ascii="Arial" w:hAnsi="Arial" w:cs="Arial"/>
          <w:sz w:val="24"/>
          <w:szCs w:val="24"/>
        </w:rPr>
        <w:t>El termino fisiológico hace referencia a todo lo relacionado con la fisiología, es decir, el estudio de las funciones de los seres vivos, la fisiología analiza como los sistemas del cuerpo trabajan en conflicto para mantener el equilibrio. En este contexto, se considera como la represión emocional puede alterar procesos fisiológicos normales, como la regulación hormonal, la función cardiovascular y el sistema inmunológico.</w:t>
      </w:r>
    </w:p>
    <w:p w14:paraId="20F76B7B" w14:textId="4EE30F2C" w:rsidR="00D136FC" w:rsidRDefault="00D136FC" w:rsidP="000A2799">
      <w:pPr>
        <w:spacing w:line="360" w:lineRule="auto"/>
        <w:jc w:val="both"/>
        <w:rPr>
          <w:rFonts w:ascii="Arial" w:hAnsi="Arial" w:cs="Arial"/>
          <w:sz w:val="24"/>
          <w:szCs w:val="24"/>
        </w:rPr>
      </w:pPr>
    </w:p>
    <w:p w14:paraId="77C9DB61" w14:textId="15F2149F" w:rsidR="00D136FC" w:rsidRDefault="00D136FC" w:rsidP="000A2799">
      <w:pPr>
        <w:spacing w:line="360" w:lineRule="auto"/>
        <w:jc w:val="both"/>
        <w:rPr>
          <w:rFonts w:ascii="Arial" w:hAnsi="Arial" w:cs="Arial"/>
          <w:sz w:val="24"/>
          <w:szCs w:val="24"/>
        </w:rPr>
      </w:pPr>
    </w:p>
    <w:p w14:paraId="030DDF53" w14:textId="77777777" w:rsidR="00D136FC" w:rsidRDefault="00D136FC" w:rsidP="000A2799">
      <w:pPr>
        <w:spacing w:line="360" w:lineRule="auto"/>
        <w:jc w:val="both"/>
        <w:rPr>
          <w:rFonts w:ascii="Arial" w:hAnsi="Arial" w:cs="Arial"/>
          <w:sz w:val="24"/>
          <w:szCs w:val="24"/>
        </w:rPr>
      </w:pPr>
    </w:p>
    <w:p w14:paraId="7C56EFFC" w14:textId="75410E72" w:rsidR="00D136FC" w:rsidRDefault="000A2799" w:rsidP="000A2799">
      <w:pPr>
        <w:spacing w:line="360" w:lineRule="auto"/>
        <w:jc w:val="both"/>
        <w:rPr>
          <w:rFonts w:ascii="Arial" w:hAnsi="Arial" w:cs="Arial"/>
          <w:sz w:val="24"/>
          <w:szCs w:val="24"/>
        </w:rPr>
      </w:pPr>
      <w:r>
        <w:rPr>
          <w:rFonts w:ascii="Arial" w:hAnsi="Arial" w:cs="Arial"/>
          <w:sz w:val="24"/>
          <w:szCs w:val="24"/>
        </w:rPr>
        <w:t>Las emociones perturbadoras influyen negativamente en la salud, ya que hace más vulnerable el sistema inmunológico, lo que no permite su correcto funcionamiento, lograr que el hombre se adapte a su medio implica el mantenimiento de la adecuada sincronización de las funciones de los sistemas de su organismo. En el caso del surgimiento de un desequilibrio, esta adaptación depende del restablecimiento de ese equilibrio (López, 1999)</w:t>
      </w:r>
    </w:p>
    <w:p w14:paraId="2321CE04" w14:textId="77777777" w:rsidR="00D136FC" w:rsidRDefault="00D136FC" w:rsidP="000A2799">
      <w:pPr>
        <w:spacing w:line="360" w:lineRule="auto"/>
        <w:jc w:val="both"/>
        <w:rPr>
          <w:rFonts w:ascii="Arial" w:hAnsi="Arial" w:cs="Arial"/>
          <w:sz w:val="24"/>
          <w:szCs w:val="24"/>
        </w:rPr>
      </w:pPr>
    </w:p>
    <w:p w14:paraId="1F497BDC" w14:textId="62E93C07" w:rsidR="000A2799" w:rsidRDefault="000A2799" w:rsidP="000A2799">
      <w:pPr>
        <w:spacing w:line="360" w:lineRule="auto"/>
        <w:jc w:val="both"/>
        <w:rPr>
          <w:rFonts w:ascii="Arial" w:hAnsi="Arial" w:cs="Arial"/>
          <w:sz w:val="24"/>
          <w:szCs w:val="24"/>
        </w:rPr>
      </w:pPr>
      <w:r>
        <w:rPr>
          <w:rFonts w:ascii="Arial" w:hAnsi="Arial" w:cs="Arial"/>
          <w:sz w:val="24"/>
          <w:szCs w:val="24"/>
        </w:rPr>
        <w:t>Existen indicadores que hacen notar que los factores psicológicos pueden influir de manera significativa sobre algunas enfermedades causadas por otros factores. Desde hace algo más de dos décadas, las ciencias médicas y psicológicas han estado forjando una concepción más amplia de como nuestra vida emocional afecta directa e indirectamente nuestro bienestar físico (emociones y salud). Se ha investigado los vínculos reales entre los acontecimientos psicológicos, la función cerebral, la secreción hormonal y la potencia de la respuesta inmunológica, la relación entre emociones y salud. Este nuevo campo del saber ha sido denominado psiconeuroinmunología.</w:t>
      </w:r>
    </w:p>
    <w:p w14:paraId="0E6DA100" w14:textId="77777777" w:rsidR="00D136FC" w:rsidRDefault="00D136FC" w:rsidP="000A2799">
      <w:pPr>
        <w:spacing w:line="360" w:lineRule="auto"/>
        <w:jc w:val="both"/>
        <w:rPr>
          <w:rFonts w:ascii="Arial" w:hAnsi="Arial" w:cs="Arial"/>
          <w:sz w:val="24"/>
          <w:szCs w:val="24"/>
        </w:rPr>
      </w:pPr>
    </w:p>
    <w:p w14:paraId="612160B1" w14:textId="532D961C" w:rsidR="000A2799" w:rsidRDefault="000A2799" w:rsidP="000A2799">
      <w:pPr>
        <w:spacing w:line="360" w:lineRule="auto"/>
        <w:jc w:val="both"/>
        <w:rPr>
          <w:rFonts w:ascii="Arial" w:hAnsi="Arial" w:cs="Arial"/>
          <w:sz w:val="24"/>
          <w:szCs w:val="24"/>
        </w:rPr>
      </w:pPr>
      <w:r>
        <w:rPr>
          <w:rFonts w:ascii="Arial" w:hAnsi="Arial" w:cs="Arial"/>
          <w:sz w:val="24"/>
          <w:szCs w:val="24"/>
        </w:rPr>
        <w:lastRenderedPageBreak/>
        <w:t xml:space="preserve">El estudio de la represión emocional y su impacto en la salud física revela la estrecha relación entre los procesos psicológicos y el bienestar del organismo, la psicología al enfocarse en el análisis del comportamiento humano y procesos mentales nos permite comprender como la gestión de nuestras emociones influye directamente en nuestra salud, la represión emocional aunque en ocasiones pueda ser un mecanismo de defensa útil, puede generar efectos negativos cuando esta se prolonga durante un tiempo dando un resultado a alteraciones fisiológicas que afectan de manera hormonal, cardiovascular e inmunológica. </w:t>
      </w:r>
    </w:p>
    <w:p w14:paraId="16E49CD2" w14:textId="5B60E64D" w:rsidR="00D136FC" w:rsidRDefault="00D136FC" w:rsidP="000A2799">
      <w:pPr>
        <w:spacing w:line="360" w:lineRule="auto"/>
        <w:jc w:val="both"/>
        <w:rPr>
          <w:rFonts w:ascii="Arial" w:hAnsi="Arial" w:cs="Arial"/>
          <w:sz w:val="24"/>
          <w:szCs w:val="24"/>
        </w:rPr>
      </w:pPr>
    </w:p>
    <w:p w14:paraId="2F6FF2C9" w14:textId="74C1E88D" w:rsidR="00D136FC" w:rsidRDefault="00D136FC" w:rsidP="000A2799">
      <w:pPr>
        <w:spacing w:line="360" w:lineRule="auto"/>
        <w:jc w:val="both"/>
        <w:rPr>
          <w:rFonts w:ascii="Arial" w:hAnsi="Arial" w:cs="Arial"/>
          <w:sz w:val="24"/>
          <w:szCs w:val="24"/>
        </w:rPr>
      </w:pPr>
    </w:p>
    <w:p w14:paraId="4E0359C4" w14:textId="77777777" w:rsidR="00D136FC" w:rsidRDefault="00D136FC" w:rsidP="000A2799">
      <w:pPr>
        <w:spacing w:line="360" w:lineRule="auto"/>
        <w:jc w:val="both"/>
        <w:rPr>
          <w:rFonts w:ascii="Arial" w:hAnsi="Arial" w:cs="Arial"/>
          <w:sz w:val="24"/>
          <w:szCs w:val="24"/>
        </w:rPr>
      </w:pPr>
    </w:p>
    <w:p w14:paraId="588741DD" w14:textId="419D3D34" w:rsidR="000A2799" w:rsidRDefault="000A2799" w:rsidP="000A2799">
      <w:pPr>
        <w:spacing w:line="360" w:lineRule="auto"/>
        <w:jc w:val="both"/>
        <w:rPr>
          <w:rFonts w:ascii="Arial" w:hAnsi="Arial" w:cs="Arial"/>
          <w:sz w:val="24"/>
          <w:szCs w:val="24"/>
        </w:rPr>
      </w:pPr>
      <w:r>
        <w:rPr>
          <w:rFonts w:ascii="Arial" w:hAnsi="Arial" w:cs="Arial"/>
          <w:sz w:val="24"/>
          <w:szCs w:val="24"/>
        </w:rPr>
        <w:t xml:space="preserve">Las emociones desempeñan un papel emocional en la adaptación del ser humano a su entorno y su represión constante puede desencadenar un desequilibrio que se manifiesta es enfermedades psicosomáticas y trastornos crónicos. La activación del eje HHA y la liberación de cortisol en respuesta al estrés emocional reprimido demuestra que la mente y el cuerpo están profundamente interconectados. </w:t>
      </w:r>
    </w:p>
    <w:p w14:paraId="4841BF0B" w14:textId="77777777" w:rsidR="000204D3" w:rsidRDefault="000204D3" w:rsidP="000A2799">
      <w:pPr>
        <w:spacing w:line="360" w:lineRule="auto"/>
        <w:jc w:val="both"/>
        <w:rPr>
          <w:rFonts w:ascii="Arial" w:hAnsi="Arial" w:cs="Arial"/>
          <w:sz w:val="24"/>
          <w:szCs w:val="24"/>
        </w:rPr>
      </w:pPr>
    </w:p>
    <w:p w14:paraId="1778930F" w14:textId="772B8589" w:rsidR="00E12D68" w:rsidRDefault="00E12D68" w:rsidP="001825F5">
      <w:pPr>
        <w:spacing w:line="360" w:lineRule="auto"/>
        <w:jc w:val="both"/>
        <w:rPr>
          <w:rFonts w:ascii="Arial" w:hAnsi="Arial" w:cs="Arial"/>
          <w:sz w:val="24"/>
          <w:szCs w:val="24"/>
        </w:rPr>
      </w:pPr>
    </w:p>
    <w:p w14:paraId="62A434F3" w14:textId="77777777" w:rsidR="008B5174" w:rsidRDefault="008B5174" w:rsidP="001825F5">
      <w:pPr>
        <w:spacing w:line="360" w:lineRule="auto"/>
        <w:jc w:val="both"/>
        <w:rPr>
          <w:rFonts w:ascii="Arial" w:hAnsi="Arial" w:cs="Arial"/>
          <w:sz w:val="24"/>
          <w:szCs w:val="24"/>
        </w:rPr>
      </w:pPr>
    </w:p>
    <w:p w14:paraId="4596761D" w14:textId="77777777" w:rsidR="008B5174" w:rsidRDefault="008B5174" w:rsidP="001825F5">
      <w:pPr>
        <w:spacing w:line="360" w:lineRule="auto"/>
        <w:jc w:val="both"/>
        <w:rPr>
          <w:rFonts w:ascii="Arial" w:hAnsi="Arial" w:cs="Arial"/>
          <w:sz w:val="24"/>
          <w:szCs w:val="24"/>
        </w:rPr>
      </w:pPr>
    </w:p>
    <w:p w14:paraId="3FB9680A" w14:textId="77777777" w:rsidR="008B5174" w:rsidRDefault="008B5174" w:rsidP="001825F5">
      <w:pPr>
        <w:spacing w:line="360" w:lineRule="auto"/>
        <w:jc w:val="both"/>
        <w:rPr>
          <w:rFonts w:ascii="Arial" w:hAnsi="Arial" w:cs="Arial"/>
          <w:sz w:val="24"/>
          <w:szCs w:val="24"/>
        </w:rPr>
      </w:pPr>
    </w:p>
    <w:p w14:paraId="12421801" w14:textId="77777777" w:rsidR="008B5174" w:rsidRDefault="008B5174" w:rsidP="001825F5">
      <w:pPr>
        <w:spacing w:line="360" w:lineRule="auto"/>
        <w:jc w:val="both"/>
        <w:rPr>
          <w:rFonts w:ascii="Arial" w:hAnsi="Arial" w:cs="Arial"/>
          <w:sz w:val="24"/>
          <w:szCs w:val="24"/>
        </w:rPr>
      </w:pPr>
    </w:p>
    <w:p w14:paraId="614E8F67" w14:textId="77777777" w:rsidR="008B5174" w:rsidRDefault="008B5174" w:rsidP="001825F5">
      <w:pPr>
        <w:spacing w:line="360" w:lineRule="auto"/>
        <w:jc w:val="both"/>
        <w:rPr>
          <w:rFonts w:ascii="Arial" w:hAnsi="Arial" w:cs="Arial"/>
          <w:sz w:val="24"/>
          <w:szCs w:val="24"/>
        </w:rPr>
      </w:pPr>
    </w:p>
    <w:p w14:paraId="436DE85B" w14:textId="77777777" w:rsidR="008B5174" w:rsidRDefault="008B5174" w:rsidP="001825F5">
      <w:pPr>
        <w:spacing w:line="360" w:lineRule="auto"/>
        <w:jc w:val="both"/>
        <w:rPr>
          <w:rFonts w:ascii="Arial" w:hAnsi="Arial" w:cs="Arial"/>
          <w:sz w:val="24"/>
          <w:szCs w:val="24"/>
        </w:rPr>
      </w:pPr>
    </w:p>
    <w:p w14:paraId="1216C2B8" w14:textId="77777777" w:rsidR="008B5174" w:rsidRDefault="008B5174" w:rsidP="001825F5">
      <w:pPr>
        <w:spacing w:line="360" w:lineRule="auto"/>
        <w:jc w:val="both"/>
        <w:rPr>
          <w:rFonts w:ascii="Arial" w:hAnsi="Arial" w:cs="Arial"/>
          <w:sz w:val="24"/>
          <w:szCs w:val="24"/>
        </w:rPr>
      </w:pPr>
    </w:p>
    <w:p w14:paraId="0758965B" w14:textId="77777777" w:rsidR="00D136FC" w:rsidRDefault="00D136FC" w:rsidP="00E12D68">
      <w:pPr>
        <w:spacing w:line="360" w:lineRule="auto"/>
        <w:rPr>
          <w:rFonts w:ascii="Arial" w:hAnsi="Arial" w:cs="Arial"/>
          <w:sz w:val="24"/>
          <w:szCs w:val="24"/>
        </w:rPr>
      </w:pPr>
    </w:p>
    <w:p w14:paraId="16ACC843" w14:textId="4E212320" w:rsidR="00E12D68" w:rsidRPr="00DA0729" w:rsidRDefault="00E12D68" w:rsidP="00E12D68">
      <w:pPr>
        <w:pStyle w:val="Prrafodelista"/>
        <w:numPr>
          <w:ilvl w:val="1"/>
          <w:numId w:val="1"/>
        </w:numPr>
        <w:spacing w:line="360" w:lineRule="auto"/>
        <w:jc w:val="center"/>
        <w:rPr>
          <w:rStyle w:val="Textoennegrita"/>
          <w:rFonts w:ascii="Arial" w:hAnsi="Arial" w:cs="Arial"/>
          <w:sz w:val="32"/>
          <w:szCs w:val="32"/>
        </w:rPr>
      </w:pPr>
      <w:r w:rsidRPr="00DA0729">
        <w:rPr>
          <w:rStyle w:val="Textoennegrita"/>
          <w:rFonts w:ascii="Arial" w:hAnsi="Arial" w:cs="Arial"/>
          <w:sz w:val="32"/>
          <w:szCs w:val="32"/>
        </w:rPr>
        <w:lastRenderedPageBreak/>
        <w:t>PREGUNTAS DE INVESTIGACIÓN</w:t>
      </w:r>
    </w:p>
    <w:p w14:paraId="684D708B" w14:textId="061867FE" w:rsidR="00E12D68" w:rsidRDefault="00E12D68" w:rsidP="00E12D68">
      <w:pPr>
        <w:pStyle w:val="Prrafodelista"/>
        <w:spacing w:line="360" w:lineRule="auto"/>
        <w:ind w:left="405"/>
        <w:rPr>
          <w:rFonts w:ascii="Arial" w:hAnsi="Arial" w:cs="Arial"/>
          <w:sz w:val="24"/>
          <w:szCs w:val="24"/>
        </w:rPr>
      </w:pPr>
    </w:p>
    <w:p w14:paraId="715A3976" w14:textId="4BE4704F" w:rsidR="00E12D68" w:rsidRDefault="00E12D68" w:rsidP="00572823">
      <w:pPr>
        <w:pStyle w:val="Prrafodelista"/>
        <w:numPr>
          <w:ilvl w:val="0"/>
          <w:numId w:val="4"/>
        </w:numPr>
        <w:spacing w:line="360" w:lineRule="auto"/>
        <w:rPr>
          <w:rFonts w:ascii="Arial" w:hAnsi="Arial" w:cs="Arial"/>
          <w:sz w:val="24"/>
          <w:szCs w:val="24"/>
        </w:rPr>
      </w:pPr>
      <w:r>
        <w:rPr>
          <w:rFonts w:ascii="Arial" w:hAnsi="Arial" w:cs="Arial"/>
          <w:sz w:val="24"/>
          <w:szCs w:val="24"/>
        </w:rPr>
        <w:t xml:space="preserve">¿De qué manera el estilo de crianza influye en la tendencia a reprimir emociones? </w:t>
      </w:r>
    </w:p>
    <w:p w14:paraId="15B57512" w14:textId="0FD66A79" w:rsidR="00E12D68" w:rsidRDefault="00E12D68" w:rsidP="00572823">
      <w:pPr>
        <w:pStyle w:val="Prrafodelista"/>
        <w:numPr>
          <w:ilvl w:val="0"/>
          <w:numId w:val="4"/>
        </w:numPr>
        <w:spacing w:line="360" w:lineRule="auto"/>
        <w:rPr>
          <w:rFonts w:ascii="Arial" w:hAnsi="Arial" w:cs="Arial"/>
          <w:sz w:val="24"/>
          <w:szCs w:val="24"/>
        </w:rPr>
      </w:pPr>
      <w:r>
        <w:rPr>
          <w:rFonts w:ascii="Arial" w:hAnsi="Arial" w:cs="Arial"/>
          <w:sz w:val="24"/>
          <w:szCs w:val="24"/>
        </w:rPr>
        <w:t xml:space="preserve">¿Cómo afecta la represión emocional, aprendida en la infancia al desarrollo de trastornos de ansiedad en la vida adulta? </w:t>
      </w:r>
    </w:p>
    <w:p w14:paraId="2FBF60BA" w14:textId="18E73847" w:rsidR="00E12D68" w:rsidRDefault="00AC5AFF" w:rsidP="00572823">
      <w:pPr>
        <w:pStyle w:val="Prrafodelista"/>
        <w:numPr>
          <w:ilvl w:val="0"/>
          <w:numId w:val="4"/>
        </w:numPr>
        <w:spacing w:line="360" w:lineRule="auto"/>
        <w:rPr>
          <w:rFonts w:ascii="Arial" w:hAnsi="Arial" w:cs="Arial"/>
          <w:sz w:val="24"/>
          <w:szCs w:val="24"/>
        </w:rPr>
      </w:pPr>
      <w:r>
        <w:rPr>
          <w:rFonts w:ascii="Arial" w:hAnsi="Arial" w:cs="Arial"/>
          <w:sz w:val="24"/>
          <w:szCs w:val="24"/>
        </w:rPr>
        <w:t xml:space="preserve">¿Qué mecanismos fisiológicos se activan en el cuerpo ante la represión emocional? </w:t>
      </w:r>
    </w:p>
    <w:p w14:paraId="7966AA8C" w14:textId="5A7480AC" w:rsidR="00AC5AFF" w:rsidRDefault="00AC5AFF" w:rsidP="00572823">
      <w:pPr>
        <w:pStyle w:val="Prrafodelista"/>
        <w:numPr>
          <w:ilvl w:val="0"/>
          <w:numId w:val="4"/>
        </w:numPr>
        <w:spacing w:line="360" w:lineRule="auto"/>
        <w:rPr>
          <w:rFonts w:ascii="Arial" w:hAnsi="Arial" w:cs="Arial"/>
          <w:sz w:val="24"/>
          <w:szCs w:val="24"/>
        </w:rPr>
      </w:pPr>
      <w:r>
        <w:rPr>
          <w:rFonts w:ascii="Arial" w:hAnsi="Arial" w:cs="Arial"/>
          <w:sz w:val="24"/>
          <w:szCs w:val="24"/>
        </w:rPr>
        <w:t xml:space="preserve">¿De qué manera la represión emocional influye en el sistema inmunológico y su respuesta ante enfermedades? </w:t>
      </w:r>
    </w:p>
    <w:p w14:paraId="6C92210B" w14:textId="66802F9E" w:rsidR="00AC5AFF" w:rsidRDefault="00AC5AFF" w:rsidP="00572823">
      <w:pPr>
        <w:pStyle w:val="Prrafodelista"/>
        <w:numPr>
          <w:ilvl w:val="0"/>
          <w:numId w:val="4"/>
        </w:numPr>
        <w:spacing w:line="360" w:lineRule="auto"/>
        <w:rPr>
          <w:rFonts w:ascii="Arial" w:hAnsi="Arial" w:cs="Arial"/>
          <w:sz w:val="24"/>
          <w:szCs w:val="24"/>
        </w:rPr>
      </w:pPr>
      <w:r>
        <w:rPr>
          <w:rFonts w:ascii="Arial" w:hAnsi="Arial" w:cs="Arial"/>
          <w:sz w:val="24"/>
          <w:szCs w:val="24"/>
        </w:rPr>
        <w:t xml:space="preserve">¿Cómo se relaciona la represión emocional con trastornos psicosomáticos? </w:t>
      </w:r>
    </w:p>
    <w:p w14:paraId="5EAFA2ED" w14:textId="340ED73B" w:rsidR="00AC5AFF" w:rsidRDefault="00AC5AFF" w:rsidP="00572823">
      <w:pPr>
        <w:pStyle w:val="Prrafodelista"/>
        <w:numPr>
          <w:ilvl w:val="0"/>
          <w:numId w:val="4"/>
        </w:numPr>
        <w:spacing w:line="360" w:lineRule="auto"/>
        <w:rPr>
          <w:rFonts w:ascii="Arial" w:hAnsi="Arial" w:cs="Arial"/>
          <w:sz w:val="24"/>
          <w:szCs w:val="24"/>
        </w:rPr>
      </w:pPr>
      <w:r>
        <w:rPr>
          <w:rFonts w:ascii="Arial" w:hAnsi="Arial" w:cs="Arial"/>
          <w:sz w:val="24"/>
          <w:szCs w:val="24"/>
        </w:rPr>
        <w:t>¿Qué diferencias fisiológicas se observan en personas que expresan sus emociones en comparación con aquellas que las reprimen?</w:t>
      </w:r>
    </w:p>
    <w:p w14:paraId="3863BB31" w14:textId="0D6DB7DE" w:rsidR="00AC5AFF" w:rsidRDefault="00AC5AFF" w:rsidP="00AC5AFF">
      <w:pPr>
        <w:spacing w:line="360" w:lineRule="auto"/>
        <w:rPr>
          <w:rFonts w:ascii="Arial" w:hAnsi="Arial" w:cs="Arial"/>
          <w:sz w:val="24"/>
          <w:szCs w:val="24"/>
        </w:rPr>
      </w:pPr>
    </w:p>
    <w:p w14:paraId="453386C1" w14:textId="64C58269" w:rsidR="00AC5AFF" w:rsidRDefault="00AC5AFF" w:rsidP="00AC5AFF">
      <w:pPr>
        <w:spacing w:line="360" w:lineRule="auto"/>
        <w:rPr>
          <w:rFonts w:ascii="Arial" w:hAnsi="Arial" w:cs="Arial"/>
          <w:sz w:val="24"/>
          <w:szCs w:val="24"/>
        </w:rPr>
      </w:pPr>
    </w:p>
    <w:p w14:paraId="0828F05B" w14:textId="2599905A" w:rsidR="00AC5AFF" w:rsidRDefault="00AC5AFF" w:rsidP="00AC5AFF">
      <w:pPr>
        <w:spacing w:line="360" w:lineRule="auto"/>
        <w:rPr>
          <w:rFonts w:ascii="Arial" w:hAnsi="Arial" w:cs="Arial"/>
          <w:sz w:val="24"/>
          <w:szCs w:val="24"/>
        </w:rPr>
      </w:pPr>
    </w:p>
    <w:p w14:paraId="0F439681" w14:textId="2EF1831E" w:rsidR="00AC5AFF" w:rsidRDefault="00AC5AFF" w:rsidP="00AC5AFF">
      <w:pPr>
        <w:spacing w:line="360" w:lineRule="auto"/>
        <w:rPr>
          <w:rFonts w:ascii="Arial" w:hAnsi="Arial" w:cs="Arial"/>
          <w:sz w:val="24"/>
          <w:szCs w:val="24"/>
        </w:rPr>
      </w:pPr>
    </w:p>
    <w:p w14:paraId="023FEED8" w14:textId="69BA78E2" w:rsidR="00AC5AFF" w:rsidRDefault="00AC5AFF" w:rsidP="00AC5AFF">
      <w:pPr>
        <w:spacing w:line="360" w:lineRule="auto"/>
        <w:rPr>
          <w:rFonts w:ascii="Arial" w:hAnsi="Arial" w:cs="Arial"/>
          <w:sz w:val="24"/>
          <w:szCs w:val="24"/>
        </w:rPr>
      </w:pPr>
    </w:p>
    <w:p w14:paraId="31BC5A95" w14:textId="21EBE6DD" w:rsidR="00AC5AFF" w:rsidRDefault="00AC5AFF" w:rsidP="00AC5AFF">
      <w:pPr>
        <w:spacing w:line="360" w:lineRule="auto"/>
        <w:rPr>
          <w:rFonts w:ascii="Arial" w:hAnsi="Arial" w:cs="Arial"/>
          <w:sz w:val="24"/>
          <w:szCs w:val="24"/>
        </w:rPr>
      </w:pPr>
    </w:p>
    <w:p w14:paraId="720472DD" w14:textId="2FB78C89" w:rsidR="00AC5AFF" w:rsidRDefault="00AC5AFF" w:rsidP="00AC5AFF">
      <w:pPr>
        <w:spacing w:line="360" w:lineRule="auto"/>
        <w:rPr>
          <w:rFonts w:ascii="Arial" w:hAnsi="Arial" w:cs="Arial"/>
          <w:sz w:val="24"/>
          <w:szCs w:val="24"/>
        </w:rPr>
      </w:pPr>
    </w:p>
    <w:p w14:paraId="2F972E2D" w14:textId="55D335FC" w:rsidR="00AC5AFF" w:rsidRDefault="00AC5AFF" w:rsidP="00AC5AFF">
      <w:pPr>
        <w:spacing w:line="360" w:lineRule="auto"/>
        <w:rPr>
          <w:rFonts w:ascii="Arial" w:hAnsi="Arial" w:cs="Arial"/>
          <w:sz w:val="24"/>
          <w:szCs w:val="24"/>
        </w:rPr>
      </w:pPr>
    </w:p>
    <w:p w14:paraId="22CAE2E2" w14:textId="5C6EC5E0" w:rsidR="00AC5AFF" w:rsidRDefault="00AC5AFF" w:rsidP="00AC5AFF">
      <w:pPr>
        <w:spacing w:line="360" w:lineRule="auto"/>
        <w:rPr>
          <w:rFonts w:ascii="Arial" w:hAnsi="Arial" w:cs="Arial"/>
          <w:sz w:val="24"/>
          <w:szCs w:val="24"/>
        </w:rPr>
      </w:pPr>
    </w:p>
    <w:p w14:paraId="20AA110C" w14:textId="375CB7B3" w:rsidR="00AC5AFF" w:rsidRDefault="00AC5AFF" w:rsidP="00AC5AFF">
      <w:pPr>
        <w:spacing w:line="360" w:lineRule="auto"/>
        <w:rPr>
          <w:rFonts w:ascii="Arial" w:hAnsi="Arial" w:cs="Arial"/>
          <w:sz w:val="24"/>
          <w:szCs w:val="24"/>
        </w:rPr>
      </w:pPr>
    </w:p>
    <w:p w14:paraId="7B002CA9" w14:textId="50BE390B" w:rsidR="00AC5AFF" w:rsidRDefault="00AC5AFF" w:rsidP="00AC5AFF">
      <w:pPr>
        <w:spacing w:line="360" w:lineRule="auto"/>
        <w:rPr>
          <w:rFonts w:ascii="Arial" w:hAnsi="Arial" w:cs="Arial"/>
          <w:sz w:val="24"/>
          <w:szCs w:val="24"/>
        </w:rPr>
      </w:pPr>
    </w:p>
    <w:p w14:paraId="5B01D856" w14:textId="70D54005" w:rsidR="00AC5AFF" w:rsidRPr="00DA0729" w:rsidRDefault="00AC5AFF" w:rsidP="00AC5AFF">
      <w:pPr>
        <w:spacing w:line="360" w:lineRule="auto"/>
        <w:rPr>
          <w:rFonts w:ascii="Arial" w:hAnsi="Arial" w:cs="Arial"/>
          <w:sz w:val="32"/>
          <w:szCs w:val="32"/>
        </w:rPr>
      </w:pPr>
    </w:p>
    <w:p w14:paraId="4005E56B" w14:textId="54806210" w:rsidR="00AC5AFF" w:rsidRPr="00DA0729" w:rsidRDefault="00DA0729" w:rsidP="00AC5AFF">
      <w:pPr>
        <w:pStyle w:val="Prrafodelista"/>
        <w:numPr>
          <w:ilvl w:val="1"/>
          <w:numId w:val="1"/>
        </w:numPr>
        <w:spacing w:line="360" w:lineRule="auto"/>
        <w:jc w:val="center"/>
        <w:rPr>
          <w:rStyle w:val="Textoennegrita"/>
          <w:rFonts w:ascii="Arial" w:hAnsi="Arial" w:cs="Arial"/>
          <w:sz w:val="32"/>
          <w:szCs w:val="32"/>
        </w:rPr>
      </w:pPr>
      <w:r w:rsidRPr="00DA0729">
        <w:rPr>
          <w:rStyle w:val="Textoennegrita"/>
          <w:rFonts w:ascii="Arial" w:hAnsi="Arial" w:cs="Arial"/>
          <w:sz w:val="32"/>
          <w:szCs w:val="32"/>
        </w:rPr>
        <w:lastRenderedPageBreak/>
        <w:t>OBJETIVO</w:t>
      </w:r>
      <w:r w:rsidR="008B50A2">
        <w:rPr>
          <w:rStyle w:val="Textoennegrita"/>
          <w:rFonts w:ascii="Arial" w:hAnsi="Arial" w:cs="Arial"/>
          <w:sz w:val="32"/>
          <w:szCs w:val="32"/>
        </w:rPr>
        <w:t>S</w:t>
      </w:r>
    </w:p>
    <w:p w14:paraId="6AC57E85" w14:textId="77777777" w:rsidR="00AC5AFF" w:rsidRPr="00AC5AFF" w:rsidRDefault="00AC5AFF" w:rsidP="00AC5AFF">
      <w:pPr>
        <w:pStyle w:val="Prrafodelista"/>
        <w:spacing w:line="360" w:lineRule="auto"/>
        <w:ind w:left="405"/>
        <w:jc w:val="both"/>
        <w:rPr>
          <w:rFonts w:ascii="Arial" w:hAnsi="Arial" w:cs="Arial"/>
          <w:sz w:val="24"/>
          <w:szCs w:val="24"/>
        </w:rPr>
      </w:pPr>
    </w:p>
    <w:p w14:paraId="366BB8B2" w14:textId="77777777" w:rsidR="00AC5AFF" w:rsidRDefault="00AC5AFF" w:rsidP="00AC5AFF">
      <w:pPr>
        <w:pStyle w:val="Prrafodelista"/>
        <w:numPr>
          <w:ilvl w:val="0"/>
          <w:numId w:val="2"/>
        </w:numPr>
        <w:jc w:val="both"/>
        <w:rPr>
          <w:rFonts w:ascii="Arial" w:hAnsi="Arial" w:cs="Arial"/>
          <w:sz w:val="24"/>
          <w:szCs w:val="24"/>
        </w:rPr>
      </w:pPr>
      <w:r>
        <w:rPr>
          <w:rFonts w:ascii="Arial" w:hAnsi="Arial" w:cs="Arial"/>
          <w:sz w:val="24"/>
          <w:szCs w:val="24"/>
        </w:rPr>
        <w:t xml:space="preserve">Objetivo general: </w:t>
      </w:r>
    </w:p>
    <w:p w14:paraId="5D99634C" w14:textId="77777777" w:rsidR="00AC5AFF" w:rsidRDefault="00AC5AFF" w:rsidP="00AC5AFF">
      <w:pPr>
        <w:pStyle w:val="Prrafodelista"/>
        <w:ind w:left="785"/>
        <w:jc w:val="both"/>
        <w:rPr>
          <w:rFonts w:ascii="Arial" w:hAnsi="Arial" w:cs="Arial"/>
          <w:sz w:val="24"/>
          <w:szCs w:val="24"/>
        </w:rPr>
      </w:pPr>
    </w:p>
    <w:p w14:paraId="26DE762A" w14:textId="42C3266E" w:rsidR="00AC5AFF" w:rsidRDefault="00AC5AFF" w:rsidP="00FC6183">
      <w:pPr>
        <w:pStyle w:val="Prrafodelista"/>
        <w:numPr>
          <w:ilvl w:val="0"/>
          <w:numId w:val="3"/>
        </w:numPr>
        <w:spacing w:line="360" w:lineRule="auto"/>
        <w:jc w:val="both"/>
        <w:rPr>
          <w:rFonts w:ascii="Arial" w:hAnsi="Arial" w:cs="Arial"/>
          <w:sz w:val="24"/>
          <w:szCs w:val="24"/>
        </w:rPr>
      </w:pPr>
      <w:r w:rsidRPr="008B5174">
        <w:rPr>
          <w:rFonts w:ascii="Arial" w:hAnsi="Arial" w:cs="Arial"/>
          <w:sz w:val="24"/>
          <w:szCs w:val="24"/>
        </w:rPr>
        <w:t>Analizar el impacto de la represión emocional en la salud física</w:t>
      </w:r>
      <w:r w:rsidR="008B5174" w:rsidRPr="008B5174">
        <w:rPr>
          <w:rFonts w:ascii="Arial" w:hAnsi="Arial" w:cs="Arial"/>
          <w:sz w:val="24"/>
          <w:szCs w:val="24"/>
        </w:rPr>
        <w:t xml:space="preserve"> en adultos de 25 a 45 años</w:t>
      </w:r>
      <w:r w:rsidRPr="008B5174">
        <w:rPr>
          <w:rFonts w:ascii="Arial" w:hAnsi="Arial" w:cs="Arial"/>
          <w:sz w:val="24"/>
          <w:szCs w:val="24"/>
        </w:rPr>
        <w:t xml:space="preserve"> desde una perspectiva fisiológica</w:t>
      </w:r>
      <w:r w:rsidR="008B5174" w:rsidRPr="008B5174">
        <w:rPr>
          <w:rFonts w:ascii="Arial" w:hAnsi="Arial" w:cs="Arial"/>
          <w:sz w:val="24"/>
          <w:szCs w:val="24"/>
        </w:rPr>
        <w:t xml:space="preserve">. </w:t>
      </w:r>
    </w:p>
    <w:p w14:paraId="28EBD34F" w14:textId="77777777" w:rsidR="008B5174" w:rsidRPr="008B5174" w:rsidRDefault="008B5174" w:rsidP="008B5174">
      <w:pPr>
        <w:pStyle w:val="Prrafodelista"/>
        <w:spacing w:line="360" w:lineRule="auto"/>
        <w:ind w:left="1352"/>
        <w:jc w:val="both"/>
        <w:rPr>
          <w:rFonts w:ascii="Arial" w:hAnsi="Arial" w:cs="Arial"/>
          <w:sz w:val="24"/>
          <w:szCs w:val="24"/>
        </w:rPr>
      </w:pPr>
    </w:p>
    <w:p w14:paraId="3F67E919" w14:textId="77777777" w:rsidR="00AC5AFF" w:rsidRDefault="00AC5AFF" w:rsidP="00AC5AFF">
      <w:pPr>
        <w:pStyle w:val="Prrafodelista"/>
        <w:numPr>
          <w:ilvl w:val="0"/>
          <w:numId w:val="2"/>
        </w:numPr>
        <w:jc w:val="both"/>
        <w:rPr>
          <w:rFonts w:ascii="Arial" w:hAnsi="Arial" w:cs="Arial"/>
          <w:sz w:val="24"/>
          <w:szCs w:val="24"/>
        </w:rPr>
      </w:pPr>
      <w:r>
        <w:rPr>
          <w:rFonts w:ascii="Arial" w:hAnsi="Arial" w:cs="Arial"/>
          <w:sz w:val="24"/>
          <w:szCs w:val="24"/>
        </w:rPr>
        <w:t>Objetivos específicos:</w:t>
      </w:r>
    </w:p>
    <w:p w14:paraId="106634A2" w14:textId="77777777" w:rsidR="00AC5AFF" w:rsidRDefault="00AC5AFF" w:rsidP="00AC5AFF">
      <w:pPr>
        <w:pStyle w:val="Prrafodelista"/>
        <w:ind w:left="785"/>
        <w:jc w:val="both"/>
        <w:rPr>
          <w:rFonts w:ascii="Arial" w:hAnsi="Arial" w:cs="Arial"/>
          <w:sz w:val="24"/>
          <w:szCs w:val="24"/>
        </w:rPr>
      </w:pPr>
    </w:p>
    <w:p w14:paraId="3BFDE871" w14:textId="77777777" w:rsidR="00AC5AFF" w:rsidRDefault="00AC5AFF" w:rsidP="00572823">
      <w:pPr>
        <w:pStyle w:val="Prrafodelista"/>
        <w:numPr>
          <w:ilvl w:val="0"/>
          <w:numId w:val="3"/>
        </w:numPr>
        <w:spacing w:line="360" w:lineRule="auto"/>
        <w:jc w:val="both"/>
        <w:rPr>
          <w:rFonts w:ascii="Arial" w:hAnsi="Arial" w:cs="Arial"/>
          <w:sz w:val="24"/>
          <w:szCs w:val="24"/>
        </w:rPr>
      </w:pPr>
      <w:r w:rsidRPr="00E12D68">
        <w:rPr>
          <w:rFonts w:ascii="Arial" w:hAnsi="Arial" w:cs="Arial"/>
          <w:sz w:val="24"/>
          <w:szCs w:val="24"/>
        </w:rPr>
        <w:t>Definir el concepto de represión emocional y su relación con el procesamiento de las emociones en el ámbito fisiológico y psicológico.</w:t>
      </w:r>
      <w:r>
        <w:rPr>
          <w:rFonts w:ascii="Arial" w:hAnsi="Arial" w:cs="Arial"/>
          <w:sz w:val="24"/>
          <w:szCs w:val="24"/>
        </w:rPr>
        <w:t xml:space="preserve"> </w:t>
      </w:r>
    </w:p>
    <w:p w14:paraId="16CB1CBB" w14:textId="77777777" w:rsidR="00AC5AFF" w:rsidRDefault="00AC5AFF" w:rsidP="00572823">
      <w:pPr>
        <w:pStyle w:val="Prrafodelista"/>
        <w:spacing w:line="360" w:lineRule="auto"/>
        <w:ind w:left="785"/>
        <w:jc w:val="both"/>
        <w:rPr>
          <w:rFonts w:ascii="Arial" w:hAnsi="Arial" w:cs="Arial"/>
          <w:sz w:val="24"/>
          <w:szCs w:val="24"/>
        </w:rPr>
      </w:pPr>
    </w:p>
    <w:p w14:paraId="4E8053A8" w14:textId="6A9784D7" w:rsidR="00E12D68" w:rsidRPr="008B5174" w:rsidRDefault="00AC5AFF" w:rsidP="008B2996">
      <w:pPr>
        <w:pStyle w:val="Prrafodelista"/>
        <w:numPr>
          <w:ilvl w:val="0"/>
          <w:numId w:val="3"/>
        </w:numPr>
        <w:spacing w:line="360" w:lineRule="auto"/>
        <w:jc w:val="both"/>
        <w:rPr>
          <w:rFonts w:ascii="Arial" w:hAnsi="Arial" w:cs="Arial"/>
          <w:sz w:val="28"/>
          <w:szCs w:val="28"/>
        </w:rPr>
      </w:pPr>
      <w:r w:rsidRPr="008B5174">
        <w:rPr>
          <w:rFonts w:ascii="Arial" w:hAnsi="Arial" w:cs="Arial"/>
          <w:sz w:val="24"/>
          <w:szCs w:val="24"/>
        </w:rPr>
        <w:t>Explorar la relación entre represión emocional y enfermedades psicosomáticas</w:t>
      </w:r>
      <w:r w:rsidR="008B5174">
        <w:rPr>
          <w:rFonts w:ascii="Arial" w:hAnsi="Arial" w:cs="Arial"/>
          <w:sz w:val="24"/>
          <w:szCs w:val="24"/>
        </w:rPr>
        <w:t>.</w:t>
      </w:r>
    </w:p>
    <w:p w14:paraId="593FFEE1" w14:textId="77777777" w:rsidR="008B5174" w:rsidRPr="008B5174" w:rsidRDefault="008B5174" w:rsidP="008B5174">
      <w:pPr>
        <w:pStyle w:val="Prrafodelista"/>
        <w:rPr>
          <w:rFonts w:ascii="Arial" w:hAnsi="Arial" w:cs="Arial"/>
          <w:sz w:val="28"/>
          <w:szCs w:val="28"/>
        </w:rPr>
      </w:pPr>
    </w:p>
    <w:p w14:paraId="44177245" w14:textId="0F6DB69E" w:rsidR="008B5174" w:rsidRPr="00E12D68" w:rsidRDefault="008B5174" w:rsidP="008B5174">
      <w:pPr>
        <w:pStyle w:val="Prrafodelista"/>
        <w:numPr>
          <w:ilvl w:val="0"/>
          <w:numId w:val="3"/>
        </w:numPr>
        <w:spacing w:line="360" w:lineRule="auto"/>
        <w:jc w:val="both"/>
        <w:rPr>
          <w:rFonts w:ascii="Arial" w:hAnsi="Arial" w:cs="Arial"/>
          <w:sz w:val="24"/>
          <w:szCs w:val="24"/>
        </w:rPr>
      </w:pPr>
      <w:r>
        <w:rPr>
          <w:rFonts w:ascii="Arial" w:hAnsi="Arial" w:cs="Arial"/>
          <w:sz w:val="24"/>
          <w:szCs w:val="24"/>
        </w:rPr>
        <w:t>I</w:t>
      </w:r>
      <w:r w:rsidRPr="00E12D68">
        <w:rPr>
          <w:rFonts w:ascii="Arial" w:hAnsi="Arial" w:cs="Arial"/>
          <w:sz w:val="24"/>
          <w:szCs w:val="24"/>
        </w:rPr>
        <w:t>dentifica</w:t>
      </w:r>
      <w:r w:rsidR="008B50A2">
        <w:rPr>
          <w:rFonts w:ascii="Arial" w:hAnsi="Arial" w:cs="Arial"/>
          <w:sz w:val="24"/>
          <w:szCs w:val="24"/>
        </w:rPr>
        <w:t>r</w:t>
      </w:r>
      <w:r w:rsidRPr="00E12D68">
        <w:rPr>
          <w:rFonts w:ascii="Arial" w:hAnsi="Arial" w:cs="Arial"/>
          <w:sz w:val="24"/>
          <w:szCs w:val="24"/>
        </w:rPr>
        <w:t xml:space="preserve"> los mecanismos biológicos </w:t>
      </w:r>
      <w:r>
        <w:rPr>
          <w:rFonts w:ascii="Arial" w:hAnsi="Arial" w:cs="Arial"/>
          <w:sz w:val="24"/>
          <w:szCs w:val="24"/>
        </w:rPr>
        <w:t xml:space="preserve">de la represión emocional </w:t>
      </w:r>
      <w:r w:rsidRPr="00E12D68">
        <w:rPr>
          <w:rFonts w:ascii="Arial" w:hAnsi="Arial" w:cs="Arial"/>
          <w:sz w:val="24"/>
          <w:szCs w:val="24"/>
        </w:rPr>
        <w:t>y sus posibles consecuencias en el organismo.</w:t>
      </w:r>
    </w:p>
    <w:p w14:paraId="38B6D617" w14:textId="77777777" w:rsidR="008B5174" w:rsidRPr="008B5174" w:rsidRDefault="008B5174" w:rsidP="008B5174">
      <w:pPr>
        <w:pStyle w:val="Prrafodelista"/>
        <w:spacing w:line="360" w:lineRule="auto"/>
        <w:ind w:left="1352"/>
        <w:jc w:val="both"/>
        <w:rPr>
          <w:rFonts w:ascii="Arial" w:hAnsi="Arial" w:cs="Arial"/>
          <w:sz w:val="28"/>
          <w:szCs w:val="28"/>
        </w:rPr>
      </w:pPr>
    </w:p>
    <w:p w14:paraId="6801A077" w14:textId="2175E3C0" w:rsidR="00AC5AFF" w:rsidRDefault="00AC5AFF" w:rsidP="00E12D68">
      <w:pPr>
        <w:spacing w:line="360" w:lineRule="auto"/>
        <w:rPr>
          <w:rFonts w:ascii="Arial" w:hAnsi="Arial" w:cs="Arial"/>
          <w:sz w:val="28"/>
          <w:szCs w:val="28"/>
        </w:rPr>
      </w:pPr>
    </w:p>
    <w:p w14:paraId="42AF1384" w14:textId="518C95D4" w:rsidR="00AC5AFF" w:rsidRDefault="00AC5AFF" w:rsidP="00E12D68">
      <w:pPr>
        <w:spacing w:line="360" w:lineRule="auto"/>
        <w:rPr>
          <w:rFonts w:ascii="Arial" w:hAnsi="Arial" w:cs="Arial"/>
          <w:sz w:val="28"/>
          <w:szCs w:val="28"/>
        </w:rPr>
      </w:pPr>
    </w:p>
    <w:p w14:paraId="195CCEEB" w14:textId="187ACC3D" w:rsidR="00AC5AFF" w:rsidRDefault="00AC5AFF" w:rsidP="00E12D68">
      <w:pPr>
        <w:spacing w:line="360" w:lineRule="auto"/>
        <w:rPr>
          <w:rFonts w:ascii="Arial" w:hAnsi="Arial" w:cs="Arial"/>
          <w:sz w:val="28"/>
          <w:szCs w:val="28"/>
        </w:rPr>
      </w:pPr>
    </w:p>
    <w:p w14:paraId="39FA02D9" w14:textId="474C0BA2" w:rsidR="00AC5AFF" w:rsidRDefault="00AC5AFF" w:rsidP="00E12D68">
      <w:pPr>
        <w:spacing w:line="360" w:lineRule="auto"/>
        <w:rPr>
          <w:rFonts w:ascii="Arial" w:hAnsi="Arial" w:cs="Arial"/>
          <w:sz w:val="28"/>
          <w:szCs w:val="28"/>
        </w:rPr>
      </w:pPr>
    </w:p>
    <w:p w14:paraId="4B6726A9" w14:textId="4F42EEF2" w:rsidR="00AC5AFF" w:rsidRDefault="00AC5AFF" w:rsidP="00E12D68">
      <w:pPr>
        <w:spacing w:line="360" w:lineRule="auto"/>
        <w:rPr>
          <w:rFonts w:ascii="Arial" w:hAnsi="Arial" w:cs="Arial"/>
          <w:sz w:val="28"/>
          <w:szCs w:val="28"/>
        </w:rPr>
      </w:pPr>
    </w:p>
    <w:p w14:paraId="55D593AD" w14:textId="7D8F44E9" w:rsidR="00AC5AFF" w:rsidRDefault="00AC5AFF" w:rsidP="00E12D68">
      <w:pPr>
        <w:spacing w:line="360" w:lineRule="auto"/>
        <w:rPr>
          <w:rFonts w:ascii="Arial" w:hAnsi="Arial" w:cs="Arial"/>
          <w:sz w:val="28"/>
          <w:szCs w:val="28"/>
        </w:rPr>
      </w:pPr>
    </w:p>
    <w:p w14:paraId="7C53A284" w14:textId="2F8E962B" w:rsidR="00AC5AFF" w:rsidRDefault="00AC5AFF" w:rsidP="00E12D68">
      <w:pPr>
        <w:spacing w:line="360" w:lineRule="auto"/>
        <w:rPr>
          <w:rFonts w:ascii="Arial" w:hAnsi="Arial" w:cs="Arial"/>
          <w:sz w:val="28"/>
          <w:szCs w:val="28"/>
        </w:rPr>
      </w:pPr>
    </w:p>
    <w:p w14:paraId="0C23BEF9" w14:textId="526217A5" w:rsidR="00AC5AFF" w:rsidRDefault="00AC5AFF" w:rsidP="00E12D68">
      <w:pPr>
        <w:spacing w:line="360" w:lineRule="auto"/>
        <w:rPr>
          <w:rFonts w:ascii="Arial" w:hAnsi="Arial" w:cs="Arial"/>
          <w:sz w:val="28"/>
          <w:szCs w:val="28"/>
        </w:rPr>
      </w:pPr>
    </w:p>
    <w:p w14:paraId="51F67F25" w14:textId="78788CD9" w:rsidR="00AC5AFF" w:rsidRDefault="00AC5AFF" w:rsidP="00E12D68">
      <w:pPr>
        <w:spacing w:line="360" w:lineRule="auto"/>
        <w:rPr>
          <w:rFonts w:ascii="Arial" w:hAnsi="Arial" w:cs="Arial"/>
          <w:sz w:val="28"/>
          <w:szCs w:val="28"/>
        </w:rPr>
      </w:pPr>
    </w:p>
    <w:p w14:paraId="5674EB46" w14:textId="371BB67D" w:rsidR="00DA0729" w:rsidRPr="00DA0729" w:rsidRDefault="00AC5AFF" w:rsidP="00DA0729">
      <w:pPr>
        <w:pStyle w:val="Prrafodelista"/>
        <w:numPr>
          <w:ilvl w:val="1"/>
          <w:numId w:val="1"/>
        </w:numPr>
        <w:spacing w:line="360" w:lineRule="auto"/>
        <w:jc w:val="center"/>
        <w:rPr>
          <w:rStyle w:val="Textoennegrita"/>
          <w:rFonts w:ascii="Arial" w:hAnsi="Arial" w:cs="Arial"/>
          <w:sz w:val="32"/>
          <w:szCs w:val="32"/>
        </w:rPr>
      </w:pPr>
      <w:r w:rsidRPr="00DA0729">
        <w:rPr>
          <w:rStyle w:val="Textoennegrita"/>
          <w:rFonts w:ascii="Arial" w:hAnsi="Arial" w:cs="Arial"/>
          <w:sz w:val="32"/>
          <w:szCs w:val="32"/>
        </w:rPr>
        <w:lastRenderedPageBreak/>
        <w:t>JUSTIFICACIÓN</w:t>
      </w:r>
    </w:p>
    <w:p w14:paraId="33954EEA" w14:textId="71978772" w:rsidR="001C0525" w:rsidRDefault="001C0525" w:rsidP="008667B7">
      <w:pPr>
        <w:spacing w:line="360" w:lineRule="auto"/>
        <w:jc w:val="both"/>
        <w:rPr>
          <w:rFonts w:ascii="Arial" w:hAnsi="Arial" w:cs="Arial"/>
          <w:sz w:val="24"/>
          <w:szCs w:val="24"/>
        </w:rPr>
      </w:pPr>
      <w:r w:rsidRPr="00DF423D">
        <w:rPr>
          <w:rFonts w:ascii="Arial" w:hAnsi="Arial" w:cs="Arial"/>
          <w:sz w:val="24"/>
          <w:szCs w:val="24"/>
        </w:rPr>
        <w:t>A lo largo de esta carrera</w:t>
      </w:r>
      <w:r w:rsidR="00DF423D" w:rsidRPr="00DF423D">
        <w:rPr>
          <w:rFonts w:ascii="Arial" w:hAnsi="Arial" w:cs="Arial"/>
          <w:sz w:val="24"/>
          <w:szCs w:val="24"/>
        </w:rPr>
        <w:t xml:space="preserve"> de psicología, pudimos identificar que uno de los principales problemas que enfrenta la población es la represión emocional. Las causas de este fenómeno son múltiples y varían en cada individuo, sin embargo, un aspecto común es que el cuerpo siempre encuentra una forma de expresarse. </w:t>
      </w:r>
    </w:p>
    <w:p w14:paraId="5D34190C" w14:textId="32B1CC48" w:rsidR="00D136FC" w:rsidRDefault="00D136FC" w:rsidP="008667B7">
      <w:pPr>
        <w:spacing w:line="360" w:lineRule="auto"/>
        <w:jc w:val="both"/>
        <w:rPr>
          <w:rFonts w:ascii="Arial" w:hAnsi="Arial" w:cs="Arial"/>
          <w:sz w:val="24"/>
          <w:szCs w:val="24"/>
        </w:rPr>
      </w:pPr>
    </w:p>
    <w:p w14:paraId="69F6C7B6" w14:textId="3B587DFD" w:rsidR="00D136FC" w:rsidRDefault="00D136FC" w:rsidP="008667B7">
      <w:pPr>
        <w:spacing w:line="360" w:lineRule="auto"/>
        <w:jc w:val="both"/>
        <w:rPr>
          <w:rFonts w:ascii="Arial" w:hAnsi="Arial" w:cs="Arial"/>
          <w:sz w:val="24"/>
          <w:szCs w:val="24"/>
        </w:rPr>
      </w:pPr>
    </w:p>
    <w:p w14:paraId="4CE629D4" w14:textId="77777777" w:rsidR="00D136FC" w:rsidRPr="00DF423D" w:rsidRDefault="00D136FC" w:rsidP="008667B7">
      <w:pPr>
        <w:spacing w:line="360" w:lineRule="auto"/>
        <w:jc w:val="both"/>
        <w:rPr>
          <w:rFonts w:ascii="Arial" w:hAnsi="Arial" w:cs="Arial"/>
          <w:sz w:val="24"/>
          <w:szCs w:val="24"/>
        </w:rPr>
      </w:pPr>
    </w:p>
    <w:p w14:paraId="127B60B4" w14:textId="34DF7877" w:rsidR="001C0525" w:rsidRDefault="00DF423D" w:rsidP="008667B7">
      <w:pPr>
        <w:spacing w:line="360" w:lineRule="auto"/>
        <w:jc w:val="both"/>
        <w:rPr>
          <w:rFonts w:ascii="Arial" w:hAnsi="Arial" w:cs="Arial"/>
          <w:sz w:val="24"/>
          <w:szCs w:val="24"/>
        </w:rPr>
      </w:pPr>
      <w:r>
        <w:rPr>
          <w:rFonts w:ascii="Arial" w:hAnsi="Arial" w:cs="Arial"/>
          <w:sz w:val="24"/>
          <w:szCs w:val="24"/>
        </w:rPr>
        <w:t>En muchas ocasiones, desconocemos el motivo de nuestras emociones o estados de ánimo, sin percatarnos de que reprimir y silenciar lo que sentimos tiene un impacto significativo en nuestro bienestar. Por ello, hemos decidido centrarnos en este tema, abordando desde una perspectiva científica que respalde y valide la premisa de que cuando la boca calla, el cuerpo habla.</w:t>
      </w:r>
    </w:p>
    <w:p w14:paraId="7C1D4DE2" w14:textId="0B41E372" w:rsidR="00D136FC" w:rsidRDefault="00D136FC" w:rsidP="008667B7">
      <w:pPr>
        <w:spacing w:line="360" w:lineRule="auto"/>
        <w:jc w:val="both"/>
        <w:rPr>
          <w:rFonts w:ascii="Arial" w:hAnsi="Arial" w:cs="Arial"/>
          <w:sz w:val="24"/>
          <w:szCs w:val="24"/>
        </w:rPr>
      </w:pPr>
    </w:p>
    <w:p w14:paraId="79BF4821" w14:textId="3A3F1146" w:rsidR="00D136FC" w:rsidRDefault="00D136FC" w:rsidP="008667B7">
      <w:pPr>
        <w:spacing w:line="360" w:lineRule="auto"/>
        <w:jc w:val="both"/>
        <w:rPr>
          <w:rFonts w:ascii="Arial" w:hAnsi="Arial" w:cs="Arial"/>
          <w:sz w:val="24"/>
          <w:szCs w:val="24"/>
        </w:rPr>
      </w:pPr>
    </w:p>
    <w:p w14:paraId="20868ADD" w14:textId="77777777" w:rsidR="00D136FC" w:rsidRDefault="00D136FC" w:rsidP="008667B7">
      <w:pPr>
        <w:spacing w:line="360" w:lineRule="auto"/>
        <w:jc w:val="both"/>
        <w:rPr>
          <w:rFonts w:ascii="Arial" w:hAnsi="Arial" w:cs="Arial"/>
          <w:sz w:val="24"/>
          <w:szCs w:val="24"/>
        </w:rPr>
      </w:pPr>
    </w:p>
    <w:p w14:paraId="1FB6296A" w14:textId="3D113131" w:rsidR="003A2CAE" w:rsidRDefault="003A2CAE" w:rsidP="008667B7">
      <w:pPr>
        <w:spacing w:line="360" w:lineRule="auto"/>
        <w:jc w:val="both"/>
        <w:rPr>
          <w:rFonts w:ascii="Arial" w:hAnsi="Arial" w:cs="Arial"/>
          <w:sz w:val="24"/>
          <w:szCs w:val="24"/>
        </w:rPr>
      </w:pPr>
      <w:r>
        <w:rPr>
          <w:rFonts w:ascii="Arial" w:hAnsi="Arial" w:cs="Arial"/>
          <w:sz w:val="24"/>
          <w:szCs w:val="24"/>
        </w:rPr>
        <w:t>El estudio del impacto de la represión emocional en la salud física es fundamental debido a la creciente evidencia que sugiere que las emociones no expresadas pueden generar efectos negativos en el organismo. Aunque la relación entre las emociones</w:t>
      </w:r>
      <w:r w:rsidR="00C439BE">
        <w:rPr>
          <w:rFonts w:ascii="Arial" w:hAnsi="Arial" w:cs="Arial"/>
          <w:sz w:val="24"/>
          <w:szCs w:val="24"/>
        </w:rPr>
        <w:t xml:space="preserve"> y la salud ha sido abordaba desde diversas disciplinas, </w:t>
      </w:r>
      <w:r w:rsidR="002F36DD">
        <w:rPr>
          <w:rFonts w:ascii="Arial" w:hAnsi="Arial" w:cs="Arial"/>
          <w:sz w:val="24"/>
          <w:szCs w:val="24"/>
        </w:rPr>
        <w:t>aún</w:t>
      </w:r>
      <w:r w:rsidR="00C439BE">
        <w:rPr>
          <w:rFonts w:ascii="Arial" w:hAnsi="Arial" w:cs="Arial"/>
          <w:sz w:val="24"/>
          <w:szCs w:val="24"/>
        </w:rPr>
        <w:t xml:space="preserve"> existen vacíos en la comprensión de los mecanismos fisiológicos específicos que vinculan la represión emocional con el desarrollo de enfermedades. Esta investigación busca aportar conocimiento en este ámbito, explorando la inhibición emocional influye en sistemas fisiológicos clave, como el sistema nervioso autónomo, el eje hipotalámico-hipofisiario-adrenal (HHA) y el sistema inmunológico.</w:t>
      </w:r>
    </w:p>
    <w:p w14:paraId="1FC8BE6E" w14:textId="733E4ACA" w:rsidR="00D136FC" w:rsidRDefault="00D136FC" w:rsidP="008667B7">
      <w:pPr>
        <w:spacing w:line="360" w:lineRule="auto"/>
        <w:jc w:val="both"/>
        <w:rPr>
          <w:rFonts w:ascii="Arial" w:hAnsi="Arial" w:cs="Arial"/>
          <w:sz w:val="24"/>
          <w:szCs w:val="24"/>
        </w:rPr>
      </w:pPr>
    </w:p>
    <w:p w14:paraId="276BF073" w14:textId="77777777" w:rsidR="00D136FC" w:rsidRDefault="00D136FC" w:rsidP="008667B7">
      <w:pPr>
        <w:spacing w:line="360" w:lineRule="auto"/>
        <w:jc w:val="both"/>
        <w:rPr>
          <w:rFonts w:ascii="Arial" w:hAnsi="Arial" w:cs="Arial"/>
          <w:sz w:val="24"/>
          <w:szCs w:val="24"/>
        </w:rPr>
      </w:pPr>
    </w:p>
    <w:p w14:paraId="20CAB3A1" w14:textId="72F42D30" w:rsidR="00C439BE" w:rsidRDefault="00AF2742" w:rsidP="008667B7">
      <w:pPr>
        <w:spacing w:line="360" w:lineRule="auto"/>
        <w:jc w:val="both"/>
        <w:rPr>
          <w:rFonts w:ascii="Arial" w:hAnsi="Arial" w:cs="Arial"/>
          <w:sz w:val="24"/>
          <w:szCs w:val="24"/>
        </w:rPr>
      </w:pPr>
      <w:r>
        <w:rPr>
          <w:rFonts w:ascii="Arial" w:hAnsi="Arial" w:cs="Arial"/>
          <w:sz w:val="24"/>
          <w:szCs w:val="24"/>
        </w:rPr>
        <w:lastRenderedPageBreak/>
        <w:t xml:space="preserve">El tema es relevante porque vivimos en una sociedad donde la expresión emocional sigue estando condicionada por normas culturales y sociales que pueden fomentar la represión emocional, sin considerar sus efectos a largo plazo. Muchas personas, consciente o inconscientemente, reprimen sus emociones sin ser plenamente conscientes de las posibles repercusiones en su salud física. Comprender estas consecuencias permitirá generar conciencia sobre la importancia de una adecuada regulación emocional y su impacto en el bienestar general. </w:t>
      </w:r>
    </w:p>
    <w:p w14:paraId="1C767A3C" w14:textId="083C0393" w:rsidR="00D136FC" w:rsidRDefault="00D136FC" w:rsidP="008667B7">
      <w:pPr>
        <w:spacing w:line="360" w:lineRule="auto"/>
        <w:jc w:val="both"/>
        <w:rPr>
          <w:rFonts w:ascii="Arial" w:hAnsi="Arial" w:cs="Arial"/>
          <w:sz w:val="24"/>
          <w:szCs w:val="24"/>
        </w:rPr>
      </w:pPr>
    </w:p>
    <w:p w14:paraId="0161E597" w14:textId="23B17466" w:rsidR="00D136FC" w:rsidRDefault="00D136FC" w:rsidP="008667B7">
      <w:pPr>
        <w:spacing w:line="360" w:lineRule="auto"/>
        <w:jc w:val="both"/>
        <w:rPr>
          <w:rFonts w:ascii="Arial" w:hAnsi="Arial" w:cs="Arial"/>
          <w:sz w:val="24"/>
          <w:szCs w:val="24"/>
        </w:rPr>
      </w:pPr>
    </w:p>
    <w:p w14:paraId="69CB3CC7" w14:textId="77777777" w:rsidR="00D136FC" w:rsidRDefault="00D136FC" w:rsidP="008667B7">
      <w:pPr>
        <w:spacing w:line="360" w:lineRule="auto"/>
        <w:jc w:val="both"/>
        <w:rPr>
          <w:rFonts w:ascii="Arial" w:hAnsi="Arial" w:cs="Arial"/>
          <w:sz w:val="24"/>
          <w:szCs w:val="24"/>
        </w:rPr>
      </w:pPr>
    </w:p>
    <w:p w14:paraId="765238E4" w14:textId="6ED2AD1E" w:rsidR="008667B7" w:rsidRDefault="008667B7" w:rsidP="008667B7">
      <w:pPr>
        <w:spacing w:line="360" w:lineRule="auto"/>
        <w:jc w:val="both"/>
        <w:rPr>
          <w:rFonts w:ascii="Arial" w:hAnsi="Arial" w:cs="Arial"/>
          <w:sz w:val="24"/>
          <w:szCs w:val="24"/>
        </w:rPr>
      </w:pPr>
      <w:r>
        <w:rPr>
          <w:rFonts w:ascii="Arial" w:hAnsi="Arial" w:cs="Arial"/>
          <w:sz w:val="24"/>
          <w:szCs w:val="24"/>
        </w:rPr>
        <w:t>Por estas razones, el estudio del impacto de la represión emocional en la salud física es necesario y relevante, ya que permite ampliar la comprensión sobre la interacción mente-cuerpo y ofrecer soluciones innovadoras para el bienestar humano.</w:t>
      </w:r>
    </w:p>
    <w:p w14:paraId="23484C0A" w14:textId="42A46C62" w:rsidR="008B50A2" w:rsidRDefault="008B50A2" w:rsidP="008667B7">
      <w:pPr>
        <w:spacing w:line="360" w:lineRule="auto"/>
        <w:jc w:val="both"/>
        <w:rPr>
          <w:rFonts w:ascii="Arial" w:hAnsi="Arial" w:cs="Arial"/>
          <w:sz w:val="24"/>
          <w:szCs w:val="24"/>
        </w:rPr>
      </w:pPr>
    </w:p>
    <w:p w14:paraId="38DEBD59" w14:textId="77777777" w:rsidR="008B50A2" w:rsidRDefault="008B50A2" w:rsidP="008667B7">
      <w:pPr>
        <w:spacing w:line="360" w:lineRule="auto"/>
        <w:jc w:val="both"/>
        <w:rPr>
          <w:rFonts w:ascii="Arial" w:hAnsi="Arial" w:cs="Arial"/>
          <w:sz w:val="24"/>
          <w:szCs w:val="24"/>
        </w:rPr>
      </w:pPr>
    </w:p>
    <w:p w14:paraId="55D012A2" w14:textId="2A67A73F" w:rsidR="008B50A2" w:rsidRDefault="008B50A2" w:rsidP="008667B7">
      <w:pPr>
        <w:spacing w:line="360" w:lineRule="auto"/>
        <w:jc w:val="both"/>
        <w:rPr>
          <w:rFonts w:ascii="Arial" w:hAnsi="Arial" w:cs="Arial"/>
          <w:sz w:val="24"/>
          <w:szCs w:val="24"/>
        </w:rPr>
      </w:pPr>
    </w:p>
    <w:p w14:paraId="06CCBA77" w14:textId="20B888E9" w:rsidR="008B50A2" w:rsidRPr="008B50A2" w:rsidRDefault="008B50A2" w:rsidP="008B50A2">
      <w:pPr>
        <w:spacing w:line="360" w:lineRule="auto"/>
        <w:jc w:val="both"/>
        <w:rPr>
          <w:rFonts w:ascii="Arial" w:hAnsi="Arial" w:cs="Arial"/>
          <w:sz w:val="24"/>
          <w:szCs w:val="24"/>
        </w:rPr>
      </w:pPr>
      <w:r w:rsidRPr="008B50A2">
        <w:rPr>
          <w:rFonts w:ascii="Arial" w:hAnsi="Arial" w:cs="Arial"/>
          <w:sz w:val="24"/>
          <w:szCs w:val="24"/>
        </w:rPr>
        <w:t>La realización de esta investigación es altamente viable, ya que se sustenta en un problema claramente identificado dentro del campo de la psicología: la represión emocional y sus efectos en la salud física. Existe una base teórica y empírica que permite abordarlo desde una perspectiva científica. Además, se cuenta con evidencia previa de diversas disciplinas que respaldan la conexión entre emociones reprimidas y alteraciones fisiológicas, lo cual facilita el diseño metodológico del estudio y su desarrollo dentro del ámbito académico. También, la investigación fue viable, debido a que el grupo de control fue totalmente accesible facilitando la misma.</w:t>
      </w:r>
    </w:p>
    <w:p w14:paraId="5CB87556" w14:textId="4B542960" w:rsidR="008B50A2" w:rsidRPr="008B50A2" w:rsidRDefault="008B50A2" w:rsidP="008B50A2">
      <w:pPr>
        <w:spacing w:line="360" w:lineRule="auto"/>
        <w:jc w:val="both"/>
        <w:rPr>
          <w:rFonts w:ascii="Arial" w:hAnsi="Arial" w:cs="Arial"/>
          <w:sz w:val="24"/>
          <w:szCs w:val="24"/>
        </w:rPr>
      </w:pPr>
      <w:r w:rsidRPr="008B50A2">
        <w:rPr>
          <w:rFonts w:ascii="Arial" w:hAnsi="Arial" w:cs="Arial"/>
          <w:sz w:val="24"/>
          <w:szCs w:val="24"/>
        </w:rPr>
        <w:t xml:space="preserve">Este estudio beneficia principalmente a personas que, por factores culturales, sociales o personales, tienden a reprimir sus emociones. También está dirigido a </w:t>
      </w:r>
      <w:r w:rsidRPr="008B50A2">
        <w:rPr>
          <w:rFonts w:ascii="Arial" w:hAnsi="Arial" w:cs="Arial"/>
          <w:sz w:val="24"/>
          <w:szCs w:val="24"/>
        </w:rPr>
        <w:lastRenderedPageBreak/>
        <w:t>profesionales de la salud mental, como psicólogos y terapeutas, ya que les proporciona herramientas teóricas y prácticas para abordar de manera integral los problemas emocionales de sus pacientes. Además, puede impactar positivamente a quienes padecen enfermedades físicas sin causa médica aparente, al ofrecer una perspectiva sobre la posible influencia emocional en su estado de salud.</w:t>
      </w:r>
    </w:p>
    <w:p w14:paraId="76C41AE4" w14:textId="5C48A6EB" w:rsidR="008B50A2" w:rsidRPr="008B50A2" w:rsidRDefault="008B50A2" w:rsidP="008B50A2">
      <w:pPr>
        <w:spacing w:line="360" w:lineRule="auto"/>
        <w:jc w:val="both"/>
        <w:rPr>
          <w:rFonts w:ascii="Arial" w:hAnsi="Arial" w:cs="Arial"/>
          <w:sz w:val="24"/>
          <w:szCs w:val="24"/>
        </w:rPr>
      </w:pPr>
    </w:p>
    <w:p w14:paraId="6A387C94" w14:textId="5412DFB0" w:rsidR="008B50A2" w:rsidRDefault="008B50A2" w:rsidP="008B50A2">
      <w:pPr>
        <w:spacing w:line="360" w:lineRule="auto"/>
        <w:jc w:val="both"/>
        <w:rPr>
          <w:rFonts w:ascii="Arial" w:hAnsi="Arial" w:cs="Arial"/>
          <w:sz w:val="24"/>
          <w:szCs w:val="24"/>
        </w:rPr>
      </w:pPr>
    </w:p>
    <w:p w14:paraId="731C5367" w14:textId="77777777" w:rsidR="008B50A2" w:rsidRPr="008B50A2" w:rsidRDefault="008B50A2" w:rsidP="008B50A2">
      <w:pPr>
        <w:spacing w:line="360" w:lineRule="auto"/>
        <w:jc w:val="both"/>
        <w:rPr>
          <w:rFonts w:ascii="Arial" w:hAnsi="Arial" w:cs="Arial"/>
          <w:sz w:val="24"/>
          <w:szCs w:val="24"/>
        </w:rPr>
      </w:pPr>
    </w:p>
    <w:p w14:paraId="3EB28C6E" w14:textId="77777777" w:rsidR="008B50A2" w:rsidRPr="008B50A2" w:rsidRDefault="008B50A2" w:rsidP="008B50A2">
      <w:pPr>
        <w:spacing w:line="360" w:lineRule="auto"/>
        <w:jc w:val="both"/>
        <w:rPr>
          <w:rFonts w:ascii="Arial" w:hAnsi="Arial" w:cs="Arial"/>
          <w:sz w:val="24"/>
          <w:szCs w:val="24"/>
        </w:rPr>
      </w:pPr>
      <w:r w:rsidRPr="008B50A2">
        <w:rPr>
          <w:rFonts w:ascii="Arial" w:hAnsi="Arial" w:cs="Arial"/>
          <w:sz w:val="24"/>
          <w:szCs w:val="24"/>
        </w:rPr>
        <w:t>El estudio aporta beneficios metodológicos al contribuir con un enfoque interdisciplinario que integra conocimientos de la psicología, la neurociencia y la medicina psicosomática. Esto permite una exploración más completa de la relación entre la represión emocional y los sistemas fisiológicos como el sistema nervioso autónomo, el eje HHA y el sistema inmunológico. Además, al identificar vacíos en la literatura existente, esta investigación abre nuevas posibilidades para el desarrollo de metodologías que combinen la evaluación emocional con indicadores biomédicos.</w:t>
      </w:r>
    </w:p>
    <w:p w14:paraId="4D7E5169" w14:textId="2A64E8FE" w:rsidR="008B50A2" w:rsidRPr="008B50A2" w:rsidRDefault="008B50A2" w:rsidP="008B50A2">
      <w:pPr>
        <w:spacing w:line="360" w:lineRule="auto"/>
        <w:jc w:val="both"/>
        <w:rPr>
          <w:rFonts w:ascii="Arial" w:hAnsi="Arial" w:cs="Arial"/>
          <w:sz w:val="24"/>
          <w:szCs w:val="24"/>
        </w:rPr>
      </w:pPr>
    </w:p>
    <w:p w14:paraId="7C4B1290" w14:textId="67142AA7" w:rsidR="008B50A2" w:rsidRPr="008B50A2" w:rsidRDefault="008B50A2" w:rsidP="008B50A2">
      <w:pPr>
        <w:spacing w:line="360" w:lineRule="auto"/>
        <w:jc w:val="both"/>
        <w:rPr>
          <w:rFonts w:ascii="Arial" w:hAnsi="Arial" w:cs="Arial"/>
          <w:sz w:val="24"/>
          <w:szCs w:val="24"/>
        </w:rPr>
      </w:pPr>
    </w:p>
    <w:p w14:paraId="0BB52AC1" w14:textId="4035D8AC" w:rsidR="008B50A2" w:rsidRPr="008B50A2" w:rsidRDefault="008B50A2" w:rsidP="008B50A2">
      <w:pPr>
        <w:spacing w:line="360" w:lineRule="auto"/>
        <w:jc w:val="both"/>
        <w:rPr>
          <w:rFonts w:ascii="Arial" w:hAnsi="Arial" w:cs="Arial"/>
          <w:sz w:val="24"/>
          <w:szCs w:val="24"/>
        </w:rPr>
      </w:pPr>
    </w:p>
    <w:p w14:paraId="2064C5C0" w14:textId="62691B19" w:rsidR="00072722" w:rsidRPr="008B50A2" w:rsidRDefault="008B50A2" w:rsidP="001825F5">
      <w:pPr>
        <w:spacing w:line="360" w:lineRule="auto"/>
        <w:jc w:val="both"/>
        <w:rPr>
          <w:rFonts w:ascii="Arial" w:hAnsi="Arial" w:cs="Arial"/>
          <w:sz w:val="28"/>
          <w:szCs w:val="28"/>
        </w:rPr>
      </w:pPr>
      <w:r w:rsidRPr="008B50A2">
        <w:rPr>
          <w:rFonts w:ascii="Arial" w:hAnsi="Arial" w:cs="Arial"/>
          <w:sz w:val="24"/>
          <w:szCs w:val="24"/>
        </w:rPr>
        <w:t>Profesionalmente, el estudio contribuye al desarrollo de competencias en investigación aplicada, análisis interdisciplinario y pensamiento crítico. Desde el punto de vista disciplinario, este estudio enriquece el campo de la psicología clínica al ofrecer evidencia sobre la necesidad de integrar la salud mental con la física, promoviendo enfoques terapéuticos más holísticos e innovadores.</w:t>
      </w:r>
      <w:r w:rsidRPr="008B50A2">
        <w:rPr>
          <w:rFonts w:ascii="Arial" w:hAnsi="Arial" w:cs="Arial"/>
          <w:sz w:val="28"/>
          <w:szCs w:val="28"/>
        </w:rPr>
        <w:t xml:space="preserve"> </w:t>
      </w:r>
      <w:r w:rsidRPr="008B50A2">
        <w:rPr>
          <w:rFonts w:ascii="Arial" w:hAnsi="Arial" w:cs="Arial"/>
          <w:sz w:val="24"/>
          <w:szCs w:val="24"/>
        </w:rPr>
        <w:t xml:space="preserve">Además, esta investigación tiene el potencial de aportar conocimiento valioso para la psicología clínica, proporcionando evidencia científica que respalde la necesidad de intervenciones integradas que no solo aborden la salud mental, sino que también contribuyan a la prevención de otro tipo de enfermedades. </w:t>
      </w:r>
    </w:p>
    <w:p w14:paraId="49F9CFC1" w14:textId="2D331D03" w:rsidR="00F40924" w:rsidRPr="00464EAD" w:rsidRDefault="002A5A32" w:rsidP="00F40924">
      <w:pPr>
        <w:pStyle w:val="Prrafodelista"/>
        <w:numPr>
          <w:ilvl w:val="1"/>
          <w:numId w:val="1"/>
        </w:numPr>
        <w:spacing w:line="360" w:lineRule="auto"/>
        <w:jc w:val="center"/>
        <w:rPr>
          <w:rStyle w:val="Textoennegrita"/>
          <w:rFonts w:ascii="Arial" w:hAnsi="Arial" w:cs="Arial"/>
          <w:sz w:val="32"/>
          <w:szCs w:val="32"/>
        </w:rPr>
      </w:pPr>
      <w:r w:rsidRPr="00464EAD">
        <w:rPr>
          <w:rStyle w:val="Textoennegrita"/>
          <w:rFonts w:ascii="Arial" w:hAnsi="Arial" w:cs="Arial"/>
          <w:sz w:val="32"/>
          <w:szCs w:val="32"/>
        </w:rPr>
        <w:lastRenderedPageBreak/>
        <w:t xml:space="preserve"> </w:t>
      </w:r>
      <w:r w:rsidR="00F40924" w:rsidRPr="00464EAD">
        <w:rPr>
          <w:rStyle w:val="Textoennegrita"/>
          <w:rFonts w:ascii="Arial" w:hAnsi="Arial" w:cs="Arial"/>
          <w:sz w:val="32"/>
          <w:szCs w:val="32"/>
        </w:rPr>
        <w:t>HIPÓTESIS</w:t>
      </w:r>
    </w:p>
    <w:p w14:paraId="20BB0253" w14:textId="77777777" w:rsidR="000204D3" w:rsidRPr="000204D3" w:rsidRDefault="000204D3" w:rsidP="000204D3">
      <w:pPr>
        <w:pStyle w:val="Prrafodelista"/>
        <w:spacing w:line="360" w:lineRule="auto"/>
        <w:ind w:left="405"/>
        <w:rPr>
          <w:rFonts w:ascii="Arial" w:hAnsi="Arial" w:cs="Arial"/>
          <w:sz w:val="24"/>
          <w:szCs w:val="24"/>
        </w:rPr>
      </w:pPr>
    </w:p>
    <w:p w14:paraId="1DE59002" w14:textId="3DDDE8D0" w:rsidR="003B1214" w:rsidRDefault="003B1214" w:rsidP="000204D3">
      <w:pPr>
        <w:spacing w:line="360" w:lineRule="auto"/>
        <w:jc w:val="both"/>
        <w:rPr>
          <w:rFonts w:ascii="Arial" w:hAnsi="Arial" w:cs="Arial"/>
          <w:sz w:val="24"/>
          <w:szCs w:val="24"/>
        </w:rPr>
      </w:pPr>
      <w:r w:rsidRPr="000204D3">
        <w:rPr>
          <w:rFonts w:ascii="Arial" w:hAnsi="Arial" w:cs="Arial"/>
          <w:sz w:val="24"/>
          <w:szCs w:val="24"/>
        </w:rPr>
        <w:t>Las personas de 20 a 45 años que suelen reprimir sus emociones cuentan con un mayor riesgo de desarrollar trastornos cardiovasculares tal como es la hipertensión arterial. Asimismo, cuenta con el incremento elevado de cortisol, debilitando al sistema inmunológico. Individuos que presentan esta represión en este rango de edad, cuentan con migrañas</w:t>
      </w:r>
      <w:r w:rsidR="00526A12">
        <w:rPr>
          <w:rFonts w:ascii="Arial" w:hAnsi="Arial" w:cs="Arial"/>
          <w:sz w:val="24"/>
          <w:szCs w:val="24"/>
        </w:rPr>
        <w:t xml:space="preserve"> y </w:t>
      </w:r>
      <w:r w:rsidRPr="000204D3">
        <w:rPr>
          <w:rFonts w:ascii="Arial" w:hAnsi="Arial" w:cs="Arial"/>
          <w:sz w:val="24"/>
          <w:szCs w:val="24"/>
        </w:rPr>
        <w:t>dolores musculares</w:t>
      </w:r>
      <w:r w:rsidR="00526A12">
        <w:rPr>
          <w:rFonts w:ascii="Arial" w:hAnsi="Arial" w:cs="Arial"/>
          <w:sz w:val="24"/>
          <w:szCs w:val="24"/>
        </w:rPr>
        <w:t xml:space="preserve"> </w:t>
      </w:r>
      <w:r w:rsidRPr="000204D3">
        <w:rPr>
          <w:rFonts w:ascii="Arial" w:hAnsi="Arial" w:cs="Arial"/>
          <w:sz w:val="24"/>
          <w:szCs w:val="24"/>
        </w:rPr>
        <w:t xml:space="preserve">crónicos. Recordando muchas veces que el reprimir emociones se presenta como un mecanismo de defensa, mucho de ello suele darse por los estilos de crianza de los cuidadores primarios. </w:t>
      </w:r>
    </w:p>
    <w:p w14:paraId="05394BC2" w14:textId="021BFCF0" w:rsidR="00D136FC" w:rsidRDefault="00D136FC" w:rsidP="000204D3">
      <w:pPr>
        <w:spacing w:line="360" w:lineRule="auto"/>
        <w:jc w:val="both"/>
        <w:rPr>
          <w:rFonts w:ascii="Arial" w:hAnsi="Arial" w:cs="Arial"/>
          <w:sz w:val="24"/>
          <w:szCs w:val="24"/>
        </w:rPr>
      </w:pPr>
    </w:p>
    <w:p w14:paraId="06C34427" w14:textId="0C1A5228" w:rsidR="00D136FC" w:rsidRDefault="00D136FC" w:rsidP="000204D3">
      <w:pPr>
        <w:spacing w:line="360" w:lineRule="auto"/>
        <w:jc w:val="both"/>
        <w:rPr>
          <w:rFonts w:ascii="Arial" w:hAnsi="Arial" w:cs="Arial"/>
          <w:sz w:val="24"/>
          <w:szCs w:val="24"/>
        </w:rPr>
      </w:pPr>
    </w:p>
    <w:p w14:paraId="68CE85A9" w14:textId="77777777" w:rsidR="00D136FC" w:rsidRPr="000204D3" w:rsidRDefault="00D136FC" w:rsidP="000204D3">
      <w:pPr>
        <w:spacing w:line="360" w:lineRule="auto"/>
        <w:jc w:val="both"/>
        <w:rPr>
          <w:rFonts w:ascii="Arial" w:hAnsi="Arial" w:cs="Arial"/>
          <w:sz w:val="24"/>
          <w:szCs w:val="24"/>
        </w:rPr>
      </w:pPr>
    </w:p>
    <w:p w14:paraId="07284362" w14:textId="55EA9DBB" w:rsidR="003B1214" w:rsidRDefault="003B1214" w:rsidP="000204D3">
      <w:pPr>
        <w:spacing w:line="360" w:lineRule="auto"/>
        <w:jc w:val="both"/>
        <w:rPr>
          <w:rFonts w:ascii="Arial" w:hAnsi="Arial" w:cs="Arial"/>
          <w:sz w:val="24"/>
          <w:szCs w:val="24"/>
        </w:rPr>
      </w:pPr>
      <w:r w:rsidRPr="000204D3">
        <w:rPr>
          <w:rFonts w:ascii="Arial" w:hAnsi="Arial" w:cs="Arial"/>
          <w:sz w:val="24"/>
          <w:szCs w:val="24"/>
        </w:rPr>
        <w:t xml:space="preserve">En comparación con las personas que no reprimen y si suelen expresar como se sienten sí hay muchos cambios notorios tales como: expresiones más relajadas, posturas de seguridad, piel saludable y mejores relaciones sociales. </w:t>
      </w:r>
    </w:p>
    <w:p w14:paraId="24B1F31D" w14:textId="59C873C1" w:rsidR="00D136FC" w:rsidRDefault="00D136FC" w:rsidP="000204D3">
      <w:pPr>
        <w:spacing w:line="360" w:lineRule="auto"/>
        <w:jc w:val="both"/>
        <w:rPr>
          <w:rFonts w:ascii="Arial" w:hAnsi="Arial" w:cs="Arial"/>
          <w:sz w:val="24"/>
          <w:szCs w:val="24"/>
        </w:rPr>
      </w:pPr>
    </w:p>
    <w:p w14:paraId="7A0D933E" w14:textId="75D6B372" w:rsidR="00D136FC" w:rsidRDefault="00D136FC" w:rsidP="000204D3">
      <w:pPr>
        <w:spacing w:line="360" w:lineRule="auto"/>
        <w:jc w:val="both"/>
        <w:rPr>
          <w:rFonts w:ascii="Arial" w:hAnsi="Arial" w:cs="Arial"/>
          <w:sz w:val="24"/>
          <w:szCs w:val="24"/>
        </w:rPr>
      </w:pPr>
    </w:p>
    <w:p w14:paraId="48AF1B6B" w14:textId="77777777" w:rsidR="00D136FC" w:rsidRPr="000204D3" w:rsidRDefault="00D136FC" w:rsidP="000204D3">
      <w:pPr>
        <w:spacing w:line="360" w:lineRule="auto"/>
        <w:jc w:val="both"/>
        <w:rPr>
          <w:rFonts w:ascii="Arial" w:hAnsi="Arial" w:cs="Arial"/>
          <w:sz w:val="24"/>
          <w:szCs w:val="24"/>
        </w:rPr>
      </w:pPr>
    </w:p>
    <w:p w14:paraId="06F0F08F" w14:textId="00BBAD38" w:rsidR="003B1214" w:rsidRDefault="003B1214" w:rsidP="000204D3">
      <w:pPr>
        <w:spacing w:line="360" w:lineRule="auto"/>
        <w:jc w:val="both"/>
        <w:rPr>
          <w:rFonts w:ascii="Arial" w:hAnsi="Arial" w:cs="Arial"/>
          <w:sz w:val="24"/>
          <w:szCs w:val="24"/>
        </w:rPr>
      </w:pPr>
      <w:r w:rsidRPr="000204D3">
        <w:rPr>
          <w:rFonts w:ascii="Arial" w:hAnsi="Arial" w:cs="Arial"/>
          <w:sz w:val="24"/>
          <w:szCs w:val="24"/>
        </w:rPr>
        <w:t xml:space="preserve">Además, la represión emocional se ha asociado con una menor variabilidad de la frecuencia cardíaca, lo que indica una menor flexibilidad autonómica y una mayor vulnerabilidad al estrés fisiológico. También se ha observado que las personas con altos niveles de represión emocional presentan un aumento en la actividad de la amígdala y una menor conectividad con la corteza prefrontal, lo que sugiere una dificultad en la regulación emocional que puede exacerbar la respuesta al estrés y mantener un estado de hipervigilancia fisiológica.  </w:t>
      </w:r>
    </w:p>
    <w:p w14:paraId="3AF0EC8D" w14:textId="47AFA155" w:rsidR="00D136FC" w:rsidRDefault="00D136FC" w:rsidP="000204D3">
      <w:pPr>
        <w:spacing w:line="360" w:lineRule="auto"/>
        <w:jc w:val="both"/>
        <w:rPr>
          <w:rFonts w:ascii="Arial" w:hAnsi="Arial" w:cs="Arial"/>
          <w:sz w:val="24"/>
          <w:szCs w:val="24"/>
        </w:rPr>
      </w:pPr>
    </w:p>
    <w:p w14:paraId="5172BD62" w14:textId="77777777" w:rsidR="00D136FC" w:rsidRPr="000204D3" w:rsidRDefault="00D136FC" w:rsidP="000204D3">
      <w:pPr>
        <w:spacing w:line="360" w:lineRule="auto"/>
        <w:jc w:val="both"/>
        <w:rPr>
          <w:rFonts w:ascii="Arial" w:hAnsi="Arial" w:cs="Arial"/>
          <w:sz w:val="24"/>
          <w:szCs w:val="24"/>
        </w:rPr>
      </w:pPr>
    </w:p>
    <w:p w14:paraId="75EBA53E" w14:textId="6E0D1A04" w:rsidR="003B1214" w:rsidRPr="000204D3" w:rsidRDefault="003B1214" w:rsidP="000204D3">
      <w:pPr>
        <w:spacing w:line="360" w:lineRule="auto"/>
        <w:jc w:val="both"/>
        <w:rPr>
          <w:rFonts w:ascii="Arial" w:hAnsi="Arial" w:cs="Arial"/>
          <w:sz w:val="24"/>
          <w:szCs w:val="24"/>
        </w:rPr>
      </w:pPr>
      <w:r w:rsidRPr="000204D3">
        <w:rPr>
          <w:rFonts w:ascii="Arial" w:hAnsi="Arial" w:cs="Arial"/>
          <w:sz w:val="24"/>
          <w:szCs w:val="24"/>
        </w:rPr>
        <w:lastRenderedPageBreak/>
        <w:t>En este contexto, se plantea la hipótesis de que los individuos que presentan una mayor tendencia a la represión emocional experimentarán mayores niveles de disfunción fisiológica en comparación con aquellos que expresan y procesan sus emociones de manera adaptativa. Esta disfunción se manifestará en la alteración de marcadores biológicos relacionados con el estrés crónico, tales como niveles elevados de cortisol basal y reactividad alterada en pruebas de estrés, mayor inflamación sistémica medida a través de biomarcadores como la proteína C reactiva y citoquinas proinflamatorias, y una mayor incidencia de enfermedades psicosomáticas. En consecuencia, la represión emocional no solo afecta el bienestar psicológico, sino que también constituye un factor de riesgo significativo para el deterioro de la salud física a largo plazo, lo que resalta la importancia de estrategias de intervención que promuevan una adecuada expresión y regulación emocional para la prevención de enfermedades crónicas.</w:t>
      </w:r>
    </w:p>
    <w:p w14:paraId="22F3DEE6" w14:textId="2ED9AD6A" w:rsidR="00F40924" w:rsidRDefault="00F40924" w:rsidP="000204D3">
      <w:pPr>
        <w:spacing w:line="360" w:lineRule="auto"/>
        <w:jc w:val="both"/>
        <w:rPr>
          <w:rFonts w:ascii="Arial" w:hAnsi="Arial" w:cs="Arial"/>
          <w:sz w:val="24"/>
          <w:szCs w:val="24"/>
        </w:rPr>
      </w:pPr>
    </w:p>
    <w:p w14:paraId="6FDE85E9" w14:textId="46C423A5" w:rsidR="00F40924" w:rsidRDefault="00F40924" w:rsidP="000204D3">
      <w:pPr>
        <w:spacing w:line="360" w:lineRule="auto"/>
        <w:jc w:val="both"/>
        <w:rPr>
          <w:rFonts w:ascii="Arial" w:hAnsi="Arial" w:cs="Arial"/>
          <w:sz w:val="24"/>
          <w:szCs w:val="24"/>
        </w:rPr>
      </w:pPr>
    </w:p>
    <w:p w14:paraId="6D984F46" w14:textId="688B8280" w:rsidR="00F40924" w:rsidRDefault="00F40924" w:rsidP="000204D3">
      <w:pPr>
        <w:spacing w:line="360" w:lineRule="auto"/>
        <w:jc w:val="both"/>
        <w:rPr>
          <w:rFonts w:ascii="Arial" w:hAnsi="Arial" w:cs="Arial"/>
          <w:sz w:val="24"/>
          <w:szCs w:val="24"/>
        </w:rPr>
      </w:pPr>
    </w:p>
    <w:p w14:paraId="4B1A44A9" w14:textId="49C8F145" w:rsidR="00464EAD" w:rsidRDefault="00464EAD" w:rsidP="000204D3">
      <w:pPr>
        <w:spacing w:line="360" w:lineRule="auto"/>
        <w:jc w:val="both"/>
        <w:rPr>
          <w:rFonts w:ascii="Arial" w:hAnsi="Arial" w:cs="Arial"/>
          <w:sz w:val="24"/>
          <w:szCs w:val="24"/>
        </w:rPr>
      </w:pPr>
    </w:p>
    <w:p w14:paraId="3CDCB0CB" w14:textId="79773595" w:rsidR="00464EAD" w:rsidRDefault="00464EAD" w:rsidP="000204D3">
      <w:pPr>
        <w:spacing w:line="360" w:lineRule="auto"/>
        <w:jc w:val="both"/>
        <w:rPr>
          <w:rFonts w:ascii="Arial" w:hAnsi="Arial" w:cs="Arial"/>
          <w:sz w:val="24"/>
          <w:szCs w:val="24"/>
        </w:rPr>
      </w:pPr>
    </w:p>
    <w:p w14:paraId="6D4F8D29" w14:textId="1FE75DCD" w:rsidR="00464EAD" w:rsidRDefault="00464EAD" w:rsidP="000204D3">
      <w:pPr>
        <w:spacing w:line="360" w:lineRule="auto"/>
        <w:jc w:val="both"/>
        <w:rPr>
          <w:rFonts w:ascii="Arial" w:hAnsi="Arial" w:cs="Arial"/>
          <w:sz w:val="24"/>
          <w:szCs w:val="24"/>
        </w:rPr>
      </w:pPr>
    </w:p>
    <w:p w14:paraId="0A06375A" w14:textId="2B861BD0" w:rsidR="00464EAD" w:rsidRDefault="00464EAD" w:rsidP="000204D3">
      <w:pPr>
        <w:spacing w:line="360" w:lineRule="auto"/>
        <w:jc w:val="both"/>
        <w:rPr>
          <w:rFonts w:ascii="Arial" w:hAnsi="Arial" w:cs="Arial"/>
          <w:sz w:val="24"/>
          <w:szCs w:val="24"/>
        </w:rPr>
      </w:pPr>
    </w:p>
    <w:p w14:paraId="52E5C32B" w14:textId="537D22D5" w:rsidR="00464EAD" w:rsidRDefault="00464EAD" w:rsidP="000204D3">
      <w:pPr>
        <w:spacing w:line="360" w:lineRule="auto"/>
        <w:jc w:val="both"/>
        <w:rPr>
          <w:rFonts w:ascii="Arial" w:hAnsi="Arial" w:cs="Arial"/>
          <w:sz w:val="24"/>
          <w:szCs w:val="24"/>
        </w:rPr>
      </w:pPr>
    </w:p>
    <w:p w14:paraId="02AE39E5" w14:textId="23CF49D4" w:rsidR="00464EAD" w:rsidRDefault="00464EAD" w:rsidP="000204D3">
      <w:pPr>
        <w:spacing w:line="360" w:lineRule="auto"/>
        <w:jc w:val="both"/>
        <w:rPr>
          <w:rFonts w:ascii="Arial" w:hAnsi="Arial" w:cs="Arial"/>
          <w:sz w:val="24"/>
          <w:szCs w:val="24"/>
        </w:rPr>
      </w:pPr>
    </w:p>
    <w:p w14:paraId="625010BF" w14:textId="77777777" w:rsidR="002F36DD" w:rsidRDefault="002F36DD" w:rsidP="000204D3">
      <w:pPr>
        <w:spacing w:line="360" w:lineRule="auto"/>
        <w:jc w:val="both"/>
        <w:rPr>
          <w:rFonts w:ascii="Arial" w:hAnsi="Arial" w:cs="Arial"/>
          <w:sz w:val="24"/>
          <w:szCs w:val="24"/>
        </w:rPr>
      </w:pPr>
    </w:p>
    <w:p w14:paraId="5D55BD7E" w14:textId="3D537D6A" w:rsidR="00F40924" w:rsidRDefault="00F40924" w:rsidP="000204D3">
      <w:pPr>
        <w:spacing w:line="360" w:lineRule="auto"/>
        <w:jc w:val="both"/>
        <w:rPr>
          <w:rFonts w:ascii="Arial" w:hAnsi="Arial" w:cs="Arial"/>
          <w:sz w:val="24"/>
          <w:szCs w:val="24"/>
        </w:rPr>
      </w:pPr>
    </w:p>
    <w:p w14:paraId="34C15BF7" w14:textId="78F1E7C5" w:rsidR="00F40924" w:rsidRDefault="00F40924" w:rsidP="00F21240">
      <w:pPr>
        <w:spacing w:line="360" w:lineRule="auto"/>
        <w:rPr>
          <w:rFonts w:ascii="Arial" w:hAnsi="Arial" w:cs="Arial"/>
          <w:sz w:val="24"/>
          <w:szCs w:val="24"/>
        </w:rPr>
      </w:pPr>
    </w:p>
    <w:p w14:paraId="307F53F8" w14:textId="1FC51FC5" w:rsidR="001A54A5" w:rsidRDefault="001A54A5" w:rsidP="000F2622">
      <w:pPr>
        <w:spacing w:line="360" w:lineRule="auto"/>
        <w:jc w:val="both"/>
        <w:rPr>
          <w:rFonts w:ascii="Arial" w:hAnsi="Arial" w:cs="Arial"/>
          <w:sz w:val="24"/>
          <w:szCs w:val="24"/>
        </w:rPr>
      </w:pPr>
    </w:p>
    <w:p w14:paraId="686097C3" w14:textId="0D9FAACE" w:rsidR="001A54A5" w:rsidRPr="00464EAD" w:rsidRDefault="007B1C3A" w:rsidP="00464EAD">
      <w:pPr>
        <w:pStyle w:val="Prrafodelista"/>
        <w:numPr>
          <w:ilvl w:val="1"/>
          <w:numId w:val="1"/>
        </w:numPr>
        <w:spacing w:line="360" w:lineRule="auto"/>
        <w:jc w:val="center"/>
        <w:rPr>
          <w:rStyle w:val="Textoennegrita"/>
          <w:rFonts w:ascii="Arial" w:hAnsi="Arial" w:cs="Arial"/>
          <w:sz w:val="32"/>
          <w:szCs w:val="32"/>
        </w:rPr>
      </w:pPr>
      <w:r w:rsidRPr="00464EAD">
        <w:rPr>
          <w:rStyle w:val="Textoennegrita"/>
          <w:rFonts w:ascii="Arial" w:hAnsi="Arial" w:cs="Arial"/>
          <w:sz w:val="32"/>
          <w:szCs w:val="32"/>
        </w:rPr>
        <w:lastRenderedPageBreak/>
        <w:t>METODOLOGÍA</w:t>
      </w:r>
    </w:p>
    <w:p w14:paraId="6C7CDFB9" w14:textId="092D776A" w:rsidR="00464EAD" w:rsidRPr="00464EAD" w:rsidRDefault="00464EAD" w:rsidP="00464EAD">
      <w:pPr>
        <w:pStyle w:val="Prrafodelista"/>
        <w:spacing w:line="360" w:lineRule="auto"/>
        <w:ind w:left="405"/>
        <w:rPr>
          <w:rStyle w:val="Textoennegrita"/>
          <w:rFonts w:ascii="Arial" w:hAnsi="Arial" w:cs="Arial"/>
          <w:sz w:val="32"/>
          <w:szCs w:val="32"/>
        </w:rPr>
      </w:pPr>
    </w:p>
    <w:p w14:paraId="60A4602C" w14:textId="39D828C7" w:rsidR="007B1C3A" w:rsidRDefault="007B1C3A" w:rsidP="007B1C3A">
      <w:pPr>
        <w:spacing w:line="360" w:lineRule="auto"/>
        <w:jc w:val="both"/>
        <w:rPr>
          <w:rFonts w:ascii="Arial" w:hAnsi="Arial" w:cs="Arial"/>
          <w:sz w:val="24"/>
          <w:szCs w:val="24"/>
        </w:rPr>
      </w:pPr>
      <w:r>
        <w:rPr>
          <w:rFonts w:ascii="Arial" w:hAnsi="Arial" w:cs="Arial"/>
          <w:sz w:val="24"/>
          <w:szCs w:val="24"/>
        </w:rPr>
        <w:t>El estudio se basará en un enfoque cualitativo y transversal, ya que busca analizar la relación entre la represión emocional y su impacto percibido en la salud física</w:t>
      </w:r>
      <w:r w:rsidR="000A2799">
        <w:rPr>
          <w:rFonts w:ascii="Arial" w:hAnsi="Arial" w:cs="Arial"/>
          <w:sz w:val="24"/>
          <w:szCs w:val="24"/>
        </w:rPr>
        <w:t xml:space="preserve"> en un solo punto en el tiempo, sin manipulación de variables.</w:t>
      </w:r>
      <w:r>
        <w:rPr>
          <w:rFonts w:ascii="Arial" w:hAnsi="Arial" w:cs="Arial"/>
          <w:sz w:val="24"/>
          <w:szCs w:val="24"/>
        </w:rPr>
        <w:t xml:space="preserve"> Esto permitirá comprender el impacto recibido de la represión emocional en la salud física dentro del grupo etario seleccionado, proporcionando datos relevantes para futuras investigaciones o intervenciones psicológicas. </w:t>
      </w:r>
    </w:p>
    <w:p w14:paraId="34A11B68" w14:textId="23A538B4" w:rsidR="00D136FC" w:rsidRDefault="00D136FC" w:rsidP="007B1C3A">
      <w:pPr>
        <w:spacing w:line="360" w:lineRule="auto"/>
        <w:jc w:val="both"/>
        <w:rPr>
          <w:rFonts w:ascii="Arial" w:hAnsi="Arial" w:cs="Arial"/>
          <w:sz w:val="24"/>
          <w:szCs w:val="24"/>
        </w:rPr>
      </w:pPr>
    </w:p>
    <w:p w14:paraId="147D15A7" w14:textId="1DB46D5B" w:rsidR="00D136FC" w:rsidRDefault="00D136FC" w:rsidP="007B1C3A">
      <w:pPr>
        <w:spacing w:line="360" w:lineRule="auto"/>
        <w:jc w:val="both"/>
        <w:rPr>
          <w:rFonts w:ascii="Arial" w:hAnsi="Arial" w:cs="Arial"/>
          <w:sz w:val="24"/>
          <w:szCs w:val="24"/>
        </w:rPr>
      </w:pPr>
    </w:p>
    <w:p w14:paraId="2DD3ECB0" w14:textId="77777777" w:rsidR="00D136FC" w:rsidRDefault="00D136FC" w:rsidP="007B1C3A">
      <w:pPr>
        <w:spacing w:line="360" w:lineRule="auto"/>
        <w:jc w:val="both"/>
        <w:rPr>
          <w:rFonts w:ascii="Arial" w:hAnsi="Arial" w:cs="Arial"/>
          <w:sz w:val="24"/>
          <w:szCs w:val="24"/>
        </w:rPr>
      </w:pPr>
    </w:p>
    <w:p w14:paraId="2F26C353" w14:textId="4B39066D" w:rsidR="007B1C3A" w:rsidRDefault="007B1C3A" w:rsidP="007B1C3A">
      <w:pPr>
        <w:pStyle w:val="Prrafodelista"/>
        <w:numPr>
          <w:ilvl w:val="0"/>
          <w:numId w:val="5"/>
        </w:numPr>
        <w:spacing w:line="360" w:lineRule="auto"/>
        <w:jc w:val="both"/>
        <w:rPr>
          <w:rFonts w:ascii="Arial" w:hAnsi="Arial" w:cs="Arial"/>
          <w:sz w:val="24"/>
          <w:szCs w:val="24"/>
        </w:rPr>
      </w:pPr>
      <w:r>
        <w:rPr>
          <w:rFonts w:ascii="Arial" w:hAnsi="Arial" w:cs="Arial"/>
          <w:sz w:val="24"/>
          <w:szCs w:val="24"/>
        </w:rPr>
        <w:t>P</w:t>
      </w:r>
      <w:r w:rsidR="000A2799">
        <w:rPr>
          <w:rFonts w:ascii="Arial" w:hAnsi="Arial" w:cs="Arial"/>
          <w:sz w:val="24"/>
          <w:szCs w:val="24"/>
        </w:rPr>
        <w:t>OBLACIÓN Y MUESTRA</w:t>
      </w:r>
      <w:r>
        <w:rPr>
          <w:rFonts w:ascii="Arial" w:hAnsi="Arial" w:cs="Arial"/>
          <w:sz w:val="24"/>
          <w:szCs w:val="24"/>
        </w:rPr>
        <w:t xml:space="preserve">: </w:t>
      </w:r>
    </w:p>
    <w:p w14:paraId="617B0486" w14:textId="75497B18" w:rsidR="00D136FC" w:rsidRDefault="007B1C3A" w:rsidP="00D136FC">
      <w:pPr>
        <w:pStyle w:val="Prrafodelista"/>
        <w:spacing w:line="360" w:lineRule="auto"/>
        <w:ind w:left="360"/>
        <w:jc w:val="both"/>
        <w:rPr>
          <w:rFonts w:ascii="Arial" w:hAnsi="Arial" w:cs="Arial"/>
          <w:sz w:val="24"/>
          <w:szCs w:val="24"/>
        </w:rPr>
      </w:pPr>
      <w:r>
        <w:rPr>
          <w:rFonts w:ascii="Arial" w:hAnsi="Arial" w:cs="Arial"/>
          <w:sz w:val="24"/>
          <w:szCs w:val="24"/>
        </w:rPr>
        <w:t xml:space="preserve">La población objetiva está compuesta por adultos de 20 a 45 años. Se empleará un muestreo no probabilístico por conveniencia, </w:t>
      </w:r>
      <w:r w:rsidR="000A2799">
        <w:rPr>
          <w:rFonts w:ascii="Arial" w:hAnsi="Arial" w:cs="Arial"/>
          <w:sz w:val="24"/>
          <w:szCs w:val="24"/>
        </w:rPr>
        <w:t xml:space="preserve">aplicando la encuesta a personas seleccionadas de forma aleatoria dentro del rango de edad establecido. </w:t>
      </w:r>
    </w:p>
    <w:p w14:paraId="1F043065" w14:textId="7EC16316" w:rsidR="00D136FC" w:rsidRDefault="00D136FC" w:rsidP="00D136FC">
      <w:pPr>
        <w:pStyle w:val="Prrafodelista"/>
        <w:spacing w:line="360" w:lineRule="auto"/>
        <w:ind w:left="360"/>
        <w:jc w:val="both"/>
        <w:rPr>
          <w:rFonts w:ascii="Arial" w:hAnsi="Arial" w:cs="Arial"/>
          <w:sz w:val="24"/>
          <w:szCs w:val="24"/>
        </w:rPr>
      </w:pPr>
    </w:p>
    <w:p w14:paraId="5C033F5F" w14:textId="03A30D6F" w:rsidR="00D136FC" w:rsidRDefault="00D136FC" w:rsidP="00D136FC">
      <w:pPr>
        <w:pStyle w:val="Prrafodelista"/>
        <w:spacing w:line="360" w:lineRule="auto"/>
        <w:ind w:left="360"/>
        <w:jc w:val="both"/>
        <w:rPr>
          <w:rFonts w:ascii="Arial" w:hAnsi="Arial" w:cs="Arial"/>
          <w:sz w:val="24"/>
          <w:szCs w:val="24"/>
        </w:rPr>
      </w:pPr>
    </w:p>
    <w:p w14:paraId="214720B6" w14:textId="77777777" w:rsidR="00D136FC" w:rsidRPr="00D136FC" w:rsidRDefault="00D136FC" w:rsidP="00D136FC">
      <w:pPr>
        <w:pStyle w:val="Prrafodelista"/>
        <w:spacing w:line="360" w:lineRule="auto"/>
        <w:ind w:left="360"/>
        <w:jc w:val="both"/>
        <w:rPr>
          <w:rFonts w:ascii="Arial" w:hAnsi="Arial" w:cs="Arial"/>
          <w:sz w:val="24"/>
          <w:szCs w:val="24"/>
        </w:rPr>
      </w:pPr>
    </w:p>
    <w:p w14:paraId="41C6724A" w14:textId="6F75B058" w:rsidR="00A720BC" w:rsidRDefault="00A720BC" w:rsidP="00A720BC">
      <w:pPr>
        <w:pStyle w:val="Prrafodelista"/>
        <w:numPr>
          <w:ilvl w:val="0"/>
          <w:numId w:val="5"/>
        </w:numPr>
        <w:spacing w:line="360" w:lineRule="auto"/>
        <w:jc w:val="both"/>
        <w:rPr>
          <w:rFonts w:ascii="Arial" w:hAnsi="Arial" w:cs="Arial"/>
          <w:sz w:val="24"/>
          <w:szCs w:val="24"/>
        </w:rPr>
      </w:pPr>
      <w:r>
        <w:rPr>
          <w:rFonts w:ascii="Arial" w:hAnsi="Arial" w:cs="Arial"/>
          <w:sz w:val="24"/>
          <w:szCs w:val="24"/>
        </w:rPr>
        <w:t xml:space="preserve">INSTRUMENTO: </w:t>
      </w:r>
    </w:p>
    <w:p w14:paraId="10FB0473" w14:textId="447292C4" w:rsidR="00A720BC" w:rsidRDefault="00A720BC" w:rsidP="00A720BC">
      <w:pPr>
        <w:pStyle w:val="Prrafodelista"/>
        <w:spacing w:line="360" w:lineRule="auto"/>
        <w:ind w:left="360"/>
        <w:jc w:val="both"/>
        <w:rPr>
          <w:rFonts w:ascii="Arial" w:hAnsi="Arial" w:cs="Arial"/>
          <w:sz w:val="24"/>
          <w:szCs w:val="24"/>
        </w:rPr>
      </w:pPr>
      <w:bookmarkStart w:id="0" w:name="_Hlk193704578"/>
      <w:r>
        <w:rPr>
          <w:rFonts w:ascii="Arial" w:hAnsi="Arial" w:cs="Arial"/>
          <w:sz w:val="24"/>
          <w:szCs w:val="24"/>
        </w:rPr>
        <w:t xml:space="preserve">Se utilizará una encuesta estructurada con preguntas de opción </w:t>
      </w:r>
      <w:r w:rsidR="00191C29">
        <w:rPr>
          <w:rFonts w:ascii="Arial" w:hAnsi="Arial" w:cs="Arial"/>
          <w:sz w:val="24"/>
          <w:szCs w:val="24"/>
        </w:rPr>
        <w:t>múltiple</w:t>
      </w:r>
      <w:r>
        <w:rPr>
          <w:rFonts w:ascii="Arial" w:hAnsi="Arial" w:cs="Arial"/>
          <w:sz w:val="24"/>
          <w:szCs w:val="24"/>
        </w:rPr>
        <w:t xml:space="preserve">, escalas de frecuencia y una pregunta abierta. </w:t>
      </w:r>
      <w:r w:rsidR="000A2799">
        <w:rPr>
          <w:rFonts w:ascii="Arial" w:hAnsi="Arial" w:cs="Arial"/>
          <w:sz w:val="24"/>
          <w:szCs w:val="24"/>
        </w:rPr>
        <w:t>La encuesta incluirá:</w:t>
      </w:r>
    </w:p>
    <w:p w14:paraId="577A5B63" w14:textId="1ADDEF90" w:rsidR="000A2799" w:rsidRDefault="000A2799" w:rsidP="000A2799">
      <w:pPr>
        <w:pStyle w:val="Prrafodelista"/>
        <w:numPr>
          <w:ilvl w:val="0"/>
          <w:numId w:val="8"/>
        </w:numPr>
        <w:spacing w:line="360" w:lineRule="auto"/>
        <w:jc w:val="both"/>
        <w:rPr>
          <w:rFonts w:ascii="Arial" w:hAnsi="Arial" w:cs="Arial"/>
          <w:sz w:val="24"/>
          <w:szCs w:val="24"/>
        </w:rPr>
      </w:pPr>
      <w:r>
        <w:rPr>
          <w:rFonts w:ascii="Arial" w:hAnsi="Arial" w:cs="Arial"/>
          <w:sz w:val="24"/>
          <w:szCs w:val="24"/>
        </w:rPr>
        <w:t xml:space="preserve">Datos sociodemográficos: (Sexo y edad) </w:t>
      </w:r>
    </w:p>
    <w:p w14:paraId="4F3C1F23" w14:textId="77777777" w:rsidR="003B1214" w:rsidRDefault="003B1214" w:rsidP="003B1214">
      <w:pPr>
        <w:pStyle w:val="Prrafodelista"/>
        <w:spacing w:line="360" w:lineRule="auto"/>
        <w:jc w:val="both"/>
        <w:rPr>
          <w:rFonts w:ascii="Arial" w:hAnsi="Arial" w:cs="Arial"/>
          <w:sz w:val="24"/>
          <w:szCs w:val="24"/>
        </w:rPr>
      </w:pPr>
    </w:p>
    <w:p w14:paraId="314C0953" w14:textId="7FCFF63B" w:rsidR="000A2799" w:rsidRPr="000A2799" w:rsidRDefault="000A2799" w:rsidP="000A2799">
      <w:pPr>
        <w:pStyle w:val="Prrafodelista"/>
        <w:numPr>
          <w:ilvl w:val="0"/>
          <w:numId w:val="8"/>
        </w:numPr>
        <w:spacing w:line="360" w:lineRule="auto"/>
        <w:jc w:val="both"/>
        <w:rPr>
          <w:rFonts w:ascii="Arial" w:hAnsi="Arial" w:cs="Arial"/>
          <w:sz w:val="24"/>
          <w:szCs w:val="24"/>
        </w:rPr>
      </w:pPr>
      <w:r>
        <w:rPr>
          <w:rFonts w:ascii="Arial" w:hAnsi="Arial" w:cs="Arial"/>
          <w:sz w:val="24"/>
          <w:szCs w:val="24"/>
        </w:rPr>
        <w:t xml:space="preserve">Preguntas sobre la represión emocional, incluyendo: </w:t>
      </w:r>
    </w:p>
    <w:p w14:paraId="1F3A6510" w14:textId="6DDE6A27" w:rsidR="000A2799" w:rsidRPr="000A2799" w:rsidRDefault="00A720BC" w:rsidP="000A2799">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Conocimiento sobre la represión emocional </w:t>
      </w:r>
    </w:p>
    <w:p w14:paraId="0A8C2F2C" w14:textId="44E03525" w:rsidR="00A720BC" w:rsidRDefault="00A720BC" w:rsidP="00A720BC">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Influencia de la infancia en la gestión emocional actual </w:t>
      </w:r>
    </w:p>
    <w:p w14:paraId="68639A37" w14:textId="09A99AE6" w:rsidR="00A720BC" w:rsidRDefault="00A720BC" w:rsidP="00A720BC">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Hábitos de expresión emocional </w:t>
      </w:r>
    </w:p>
    <w:p w14:paraId="3409E93D" w14:textId="7E858282" w:rsidR="00A720BC" w:rsidRDefault="00A720BC" w:rsidP="00A720BC">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Dificultades para expresar emociones especificas </w:t>
      </w:r>
    </w:p>
    <w:p w14:paraId="34830BA9" w14:textId="3D54DD58" w:rsidR="00A720BC" w:rsidRDefault="00A720BC" w:rsidP="00A720BC">
      <w:pPr>
        <w:pStyle w:val="Prrafodelista"/>
        <w:numPr>
          <w:ilvl w:val="0"/>
          <w:numId w:val="6"/>
        </w:numPr>
        <w:spacing w:line="360" w:lineRule="auto"/>
        <w:jc w:val="both"/>
        <w:rPr>
          <w:rFonts w:ascii="Arial" w:hAnsi="Arial" w:cs="Arial"/>
          <w:sz w:val="24"/>
          <w:szCs w:val="24"/>
        </w:rPr>
      </w:pPr>
      <w:r>
        <w:rPr>
          <w:rFonts w:ascii="Arial" w:hAnsi="Arial" w:cs="Arial"/>
          <w:sz w:val="24"/>
          <w:szCs w:val="24"/>
        </w:rPr>
        <w:lastRenderedPageBreak/>
        <w:t xml:space="preserve">Percepción del impacto de la represión emocional en la salud física </w:t>
      </w:r>
    </w:p>
    <w:p w14:paraId="7BBC5CC5" w14:textId="6C3C60B2" w:rsidR="000A2799" w:rsidRDefault="000A2799" w:rsidP="00A720BC">
      <w:pPr>
        <w:pStyle w:val="Prrafodelista"/>
        <w:numPr>
          <w:ilvl w:val="0"/>
          <w:numId w:val="6"/>
        </w:numPr>
        <w:spacing w:line="360" w:lineRule="auto"/>
        <w:jc w:val="both"/>
        <w:rPr>
          <w:rFonts w:ascii="Arial" w:hAnsi="Arial" w:cs="Arial"/>
          <w:sz w:val="24"/>
          <w:szCs w:val="24"/>
        </w:rPr>
      </w:pPr>
      <w:r>
        <w:rPr>
          <w:rFonts w:ascii="Arial" w:hAnsi="Arial" w:cs="Arial"/>
          <w:sz w:val="24"/>
          <w:szCs w:val="24"/>
        </w:rPr>
        <w:t>Situaciones en las que las personas reprimen más sus emociones</w:t>
      </w:r>
      <w:r w:rsidR="00D136FC">
        <w:rPr>
          <w:rFonts w:ascii="Arial" w:hAnsi="Arial" w:cs="Arial"/>
          <w:sz w:val="24"/>
          <w:szCs w:val="24"/>
        </w:rPr>
        <w:t>.</w:t>
      </w:r>
    </w:p>
    <w:p w14:paraId="63568E10" w14:textId="42C36F4E" w:rsidR="00D136FC" w:rsidRDefault="00D136FC" w:rsidP="00D136FC">
      <w:pPr>
        <w:spacing w:line="360" w:lineRule="auto"/>
        <w:jc w:val="both"/>
        <w:rPr>
          <w:rFonts w:ascii="Arial" w:hAnsi="Arial" w:cs="Arial"/>
          <w:sz w:val="24"/>
          <w:szCs w:val="24"/>
        </w:rPr>
      </w:pPr>
    </w:p>
    <w:p w14:paraId="5E91CC8A" w14:textId="77777777" w:rsidR="00D136FC" w:rsidRPr="00D136FC" w:rsidRDefault="00D136FC" w:rsidP="00D136FC">
      <w:pPr>
        <w:spacing w:line="360" w:lineRule="auto"/>
        <w:jc w:val="both"/>
        <w:rPr>
          <w:rFonts w:ascii="Arial" w:hAnsi="Arial" w:cs="Arial"/>
          <w:sz w:val="24"/>
          <w:szCs w:val="24"/>
        </w:rPr>
      </w:pPr>
    </w:p>
    <w:p w14:paraId="59E92D6E" w14:textId="77777777" w:rsidR="003B1214" w:rsidRDefault="003B1214" w:rsidP="003B1214">
      <w:pPr>
        <w:pStyle w:val="Prrafodelista"/>
        <w:spacing w:line="360" w:lineRule="auto"/>
        <w:ind w:left="1080"/>
        <w:jc w:val="both"/>
        <w:rPr>
          <w:rFonts w:ascii="Arial" w:hAnsi="Arial" w:cs="Arial"/>
          <w:sz w:val="24"/>
          <w:szCs w:val="24"/>
        </w:rPr>
      </w:pPr>
    </w:p>
    <w:p w14:paraId="05C9C4D1" w14:textId="256C45A7" w:rsidR="000A2799" w:rsidRDefault="000A2799" w:rsidP="000A2799">
      <w:pPr>
        <w:pStyle w:val="Prrafodelista"/>
        <w:numPr>
          <w:ilvl w:val="0"/>
          <w:numId w:val="8"/>
        </w:numPr>
        <w:spacing w:line="360" w:lineRule="auto"/>
        <w:jc w:val="both"/>
        <w:rPr>
          <w:rFonts w:ascii="Arial" w:hAnsi="Arial" w:cs="Arial"/>
          <w:sz w:val="24"/>
          <w:szCs w:val="24"/>
        </w:rPr>
      </w:pPr>
      <w:r>
        <w:rPr>
          <w:rFonts w:ascii="Arial" w:hAnsi="Arial" w:cs="Arial"/>
          <w:sz w:val="24"/>
          <w:szCs w:val="24"/>
        </w:rPr>
        <w:t xml:space="preserve">Preguntas sobre síntomas físicos asociados a la represión emocional, como: </w:t>
      </w:r>
    </w:p>
    <w:p w14:paraId="0593CAAB" w14:textId="535DFF57" w:rsidR="000A2799" w:rsidRDefault="000A2799" w:rsidP="000A2799">
      <w:pPr>
        <w:pStyle w:val="Prrafodelista"/>
        <w:numPr>
          <w:ilvl w:val="0"/>
          <w:numId w:val="9"/>
        </w:numPr>
        <w:spacing w:line="360" w:lineRule="auto"/>
        <w:jc w:val="both"/>
        <w:rPr>
          <w:rFonts w:ascii="Arial" w:hAnsi="Arial" w:cs="Arial"/>
          <w:sz w:val="24"/>
          <w:szCs w:val="24"/>
        </w:rPr>
      </w:pPr>
      <w:r>
        <w:rPr>
          <w:rFonts w:ascii="Arial" w:hAnsi="Arial" w:cs="Arial"/>
          <w:sz w:val="24"/>
          <w:szCs w:val="24"/>
        </w:rPr>
        <w:t xml:space="preserve">Problemas digestivos </w:t>
      </w:r>
    </w:p>
    <w:p w14:paraId="5819871E" w14:textId="2B5F8568" w:rsidR="000A2799" w:rsidRDefault="000A2799" w:rsidP="000A2799">
      <w:pPr>
        <w:pStyle w:val="Prrafodelista"/>
        <w:numPr>
          <w:ilvl w:val="0"/>
          <w:numId w:val="9"/>
        </w:numPr>
        <w:spacing w:line="360" w:lineRule="auto"/>
        <w:jc w:val="both"/>
        <w:rPr>
          <w:rFonts w:ascii="Arial" w:hAnsi="Arial" w:cs="Arial"/>
          <w:sz w:val="24"/>
          <w:szCs w:val="24"/>
        </w:rPr>
      </w:pPr>
      <w:r>
        <w:rPr>
          <w:rFonts w:ascii="Arial" w:hAnsi="Arial" w:cs="Arial"/>
          <w:sz w:val="24"/>
          <w:szCs w:val="24"/>
        </w:rPr>
        <w:t>Síntomas cardiovasculares</w:t>
      </w:r>
    </w:p>
    <w:p w14:paraId="0D8A3F87" w14:textId="28DFEB1E" w:rsidR="00D136FC" w:rsidRDefault="000A2799" w:rsidP="00D136FC">
      <w:pPr>
        <w:pStyle w:val="Prrafodelista"/>
        <w:numPr>
          <w:ilvl w:val="0"/>
          <w:numId w:val="9"/>
        </w:numPr>
        <w:spacing w:line="360" w:lineRule="auto"/>
        <w:jc w:val="both"/>
        <w:rPr>
          <w:rFonts w:ascii="Arial" w:hAnsi="Arial" w:cs="Arial"/>
          <w:sz w:val="24"/>
          <w:szCs w:val="24"/>
        </w:rPr>
      </w:pPr>
      <w:r>
        <w:rPr>
          <w:rFonts w:ascii="Arial" w:hAnsi="Arial" w:cs="Arial"/>
          <w:sz w:val="24"/>
          <w:szCs w:val="24"/>
        </w:rPr>
        <w:t>Ansiedad y estrés</w:t>
      </w:r>
    </w:p>
    <w:p w14:paraId="314BB8F0" w14:textId="41029D43" w:rsidR="00D136FC" w:rsidRDefault="00D136FC" w:rsidP="00D136FC">
      <w:pPr>
        <w:pStyle w:val="Prrafodelista"/>
        <w:spacing w:line="360" w:lineRule="auto"/>
        <w:ind w:left="1070"/>
        <w:jc w:val="both"/>
        <w:rPr>
          <w:rFonts w:ascii="Arial" w:hAnsi="Arial" w:cs="Arial"/>
          <w:sz w:val="24"/>
          <w:szCs w:val="24"/>
        </w:rPr>
      </w:pPr>
    </w:p>
    <w:p w14:paraId="1C57F785" w14:textId="75BF7D88" w:rsidR="00D136FC" w:rsidRDefault="00D136FC" w:rsidP="00D136FC">
      <w:pPr>
        <w:pStyle w:val="Prrafodelista"/>
        <w:spacing w:line="360" w:lineRule="auto"/>
        <w:ind w:left="1070"/>
        <w:jc w:val="both"/>
        <w:rPr>
          <w:rFonts w:ascii="Arial" w:hAnsi="Arial" w:cs="Arial"/>
          <w:sz w:val="24"/>
          <w:szCs w:val="24"/>
        </w:rPr>
      </w:pPr>
    </w:p>
    <w:p w14:paraId="4E3FD0E7" w14:textId="77777777" w:rsidR="00D136FC" w:rsidRPr="00D136FC" w:rsidRDefault="00D136FC" w:rsidP="00D136FC">
      <w:pPr>
        <w:pStyle w:val="Prrafodelista"/>
        <w:spacing w:line="360" w:lineRule="auto"/>
        <w:ind w:left="1070"/>
        <w:jc w:val="both"/>
        <w:rPr>
          <w:rFonts w:ascii="Arial" w:hAnsi="Arial" w:cs="Arial"/>
          <w:sz w:val="24"/>
          <w:szCs w:val="24"/>
        </w:rPr>
      </w:pPr>
    </w:p>
    <w:p w14:paraId="4568F0A3" w14:textId="013E098F" w:rsidR="00A720BC" w:rsidRDefault="000A2799" w:rsidP="00A720BC">
      <w:pPr>
        <w:pStyle w:val="Prrafodelista"/>
        <w:numPr>
          <w:ilvl w:val="0"/>
          <w:numId w:val="8"/>
        </w:numPr>
        <w:spacing w:line="360" w:lineRule="auto"/>
        <w:jc w:val="both"/>
        <w:rPr>
          <w:rFonts w:ascii="Arial" w:hAnsi="Arial" w:cs="Arial"/>
          <w:sz w:val="24"/>
          <w:szCs w:val="24"/>
        </w:rPr>
      </w:pPr>
      <w:r>
        <w:rPr>
          <w:rFonts w:ascii="Arial" w:hAnsi="Arial" w:cs="Arial"/>
          <w:sz w:val="24"/>
          <w:szCs w:val="24"/>
        </w:rPr>
        <w:t>Escalas de frecuencia para medir con qué regularidad los participantes experimentan estos síntomas o evitan hablar de sus emociones</w:t>
      </w:r>
    </w:p>
    <w:p w14:paraId="44016C0B" w14:textId="0B049BEF" w:rsidR="00D136FC" w:rsidRDefault="00D136FC" w:rsidP="00D136FC">
      <w:pPr>
        <w:spacing w:line="360" w:lineRule="auto"/>
        <w:jc w:val="both"/>
        <w:rPr>
          <w:rFonts w:ascii="Arial" w:hAnsi="Arial" w:cs="Arial"/>
          <w:sz w:val="24"/>
          <w:szCs w:val="24"/>
        </w:rPr>
      </w:pPr>
    </w:p>
    <w:bookmarkEnd w:id="0"/>
    <w:p w14:paraId="4ADEDD44" w14:textId="77777777" w:rsidR="00D136FC" w:rsidRPr="00D136FC" w:rsidRDefault="00D136FC" w:rsidP="00D136FC">
      <w:pPr>
        <w:spacing w:line="360" w:lineRule="auto"/>
        <w:jc w:val="both"/>
        <w:rPr>
          <w:rFonts w:ascii="Arial" w:hAnsi="Arial" w:cs="Arial"/>
          <w:sz w:val="24"/>
          <w:szCs w:val="24"/>
        </w:rPr>
      </w:pPr>
    </w:p>
    <w:p w14:paraId="22626D44" w14:textId="77777777" w:rsidR="003B1214" w:rsidRPr="000A2799" w:rsidRDefault="003B1214" w:rsidP="003B1214">
      <w:pPr>
        <w:pStyle w:val="Prrafodelista"/>
        <w:spacing w:line="360" w:lineRule="auto"/>
        <w:jc w:val="both"/>
        <w:rPr>
          <w:rFonts w:ascii="Arial" w:hAnsi="Arial" w:cs="Arial"/>
          <w:sz w:val="24"/>
          <w:szCs w:val="24"/>
        </w:rPr>
      </w:pPr>
    </w:p>
    <w:p w14:paraId="13A0A3B4" w14:textId="04839832" w:rsidR="00A720BC" w:rsidRDefault="00A720BC" w:rsidP="003B1214">
      <w:pPr>
        <w:pStyle w:val="Prrafodelista"/>
        <w:numPr>
          <w:ilvl w:val="0"/>
          <w:numId w:val="8"/>
        </w:numPr>
        <w:spacing w:line="360" w:lineRule="auto"/>
        <w:jc w:val="both"/>
        <w:rPr>
          <w:rFonts w:ascii="Arial" w:hAnsi="Arial" w:cs="Arial"/>
          <w:sz w:val="24"/>
          <w:szCs w:val="24"/>
        </w:rPr>
      </w:pPr>
      <w:r>
        <w:rPr>
          <w:rFonts w:ascii="Arial" w:hAnsi="Arial" w:cs="Arial"/>
          <w:sz w:val="24"/>
          <w:szCs w:val="24"/>
        </w:rPr>
        <w:t>P</w:t>
      </w:r>
      <w:r w:rsidR="003B1214">
        <w:rPr>
          <w:rFonts w:ascii="Arial" w:hAnsi="Arial" w:cs="Arial"/>
          <w:sz w:val="24"/>
          <w:szCs w:val="24"/>
        </w:rPr>
        <w:t>rocedimiento</w:t>
      </w:r>
      <w:r>
        <w:rPr>
          <w:rFonts w:ascii="Arial" w:hAnsi="Arial" w:cs="Arial"/>
          <w:sz w:val="24"/>
          <w:szCs w:val="24"/>
        </w:rPr>
        <w:t xml:space="preserve">: </w:t>
      </w:r>
    </w:p>
    <w:p w14:paraId="4FA3C92B" w14:textId="0F3D0E52" w:rsidR="00A720BC" w:rsidRDefault="00A720BC" w:rsidP="00A720BC">
      <w:pPr>
        <w:pStyle w:val="Prrafodelista"/>
        <w:numPr>
          <w:ilvl w:val="0"/>
          <w:numId w:val="7"/>
        </w:numPr>
        <w:spacing w:line="360" w:lineRule="auto"/>
        <w:jc w:val="both"/>
        <w:rPr>
          <w:rFonts w:ascii="Arial" w:hAnsi="Arial" w:cs="Arial"/>
          <w:sz w:val="24"/>
          <w:szCs w:val="24"/>
        </w:rPr>
      </w:pPr>
      <w:r>
        <w:rPr>
          <w:rFonts w:ascii="Arial" w:hAnsi="Arial" w:cs="Arial"/>
          <w:sz w:val="24"/>
          <w:szCs w:val="24"/>
        </w:rPr>
        <w:t xml:space="preserve">Recolección de datos: La encuesta se aplicará en un formato impreso </w:t>
      </w:r>
    </w:p>
    <w:p w14:paraId="345B0B79" w14:textId="51C022D0" w:rsidR="00A720BC" w:rsidRDefault="00A720BC" w:rsidP="00A720BC">
      <w:pPr>
        <w:pStyle w:val="Prrafodelista"/>
        <w:numPr>
          <w:ilvl w:val="0"/>
          <w:numId w:val="7"/>
        </w:numPr>
        <w:spacing w:line="360" w:lineRule="auto"/>
        <w:jc w:val="both"/>
        <w:rPr>
          <w:rFonts w:ascii="Arial" w:hAnsi="Arial" w:cs="Arial"/>
          <w:sz w:val="24"/>
          <w:szCs w:val="24"/>
        </w:rPr>
      </w:pPr>
      <w:r>
        <w:rPr>
          <w:rFonts w:ascii="Arial" w:hAnsi="Arial" w:cs="Arial"/>
          <w:sz w:val="24"/>
          <w:szCs w:val="24"/>
        </w:rPr>
        <w:t>Aplicación de la encuesta: Se compartirá de manera aleatoria a adultos de 20 a 45 años</w:t>
      </w:r>
    </w:p>
    <w:p w14:paraId="53046731" w14:textId="70319958" w:rsidR="00A720BC" w:rsidRPr="00A720BC" w:rsidRDefault="00A720BC" w:rsidP="00A720BC">
      <w:pPr>
        <w:pStyle w:val="Prrafodelista"/>
        <w:numPr>
          <w:ilvl w:val="0"/>
          <w:numId w:val="7"/>
        </w:numPr>
        <w:spacing w:line="360" w:lineRule="auto"/>
        <w:jc w:val="both"/>
        <w:rPr>
          <w:rFonts w:ascii="Arial" w:hAnsi="Arial" w:cs="Arial"/>
          <w:sz w:val="24"/>
          <w:szCs w:val="24"/>
        </w:rPr>
      </w:pPr>
      <w:r>
        <w:rPr>
          <w:rFonts w:ascii="Arial" w:hAnsi="Arial" w:cs="Arial"/>
          <w:sz w:val="24"/>
          <w:szCs w:val="24"/>
        </w:rPr>
        <w:t xml:space="preserve">Análisis de datos: Se empleará estadística descriptiva (porcentajes) para analizar las respuestas. Además, se </w:t>
      </w:r>
      <w:r w:rsidR="000A2799">
        <w:rPr>
          <w:rFonts w:ascii="Arial" w:hAnsi="Arial" w:cs="Arial"/>
          <w:sz w:val="24"/>
          <w:szCs w:val="24"/>
        </w:rPr>
        <w:t>identificarán</w:t>
      </w:r>
      <w:r>
        <w:rPr>
          <w:rFonts w:ascii="Arial" w:hAnsi="Arial" w:cs="Arial"/>
          <w:sz w:val="24"/>
          <w:szCs w:val="24"/>
        </w:rPr>
        <w:t xml:space="preserve"> correlaciones entre la represión emocional y síntomas físicos reportados</w:t>
      </w:r>
    </w:p>
    <w:p w14:paraId="28C773B0" w14:textId="77777777" w:rsidR="000F2622" w:rsidRDefault="000F2622" w:rsidP="000F2622">
      <w:pPr>
        <w:jc w:val="both"/>
      </w:pPr>
    </w:p>
    <w:p w14:paraId="76BE2F52" w14:textId="69680C33" w:rsidR="00724762" w:rsidRDefault="00724762" w:rsidP="000F2622">
      <w:pPr>
        <w:jc w:val="both"/>
      </w:pPr>
    </w:p>
    <w:p w14:paraId="57A8E9E0" w14:textId="06211F0E" w:rsidR="00293E8E" w:rsidRDefault="00293E8E" w:rsidP="000F2622">
      <w:pPr>
        <w:jc w:val="both"/>
      </w:pPr>
    </w:p>
    <w:p w14:paraId="12D050CB" w14:textId="77777777" w:rsidR="00D136FC" w:rsidRDefault="00D136FC" w:rsidP="005A6FEF">
      <w:pPr>
        <w:jc w:val="both"/>
      </w:pPr>
    </w:p>
    <w:p w14:paraId="1AA95D40" w14:textId="3689C3E8" w:rsidR="008F387E" w:rsidRDefault="008F387E" w:rsidP="008F387E">
      <w:pPr>
        <w:spacing w:line="360" w:lineRule="auto"/>
        <w:jc w:val="center"/>
        <w:rPr>
          <w:rStyle w:val="Textoennegrita"/>
          <w:rFonts w:ascii="Arial" w:hAnsi="Arial" w:cs="Arial"/>
          <w:sz w:val="32"/>
          <w:szCs w:val="32"/>
        </w:rPr>
      </w:pPr>
      <w:r w:rsidRPr="008F387E">
        <w:rPr>
          <w:rStyle w:val="Textoennegrita"/>
          <w:rFonts w:ascii="Arial" w:hAnsi="Arial" w:cs="Arial"/>
          <w:sz w:val="32"/>
          <w:szCs w:val="32"/>
        </w:rPr>
        <w:lastRenderedPageBreak/>
        <w:t>CAPITULO II</w:t>
      </w:r>
    </w:p>
    <w:p w14:paraId="5E2D72F2" w14:textId="607AE8B4" w:rsidR="00464EAD" w:rsidRDefault="00464EAD" w:rsidP="008F387E">
      <w:pPr>
        <w:spacing w:line="360" w:lineRule="auto"/>
        <w:jc w:val="center"/>
        <w:rPr>
          <w:rStyle w:val="Textoennegrita"/>
          <w:rFonts w:ascii="Arial" w:hAnsi="Arial" w:cs="Arial"/>
          <w:sz w:val="32"/>
          <w:szCs w:val="32"/>
        </w:rPr>
      </w:pPr>
      <w:r>
        <w:rPr>
          <w:rStyle w:val="Textoennegrita"/>
          <w:rFonts w:ascii="Arial" w:hAnsi="Arial" w:cs="Arial"/>
          <w:sz w:val="32"/>
          <w:szCs w:val="32"/>
        </w:rPr>
        <w:t>EL IMPACTO DE LA REPRESIÓN EMOCIONAL EN LA SALUD FISÍCA: UN ENFOQUE FISIOLÓGICO EN ADULTOS DE 2</w:t>
      </w:r>
      <w:r w:rsidR="002F36DD">
        <w:rPr>
          <w:rStyle w:val="Textoennegrita"/>
          <w:rFonts w:ascii="Arial" w:hAnsi="Arial" w:cs="Arial"/>
          <w:sz w:val="32"/>
          <w:szCs w:val="32"/>
        </w:rPr>
        <w:t>0</w:t>
      </w:r>
      <w:r>
        <w:rPr>
          <w:rStyle w:val="Textoennegrita"/>
          <w:rFonts w:ascii="Arial" w:hAnsi="Arial" w:cs="Arial"/>
          <w:sz w:val="32"/>
          <w:szCs w:val="32"/>
        </w:rPr>
        <w:t xml:space="preserve"> A 45 AÑOS</w:t>
      </w:r>
    </w:p>
    <w:p w14:paraId="38F403BB" w14:textId="77777777" w:rsidR="00464EAD" w:rsidRDefault="00464EAD" w:rsidP="008F387E">
      <w:pPr>
        <w:spacing w:line="360" w:lineRule="auto"/>
        <w:jc w:val="center"/>
        <w:rPr>
          <w:rStyle w:val="Textoennegrita"/>
          <w:rFonts w:ascii="Arial" w:hAnsi="Arial" w:cs="Arial"/>
          <w:sz w:val="32"/>
          <w:szCs w:val="32"/>
        </w:rPr>
      </w:pPr>
    </w:p>
    <w:p w14:paraId="14F7D99C" w14:textId="5CB82F12" w:rsidR="00A223F8" w:rsidRDefault="00A223F8" w:rsidP="00A223F8">
      <w:pPr>
        <w:spacing w:line="360" w:lineRule="auto"/>
        <w:jc w:val="both"/>
        <w:rPr>
          <w:rStyle w:val="Textoennegrita"/>
          <w:rFonts w:ascii="Arial" w:hAnsi="Arial" w:cs="Arial"/>
          <w:b w:val="0"/>
          <w:bCs w:val="0"/>
          <w:sz w:val="24"/>
          <w:szCs w:val="24"/>
        </w:rPr>
      </w:pPr>
      <w:r w:rsidRPr="00A223F8">
        <w:rPr>
          <w:rStyle w:val="Textoennegrita"/>
          <w:rFonts w:ascii="Arial" w:hAnsi="Arial" w:cs="Arial"/>
          <w:b w:val="0"/>
          <w:bCs w:val="0"/>
          <w:sz w:val="24"/>
          <w:szCs w:val="24"/>
        </w:rPr>
        <w:t xml:space="preserve">La relación entre las emociones y la salud física ha sido objeto de estudio desde hace siglos, y en la actualidad, numerosos hallazgos científicos han demostrado que la represión emocional puede generar efectos negativos en el organismo. La represión, entendida como la inhibición consciente o inconsciente de emociones y sentimientos, no solo afecta el bienestar psicológico, sino que también tiene consecuencias directas sobre distintos sistemas fisiológicos. A través de múltiples mecanismos biológicos, la supresión prolongada de emociones como el miedo, la ira o la tristeza puede predisponer al organismo a diversas alteraciones y enfermedades.  </w:t>
      </w:r>
    </w:p>
    <w:p w14:paraId="20F2AFA4" w14:textId="1948E1D9" w:rsidR="00D136FC" w:rsidRDefault="00D136FC" w:rsidP="00A223F8">
      <w:pPr>
        <w:spacing w:line="360" w:lineRule="auto"/>
        <w:jc w:val="both"/>
        <w:rPr>
          <w:rStyle w:val="Textoennegrita"/>
          <w:rFonts w:ascii="Arial" w:hAnsi="Arial" w:cs="Arial"/>
          <w:b w:val="0"/>
          <w:bCs w:val="0"/>
          <w:sz w:val="24"/>
          <w:szCs w:val="24"/>
        </w:rPr>
      </w:pPr>
    </w:p>
    <w:p w14:paraId="1C0D0F4F" w14:textId="3C111C7F" w:rsidR="00D136FC" w:rsidRDefault="00D136FC" w:rsidP="00A223F8">
      <w:pPr>
        <w:spacing w:line="360" w:lineRule="auto"/>
        <w:jc w:val="both"/>
        <w:rPr>
          <w:rStyle w:val="Textoennegrita"/>
          <w:rFonts w:ascii="Arial" w:hAnsi="Arial" w:cs="Arial"/>
          <w:b w:val="0"/>
          <w:bCs w:val="0"/>
          <w:sz w:val="24"/>
          <w:szCs w:val="24"/>
        </w:rPr>
      </w:pPr>
    </w:p>
    <w:p w14:paraId="777F02F5" w14:textId="77777777" w:rsidR="00D136FC" w:rsidRPr="00A223F8" w:rsidRDefault="00D136FC" w:rsidP="00A223F8">
      <w:pPr>
        <w:spacing w:line="360" w:lineRule="auto"/>
        <w:jc w:val="both"/>
        <w:rPr>
          <w:rStyle w:val="Textoennegrita"/>
          <w:rFonts w:ascii="Arial" w:hAnsi="Arial" w:cs="Arial"/>
          <w:b w:val="0"/>
          <w:bCs w:val="0"/>
          <w:sz w:val="24"/>
          <w:szCs w:val="24"/>
        </w:rPr>
      </w:pPr>
    </w:p>
    <w:p w14:paraId="2C7B16E4" w14:textId="5EA17480" w:rsidR="00A223F8" w:rsidRDefault="00A223F8" w:rsidP="00A223F8">
      <w:pPr>
        <w:spacing w:line="360" w:lineRule="auto"/>
        <w:jc w:val="both"/>
        <w:rPr>
          <w:rStyle w:val="Textoennegrita"/>
          <w:rFonts w:ascii="Arial" w:hAnsi="Arial" w:cs="Arial"/>
          <w:b w:val="0"/>
          <w:bCs w:val="0"/>
          <w:sz w:val="24"/>
          <w:szCs w:val="24"/>
        </w:rPr>
      </w:pPr>
      <w:r w:rsidRPr="00A223F8">
        <w:rPr>
          <w:rStyle w:val="Textoennegrita"/>
          <w:rFonts w:ascii="Arial" w:hAnsi="Arial" w:cs="Arial"/>
          <w:b w:val="0"/>
          <w:bCs w:val="0"/>
          <w:sz w:val="24"/>
          <w:szCs w:val="24"/>
        </w:rPr>
        <w:t xml:space="preserve">Este capítulo examina el origen y la evolución del impacto fisiológico de la represión emocional en la salud física, abordando su conceptualización histórica y los avances científicos que han permitido comprender sus efectos en el cuerpo humano. Se explorarán las principales teorías y evidencias que explican cómo la inhibición emocional incide en el funcionamiento de sistemas clave como el nervioso, el inmunológico, el cardiovascular y el endocrino.  </w:t>
      </w:r>
    </w:p>
    <w:p w14:paraId="72FF4A4F" w14:textId="46D2A38C" w:rsidR="00D136FC" w:rsidRDefault="00D136FC" w:rsidP="00A223F8">
      <w:pPr>
        <w:spacing w:line="360" w:lineRule="auto"/>
        <w:jc w:val="both"/>
        <w:rPr>
          <w:rStyle w:val="Textoennegrita"/>
          <w:rFonts w:ascii="Arial" w:hAnsi="Arial" w:cs="Arial"/>
          <w:b w:val="0"/>
          <w:bCs w:val="0"/>
          <w:sz w:val="24"/>
          <w:szCs w:val="24"/>
        </w:rPr>
      </w:pPr>
    </w:p>
    <w:p w14:paraId="19D90C9A" w14:textId="36C52226" w:rsidR="00D136FC" w:rsidRDefault="00D136FC" w:rsidP="00A223F8">
      <w:pPr>
        <w:spacing w:line="360" w:lineRule="auto"/>
        <w:jc w:val="both"/>
        <w:rPr>
          <w:rStyle w:val="Textoennegrita"/>
          <w:rFonts w:ascii="Arial" w:hAnsi="Arial" w:cs="Arial"/>
          <w:b w:val="0"/>
          <w:bCs w:val="0"/>
          <w:sz w:val="24"/>
          <w:szCs w:val="24"/>
        </w:rPr>
      </w:pPr>
    </w:p>
    <w:p w14:paraId="43BBDA1B" w14:textId="77777777" w:rsidR="00D136FC" w:rsidRPr="00A223F8" w:rsidRDefault="00D136FC" w:rsidP="00A223F8">
      <w:pPr>
        <w:spacing w:line="360" w:lineRule="auto"/>
        <w:jc w:val="both"/>
        <w:rPr>
          <w:rStyle w:val="Textoennegrita"/>
          <w:rFonts w:ascii="Arial" w:hAnsi="Arial" w:cs="Arial"/>
          <w:b w:val="0"/>
          <w:bCs w:val="0"/>
          <w:sz w:val="24"/>
          <w:szCs w:val="24"/>
        </w:rPr>
      </w:pPr>
    </w:p>
    <w:p w14:paraId="7F68E523" w14:textId="18AB1088" w:rsidR="00A223F8" w:rsidRDefault="00A223F8" w:rsidP="00A223F8">
      <w:pPr>
        <w:spacing w:line="360" w:lineRule="auto"/>
        <w:jc w:val="both"/>
        <w:rPr>
          <w:rStyle w:val="Textoennegrita"/>
          <w:rFonts w:ascii="Arial" w:hAnsi="Arial" w:cs="Arial"/>
          <w:b w:val="0"/>
          <w:bCs w:val="0"/>
          <w:sz w:val="24"/>
          <w:szCs w:val="24"/>
        </w:rPr>
      </w:pPr>
      <w:r w:rsidRPr="00A223F8">
        <w:rPr>
          <w:rStyle w:val="Textoennegrita"/>
          <w:rFonts w:ascii="Arial" w:hAnsi="Arial" w:cs="Arial"/>
          <w:b w:val="0"/>
          <w:bCs w:val="0"/>
          <w:sz w:val="24"/>
          <w:szCs w:val="24"/>
        </w:rPr>
        <w:lastRenderedPageBreak/>
        <w:t>En primer lugar, se analizará la visión histórica de la relación entre emociones y salud, desde las primeras interpretaciones en la medicina antigua hasta los estudios más recientes en neurociencia y psicosomática. A lo largo del tiempo, diversas tradiciones médicas han reconocido la influencia de las emociones en la aparición y progresión de enfermedades, aunque las explicaciones han variado según los conocimientos disponibles en cada época</w:t>
      </w:r>
      <w:r>
        <w:rPr>
          <w:rStyle w:val="Textoennegrita"/>
          <w:rFonts w:ascii="Arial" w:hAnsi="Arial" w:cs="Arial"/>
          <w:b w:val="0"/>
          <w:bCs w:val="0"/>
          <w:sz w:val="24"/>
          <w:szCs w:val="24"/>
        </w:rPr>
        <w:t xml:space="preserve"> </w:t>
      </w:r>
      <w:r w:rsidRPr="00A223F8">
        <w:rPr>
          <w:rStyle w:val="Textoennegrita"/>
          <w:rFonts w:ascii="Arial" w:hAnsi="Arial" w:cs="Arial"/>
          <w:b w:val="0"/>
          <w:bCs w:val="0"/>
          <w:sz w:val="24"/>
          <w:szCs w:val="24"/>
        </w:rPr>
        <w:t xml:space="preserve">La represión emocional, al impedir la expresión y procesamiento adecuado de las emociones, mantiene al organismo en un estado de alerta sostenida que favorece la liberación de catecolaminas y otros mediadores fisiológicos con efectos a largo plazo en la salud.  El impacto de la represión emocional en el sistema cardiovascular será otro punto clave de análisis. Diversas investigaciones han demostrado que la inhibición de emociones, especialmente aquellas relacionadas con el estrés y la ira, puede estar vinculada con un mayor riesgo de enfermedades cardiovasculares. Se explicará cómo la represión emocional influye en el aumento de la presión arterial, la rigidez arterial y la disfunción del sistema circulatorio, factores que pueden derivar en hipertensión, enfermedad coronaria y otros trastornos cardiovasculares.  </w:t>
      </w:r>
    </w:p>
    <w:p w14:paraId="75A5F942" w14:textId="7B586098" w:rsidR="00D136FC" w:rsidRDefault="00D136FC" w:rsidP="00A223F8">
      <w:pPr>
        <w:spacing w:line="360" w:lineRule="auto"/>
        <w:jc w:val="both"/>
        <w:rPr>
          <w:rStyle w:val="Textoennegrita"/>
          <w:rFonts w:ascii="Arial" w:hAnsi="Arial" w:cs="Arial"/>
          <w:b w:val="0"/>
          <w:bCs w:val="0"/>
          <w:sz w:val="24"/>
          <w:szCs w:val="24"/>
        </w:rPr>
      </w:pPr>
    </w:p>
    <w:p w14:paraId="087E9EBC" w14:textId="7C9C3AFB" w:rsidR="00D136FC" w:rsidRDefault="00D136FC" w:rsidP="00A223F8">
      <w:pPr>
        <w:spacing w:line="360" w:lineRule="auto"/>
        <w:jc w:val="both"/>
        <w:rPr>
          <w:rStyle w:val="Textoennegrita"/>
          <w:rFonts w:ascii="Arial" w:hAnsi="Arial" w:cs="Arial"/>
          <w:b w:val="0"/>
          <w:bCs w:val="0"/>
          <w:sz w:val="24"/>
          <w:szCs w:val="24"/>
        </w:rPr>
      </w:pPr>
    </w:p>
    <w:p w14:paraId="108FA13A" w14:textId="77777777" w:rsidR="00D136FC" w:rsidRPr="00A223F8" w:rsidRDefault="00D136FC" w:rsidP="00A223F8">
      <w:pPr>
        <w:spacing w:line="360" w:lineRule="auto"/>
        <w:jc w:val="both"/>
        <w:rPr>
          <w:rStyle w:val="Textoennegrita"/>
          <w:rFonts w:ascii="Arial" w:hAnsi="Arial" w:cs="Arial"/>
          <w:b w:val="0"/>
          <w:bCs w:val="0"/>
          <w:sz w:val="24"/>
          <w:szCs w:val="24"/>
        </w:rPr>
      </w:pPr>
    </w:p>
    <w:p w14:paraId="7A85A6B8" w14:textId="7128F33A" w:rsidR="00A223F8" w:rsidRDefault="00A223F8" w:rsidP="00A223F8">
      <w:pPr>
        <w:spacing w:line="360" w:lineRule="auto"/>
        <w:jc w:val="both"/>
        <w:rPr>
          <w:rStyle w:val="Textoennegrita"/>
          <w:rFonts w:ascii="Arial" w:hAnsi="Arial" w:cs="Arial"/>
          <w:b w:val="0"/>
          <w:bCs w:val="0"/>
          <w:sz w:val="24"/>
          <w:szCs w:val="24"/>
        </w:rPr>
      </w:pPr>
      <w:r w:rsidRPr="00A223F8">
        <w:rPr>
          <w:rStyle w:val="Textoennegrita"/>
          <w:rFonts w:ascii="Arial" w:hAnsi="Arial" w:cs="Arial"/>
          <w:b w:val="0"/>
          <w:bCs w:val="0"/>
          <w:sz w:val="24"/>
          <w:szCs w:val="24"/>
        </w:rPr>
        <w:t xml:space="preserve">La inhibición persistente de emociones ha sido asociada con una mayor susceptibilidad a infecciones, enfermedades autoinmunes y procesos inflamatorios crónicos. Se analizarán los mecanismos fisiológicos que explican esta relación, incluyendo la alteración en la respuesta inflamatoria y la reducción de la eficiencia del sistema inmunitario en la defensa contra agentes patógenos y el mantenimiento del equilibrio interno del organismo.  </w:t>
      </w:r>
    </w:p>
    <w:p w14:paraId="4B07EB03" w14:textId="09CF9E25" w:rsidR="00D136FC" w:rsidRDefault="00D136FC" w:rsidP="00A223F8">
      <w:pPr>
        <w:spacing w:line="360" w:lineRule="auto"/>
        <w:jc w:val="both"/>
        <w:rPr>
          <w:rStyle w:val="Textoennegrita"/>
          <w:rFonts w:ascii="Arial" w:hAnsi="Arial" w:cs="Arial"/>
          <w:b w:val="0"/>
          <w:bCs w:val="0"/>
          <w:sz w:val="24"/>
          <w:szCs w:val="24"/>
        </w:rPr>
      </w:pPr>
    </w:p>
    <w:p w14:paraId="7CF2B2ED" w14:textId="05C724DD" w:rsidR="00D136FC" w:rsidRDefault="00D136FC" w:rsidP="00A223F8">
      <w:pPr>
        <w:spacing w:line="360" w:lineRule="auto"/>
        <w:jc w:val="both"/>
        <w:rPr>
          <w:rStyle w:val="Textoennegrita"/>
          <w:rFonts w:ascii="Arial" w:hAnsi="Arial" w:cs="Arial"/>
          <w:b w:val="0"/>
          <w:bCs w:val="0"/>
          <w:sz w:val="24"/>
          <w:szCs w:val="24"/>
        </w:rPr>
      </w:pPr>
    </w:p>
    <w:p w14:paraId="236B3B73" w14:textId="77777777" w:rsidR="00D136FC" w:rsidRPr="00A223F8" w:rsidRDefault="00D136FC" w:rsidP="00A223F8">
      <w:pPr>
        <w:spacing w:line="360" w:lineRule="auto"/>
        <w:jc w:val="both"/>
        <w:rPr>
          <w:rStyle w:val="Textoennegrita"/>
          <w:rFonts w:ascii="Arial" w:hAnsi="Arial" w:cs="Arial"/>
          <w:b w:val="0"/>
          <w:bCs w:val="0"/>
          <w:sz w:val="24"/>
          <w:szCs w:val="24"/>
        </w:rPr>
      </w:pPr>
    </w:p>
    <w:p w14:paraId="6B6F3C56" w14:textId="2D965D1F" w:rsidR="00A223F8" w:rsidRPr="00154F6D" w:rsidRDefault="00A223F8" w:rsidP="00154F6D">
      <w:pPr>
        <w:spacing w:line="360" w:lineRule="auto"/>
        <w:jc w:val="both"/>
        <w:rPr>
          <w:rStyle w:val="Textoennegrita"/>
          <w:rFonts w:ascii="Arial" w:hAnsi="Arial" w:cs="Arial"/>
          <w:b w:val="0"/>
          <w:bCs w:val="0"/>
          <w:sz w:val="24"/>
          <w:szCs w:val="24"/>
        </w:rPr>
      </w:pPr>
      <w:r w:rsidRPr="00A223F8">
        <w:rPr>
          <w:rStyle w:val="Textoennegrita"/>
          <w:rFonts w:ascii="Arial" w:hAnsi="Arial" w:cs="Arial"/>
          <w:b w:val="0"/>
          <w:bCs w:val="0"/>
          <w:sz w:val="24"/>
          <w:szCs w:val="24"/>
        </w:rPr>
        <w:lastRenderedPageBreak/>
        <w:t>Además, se abordará el impacto de la represión emocional en el sistema digestivo y el metabolismo. La supresión constante de emociones puede generar disfunciones en el tracto gastrointestinal, como el síndrome del intestino irritable, gastritis y úlceras. También se discutirá cómo la represión emocional puede alterar el equilibrio hormonal y metabólico, influyendo en la regulación del peso, la resistencia a la insulina y otros procesos metabólicos esenciales.</w:t>
      </w:r>
    </w:p>
    <w:p w14:paraId="388DEFAC" w14:textId="77777777" w:rsidR="00154F6D" w:rsidRDefault="00154F6D" w:rsidP="00154F6D">
      <w:pPr>
        <w:spacing w:line="360" w:lineRule="auto"/>
        <w:rPr>
          <w:rStyle w:val="Textoennegrita"/>
          <w:rFonts w:ascii="Arial" w:hAnsi="Arial" w:cs="Arial"/>
          <w:sz w:val="32"/>
          <w:szCs w:val="32"/>
        </w:rPr>
      </w:pPr>
    </w:p>
    <w:p w14:paraId="344999E5" w14:textId="54BB947E" w:rsidR="00154F6D" w:rsidRDefault="00154F6D" w:rsidP="00154F6D">
      <w:pPr>
        <w:spacing w:line="360" w:lineRule="auto"/>
        <w:rPr>
          <w:rStyle w:val="Textoennegrita"/>
          <w:rFonts w:ascii="Arial" w:hAnsi="Arial" w:cs="Arial"/>
          <w:sz w:val="32"/>
          <w:szCs w:val="32"/>
        </w:rPr>
      </w:pPr>
    </w:p>
    <w:p w14:paraId="3B3C986A" w14:textId="1EAFF0E7" w:rsidR="00464EAD" w:rsidRDefault="00464EAD" w:rsidP="00154F6D">
      <w:pPr>
        <w:spacing w:line="360" w:lineRule="auto"/>
        <w:rPr>
          <w:rStyle w:val="Textoennegrita"/>
          <w:rFonts w:ascii="Arial" w:hAnsi="Arial" w:cs="Arial"/>
          <w:sz w:val="32"/>
          <w:szCs w:val="32"/>
        </w:rPr>
      </w:pPr>
    </w:p>
    <w:p w14:paraId="5EB991F4" w14:textId="102114C9" w:rsidR="00464EAD" w:rsidRDefault="00464EAD" w:rsidP="00154F6D">
      <w:pPr>
        <w:spacing w:line="360" w:lineRule="auto"/>
        <w:rPr>
          <w:rStyle w:val="Textoennegrita"/>
          <w:rFonts w:ascii="Arial" w:hAnsi="Arial" w:cs="Arial"/>
          <w:sz w:val="32"/>
          <w:szCs w:val="32"/>
        </w:rPr>
      </w:pPr>
    </w:p>
    <w:p w14:paraId="60272002" w14:textId="5803E762" w:rsidR="00464EAD" w:rsidRDefault="00464EAD" w:rsidP="00154F6D">
      <w:pPr>
        <w:spacing w:line="360" w:lineRule="auto"/>
        <w:rPr>
          <w:rStyle w:val="Textoennegrita"/>
          <w:rFonts w:ascii="Arial" w:hAnsi="Arial" w:cs="Arial"/>
          <w:sz w:val="32"/>
          <w:szCs w:val="32"/>
        </w:rPr>
      </w:pPr>
    </w:p>
    <w:p w14:paraId="28D081B4" w14:textId="620CADD5" w:rsidR="00464EAD" w:rsidRDefault="00464EAD" w:rsidP="00154F6D">
      <w:pPr>
        <w:spacing w:line="360" w:lineRule="auto"/>
        <w:rPr>
          <w:rStyle w:val="Textoennegrita"/>
          <w:rFonts w:ascii="Arial" w:hAnsi="Arial" w:cs="Arial"/>
          <w:sz w:val="32"/>
          <w:szCs w:val="32"/>
        </w:rPr>
      </w:pPr>
    </w:p>
    <w:p w14:paraId="1B759D3F" w14:textId="0A1E3DB3" w:rsidR="00464EAD" w:rsidRDefault="00464EAD" w:rsidP="00154F6D">
      <w:pPr>
        <w:spacing w:line="360" w:lineRule="auto"/>
        <w:rPr>
          <w:rStyle w:val="Textoennegrita"/>
          <w:rFonts w:ascii="Arial" w:hAnsi="Arial" w:cs="Arial"/>
          <w:sz w:val="32"/>
          <w:szCs w:val="32"/>
        </w:rPr>
      </w:pPr>
    </w:p>
    <w:p w14:paraId="4531BE44" w14:textId="205D000F" w:rsidR="00464EAD" w:rsidRDefault="00464EAD" w:rsidP="00154F6D">
      <w:pPr>
        <w:spacing w:line="360" w:lineRule="auto"/>
        <w:rPr>
          <w:rStyle w:val="Textoennegrita"/>
          <w:rFonts w:ascii="Arial" w:hAnsi="Arial" w:cs="Arial"/>
          <w:sz w:val="32"/>
          <w:szCs w:val="32"/>
        </w:rPr>
      </w:pPr>
    </w:p>
    <w:p w14:paraId="2AD8129F" w14:textId="3E4F2911" w:rsidR="00464EAD" w:rsidRDefault="00464EAD" w:rsidP="00154F6D">
      <w:pPr>
        <w:spacing w:line="360" w:lineRule="auto"/>
        <w:rPr>
          <w:rStyle w:val="Textoennegrita"/>
          <w:rFonts w:ascii="Arial" w:hAnsi="Arial" w:cs="Arial"/>
          <w:sz w:val="32"/>
          <w:szCs w:val="32"/>
        </w:rPr>
      </w:pPr>
    </w:p>
    <w:p w14:paraId="2EFB3CC4" w14:textId="26BF35B5" w:rsidR="00464EAD" w:rsidRDefault="00464EAD" w:rsidP="00154F6D">
      <w:pPr>
        <w:spacing w:line="360" w:lineRule="auto"/>
        <w:rPr>
          <w:rStyle w:val="Textoennegrita"/>
          <w:rFonts w:ascii="Arial" w:hAnsi="Arial" w:cs="Arial"/>
          <w:sz w:val="32"/>
          <w:szCs w:val="32"/>
        </w:rPr>
      </w:pPr>
    </w:p>
    <w:p w14:paraId="107C216C" w14:textId="051AD659" w:rsidR="00110FB6" w:rsidRDefault="00110FB6" w:rsidP="00154F6D">
      <w:pPr>
        <w:spacing w:line="360" w:lineRule="auto"/>
        <w:rPr>
          <w:rStyle w:val="Textoennegrita"/>
          <w:rFonts w:ascii="Arial" w:hAnsi="Arial" w:cs="Arial"/>
          <w:sz w:val="32"/>
          <w:szCs w:val="32"/>
        </w:rPr>
      </w:pPr>
    </w:p>
    <w:p w14:paraId="719DCAF4" w14:textId="4D7FDC70" w:rsidR="00110FB6" w:rsidRDefault="00110FB6" w:rsidP="00154F6D">
      <w:pPr>
        <w:spacing w:line="360" w:lineRule="auto"/>
        <w:rPr>
          <w:rStyle w:val="Textoennegrita"/>
          <w:rFonts w:ascii="Arial" w:hAnsi="Arial" w:cs="Arial"/>
          <w:sz w:val="32"/>
          <w:szCs w:val="32"/>
        </w:rPr>
      </w:pPr>
    </w:p>
    <w:p w14:paraId="3D38A0CF" w14:textId="77777777" w:rsidR="00110FB6" w:rsidRDefault="00110FB6" w:rsidP="00154F6D">
      <w:pPr>
        <w:spacing w:line="360" w:lineRule="auto"/>
        <w:rPr>
          <w:rStyle w:val="Textoennegrita"/>
          <w:rFonts w:ascii="Arial" w:hAnsi="Arial" w:cs="Arial"/>
          <w:sz w:val="32"/>
          <w:szCs w:val="32"/>
        </w:rPr>
      </w:pPr>
    </w:p>
    <w:p w14:paraId="60E4E31B" w14:textId="47E96AE2" w:rsidR="00464EAD" w:rsidRDefault="00464EAD" w:rsidP="00154F6D">
      <w:pPr>
        <w:spacing w:line="360" w:lineRule="auto"/>
        <w:rPr>
          <w:rStyle w:val="Textoennegrita"/>
          <w:rFonts w:ascii="Arial" w:hAnsi="Arial" w:cs="Arial"/>
          <w:sz w:val="32"/>
          <w:szCs w:val="32"/>
        </w:rPr>
      </w:pPr>
    </w:p>
    <w:p w14:paraId="0747F976" w14:textId="77777777" w:rsidR="00154F6D" w:rsidRDefault="00154F6D" w:rsidP="00154F6D">
      <w:pPr>
        <w:spacing w:line="360" w:lineRule="auto"/>
        <w:rPr>
          <w:rStyle w:val="Textoennegrita"/>
          <w:rFonts w:ascii="Arial" w:hAnsi="Arial" w:cs="Arial"/>
          <w:sz w:val="32"/>
          <w:szCs w:val="32"/>
        </w:rPr>
      </w:pPr>
    </w:p>
    <w:p w14:paraId="2768982F" w14:textId="304ADA93" w:rsidR="002F13FF" w:rsidRDefault="0080266C" w:rsidP="00154F6D">
      <w:pPr>
        <w:spacing w:line="360" w:lineRule="auto"/>
        <w:jc w:val="center"/>
        <w:rPr>
          <w:rStyle w:val="Textoennegrita"/>
          <w:rFonts w:ascii="Arial" w:hAnsi="Arial" w:cs="Arial"/>
          <w:sz w:val="32"/>
          <w:szCs w:val="32"/>
        </w:rPr>
      </w:pPr>
      <w:r w:rsidRPr="00464EAD">
        <w:rPr>
          <w:rStyle w:val="Textoennegrita"/>
          <w:rFonts w:ascii="Arial" w:hAnsi="Arial" w:cs="Arial"/>
          <w:sz w:val="32"/>
          <w:szCs w:val="32"/>
        </w:rPr>
        <w:lastRenderedPageBreak/>
        <w:t xml:space="preserve">2.1 </w:t>
      </w:r>
      <w:r w:rsidR="002F13FF" w:rsidRPr="00464EAD">
        <w:rPr>
          <w:rStyle w:val="Textoennegrita"/>
          <w:rFonts w:ascii="Arial" w:hAnsi="Arial" w:cs="Arial"/>
          <w:sz w:val="32"/>
          <w:szCs w:val="32"/>
        </w:rPr>
        <w:t>HISTORIA Y TEORIAS DE LAS EMOCIONES</w:t>
      </w:r>
    </w:p>
    <w:p w14:paraId="42B014AA" w14:textId="77777777" w:rsidR="00464EAD" w:rsidRPr="00464EAD" w:rsidRDefault="00464EAD" w:rsidP="00154F6D">
      <w:pPr>
        <w:spacing w:line="360" w:lineRule="auto"/>
        <w:jc w:val="center"/>
        <w:rPr>
          <w:rStyle w:val="Textoennegrita"/>
          <w:rFonts w:ascii="Arial" w:hAnsi="Arial" w:cs="Arial"/>
          <w:sz w:val="32"/>
          <w:szCs w:val="32"/>
        </w:rPr>
      </w:pPr>
    </w:p>
    <w:p w14:paraId="76B6CA68" w14:textId="6F39CDC0" w:rsidR="005A6FEF" w:rsidRDefault="00877E9B" w:rsidP="002F13FF">
      <w:pPr>
        <w:spacing w:line="360" w:lineRule="auto"/>
        <w:jc w:val="both"/>
        <w:rPr>
          <w:rFonts w:ascii="Arial" w:hAnsi="Arial" w:cs="Arial"/>
          <w:sz w:val="24"/>
          <w:szCs w:val="24"/>
        </w:rPr>
      </w:pPr>
      <w:r>
        <w:rPr>
          <w:rFonts w:ascii="Arial" w:hAnsi="Arial" w:cs="Arial"/>
          <w:sz w:val="24"/>
          <w:szCs w:val="24"/>
        </w:rPr>
        <w:t xml:space="preserve"> </w:t>
      </w:r>
      <w:r w:rsidR="005A6FEF" w:rsidRPr="005A6FEF">
        <w:rPr>
          <w:rFonts w:ascii="Arial" w:hAnsi="Arial" w:cs="Arial"/>
          <w:sz w:val="24"/>
          <w:szCs w:val="24"/>
        </w:rPr>
        <w:t>Las emociones, como respuestas complejas del organismo, juegan un papel crucial en la vida humana, desde la supervivencia y la adaptación hasta la regulación de las relaciones sociales. La comprensión de las emociones es fundamental en diversos campos de estudio, y uno de los más relevantes en la actualidad es la educación emocional. A través de este concepto, se busca promover el entendimiento, la expresión y la regulación de las emociones en los individuos, con el objetivo de fomentar su bienestar psicológico, social y físico.</w:t>
      </w:r>
    </w:p>
    <w:p w14:paraId="17972D32" w14:textId="1DADA71D" w:rsidR="00154F6D" w:rsidRDefault="00154F6D" w:rsidP="002F13FF">
      <w:pPr>
        <w:spacing w:line="360" w:lineRule="auto"/>
        <w:jc w:val="both"/>
        <w:rPr>
          <w:rFonts w:ascii="Arial" w:hAnsi="Arial" w:cs="Arial"/>
          <w:sz w:val="24"/>
          <w:szCs w:val="24"/>
        </w:rPr>
      </w:pPr>
    </w:p>
    <w:p w14:paraId="29F0D61C" w14:textId="1752AA18" w:rsidR="00154F6D" w:rsidRDefault="00154F6D" w:rsidP="002F13FF">
      <w:pPr>
        <w:spacing w:line="360" w:lineRule="auto"/>
        <w:jc w:val="both"/>
        <w:rPr>
          <w:rFonts w:ascii="Arial" w:hAnsi="Arial" w:cs="Arial"/>
          <w:sz w:val="24"/>
          <w:szCs w:val="24"/>
        </w:rPr>
      </w:pPr>
    </w:p>
    <w:p w14:paraId="59541DDA" w14:textId="77777777" w:rsidR="00154F6D" w:rsidRPr="005A6FEF" w:rsidRDefault="00154F6D" w:rsidP="002F13FF">
      <w:pPr>
        <w:spacing w:line="360" w:lineRule="auto"/>
        <w:jc w:val="both"/>
        <w:rPr>
          <w:rFonts w:ascii="Arial" w:hAnsi="Arial" w:cs="Arial"/>
          <w:sz w:val="24"/>
          <w:szCs w:val="24"/>
        </w:rPr>
      </w:pPr>
    </w:p>
    <w:p w14:paraId="0D9EFB3C" w14:textId="0B0A2ACF" w:rsidR="005A6FEF" w:rsidRDefault="00A62D8F" w:rsidP="00257246">
      <w:pPr>
        <w:spacing w:line="360" w:lineRule="auto"/>
        <w:jc w:val="both"/>
        <w:rPr>
          <w:rFonts w:ascii="Arial" w:hAnsi="Arial" w:cs="Arial"/>
          <w:sz w:val="24"/>
          <w:szCs w:val="24"/>
        </w:rPr>
      </w:pPr>
      <w:r>
        <w:rPr>
          <w:rFonts w:ascii="Arial" w:hAnsi="Arial" w:cs="Arial"/>
          <w:sz w:val="24"/>
          <w:szCs w:val="24"/>
        </w:rPr>
        <w:t xml:space="preserve">Es </w:t>
      </w:r>
      <w:r w:rsidR="005A6FEF" w:rsidRPr="005A6FEF">
        <w:rPr>
          <w:rFonts w:ascii="Arial" w:hAnsi="Arial" w:cs="Arial"/>
          <w:sz w:val="24"/>
          <w:szCs w:val="24"/>
        </w:rPr>
        <w:t>necesario comenzar por entender qué es una emoción, cómo se genera y qué implicaciones tiene en la experiencia humana. A lo largo de la historia, numerosos psicólogos han intentado definir y clasificar las emociones, lo que ha dado lugar a diferentes enfoques teóricos. En este contexto, resulta relevante revisar algunas de las teorías fundamentales que han influido en la comprensión de las emociones y sus componentes.</w:t>
      </w:r>
    </w:p>
    <w:p w14:paraId="20190F48" w14:textId="7C6C0CF4" w:rsidR="00154F6D" w:rsidRDefault="00154F6D" w:rsidP="00257246">
      <w:pPr>
        <w:spacing w:line="360" w:lineRule="auto"/>
        <w:jc w:val="both"/>
        <w:rPr>
          <w:rFonts w:ascii="Arial" w:hAnsi="Arial" w:cs="Arial"/>
          <w:sz w:val="24"/>
          <w:szCs w:val="24"/>
        </w:rPr>
      </w:pPr>
    </w:p>
    <w:p w14:paraId="5839D7A3" w14:textId="3E1270BE" w:rsidR="00154F6D" w:rsidRDefault="00154F6D" w:rsidP="00257246">
      <w:pPr>
        <w:spacing w:line="360" w:lineRule="auto"/>
        <w:jc w:val="both"/>
        <w:rPr>
          <w:rFonts w:ascii="Arial" w:hAnsi="Arial" w:cs="Arial"/>
          <w:sz w:val="24"/>
          <w:szCs w:val="24"/>
        </w:rPr>
      </w:pPr>
    </w:p>
    <w:p w14:paraId="647BEB68" w14:textId="77777777" w:rsidR="00154F6D" w:rsidRPr="005A6FEF" w:rsidRDefault="00154F6D" w:rsidP="00257246">
      <w:pPr>
        <w:spacing w:line="360" w:lineRule="auto"/>
        <w:jc w:val="both"/>
        <w:rPr>
          <w:rFonts w:ascii="Arial" w:hAnsi="Arial" w:cs="Arial"/>
          <w:sz w:val="24"/>
          <w:szCs w:val="24"/>
        </w:rPr>
      </w:pPr>
    </w:p>
    <w:p w14:paraId="13F29F6D" w14:textId="0102F271" w:rsidR="009962E6" w:rsidRDefault="005A6FEF" w:rsidP="00257246">
      <w:pPr>
        <w:spacing w:line="360" w:lineRule="auto"/>
        <w:jc w:val="both"/>
        <w:rPr>
          <w:rFonts w:ascii="Arial" w:hAnsi="Arial" w:cs="Arial"/>
          <w:sz w:val="24"/>
          <w:szCs w:val="24"/>
        </w:rPr>
      </w:pPr>
      <w:r w:rsidRPr="005A6FEF">
        <w:rPr>
          <w:rFonts w:ascii="Arial" w:hAnsi="Arial" w:cs="Arial"/>
          <w:sz w:val="24"/>
          <w:szCs w:val="24"/>
        </w:rPr>
        <w:t xml:space="preserve">Desde los inicios de la psicología científica, la emoción ha sido un tema de interés central. Una de las primeras teorías en intentar desentrañar la naturaleza de las emociones fue la propuesta por Wilhelm Wundt en 1896. Su teoría tridimensional del sentimiento sugiere que las emociones se pueden analizar a partir de tres dimensiones fundamentales: agrado-desagrado, tensión-relajación y excitación-calma. Según Wundt, cada emoción se define como una combinación específica de </w:t>
      </w:r>
      <w:r w:rsidRPr="005A6FEF">
        <w:rPr>
          <w:rFonts w:ascii="Arial" w:hAnsi="Arial" w:cs="Arial"/>
          <w:sz w:val="24"/>
          <w:szCs w:val="24"/>
        </w:rPr>
        <w:lastRenderedPageBreak/>
        <w:t>estas tres dimensiones, lo que permite</w:t>
      </w:r>
      <w:r w:rsidR="009962E6">
        <w:rPr>
          <w:rFonts w:ascii="Arial" w:hAnsi="Arial" w:cs="Arial"/>
          <w:sz w:val="24"/>
          <w:szCs w:val="24"/>
        </w:rPr>
        <w:t xml:space="preserve"> </w:t>
      </w:r>
      <w:r w:rsidR="009962E6" w:rsidRPr="009962E6">
        <w:rPr>
          <w:rFonts w:ascii="Arial" w:hAnsi="Arial" w:cs="Arial"/>
          <w:sz w:val="24"/>
          <w:szCs w:val="24"/>
        </w:rPr>
        <w:t>clasificar una amplia variedad de emociones humanas. Esta teoría representó un avance en la psicología de la emoción, permitiendo la sistematización de los distintos sentimientos y estados emocionales.</w:t>
      </w:r>
    </w:p>
    <w:p w14:paraId="691B7D9D" w14:textId="5EAEE273" w:rsidR="00154F6D" w:rsidRDefault="00154F6D" w:rsidP="00257246">
      <w:pPr>
        <w:spacing w:line="360" w:lineRule="auto"/>
        <w:jc w:val="both"/>
        <w:rPr>
          <w:rFonts w:ascii="Arial" w:hAnsi="Arial" w:cs="Arial"/>
          <w:sz w:val="24"/>
          <w:szCs w:val="24"/>
        </w:rPr>
      </w:pPr>
    </w:p>
    <w:p w14:paraId="76324917" w14:textId="022AE61B" w:rsidR="00154F6D" w:rsidRDefault="00154F6D" w:rsidP="00257246">
      <w:pPr>
        <w:spacing w:line="360" w:lineRule="auto"/>
        <w:jc w:val="both"/>
        <w:rPr>
          <w:rFonts w:ascii="Arial" w:hAnsi="Arial" w:cs="Arial"/>
          <w:sz w:val="24"/>
          <w:szCs w:val="24"/>
        </w:rPr>
      </w:pPr>
    </w:p>
    <w:p w14:paraId="42CA38E7" w14:textId="77777777" w:rsidR="00154F6D" w:rsidRPr="009962E6" w:rsidRDefault="00154F6D" w:rsidP="00257246">
      <w:pPr>
        <w:spacing w:line="360" w:lineRule="auto"/>
        <w:jc w:val="both"/>
        <w:rPr>
          <w:rFonts w:ascii="Arial" w:hAnsi="Arial" w:cs="Arial"/>
          <w:sz w:val="24"/>
          <w:szCs w:val="24"/>
        </w:rPr>
      </w:pPr>
    </w:p>
    <w:p w14:paraId="2EF339A5" w14:textId="62F5DE5E" w:rsidR="009962E6" w:rsidRDefault="009962E6" w:rsidP="00257246">
      <w:pPr>
        <w:spacing w:line="360" w:lineRule="auto"/>
        <w:jc w:val="both"/>
        <w:rPr>
          <w:rFonts w:ascii="Arial" w:hAnsi="Arial" w:cs="Arial"/>
          <w:sz w:val="24"/>
          <w:szCs w:val="24"/>
        </w:rPr>
      </w:pPr>
      <w:r w:rsidRPr="009962E6">
        <w:rPr>
          <w:rFonts w:ascii="Arial" w:hAnsi="Arial" w:cs="Arial"/>
          <w:sz w:val="24"/>
          <w:szCs w:val="24"/>
        </w:rPr>
        <w:t>Sin embargo, a medida que la psicología evolucionaba, se fueron planteando enfoques más detallados y actualizados. En este sentido, el psicólogo y educador emocional Daniel Goleman y otros investigadores contemporáneos, como Bisquerra (2003), ofrecieron definiciones más precisas y funcionales de las emociones. Según Bisquerra, “una emoción es un estado complejo del organismo caracterizado por una excitación o una perturbación que predispone a una respuesta organizada”. Esta definición subraya que las emociones no solo son respuestas a eventos externos o internos, sino que también implican una preparación biológica y psicológica para la acción, con un componente motivacional.</w:t>
      </w:r>
    </w:p>
    <w:p w14:paraId="0D60B4F0" w14:textId="520A072B" w:rsidR="00154F6D" w:rsidRDefault="00154F6D" w:rsidP="00257246">
      <w:pPr>
        <w:spacing w:line="360" w:lineRule="auto"/>
        <w:jc w:val="both"/>
        <w:rPr>
          <w:rFonts w:ascii="Arial" w:hAnsi="Arial" w:cs="Arial"/>
          <w:sz w:val="24"/>
          <w:szCs w:val="24"/>
        </w:rPr>
      </w:pPr>
    </w:p>
    <w:p w14:paraId="65C1EE5C" w14:textId="5BE23548" w:rsidR="00154F6D" w:rsidRDefault="00154F6D" w:rsidP="00257246">
      <w:pPr>
        <w:spacing w:line="360" w:lineRule="auto"/>
        <w:jc w:val="both"/>
        <w:rPr>
          <w:rFonts w:ascii="Arial" w:hAnsi="Arial" w:cs="Arial"/>
          <w:sz w:val="24"/>
          <w:szCs w:val="24"/>
        </w:rPr>
      </w:pPr>
    </w:p>
    <w:p w14:paraId="102300A6" w14:textId="77777777" w:rsidR="00154F6D" w:rsidRPr="009962E6" w:rsidRDefault="00154F6D" w:rsidP="00257246">
      <w:pPr>
        <w:spacing w:line="360" w:lineRule="auto"/>
        <w:jc w:val="both"/>
        <w:rPr>
          <w:rFonts w:ascii="Arial" w:hAnsi="Arial" w:cs="Arial"/>
          <w:sz w:val="24"/>
          <w:szCs w:val="24"/>
        </w:rPr>
      </w:pPr>
    </w:p>
    <w:p w14:paraId="18BD9265" w14:textId="29DC8C97" w:rsidR="009962E6" w:rsidRDefault="009962E6" w:rsidP="00257246">
      <w:pPr>
        <w:spacing w:line="360" w:lineRule="auto"/>
        <w:jc w:val="both"/>
        <w:rPr>
          <w:rFonts w:ascii="Arial" w:hAnsi="Arial" w:cs="Arial"/>
          <w:sz w:val="24"/>
          <w:szCs w:val="24"/>
        </w:rPr>
      </w:pPr>
      <w:r w:rsidRPr="009962E6">
        <w:rPr>
          <w:rFonts w:ascii="Arial" w:hAnsi="Arial" w:cs="Arial"/>
          <w:sz w:val="24"/>
          <w:szCs w:val="24"/>
        </w:rPr>
        <w:t>Las emociones cumplen diversas funciones dentro de la vida humana. Desde una perspectiva biológica y evolutiva, las emociones tienen un papel fundamental en la supervivencia y el mantenimiento de la especie. Actúan como señales ante estímulos que indican potenciales amenazas o recompensas, favoreciendo respuestas adaptativas ante el entorno. Por ejemplo, emociones como el miedo sirven para activar mecanismos de defensa frente a peligros, mientras que emociones como el placer o la felicidad refuerzan conductas que son beneficiosas para la supervivencia, como el cuidado de los propios hijos o la formación de vínculos sociales.</w:t>
      </w:r>
    </w:p>
    <w:p w14:paraId="2EAE8E38" w14:textId="77777777" w:rsidR="00154F6D" w:rsidRDefault="00154F6D" w:rsidP="00257246">
      <w:pPr>
        <w:spacing w:line="360" w:lineRule="auto"/>
        <w:jc w:val="both"/>
        <w:rPr>
          <w:rFonts w:ascii="Arial" w:hAnsi="Arial" w:cs="Arial"/>
          <w:sz w:val="24"/>
          <w:szCs w:val="24"/>
        </w:rPr>
      </w:pPr>
    </w:p>
    <w:p w14:paraId="0F94ECE0" w14:textId="7992C7D1" w:rsidR="00B728E7" w:rsidRDefault="00B728E7" w:rsidP="00257246">
      <w:pPr>
        <w:spacing w:line="360" w:lineRule="auto"/>
        <w:jc w:val="both"/>
        <w:rPr>
          <w:rFonts w:ascii="Arial" w:hAnsi="Arial" w:cs="Arial"/>
          <w:sz w:val="24"/>
          <w:szCs w:val="24"/>
        </w:rPr>
      </w:pPr>
      <w:r w:rsidRPr="00B728E7">
        <w:rPr>
          <w:rFonts w:ascii="Arial" w:hAnsi="Arial" w:cs="Arial"/>
          <w:sz w:val="24"/>
          <w:szCs w:val="24"/>
        </w:rPr>
        <w:lastRenderedPageBreak/>
        <w:t>Más allá de su función adaptativa, las emociones también juegan un papel esencial en las relaciones sociales y la comunicación. Las emociones facilitan la interacción entre los individuos, permitiendo la expresión de estados internos que pueden ser compartidos y comprendidos por los demás. Este intercambio emocional es fundamental para la construcción de vínculos afectivos, que a su vez favorecen la cooperación y el entendimiento mutuo. Las emociones también tienen una función reguladora en el comportamiento, ya que pueden motivar a los individuos a realizar ciertos actos que consideran relevantes para su bienestar.</w:t>
      </w:r>
    </w:p>
    <w:p w14:paraId="0F089617" w14:textId="577298E4" w:rsidR="00154F6D" w:rsidRDefault="00154F6D" w:rsidP="00257246">
      <w:pPr>
        <w:spacing w:line="360" w:lineRule="auto"/>
        <w:jc w:val="both"/>
        <w:rPr>
          <w:rFonts w:ascii="Arial" w:hAnsi="Arial" w:cs="Arial"/>
          <w:sz w:val="24"/>
          <w:szCs w:val="24"/>
        </w:rPr>
      </w:pPr>
    </w:p>
    <w:p w14:paraId="626046EE" w14:textId="228E0C14" w:rsidR="00154F6D" w:rsidRDefault="00154F6D" w:rsidP="00257246">
      <w:pPr>
        <w:spacing w:line="360" w:lineRule="auto"/>
        <w:jc w:val="both"/>
        <w:rPr>
          <w:rFonts w:ascii="Arial" w:hAnsi="Arial" w:cs="Arial"/>
          <w:sz w:val="24"/>
          <w:szCs w:val="24"/>
        </w:rPr>
      </w:pPr>
    </w:p>
    <w:p w14:paraId="3E721928" w14:textId="77777777" w:rsidR="00154F6D" w:rsidRPr="00B728E7" w:rsidRDefault="00154F6D" w:rsidP="00257246">
      <w:pPr>
        <w:spacing w:line="360" w:lineRule="auto"/>
        <w:jc w:val="both"/>
        <w:rPr>
          <w:rFonts w:ascii="Arial" w:hAnsi="Arial" w:cs="Arial"/>
          <w:sz w:val="24"/>
          <w:szCs w:val="24"/>
        </w:rPr>
      </w:pPr>
    </w:p>
    <w:p w14:paraId="1A37E8A3" w14:textId="3A3BEEB8" w:rsidR="00B728E7" w:rsidRDefault="00B728E7" w:rsidP="00257246">
      <w:pPr>
        <w:spacing w:line="360" w:lineRule="auto"/>
        <w:jc w:val="both"/>
        <w:rPr>
          <w:rFonts w:ascii="Arial" w:hAnsi="Arial" w:cs="Arial"/>
          <w:sz w:val="24"/>
          <w:szCs w:val="24"/>
        </w:rPr>
      </w:pPr>
      <w:r w:rsidRPr="00B728E7">
        <w:rPr>
          <w:rFonts w:ascii="Arial" w:hAnsi="Arial" w:cs="Arial"/>
          <w:sz w:val="24"/>
          <w:szCs w:val="24"/>
        </w:rPr>
        <w:t>En términos motivacionales, las emociones nos predisponen a repetir ciertos comportamientos que están asociados con emociones positivas, como la gratificación o la satisfacción, mientras que nos alejan de aquellas acciones que generan emociones negativas, como el dolor o el sufrimiento. Así, la emoción actúa como un sistema de retroalimentación que orienta la conducta humana hacia metas adaptativas y satisfactorias.</w:t>
      </w:r>
    </w:p>
    <w:p w14:paraId="2841E4DC" w14:textId="02F58180" w:rsidR="00154F6D" w:rsidRDefault="00154F6D" w:rsidP="00257246">
      <w:pPr>
        <w:spacing w:line="360" w:lineRule="auto"/>
        <w:jc w:val="both"/>
        <w:rPr>
          <w:rFonts w:ascii="Arial" w:hAnsi="Arial" w:cs="Arial"/>
          <w:sz w:val="24"/>
          <w:szCs w:val="24"/>
        </w:rPr>
      </w:pPr>
    </w:p>
    <w:p w14:paraId="1F75BA1C" w14:textId="027176E8" w:rsidR="00154F6D" w:rsidRDefault="00154F6D" w:rsidP="00257246">
      <w:pPr>
        <w:spacing w:line="360" w:lineRule="auto"/>
        <w:jc w:val="both"/>
        <w:rPr>
          <w:rFonts w:ascii="Arial" w:hAnsi="Arial" w:cs="Arial"/>
          <w:sz w:val="24"/>
          <w:szCs w:val="24"/>
        </w:rPr>
      </w:pPr>
    </w:p>
    <w:p w14:paraId="55EB4546" w14:textId="77777777" w:rsidR="00154F6D" w:rsidRPr="00B728E7" w:rsidRDefault="00154F6D" w:rsidP="00257246">
      <w:pPr>
        <w:spacing w:line="360" w:lineRule="auto"/>
        <w:jc w:val="both"/>
        <w:rPr>
          <w:rFonts w:ascii="Arial" w:hAnsi="Arial" w:cs="Arial"/>
          <w:sz w:val="24"/>
          <w:szCs w:val="24"/>
        </w:rPr>
      </w:pPr>
    </w:p>
    <w:p w14:paraId="18532C7F" w14:textId="22F7EC17" w:rsidR="00154F6D" w:rsidRDefault="00B728E7" w:rsidP="00257246">
      <w:pPr>
        <w:spacing w:line="360" w:lineRule="auto"/>
        <w:jc w:val="both"/>
        <w:rPr>
          <w:rFonts w:ascii="Arial" w:hAnsi="Arial" w:cs="Arial"/>
          <w:sz w:val="24"/>
          <w:szCs w:val="24"/>
        </w:rPr>
      </w:pPr>
      <w:r w:rsidRPr="00B728E7">
        <w:rPr>
          <w:rFonts w:ascii="Arial" w:hAnsi="Arial" w:cs="Arial"/>
          <w:sz w:val="24"/>
          <w:szCs w:val="24"/>
        </w:rPr>
        <w:t>El proceso emocional es complejo y multifacético. Según la teoría contemporánea, una emoción se origina a partir de la percepción de un estímulo externo o interno. Este estímulo puede ser un evento del entorno, como una situación estresante o un acto gratificante, o bien un estímulo interno, como un pensamiento, una memoria o una imagen mental. A continuación, el individuo realiza una valoración de este estímulo, un proceso en el que intervienen tanto aspectos cognitivos como emocionales. Esta valoración determina la respuesta emocional que se experimentará ante el estímulo percibido</w:t>
      </w:r>
    </w:p>
    <w:p w14:paraId="5FD843AE" w14:textId="49DEB584" w:rsidR="00A62D8F" w:rsidRDefault="00A62D8F" w:rsidP="00257246">
      <w:pPr>
        <w:spacing w:line="360" w:lineRule="auto"/>
        <w:jc w:val="both"/>
        <w:rPr>
          <w:rFonts w:ascii="Arial" w:hAnsi="Arial" w:cs="Arial"/>
          <w:sz w:val="24"/>
          <w:szCs w:val="24"/>
        </w:rPr>
      </w:pPr>
      <w:r w:rsidRPr="00A62D8F">
        <w:rPr>
          <w:rFonts w:ascii="Arial" w:hAnsi="Arial" w:cs="Arial"/>
          <w:sz w:val="24"/>
          <w:szCs w:val="24"/>
        </w:rPr>
        <w:lastRenderedPageBreak/>
        <w:t>Una vez que se ha producido la valoración del estímulo, la emoción desencadena una reacción neuropsicológica, que involucra tanto cambios fisiológicos como conductuales. Estos cambios pueden incluir alteraciones en el ritmo cardíaco, la respiración, la tensión muscular y la expresión facial, entre otros. En paralelo, se activa una predisposición a la acción, que se refleja en la intención de actuar de una determinada manera, ya sea para acercarse a una fuente de placer o para alejarse de una fuente de dolor.</w:t>
      </w:r>
    </w:p>
    <w:p w14:paraId="7FE65753" w14:textId="42B10B34" w:rsidR="00154F6D" w:rsidRDefault="00154F6D" w:rsidP="00257246">
      <w:pPr>
        <w:spacing w:line="360" w:lineRule="auto"/>
        <w:jc w:val="both"/>
        <w:rPr>
          <w:rFonts w:ascii="Arial" w:hAnsi="Arial" w:cs="Arial"/>
          <w:sz w:val="24"/>
          <w:szCs w:val="24"/>
        </w:rPr>
      </w:pPr>
    </w:p>
    <w:p w14:paraId="1D07B411" w14:textId="4B93B269" w:rsidR="00154F6D" w:rsidRDefault="00154F6D" w:rsidP="00257246">
      <w:pPr>
        <w:spacing w:line="360" w:lineRule="auto"/>
        <w:jc w:val="both"/>
        <w:rPr>
          <w:rFonts w:ascii="Arial" w:hAnsi="Arial" w:cs="Arial"/>
          <w:sz w:val="24"/>
          <w:szCs w:val="24"/>
        </w:rPr>
      </w:pPr>
    </w:p>
    <w:p w14:paraId="7C3055DC" w14:textId="77777777" w:rsidR="00154F6D" w:rsidRPr="00A62D8F" w:rsidRDefault="00154F6D" w:rsidP="00257246">
      <w:pPr>
        <w:spacing w:line="360" w:lineRule="auto"/>
        <w:jc w:val="both"/>
        <w:rPr>
          <w:rFonts w:ascii="Arial" w:hAnsi="Arial" w:cs="Arial"/>
          <w:sz w:val="24"/>
          <w:szCs w:val="24"/>
        </w:rPr>
      </w:pPr>
    </w:p>
    <w:p w14:paraId="2AFA067A" w14:textId="655AD274" w:rsidR="00A62D8F" w:rsidRDefault="00A62D8F" w:rsidP="00257246">
      <w:pPr>
        <w:spacing w:line="360" w:lineRule="auto"/>
        <w:jc w:val="both"/>
        <w:rPr>
          <w:rFonts w:ascii="Arial" w:hAnsi="Arial" w:cs="Arial"/>
          <w:sz w:val="24"/>
          <w:szCs w:val="24"/>
        </w:rPr>
      </w:pPr>
      <w:r w:rsidRPr="00A62D8F">
        <w:rPr>
          <w:rFonts w:ascii="Arial" w:hAnsi="Arial" w:cs="Arial"/>
          <w:sz w:val="24"/>
          <w:szCs w:val="24"/>
        </w:rPr>
        <w:t>Es importante resaltar que las emociones no solo son reacciones automáticas ante estímulos, sino que también están influenciadas por factores cognitivos y contextuales. La interpretación que un individuo haga de una situación puede modificar la forma en que experimenta la emoción, así como la intensidad y duración de la respuesta emocional. De esta manera, el proceso emocional implica una interacción continua entre la percepción del entorno, la valoración cognitiva y la expresión física de la emoción.</w:t>
      </w:r>
    </w:p>
    <w:p w14:paraId="68489DF4" w14:textId="44E09679" w:rsidR="00154F6D" w:rsidRDefault="00154F6D" w:rsidP="00257246">
      <w:pPr>
        <w:spacing w:line="360" w:lineRule="auto"/>
        <w:jc w:val="both"/>
        <w:rPr>
          <w:rFonts w:ascii="Arial" w:hAnsi="Arial" w:cs="Arial"/>
          <w:sz w:val="24"/>
          <w:szCs w:val="24"/>
        </w:rPr>
      </w:pPr>
    </w:p>
    <w:p w14:paraId="76F96AF5" w14:textId="59893263" w:rsidR="00154F6D" w:rsidRDefault="00154F6D" w:rsidP="00257246">
      <w:pPr>
        <w:spacing w:line="360" w:lineRule="auto"/>
        <w:jc w:val="both"/>
        <w:rPr>
          <w:rFonts w:ascii="Arial" w:hAnsi="Arial" w:cs="Arial"/>
          <w:sz w:val="24"/>
          <w:szCs w:val="24"/>
        </w:rPr>
      </w:pPr>
    </w:p>
    <w:p w14:paraId="7F5EE3B1" w14:textId="77777777" w:rsidR="00154F6D" w:rsidRPr="00A62D8F" w:rsidRDefault="00154F6D" w:rsidP="00257246">
      <w:pPr>
        <w:spacing w:line="360" w:lineRule="auto"/>
        <w:jc w:val="both"/>
        <w:rPr>
          <w:rFonts w:ascii="Arial" w:hAnsi="Arial" w:cs="Arial"/>
          <w:sz w:val="24"/>
          <w:szCs w:val="24"/>
        </w:rPr>
      </w:pPr>
    </w:p>
    <w:p w14:paraId="0454C0C5" w14:textId="7815A0BC" w:rsidR="00154F6D" w:rsidRDefault="00A62D8F" w:rsidP="00257246">
      <w:pPr>
        <w:spacing w:line="360" w:lineRule="auto"/>
        <w:jc w:val="both"/>
        <w:rPr>
          <w:rFonts w:ascii="Arial" w:hAnsi="Arial" w:cs="Arial"/>
          <w:sz w:val="24"/>
          <w:szCs w:val="24"/>
        </w:rPr>
      </w:pPr>
      <w:r w:rsidRPr="00A62D8F">
        <w:rPr>
          <w:rFonts w:ascii="Arial" w:hAnsi="Arial" w:cs="Arial"/>
          <w:sz w:val="24"/>
          <w:szCs w:val="24"/>
        </w:rPr>
        <w:t>La educación emocional se basa en la premisa de que, al comprender y gestionar las emociones, los individuos pueden mejorar su bienestar general, así como sus relaciones interpersonales. Este enfoque busca desarrollar la inteligencia emocional, entendida como la capacidad para reconocer, comprender, expresar y regular las emociones de manera adecuada y efectiva. La educación emocional, por</w:t>
      </w:r>
      <w:r w:rsidR="00C97D9E">
        <w:rPr>
          <w:rFonts w:ascii="Arial" w:hAnsi="Arial" w:cs="Arial"/>
          <w:sz w:val="24"/>
          <w:szCs w:val="24"/>
        </w:rPr>
        <w:t xml:space="preserve"> </w:t>
      </w:r>
      <w:r w:rsidRPr="00A62D8F">
        <w:rPr>
          <w:rFonts w:ascii="Arial" w:hAnsi="Arial" w:cs="Arial"/>
          <w:sz w:val="24"/>
          <w:szCs w:val="24"/>
        </w:rPr>
        <w:t>tanto, no solo tiene implicaciones terapéuticas, sino también preventivas, ya que permite a las personas enfrentar los desafíos emocionales de manera más saludable y adaptativa.</w:t>
      </w:r>
    </w:p>
    <w:p w14:paraId="74281B73" w14:textId="42740435" w:rsidR="00A62D8F" w:rsidRDefault="00A62D8F" w:rsidP="00257246">
      <w:pPr>
        <w:spacing w:line="360" w:lineRule="auto"/>
        <w:jc w:val="both"/>
        <w:rPr>
          <w:rFonts w:ascii="Arial" w:hAnsi="Arial" w:cs="Arial"/>
          <w:sz w:val="24"/>
          <w:szCs w:val="24"/>
        </w:rPr>
      </w:pPr>
      <w:r w:rsidRPr="00A62D8F">
        <w:rPr>
          <w:rFonts w:ascii="Arial" w:hAnsi="Arial" w:cs="Arial"/>
          <w:sz w:val="24"/>
          <w:szCs w:val="24"/>
        </w:rPr>
        <w:lastRenderedPageBreak/>
        <w:t xml:space="preserve">A través de la educación emocional, se pretende que los individuos aprendan a identificar sus emociones, comprendan sus causas y efectos, y sean capaces de regularlas de forma que favorezcan su bienestar. Además, esta disciplina promueve el desarrollo de habilidades sociales, como la empatía, </w:t>
      </w:r>
      <w:r w:rsidR="00C97D9E" w:rsidRPr="00A62D8F">
        <w:rPr>
          <w:rFonts w:ascii="Arial" w:hAnsi="Arial" w:cs="Arial"/>
          <w:sz w:val="24"/>
          <w:szCs w:val="24"/>
        </w:rPr>
        <w:t>el asertividad</w:t>
      </w:r>
      <w:r w:rsidRPr="00A62D8F">
        <w:rPr>
          <w:rFonts w:ascii="Arial" w:hAnsi="Arial" w:cs="Arial"/>
          <w:sz w:val="24"/>
          <w:szCs w:val="24"/>
        </w:rPr>
        <w:t xml:space="preserve"> y la resolución de conflictos, que son esenciales para una convivencia armoniosa. La educación emocional también se ha vinculado con la mejora del rendimiento académico y la reducción de conductas problemáticas, como la agresividad o la ansiedad.</w:t>
      </w:r>
    </w:p>
    <w:p w14:paraId="77D23965" w14:textId="56F0D738" w:rsidR="00154F6D" w:rsidRDefault="00154F6D" w:rsidP="00257246">
      <w:pPr>
        <w:spacing w:line="360" w:lineRule="auto"/>
        <w:jc w:val="both"/>
        <w:rPr>
          <w:rFonts w:ascii="Arial" w:hAnsi="Arial" w:cs="Arial"/>
          <w:sz w:val="24"/>
          <w:szCs w:val="24"/>
        </w:rPr>
      </w:pPr>
    </w:p>
    <w:p w14:paraId="707D5F2D" w14:textId="14B92767" w:rsidR="00154F6D" w:rsidRDefault="00154F6D" w:rsidP="00257246">
      <w:pPr>
        <w:spacing w:line="360" w:lineRule="auto"/>
        <w:jc w:val="both"/>
        <w:rPr>
          <w:rFonts w:ascii="Arial" w:hAnsi="Arial" w:cs="Arial"/>
          <w:sz w:val="24"/>
          <w:szCs w:val="24"/>
        </w:rPr>
      </w:pPr>
    </w:p>
    <w:p w14:paraId="1E295D2E" w14:textId="77777777" w:rsidR="00154F6D" w:rsidRPr="00A62D8F" w:rsidRDefault="00154F6D" w:rsidP="00257246">
      <w:pPr>
        <w:spacing w:line="360" w:lineRule="auto"/>
        <w:jc w:val="both"/>
        <w:rPr>
          <w:rFonts w:ascii="Arial" w:hAnsi="Arial" w:cs="Arial"/>
          <w:sz w:val="24"/>
          <w:szCs w:val="24"/>
        </w:rPr>
      </w:pPr>
    </w:p>
    <w:p w14:paraId="6708892B" w14:textId="33E8817B" w:rsidR="00A62D8F" w:rsidRDefault="00A62D8F" w:rsidP="00257246">
      <w:pPr>
        <w:spacing w:line="360" w:lineRule="auto"/>
        <w:jc w:val="both"/>
        <w:rPr>
          <w:rFonts w:ascii="Arial" w:hAnsi="Arial" w:cs="Arial"/>
          <w:sz w:val="24"/>
          <w:szCs w:val="24"/>
        </w:rPr>
      </w:pPr>
      <w:r w:rsidRPr="00A62D8F">
        <w:rPr>
          <w:rFonts w:ascii="Arial" w:hAnsi="Arial" w:cs="Arial"/>
          <w:sz w:val="24"/>
          <w:szCs w:val="24"/>
        </w:rPr>
        <w:t>En este sentido, los programas de educación emocional han demostrado ser efectivos en diversos contextos, desde la escuela hasta el ámbito laboral y familiar. Al integrar la enseñanza de las emociones en el currículo escolar, se fomenta un entorno de aprendizaje más saludable y respetuoso, donde los estudiantes pueden desarrollar una mayor comprensión de sí mismos y de los demás. Además, la educación emocional contribuye al desarrollo de competencias clave para la vida, como la toma de decisiones responsables, la gestión del estrés y la capacidad para trabajar en equipo.</w:t>
      </w:r>
    </w:p>
    <w:p w14:paraId="79BC285E" w14:textId="42659270" w:rsidR="00154F6D" w:rsidRDefault="00154F6D" w:rsidP="00257246">
      <w:pPr>
        <w:spacing w:line="360" w:lineRule="auto"/>
        <w:jc w:val="both"/>
        <w:rPr>
          <w:rFonts w:ascii="Arial" w:hAnsi="Arial" w:cs="Arial"/>
          <w:sz w:val="24"/>
          <w:szCs w:val="24"/>
        </w:rPr>
      </w:pPr>
    </w:p>
    <w:p w14:paraId="4DAFA8EE" w14:textId="66F08EEC" w:rsidR="00154F6D" w:rsidRDefault="00154F6D" w:rsidP="00257246">
      <w:pPr>
        <w:spacing w:line="360" w:lineRule="auto"/>
        <w:jc w:val="both"/>
        <w:rPr>
          <w:rFonts w:ascii="Arial" w:hAnsi="Arial" w:cs="Arial"/>
          <w:sz w:val="24"/>
          <w:szCs w:val="24"/>
        </w:rPr>
      </w:pPr>
    </w:p>
    <w:p w14:paraId="35A7D31E" w14:textId="77777777" w:rsidR="00154F6D" w:rsidRPr="00A62D8F" w:rsidRDefault="00154F6D" w:rsidP="00257246">
      <w:pPr>
        <w:spacing w:line="360" w:lineRule="auto"/>
        <w:jc w:val="both"/>
        <w:rPr>
          <w:rFonts w:ascii="Arial" w:hAnsi="Arial" w:cs="Arial"/>
          <w:sz w:val="24"/>
          <w:szCs w:val="24"/>
        </w:rPr>
      </w:pPr>
    </w:p>
    <w:p w14:paraId="72537D5A" w14:textId="70C44A79" w:rsidR="00154F6D" w:rsidRDefault="00A62D8F" w:rsidP="00257246">
      <w:pPr>
        <w:spacing w:line="360" w:lineRule="auto"/>
        <w:jc w:val="both"/>
        <w:rPr>
          <w:rFonts w:ascii="Arial" w:hAnsi="Arial" w:cs="Arial"/>
          <w:sz w:val="24"/>
          <w:szCs w:val="24"/>
        </w:rPr>
      </w:pPr>
      <w:r w:rsidRPr="00A62D8F">
        <w:rPr>
          <w:rFonts w:ascii="Arial" w:hAnsi="Arial" w:cs="Arial"/>
          <w:sz w:val="24"/>
          <w:szCs w:val="24"/>
        </w:rPr>
        <w:t>Las emociones son una parte esencial de la experiencia humana, influyendo en nuestras decisiones, comportamientos y relaciones. Comprender la naturaleza de las emociones y cómo se generan, así como su impacto en</w:t>
      </w:r>
      <w:r w:rsidR="00690DA6">
        <w:rPr>
          <w:rFonts w:ascii="Arial" w:hAnsi="Arial" w:cs="Arial"/>
          <w:sz w:val="24"/>
          <w:szCs w:val="24"/>
        </w:rPr>
        <w:t xml:space="preserve"> el </w:t>
      </w:r>
      <w:r w:rsidRPr="00A62D8F">
        <w:rPr>
          <w:rFonts w:ascii="Arial" w:hAnsi="Arial" w:cs="Arial"/>
          <w:sz w:val="24"/>
          <w:szCs w:val="24"/>
        </w:rPr>
        <w:t>bienestar y las interacciones sociales, es fundamental para promover una educación emocional efectiva. Al integrar el conocimiento emocional en la educación, se pueden proporcionar herramientas valiosas para el desarrollo personal y social de los individuos, lo que contribuye a una sociedad más equilibrada y saludable.</w:t>
      </w:r>
    </w:p>
    <w:p w14:paraId="31FC4E88" w14:textId="07FCE23B" w:rsidR="00E447EC" w:rsidRDefault="00E447EC" w:rsidP="00257246">
      <w:pPr>
        <w:spacing w:line="360" w:lineRule="auto"/>
        <w:jc w:val="both"/>
        <w:rPr>
          <w:rFonts w:ascii="Arial" w:hAnsi="Arial" w:cs="Arial"/>
          <w:sz w:val="24"/>
          <w:szCs w:val="24"/>
        </w:rPr>
      </w:pPr>
      <w:r w:rsidRPr="00E447EC">
        <w:rPr>
          <w:rFonts w:ascii="Arial" w:hAnsi="Arial" w:cs="Arial"/>
          <w:sz w:val="24"/>
          <w:szCs w:val="24"/>
        </w:rPr>
        <w:lastRenderedPageBreak/>
        <w:t>Las emociones se producen cuando las informaciones sensoriales, como estímulos internos o externos, llegan a los centros emocionales del cerebro. Este proceso da lugar a una respuesta neurofisiológica que prepara al cuerpo para responder ante la situación. Luego, el neocórtex interpreta esta información, evaluando y asignando significados a los estímulos. La comprensión de cómo se generan las emociones no solo requiere entender cómo funciona el cerebro en el presente, sino también considerar su evolución. El cerebro humano tiene estructuras primitivas, como el tronco encefálico, que regula funciones vitales como la respiración y el metabolismo, funciones que compartimos con otras especies. Sin embargo, a medida que evolucionaron estos centros primitivos, se desarrollaron los centros emocionales y, posteriormente, el neocórtex, la parte del cerebro responsable del pensamiento consciente y complejo. Este neocórtex, aunque esencial en la interpretación racional de las emociones, no tiene control total sobre ellas, ya que las emociones son gestionadas mayormente por el sistema límbico, en especial por la amígdala.</w:t>
      </w:r>
    </w:p>
    <w:p w14:paraId="0B7FA0B8" w14:textId="3A45578F" w:rsidR="00154F6D" w:rsidRDefault="00154F6D" w:rsidP="00257246">
      <w:pPr>
        <w:spacing w:line="360" w:lineRule="auto"/>
        <w:jc w:val="both"/>
        <w:rPr>
          <w:rFonts w:ascii="Arial" w:hAnsi="Arial" w:cs="Arial"/>
          <w:sz w:val="24"/>
          <w:szCs w:val="24"/>
        </w:rPr>
      </w:pPr>
    </w:p>
    <w:p w14:paraId="113CE2F1" w14:textId="67DAF0CB" w:rsidR="00154F6D" w:rsidRDefault="00154F6D" w:rsidP="00257246">
      <w:pPr>
        <w:spacing w:line="360" w:lineRule="auto"/>
        <w:jc w:val="both"/>
        <w:rPr>
          <w:rFonts w:ascii="Arial" w:hAnsi="Arial" w:cs="Arial"/>
          <w:sz w:val="24"/>
          <w:szCs w:val="24"/>
        </w:rPr>
      </w:pPr>
    </w:p>
    <w:p w14:paraId="55549341" w14:textId="77777777" w:rsidR="00154F6D" w:rsidRPr="00E447EC" w:rsidRDefault="00154F6D" w:rsidP="00257246">
      <w:pPr>
        <w:spacing w:line="360" w:lineRule="auto"/>
        <w:jc w:val="both"/>
        <w:rPr>
          <w:rFonts w:ascii="Arial" w:hAnsi="Arial" w:cs="Arial"/>
          <w:sz w:val="24"/>
          <w:szCs w:val="24"/>
        </w:rPr>
      </w:pPr>
    </w:p>
    <w:p w14:paraId="23B73A27" w14:textId="28A219F4" w:rsidR="00E447EC" w:rsidRDefault="00E447EC" w:rsidP="00257246">
      <w:pPr>
        <w:spacing w:line="360" w:lineRule="auto"/>
        <w:jc w:val="both"/>
        <w:rPr>
          <w:rFonts w:ascii="Arial" w:hAnsi="Arial" w:cs="Arial"/>
          <w:sz w:val="24"/>
          <w:szCs w:val="24"/>
        </w:rPr>
      </w:pPr>
      <w:r w:rsidRPr="00E447EC">
        <w:rPr>
          <w:rFonts w:ascii="Arial" w:hAnsi="Arial" w:cs="Arial"/>
          <w:sz w:val="24"/>
          <w:szCs w:val="24"/>
        </w:rPr>
        <w:t>La amígdala es una estructura fundamental dentro del cerebro emocional, y se considera el núcleo central en la gestión de las emociones, especialmente aquellas relacionadas con la ira, el miedo y el aprendizaje de las respuestas emocionales. Se encuentra localizada en el sistema límbico y tiene una estrecha relación con el aprendizaje y la memoria emocional. La amígdala actúa como un “depósito” de recuerdos emocionales, almacenando aquellos que tienen un fuerte impacto emocional, como los traumas o los momentos felices. Esta función es crucial porque, si se extirpa la amígdala, se pierde la capacidad de experimentar el significado emocional de los estímulos, lo que lleva a lo que se conoce como "ceguera afectiva". Además, la amígdala también juega un papel en la producción de lágrimas y otras respuestas físicas relacionadas con las emociones.</w:t>
      </w:r>
    </w:p>
    <w:p w14:paraId="23A3A110" w14:textId="77777777" w:rsidR="00154F6D" w:rsidRDefault="00154F6D" w:rsidP="00257246">
      <w:pPr>
        <w:spacing w:line="360" w:lineRule="auto"/>
        <w:jc w:val="both"/>
        <w:rPr>
          <w:rFonts w:ascii="Arial" w:hAnsi="Arial" w:cs="Arial"/>
          <w:sz w:val="24"/>
          <w:szCs w:val="24"/>
        </w:rPr>
      </w:pPr>
    </w:p>
    <w:p w14:paraId="79E1DF88" w14:textId="57669A42" w:rsidR="00176590" w:rsidRDefault="00176590" w:rsidP="00257246">
      <w:pPr>
        <w:spacing w:line="360" w:lineRule="auto"/>
        <w:jc w:val="both"/>
        <w:rPr>
          <w:rFonts w:ascii="Arial" w:hAnsi="Arial" w:cs="Arial"/>
          <w:sz w:val="24"/>
          <w:szCs w:val="24"/>
        </w:rPr>
      </w:pPr>
      <w:r w:rsidRPr="00176590">
        <w:rPr>
          <w:rFonts w:ascii="Arial" w:hAnsi="Arial" w:cs="Arial"/>
          <w:sz w:val="24"/>
          <w:szCs w:val="24"/>
        </w:rPr>
        <w:lastRenderedPageBreak/>
        <w:t>Según Daniel Goleman (1995), las emociones no son procesos cerebrales aislados, sino el resultado de múltiples mecanismos cerebrales que interactúan entre sí. Dentro de estos procesos, la amígdala tiene un papel crucial en el aprendizaje de las conductas emocionales, conocido como el "condicionamiento del contexto". Según Belmonte (2007), este tipo de aprendizaje se refiere a cómo los animales aprenden a asociar estímulos con recompensas que son esenciales para la supervivencia, como la comida o el sexo. Este aprendizaje se lleva a cabo en los núcleos basolaterales de la amígdala a través de un proceso sináptico. De este modo, la amígdala no solo está involucrada en la respuesta emocional inmediata, sino que también forma parte de los mecanismos que enseñan al cerebro a asociar estímulos con respuestas emocionales y conductuales a lo largo del tiempo.</w:t>
      </w:r>
    </w:p>
    <w:p w14:paraId="1638BFB4" w14:textId="1A1F1B2F" w:rsidR="00154F6D" w:rsidRDefault="00154F6D" w:rsidP="00257246">
      <w:pPr>
        <w:spacing w:line="360" w:lineRule="auto"/>
        <w:jc w:val="both"/>
        <w:rPr>
          <w:rFonts w:ascii="Arial" w:hAnsi="Arial" w:cs="Arial"/>
          <w:sz w:val="24"/>
          <w:szCs w:val="24"/>
        </w:rPr>
      </w:pPr>
    </w:p>
    <w:p w14:paraId="366295CB" w14:textId="7F195DAA" w:rsidR="00154F6D" w:rsidRDefault="00154F6D" w:rsidP="00257246">
      <w:pPr>
        <w:spacing w:line="360" w:lineRule="auto"/>
        <w:jc w:val="both"/>
        <w:rPr>
          <w:rFonts w:ascii="Arial" w:hAnsi="Arial" w:cs="Arial"/>
          <w:sz w:val="24"/>
          <w:szCs w:val="24"/>
        </w:rPr>
      </w:pPr>
    </w:p>
    <w:p w14:paraId="0B2B498F" w14:textId="77777777" w:rsidR="00154F6D" w:rsidRPr="00176590" w:rsidRDefault="00154F6D" w:rsidP="00257246">
      <w:pPr>
        <w:spacing w:line="360" w:lineRule="auto"/>
        <w:jc w:val="both"/>
        <w:rPr>
          <w:rFonts w:ascii="Arial" w:hAnsi="Arial" w:cs="Arial"/>
          <w:sz w:val="24"/>
          <w:szCs w:val="24"/>
        </w:rPr>
      </w:pPr>
    </w:p>
    <w:p w14:paraId="28A8CC34" w14:textId="16B19DBC" w:rsidR="00176590" w:rsidRDefault="00176590" w:rsidP="00257246">
      <w:pPr>
        <w:spacing w:line="360" w:lineRule="auto"/>
        <w:jc w:val="both"/>
        <w:rPr>
          <w:rFonts w:ascii="Arial" w:hAnsi="Arial" w:cs="Arial"/>
          <w:sz w:val="24"/>
          <w:szCs w:val="24"/>
        </w:rPr>
      </w:pPr>
      <w:r w:rsidRPr="00176590">
        <w:rPr>
          <w:rFonts w:ascii="Arial" w:hAnsi="Arial" w:cs="Arial"/>
          <w:sz w:val="24"/>
          <w:szCs w:val="24"/>
        </w:rPr>
        <w:t>Además, la amígdala tiene un vínculo estrecho con el neocórtex, lo que permite que haya una interacción constante entre los pensamientos racionales y las emociones. Según Goleman, esta interacción entre la amígdala y el neocórtex constituye un proceso en el que los pensamientos y los sentimientos, a veces, entran en conflicto, lo que puede dar lugar a luchas internas entre lo que pensamos y lo que sentimos. Esta relación entre el cerebro emocional y el racional subraya la complejidad de las emociones humanas, ya que las emociones no solo están determinadas por la información racional, sino también por mecanismos emocionales primitivos que han sido esenciales para la supervivencia de la especie.</w:t>
      </w:r>
    </w:p>
    <w:p w14:paraId="36FD0446" w14:textId="2399B624" w:rsidR="00154F6D" w:rsidRDefault="00154F6D" w:rsidP="00257246">
      <w:pPr>
        <w:spacing w:line="360" w:lineRule="auto"/>
        <w:jc w:val="both"/>
        <w:rPr>
          <w:rFonts w:ascii="Arial" w:hAnsi="Arial" w:cs="Arial"/>
          <w:sz w:val="24"/>
          <w:szCs w:val="24"/>
        </w:rPr>
      </w:pPr>
    </w:p>
    <w:p w14:paraId="5AED4C35" w14:textId="5C9171E2" w:rsidR="00154F6D" w:rsidRDefault="00154F6D" w:rsidP="00257246">
      <w:pPr>
        <w:spacing w:line="360" w:lineRule="auto"/>
        <w:jc w:val="both"/>
        <w:rPr>
          <w:rFonts w:ascii="Arial" w:hAnsi="Arial" w:cs="Arial"/>
          <w:sz w:val="24"/>
          <w:szCs w:val="24"/>
        </w:rPr>
      </w:pPr>
    </w:p>
    <w:p w14:paraId="52CAC2C4" w14:textId="77777777" w:rsidR="00154F6D" w:rsidRPr="00995C48" w:rsidRDefault="00154F6D" w:rsidP="00257246">
      <w:pPr>
        <w:spacing w:line="360" w:lineRule="auto"/>
        <w:jc w:val="both"/>
        <w:rPr>
          <w:rFonts w:ascii="Arial" w:hAnsi="Arial" w:cs="Arial"/>
          <w:sz w:val="24"/>
          <w:szCs w:val="24"/>
        </w:rPr>
      </w:pPr>
    </w:p>
    <w:p w14:paraId="01FB1DD7" w14:textId="479EC6F9" w:rsidR="00257246" w:rsidRDefault="00257246" w:rsidP="00257246">
      <w:pPr>
        <w:spacing w:line="360" w:lineRule="auto"/>
        <w:jc w:val="both"/>
        <w:rPr>
          <w:rFonts w:ascii="Arial" w:hAnsi="Arial" w:cs="Arial"/>
          <w:sz w:val="24"/>
          <w:szCs w:val="24"/>
        </w:rPr>
      </w:pPr>
      <w:r w:rsidRPr="00257246">
        <w:rPr>
          <w:rFonts w:ascii="Arial" w:hAnsi="Arial" w:cs="Arial"/>
          <w:sz w:val="24"/>
          <w:szCs w:val="24"/>
        </w:rPr>
        <w:t xml:space="preserve">Un aporte clave en este campo lo realiza Joseph </w:t>
      </w:r>
      <w:proofErr w:type="spellStart"/>
      <w:r w:rsidRPr="00257246">
        <w:rPr>
          <w:rFonts w:ascii="Arial" w:hAnsi="Arial" w:cs="Arial"/>
          <w:sz w:val="24"/>
          <w:szCs w:val="24"/>
        </w:rPr>
        <w:t>LeDoux</w:t>
      </w:r>
      <w:proofErr w:type="spellEnd"/>
      <w:r w:rsidRPr="00257246">
        <w:rPr>
          <w:rFonts w:ascii="Arial" w:hAnsi="Arial" w:cs="Arial"/>
          <w:sz w:val="24"/>
          <w:szCs w:val="24"/>
        </w:rPr>
        <w:t xml:space="preserve">, neurocientífico experto en el estudio de las emociones, quien ha centrado sus investigaciones en el miedo </w:t>
      </w:r>
      <w:r w:rsidRPr="00257246">
        <w:rPr>
          <w:rFonts w:ascii="Arial" w:hAnsi="Arial" w:cs="Arial"/>
          <w:sz w:val="24"/>
          <w:szCs w:val="24"/>
        </w:rPr>
        <w:lastRenderedPageBreak/>
        <w:t xml:space="preserve">y su relación con la amígdala. En su obra "El cerebro emocional", </w:t>
      </w:r>
      <w:proofErr w:type="spellStart"/>
      <w:r w:rsidRPr="00257246">
        <w:rPr>
          <w:rFonts w:ascii="Arial" w:hAnsi="Arial" w:cs="Arial"/>
          <w:sz w:val="24"/>
          <w:szCs w:val="24"/>
        </w:rPr>
        <w:t>LeDoux</w:t>
      </w:r>
      <w:proofErr w:type="spellEnd"/>
      <w:r w:rsidRPr="00257246">
        <w:rPr>
          <w:rFonts w:ascii="Arial" w:hAnsi="Arial" w:cs="Arial"/>
          <w:sz w:val="24"/>
          <w:szCs w:val="24"/>
        </w:rPr>
        <w:t xml:space="preserve"> argumenta que el miedo es una emoción fundamental y omnipresente, que tiene un papel central en la psicopatología y que se expresa de manera similar en humanos y animales. </w:t>
      </w:r>
      <w:proofErr w:type="spellStart"/>
      <w:r w:rsidRPr="00257246">
        <w:rPr>
          <w:rFonts w:ascii="Arial" w:hAnsi="Arial" w:cs="Arial"/>
          <w:sz w:val="24"/>
          <w:szCs w:val="24"/>
        </w:rPr>
        <w:t>LeDoux</w:t>
      </w:r>
      <w:proofErr w:type="spellEnd"/>
      <w:r w:rsidRPr="00257246">
        <w:rPr>
          <w:rFonts w:ascii="Arial" w:hAnsi="Arial" w:cs="Arial"/>
          <w:sz w:val="24"/>
          <w:szCs w:val="24"/>
        </w:rPr>
        <w:t xml:space="preserve"> realizó experimentos con ratas, en los que asoció un sonido con un choque eléctrico, generando una respuesta de miedo condicionado. A través de estos experimentos, pudo identificar que la activación de la amígdala es crucial para la respuesta emocional al miedo. Cuando las ratas eran expuestas al sonido sin el choque eléctrico, su presión arterial aumentaba y se paralizaban, lo que demostraba la relación directa entre el estímulo y la respuesta emocional gestionada por la amígdala.</w:t>
      </w:r>
    </w:p>
    <w:p w14:paraId="31441C45" w14:textId="1CFD466E" w:rsidR="00154F6D" w:rsidRDefault="00154F6D" w:rsidP="00257246">
      <w:pPr>
        <w:spacing w:line="360" w:lineRule="auto"/>
        <w:jc w:val="both"/>
        <w:rPr>
          <w:rFonts w:ascii="Arial" w:hAnsi="Arial" w:cs="Arial"/>
          <w:sz w:val="24"/>
          <w:szCs w:val="24"/>
        </w:rPr>
      </w:pPr>
    </w:p>
    <w:p w14:paraId="3B83A8C0" w14:textId="44EDAFD5" w:rsidR="00154F6D" w:rsidRDefault="00154F6D" w:rsidP="00257246">
      <w:pPr>
        <w:spacing w:line="360" w:lineRule="auto"/>
        <w:jc w:val="both"/>
        <w:rPr>
          <w:rFonts w:ascii="Arial" w:hAnsi="Arial" w:cs="Arial"/>
          <w:sz w:val="24"/>
          <w:szCs w:val="24"/>
        </w:rPr>
      </w:pPr>
    </w:p>
    <w:p w14:paraId="6D7F4F4D" w14:textId="77777777" w:rsidR="00154F6D" w:rsidRPr="00257246" w:rsidRDefault="00154F6D" w:rsidP="00257246">
      <w:pPr>
        <w:spacing w:line="360" w:lineRule="auto"/>
        <w:jc w:val="both"/>
        <w:rPr>
          <w:rFonts w:ascii="Arial" w:hAnsi="Arial" w:cs="Arial"/>
          <w:sz w:val="24"/>
          <w:szCs w:val="24"/>
        </w:rPr>
      </w:pPr>
    </w:p>
    <w:p w14:paraId="0E1E94E2" w14:textId="48121D68" w:rsidR="00E12D68" w:rsidRDefault="00257246" w:rsidP="00257246">
      <w:pPr>
        <w:spacing w:line="360" w:lineRule="auto"/>
        <w:jc w:val="both"/>
        <w:rPr>
          <w:rFonts w:ascii="Arial" w:hAnsi="Arial" w:cs="Arial"/>
          <w:sz w:val="24"/>
          <w:szCs w:val="24"/>
        </w:rPr>
      </w:pPr>
      <w:r w:rsidRPr="00257246">
        <w:rPr>
          <w:rFonts w:ascii="Arial" w:hAnsi="Arial" w:cs="Arial"/>
          <w:sz w:val="24"/>
          <w:szCs w:val="24"/>
        </w:rPr>
        <w:t xml:space="preserve">El trabajo de </w:t>
      </w:r>
      <w:proofErr w:type="spellStart"/>
      <w:r w:rsidRPr="00257246">
        <w:rPr>
          <w:rFonts w:ascii="Arial" w:hAnsi="Arial" w:cs="Arial"/>
          <w:sz w:val="24"/>
          <w:szCs w:val="24"/>
        </w:rPr>
        <w:t>LeDoux</w:t>
      </w:r>
      <w:proofErr w:type="spellEnd"/>
      <w:r w:rsidRPr="00257246">
        <w:rPr>
          <w:rFonts w:ascii="Arial" w:hAnsi="Arial" w:cs="Arial"/>
          <w:sz w:val="24"/>
          <w:szCs w:val="24"/>
        </w:rPr>
        <w:t xml:space="preserve"> y otros expertos resalta cómo el cerebro emocional, especialmente la amígdala, es esencial en la generación de emociones, y cómo estas respuestas están interconectadas con la memoria y el aprendizaje. La amígdala, como estructura clave en el cerebro límbico, es responsable de generar las respuestas emocionales inmediatas, como el miedo, la ira o la tristeza, y también está involucrada en la formación de recuerdos emocionales que pueden perdurar a lo largo del tiempo. Además, los estudios sobre la amígdala han ayudado a comprender mejor cómo las emociones afectan la salud física y mental, y cómo los procesos emocionales, cuando se alteran o se desregulan, pueden influir en el bienestar general de las personas.</w:t>
      </w:r>
    </w:p>
    <w:p w14:paraId="79FEEFED" w14:textId="44474C6F" w:rsidR="00154F6D" w:rsidRDefault="00154F6D" w:rsidP="00257246">
      <w:pPr>
        <w:spacing w:line="360" w:lineRule="auto"/>
        <w:jc w:val="both"/>
        <w:rPr>
          <w:rFonts w:ascii="Arial" w:hAnsi="Arial" w:cs="Arial"/>
          <w:sz w:val="24"/>
          <w:szCs w:val="24"/>
        </w:rPr>
      </w:pPr>
    </w:p>
    <w:p w14:paraId="7E4C298B" w14:textId="4AE2B6ED" w:rsidR="00154F6D" w:rsidRDefault="00154F6D" w:rsidP="00257246">
      <w:pPr>
        <w:spacing w:line="360" w:lineRule="auto"/>
        <w:jc w:val="both"/>
        <w:rPr>
          <w:rFonts w:ascii="Arial" w:hAnsi="Arial" w:cs="Arial"/>
          <w:sz w:val="24"/>
          <w:szCs w:val="24"/>
        </w:rPr>
      </w:pPr>
    </w:p>
    <w:p w14:paraId="76907EA2" w14:textId="77777777" w:rsidR="00154F6D" w:rsidRDefault="00154F6D" w:rsidP="00257246">
      <w:pPr>
        <w:spacing w:line="360" w:lineRule="auto"/>
        <w:jc w:val="both"/>
        <w:rPr>
          <w:rFonts w:ascii="Arial" w:hAnsi="Arial" w:cs="Arial"/>
          <w:sz w:val="24"/>
          <w:szCs w:val="24"/>
        </w:rPr>
      </w:pPr>
    </w:p>
    <w:p w14:paraId="2520358C" w14:textId="2056F335" w:rsidR="002F13FF" w:rsidRDefault="006E0109" w:rsidP="006E0109">
      <w:pPr>
        <w:spacing w:line="360" w:lineRule="auto"/>
        <w:jc w:val="both"/>
        <w:rPr>
          <w:rFonts w:ascii="Arial" w:hAnsi="Arial" w:cs="Arial"/>
          <w:sz w:val="24"/>
          <w:szCs w:val="24"/>
        </w:rPr>
      </w:pPr>
      <w:r w:rsidRPr="006E0109">
        <w:rPr>
          <w:rFonts w:ascii="Arial" w:hAnsi="Arial" w:cs="Arial"/>
          <w:sz w:val="24"/>
          <w:szCs w:val="24"/>
        </w:rPr>
        <w:t xml:space="preserve">Las emociones desempeñan un papel crucial en la adaptación del organismo al entorno, ya que son mecanismos que permiten preparar al cuerpo para ejecutar </w:t>
      </w:r>
      <w:r w:rsidRPr="006E0109">
        <w:rPr>
          <w:rFonts w:ascii="Arial" w:hAnsi="Arial" w:cs="Arial"/>
          <w:sz w:val="24"/>
          <w:szCs w:val="24"/>
        </w:rPr>
        <w:lastRenderedPageBreak/>
        <w:t xml:space="preserve">conductas apropiadas que favorezcan la supervivencia y el logro de objetivos específicos. Estas respuestas emocionales movilizan la energía necesaria para que el organismo actúe eficazmente frente a las demandas del entorno, ya sea acercándose o alejándose de determinados estímulos. Según </w:t>
      </w:r>
      <w:proofErr w:type="spellStart"/>
      <w:r w:rsidRPr="006E0109">
        <w:rPr>
          <w:rFonts w:ascii="Arial" w:hAnsi="Arial" w:cs="Arial"/>
          <w:sz w:val="24"/>
          <w:szCs w:val="24"/>
        </w:rPr>
        <w:t>Plutchik</w:t>
      </w:r>
      <w:proofErr w:type="spellEnd"/>
      <w:r w:rsidRPr="006E0109">
        <w:rPr>
          <w:rFonts w:ascii="Arial" w:hAnsi="Arial" w:cs="Arial"/>
          <w:sz w:val="24"/>
          <w:szCs w:val="24"/>
        </w:rPr>
        <w:t xml:space="preserve"> (1980), las emociones no son simplemente reacciones psicológicas, sino que cumplen funciones adaptativas fundamentales que guían la conducta de manera funcional. </w:t>
      </w:r>
    </w:p>
    <w:p w14:paraId="7F745646" w14:textId="42BCF086" w:rsidR="002F13FF" w:rsidRDefault="002F13FF" w:rsidP="006E0109">
      <w:pPr>
        <w:spacing w:line="360" w:lineRule="auto"/>
        <w:jc w:val="both"/>
        <w:rPr>
          <w:rFonts w:ascii="Arial" w:hAnsi="Arial" w:cs="Arial"/>
          <w:sz w:val="24"/>
          <w:szCs w:val="24"/>
        </w:rPr>
      </w:pPr>
    </w:p>
    <w:p w14:paraId="65642E54" w14:textId="4F522AB3" w:rsidR="00154F6D" w:rsidRDefault="00154F6D" w:rsidP="006E0109">
      <w:pPr>
        <w:spacing w:line="360" w:lineRule="auto"/>
        <w:jc w:val="both"/>
        <w:rPr>
          <w:rFonts w:ascii="Arial" w:hAnsi="Arial" w:cs="Arial"/>
          <w:sz w:val="24"/>
          <w:szCs w:val="24"/>
        </w:rPr>
      </w:pPr>
    </w:p>
    <w:p w14:paraId="1E3CFB3B" w14:textId="4B64F9E3" w:rsidR="00154F6D" w:rsidRDefault="00154F6D" w:rsidP="006E0109">
      <w:pPr>
        <w:spacing w:line="360" w:lineRule="auto"/>
        <w:jc w:val="both"/>
        <w:rPr>
          <w:rFonts w:ascii="Arial" w:hAnsi="Arial" w:cs="Arial"/>
          <w:b/>
          <w:bCs/>
          <w:sz w:val="32"/>
          <w:szCs w:val="32"/>
        </w:rPr>
      </w:pPr>
    </w:p>
    <w:p w14:paraId="7BD364AF" w14:textId="77CA8B00" w:rsidR="00464EAD" w:rsidRDefault="00464EAD" w:rsidP="006E0109">
      <w:pPr>
        <w:spacing w:line="360" w:lineRule="auto"/>
        <w:jc w:val="both"/>
        <w:rPr>
          <w:rFonts w:ascii="Arial" w:hAnsi="Arial" w:cs="Arial"/>
          <w:b/>
          <w:bCs/>
          <w:sz w:val="32"/>
          <w:szCs w:val="32"/>
        </w:rPr>
      </w:pPr>
    </w:p>
    <w:p w14:paraId="304381E7" w14:textId="28DB3AFC" w:rsidR="00464EAD" w:rsidRDefault="00464EAD" w:rsidP="006E0109">
      <w:pPr>
        <w:spacing w:line="360" w:lineRule="auto"/>
        <w:jc w:val="both"/>
        <w:rPr>
          <w:rFonts w:ascii="Arial" w:hAnsi="Arial" w:cs="Arial"/>
          <w:b/>
          <w:bCs/>
          <w:sz w:val="32"/>
          <w:szCs w:val="32"/>
        </w:rPr>
      </w:pPr>
    </w:p>
    <w:p w14:paraId="7D7294A2" w14:textId="2FBD08CF" w:rsidR="00464EAD" w:rsidRDefault="00464EAD" w:rsidP="006E0109">
      <w:pPr>
        <w:spacing w:line="360" w:lineRule="auto"/>
        <w:jc w:val="both"/>
        <w:rPr>
          <w:rFonts w:ascii="Arial" w:hAnsi="Arial" w:cs="Arial"/>
          <w:b/>
          <w:bCs/>
          <w:sz w:val="32"/>
          <w:szCs w:val="32"/>
        </w:rPr>
      </w:pPr>
    </w:p>
    <w:p w14:paraId="0207ADB7" w14:textId="7BA00803" w:rsidR="00464EAD" w:rsidRDefault="00464EAD" w:rsidP="006E0109">
      <w:pPr>
        <w:spacing w:line="360" w:lineRule="auto"/>
        <w:jc w:val="both"/>
        <w:rPr>
          <w:rFonts w:ascii="Arial" w:hAnsi="Arial" w:cs="Arial"/>
          <w:b/>
          <w:bCs/>
          <w:sz w:val="32"/>
          <w:szCs w:val="32"/>
        </w:rPr>
      </w:pPr>
    </w:p>
    <w:p w14:paraId="456066AF" w14:textId="1E502144" w:rsidR="00464EAD" w:rsidRDefault="00464EAD" w:rsidP="006E0109">
      <w:pPr>
        <w:spacing w:line="360" w:lineRule="auto"/>
        <w:jc w:val="both"/>
        <w:rPr>
          <w:rFonts w:ascii="Arial" w:hAnsi="Arial" w:cs="Arial"/>
          <w:b/>
          <w:bCs/>
          <w:sz w:val="32"/>
          <w:szCs w:val="32"/>
        </w:rPr>
      </w:pPr>
    </w:p>
    <w:p w14:paraId="0318F171" w14:textId="6EF33751" w:rsidR="00464EAD" w:rsidRDefault="00464EAD" w:rsidP="006E0109">
      <w:pPr>
        <w:spacing w:line="360" w:lineRule="auto"/>
        <w:jc w:val="both"/>
        <w:rPr>
          <w:rFonts w:ascii="Arial" w:hAnsi="Arial" w:cs="Arial"/>
          <w:b/>
          <w:bCs/>
          <w:sz w:val="32"/>
          <w:szCs w:val="32"/>
        </w:rPr>
      </w:pPr>
    </w:p>
    <w:p w14:paraId="039E1245" w14:textId="622FA493" w:rsidR="00464EAD" w:rsidRDefault="00464EAD" w:rsidP="006E0109">
      <w:pPr>
        <w:spacing w:line="360" w:lineRule="auto"/>
        <w:jc w:val="both"/>
        <w:rPr>
          <w:rFonts w:ascii="Arial" w:hAnsi="Arial" w:cs="Arial"/>
          <w:b/>
          <w:bCs/>
          <w:sz w:val="32"/>
          <w:szCs w:val="32"/>
        </w:rPr>
      </w:pPr>
    </w:p>
    <w:p w14:paraId="58C98E7E" w14:textId="476C519D" w:rsidR="00464EAD" w:rsidRDefault="00464EAD" w:rsidP="006E0109">
      <w:pPr>
        <w:spacing w:line="360" w:lineRule="auto"/>
        <w:jc w:val="both"/>
        <w:rPr>
          <w:rFonts w:ascii="Arial" w:hAnsi="Arial" w:cs="Arial"/>
          <w:b/>
          <w:bCs/>
          <w:sz w:val="32"/>
          <w:szCs w:val="32"/>
        </w:rPr>
      </w:pPr>
    </w:p>
    <w:p w14:paraId="2183C5B6" w14:textId="57448A24" w:rsidR="00464EAD" w:rsidRDefault="00464EAD" w:rsidP="006E0109">
      <w:pPr>
        <w:spacing w:line="360" w:lineRule="auto"/>
        <w:jc w:val="both"/>
        <w:rPr>
          <w:rFonts w:ascii="Arial" w:hAnsi="Arial" w:cs="Arial"/>
          <w:b/>
          <w:bCs/>
          <w:sz w:val="32"/>
          <w:szCs w:val="32"/>
        </w:rPr>
      </w:pPr>
    </w:p>
    <w:p w14:paraId="7B747BAA" w14:textId="3EB91AE0" w:rsidR="00464EAD" w:rsidRDefault="00464EAD" w:rsidP="006E0109">
      <w:pPr>
        <w:spacing w:line="360" w:lineRule="auto"/>
        <w:jc w:val="both"/>
        <w:rPr>
          <w:rFonts w:ascii="Arial" w:hAnsi="Arial" w:cs="Arial"/>
          <w:b/>
          <w:bCs/>
          <w:sz w:val="32"/>
          <w:szCs w:val="32"/>
        </w:rPr>
      </w:pPr>
    </w:p>
    <w:p w14:paraId="5E48CF6D" w14:textId="2A4A7073" w:rsidR="00464EAD" w:rsidRDefault="00464EAD" w:rsidP="006E0109">
      <w:pPr>
        <w:spacing w:line="360" w:lineRule="auto"/>
        <w:jc w:val="both"/>
        <w:rPr>
          <w:rFonts w:ascii="Arial" w:hAnsi="Arial" w:cs="Arial"/>
          <w:b/>
          <w:bCs/>
          <w:sz w:val="32"/>
          <w:szCs w:val="32"/>
        </w:rPr>
      </w:pPr>
    </w:p>
    <w:p w14:paraId="04C8BC2E" w14:textId="77777777" w:rsidR="00464EAD" w:rsidRPr="00464EAD" w:rsidRDefault="00464EAD" w:rsidP="006E0109">
      <w:pPr>
        <w:spacing w:line="360" w:lineRule="auto"/>
        <w:jc w:val="both"/>
        <w:rPr>
          <w:rFonts w:ascii="Arial" w:hAnsi="Arial" w:cs="Arial"/>
          <w:b/>
          <w:bCs/>
          <w:sz w:val="32"/>
          <w:szCs w:val="32"/>
        </w:rPr>
      </w:pPr>
    </w:p>
    <w:p w14:paraId="0BBB4E16" w14:textId="23E7E05E" w:rsidR="002F13FF" w:rsidRDefault="001A2492" w:rsidP="002F13FF">
      <w:pPr>
        <w:spacing w:line="360" w:lineRule="auto"/>
        <w:jc w:val="center"/>
        <w:rPr>
          <w:rFonts w:ascii="Arial" w:hAnsi="Arial" w:cs="Arial"/>
          <w:b/>
          <w:bCs/>
          <w:sz w:val="32"/>
          <w:szCs w:val="32"/>
        </w:rPr>
      </w:pPr>
      <w:r w:rsidRPr="00464EAD">
        <w:rPr>
          <w:rFonts w:ascii="Arial" w:hAnsi="Arial" w:cs="Arial"/>
          <w:b/>
          <w:bCs/>
          <w:sz w:val="32"/>
          <w:szCs w:val="32"/>
        </w:rPr>
        <w:lastRenderedPageBreak/>
        <w:t>2.</w:t>
      </w:r>
      <w:r w:rsidR="00E4146A" w:rsidRPr="00464EAD">
        <w:rPr>
          <w:rFonts w:ascii="Arial" w:hAnsi="Arial" w:cs="Arial"/>
          <w:b/>
          <w:bCs/>
          <w:sz w:val="32"/>
          <w:szCs w:val="32"/>
        </w:rPr>
        <w:t>2</w:t>
      </w:r>
      <w:r w:rsidR="0080266C" w:rsidRPr="00464EAD">
        <w:rPr>
          <w:rFonts w:ascii="Arial" w:hAnsi="Arial" w:cs="Arial"/>
          <w:b/>
          <w:bCs/>
          <w:sz w:val="32"/>
          <w:szCs w:val="32"/>
        </w:rPr>
        <w:t xml:space="preserve"> </w:t>
      </w:r>
      <w:r w:rsidR="002F13FF" w:rsidRPr="00464EAD">
        <w:rPr>
          <w:rFonts w:ascii="Arial" w:hAnsi="Arial" w:cs="Arial"/>
          <w:b/>
          <w:bCs/>
          <w:sz w:val="32"/>
          <w:szCs w:val="32"/>
        </w:rPr>
        <w:t>ENFOQUE PROPUESTO POR PLUTCHIK</w:t>
      </w:r>
    </w:p>
    <w:p w14:paraId="11973DB5" w14:textId="77777777" w:rsidR="00464EAD" w:rsidRPr="00464EAD" w:rsidRDefault="00464EAD" w:rsidP="002F13FF">
      <w:pPr>
        <w:spacing w:line="360" w:lineRule="auto"/>
        <w:jc w:val="center"/>
        <w:rPr>
          <w:rFonts w:ascii="Arial" w:hAnsi="Arial" w:cs="Arial"/>
          <w:b/>
          <w:bCs/>
          <w:sz w:val="32"/>
          <w:szCs w:val="32"/>
        </w:rPr>
      </w:pPr>
    </w:p>
    <w:p w14:paraId="6DA640C9" w14:textId="247ED6FC" w:rsidR="006E0109" w:rsidRDefault="006E0109" w:rsidP="006E0109">
      <w:pPr>
        <w:spacing w:line="360" w:lineRule="auto"/>
        <w:jc w:val="both"/>
        <w:rPr>
          <w:rFonts w:ascii="Arial" w:hAnsi="Arial" w:cs="Arial"/>
          <w:sz w:val="24"/>
          <w:szCs w:val="24"/>
        </w:rPr>
      </w:pPr>
      <w:r w:rsidRPr="006E0109">
        <w:rPr>
          <w:rFonts w:ascii="Arial" w:hAnsi="Arial" w:cs="Arial"/>
          <w:sz w:val="24"/>
          <w:szCs w:val="24"/>
        </w:rPr>
        <w:t xml:space="preserve">El enfoque propuesto por </w:t>
      </w:r>
      <w:proofErr w:type="spellStart"/>
      <w:r w:rsidRPr="006E0109">
        <w:rPr>
          <w:rFonts w:ascii="Arial" w:hAnsi="Arial" w:cs="Arial"/>
          <w:sz w:val="24"/>
          <w:szCs w:val="24"/>
        </w:rPr>
        <w:t>Plutchik</w:t>
      </w:r>
      <w:proofErr w:type="spellEnd"/>
      <w:r w:rsidRPr="006E0109">
        <w:rPr>
          <w:rFonts w:ascii="Arial" w:hAnsi="Arial" w:cs="Arial"/>
          <w:sz w:val="24"/>
          <w:szCs w:val="24"/>
        </w:rPr>
        <w:t xml:space="preserve"> implica la identificación de las emociones mediante un lenguaje funcional, que asocia cada emoción con su respectiva función adaptativa, facilitando así su estudio y análisis en un contexto experimental. Este marco teórico no solo ayuda a clasificar las emociones en términos funcionales, sino que permite también comprender cómo éstas se relacionan con comportamientos específicos, como la protección, la reproducción o la exploración. Además, a partir de este lenguaje funcional, se puede operativizar la emoción, facilitando la investigación científica en áreas como la psicología experimental y la neurociencia.</w:t>
      </w:r>
    </w:p>
    <w:p w14:paraId="310A3F24" w14:textId="71250764" w:rsidR="00154F6D" w:rsidRDefault="00154F6D" w:rsidP="006E0109">
      <w:pPr>
        <w:spacing w:line="360" w:lineRule="auto"/>
        <w:jc w:val="both"/>
        <w:rPr>
          <w:rFonts w:ascii="Arial" w:hAnsi="Arial" w:cs="Arial"/>
          <w:sz w:val="24"/>
          <w:szCs w:val="24"/>
        </w:rPr>
      </w:pPr>
    </w:p>
    <w:p w14:paraId="349973D3" w14:textId="7DFD4016" w:rsidR="00154F6D" w:rsidRDefault="00154F6D" w:rsidP="006E0109">
      <w:pPr>
        <w:spacing w:line="360" w:lineRule="auto"/>
        <w:jc w:val="both"/>
        <w:rPr>
          <w:rFonts w:ascii="Arial" w:hAnsi="Arial" w:cs="Arial"/>
          <w:sz w:val="24"/>
          <w:szCs w:val="24"/>
        </w:rPr>
      </w:pPr>
    </w:p>
    <w:p w14:paraId="77909568" w14:textId="77777777" w:rsidR="00154F6D" w:rsidRPr="006E0109" w:rsidRDefault="00154F6D" w:rsidP="006E0109">
      <w:pPr>
        <w:spacing w:line="360" w:lineRule="auto"/>
        <w:jc w:val="both"/>
        <w:rPr>
          <w:rFonts w:ascii="Arial" w:hAnsi="Arial" w:cs="Arial"/>
          <w:sz w:val="24"/>
          <w:szCs w:val="24"/>
        </w:rPr>
      </w:pPr>
    </w:p>
    <w:p w14:paraId="7AAE3AE4" w14:textId="18559D62" w:rsidR="00E12D68" w:rsidRDefault="006E0109" w:rsidP="006E0109">
      <w:pPr>
        <w:spacing w:line="360" w:lineRule="auto"/>
        <w:jc w:val="both"/>
        <w:rPr>
          <w:rFonts w:ascii="Arial" w:hAnsi="Arial" w:cs="Arial"/>
          <w:sz w:val="24"/>
          <w:szCs w:val="24"/>
        </w:rPr>
      </w:pPr>
      <w:r w:rsidRPr="006E0109">
        <w:rPr>
          <w:rFonts w:ascii="Arial" w:hAnsi="Arial" w:cs="Arial"/>
          <w:sz w:val="24"/>
          <w:szCs w:val="24"/>
        </w:rPr>
        <w:t xml:space="preserve">Según </w:t>
      </w:r>
      <w:proofErr w:type="spellStart"/>
      <w:r w:rsidRPr="006E0109">
        <w:rPr>
          <w:rFonts w:ascii="Arial" w:hAnsi="Arial" w:cs="Arial"/>
          <w:sz w:val="24"/>
          <w:szCs w:val="24"/>
        </w:rPr>
        <w:t>Plutchik</w:t>
      </w:r>
      <w:proofErr w:type="spellEnd"/>
      <w:r w:rsidRPr="006E0109">
        <w:rPr>
          <w:rFonts w:ascii="Arial" w:hAnsi="Arial" w:cs="Arial"/>
          <w:sz w:val="24"/>
          <w:szCs w:val="24"/>
        </w:rPr>
        <w:t>, existen ocho emociones básicas que cumplen distintas funciones adaptativas. Estas emociones se organizan en un modelo que relaciona el lenguaje subjetivo (la experiencia emocional vivida) con el lenguaje funcional (la función que cumple la emoción en la adaptación del organismo). La tabla a continuación resume esta relación:</w:t>
      </w:r>
    </w:p>
    <w:p w14:paraId="27838208" w14:textId="7B20470B" w:rsidR="00154F6D" w:rsidRDefault="00154F6D" w:rsidP="006E0109">
      <w:pPr>
        <w:spacing w:line="360" w:lineRule="auto"/>
        <w:jc w:val="both"/>
        <w:rPr>
          <w:rFonts w:ascii="Arial" w:hAnsi="Arial" w:cs="Arial"/>
          <w:sz w:val="24"/>
          <w:szCs w:val="24"/>
        </w:rPr>
      </w:pPr>
    </w:p>
    <w:p w14:paraId="20525E8B" w14:textId="1301C38E" w:rsidR="00154F6D" w:rsidRDefault="00154F6D" w:rsidP="006E0109">
      <w:pPr>
        <w:spacing w:line="360" w:lineRule="auto"/>
        <w:jc w:val="both"/>
        <w:rPr>
          <w:rFonts w:ascii="Arial" w:hAnsi="Arial" w:cs="Arial"/>
          <w:sz w:val="24"/>
          <w:szCs w:val="24"/>
        </w:rPr>
      </w:pPr>
    </w:p>
    <w:p w14:paraId="45B7D5E2" w14:textId="663E232C" w:rsidR="00154F6D" w:rsidRDefault="00154F6D" w:rsidP="006E0109">
      <w:pPr>
        <w:spacing w:line="360" w:lineRule="auto"/>
        <w:jc w:val="both"/>
        <w:rPr>
          <w:rFonts w:ascii="Arial" w:hAnsi="Arial" w:cs="Arial"/>
          <w:sz w:val="24"/>
          <w:szCs w:val="24"/>
        </w:rPr>
      </w:pPr>
    </w:p>
    <w:p w14:paraId="78D82A65" w14:textId="17DF559C" w:rsidR="002F36DD" w:rsidRDefault="002F36DD" w:rsidP="006E0109">
      <w:pPr>
        <w:spacing w:line="360" w:lineRule="auto"/>
        <w:jc w:val="both"/>
        <w:rPr>
          <w:rFonts w:ascii="Arial" w:hAnsi="Arial" w:cs="Arial"/>
          <w:sz w:val="24"/>
          <w:szCs w:val="24"/>
        </w:rPr>
      </w:pPr>
    </w:p>
    <w:p w14:paraId="6DE41151" w14:textId="617953D9" w:rsidR="002F36DD" w:rsidRDefault="002F36DD" w:rsidP="006E0109">
      <w:pPr>
        <w:spacing w:line="360" w:lineRule="auto"/>
        <w:jc w:val="both"/>
        <w:rPr>
          <w:rFonts w:ascii="Arial" w:hAnsi="Arial" w:cs="Arial"/>
          <w:sz w:val="24"/>
          <w:szCs w:val="24"/>
        </w:rPr>
      </w:pPr>
    </w:p>
    <w:p w14:paraId="06929CC1" w14:textId="77777777" w:rsidR="002F36DD" w:rsidRDefault="002F36DD" w:rsidP="006E0109">
      <w:pPr>
        <w:spacing w:line="360" w:lineRule="auto"/>
        <w:jc w:val="both"/>
        <w:rPr>
          <w:rFonts w:ascii="Arial" w:hAnsi="Arial" w:cs="Arial"/>
          <w:sz w:val="24"/>
          <w:szCs w:val="24"/>
        </w:rPr>
      </w:pPr>
    </w:p>
    <w:p w14:paraId="4B3563DC" w14:textId="77777777" w:rsidR="00154F6D" w:rsidRDefault="00154F6D" w:rsidP="006E0109">
      <w:pPr>
        <w:spacing w:line="360" w:lineRule="auto"/>
        <w:jc w:val="both"/>
        <w:rPr>
          <w:rFonts w:ascii="Arial" w:hAnsi="Arial" w:cs="Arial"/>
          <w:sz w:val="24"/>
          <w:szCs w:val="24"/>
        </w:rPr>
      </w:pPr>
    </w:p>
    <w:p w14:paraId="667EA5C5" w14:textId="4706A8E9" w:rsidR="00E94102" w:rsidRPr="008A1EAF" w:rsidRDefault="00E94102" w:rsidP="00E94102">
      <w:pPr>
        <w:spacing w:line="360" w:lineRule="auto"/>
        <w:jc w:val="both"/>
        <w:rPr>
          <w:rFonts w:ascii="Arial" w:hAnsi="Arial" w:cs="Arial"/>
          <w:b/>
          <w:bCs/>
          <w:sz w:val="24"/>
          <w:szCs w:val="24"/>
        </w:rPr>
      </w:pPr>
      <w:r w:rsidRPr="008A1EAF">
        <w:rPr>
          <w:rFonts w:ascii="Arial" w:hAnsi="Arial" w:cs="Arial"/>
          <w:b/>
          <w:bCs/>
          <w:sz w:val="24"/>
          <w:szCs w:val="24"/>
        </w:rPr>
        <w:lastRenderedPageBreak/>
        <w:t>Funciones de las emociones (</w:t>
      </w:r>
      <w:proofErr w:type="spellStart"/>
      <w:r w:rsidRPr="008A1EAF">
        <w:rPr>
          <w:rFonts w:ascii="Arial" w:hAnsi="Arial" w:cs="Arial"/>
          <w:b/>
          <w:bCs/>
          <w:sz w:val="24"/>
          <w:szCs w:val="24"/>
        </w:rPr>
        <w:t>Plutchik</w:t>
      </w:r>
      <w:proofErr w:type="spellEnd"/>
      <w:r w:rsidRPr="008A1EAF">
        <w:rPr>
          <w:rFonts w:ascii="Arial" w:hAnsi="Arial" w:cs="Arial"/>
          <w:b/>
          <w:bCs/>
          <w:sz w:val="24"/>
          <w:szCs w:val="24"/>
        </w:rPr>
        <w:t>, 1980):</w:t>
      </w:r>
    </w:p>
    <w:tbl>
      <w:tblPr>
        <w:tblStyle w:val="Tablaconcuadrcula"/>
        <w:tblW w:w="0" w:type="auto"/>
        <w:tblLook w:val="04A0" w:firstRow="1" w:lastRow="0" w:firstColumn="1" w:lastColumn="0" w:noHBand="0" w:noVBand="1"/>
      </w:tblPr>
      <w:tblGrid>
        <w:gridCol w:w="4414"/>
        <w:gridCol w:w="4414"/>
      </w:tblGrid>
      <w:tr w:rsidR="0035201B" w14:paraId="0963C56B" w14:textId="77777777" w:rsidTr="0035201B">
        <w:tc>
          <w:tcPr>
            <w:tcW w:w="4414" w:type="dxa"/>
          </w:tcPr>
          <w:p w14:paraId="3753AF98" w14:textId="61DC3055" w:rsidR="0035201B" w:rsidRDefault="00F26987" w:rsidP="00731A60">
            <w:pPr>
              <w:spacing w:line="360" w:lineRule="auto"/>
              <w:jc w:val="center"/>
              <w:rPr>
                <w:rFonts w:ascii="Arial" w:hAnsi="Arial" w:cs="Arial"/>
                <w:sz w:val="24"/>
                <w:szCs w:val="24"/>
              </w:rPr>
            </w:pPr>
            <w:r>
              <w:rPr>
                <w:rFonts w:ascii="Arial" w:hAnsi="Arial" w:cs="Arial"/>
                <w:sz w:val="24"/>
                <w:szCs w:val="24"/>
              </w:rPr>
              <w:t xml:space="preserve">LENGUAJE </w:t>
            </w:r>
            <w:r w:rsidR="00731A60">
              <w:rPr>
                <w:rFonts w:ascii="Arial" w:hAnsi="Arial" w:cs="Arial"/>
                <w:sz w:val="24"/>
                <w:szCs w:val="24"/>
              </w:rPr>
              <w:t>SUBJETIVO</w:t>
            </w:r>
          </w:p>
        </w:tc>
        <w:tc>
          <w:tcPr>
            <w:tcW w:w="4414" w:type="dxa"/>
          </w:tcPr>
          <w:p w14:paraId="20842A9E" w14:textId="57371E8B" w:rsidR="0035201B" w:rsidRDefault="00731A60" w:rsidP="00731A60">
            <w:pPr>
              <w:spacing w:line="360" w:lineRule="auto"/>
              <w:jc w:val="center"/>
              <w:rPr>
                <w:rFonts w:ascii="Arial" w:hAnsi="Arial" w:cs="Arial"/>
                <w:sz w:val="24"/>
                <w:szCs w:val="24"/>
              </w:rPr>
            </w:pPr>
            <w:r>
              <w:rPr>
                <w:rFonts w:ascii="Arial" w:hAnsi="Arial" w:cs="Arial"/>
                <w:sz w:val="24"/>
                <w:szCs w:val="24"/>
              </w:rPr>
              <w:t>LENGUAJE FUNCIONAL</w:t>
            </w:r>
          </w:p>
        </w:tc>
      </w:tr>
      <w:tr w:rsidR="0035201B" w14:paraId="0B6AD774" w14:textId="77777777" w:rsidTr="0035201B">
        <w:tc>
          <w:tcPr>
            <w:tcW w:w="4414" w:type="dxa"/>
          </w:tcPr>
          <w:p w14:paraId="5399616D" w14:textId="2F0A5CA3" w:rsidR="0035201B" w:rsidRDefault="00731A60" w:rsidP="008A1EAF">
            <w:pPr>
              <w:spacing w:line="360" w:lineRule="auto"/>
              <w:jc w:val="center"/>
              <w:rPr>
                <w:rFonts w:ascii="Arial" w:hAnsi="Arial" w:cs="Arial"/>
                <w:sz w:val="24"/>
                <w:szCs w:val="24"/>
              </w:rPr>
            </w:pPr>
            <w:r>
              <w:rPr>
                <w:rFonts w:ascii="Arial" w:hAnsi="Arial" w:cs="Arial"/>
                <w:sz w:val="24"/>
                <w:szCs w:val="24"/>
              </w:rPr>
              <w:t>Miedo</w:t>
            </w:r>
          </w:p>
        </w:tc>
        <w:tc>
          <w:tcPr>
            <w:tcW w:w="4414" w:type="dxa"/>
          </w:tcPr>
          <w:p w14:paraId="3E3B7E58" w14:textId="7884BE9A" w:rsidR="0035201B" w:rsidRDefault="00731A60" w:rsidP="008A1EAF">
            <w:pPr>
              <w:spacing w:line="360" w:lineRule="auto"/>
              <w:jc w:val="center"/>
              <w:rPr>
                <w:rFonts w:ascii="Arial" w:hAnsi="Arial" w:cs="Arial"/>
                <w:sz w:val="24"/>
                <w:szCs w:val="24"/>
              </w:rPr>
            </w:pPr>
            <w:r>
              <w:rPr>
                <w:rFonts w:ascii="Arial" w:hAnsi="Arial" w:cs="Arial"/>
                <w:sz w:val="24"/>
                <w:szCs w:val="24"/>
              </w:rPr>
              <w:t>Protección</w:t>
            </w:r>
          </w:p>
        </w:tc>
      </w:tr>
      <w:tr w:rsidR="0035201B" w14:paraId="4DA1F753" w14:textId="77777777" w:rsidTr="0035201B">
        <w:tc>
          <w:tcPr>
            <w:tcW w:w="4414" w:type="dxa"/>
          </w:tcPr>
          <w:p w14:paraId="1CD83CAF" w14:textId="56F3CA43" w:rsidR="0035201B" w:rsidRDefault="00731A60" w:rsidP="008A1EAF">
            <w:pPr>
              <w:spacing w:line="360" w:lineRule="auto"/>
              <w:jc w:val="center"/>
              <w:rPr>
                <w:rFonts w:ascii="Arial" w:hAnsi="Arial" w:cs="Arial"/>
                <w:sz w:val="24"/>
                <w:szCs w:val="24"/>
              </w:rPr>
            </w:pPr>
            <w:r>
              <w:rPr>
                <w:rFonts w:ascii="Arial" w:hAnsi="Arial" w:cs="Arial"/>
                <w:sz w:val="24"/>
                <w:szCs w:val="24"/>
              </w:rPr>
              <w:t>Alegría</w:t>
            </w:r>
          </w:p>
        </w:tc>
        <w:tc>
          <w:tcPr>
            <w:tcW w:w="4414" w:type="dxa"/>
          </w:tcPr>
          <w:p w14:paraId="2E9CBA40" w14:textId="179112CF" w:rsidR="0035201B" w:rsidRDefault="00731A60" w:rsidP="008A1EAF">
            <w:pPr>
              <w:spacing w:line="360" w:lineRule="auto"/>
              <w:jc w:val="center"/>
              <w:rPr>
                <w:rFonts w:ascii="Arial" w:hAnsi="Arial" w:cs="Arial"/>
                <w:sz w:val="24"/>
                <w:szCs w:val="24"/>
              </w:rPr>
            </w:pPr>
            <w:r>
              <w:rPr>
                <w:rFonts w:ascii="Arial" w:hAnsi="Arial" w:cs="Arial"/>
                <w:sz w:val="24"/>
                <w:szCs w:val="24"/>
              </w:rPr>
              <w:t>Destrucción</w:t>
            </w:r>
          </w:p>
        </w:tc>
      </w:tr>
      <w:tr w:rsidR="0035201B" w14:paraId="06E91338" w14:textId="77777777" w:rsidTr="0035201B">
        <w:tc>
          <w:tcPr>
            <w:tcW w:w="4414" w:type="dxa"/>
          </w:tcPr>
          <w:p w14:paraId="599A0F55" w14:textId="61A34128" w:rsidR="0035201B" w:rsidRDefault="00731A60" w:rsidP="008A1EAF">
            <w:pPr>
              <w:spacing w:line="360" w:lineRule="auto"/>
              <w:jc w:val="center"/>
              <w:rPr>
                <w:rFonts w:ascii="Arial" w:hAnsi="Arial" w:cs="Arial"/>
                <w:sz w:val="24"/>
                <w:szCs w:val="24"/>
              </w:rPr>
            </w:pPr>
            <w:r>
              <w:rPr>
                <w:rFonts w:ascii="Arial" w:hAnsi="Arial" w:cs="Arial"/>
                <w:sz w:val="24"/>
                <w:szCs w:val="24"/>
              </w:rPr>
              <w:t>Tristeza</w:t>
            </w:r>
          </w:p>
        </w:tc>
        <w:tc>
          <w:tcPr>
            <w:tcW w:w="4414" w:type="dxa"/>
          </w:tcPr>
          <w:p w14:paraId="064B041A" w14:textId="338B423A" w:rsidR="0035201B" w:rsidRDefault="00731A60" w:rsidP="008A1EAF">
            <w:pPr>
              <w:spacing w:line="360" w:lineRule="auto"/>
              <w:jc w:val="center"/>
              <w:rPr>
                <w:rFonts w:ascii="Arial" w:hAnsi="Arial" w:cs="Arial"/>
                <w:sz w:val="24"/>
                <w:szCs w:val="24"/>
              </w:rPr>
            </w:pPr>
            <w:r>
              <w:rPr>
                <w:rFonts w:ascii="Arial" w:hAnsi="Arial" w:cs="Arial"/>
                <w:sz w:val="24"/>
                <w:szCs w:val="24"/>
              </w:rPr>
              <w:t>Reproducción</w:t>
            </w:r>
          </w:p>
        </w:tc>
      </w:tr>
      <w:tr w:rsidR="0035201B" w14:paraId="56612D3E" w14:textId="77777777" w:rsidTr="0035201B">
        <w:tc>
          <w:tcPr>
            <w:tcW w:w="4414" w:type="dxa"/>
          </w:tcPr>
          <w:p w14:paraId="3693008B" w14:textId="4F078D0C" w:rsidR="0035201B" w:rsidRDefault="00731A60" w:rsidP="008A1EAF">
            <w:pPr>
              <w:spacing w:line="360" w:lineRule="auto"/>
              <w:jc w:val="center"/>
              <w:rPr>
                <w:rFonts w:ascii="Arial" w:hAnsi="Arial" w:cs="Arial"/>
                <w:sz w:val="24"/>
                <w:szCs w:val="24"/>
              </w:rPr>
            </w:pPr>
            <w:r>
              <w:rPr>
                <w:rFonts w:ascii="Arial" w:hAnsi="Arial" w:cs="Arial"/>
                <w:sz w:val="24"/>
                <w:szCs w:val="24"/>
              </w:rPr>
              <w:t>Confianza</w:t>
            </w:r>
          </w:p>
        </w:tc>
        <w:tc>
          <w:tcPr>
            <w:tcW w:w="4414" w:type="dxa"/>
          </w:tcPr>
          <w:p w14:paraId="4088ACFD" w14:textId="0078794D" w:rsidR="0035201B" w:rsidRDefault="00731A60" w:rsidP="008A1EAF">
            <w:pPr>
              <w:spacing w:line="360" w:lineRule="auto"/>
              <w:jc w:val="center"/>
              <w:rPr>
                <w:rFonts w:ascii="Arial" w:hAnsi="Arial" w:cs="Arial"/>
                <w:sz w:val="24"/>
                <w:szCs w:val="24"/>
              </w:rPr>
            </w:pPr>
            <w:r>
              <w:rPr>
                <w:rFonts w:ascii="Arial" w:hAnsi="Arial" w:cs="Arial"/>
                <w:sz w:val="24"/>
                <w:szCs w:val="24"/>
              </w:rPr>
              <w:t>Reintegración</w:t>
            </w:r>
          </w:p>
        </w:tc>
      </w:tr>
      <w:tr w:rsidR="0035201B" w14:paraId="5C801844" w14:textId="77777777" w:rsidTr="0035201B">
        <w:tc>
          <w:tcPr>
            <w:tcW w:w="4414" w:type="dxa"/>
          </w:tcPr>
          <w:p w14:paraId="69117A5D" w14:textId="6FBAE650" w:rsidR="0035201B" w:rsidRDefault="00731A60" w:rsidP="008A1EAF">
            <w:pPr>
              <w:spacing w:line="360" w:lineRule="auto"/>
              <w:jc w:val="center"/>
              <w:rPr>
                <w:rFonts w:ascii="Arial" w:hAnsi="Arial" w:cs="Arial"/>
                <w:sz w:val="24"/>
                <w:szCs w:val="24"/>
              </w:rPr>
            </w:pPr>
            <w:r>
              <w:rPr>
                <w:rFonts w:ascii="Arial" w:hAnsi="Arial" w:cs="Arial"/>
                <w:sz w:val="24"/>
                <w:szCs w:val="24"/>
              </w:rPr>
              <w:t>Asco</w:t>
            </w:r>
          </w:p>
        </w:tc>
        <w:tc>
          <w:tcPr>
            <w:tcW w:w="4414" w:type="dxa"/>
          </w:tcPr>
          <w:p w14:paraId="5E902FA1" w14:textId="28D2245D" w:rsidR="0035201B" w:rsidRDefault="008A1EAF" w:rsidP="008A1EAF">
            <w:pPr>
              <w:spacing w:line="360" w:lineRule="auto"/>
              <w:jc w:val="center"/>
              <w:rPr>
                <w:rFonts w:ascii="Arial" w:hAnsi="Arial" w:cs="Arial"/>
                <w:sz w:val="24"/>
                <w:szCs w:val="24"/>
              </w:rPr>
            </w:pPr>
            <w:r>
              <w:rPr>
                <w:rFonts w:ascii="Arial" w:hAnsi="Arial" w:cs="Arial"/>
                <w:sz w:val="24"/>
                <w:szCs w:val="24"/>
              </w:rPr>
              <w:t>Afiliación</w:t>
            </w:r>
          </w:p>
        </w:tc>
      </w:tr>
      <w:tr w:rsidR="0035201B" w14:paraId="7CD8DBD7" w14:textId="77777777" w:rsidTr="0035201B">
        <w:tc>
          <w:tcPr>
            <w:tcW w:w="4414" w:type="dxa"/>
          </w:tcPr>
          <w:p w14:paraId="392FCE4E" w14:textId="70228CE9" w:rsidR="0035201B" w:rsidRDefault="00731A60" w:rsidP="008A1EAF">
            <w:pPr>
              <w:spacing w:line="360" w:lineRule="auto"/>
              <w:jc w:val="center"/>
              <w:rPr>
                <w:rFonts w:ascii="Arial" w:hAnsi="Arial" w:cs="Arial"/>
                <w:sz w:val="24"/>
                <w:szCs w:val="24"/>
              </w:rPr>
            </w:pPr>
            <w:r>
              <w:rPr>
                <w:rFonts w:ascii="Arial" w:hAnsi="Arial" w:cs="Arial"/>
                <w:sz w:val="24"/>
                <w:szCs w:val="24"/>
              </w:rPr>
              <w:t>Anticipación</w:t>
            </w:r>
          </w:p>
        </w:tc>
        <w:tc>
          <w:tcPr>
            <w:tcW w:w="4414" w:type="dxa"/>
          </w:tcPr>
          <w:p w14:paraId="7A0A6BDC" w14:textId="20C9CFC4" w:rsidR="0035201B" w:rsidRDefault="00731A60" w:rsidP="008A1EAF">
            <w:pPr>
              <w:spacing w:line="360" w:lineRule="auto"/>
              <w:jc w:val="center"/>
              <w:rPr>
                <w:rFonts w:ascii="Arial" w:hAnsi="Arial" w:cs="Arial"/>
                <w:sz w:val="24"/>
                <w:szCs w:val="24"/>
              </w:rPr>
            </w:pPr>
            <w:r>
              <w:rPr>
                <w:rFonts w:ascii="Arial" w:hAnsi="Arial" w:cs="Arial"/>
                <w:sz w:val="24"/>
                <w:szCs w:val="24"/>
              </w:rPr>
              <w:t>Rechazos</w:t>
            </w:r>
          </w:p>
        </w:tc>
      </w:tr>
      <w:tr w:rsidR="0035201B" w14:paraId="2A31DFA7" w14:textId="77777777" w:rsidTr="0035201B">
        <w:tc>
          <w:tcPr>
            <w:tcW w:w="4414" w:type="dxa"/>
          </w:tcPr>
          <w:p w14:paraId="2676D04D" w14:textId="2A142944" w:rsidR="0035201B" w:rsidRDefault="00731A60" w:rsidP="008A1EAF">
            <w:pPr>
              <w:spacing w:line="360" w:lineRule="auto"/>
              <w:jc w:val="center"/>
              <w:rPr>
                <w:rFonts w:ascii="Arial" w:hAnsi="Arial" w:cs="Arial"/>
                <w:sz w:val="24"/>
                <w:szCs w:val="24"/>
              </w:rPr>
            </w:pPr>
            <w:r>
              <w:rPr>
                <w:rFonts w:ascii="Arial" w:hAnsi="Arial" w:cs="Arial"/>
                <w:sz w:val="24"/>
                <w:szCs w:val="24"/>
              </w:rPr>
              <w:t>Sorpresa</w:t>
            </w:r>
          </w:p>
        </w:tc>
        <w:tc>
          <w:tcPr>
            <w:tcW w:w="4414" w:type="dxa"/>
          </w:tcPr>
          <w:p w14:paraId="3721E3EE" w14:textId="28B345EE" w:rsidR="0035201B" w:rsidRDefault="00731A60" w:rsidP="008A1EAF">
            <w:pPr>
              <w:spacing w:line="360" w:lineRule="auto"/>
              <w:jc w:val="center"/>
              <w:rPr>
                <w:rFonts w:ascii="Arial" w:hAnsi="Arial" w:cs="Arial"/>
                <w:sz w:val="24"/>
                <w:szCs w:val="24"/>
              </w:rPr>
            </w:pPr>
            <w:r>
              <w:rPr>
                <w:rFonts w:ascii="Arial" w:hAnsi="Arial" w:cs="Arial"/>
                <w:sz w:val="24"/>
                <w:szCs w:val="24"/>
              </w:rPr>
              <w:t>Exploración</w:t>
            </w:r>
          </w:p>
        </w:tc>
      </w:tr>
    </w:tbl>
    <w:p w14:paraId="69004675" w14:textId="77777777" w:rsidR="00D81A8E" w:rsidRPr="00E94102" w:rsidRDefault="00D81A8E" w:rsidP="00E94102">
      <w:pPr>
        <w:spacing w:line="360" w:lineRule="auto"/>
        <w:jc w:val="both"/>
        <w:rPr>
          <w:rFonts w:ascii="Arial" w:hAnsi="Arial" w:cs="Arial"/>
          <w:sz w:val="24"/>
          <w:szCs w:val="24"/>
        </w:rPr>
      </w:pPr>
    </w:p>
    <w:p w14:paraId="4BFDDA7C" w14:textId="00C0BC15" w:rsidR="00351155" w:rsidRDefault="00351155" w:rsidP="00351155">
      <w:pPr>
        <w:spacing w:line="360" w:lineRule="auto"/>
        <w:jc w:val="both"/>
        <w:rPr>
          <w:rFonts w:ascii="Arial" w:hAnsi="Arial" w:cs="Arial"/>
          <w:sz w:val="24"/>
          <w:szCs w:val="24"/>
        </w:rPr>
      </w:pPr>
      <w:r w:rsidRPr="00351155">
        <w:rPr>
          <w:rFonts w:ascii="Arial" w:hAnsi="Arial" w:cs="Arial"/>
          <w:sz w:val="24"/>
          <w:szCs w:val="24"/>
        </w:rPr>
        <w:t>Cada una de estas emociones cumple una función específica que tiene relevancia en el proceso de adaptación al medio. Por ejemplo, el miedo está vinculado con la función de protección, ya que permite al individuo evitar peligros. La ira, en cambio, cumple con la función de destrucción, facilitando la eliminación de obstáculos o amenazas. La alegría, asociada con la reproducción, fomenta comportamientos que facilitan la reproducción y el bienestar, mientras que la tristeza cumple la función de reintegración, ayudando a la adaptación después de una pérdida o frustración. Las emociones como la confianza y el asco favorecen la afiliación y el rechazo, respectivamente, lo que facilita la interacción social y la protección frente a estímulos perjudiciales.</w:t>
      </w:r>
    </w:p>
    <w:p w14:paraId="7CFC2A7F" w14:textId="70F7452B" w:rsidR="00154F6D" w:rsidRDefault="00154F6D" w:rsidP="00351155">
      <w:pPr>
        <w:spacing w:line="360" w:lineRule="auto"/>
        <w:jc w:val="both"/>
        <w:rPr>
          <w:rFonts w:ascii="Arial" w:hAnsi="Arial" w:cs="Arial"/>
          <w:sz w:val="24"/>
          <w:szCs w:val="24"/>
        </w:rPr>
      </w:pPr>
    </w:p>
    <w:p w14:paraId="592571BD" w14:textId="0C8947E4" w:rsidR="00154F6D" w:rsidRDefault="00154F6D" w:rsidP="00351155">
      <w:pPr>
        <w:spacing w:line="360" w:lineRule="auto"/>
        <w:jc w:val="both"/>
        <w:rPr>
          <w:rFonts w:ascii="Arial" w:hAnsi="Arial" w:cs="Arial"/>
          <w:sz w:val="24"/>
          <w:szCs w:val="24"/>
        </w:rPr>
      </w:pPr>
    </w:p>
    <w:p w14:paraId="09979C58" w14:textId="77777777" w:rsidR="00154F6D" w:rsidRPr="00351155" w:rsidRDefault="00154F6D" w:rsidP="00351155">
      <w:pPr>
        <w:spacing w:line="360" w:lineRule="auto"/>
        <w:jc w:val="both"/>
        <w:rPr>
          <w:rFonts w:ascii="Arial" w:hAnsi="Arial" w:cs="Arial"/>
          <w:sz w:val="24"/>
          <w:szCs w:val="24"/>
        </w:rPr>
      </w:pPr>
    </w:p>
    <w:p w14:paraId="5CC23885" w14:textId="5A44D041" w:rsidR="00351155" w:rsidRDefault="00351155" w:rsidP="00351155">
      <w:pPr>
        <w:spacing w:line="360" w:lineRule="auto"/>
        <w:jc w:val="both"/>
        <w:rPr>
          <w:rFonts w:ascii="Arial" w:hAnsi="Arial" w:cs="Arial"/>
          <w:sz w:val="24"/>
          <w:szCs w:val="24"/>
        </w:rPr>
      </w:pPr>
      <w:r w:rsidRPr="00351155">
        <w:rPr>
          <w:rFonts w:ascii="Arial" w:hAnsi="Arial" w:cs="Arial"/>
          <w:sz w:val="24"/>
          <w:szCs w:val="24"/>
        </w:rPr>
        <w:t xml:space="preserve">La teoría de </w:t>
      </w:r>
      <w:proofErr w:type="spellStart"/>
      <w:r w:rsidRPr="00351155">
        <w:rPr>
          <w:rFonts w:ascii="Arial" w:hAnsi="Arial" w:cs="Arial"/>
          <w:sz w:val="24"/>
          <w:szCs w:val="24"/>
        </w:rPr>
        <w:t>Plutchik</w:t>
      </w:r>
      <w:proofErr w:type="spellEnd"/>
      <w:r w:rsidRPr="00351155">
        <w:rPr>
          <w:rFonts w:ascii="Arial" w:hAnsi="Arial" w:cs="Arial"/>
          <w:sz w:val="24"/>
          <w:szCs w:val="24"/>
        </w:rPr>
        <w:t xml:space="preserve"> está influenciada por los principios de la evolución emocional propuestos por Darwin (1872/1984), quien argumentó que las emociones tienen una función adaptativa que facilita la conducta apropiada ante diversas situaciones, lo que les otorga una relevancia especial en la adaptación. Sin embargo, las emociones no están tan sometidas al principio de selección natural como otros aspectos del comportamiento. En su lugar, la evolución de las emociones está </w:t>
      </w:r>
      <w:r w:rsidRPr="00351155">
        <w:rPr>
          <w:rFonts w:ascii="Arial" w:hAnsi="Arial" w:cs="Arial"/>
          <w:sz w:val="24"/>
          <w:szCs w:val="24"/>
        </w:rPr>
        <w:lastRenderedPageBreak/>
        <w:t>gobernada por tres principios fundamentales: hábitos útiles asociados, antítesis y acción directa del sistema nervioso (</w:t>
      </w:r>
      <w:proofErr w:type="spellStart"/>
      <w:r w:rsidRPr="00351155">
        <w:rPr>
          <w:rFonts w:ascii="Arial" w:hAnsi="Arial" w:cs="Arial"/>
          <w:sz w:val="24"/>
          <w:szCs w:val="24"/>
        </w:rPr>
        <w:t>Chóliz</w:t>
      </w:r>
      <w:proofErr w:type="spellEnd"/>
      <w:r w:rsidRPr="00351155">
        <w:rPr>
          <w:rFonts w:ascii="Arial" w:hAnsi="Arial" w:cs="Arial"/>
          <w:sz w:val="24"/>
          <w:szCs w:val="24"/>
        </w:rPr>
        <w:t xml:space="preserve"> y Tejero, 1995). Estos principios explican cómo las emociones se vinculan a conductas útiles para la supervivencia, se regulan mediante emociones opuestas y se manifiestan a través de respuestas fisiológicas directas del sistema nervioso.</w:t>
      </w:r>
    </w:p>
    <w:p w14:paraId="1CF62595" w14:textId="2A0C820C" w:rsidR="00154F6D" w:rsidRDefault="00154F6D" w:rsidP="00351155">
      <w:pPr>
        <w:spacing w:line="360" w:lineRule="auto"/>
        <w:jc w:val="both"/>
        <w:rPr>
          <w:rFonts w:ascii="Arial" w:hAnsi="Arial" w:cs="Arial"/>
          <w:sz w:val="24"/>
          <w:szCs w:val="24"/>
        </w:rPr>
      </w:pPr>
    </w:p>
    <w:p w14:paraId="3CE5D3B0" w14:textId="57F6CBCC" w:rsidR="00154F6D" w:rsidRDefault="00154F6D" w:rsidP="00351155">
      <w:pPr>
        <w:spacing w:line="360" w:lineRule="auto"/>
        <w:jc w:val="both"/>
        <w:rPr>
          <w:rFonts w:ascii="Arial" w:hAnsi="Arial" w:cs="Arial"/>
          <w:sz w:val="24"/>
          <w:szCs w:val="24"/>
        </w:rPr>
      </w:pPr>
    </w:p>
    <w:p w14:paraId="31F5282D" w14:textId="77777777" w:rsidR="00154F6D" w:rsidRDefault="00154F6D" w:rsidP="00351155">
      <w:pPr>
        <w:spacing w:line="360" w:lineRule="auto"/>
        <w:jc w:val="both"/>
        <w:rPr>
          <w:rFonts w:ascii="Arial" w:hAnsi="Arial" w:cs="Arial"/>
          <w:sz w:val="24"/>
          <w:szCs w:val="24"/>
        </w:rPr>
      </w:pPr>
    </w:p>
    <w:p w14:paraId="18832E31" w14:textId="55F4C1EA" w:rsidR="00957CD7" w:rsidRPr="00957CD7" w:rsidRDefault="00957CD7" w:rsidP="00957CD7">
      <w:pPr>
        <w:spacing w:line="360" w:lineRule="auto"/>
        <w:jc w:val="both"/>
        <w:rPr>
          <w:rFonts w:ascii="Arial" w:hAnsi="Arial" w:cs="Arial"/>
          <w:sz w:val="24"/>
          <w:szCs w:val="24"/>
        </w:rPr>
      </w:pPr>
      <w:r w:rsidRPr="00957CD7">
        <w:rPr>
          <w:rFonts w:ascii="Arial" w:hAnsi="Arial" w:cs="Arial"/>
          <w:sz w:val="24"/>
          <w:szCs w:val="24"/>
        </w:rPr>
        <w:t>Principios fundamentales en la evolución de las emociones:</w:t>
      </w:r>
    </w:p>
    <w:p w14:paraId="7B8FC8EA" w14:textId="2EAE58FF" w:rsidR="00957CD7" w:rsidRPr="00957CD7" w:rsidRDefault="00957CD7" w:rsidP="00957CD7">
      <w:pPr>
        <w:spacing w:line="360" w:lineRule="auto"/>
        <w:jc w:val="both"/>
        <w:rPr>
          <w:rFonts w:ascii="Arial" w:hAnsi="Arial" w:cs="Arial"/>
          <w:sz w:val="24"/>
          <w:szCs w:val="24"/>
        </w:rPr>
      </w:pPr>
      <w:r w:rsidRPr="00957CD7">
        <w:rPr>
          <w:rFonts w:ascii="Arial" w:hAnsi="Arial" w:cs="Arial"/>
          <w:sz w:val="24"/>
          <w:szCs w:val="24"/>
        </w:rPr>
        <w:t>1. Hábitos útiles asociados</w:t>
      </w:r>
      <w:r>
        <w:rPr>
          <w:rFonts w:ascii="Arial" w:hAnsi="Arial" w:cs="Arial"/>
          <w:sz w:val="24"/>
          <w:szCs w:val="24"/>
        </w:rPr>
        <w:t>:</w:t>
      </w:r>
      <w:r w:rsidRPr="00957CD7">
        <w:rPr>
          <w:rFonts w:ascii="Arial" w:hAnsi="Arial" w:cs="Arial"/>
          <w:sz w:val="24"/>
          <w:szCs w:val="24"/>
        </w:rPr>
        <w:t xml:space="preserve"> Las emociones se vinculan a comportamientos que resultan útiles para la adaptación y la supervivencia.</w:t>
      </w:r>
    </w:p>
    <w:p w14:paraId="561BC546" w14:textId="693F17B6" w:rsidR="00957CD7" w:rsidRPr="00957CD7" w:rsidRDefault="00957CD7" w:rsidP="00957CD7">
      <w:pPr>
        <w:spacing w:line="360" w:lineRule="auto"/>
        <w:jc w:val="both"/>
        <w:rPr>
          <w:rFonts w:ascii="Arial" w:hAnsi="Arial" w:cs="Arial"/>
          <w:sz w:val="24"/>
          <w:szCs w:val="24"/>
        </w:rPr>
      </w:pPr>
      <w:r w:rsidRPr="00957CD7">
        <w:rPr>
          <w:rFonts w:ascii="Arial" w:hAnsi="Arial" w:cs="Arial"/>
          <w:sz w:val="24"/>
          <w:szCs w:val="24"/>
        </w:rPr>
        <w:t>2. Antítesis</w:t>
      </w:r>
      <w:r>
        <w:rPr>
          <w:rFonts w:ascii="Arial" w:hAnsi="Arial" w:cs="Arial"/>
          <w:sz w:val="24"/>
          <w:szCs w:val="24"/>
        </w:rPr>
        <w:t>:</w:t>
      </w:r>
      <w:r w:rsidRPr="00957CD7">
        <w:rPr>
          <w:rFonts w:ascii="Arial" w:hAnsi="Arial" w:cs="Arial"/>
          <w:sz w:val="24"/>
          <w:szCs w:val="24"/>
        </w:rPr>
        <w:t xml:space="preserve"> Las emociones opuestas (por ejemplo, la calma frente a la ira) se equilibran para regular las respuestas emocionales.</w:t>
      </w:r>
    </w:p>
    <w:p w14:paraId="026BE979" w14:textId="251322BC" w:rsidR="00957CD7" w:rsidRDefault="00957CD7" w:rsidP="00957CD7">
      <w:pPr>
        <w:spacing w:line="360" w:lineRule="auto"/>
        <w:jc w:val="both"/>
        <w:rPr>
          <w:rFonts w:ascii="Arial" w:hAnsi="Arial" w:cs="Arial"/>
          <w:sz w:val="24"/>
          <w:szCs w:val="24"/>
        </w:rPr>
      </w:pPr>
      <w:r w:rsidRPr="00957CD7">
        <w:rPr>
          <w:rFonts w:ascii="Arial" w:hAnsi="Arial" w:cs="Arial"/>
          <w:sz w:val="24"/>
          <w:szCs w:val="24"/>
        </w:rPr>
        <w:t>3. Acción directa del sistema nervioso: Las emociones se desencadenan por respuestas automáticas del sistema nervioso, que guían la conducta hacia la adaptación.</w:t>
      </w:r>
    </w:p>
    <w:p w14:paraId="6A285EB6" w14:textId="29C652D8" w:rsidR="00154F6D" w:rsidRDefault="00154F6D" w:rsidP="00957CD7">
      <w:pPr>
        <w:spacing w:line="360" w:lineRule="auto"/>
        <w:jc w:val="both"/>
        <w:rPr>
          <w:rFonts w:ascii="Arial" w:hAnsi="Arial" w:cs="Arial"/>
          <w:sz w:val="24"/>
          <w:szCs w:val="24"/>
        </w:rPr>
      </w:pPr>
    </w:p>
    <w:p w14:paraId="3865036F" w14:textId="1641806F" w:rsidR="00154F6D" w:rsidRDefault="00154F6D" w:rsidP="00957CD7">
      <w:pPr>
        <w:spacing w:line="360" w:lineRule="auto"/>
        <w:jc w:val="both"/>
        <w:rPr>
          <w:rFonts w:ascii="Arial" w:hAnsi="Arial" w:cs="Arial"/>
          <w:sz w:val="24"/>
          <w:szCs w:val="24"/>
        </w:rPr>
      </w:pPr>
    </w:p>
    <w:p w14:paraId="69E8E442" w14:textId="77777777" w:rsidR="00154F6D" w:rsidRPr="00957CD7" w:rsidRDefault="00154F6D" w:rsidP="00957CD7">
      <w:pPr>
        <w:spacing w:line="360" w:lineRule="auto"/>
        <w:jc w:val="both"/>
        <w:rPr>
          <w:rFonts w:ascii="Arial" w:hAnsi="Arial" w:cs="Arial"/>
          <w:sz w:val="24"/>
          <w:szCs w:val="24"/>
        </w:rPr>
      </w:pPr>
    </w:p>
    <w:p w14:paraId="6FEA7A4D" w14:textId="77777777" w:rsidR="00957CD7" w:rsidRPr="00957CD7" w:rsidRDefault="00957CD7" w:rsidP="00957CD7">
      <w:pPr>
        <w:spacing w:line="360" w:lineRule="auto"/>
        <w:jc w:val="both"/>
        <w:rPr>
          <w:rFonts w:ascii="Arial" w:hAnsi="Arial" w:cs="Arial"/>
          <w:sz w:val="24"/>
          <w:szCs w:val="24"/>
        </w:rPr>
      </w:pPr>
      <w:r w:rsidRPr="00957CD7">
        <w:rPr>
          <w:rFonts w:ascii="Arial" w:hAnsi="Arial" w:cs="Arial"/>
          <w:sz w:val="24"/>
          <w:szCs w:val="24"/>
        </w:rPr>
        <w:t xml:space="preserve">Los avances más recientes en el estudio de las emociones se encuentran en la obra de autores </w:t>
      </w:r>
      <w:proofErr w:type="spellStart"/>
      <w:r w:rsidRPr="00957CD7">
        <w:rPr>
          <w:rFonts w:ascii="Arial" w:hAnsi="Arial" w:cs="Arial"/>
          <w:sz w:val="24"/>
          <w:szCs w:val="24"/>
        </w:rPr>
        <w:t>neo-darwinistas</w:t>
      </w:r>
      <w:proofErr w:type="spellEnd"/>
      <w:r w:rsidRPr="00957CD7">
        <w:rPr>
          <w:rFonts w:ascii="Arial" w:hAnsi="Arial" w:cs="Arial"/>
          <w:sz w:val="24"/>
          <w:szCs w:val="24"/>
        </w:rPr>
        <w:t xml:space="preserve"> como </w:t>
      </w:r>
      <w:proofErr w:type="spellStart"/>
      <w:r w:rsidRPr="00957CD7">
        <w:rPr>
          <w:rFonts w:ascii="Arial" w:hAnsi="Arial" w:cs="Arial"/>
          <w:sz w:val="24"/>
          <w:szCs w:val="24"/>
        </w:rPr>
        <w:t>Plutchik</w:t>
      </w:r>
      <w:proofErr w:type="spellEnd"/>
      <w:r w:rsidRPr="00957CD7">
        <w:rPr>
          <w:rFonts w:ascii="Arial" w:hAnsi="Arial" w:cs="Arial"/>
          <w:sz w:val="24"/>
          <w:szCs w:val="24"/>
        </w:rPr>
        <w:t xml:space="preserve"> (1970), </w:t>
      </w:r>
      <w:proofErr w:type="spellStart"/>
      <w:r w:rsidRPr="00957CD7">
        <w:rPr>
          <w:rFonts w:ascii="Arial" w:hAnsi="Arial" w:cs="Arial"/>
          <w:sz w:val="24"/>
          <w:szCs w:val="24"/>
        </w:rPr>
        <w:t>Tomkins</w:t>
      </w:r>
      <w:proofErr w:type="spellEnd"/>
      <w:r w:rsidRPr="00957CD7">
        <w:rPr>
          <w:rFonts w:ascii="Arial" w:hAnsi="Arial" w:cs="Arial"/>
          <w:sz w:val="24"/>
          <w:szCs w:val="24"/>
        </w:rPr>
        <w:t xml:space="preserve"> (1984), </w:t>
      </w:r>
      <w:proofErr w:type="spellStart"/>
      <w:r w:rsidRPr="00957CD7">
        <w:rPr>
          <w:rFonts w:ascii="Arial" w:hAnsi="Arial" w:cs="Arial"/>
          <w:sz w:val="24"/>
          <w:szCs w:val="24"/>
        </w:rPr>
        <w:t>Izard</w:t>
      </w:r>
      <w:proofErr w:type="spellEnd"/>
      <w:r w:rsidRPr="00957CD7">
        <w:rPr>
          <w:rFonts w:ascii="Arial" w:hAnsi="Arial" w:cs="Arial"/>
          <w:sz w:val="24"/>
          <w:szCs w:val="24"/>
        </w:rPr>
        <w:t xml:space="preserve"> (1984) y Ekman (1984), quienes han desarrollado teorías fundamentales sobre cómo las emociones evolucionan y desempeñan un papel crucial en la adaptación humana. Cada uno de estos autores aporta una visión única sobre la función adaptativa de las emociones, enfatizando tanto la expresión emocional como su relación con los comportamientos y la regulación emocional.</w:t>
      </w:r>
    </w:p>
    <w:p w14:paraId="1201E28B" w14:textId="1F4107BE" w:rsidR="002F13FF" w:rsidRDefault="00957CD7" w:rsidP="00957CD7">
      <w:pPr>
        <w:spacing w:line="360" w:lineRule="auto"/>
        <w:jc w:val="both"/>
        <w:rPr>
          <w:rFonts w:ascii="Arial" w:hAnsi="Arial" w:cs="Arial"/>
          <w:sz w:val="24"/>
          <w:szCs w:val="24"/>
        </w:rPr>
      </w:pPr>
      <w:r w:rsidRPr="00957CD7">
        <w:rPr>
          <w:rFonts w:ascii="Arial" w:hAnsi="Arial" w:cs="Arial"/>
          <w:sz w:val="24"/>
          <w:szCs w:val="24"/>
        </w:rPr>
        <w:lastRenderedPageBreak/>
        <w:t>La investigación actual sobre las funciones adaptativas de las emociones se enfoca en varios aspectos, como el análisis de la expresión emocional, el estudio de las emociones básicas y los estudios transculturales que examinan cómo las emociones se experimentan y se expresan en diferentes culturas. Además, se investigan las funciones específicas que cada emoción cumple en la vida cotidiana y en la evolución humana. Esta área de estudio tiene implicaciones significativas en campos como la psicología clínica, la psicoterapia y la neurociencia, ayudando a comprender cómo las emociones afectan nuestras decisiones y comportamientos en diferentes contextos.</w:t>
      </w:r>
    </w:p>
    <w:p w14:paraId="1CD2B448" w14:textId="5A5AE0BB" w:rsidR="00154F6D" w:rsidRDefault="00154F6D" w:rsidP="00957CD7">
      <w:pPr>
        <w:spacing w:line="360" w:lineRule="auto"/>
        <w:jc w:val="both"/>
        <w:rPr>
          <w:rFonts w:ascii="Arial" w:hAnsi="Arial" w:cs="Arial"/>
          <w:sz w:val="24"/>
          <w:szCs w:val="24"/>
        </w:rPr>
      </w:pPr>
    </w:p>
    <w:p w14:paraId="6B6C5713" w14:textId="36555862" w:rsidR="00154F6D" w:rsidRDefault="00154F6D" w:rsidP="00957CD7">
      <w:pPr>
        <w:spacing w:line="360" w:lineRule="auto"/>
        <w:jc w:val="both"/>
        <w:rPr>
          <w:rFonts w:ascii="Arial" w:hAnsi="Arial" w:cs="Arial"/>
          <w:sz w:val="24"/>
          <w:szCs w:val="24"/>
        </w:rPr>
      </w:pPr>
    </w:p>
    <w:p w14:paraId="032C7169" w14:textId="4CF372F2" w:rsidR="00154F6D" w:rsidRDefault="00154F6D" w:rsidP="00957CD7">
      <w:pPr>
        <w:spacing w:line="360" w:lineRule="auto"/>
        <w:jc w:val="both"/>
        <w:rPr>
          <w:rFonts w:ascii="Arial" w:hAnsi="Arial" w:cs="Arial"/>
          <w:sz w:val="24"/>
          <w:szCs w:val="24"/>
        </w:rPr>
      </w:pPr>
    </w:p>
    <w:p w14:paraId="328D9278" w14:textId="7C38D64A" w:rsidR="00464EAD" w:rsidRDefault="00464EAD" w:rsidP="00957CD7">
      <w:pPr>
        <w:spacing w:line="360" w:lineRule="auto"/>
        <w:jc w:val="both"/>
        <w:rPr>
          <w:rFonts w:ascii="Arial" w:hAnsi="Arial" w:cs="Arial"/>
          <w:sz w:val="24"/>
          <w:szCs w:val="24"/>
        </w:rPr>
      </w:pPr>
    </w:p>
    <w:p w14:paraId="2B81C6C6" w14:textId="2CB3775E" w:rsidR="00464EAD" w:rsidRDefault="00464EAD" w:rsidP="00957CD7">
      <w:pPr>
        <w:spacing w:line="360" w:lineRule="auto"/>
        <w:jc w:val="both"/>
        <w:rPr>
          <w:rFonts w:ascii="Arial" w:hAnsi="Arial" w:cs="Arial"/>
          <w:sz w:val="24"/>
          <w:szCs w:val="24"/>
        </w:rPr>
      </w:pPr>
    </w:p>
    <w:p w14:paraId="7BF71807" w14:textId="5161BE4D" w:rsidR="00464EAD" w:rsidRDefault="00464EAD" w:rsidP="00957CD7">
      <w:pPr>
        <w:spacing w:line="360" w:lineRule="auto"/>
        <w:jc w:val="both"/>
        <w:rPr>
          <w:rFonts w:ascii="Arial" w:hAnsi="Arial" w:cs="Arial"/>
          <w:sz w:val="24"/>
          <w:szCs w:val="24"/>
        </w:rPr>
      </w:pPr>
    </w:p>
    <w:p w14:paraId="2DCE7042" w14:textId="63B5571C" w:rsidR="00464EAD" w:rsidRDefault="00464EAD" w:rsidP="00957CD7">
      <w:pPr>
        <w:spacing w:line="360" w:lineRule="auto"/>
        <w:jc w:val="both"/>
        <w:rPr>
          <w:rFonts w:ascii="Arial" w:hAnsi="Arial" w:cs="Arial"/>
          <w:sz w:val="24"/>
          <w:szCs w:val="24"/>
        </w:rPr>
      </w:pPr>
    </w:p>
    <w:p w14:paraId="3EDBC3C9" w14:textId="0FF2BE1B" w:rsidR="00464EAD" w:rsidRDefault="00464EAD" w:rsidP="00957CD7">
      <w:pPr>
        <w:spacing w:line="360" w:lineRule="auto"/>
        <w:jc w:val="both"/>
        <w:rPr>
          <w:rFonts w:ascii="Arial" w:hAnsi="Arial" w:cs="Arial"/>
          <w:sz w:val="24"/>
          <w:szCs w:val="24"/>
        </w:rPr>
      </w:pPr>
    </w:p>
    <w:p w14:paraId="6E73BB3E" w14:textId="68E32485" w:rsidR="00464EAD" w:rsidRDefault="00464EAD" w:rsidP="00957CD7">
      <w:pPr>
        <w:spacing w:line="360" w:lineRule="auto"/>
        <w:jc w:val="both"/>
        <w:rPr>
          <w:rFonts w:ascii="Arial" w:hAnsi="Arial" w:cs="Arial"/>
          <w:sz w:val="24"/>
          <w:szCs w:val="24"/>
        </w:rPr>
      </w:pPr>
    </w:p>
    <w:p w14:paraId="6CFCEAD7" w14:textId="3DCA22DB" w:rsidR="00464EAD" w:rsidRDefault="00464EAD" w:rsidP="00957CD7">
      <w:pPr>
        <w:spacing w:line="360" w:lineRule="auto"/>
        <w:jc w:val="both"/>
        <w:rPr>
          <w:rFonts w:ascii="Arial" w:hAnsi="Arial" w:cs="Arial"/>
          <w:sz w:val="24"/>
          <w:szCs w:val="24"/>
        </w:rPr>
      </w:pPr>
    </w:p>
    <w:p w14:paraId="0EA80301" w14:textId="5E87EFDD" w:rsidR="00464EAD" w:rsidRDefault="00464EAD" w:rsidP="00957CD7">
      <w:pPr>
        <w:spacing w:line="360" w:lineRule="auto"/>
        <w:jc w:val="both"/>
        <w:rPr>
          <w:rFonts w:ascii="Arial" w:hAnsi="Arial" w:cs="Arial"/>
          <w:sz w:val="24"/>
          <w:szCs w:val="24"/>
        </w:rPr>
      </w:pPr>
    </w:p>
    <w:p w14:paraId="2009DB76" w14:textId="3535001B" w:rsidR="00464EAD" w:rsidRDefault="00464EAD" w:rsidP="00957CD7">
      <w:pPr>
        <w:spacing w:line="360" w:lineRule="auto"/>
        <w:jc w:val="both"/>
        <w:rPr>
          <w:rFonts w:ascii="Arial" w:hAnsi="Arial" w:cs="Arial"/>
          <w:sz w:val="24"/>
          <w:szCs w:val="24"/>
        </w:rPr>
      </w:pPr>
    </w:p>
    <w:p w14:paraId="4D51D52A" w14:textId="576B7F6D" w:rsidR="00464EAD" w:rsidRDefault="00464EAD" w:rsidP="00957CD7">
      <w:pPr>
        <w:spacing w:line="360" w:lineRule="auto"/>
        <w:jc w:val="both"/>
        <w:rPr>
          <w:rFonts w:ascii="Arial" w:hAnsi="Arial" w:cs="Arial"/>
          <w:sz w:val="24"/>
          <w:szCs w:val="24"/>
        </w:rPr>
      </w:pPr>
    </w:p>
    <w:p w14:paraId="52046A43" w14:textId="0E6D7B3D" w:rsidR="00464EAD" w:rsidRDefault="00464EAD" w:rsidP="00957CD7">
      <w:pPr>
        <w:spacing w:line="360" w:lineRule="auto"/>
        <w:jc w:val="both"/>
        <w:rPr>
          <w:rFonts w:ascii="Arial" w:hAnsi="Arial" w:cs="Arial"/>
          <w:sz w:val="24"/>
          <w:szCs w:val="24"/>
        </w:rPr>
      </w:pPr>
    </w:p>
    <w:p w14:paraId="191D800B" w14:textId="1BC5F845" w:rsidR="00464EAD" w:rsidRDefault="00464EAD" w:rsidP="00957CD7">
      <w:pPr>
        <w:spacing w:line="360" w:lineRule="auto"/>
        <w:jc w:val="both"/>
        <w:rPr>
          <w:rFonts w:ascii="Arial" w:hAnsi="Arial" w:cs="Arial"/>
          <w:sz w:val="24"/>
          <w:szCs w:val="24"/>
        </w:rPr>
      </w:pPr>
    </w:p>
    <w:p w14:paraId="2CADA427" w14:textId="77777777" w:rsidR="00464EAD" w:rsidRDefault="00464EAD" w:rsidP="00957CD7">
      <w:pPr>
        <w:spacing w:line="360" w:lineRule="auto"/>
        <w:jc w:val="both"/>
        <w:rPr>
          <w:rFonts w:ascii="Arial" w:hAnsi="Arial" w:cs="Arial"/>
          <w:sz w:val="24"/>
          <w:szCs w:val="24"/>
        </w:rPr>
      </w:pPr>
    </w:p>
    <w:p w14:paraId="4970AD68" w14:textId="1C7F3DFE" w:rsidR="00877E9B" w:rsidRDefault="00E4146A" w:rsidP="00877E9B">
      <w:pPr>
        <w:spacing w:line="360" w:lineRule="auto"/>
        <w:jc w:val="center"/>
        <w:rPr>
          <w:rFonts w:ascii="Arial" w:hAnsi="Arial" w:cs="Arial"/>
          <w:b/>
          <w:bCs/>
          <w:sz w:val="32"/>
          <w:szCs w:val="32"/>
        </w:rPr>
      </w:pPr>
      <w:r w:rsidRPr="00464EAD">
        <w:rPr>
          <w:rFonts w:ascii="Arial" w:hAnsi="Arial" w:cs="Arial"/>
          <w:b/>
          <w:bCs/>
          <w:sz w:val="32"/>
          <w:szCs w:val="32"/>
        </w:rPr>
        <w:lastRenderedPageBreak/>
        <w:t>2.</w:t>
      </w:r>
      <w:r w:rsidR="0080266C" w:rsidRPr="00464EAD">
        <w:rPr>
          <w:rFonts w:ascii="Arial" w:hAnsi="Arial" w:cs="Arial"/>
          <w:b/>
          <w:bCs/>
          <w:sz w:val="32"/>
          <w:szCs w:val="32"/>
        </w:rPr>
        <w:t xml:space="preserve">3 </w:t>
      </w:r>
      <w:r w:rsidR="002F13FF" w:rsidRPr="00464EAD">
        <w:rPr>
          <w:rFonts w:ascii="Arial" w:hAnsi="Arial" w:cs="Arial"/>
          <w:b/>
          <w:bCs/>
          <w:sz w:val="32"/>
          <w:szCs w:val="32"/>
        </w:rPr>
        <w:t>TEORÍA DE LA REPRESIÓN FREUDIANA</w:t>
      </w:r>
    </w:p>
    <w:p w14:paraId="5879FA3C" w14:textId="77777777" w:rsidR="00464EAD" w:rsidRPr="00464EAD" w:rsidRDefault="00464EAD" w:rsidP="00464EAD">
      <w:pPr>
        <w:spacing w:line="360" w:lineRule="auto"/>
        <w:rPr>
          <w:rFonts w:ascii="Arial" w:hAnsi="Arial" w:cs="Arial"/>
          <w:b/>
          <w:bCs/>
          <w:sz w:val="32"/>
          <w:szCs w:val="32"/>
        </w:rPr>
      </w:pPr>
    </w:p>
    <w:p w14:paraId="7C308CEB" w14:textId="5B077966" w:rsidR="002F13FF" w:rsidRDefault="002F13FF" w:rsidP="00957CD7">
      <w:pPr>
        <w:spacing w:line="360" w:lineRule="auto"/>
        <w:jc w:val="both"/>
        <w:rPr>
          <w:rFonts w:ascii="Arial" w:hAnsi="Arial" w:cs="Arial"/>
          <w:sz w:val="24"/>
          <w:szCs w:val="24"/>
        </w:rPr>
      </w:pPr>
      <w:r w:rsidRPr="002F13FF">
        <w:rPr>
          <w:rFonts w:ascii="Arial" w:hAnsi="Arial" w:cs="Arial"/>
          <w:sz w:val="24"/>
          <w:szCs w:val="24"/>
        </w:rPr>
        <w:t>La teoría freudiana sobre la represión surge a partir de la experiencia clínica con las pacientes histéricas. Freud advierte que, luego del abandono de la hipnosis como método terapéutico, sus pacientes se resisten a recordar ciertos acontecimientos, resistencia que pone en evidencia la existencia de algo reprimido: La doctrina de la represión es ahora el pilar fundamental sobre el que descansa el edificio del psicoanálisis, su pieza más esencial. Sin embargo, no es más que la expresión teórica de una experiencia que puede repetirse a voluntad toda vez que se emprenda el análisis de un neurótico sin auxilio de la hipnosis. Es que entonces se llega a palpar una resistencia que se opone al trabajo analítico y pretexta una falta de memoria para hacerlo fracasar. El empleo de la hipnosis ocultaba, por fuerza, esa resistencia; de ahí que la historia del psicoanálisis propiamente dicho sólo empiece con la innovación técnica de la renuncia a la hipnosis</w:t>
      </w:r>
      <w:r>
        <w:rPr>
          <w:rFonts w:ascii="Arial" w:hAnsi="Arial" w:cs="Arial"/>
          <w:sz w:val="24"/>
          <w:szCs w:val="24"/>
        </w:rPr>
        <w:t>.</w:t>
      </w:r>
    </w:p>
    <w:p w14:paraId="48C916FF" w14:textId="6584166B" w:rsidR="00154F6D" w:rsidRDefault="00154F6D" w:rsidP="00957CD7">
      <w:pPr>
        <w:spacing w:line="360" w:lineRule="auto"/>
        <w:jc w:val="both"/>
        <w:rPr>
          <w:rFonts w:ascii="Arial" w:hAnsi="Arial" w:cs="Arial"/>
          <w:sz w:val="24"/>
          <w:szCs w:val="24"/>
        </w:rPr>
      </w:pPr>
    </w:p>
    <w:p w14:paraId="175CE249" w14:textId="6161D512" w:rsidR="00154F6D" w:rsidRDefault="00154F6D" w:rsidP="00957CD7">
      <w:pPr>
        <w:spacing w:line="360" w:lineRule="auto"/>
        <w:jc w:val="both"/>
        <w:rPr>
          <w:rFonts w:ascii="Arial" w:hAnsi="Arial" w:cs="Arial"/>
          <w:sz w:val="24"/>
          <w:szCs w:val="24"/>
        </w:rPr>
      </w:pPr>
    </w:p>
    <w:p w14:paraId="0138097B" w14:textId="77777777" w:rsidR="00154F6D" w:rsidRDefault="00154F6D" w:rsidP="00957CD7">
      <w:pPr>
        <w:spacing w:line="360" w:lineRule="auto"/>
        <w:jc w:val="both"/>
        <w:rPr>
          <w:rFonts w:ascii="Arial" w:hAnsi="Arial" w:cs="Arial"/>
          <w:sz w:val="24"/>
          <w:szCs w:val="24"/>
        </w:rPr>
      </w:pPr>
    </w:p>
    <w:p w14:paraId="40DB6F63" w14:textId="5DD06369" w:rsidR="002F13FF" w:rsidRDefault="002F13FF" w:rsidP="002F13FF">
      <w:pPr>
        <w:spacing w:line="360" w:lineRule="auto"/>
        <w:jc w:val="both"/>
        <w:rPr>
          <w:rFonts w:ascii="Arial" w:hAnsi="Arial" w:cs="Arial"/>
          <w:sz w:val="24"/>
          <w:szCs w:val="24"/>
        </w:rPr>
      </w:pPr>
      <w:r w:rsidRPr="002F13FF">
        <w:rPr>
          <w:rFonts w:ascii="Arial" w:hAnsi="Arial" w:cs="Arial"/>
          <w:sz w:val="24"/>
          <w:szCs w:val="24"/>
        </w:rPr>
        <w:t>El mecanismo por el cual se lleva a cabo la represión consiste en sustraer la carga afectiva (energía) de la representación, de modo que cese de exigir trabajo asociativo para la consciencia. La representación que antes era intensa ahora figura como débil, sin embargo, la huella mnémica de la vivencia displacentera permanece en el inconsciente de un modo parásito y de continuo retorna.</w:t>
      </w:r>
    </w:p>
    <w:p w14:paraId="1E82A809" w14:textId="15752E00" w:rsidR="00154F6D" w:rsidRDefault="00154F6D" w:rsidP="002F13FF">
      <w:pPr>
        <w:spacing w:line="360" w:lineRule="auto"/>
        <w:jc w:val="both"/>
        <w:rPr>
          <w:rFonts w:ascii="Arial" w:hAnsi="Arial" w:cs="Arial"/>
          <w:sz w:val="24"/>
          <w:szCs w:val="24"/>
        </w:rPr>
      </w:pPr>
    </w:p>
    <w:p w14:paraId="4B72697A" w14:textId="7F453EFD" w:rsidR="00154F6D" w:rsidRDefault="00154F6D" w:rsidP="002F13FF">
      <w:pPr>
        <w:spacing w:line="360" w:lineRule="auto"/>
        <w:jc w:val="both"/>
        <w:rPr>
          <w:rFonts w:ascii="Arial" w:hAnsi="Arial" w:cs="Arial"/>
          <w:sz w:val="24"/>
          <w:szCs w:val="24"/>
        </w:rPr>
      </w:pPr>
    </w:p>
    <w:p w14:paraId="1E8E6FAA" w14:textId="77777777" w:rsidR="00154F6D" w:rsidRPr="002F13FF" w:rsidRDefault="00154F6D" w:rsidP="002F13FF">
      <w:pPr>
        <w:spacing w:line="360" w:lineRule="auto"/>
        <w:jc w:val="both"/>
        <w:rPr>
          <w:rFonts w:ascii="Arial" w:hAnsi="Arial" w:cs="Arial"/>
          <w:sz w:val="24"/>
          <w:szCs w:val="24"/>
        </w:rPr>
      </w:pPr>
    </w:p>
    <w:p w14:paraId="1449962B" w14:textId="595E9B0F" w:rsidR="002F13FF" w:rsidRDefault="002F13FF" w:rsidP="002F13FF">
      <w:pPr>
        <w:spacing w:line="360" w:lineRule="auto"/>
        <w:jc w:val="both"/>
        <w:rPr>
          <w:rFonts w:ascii="Arial" w:hAnsi="Arial" w:cs="Arial"/>
          <w:sz w:val="24"/>
          <w:szCs w:val="24"/>
        </w:rPr>
      </w:pPr>
      <w:r w:rsidRPr="002F13FF">
        <w:rPr>
          <w:rFonts w:ascii="Arial" w:hAnsi="Arial" w:cs="Arial"/>
          <w:sz w:val="24"/>
          <w:szCs w:val="24"/>
        </w:rPr>
        <w:t xml:space="preserve">En el Manuscrito K (1896) el médico propone que las fuerzas represoras del yo son la vergüenza, la moral y el asco, fuerzas asociadas a la incidencia de prohibiciones </w:t>
      </w:r>
      <w:r w:rsidRPr="002F13FF">
        <w:rPr>
          <w:rFonts w:ascii="Arial" w:hAnsi="Arial" w:cs="Arial"/>
          <w:sz w:val="24"/>
          <w:szCs w:val="24"/>
        </w:rPr>
        <w:lastRenderedPageBreak/>
        <w:t>culturales. Pero esto no es suficiente para producir la represión, se requiere una fuente independiente de desprendimiento de displacer que impulse la percepción de asco, dé fuerza a la moral y a la vergüenza. Esta fuente independiente de displacer proviene de las vivencias sexuales infantiles, las cuales generan un monto de excitación que no haya empleo dentro del proceso sexual en la infancia y resultan una perturbación psíquica. En consecuencia, la estimulación sexual prematura estaría destinada al displacer, sin lo cual no se explica la represión. A su vez, Freud estima que el monto de energía que las vivencias sexuales infantiles desprenden crece con el tiempo (desarrollo madurativo) y que la pubertad acrecienta el efecto del despertar de la vivencia, razón por la cual el recuerdo se torna más intenso que la vivencia misma y adquiere un carácter actual (Freud, 1896a/1992). De esta manera, se reafirma la propuesta de que la condición de la represión es la naturaleza sexual del suceso y su ocurrencia dentro de una fase anterior (infancia).</w:t>
      </w:r>
    </w:p>
    <w:p w14:paraId="1D6F612C" w14:textId="54EF9CD7" w:rsidR="00154F6D" w:rsidRDefault="00154F6D" w:rsidP="002F13FF">
      <w:pPr>
        <w:spacing w:line="360" w:lineRule="auto"/>
        <w:jc w:val="both"/>
        <w:rPr>
          <w:rFonts w:ascii="Arial" w:hAnsi="Arial" w:cs="Arial"/>
          <w:sz w:val="24"/>
          <w:szCs w:val="24"/>
        </w:rPr>
      </w:pPr>
    </w:p>
    <w:p w14:paraId="0760C55E" w14:textId="268051C9" w:rsidR="00154F6D" w:rsidRDefault="00154F6D" w:rsidP="002F13FF">
      <w:pPr>
        <w:spacing w:line="360" w:lineRule="auto"/>
        <w:jc w:val="both"/>
        <w:rPr>
          <w:rFonts w:ascii="Arial" w:hAnsi="Arial" w:cs="Arial"/>
          <w:sz w:val="24"/>
          <w:szCs w:val="24"/>
        </w:rPr>
      </w:pPr>
    </w:p>
    <w:p w14:paraId="23CE4D0F" w14:textId="77777777" w:rsidR="00154F6D" w:rsidRDefault="00154F6D" w:rsidP="002F13FF">
      <w:pPr>
        <w:spacing w:line="360" w:lineRule="auto"/>
        <w:jc w:val="both"/>
        <w:rPr>
          <w:rFonts w:ascii="Arial" w:hAnsi="Arial" w:cs="Arial"/>
          <w:sz w:val="24"/>
          <w:szCs w:val="24"/>
        </w:rPr>
      </w:pPr>
    </w:p>
    <w:p w14:paraId="5E372366" w14:textId="64298F3A" w:rsidR="002F13FF" w:rsidRPr="00351155" w:rsidRDefault="002F13FF" w:rsidP="002F13FF">
      <w:pPr>
        <w:spacing w:line="360" w:lineRule="auto"/>
        <w:jc w:val="both"/>
        <w:rPr>
          <w:rFonts w:ascii="Arial" w:hAnsi="Arial" w:cs="Arial"/>
          <w:sz w:val="24"/>
          <w:szCs w:val="24"/>
        </w:rPr>
      </w:pPr>
      <w:r w:rsidRPr="002F13FF">
        <w:rPr>
          <w:rFonts w:ascii="Arial" w:hAnsi="Arial" w:cs="Arial"/>
          <w:sz w:val="24"/>
          <w:szCs w:val="24"/>
        </w:rPr>
        <w:t>Las representaciones reprimidas constituyen una especie de cristalizaciones al interior de lo inconsciente; funcionan como un núcleo de atracción sobre las representaciones que entran en asociación desde la consciencia. De este modo, en la represión propiamente dicha cooperan dos fuerzas: repulsión desde lo preconsciente – consciente y atracción desde lo inconsciente. Pero, esta suposición no vale para pensar cómo se produce la primera represión, ya que no habría algo reprimido de antemano que coopere desde lo inconsciente ejerciendo una fuerza de atracción</w:t>
      </w:r>
    </w:p>
    <w:p w14:paraId="2542DB2D" w14:textId="3C6F0567" w:rsidR="00CC1407" w:rsidRDefault="00CC1407" w:rsidP="00257246">
      <w:pPr>
        <w:spacing w:line="360" w:lineRule="auto"/>
        <w:jc w:val="both"/>
        <w:rPr>
          <w:rFonts w:ascii="Arial" w:hAnsi="Arial" w:cs="Arial"/>
          <w:sz w:val="24"/>
          <w:szCs w:val="24"/>
        </w:rPr>
      </w:pPr>
    </w:p>
    <w:p w14:paraId="0A2F08CD" w14:textId="5A81BC24" w:rsidR="00154F6D" w:rsidRDefault="00154F6D" w:rsidP="00257246">
      <w:pPr>
        <w:spacing w:line="360" w:lineRule="auto"/>
        <w:jc w:val="both"/>
        <w:rPr>
          <w:rFonts w:ascii="Arial" w:hAnsi="Arial" w:cs="Arial"/>
          <w:sz w:val="24"/>
          <w:szCs w:val="24"/>
        </w:rPr>
      </w:pPr>
    </w:p>
    <w:p w14:paraId="3E1BA3F2" w14:textId="456D3FD9" w:rsidR="00464EAD" w:rsidRDefault="00464EAD" w:rsidP="00257246">
      <w:pPr>
        <w:spacing w:line="360" w:lineRule="auto"/>
        <w:jc w:val="both"/>
        <w:rPr>
          <w:rFonts w:ascii="Arial" w:hAnsi="Arial" w:cs="Arial"/>
          <w:sz w:val="24"/>
          <w:szCs w:val="24"/>
        </w:rPr>
      </w:pPr>
    </w:p>
    <w:p w14:paraId="1E5A842C" w14:textId="77777777" w:rsidR="00154F6D" w:rsidRDefault="00154F6D" w:rsidP="00257246">
      <w:pPr>
        <w:spacing w:line="360" w:lineRule="auto"/>
        <w:jc w:val="both"/>
        <w:rPr>
          <w:rFonts w:ascii="Arial" w:hAnsi="Arial" w:cs="Arial"/>
          <w:sz w:val="24"/>
          <w:szCs w:val="24"/>
        </w:rPr>
      </w:pPr>
    </w:p>
    <w:p w14:paraId="3B001C11" w14:textId="1CD6AA2D" w:rsidR="002F13FF" w:rsidRDefault="002A5A32" w:rsidP="0080266C">
      <w:pPr>
        <w:spacing w:line="360" w:lineRule="auto"/>
        <w:jc w:val="center"/>
        <w:rPr>
          <w:rFonts w:ascii="Arial" w:hAnsi="Arial" w:cs="Arial"/>
          <w:b/>
          <w:bCs/>
          <w:sz w:val="32"/>
          <w:szCs w:val="32"/>
        </w:rPr>
      </w:pPr>
      <w:r w:rsidRPr="00464EAD">
        <w:rPr>
          <w:rFonts w:ascii="Arial" w:hAnsi="Arial" w:cs="Arial"/>
          <w:b/>
          <w:bCs/>
          <w:sz w:val="32"/>
          <w:szCs w:val="32"/>
        </w:rPr>
        <w:lastRenderedPageBreak/>
        <w:t>2.4 REPRESIÓN</w:t>
      </w:r>
      <w:r w:rsidR="002F13FF" w:rsidRPr="00464EAD">
        <w:rPr>
          <w:rFonts w:ascii="Arial" w:hAnsi="Arial" w:cs="Arial"/>
          <w:b/>
          <w:bCs/>
          <w:sz w:val="32"/>
          <w:szCs w:val="32"/>
        </w:rPr>
        <w:t xml:space="preserve"> SEGÚN MARIAN ROJAS ESTAPE (2021)</w:t>
      </w:r>
    </w:p>
    <w:p w14:paraId="724B46ED" w14:textId="77777777" w:rsidR="00464EAD" w:rsidRPr="00464EAD" w:rsidRDefault="00464EAD" w:rsidP="0080266C">
      <w:pPr>
        <w:spacing w:line="360" w:lineRule="auto"/>
        <w:jc w:val="center"/>
        <w:rPr>
          <w:rFonts w:ascii="Arial" w:hAnsi="Arial" w:cs="Arial"/>
          <w:b/>
          <w:bCs/>
          <w:sz w:val="32"/>
          <w:szCs w:val="32"/>
        </w:rPr>
      </w:pPr>
    </w:p>
    <w:p w14:paraId="4C5EB0C4" w14:textId="118D4FA6" w:rsidR="002F13FF" w:rsidRDefault="002F13FF" w:rsidP="00FC17EC">
      <w:pPr>
        <w:spacing w:line="360" w:lineRule="auto"/>
        <w:jc w:val="both"/>
        <w:rPr>
          <w:rFonts w:ascii="Arial" w:hAnsi="Arial" w:cs="Arial"/>
          <w:sz w:val="24"/>
          <w:szCs w:val="24"/>
        </w:rPr>
      </w:pPr>
      <w:r>
        <w:rPr>
          <w:rFonts w:ascii="Arial" w:hAnsi="Arial" w:cs="Arial"/>
          <w:sz w:val="24"/>
          <w:szCs w:val="24"/>
        </w:rPr>
        <w:t>L</w:t>
      </w:r>
      <w:r w:rsidRPr="002F13FF">
        <w:rPr>
          <w:rFonts w:ascii="Arial" w:hAnsi="Arial" w:cs="Arial"/>
          <w:sz w:val="24"/>
          <w:szCs w:val="24"/>
        </w:rPr>
        <w:t>a alexitimia impacta tanto el bienestar emocional como la salud física y psicológica. Reprimir las emociones no las elimina; en cambio, estas quedan almacenadas en el subconsciente y pueden manifestarse posteriormente, provocando desequilibrios emocionales o incluso enfermedades.</w:t>
      </w:r>
    </w:p>
    <w:p w14:paraId="7535479A" w14:textId="1808D6E9" w:rsidR="00154F6D" w:rsidRDefault="00154F6D" w:rsidP="00FC17EC">
      <w:pPr>
        <w:spacing w:line="360" w:lineRule="auto"/>
        <w:jc w:val="both"/>
        <w:rPr>
          <w:rFonts w:ascii="Arial" w:hAnsi="Arial" w:cs="Arial"/>
          <w:sz w:val="24"/>
          <w:szCs w:val="24"/>
        </w:rPr>
      </w:pPr>
    </w:p>
    <w:p w14:paraId="262954C7" w14:textId="1AA62F9C" w:rsidR="00154F6D" w:rsidRDefault="00154F6D" w:rsidP="00FC17EC">
      <w:pPr>
        <w:spacing w:line="360" w:lineRule="auto"/>
        <w:jc w:val="both"/>
        <w:rPr>
          <w:rFonts w:ascii="Arial" w:hAnsi="Arial" w:cs="Arial"/>
          <w:sz w:val="24"/>
          <w:szCs w:val="24"/>
        </w:rPr>
      </w:pPr>
    </w:p>
    <w:p w14:paraId="747D3AED" w14:textId="77777777" w:rsidR="00154F6D" w:rsidRPr="002F13FF" w:rsidRDefault="00154F6D" w:rsidP="00FC17EC">
      <w:pPr>
        <w:spacing w:line="360" w:lineRule="auto"/>
        <w:jc w:val="both"/>
        <w:rPr>
          <w:rFonts w:ascii="Arial" w:hAnsi="Arial" w:cs="Arial"/>
          <w:sz w:val="24"/>
          <w:szCs w:val="24"/>
        </w:rPr>
      </w:pPr>
    </w:p>
    <w:p w14:paraId="41F09F51" w14:textId="034A8C57" w:rsidR="002F13FF" w:rsidRDefault="002F13FF" w:rsidP="00FC17EC">
      <w:pPr>
        <w:spacing w:line="360" w:lineRule="auto"/>
        <w:jc w:val="both"/>
        <w:rPr>
          <w:rFonts w:ascii="Arial" w:hAnsi="Arial" w:cs="Arial"/>
          <w:sz w:val="24"/>
          <w:szCs w:val="24"/>
        </w:rPr>
      </w:pPr>
      <w:r w:rsidRPr="002F13FF">
        <w:rPr>
          <w:rFonts w:ascii="Arial" w:hAnsi="Arial" w:cs="Arial"/>
          <w:sz w:val="24"/>
          <w:szCs w:val="24"/>
        </w:rPr>
        <w:t>“Quien reprime sus emociones, termina ahogándose en ellas”, alerta la doctora, destacando que las emociones no expresadas pueden transformarse en enfermedades psicosomáticas, como migrañas, trastornos gastrointestinales, e incluso problemas más serios como la depresión o la ansiedad.</w:t>
      </w:r>
    </w:p>
    <w:p w14:paraId="5DF68AFE" w14:textId="563F249E" w:rsidR="00154F6D" w:rsidRDefault="00154F6D" w:rsidP="00FC17EC">
      <w:pPr>
        <w:spacing w:line="360" w:lineRule="auto"/>
        <w:jc w:val="both"/>
        <w:rPr>
          <w:rFonts w:ascii="Arial" w:hAnsi="Arial" w:cs="Arial"/>
          <w:sz w:val="24"/>
          <w:szCs w:val="24"/>
        </w:rPr>
      </w:pPr>
    </w:p>
    <w:p w14:paraId="4F6C92EB" w14:textId="134D3331" w:rsidR="00154F6D" w:rsidRDefault="00154F6D" w:rsidP="00FC17EC">
      <w:pPr>
        <w:spacing w:line="360" w:lineRule="auto"/>
        <w:jc w:val="both"/>
        <w:rPr>
          <w:rFonts w:ascii="Arial" w:hAnsi="Arial" w:cs="Arial"/>
          <w:sz w:val="24"/>
          <w:szCs w:val="24"/>
        </w:rPr>
      </w:pPr>
    </w:p>
    <w:p w14:paraId="13B18EE8" w14:textId="4CECF658" w:rsidR="00154F6D" w:rsidRDefault="00154F6D" w:rsidP="00FC17EC">
      <w:pPr>
        <w:spacing w:line="360" w:lineRule="auto"/>
        <w:jc w:val="both"/>
        <w:rPr>
          <w:rFonts w:ascii="Arial" w:hAnsi="Arial" w:cs="Arial"/>
          <w:sz w:val="24"/>
          <w:szCs w:val="24"/>
        </w:rPr>
      </w:pPr>
    </w:p>
    <w:p w14:paraId="39B37EBD" w14:textId="3611DA4C" w:rsidR="00464EAD" w:rsidRDefault="00464EAD" w:rsidP="00FC17EC">
      <w:pPr>
        <w:spacing w:line="360" w:lineRule="auto"/>
        <w:jc w:val="both"/>
        <w:rPr>
          <w:rFonts w:ascii="Arial" w:hAnsi="Arial" w:cs="Arial"/>
          <w:sz w:val="24"/>
          <w:szCs w:val="24"/>
        </w:rPr>
      </w:pPr>
    </w:p>
    <w:p w14:paraId="65F073F1" w14:textId="549CD8B0" w:rsidR="00464EAD" w:rsidRDefault="00464EAD" w:rsidP="00FC17EC">
      <w:pPr>
        <w:spacing w:line="360" w:lineRule="auto"/>
        <w:jc w:val="both"/>
        <w:rPr>
          <w:rFonts w:ascii="Arial" w:hAnsi="Arial" w:cs="Arial"/>
          <w:sz w:val="24"/>
          <w:szCs w:val="24"/>
        </w:rPr>
      </w:pPr>
    </w:p>
    <w:p w14:paraId="2031C69C" w14:textId="309D0D03" w:rsidR="00464EAD" w:rsidRDefault="00464EAD" w:rsidP="00FC17EC">
      <w:pPr>
        <w:spacing w:line="360" w:lineRule="auto"/>
        <w:jc w:val="both"/>
        <w:rPr>
          <w:rFonts w:ascii="Arial" w:hAnsi="Arial" w:cs="Arial"/>
          <w:sz w:val="24"/>
          <w:szCs w:val="24"/>
        </w:rPr>
      </w:pPr>
    </w:p>
    <w:p w14:paraId="14090ABA" w14:textId="39ED44DB" w:rsidR="00464EAD" w:rsidRDefault="00464EAD" w:rsidP="00FC17EC">
      <w:pPr>
        <w:spacing w:line="360" w:lineRule="auto"/>
        <w:jc w:val="both"/>
        <w:rPr>
          <w:rFonts w:ascii="Arial" w:hAnsi="Arial" w:cs="Arial"/>
          <w:sz w:val="24"/>
          <w:szCs w:val="24"/>
        </w:rPr>
      </w:pPr>
    </w:p>
    <w:p w14:paraId="5E7763BE" w14:textId="253A563A" w:rsidR="00464EAD" w:rsidRDefault="00464EAD" w:rsidP="00FC17EC">
      <w:pPr>
        <w:spacing w:line="360" w:lineRule="auto"/>
        <w:jc w:val="both"/>
        <w:rPr>
          <w:rFonts w:ascii="Arial" w:hAnsi="Arial" w:cs="Arial"/>
          <w:sz w:val="24"/>
          <w:szCs w:val="24"/>
        </w:rPr>
      </w:pPr>
    </w:p>
    <w:p w14:paraId="4A0ABF9E" w14:textId="1965F45B" w:rsidR="00464EAD" w:rsidRDefault="00464EAD" w:rsidP="00FC17EC">
      <w:pPr>
        <w:spacing w:line="360" w:lineRule="auto"/>
        <w:jc w:val="both"/>
        <w:rPr>
          <w:rFonts w:ascii="Arial" w:hAnsi="Arial" w:cs="Arial"/>
          <w:sz w:val="24"/>
          <w:szCs w:val="24"/>
        </w:rPr>
      </w:pPr>
    </w:p>
    <w:p w14:paraId="775C065F" w14:textId="77777777" w:rsidR="00464EAD" w:rsidRDefault="00464EAD" w:rsidP="00FC17EC">
      <w:pPr>
        <w:spacing w:line="360" w:lineRule="auto"/>
        <w:jc w:val="both"/>
        <w:rPr>
          <w:rFonts w:ascii="Arial" w:hAnsi="Arial" w:cs="Arial"/>
          <w:sz w:val="24"/>
          <w:szCs w:val="24"/>
        </w:rPr>
      </w:pPr>
    </w:p>
    <w:p w14:paraId="16C91CAD" w14:textId="3C5DE799" w:rsidR="00FC17EC" w:rsidRPr="00FC17EC" w:rsidRDefault="00FC17EC" w:rsidP="00FC17EC">
      <w:pPr>
        <w:spacing w:line="360" w:lineRule="auto"/>
        <w:jc w:val="both"/>
        <w:rPr>
          <w:rFonts w:ascii="Arial" w:hAnsi="Arial" w:cs="Arial"/>
          <w:sz w:val="28"/>
          <w:szCs w:val="28"/>
        </w:rPr>
      </w:pPr>
    </w:p>
    <w:p w14:paraId="1DAFC22B" w14:textId="4E86415A" w:rsidR="00464EAD" w:rsidRPr="00464EAD" w:rsidRDefault="00FC17EC" w:rsidP="00464EAD">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TEORÍA DE CARL JUNG (LA SOMBRA)</w:t>
      </w:r>
    </w:p>
    <w:p w14:paraId="0F85EFDE" w14:textId="77777777" w:rsidR="00464EAD" w:rsidRPr="00464EAD" w:rsidRDefault="00464EAD" w:rsidP="00464EAD">
      <w:pPr>
        <w:pStyle w:val="Prrafodelista"/>
        <w:spacing w:line="360" w:lineRule="auto"/>
        <w:ind w:left="1125"/>
        <w:rPr>
          <w:rFonts w:ascii="Arial" w:hAnsi="Arial" w:cs="Arial"/>
          <w:sz w:val="28"/>
          <w:szCs w:val="28"/>
        </w:rPr>
      </w:pPr>
    </w:p>
    <w:p w14:paraId="384CE71B" w14:textId="08D7348B" w:rsidR="00FC17EC" w:rsidRDefault="00FC17EC" w:rsidP="00FC17EC">
      <w:pPr>
        <w:spacing w:line="360" w:lineRule="auto"/>
        <w:jc w:val="both"/>
        <w:rPr>
          <w:rFonts w:ascii="Arial" w:hAnsi="Arial" w:cs="Arial"/>
          <w:sz w:val="24"/>
          <w:szCs w:val="24"/>
        </w:rPr>
      </w:pPr>
      <w:r w:rsidRPr="00FC17EC">
        <w:rPr>
          <w:rFonts w:ascii="Arial" w:hAnsi="Arial" w:cs="Arial"/>
          <w:sz w:val="24"/>
          <w:szCs w:val="24"/>
        </w:rPr>
        <w:t>Para Carl Gustav Jung, la sombra representa aquellos aspectos de nuestra personalidad que son reprimidos o ignorados. Estos elementos pueden incluir rasgos, deseos, impulsos y emociones que no concuerdan con nuestra imagen ideal de nosotros mismos y, por lo tanto, son relegados a un rincón oscuro de nuestra mente</w:t>
      </w:r>
      <w:r w:rsidR="00154F6D">
        <w:rPr>
          <w:rFonts w:ascii="Arial" w:hAnsi="Arial" w:cs="Arial"/>
          <w:sz w:val="24"/>
          <w:szCs w:val="24"/>
        </w:rPr>
        <w:t>.</w:t>
      </w:r>
    </w:p>
    <w:p w14:paraId="430775DD" w14:textId="10417010" w:rsidR="00154F6D" w:rsidRDefault="00154F6D" w:rsidP="00FC17EC">
      <w:pPr>
        <w:spacing w:line="360" w:lineRule="auto"/>
        <w:jc w:val="both"/>
        <w:rPr>
          <w:rFonts w:ascii="Arial" w:hAnsi="Arial" w:cs="Arial"/>
          <w:sz w:val="24"/>
          <w:szCs w:val="24"/>
        </w:rPr>
      </w:pPr>
    </w:p>
    <w:p w14:paraId="3974C1F2" w14:textId="4F413A3A" w:rsidR="00154F6D" w:rsidRDefault="00154F6D" w:rsidP="00FC17EC">
      <w:pPr>
        <w:spacing w:line="360" w:lineRule="auto"/>
        <w:jc w:val="both"/>
        <w:rPr>
          <w:rFonts w:ascii="Arial" w:hAnsi="Arial" w:cs="Arial"/>
          <w:sz w:val="24"/>
          <w:szCs w:val="24"/>
        </w:rPr>
      </w:pPr>
    </w:p>
    <w:p w14:paraId="1463B0B2" w14:textId="77777777" w:rsidR="00154F6D" w:rsidRPr="00FC17EC" w:rsidRDefault="00154F6D" w:rsidP="00FC17EC">
      <w:pPr>
        <w:spacing w:line="360" w:lineRule="auto"/>
        <w:jc w:val="both"/>
        <w:rPr>
          <w:rFonts w:ascii="Arial" w:hAnsi="Arial" w:cs="Arial"/>
          <w:sz w:val="24"/>
          <w:szCs w:val="24"/>
        </w:rPr>
      </w:pPr>
    </w:p>
    <w:p w14:paraId="794ACC73" w14:textId="4F7E462C" w:rsidR="00FC17EC" w:rsidRDefault="00FC17EC" w:rsidP="00FC17EC">
      <w:pPr>
        <w:spacing w:line="360" w:lineRule="auto"/>
        <w:jc w:val="both"/>
        <w:rPr>
          <w:rFonts w:ascii="Arial" w:hAnsi="Arial" w:cs="Arial"/>
          <w:sz w:val="24"/>
          <w:szCs w:val="24"/>
        </w:rPr>
      </w:pPr>
      <w:r w:rsidRPr="00FC17EC">
        <w:rPr>
          <w:rFonts w:ascii="Arial" w:hAnsi="Arial" w:cs="Arial"/>
          <w:sz w:val="24"/>
          <w:szCs w:val="24"/>
        </w:rPr>
        <w:t>A nivel individual, se trata de los aspectos rechazados de la personalidad, la suma de todas aquellas cualidades que no se reconocen como propias o no se consideran aceptables y que desearíamos ocultar. También incluye las funciones insuficientemente desarrolladas.</w:t>
      </w:r>
    </w:p>
    <w:p w14:paraId="3A56F7F3" w14:textId="357309AF" w:rsidR="00154F6D" w:rsidRDefault="00154F6D" w:rsidP="00FC17EC">
      <w:pPr>
        <w:spacing w:line="360" w:lineRule="auto"/>
        <w:jc w:val="both"/>
        <w:rPr>
          <w:rFonts w:ascii="Arial" w:hAnsi="Arial" w:cs="Arial"/>
          <w:sz w:val="24"/>
          <w:szCs w:val="24"/>
        </w:rPr>
      </w:pPr>
    </w:p>
    <w:p w14:paraId="19474157" w14:textId="5DA25403" w:rsidR="00154F6D" w:rsidRDefault="00154F6D" w:rsidP="00FC17EC">
      <w:pPr>
        <w:spacing w:line="360" w:lineRule="auto"/>
        <w:jc w:val="both"/>
        <w:rPr>
          <w:rFonts w:ascii="Arial" w:hAnsi="Arial" w:cs="Arial"/>
          <w:sz w:val="24"/>
          <w:szCs w:val="24"/>
        </w:rPr>
      </w:pPr>
    </w:p>
    <w:p w14:paraId="377DD3C7" w14:textId="77777777" w:rsidR="00154F6D" w:rsidRPr="00FC17EC" w:rsidRDefault="00154F6D" w:rsidP="00FC17EC">
      <w:pPr>
        <w:spacing w:line="360" w:lineRule="auto"/>
        <w:jc w:val="both"/>
        <w:rPr>
          <w:rFonts w:ascii="Arial" w:hAnsi="Arial" w:cs="Arial"/>
          <w:sz w:val="24"/>
          <w:szCs w:val="24"/>
        </w:rPr>
      </w:pPr>
    </w:p>
    <w:p w14:paraId="180FC37C" w14:textId="71324737" w:rsidR="00FC17EC" w:rsidRDefault="00FC17EC" w:rsidP="00FC17EC">
      <w:pPr>
        <w:spacing w:line="360" w:lineRule="auto"/>
        <w:jc w:val="both"/>
        <w:rPr>
          <w:rFonts w:ascii="Arial" w:hAnsi="Arial" w:cs="Arial"/>
          <w:sz w:val="24"/>
          <w:szCs w:val="24"/>
        </w:rPr>
      </w:pPr>
      <w:r w:rsidRPr="00FC17EC">
        <w:rPr>
          <w:rFonts w:ascii="Arial" w:hAnsi="Arial" w:cs="Arial"/>
          <w:sz w:val="24"/>
          <w:szCs w:val="24"/>
        </w:rPr>
        <w:t>El arquetipo de la sombra: el lado oscuro del ser humano</w:t>
      </w:r>
      <w:r>
        <w:rPr>
          <w:rFonts w:ascii="Arial" w:hAnsi="Arial" w:cs="Arial"/>
          <w:sz w:val="24"/>
          <w:szCs w:val="24"/>
        </w:rPr>
        <w:t xml:space="preserve"> e</w:t>
      </w:r>
      <w:r w:rsidRPr="00FC17EC">
        <w:rPr>
          <w:rFonts w:ascii="Arial" w:hAnsi="Arial" w:cs="Arial"/>
          <w:sz w:val="24"/>
          <w:szCs w:val="24"/>
        </w:rPr>
        <w:t>s evidente que el arquetipo de la sombra se relaciona mucho con el concepto de inconsciente formulado por Freud.</w:t>
      </w:r>
    </w:p>
    <w:p w14:paraId="30E30596" w14:textId="105A2808" w:rsidR="00154F6D" w:rsidRDefault="00154F6D" w:rsidP="00FC17EC">
      <w:pPr>
        <w:spacing w:line="360" w:lineRule="auto"/>
        <w:jc w:val="both"/>
        <w:rPr>
          <w:rFonts w:ascii="Arial" w:hAnsi="Arial" w:cs="Arial"/>
          <w:sz w:val="24"/>
          <w:szCs w:val="24"/>
        </w:rPr>
      </w:pPr>
    </w:p>
    <w:p w14:paraId="6DBE7AE4" w14:textId="3F7D81AD" w:rsidR="00154F6D" w:rsidRDefault="00154F6D" w:rsidP="00FC17EC">
      <w:pPr>
        <w:spacing w:line="360" w:lineRule="auto"/>
        <w:jc w:val="both"/>
        <w:rPr>
          <w:rFonts w:ascii="Arial" w:hAnsi="Arial" w:cs="Arial"/>
          <w:sz w:val="24"/>
          <w:szCs w:val="24"/>
        </w:rPr>
      </w:pPr>
    </w:p>
    <w:p w14:paraId="4CE4A5A2" w14:textId="77777777" w:rsidR="00154F6D" w:rsidRPr="00FC17EC" w:rsidRDefault="00154F6D" w:rsidP="00FC17EC">
      <w:pPr>
        <w:spacing w:line="360" w:lineRule="auto"/>
        <w:jc w:val="both"/>
        <w:rPr>
          <w:rFonts w:ascii="Arial" w:hAnsi="Arial" w:cs="Arial"/>
          <w:sz w:val="24"/>
          <w:szCs w:val="24"/>
        </w:rPr>
      </w:pPr>
    </w:p>
    <w:p w14:paraId="2FCB333B" w14:textId="77777777" w:rsidR="00FC17EC" w:rsidRPr="00FC17EC" w:rsidRDefault="00FC17EC" w:rsidP="00FC17EC">
      <w:pPr>
        <w:spacing w:line="360" w:lineRule="auto"/>
        <w:jc w:val="both"/>
        <w:rPr>
          <w:rFonts w:ascii="Arial" w:hAnsi="Arial" w:cs="Arial"/>
          <w:sz w:val="24"/>
          <w:szCs w:val="24"/>
        </w:rPr>
      </w:pPr>
      <w:r w:rsidRPr="00FC17EC">
        <w:rPr>
          <w:rFonts w:ascii="Arial" w:hAnsi="Arial" w:cs="Arial"/>
          <w:sz w:val="24"/>
          <w:szCs w:val="24"/>
        </w:rPr>
        <w:t>No obstante, contiene matices únicos que lo diferencian de un modo considerable y que lo enriquecen. No podemos olvidar que lo que empezó siendo un idilio intelectual entre Freud y Jung terminó enfriándose.</w:t>
      </w:r>
    </w:p>
    <w:p w14:paraId="4E61AA57" w14:textId="7AB3253E" w:rsidR="00FC17EC" w:rsidRDefault="00FC17EC" w:rsidP="00FC17EC">
      <w:pPr>
        <w:spacing w:line="360" w:lineRule="auto"/>
        <w:jc w:val="both"/>
        <w:rPr>
          <w:rFonts w:ascii="Arial" w:hAnsi="Arial" w:cs="Arial"/>
          <w:sz w:val="24"/>
          <w:szCs w:val="24"/>
        </w:rPr>
      </w:pPr>
      <w:r w:rsidRPr="00FC17EC">
        <w:rPr>
          <w:rFonts w:ascii="Arial" w:hAnsi="Arial" w:cs="Arial"/>
          <w:sz w:val="24"/>
          <w:szCs w:val="24"/>
        </w:rPr>
        <w:lastRenderedPageBreak/>
        <w:t>El arquetipo de sombra no habita únicamente en cada persona. En ocasiones, también está presente en “grupos de personas”, en sectas, en algunos tipos de religiones o incluso en partidos políticos. Son organizaciones que pueden, en un momento dado, sacar su sombra a la luz para justificar actos violentos contra la propia humanidad.</w:t>
      </w:r>
    </w:p>
    <w:p w14:paraId="45A8C338" w14:textId="76561362" w:rsidR="00154F6D" w:rsidRDefault="00154F6D" w:rsidP="00FC17EC">
      <w:pPr>
        <w:spacing w:line="360" w:lineRule="auto"/>
        <w:jc w:val="both"/>
        <w:rPr>
          <w:rFonts w:ascii="Arial" w:hAnsi="Arial" w:cs="Arial"/>
          <w:sz w:val="24"/>
          <w:szCs w:val="24"/>
        </w:rPr>
      </w:pPr>
    </w:p>
    <w:p w14:paraId="5F3280D9" w14:textId="2F85F48D" w:rsidR="00154F6D" w:rsidRDefault="00154F6D" w:rsidP="00FC17EC">
      <w:pPr>
        <w:spacing w:line="360" w:lineRule="auto"/>
        <w:jc w:val="both"/>
        <w:rPr>
          <w:rFonts w:ascii="Arial" w:hAnsi="Arial" w:cs="Arial"/>
          <w:sz w:val="24"/>
          <w:szCs w:val="24"/>
        </w:rPr>
      </w:pPr>
    </w:p>
    <w:p w14:paraId="41039865" w14:textId="77777777" w:rsidR="00154F6D" w:rsidRPr="00FC17EC" w:rsidRDefault="00154F6D" w:rsidP="00FC17EC">
      <w:pPr>
        <w:spacing w:line="360" w:lineRule="auto"/>
        <w:jc w:val="both"/>
        <w:rPr>
          <w:rFonts w:ascii="Arial" w:hAnsi="Arial" w:cs="Arial"/>
          <w:sz w:val="24"/>
          <w:szCs w:val="24"/>
        </w:rPr>
      </w:pPr>
    </w:p>
    <w:p w14:paraId="13D0B2C9" w14:textId="41FA25FF" w:rsidR="00FC17EC" w:rsidRDefault="00FC17EC" w:rsidP="00FC17EC">
      <w:pPr>
        <w:spacing w:line="360" w:lineRule="auto"/>
        <w:jc w:val="both"/>
        <w:rPr>
          <w:rFonts w:ascii="Arial" w:hAnsi="Arial" w:cs="Arial"/>
          <w:sz w:val="24"/>
          <w:szCs w:val="24"/>
        </w:rPr>
      </w:pPr>
      <w:r w:rsidRPr="00FC17EC">
        <w:rPr>
          <w:rFonts w:ascii="Arial" w:hAnsi="Arial" w:cs="Arial"/>
          <w:sz w:val="24"/>
          <w:szCs w:val="24"/>
        </w:rPr>
        <w:t>La sombra es más destructiva, insidiosa y peligrosa cuando más la “reprimimos”. Es entonces cuando “se proyecta” apareciendo así, y según Carl Jung, perturbaciones como la neurosis o la psicosis.</w:t>
      </w:r>
    </w:p>
    <w:p w14:paraId="3490702B" w14:textId="242BF4DE" w:rsidR="00154F6D" w:rsidRDefault="00154F6D" w:rsidP="00FC17EC">
      <w:pPr>
        <w:spacing w:line="360" w:lineRule="auto"/>
        <w:jc w:val="both"/>
        <w:rPr>
          <w:rFonts w:ascii="Arial" w:hAnsi="Arial" w:cs="Arial"/>
          <w:sz w:val="24"/>
          <w:szCs w:val="24"/>
        </w:rPr>
      </w:pPr>
    </w:p>
    <w:p w14:paraId="455DBAEB" w14:textId="37D8B425" w:rsidR="00154F6D" w:rsidRDefault="00154F6D" w:rsidP="00FC17EC">
      <w:pPr>
        <w:spacing w:line="360" w:lineRule="auto"/>
        <w:jc w:val="both"/>
        <w:rPr>
          <w:rFonts w:ascii="Arial" w:hAnsi="Arial" w:cs="Arial"/>
          <w:sz w:val="24"/>
          <w:szCs w:val="24"/>
        </w:rPr>
      </w:pPr>
    </w:p>
    <w:p w14:paraId="0F83C311" w14:textId="77777777" w:rsidR="00154F6D" w:rsidRPr="00FC17EC" w:rsidRDefault="00154F6D" w:rsidP="00FC17EC">
      <w:pPr>
        <w:spacing w:line="360" w:lineRule="auto"/>
        <w:jc w:val="both"/>
        <w:rPr>
          <w:rFonts w:ascii="Arial" w:hAnsi="Arial" w:cs="Arial"/>
          <w:sz w:val="24"/>
          <w:szCs w:val="24"/>
        </w:rPr>
      </w:pPr>
    </w:p>
    <w:p w14:paraId="48678111" w14:textId="4CDF0B90" w:rsidR="00FC17EC" w:rsidRDefault="00FC17EC" w:rsidP="00FC17EC">
      <w:pPr>
        <w:spacing w:line="360" w:lineRule="auto"/>
        <w:jc w:val="both"/>
        <w:rPr>
          <w:rFonts w:ascii="Arial" w:hAnsi="Arial" w:cs="Arial"/>
          <w:sz w:val="24"/>
          <w:szCs w:val="24"/>
        </w:rPr>
      </w:pPr>
      <w:r w:rsidRPr="00FC17EC">
        <w:rPr>
          <w:rFonts w:ascii="Arial" w:hAnsi="Arial" w:cs="Arial"/>
          <w:sz w:val="24"/>
          <w:szCs w:val="24"/>
        </w:rPr>
        <w:t>Asimismo, Jung diferenció en su arquetipo de la sombra dos tipologías. La primera es la sombra personal, la que llevamos todos con nuestras pequeñas frustraciones, miedos, egoísmos y dinámicas negativas más comunes. Sin embargo, también estaría</w:t>
      </w:r>
      <w:r>
        <w:rPr>
          <w:rFonts w:ascii="Arial" w:hAnsi="Arial" w:cs="Arial"/>
          <w:sz w:val="24"/>
          <w:szCs w:val="24"/>
        </w:rPr>
        <w:t xml:space="preserve"> </w:t>
      </w:r>
      <w:r w:rsidRPr="00FC17EC">
        <w:rPr>
          <w:rFonts w:ascii="Arial" w:hAnsi="Arial" w:cs="Arial"/>
          <w:sz w:val="24"/>
          <w:szCs w:val="24"/>
        </w:rPr>
        <w:t>la sombra impersonal, esa que contendría la esencia de la maldad más arquetípica, la que acompaña a los genocidas, asesinos despiadados, etc.</w:t>
      </w:r>
    </w:p>
    <w:p w14:paraId="23CB697B" w14:textId="4D9A692D" w:rsidR="00154F6D" w:rsidRDefault="00154F6D" w:rsidP="00FC17EC">
      <w:pPr>
        <w:spacing w:line="360" w:lineRule="auto"/>
        <w:jc w:val="both"/>
        <w:rPr>
          <w:rFonts w:ascii="Arial" w:hAnsi="Arial" w:cs="Arial"/>
          <w:sz w:val="24"/>
          <w:szCs w:val="24"/>
        </w:rPr>
      </w:pPr>
    </w:p>
    <w:p w14:paraId="37C1C6DA" w14:textId="1FF67B6E" w:rsidR="00154F6D" w:rsidRDefault="00154F6D" w:rsidP="00FC17EC">
      <w:pPr>
        <w:spacing w:line="360" w:lineRule="auto"/>
        <w:jc w:val="both"/>
        <w:rPr>
          <w:rFonts w:ascii="Arial" w:hAnsi="Arial" w:cs="Arial"/>
          <w:sz w:val="24"/>
          <w:szCs w:val="24"/>
        </w:rPr>
      </w:pPr>
    </w:p>
    <w:p w14:paraId="4DE9E375" w14:textId="77777777" w:rsidR="00154F6D" w:rsidRPr="00FC17EC" w:rsidRDefault="00154F6D" w:rsidP="00FC17EC">
      <w:pPr>
        <w:spacing w:line="360" w:lineRule="auto"/>
        <w:jc w:val="both"/>
        <w:rPr>
          <w:rFonts w:ascii="Arial" w:hAnsi="Arial" w:cs="Arial"/>
          <w:sz w:val="24"/>
          <w:szCs w:val="24"/>
        </w:rPr>
      </w:pPr>
    </w:p>
    <w:p w14:paraId="02476BE0" w14:textId="77777777" w:rsidR="00FC17EC" w:rsidRPr="00FC17EC" w:rsidRDefault="00FC17EC" w:rsidP="00FC17EC">
      <w:pPr>
        <w:spacing w:line="360" w:lineRule="auto"/>
        <w:jc w:val="both"/>
        <w:rPr>
          <w:rFonts w:ascii="Arial" w:hAnsi="Arial" w:cs="Arial"/>
          <w:sz w:val="24"/>
          <w:szCs w:val="24"/>
        </w:rPr>
      </w:pPr>
      <w:r w:rsidRPr="00FC17EC">
        <w:rPr>
          <w:rFonts w:ascii="Arial" w:hAnsi="Arial" w:cs="Arial"/>
          <w:sz w:val="24"/>
          <w:szCs w:val="24"/>
        </w:rPr>
        <w:t>La sombra busca expresarse el inconsciente lucha por mostrarse, pero es reprimido continuamente por el ego</w:t>
      </w:r>
    </w:p>
    <w:p w14:paraId="728ADC64" w14:textId="20C7D7B2" w:rsidR="00FC17EC" w:rsidRDefault="00FC17EC" w:rsidP="00FC17EC">
      <w:pPr>
        <w:spacing w:line="360" w:lineRule="auto"/>
        <w:jc w:val="both"/>
        <w:rPr>
          <w:rFonts w:ascii="Arial" w:hAnsi="Arial" w:cs="Arial"/>
          <w:sz w:val="24"/>
          <w:szCs w:val="24"/>
        </w:rPr>
      </w:pPr>
      <w:r w:rsidRPr="00FC17EC">
        <w:rPr>
          <w:rFonts w:ascii="Arial" w:hAnsi="Arial" w:cs="Arial"/>
          <w:sz w:val="24"/>
          <w:szCs w:val="24"/>
        </w:rPr>
        <w:lastRenderedPageBreak/>
        <w:t>Hay muchas formas de alimentar la sombra. La más usual es la que conocemos como “luchar para ser bueno” ya que en ese intento reprimimos los aspectos de nuestra conducta que consideramos podrían ser reprochables.</w:t>
      </w:r>
    </w:p>
    <w:p w14:paraId="2DAA997D" w14:textId="04CF1160" w:rsidR="00154F6D" w:rsidRDefault="00154F6D" w:rsidP="00FC17EC">
      <w:pPr>
        <w:spacing w:line="360" w:lineRule="auto"/>
        <w:jc w:val="both"/>
        <w:rPr>
          <w:rFonts w:ascii="Arial" w:hAnsi="Arial" w:cs="Arial"/>
          <w:sz w:val="24"/>
          <w:szCs w:val="24"/>
        </w:rPr>
      </w:pPr>
    </w:p>
    <w:p w14:paraId="16DA55DC" w14:textId="5FB7C566" w:rsidR="00154F6D" w:rsidRDefault="00154F6D" w:rsidP="00FC17EC">
      <w:pPr>
        <w:spacing w:line="360" w:lineRule="auto"/>
        <w:jc w:val="both"/>
        <w:rPr>
          <w:rFonts w:ascii="Arial" w:hAnsi="Arial" w:cs="Arial"/>
          <w:sz w:val="24"/>
          <w:szCs w:val="24"/>
        </w:rPr>
      </w:pPr>
    </w:p>
    <w:p w14:paraId="281CB70B" w14:textId="70A6E46E" w:rsidR="00464EAD" w:rsidRDefault="00464EAD" w:rsidP="00FC17EC">
      <w:pPr>
        <w:spacing w:line="360" w:lineRule="auto"/>
        <w:jc w:val="both"/>
        <w:rPr>
          <w:rFonts w:ascii="Arial" w:hAnsi="Arial" w:cs="Arial"/>
          <w:sz w:val="24"/>
          <w:szCs w:val="24"/>
        </w:rPr>
      </w:pPr>
    </w:p>
    <w:p w14:paraId="4D963C15" w14:textId="178BCFAB" w:rsidR="00464EAD" w:rsidRDefault="00464EAD" w:rsidP="00FC17EC">
      <w:pPr>
        <w:spacing w:line="360" w:lineRule="auto"/>
        <w:jc w:val="both"/>
        <w:rPr>
          <w:rFonts w:ascii="Arial" w:hAnsi="Arial" w:cs="Arial"/>
          <w:sz w:val="24"/>
          <w:szCs w:val="24"/>
        </w:rPr>
      </w:pPr>
    </w:p>
    <w:p w14:paraId="69AA8505" w14:textId="4DBE0FF8" w:rsidR="00464EAD" w:rsidRDefault="00464EAD" w:rsidP="00FC17EC">
      <w:pPr>
        <w:spacing w:line="360" w:lineRule="auto"/>
        <w:jc w:val="both"/>
        <w:rPr>
          <w:rFonts w:ascii="Arial" w:hAnsi="Arial" w:cs="Arial"/>
          <w:sz w:val="24"/>
          <w:szCs w:val="24"/>
        </w:rPr>
      </w:pPr>
    </w:p>
    <w:p w14:paraId="0F77804D" w14:textId="7681D054" w:rsidR="00464EAD" w:rsidRDefault="00464EAD" w:rsidP="00FC17EC">
      <w:pPr>
        <w:spacing w:line="360" w:lineRule="auto"/>
        <w:jc w:val="both"/>
        <w:rPr>
          <w:rFonts w:ascii="Arial" w:hAnsi="Arial" w:cs="Arial"/>
          <w:sz w:val="24"/>
          <w:szCs w:val="24"/>
        </w:rPr>
      </w:pPr>
    </w:p>
    <w:p w14:paraId="6D2215DB" w14:textId="4FAD6FC3" w:rsidR="00464EAD" w:rsidRDefault="00464EAD" w:rsidP="00FC17EC">
      <w:pPr>
        <w:spacing w:line="360" w:lineRule="auto"/>
        <w:jc w:val="both"/>
        <w:rPr>
          <w:rFonts w:ascii="Arial" w:hAnsi="Arial" w:cs="Arial"/>
          <w:sz w:val="24"/>
          <w:szCs w:val="24"/>
        </w:rPr>
      </w:pPr>
    </w:p>
    <w:p w14:paraId="4BA579C2" w14:textId="263CF33A" w:rsidR="00464EAD" w:rsidRDefault="00464EAD" w:rsidP="00FC17EC">
      <w:pPr>
        <w:spacing w:line="360" w:lineRule="auto"/>
        <w:jc w:val="both"/>
        <w:rPr>
          <w:rFonts w:ascii="Arial" w:hAnsi="Arial" w:cs="Arial"/>
          <w:sz w:val="24"/>
          <w:szCs w:val="24"/>
        </w:rPr>
      </w:pPr>
    </w:p>
    <w:p w14:paraId="0B4BB331" w14:textId="72261E56" w:rsidR="00464EAD" w:rsidRDefault="00464EAD" w:rsidP="00FC17EC">
      <w:pPr>
        <w:spacing w:line="360" w:lineRule="auto"/>
        <w:jc w:val="both"/>
        <w:rPr>
          <w:rFonts w:ascii="Arial" w:hAnsi="Arial" w:cs="Arial"/>
          <w:sz w:val="24"/>
          <w:szCs w:val="24"/>
        </w:rPr>
      </w:pPr>
    </w:p>
    <w:p w14:paraId="3B66CAA5" w14:textId="7178EA17" w:rsidR="00464EAD" w:rsidRDefault="00464EAD" w:rsidP="00FC17EC">
      <w:pPr>
        <w:spacing w:line="360" w:lineRule="auto"/>
        <w:jc w:val="both"/>
        <w:rPr>
          <w:rFonts w:ascii="Arial" w:hAnsi="Arial" w:cs="Arial"/>
          <w:sz w:val="24"/>
          <w:szCs w:val="24"/>
        </w:rPr>
      </w:pPr>
    </w:p>
    <w:p w14:paraId="46B95F81" w14:textId="5091A81C" w:rsidR="00464EAD" w:rsidRDefault="00464EAD" w:rsidP="00FC17EC">
      <w:pPr>
        <w:spacing w:line="360" w:lineRule="auto"/>
        <w:jc w:val="both"/>
        <w:rPr>
          <w:rFonts w:ascii="Arial" w:hAnsi="Arial" w:cs="Arial"/>
          <w:sz w:val="24"/>
          <w:szCs w:val="24"/>
        </w:rPr>
      </w:pPr>
    </w:p>
    <w:p w14:paraId="7EEB289D" w14:textId="1E820533" w:rsidR="00464EAD" w:rsidRDefault="00464EAD" w:rsidP="00FC17EC">
      <w:pPr>
        <w:spacing w:line="360" w:lineRule="auto"/>
        <w:jc w:val="both"/>
        <w:rPr>
          <w:rFonts w:ascii="Arial" w:hAnsi="Arial" w:cs="Arial"/>
          <w:sz w:val="24"/>
          <w:szCs w:val="24"/>
        </w:rPr>
      </w:pPr>
    </w:p>
    <w:p w14:paraId="7D0E3A3C" w14:textId="25DCFF4B" w:rsidR="00464EAD" w:rsidRDefault="00464EAD" w:rsidP="00FC17EC">
      <w:pPr>
        <w:spacing w:line="360" w:lineRule="auto"/>
        <w:jc w:val="both"/>
        <w:rPr>
          <w:rFonts w:ascii="Arial" w:hAnsi="Arial" w:cs="Arial"/>
          <w:sz w:val="24"/>
          <w:szCs w:val="24"/>
        </w:rPr>
      </w:pPr>
    </w:p>
    <w:p w14:paraId="2A3A9E83" w14:textId="25DFDF42" w:rsidR="00464EAD" w:rsidRDefault="00464EAD" w:rsidP="00FC17EC">
      <w:pPr>
        <w:spacing w:line="360" w:lineRule="auto"/>
        <w:jc w:val="both"/>
        <w:rPr>
          <w:rFonts w:ascii="Arial" w:hAnsi="Arial" w:cs="Arial"/>
          <w:sz w:val="24"/>
          <w:szCs w:val="24"/>
        </w:rPr>
      </w:pPr>
    </w:p>
    <w:p w14:paraId="1884AE63" w14:textId="3522C36A" w:rsidR="00464EAD" w:rsidRDefault="00464EAD" w:rsidP="00FC17EC">
      <w:pPr>
        <w:spacing w:line="360" w:lineRule="auto"/>
        <w:jc w:val="both"/>
        <w:rPr>
          <w:rFonts w:ascii="Arial" w:hAnsi="Arial" w:cs="Arial"/>
          <w:sz w:val="24"/>
          <w:szCs w:val="24"/>
        </w:rPr>
      </w:pPr>
    </w:p>
    <w:p w14:paraId="11AF7CDF" w14:textId="145635CE" w:rsidR="00464EAD" w:rsidRDefault="00464EAD" w:rsidP="00FC17EC">
      <w:pPr>
        <w:spacing w:line="360" w:lineRule="auto"/>
        <w:jc w:val="both"/>
        <w:rPr>
          <w:rFonts w:ascii="Arial" w:hAnsi="Arial" w:cs="Arial"/>
          <w:sz w:val="24"/>
          <w:szCs w:val="24"/>
        </w:rPr>
      </w:pPr>
    </w:p>
    <w:p w14:paraId="4A5ADB8E" w14:textId="1AA5A783" w:rsidR="00464EAD" w:rsidRDefault="00464EAD" w:rsidP="00FC17EC">
      <w:pPr>
        <w:spacing w:line="360" w:lineRule="auto"/>
        <w:jc w:val="both"/>
        <w:rPr>
          <w:rFonts w:ascii="Arial" w:hAnsi="Arial" w:cs="Arial"/>
          <w:sz w:val="24"/>
          <w:szCs w:val="24"/>
        </w:rPr>
      </w:pPr>
    </w:p>
    <w:p w14:paraId="601806A8" w14:textId="14C45278" w:rsidR="00464EAD" w:rsidRDefault="00464EAD" w:rsidP="00FC17EC">
      <w:pPr>
        <w:spacing w:line="360" w:lineRule="auto"/>
        <w:jc w:val="both"/>
        <w:rPr>
          <w:rFonts w:ascii="Arial" w:hAnsi="Arial" w:cs="Arial"/>
          <w:sz w:val="24"/>
          <w:szCs w:val="24"/>
        </w:rPr>
      </w:pPr>
    </w:p>
    <w:p w14:paraId="4A9C8D99" w14:textId="77777777" w:rsidR="00464EAD" w:rsidRDefault="00464EAD" w:rsidP="00FC17EC">
      <w:pPr>
        <w:spacing w:line="360" w:lineRule="auto"/>
        <w:jc w:val="both"/>
        <w:rPr>
          <w:rFonts w:ascii="Arial" w:hAnsi="Arial" w:cs="Arial"/>
          <w:sz w:val="24"/>
          <w:szCs w:val="24"/>
        </w:rPr>
      </w:pPr>
    </w:p>
    <w:p w14:paraId="53030B88" w14:textId="77777777" w:rsidR="00154F6D" w:rsidRPr="00FC17EC" w:rsidRDefault="00154F6D" w:rsidP="00FC17EC">
      <w:pPr>
        <w:spacing w:line="360" w:lineRule="auto"/>
        <w:jc w:val="both"/>
        <w:rPr>
          <w:rFonts w:ascii="Arial" w:hAnsi="Arial" w:cs="Arial"/>
          <w:sz w:val="24"/>
          <w:szCs w:val="24"/>
        </w:rPr>
      </w:pPr>
    </w:p>
    <w:p w14:paraId="5793E049" w14:textId="1A3F2356" w:rsidR="00CC1407" w:rsidRDefault="00FC17EC" w:rsidP="00E4146A">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EMOCIONES POSITIVAS Y NEGATIVAS</w:t>
      </w:r>
    </w:p>
    <w:p w14:paraId="033B573D" w14:textId="77777777" w:rsidR="00464EAD" w:rsidRPr="00464EAD" w:rsidRDefault="00464EAD" w:rsidP="00464EAD">
      <w:pPr>
        <w:pStyle w:val="Prrafodelista"/>
        <w:spacing w:line="360" w:lineRule="auto"/>
        <w:ind w:left="1125"/>
        <w:rPr>
          <w:rFonts w:ascii="Arial" w:hAnsi="Arial" w:cs="Arial"/>
          <w:b/>
          <w:bCs/>
          <w:sz w:val="32"/>
          <w:szCs w:val="32"/>
        </w:rPr>
      </w:pPr>
    </w:p>
    <w:p w14:paraId="721A0C95" w14:textId="36DE3E71" w:rsidR="00CC1407" w:rsidRDefault="00876DCE" w:rsidP="002A5A32">
      <w:pPr>
        <w:spacing w:line="360" w:lineRule="auto"/>
        <w:jc w:val="both"/>
        <w:rPr>
          <w:rFonts w:ascii="Arial" w:hAnsi="Arial" w:cs="Arial"/>
          <w:sz w:val="24"/>
          <w:szCs w:val="24"/>
        </w:rPr>
      </w:pPr>
      <w:r w:rsidRPr="00876DCE">
        <w:rPr>
          <w:rFonts w:ascii="Arial" w:hAnsi="Arial" w:cs="Arial"/>
          <w:sz w:val="24"/>
          <w:szCs w:val="24"/>
        </w:rPr>
        <w:t>Entre las emociones podemos distinguir al</w:t>
      </w:r>
      <w:r>
        <w:rPr>
          <w:rFonts w:ascii="Arial" w:hAnsi="Arial" w:cs="Arial"/>
          <w:sz w:val="24"/>
          <w:szCs w:val="24"/>
        </w:rPr>
        <w:t xml:space="preserve"> </w:t>
      </w:r>
      <w:r w:rsidRPr="00876DCE">
        <w:rPr>
          <w:rFonts w:ascii="Arial" w:hAnsi="Arial" w:cs="Arial"/>
          <w:sz w:val="24"/>
          <w:szCs w:val="24"/>
        </w:rPr>
        <w:t>menos dos grupos: las positivas y las negativas.</w:t>
      </w:r>
      <w:r>
        <w:rPr>
          <w:rFonts w:ascii="Arial" w:hAnsi="Arial" w:cs="Arial"/>
          <w:sz w:val="24"/>
          <w:szCs w:val="24"/>
        </w:rPr>
        <w:t xml:space="preserve"> </w:t>
      </w:r>
      <w:r w:rsidRPr="00876DCE">
        <w:rPr>
          <w:rFonts w:ascii="Arial" w:hAnsi="Arial" w:cs="Arial"/>
          <w:sz w:val="24"/>
          <w:szCs w:val="24"/>
        </w:rPr>
        <w:t>El miedo-ansiedad, la ira, la tristeza-depresión y</w:t>
      </w:r>
      <w:r>
        <w:rPr>
          <w:rFonts w:ascii="Arial" w:hAnsi="Arial" w:cs="Arial"/>
          <w:sz w:val="24"/>
          <w:szCs w:val="24"/>
        </w:rPr>
        <w:t xml:space="preserve"> </w:t>
      </w:r>
      <w:r w:rsidRPr="00876DCE">
        <w:rPr>
          <w:rFonts w:ascii="Arial" w:hAnsi="Arial" w:cs="Arial"/>
          <w:sz w:val="24"/>
          <w:szCs w:val="24"/>
        </w:rPr>
        <w:t>el asco son reacciones emocionales básicas que</w:t>
      </w:r>
      <w:r>
        <w:rPr>
          <w:rFonts w:ascii="Arial" w:hAnsi="Arial" w:cs="Arial"/>
          <w:sz w:val="24"/>
          <w:szCs w:val="24"/>
        </w:rPr>
        <w:t xml:space="preserve"> </w:t>
      </w:r>
      <w:r w:rsidRPr="00876DCE">
        <w:rPr>
          <w:rFonts w:ascii="Arial" w:hAnsi="Arial" w:cs="Arial"/>
          <w:sz w:val="24"/>
          <w:szCs w:val="24"/>
        </w:rPr>
        <w:t>se caracterizan por una experiencia afectiva desagradable o negativa y una alta activación fisiológica. Las tres primeras son las emociones más</w:t>
      </w:r>
      <w:r>
        <w:rPr>
          <w:rFonts w:ascii="Arial" w:hAnsi="Arial" w:cs="Arial"/>
          <w:sz w:val="24"/>
          <w:szCs w:val="24"/>
        </w:rPr>
        <w:t xml:space="preserve"> </w:t>
      </w:r>
      <w:r w:rsidRPr="00876DCE">
        <w:rPr>
          <w:rFonts w:ascii="Arial" w:hAnsi="Arial" w:cs="Arial"/>
          <w:sz w:val="24"/>
          <w:szCs w:val="24"/>
        </w:rPr>
        <w:t>estudiadas en relación con el proceso salud-enfermedad. Estas reacciones tienen una función</w:t>
      </w:r>
      <w:r>
        <w:rPr>
          <w:rFonts w:ascii="Arial" w:hAnsi="Arial" w:cs="Arial"/>
          <w:sz w:val="24"/>
          <w:szCs w:val="24"/>
        </w:rPr>
        <w:t xml:space="preserve"> </w:t>
      </w:r>
      <w:r w:rsidRPr="00876DCE">
        <w:rPr>
          <w:rFonts w:ascii="Arial" w:hAnsi="Arial" w:cs="Arial"/>
          <w:sz w:val="24"/>
          <w:szCs w:val="24"/>
        </w:rPr>
        <w:t>preparatoria para que las personas puedan dar una respuesta adecuada a las demandas del ambiente, por lo que se consideran respuestas eminentemente adaptativas para el individuo. Sin</w:t>
      </w:r>
      <w:r>
        <w:rPr>
          <w:rFonts w:ascii="Arial" w:hAnsi="Arial" w:cs="Arial"/>
          <w:sz w:val="24"/>
          <w:szCs w:val="24"/>
        </w:rPr>
        <w:t xml:space="preserve"> </w:t>
      </w:r>
      <w:r w:rsidRPr="00876DCE">
        <w:rPr>
          <w:rFonts w:ascii="Arial" w:hAnsi="Arial" w:cs="Arial"/>
          <w:sz w:val="24"/>
          <w:szCs w:val="24"/>
        </w:rPr>
        <w:t>embargo, en ocasiones encontramos que algunas</w:t>
      </w:r>
      <w:r>
        <w:rPr>
          <w:rFonts w:ascii="Arial" w:hAnsi="Arial" w:cs="Arial"/>
          <w:sz w:val="24"/>
          <w:szCs w:val="24"/>
        </w:rPr>
        <w:t xml:space="preserve"> </w:t>
      </w:r>
      <w:r w:rsidRPr="00876DCE">
        <w:rPr>
          <w:rFonts w:ascii="Arial" w:hAnsi="Arial" w:cs="Arial"/>
          <w:sz w:val="24"/>
          <w:szCs w:val="24"/>
        </w:rPr>
        <w:t>de ellas pueden transformarse en patológicas en</w:t>
      </w:r>
      <w:r>
        <w:rPr>
          <w:rFonts w:ascii="Arial" w:hAnsi="Arial" w:cs="Arial"/>
          <w:sz w:val="24"/>
          <w:szCs w:val="24"/>
        </w:rPr>
        <w:t xml:space="preserve"> </w:t>
      </w:r>
      <w:r w:rsidRPr="00876DCE">
        <w:rPr>
          <w:rFonts w:ascii="Arial" w:hAnsi="Arial" w:cs="Arial"/>
          <w:sz w:val="24"/>
          <w:szCs w:val="24"/>
        </w:rPr>
        <w:t>algunos individuos, en ciertas situaciones, debido a un desajuste en la frecuencia, intensidad,</w:t>
      </w:r>
      <w:r>
        <w:rPr>
          <w:rFonts w:ascii="Arial" w:hAnsi="Arial" w:cs="Arial"/>
          <w:sz w:val="24"/>
          <w:szCs w:val="24"/>
        </w:rPr>
        <w:t xml:space="preserve"> </w:t>
      </w:r>
      <w:r w:rsidRPr="00876DCE">
        <w:rPr>
          <w:rFonts w:ascii="Arial" w:hAnsi="Arial" w:cs="Arial"/>
          <w:sz w:val="24"/>
          <w:szCs w:val="24"/>
        </w:rPr>
        <w:t>adecuación al contexto, etc. Cuando tal desajuste acontece y se mantiene un cierto tiempo,</w:t>
      </w:r>
      <w:r>
        <w:rPr>
          <w:rFonts w:ascii="Arial" w:hAnsi="Arial" w:cs="Arial"/>
          <w:sz w:val="24"/>
          <w:szCs w:val="24"/>
        </w:rPr>
        <w:t xml:space="preserve"> </w:t>
      </w:r>
      <w:r w:rsidRPr="00876DCE">
        <w:rPr>
          <w:rFonts w:ascii="Arial" w:hAnsi="Arial" w:cs="Arial"/>
          <w:sz w:val="24"/>
          <w:szCs w:val="24"/>
        </w:rPr>
        <w:t>puede sobrevenir un trastorno de la salud, tanto</w:t>
      </w:r>
      <w:r>
        <w:rPr>
          <w:rFonts w:ascii="Arial" w:hAnsi="Arial" w:cs="Arial"/>
          <w:sz w:val="24"/>
          <w:szCs w:val="24"/>
        </w:rPr>
        <w:t xml:space="preserve"> </w:t>
      </w:r>
      <w:r w:rsidRPr="00876DCE">
        <w:rPr>
          <w:rFonts w:ascii="Arial" w:hAnsi="Arial" w:cs="Arial"/>
          <w:sz w:val="24"/>
          <w:szCs w:val="24"/>
        </w:rPr>
        <w:t>mental (trastorno de ansiedad, depresión mayor,</w:t>
      </w:r>
      <w:r>
        <w:rPr>
          <w:rFonts w:ascii="Arial" w:hAnsi="Arial" w:cs="Arial"/>
          <w:sz w:val="24"/>
          <w:szCs w:val="24"/>
        </w:rPr>
        <w:t xml:space="preserve"> </w:t>
      </w:r>
      <w:r w:rsidRPr="00876DCE">
        <w:rPr>
          <w:rFonts w:ascii="Arial" w:hAnsi="Arial" w:cs="Arial"/>
          <w:sz w:val="24"/>
          <w:szCs w:val="24"/>
        </w:rPr>
        <w:t>ira patológica, etc.) como física (trastornos cardiovasculares, reumatológicos, inmunológicos,</w:t>
      </w:r>
      <w:r>
        <w:rPr>
          <w:rFonts w:ascii="Arial" w:hAnsi="Arial" w:cs="Arial"/>
          <w:sz w:val="24"/>
          <w:szCs w:val="24"/>
        </w:rPr>
        <w:t xml:space="preserve"> </w:t>
      </w:r>
      <w:r w:rsidRPr="00876DCE">
        <w:rPr>
          <w:rFonts w:ascii="Arial" w:hAnsi="Arial" w:cs="Arial"/>
          <w:sz w:val="24"/>
          <w:szCs w:val="24"/>
        </w:rPr>
        <w:t>etcétera).</w:t>
      </w:r>
      <w:r>
        <w:rPr>
          <w:rFonts w:ascii="Arial" w:hAnsi="Arial" w:cs="Arial"/>
          <w:sz w:val="24"/>
          <w:szCs w:val="24"/>
        </w:rPr>
        <w:t xml:space="preserve"> </w:t>
      </w:r>
      <w:r w:rsidRPr="00876DCE">
        <w:rPr>
          <w:rFonts w:ascii="Arial" w:hAnsi="Arial" w:cs="Arial"/>
          <w:sz w:val="24"/>
          <w:szCs w:val="24"/>
        </w:rPr>
        <w:t>A pesar de estas afirmaciones, existe cierta</w:t>
      </w:r>
      <w:r>
        <w:rPr>
          <w:rFonts w:ascii="Arial" w:hAnsi="Arial" w:cs="Arial"/>
          <w:sz w:val="24"/>
          <w:szCs w:val="24"/>
        </w:rPr>
        <w:t xml:space="preserve"> </w:t>
      </w:r>
      <w:r w:rsidRPr="00876DCE">
        <w:rPr>
          <w:rFonts w:ascii="Arial" w:hAnsi="Arial" w:cs="Arial"/>
          <w:sz w:val="24"/>
          <w:szCs w:val="24"/>
        </w:rPr>
        <w:t>controversia en relación con qué entendemos por</w:t>
      </w:r>
      <w:r>
        <w:rPr>
          <w:rFonts w:ascii="Arial" w:hAnsi="Arial" w:cs="Arial"/>
          <w:sz w:val="24"/>
          <w:szCs w:val="24"/>
        </w:rPr>
        <w:t xml:space="preserve"> </w:t>
      </w:r>
      <w:r w:rsidRPr="00876DCE">
        <w:rPr>
          <w:rFonts w:ascii="Arial" w:hAnsi="Arial" w:cs="Arial"/>
          <w:sz w:val="24"/>
          <w:szCs w:val="24"/>
        </w:rPr>
        <w:t>emociones negativas y positivas, cuál es la verdadera naturaleza de las relaciones entre estas</w:t>
      </w:r>
      <w:r>
        <w:rPr>
          <w:rFonts w:ascii="Arial" w:hAnsi="Arial" w:cs="Arial"/>
          <w:sz w:val="24"/>
          <w:szCs w:val="24"/>
        </w:rPr>
        <w:t xml:space="preserve"> </w:t>
      </w:r>
      <w:r w:rsidRPr="00876DCE">
        <w:rPr>
          <w:rFonts w:ascii="Arial" w:hAnsi="Arial" w:cs="Arial"/>
          <w:sz w:val="24"/>
          <w:szCs w:val="24"/>
        </w:rPr>
        <w:t>emociones negativas y las diferentes condiciones</w:t>
      </w:r>
      <w:r>
        <w:rPr>
          <w:rFonts w:ascii="Arial" w:hAnsi="Arial" w:cs="Arial"/>
          <w:sz w:val="24"/>
          <w:szCs w:val="24"/>
        </w:rPr>
        <w:t xml:space="preserve"> </w:t>
      </w:r>
      <w:r w:rsidRPr="00876DCE">
        <w:rPr>
          <w:rFonts w:ascii="Arial" w:hAnsi="Arial" w:cs="Arial"/>
          <w:sz w:val="24"/>
          <w:szCs w:val="24"/>
        </w:rPr>
        <w:t xml:space="preserve">de salud-enfermedad. </w:t>
      </w:r>
    </w:p>
    <w:p w14:paraId="070E4D52" w14:textId="4AB8F537" w:rsidR="00154F6D" w:rsidRDefault="00154F6D" w:rsidP="002A5A32">
      <w:pPr>
        <w:spacing w:line="360" w:lineRule="auto"/>
        <w:jc w:val="both"/>
        <w:rPr>
          <w:rFonts w:ascii="Arial" w:hAnsi="Arial" w:cs="Arial"/>
          <w:sz w:val="24"/>
          <w:szCs w:val="24"/>
        </w:rPr>
      </w:pPr>
    </w:p>
    <w:p w14:paraId="34A42230" w14:textId="17C051CC" w:rsidR="00154F6D" w:rsidRDefault="00154F6D" w:rsidP="002A5A32">
      <w:pPr>
        <w:spacing w:line="360" w:lineRule="auto"/>
        <w:jc w:val="both"/>
        <w:rPr>
          <w:rFonts w:ascii="Arial" w:hAnsi="Arial" w:cs="Arial"/>
          <w:sz w:val="24"/>
          <w:szCs w:val="24"/>
        </w:rPr>
      </w:pPr>
    </w:p>
    <w:p w14:paraId="480EC817" w14:textId="77777777" w:rsidR="00154F6D" w:rsidRDefault="00154F6D" w:rsidP="002A5A32">
      <w:pPr>
        <w:spacing w:line="360" w:lineRule="auto"/>
        <w:jc w:val="both"/>
        <w:rPr>
          <w:rFonts w:ascii="Arial" w:hAnsi="Arial" w:cs="Arial"/>
          <w:sz w:val="24"/>
          <w:szCs w:val="24"/>
        </w:rPr>
      </w:pPr>
    </w:p>
    <w:p w14:paraId="780335DE" w14:textId="77777777" w:rsidR="00876DCE" w:rsidRPr="00E12D68" w:rsidRDefault="00876DCE" w:rsidP="002A5A32">
      <w:pPr>
        <w:spacing w:line="360" w:lineRule="auto"/>
        <w:jc w:val="both"/>
        <w:rPr>
          <w:rFonts w:ascii="Arial" w:hAnsi="Arial" w:cs="Arial"/>
          <w:sz w:val="24"/>
          <w:szCs w:val="24"/>
        </w:rPr>
      </w:pPr>
      <w:r w:rsidRPr="00876DCE">
        <w:rPr>
          <w:rFonts w:ascii="Arial" w:hAnsi="Arial" w:cs="Arial"/>
          <w:sz w:val="24"/>
          <w:szCs w:val="24"/>
        </w:rPr>
        <w:t>A pesar de la pujante aparición de la psicología positiva en los últimos años, el estudio de</w:t>
      </w:r>
      <w:r>
        <w:rPr>
          <w:rFonts w:ascii="Arial" w:hAnsi="Arial" w:cs="Arial"/>
          <w:sz w:val="24"/>
          <w:szCs w:val="24"/>
        </w:rPr>
        <w:t xml:space="preserve"> </w:t>
      </w:r>
      <w:r w:rsidRPr="00876DCE">
        <w:rPr>
          <w:rFonts w:ascii="Arial" w:hAnsi="Arial" w:cs="Arial"/>
          <w:sz w:val="24"/>
          <w:szCs w:val="24"/>
        </w:rPr>
        <w:t>las “emociones negativas”, miedo-ansiedad, ira</w:t>
      </w:r>
      <w:r>
        <w:rPr>
          <w:rFonts w:ascii="Arial" w:hAnsi="Arial" w:cs="Arial"/>
          <w:sz w:val="24"/>
          <w:szCs w:val="24"/>
        </w:rPr>
        <w:t xml:space="preserve"> </w:t>
      </w:r>
      <w:r w:rsidRPr="00876DCE">
        <w:rPr>
          <w:rFonts w:ascii="Arial" w:hAnsi="Arial" w:cs="Arial"/>
          <w:sz w:val="24"/>
          <w:szCs w:val="24"/>
        </w:rPr>
        <w:t>y tristeza-depresión, tuvo durante todo el siglo</w:t>
      </w:r>
      <w:r>
        <w:rPr>
          <w:rFonts w:ascii="Arial" w:hAnsi="Arial" w:cs="Arial"/>
          <w:sz w:val="24"/>
          <w:szCs w:val="24"/>
        </w:rPr>
        <w:t xml:space="preserve"> </w:t>
      </w:r>
      <w:r w:rsidRPr="00876DCE">
        <w:rPr>
          <w:rFonts w:ascii="Arial" w:hAnsi="Arial" w:cs="Arial"/>
          <w:sz w:val="24"/>
          <w:szCs w:val="24"/>
        </w:rPr>
        <w:t>XX, y sigue teniendo, mucha fuerza en la investigación psicológica. También añadimos el asco, que en los últimos 15-20 años ha sido</w:t>
      </w:r>
      <w:r>
        <w:rPr>
          <w:rFonts w:ascii="Arial" w:hAnsi="Arial" w:cs="Arial"/>
          <w:sz w:val="24"/>
          <w:szCs w:val="24"/>
        </w:rPr>
        <w:t xml:space="preserve"> </w:t>
      </w:r>
      <w:r w:rsidRPr="00876DCE">
        <w:rPr>
          <w:rFonts w:ascii="Arial" w:hAnsi="Arial" w:cs="Arial"/>
          <w:sz w:val="24"/>
          <w:szCs w:val="24"/>
        </w:rPr>
        <w:t>objeto de interés por parte de la comunidad</w:t>
      </w:r>
      <w:r>
        <w:rPr>
          <w:rFonts w:ascii="Arial" w:hAnsi="Arial" w:cs="Arial"/>
          <w:sz w:val="24"/>
          <w:szCs w:val="24"/>
        </w:rPr>
        <w:t xml:space="preserve"> </w:t>
      </w:r>
      <w:r w:rsidRPr="00876DCE">
        <w:rPr>
          <w:rFonts w:ascii="Arial" w:hAnsi="Arial" w:cs="Arial"/>
          <w:sz w:val="24"/>
          <w:szCs w:val="24"/>
        </w:rPr>
        <w:t>científica. Un concepto relacionado es el de</w:t>
      </w:r>
      <w:r>
        <w:rPr>
          <w:rFonts w:ascii="Arial" w:hAnsi="Arial" w:cs="Arial"/>
          <w:sz w:val="24"/>
          <w:szCs w:val="24"/>
        </w:rPr>
        <w:t xml:space="preserve"> </w:t>
      </w:r>
      <w:r w:rsidRPr="00876DCE">
        <w:rPr>
          <w:rFonts w:ascii="Arial" w:hAnsi="Arial" w:cs="Arial"/>
          <w:sz w:val="24"/>
          <w:szCs w:val="24"/>
        </w:rPr>
        <w:t>afectividad negativa, que puede ser entendida</w:t>
      </w:r>
      <w:r>
        <w:rPr>
          <w:rFonts w:ascii="Arial" w:hAnsi="Arial" w:cs="Arial"/>
          <w:sz w:val="24"/>
          <w:szCs w:val="24"/>
        </w:rPr>
        <w:t xml:space="preserve"> </w:t>
      </w:r>
      <w:r w:rsidRPr="00876DCE">
        <w:rPr>
          <w:rFonts w:ascii="Arial" w:hAnsi="Arial" w:cs="Arial"/>
          <w:sz w:val="24"/>
          <w:szCs w:val="24"/>
        </w:rPr>
        <w:t>como un estado emocional transitorio o como</w:t>
      </w:r>
      <w:r>
        <w:rPr>
          <w:rFonts w:ascii="Arial" w:hAnsi="Arial" w:cs="Arial"/>
          <w:sz w:val="24"/>
          <w:szCs w:val="24"/>
        </w:rPr>
        <w:t xml:space="preserve"> </w:t>
      </w:r>
      <w:r w:rsidRPr="00876DCE">
        <w:rPr>
          <w:rFonts w:ascii="Arial" w:hAnsi="Arial" w:cs="Arial"/>
          <w:sz w:val="24"/>
          <w:szCs w:val="24"/>
        </w:rPr>
        <w:t>una diferencia persistente en el nivel general</w:t>
      </w:r>
      <w:r>
        <w:rPr>
          <w:rFonts w:ascii="Arial" w:hAnsi="Arial" w:cs="Arial"/>
          <w:sz w:val="24"/>
          <w:szCs w:val="24"/>
        </w:rPr>
        <w:t xml:space="preserve"> </w:t>
      </w:r>
      <w:r w:rsidRPr="00876DCE">
        <w:rPr>
          <w:rFonts w:ascii="Arial" w:hAnsi="Arial" w:cs="Arial"/>
          <w:sz w:val="24"/>
          <w:szCs w:val="24"/>
        </w:rPr>
        <w:t xml:space="preserve">de afectividad. La </w:t>
      </w:r>
      <w:r w:rsidRPr="00876DCE">
        <w:rPr>
          <w:rFonts w:ascii="Arial" w:hAnsi="Arial" w:cs="Arial"/>
          <w:sz w:val="24"/>
          <w:szCs w:val="24"/>
        </w:rPr>
        <w:lastRenderedPageBreak/>
        <w:t>afectividad negativa es un</w:t>
      </w:r>
      <w:r>
        <w:rPr>
          <w:rFonts w:ascii="Arial" w:hAnsi="Arial" w:cs="Arial"/>
          <w:sz w:val="24"/>
          <w:szCs w:val="24"/>
        </w:rPr>
        <w:t xml:space="preserve"> </w:t>
      </w:r>
      <w:r w:rsidRPr="00876DCE">
        <w:rPr>
          <w:rFonts w:ascii="Arial" w:hAnsi="Arial" w:cs="Arial"/>
          <w:sz w:val="24"/>
          <w:szCs w:val="24"/>
        </w:rPr>
        <w:t>rasgo que refleja la tendencia a experimentar</w:t>
      </w:r>
      <w:r>
        <w:rPr>
          <w:rFonts w:ascii="Arial" w:hAnsi="Arial" w:cs="Arial"/>
          <w:sz w:val="24"/>
          <w:szCs w:val="24"/>
        </w:rPr>
        <w:t xml:space="preserve"> </w:t>
      </w:r>
      <w:r w:rsidRPr="00876DCE">
        <w:rPr>
          <w:rFonts w:ascii="Arial" w:hAnsi="Arial" w:cs="Arial"/>
          <w:sz w:val="24"/>
          <w:szCs w:val="24"/>
        </w:rPr>
        <w:t>emociones negativas a través del tiempo y de</w:t>
      </w:r>
      <w:r>
        <w:rPr>
          <w:rFonts w:ascii="Arial" w:hAnsi="Arial" w:cs="Arial"/>
          <w:sz w:val="24"/>
          <w:szCs w:val="24"/>
        </w:rPr>
        <w:t xml:space="preserve"> </w:t>
      </w:r>
      <w:r w:rsidRPr="00876DCE">
        <w:rPr>
          <w:rFonts w:ascii="Arial" w:hAnsi="Arial" w:cs="Arial"/>
          <w:sz w:val="24"/>
          <w:szCs w:val="24"/>
        </w:rPr>
        <w:t>situaciones (Watson &amp; Clark, 1984). Este rasgo se solapa con el neuroticismo y la ansiedad,</w:t>
      </w:r>
      <w:r>
        <w:rPr>
          <w:rFonts w:ascii="Arial" w:hAnsi="Arial" w:cs="Arial"/>
          <w:sz w:val="24"/>
          <w:szCs w:val="24"/>
        </w:rPr>
        <w:t xml:space="preserve"> i</w:t>
      </w:r>
      <w:r w:rsidRPr="00876DCE">
        <w:rPr>
          <w:rFonts w:ascii="Arial" w:hAnsi="Arial" w:cs="Arial"/>
          <w:sz w:val="24"/>
          <w:szCs w:val="24"/>
        </w:rPr>
        <w:t>ncluyendo sentimientos subjetivos de tensión,</w:t>
      </w:r>
      <w:r>
        <w:rPr>
          <w:rFonts w:ascii="Arial" w:hAnsi="Arial" w:cs="Arial"/>
          <w:sz w:val="24"/>
          <w:szCs w:val="24"/>
        </w:rPr>
        <w:t xml:space="preserve"> </w:t>
      </w:r>
      <w:r w:rsidRPr="00876DCE">
        <w:rPr>
          <w:rFonts w:ascii="Arial" w:hAnsi="Arial" w:cs="Arial"/>
          <w:sz w:val="24"/>
          <w:szCs w:val="24"/>
        </w:rPr>
        <w:t>preocupación, ansiedad, ira y tristeza.</w:t>
      </w:r>
    </w:p>
    <w:p w14:paraId="11F8272A" w14:textId="7A1EF10B" w:rsidR="00876DCE" w:rsidRDefault="00876DCE" w:rsidP="002A5A32">
      <w:pPr>
        <w:spacing w:line="360" w:lineRule="auto"/>
        <w:jc w:val="both"/>
        <w:rPr>
          <w:rFonts w:ascii="Arial" w:hAnsi="Arial" w:cs="Arial"/>
          <w:sz w:val="24"/>
          <w:szCs w:val="24"/>
        </w:rPr>
      </w:pPr>
    </w:p>
    <w:p w14:paraId="7A3FE80F" w14:textId="00B67406" w:rsidR="00154F6D" w:rsidRDefault="00154F6D" w:rsidP="002A5A32">
      <w:pPr>
        <w:spacing w:line="360" w:lineRule="auto"/>
        <w:jc w:val="both"/>
        <w:rPr>
          <w:rFonts w:ascii="Arial" w:hAnsi="Arial" w:cs="Arial"/>
          <w:sz w:val="24"/>
          <w:szCs w:val="24"/>
        </w:rPr>
      </w:pPr>
    </w:p>
    <w:p w14:paraId="728DC54C" w14:textId="77777777" w:rsidR="00154F6D" w:rsidRDefault="00154F6D" w:rsidP="002A5A32">
      <w:pPr>
        <w:spacing w:line="360" w:lineRule="auto"/>
        <w:jc w:val="both"/>
        <w:rPr>
          <w:rFonts w:ascii="Arial" w:hAnsi="Arial" w:cs="Arial"/>
          <w:sz w:val="24"/>
          <w:szCs w:val="24"/>
        </w:rPr>
      </w:pPr>
    </w:p>
    <w:p w14:paraId="403033DC" w14:textId="641ECEFB" w:rsidR="00876DCE" w:rsidRDefault="00876DCE" w:rsidP="002A5A32">
      <w:pPr>
        <w:spacing w:line="360" w:lineRule="auto"/>
        <w:jc w:val="both"/>
        <w:rPr>
          <w:rFonts w:ascii="Arial" w:hAnsi="Arial" w:cs="Arial"/>
          <w:sz w:val="24"/>
          <w:szCs w:val="24"/>
        </w:rPr>
      </w:pPr>
      <w:r>
        <w:rPr>
          <w:rFonts w:ascii="Arial" w:hAnsi="Arial" w:cs="Arial"/>
          <w:sz w:val="24"/>
          <w:szCs w:val="24"/>
        </w:rPr>
        <w:t>CONCEPTO DE ESTRÉS</w:t>
      </w:r>
    </w:p>
    <w:p w14:paraId="2489BA2B" w14:textId="77777777" w:rsidR="00154F6D" w:rsidRDefault="00876DCE" w:rsidP="002A5A32">
      <w:pPr>
        <w:spacing w:line="360" w:lineRule="auto"/>
        <w:jc w:val="both"/>
        <w:rPr>
          <w:rFonts w:ascii="Arial" w:hAnsi="Arial" w:cs="Arial"/>
          <w:sz w:val="24"/>
          <w:szCs w:val="24"/>
        </w:rPr>
      </w:pPr>
      <w:r>
        <w:rPr>
          <w:rFonts w:ascii="Arial" w:hAnsi="Arial" w:cs="Arial"/>
          <w:sz w:val="24"/>
          <w:szCs w:val="24"/>
        </w:rPr>
        <w:t>La</w:t>
      </w:r>
      <w:r w:rsidRPr="00876DCE">
        <w:rPr>
          <w:rFonts w:ascii="Arial" w:hAnsi="Arial" w:cs="Arial"/>
          <w:sz w:val="24"/>
          <w:szCs w:val="24"/>
        </w:rPr>
        <w:t xml:space="preserve"> literatura sugiere que la perspectiva transaccional, o</w:t>
      </w:r>
      <w:r>
        <w:rPr>
          <w:rFonts w:ascii="Arial" w:hAnsi="Arial" w:cs="Arial"/>
          <w:sz w:val="24"/>
          <w:szCs w:val="24"/>
        </w:rPr>
        <w:t xml:space="preserve"> </w:t>
      </w:r>
      <w:r w:rsidRPr="00876DCE">
        <w:rPr>
          <w:rFonts w:ascii="Arial" w:hAnsi="Arial" w:cs="Arial"/>
          <w:sz w:val="24"/>
          <w:szCs w:val="24"/>
        </w:rPr>
        <w:t>ajuste persona-ambiente, es una de las más importantes y útiles en el estudio del estrés, y por</w:t>
      </w:r>
      <w:r>
        <w:rPr>
          <w:rFonts w:ascii="Arial" w:hAnsi="Arial" w:cs="Arial"/>
          <w:sz w:val="24"/>
          <w:szCs w:val="24"/>
        </w:rPr>
        <w:t xml:space="preserve"> </w:t>
      </w:r>
      <w:r w:rsidRPr="00876DCE">
        <w:rPr>
          <w:rFonts w:ascii="Arial" w:hAnsi="Arial" w:cs="Arial"/>
          <w:sz w:val="24"/>
          <w:szCs w:val="24"/>
        </w:rPr>
        <w:t>extensión, de las emociones (Escamilla, Rodríguez &amp; González, 2009). Desde este marco teórico se ha asumido que el estrés implica tres elementos a los que hace referencia el modelo transaccional: a) la valoración o apreciación que la</w:t>
      </w:r>
      <w:r>
        <w:rPr>
          <w:rFonts w:ascii="Arial" w:hAnsi="Arial" w:cs="Arial"/>
          <w:sz w:val="24"/>
          <w:szCs w:val="24"/>
        </w:rPr>
        <w:t xml:space="preserve"> </w:t>
      </w:r>
      <w:r w:rsidRPr="00876DCE">
        <w:rPr>
          <w:rFonts w:ascii="Arial" w:hAnsi="Arial" w:cs="Arial"/>
          <w:sz w:val="24"/>
          <w:szCs w:val="24"/>
        </w:rPr>
        <w:t>persona hace de los estresores, b) las emociones</w:t>
      </w:r>
      <w:r>
        <w:rPr>
          <w:rFonts w:ascii="Arial" w:hAnsi="Arial" w:cs="Arial"/>
          <w:sz w:val="24"/>
          <w:szCs w:val="24"/>
        </w:rPr>
        <w:t xml:space="preserve"> </w:t>
      </w:r>
      <w:r w:rsidRPr="00876DCE">
        <w:rPr>
          <w:rFonts w:ascii="Arial" w:hAnsi="Arial" w:cs="Arial"/>
          <w:sz w:val="24"/>
          <w:szCs w:val="24"/>
        </w:rPr>
        <w:t>y afectos asociados a dicha apreciación y c) los</w:t>
      </w:r>
      <w:r>
        <w:rPr>
          <w:rFonts w:ascii="Arial" w:hAnsi="Arial" w:cs="Arial"/>
          <w:sz w:val="24"/>
          <w:szCs w:val="24"/>
        </w:rPr>
        <w:t xml:space="preserve"> </w:t>
      </w:r>
      <w:r w:rsidRPr="00876DCE">
        <w:rPr>
          <w:rFonts w:ascii="Arial" w:hAnsi="Arial" w:cs="Arial"/>
          <w:sz w:val="24"/>
          <w:szCs w:val="24"/>
        </w:rPr>
        <w:t>esfuerzos conductuales y cognitivos realizados</w:t>
      </w:r>
      <w:r>
        <w:rPr>
          <w:rFonts w:ascii="Arial" w:hAnsi="Arial" w:cs="Arial"/>
          <w:sz w:val="24"/>
          <w:szCs w:val="24"/>
        </w:rPr>
        <w:t xml:space="preserve"> </w:t>
      </w:r>
      <w:r w:rsidRPr="00876DCE">
        <w:rPr>
          <w:rFonts w:ascii="Arial" w:hAnsi="Arial" w:cs="Arial"/>
          <w:sz w:val="24"/>
          <w:szCs w:val="24"/>
        </w:rPr>
        <w:t>para afrontar dichos estresores.</w:t>
      </w:r>
    </w:p>
    <w:p w14:paraId="70CC3FA7" w14:textId="77777777" w:rsidR="00154F6D" w:rsidRDefault="00154F6D" w:rsidP="002A5A32">
      <w:pPr>
        <w:spacing w:line="360" w:lineRule="auto"/>
        <w:jc w:val="both"/>
        <w:rPr>
          <w:rFonts w:ascii="Arial" w:hAnsi="Arial" w:cs="Arial"/>
          <w:sz w:val="24"/>
          <w:szCs w:val="24"/>
        </w:rPr>
      </w:pPr>
    </w:p>
    <w:p w14:paraId="75112C61" w14:textId="77777777" w:rsidR="00154F6D" w:rsidRDefault="00154F6D" w:rsidP="002A5A32">
      <w:pPr>
        <w:spacing w:line="360" w:lineRule="auto"/>
        <w:jc w:val="both"/>
        <w:rPr>
          <w:rFonts w:ascii="Arial" w:hAnsi="Arial" w:cs="Arial"/>
          <w:sz w:val="24"/>
          <w:szCs w:val="24"/>
        </w:rPr>
      </w:pPr>
    </w:p>
    <w:p w14:paraId="0C957DE4" w14:textId="66B2D138" w:rsidR="00876DCE" w:rsidRDefault="00876DCE" w:rsidP="002A5A32">
      <w:pPr>
        <w:spacing w:line="360" w:lineRule="auto"/>
        <w:jc w:val="both"/>
        <w:rPr>
          <w:rFonts w:ascii="Arial" w:hAnsi="Arial" w:cs="Arial"/>
          <w:sz w:val="24"/>
          <w:szCs w:val="24"/>
        </w:rPr>
      </w:pPr>
      <w:r w:rsidRPr="00876DCE">
        <w:rPr>
          <w:rFonts w:ascii="Arial" w:hAnsi="Arial" w:cs="Arial"/>
          <w:sz w:val="24"/>
          <w:szCs w:val="24"/>
        </w:rPr>
        <w:t xml:space="preserve"> Este enfoque</w:t>
      </w:r>
      <w:r>
        <w:rPr>
          <w:rFonts w:ascii="Arial" w:hAnsi="Arial" w:cs="Arial"/>
          <w:sz w:val="24"/>
          <w:szCs w:val="24"/>
        </w:rPr>
        <w:t xml:space="preserve"> </w:t>
      </w:r>
      <w:r w:rsidRPr="00876DCE">
        <w:rPr>
          <w:rFonts w:ascii="Arial" w:hAnsi="Arial" w:cs="Arial"/>
          <w:sz w:val="24"/>
          <w:szCs w:val="24"/>
        </w:rPr>
        <w:t>tradicionalmente se ha centrado en las reacciones ante una situación de estrés y los resultados</w:t>
      </w:r>
      <w:r>
        <w:rPr>
          <w:rFonts w:ascii="Arial" w:hAnsi="Arial" w:cs="Arial"/>
          <w:sz w:val="24"/>
          <w:szCs w:val="24"/>
        </w:rPr>
        <w:t xml:space="preserve"> i</w:t>
      </w:r>
      <w:r w:rsidRPr="00876DCE">
        <w:rPr>
          <w:rFonts w:ascii="Arial" w:hAnsi="Arial" w:cs="Arial"/>
          <w:sz w:val="24"/>
          <w:szCs w:val="24"/>
        </w:rPr>
        <w:t>mplica fundamentalmente dos conceptos, el de</w:t>
      </w:r>
      <w:r>
        <w:rPr>
          <w:rFonts w:ascii="Arial" w:hAnsi="Arial" w:cs="Arial"/>
          <w:sz w:val="24"/>
          <w:szCs w:val="24"/>
        </w:rPr>
        <w:t xml:space="preserve"> </w:t>
      </w:r>
      <w:r w:rsidRPr="00876DCE">
        <w:rPr>
          <w:rFonts w:ascii="Arial" w:hAnsi="Arial" w:cs="Arial"/>
          <w:sz w:val="24"/>
          <w:szCs w:val="24"/>
        </w:rPr>
        <w:t>estresor y el de respuesta de estrés (Amigo, Fernández &amp; Pérez, 2003; Sandín, 2002). El primero de los conceptos hace referencia a cualquier</w:t>
      </w:r>
      <w:r>
        <w:rPr>
          <w:rFonts w:ascii="Arial" w:hAnsi="Arial" w:cs="Arial"/>
          <w:sz w:val="24"/>
          <w:szCs w:val="24"/>
        </w:rPr>
        <w:t xml:space="preserve"> </w:t>
      </w:r>
      <w:r w:rsidRPr="00876DCE">
        <w:rPr>
          <w:rFonts w:ascii="Arial" w:hAnsi="Arial" w:cs="Arial"/>
          <w:sz w:val="24"/>
          <w:szCs w:val="24"/>
        </w:rPr>
        <w:t>agente externo o interno causal primariamente</w:t>
      </w:r>
      <w:r>
        <w:rPr>
          <w:rFonts w:ascii="Arial" w:hAnsi="Arial" w:cs="Arial"/>
          <w:sz w:val="24"/>
          <w:szCs w:val="24"/>
        </w:rPr>
        <w:t xml:space="preserve"> </w:t>
      </w:r>
      <w:r w:rsidRPr="00876DCE">
        <w:rPr>
          <w:rFonts w:ascii="Arial" w:hAnsi="Arial" w:cs="Arial"/>
          <w:sz w:val="24"/>
          <w:szCs w:val="24"/>
        </w:rPr>
        <w:t>de estrés. El segundo término, la respuesta de</w:t>
      </w:r>
      <w:r>
        <w:rPr>
          <w:rFonts w:ascii="Arial" w:hAnsi="Arial" w:cs="Arial"/>
          <w:sz w:val="24"/>
          <w:szCs w:val="24"/>
        </w:rPr>
        <w:t xml:space="preserve"> </w:t>
      </w:r>
      <w:r w:rsidRPr="00876DCE">
        <w:rPr>
          <w:rFonts w:ascii="Arial" w:hAnsi="Arial" w:cs="Arial"/>
          <w:sz w:val="24"/>
          <w:szCs w:val="24"/>
        </w:rPr>
        <w:t>estrés, se refiere a un mecanismo de activación</w:t>
      </w:r>
      <w:r>
        <w:rPr>
          <w:rFonts w:ascii="Arial" w:hAnsi="Arial" w:cs="Arial"/>
          <w:sz w:val="24"/>
          <w:szCs w:val="24"/>
        </w:rPr>
        <w:t xml:space="preserve"> </w:t>
      </w:r>
      <w:r w:rsidRPr="00876DCE">
        <w:rPr>
          <w:rFonts w:ascii="Arial" w:hAnsi="Arial" w:cs="Arial"/>
          <w:sz w:val="24"/>
          <w:szCs w:val="24"/>
        </w:rPr>
        <w:t>fisiológica y de los procesos cognitivos que favorece una mejor percepción y posterior evaluación de las situaciones y sus demandas, así</w:t>
      </w:r>
      <w:r>
        <w:rPr>
          <w:rFonts w:ascii="Arial" w:hAnsi="Arial" w:cs="Arial"/>
          <w:sz w:val="24"/>
          <w:szCs w:val="24"/>
        </w:rPr>
        <w:t xml:space="preserve"> </w:t>
      </w:r>
      <w:r w:rsidRPr="00876DCE">
        <w:rPr>
          <w:rFonts w:ascii="Arial" w:hAnsi="Arial" w:cs="Arial"/>
          <w:sz w:val="24"/>
          <w:szCs w:val="24"/>
        </w:rPr>
        <w:t>como a un procesamiento más rápido y eficaz</w:t>
      </w:r>
      <w:r>
        <w:rPr>
          <w:rFonts w:ascii="Arial" w:hAnsi="Arial" w:cs="Arial"/>
          <w:sz w:val="24"/>
          <w:szCs w:val="24"/>
        </w:rPr>
        <w:t xml:space="preserve"> </w:t>
      </w:r>
      <w:r w:rsidRPr="00876DCE">
        <w:rPr>
          <w:rFonts w:ascii="Arial" w:hAnsi="Arial" w:cs="Arial"/>
          <w:sz w:val="24"/>
          <w:szCs w:val="24"/>
        </w:rPr>
        <w:t>de la información disponible con la consiguiente</w:t>
      </w:r>
      <w:r>
        <w:rPr>
          <w:rFonts w:ascii="Arial" w:hAnsi="Arial" w:cs="Arial"/>
          <w:sz w:val="24"/>
          <w:szCs w:val="24"/>
        </w:rPr>
        <w:t xml:space="preserve"> </w:t>
      </w:r>
      <w:r w:rsidRPr="00876DCE">
        <w:rPr>
          <w:rFonts w:ascii="Arial" w:hAnsi="Arial" w:cs="Arial"/>
          <w:sz w:val="24"/>
          <w:szCs w:val="24"/>
        </w:rPr>
        <w:t>búsqueda de soluciones y consecuente selección</w:t>
      </w:r>
      <w:r>
        <w:rPr>
          <w:rFonts w:ascii="Arial" w:hAnsi="Arial" w:cs="Arial"/>
          <w:sz w:val="24"/>
          <w:szCs w:val="24"/>
        </w:rPr>
        <w:t xml:space="preserve"> </w:t>
      </w:r>
      <w:r w:rsidRPr="00876DCE">
        <w:rPr>
          <w:rFonts w:ascii="Arial" w:hAnsi="Arial" w:cs="Arial"/>
          <w:sz w:val="24"/>
          <w:szCs w:val="24"/>
        </w:rPr>
        <w:t>de las conductas adecuadas para hacer frente a</w:t>
      </w:r>
      <w:r>
        <w:rPr>
          <w:rFonts w:ascii="Arial" w:hAnsi="Arial" w:cs="Arial"/>
          <w:sz w:val="24"/>
          <w:szCs w:val="24"/>
        </w:rPr>
        <w:t xml:space="preserve"> </w:t>
      </w:r>
      <w:r w:rsidRPr="00876DCE">
        <w:rPr>
          <w:rFonts w:ascii="Arial" w:hAnsi="Arial" w:cs="Arial"/>
          <w:sz w:val="24"/>
          <w:szCs w:val="24"/>
        </w:rPr>
        <w:t>la situación (Lazarus, 1993), también denominado “Sistema de adaptación general” por Selye.</w:t>
      </w:r>
      <w:r>
        <w:rPr>
          <w:rFonts w:ascii="Arial" w:hAnsi="Arial" w:cs="Arial"/>
          <w:sz w:val="24"/>
          <w:szCs w:val="24"/>
        </w:rPr>
        <w:t xml:space="preserve"> </w:t>
      </w:r>
      <w:r w:rsidRPr="00876DCE">
        <w:rPr>
          <w:rFonts w:ascii="Arial" w:hAnsi="Arial" w:cs="Arial"/>
          <w:sz w:val="24"/>
          <w:szCs w:val="24"/>
        </w:rPr>
        <w:t xml:space="preserve">Por el contrario, </w:t>
      </w:r>
      <w:r w:rsidRPr="00876DCE">
        <w:rPr>
          <w:rFonts w:ascii="Arial" w:hAnsi="Arial" w:cs="Arial"/>
          <w:sz w:val="24"/>
          <w:szCs w:val="24"/>
        </w:rPr>
        <w:lastRenderedPageBreak/>
        <w:t>miedo/ansiedad se refiere a una emoción, es decir,</w:t>
      </w:r>
      <w:r>
        <w:rPr>
          <w:rFonts w:ascii="Arial" w:hAnsi="Arial" w:cs="Arial"/>
          <w:sz w:val="24"/>
          <w:szCs w:val="24"/>
        </w:rPr>
        <w:t xml:space="preserve"> </w:t>
      </w:r>
      <w:r w:rsidRPr="00876DCE">
        <w:rPr>
          <w:rFonts w:ascii="Arial" w:hAnsi="Arial" w:cs="Arial"/>
          <w:sz w:val="24"/>
          <w:szCs w:val="24"/>
        </w:rPr>
        <w:t>una de las etiquetas cognitivas que recibe esta</w:t>
      </w:r>
      <w:r>
        <w:rPr>
          <w:rFonts w:ascii="Arial" w:hAnsi="Arial" w:cs="Arial"/>
          <w:sz w:val="24"/>
          <w:szCs w:val="24"/>
        </w:rPr>
        <w:t xml:space="preserve"> </w:t>
      </w:r>
      <w:r w:rsidRPr="00876DCE">
        <w:rPr>
          <w:rFonts w:ascii="Arial" w:hAnsi="Arial" w:cs="Arial"/>
          <w:sz w:val="24"/>
          <w:szCs w:val="24"/>
        </w:rPr>
        <w:t>activación fisiológica generada cuando se pone</w:t>
      </w:r>
      <w:r>
        <w:rPr>
          <w:rFonts w:ascii="Arial" w:hAnsi="Arial" w:cs="Arial"/>
          <w:sz w:val="24"/>
          <w:szCs w:val="24"/>
        </w:rPr>
        <w:t xml:space="preserve"> en </w:t>
      </w:r>
      <w:r w:rsidRPr="00876DCE">
        <w:rPr>
          <w:rFonts w:ascii="Arial" w:hAnsi="Arial" w:cs="Arial"/>
          <w:sz w:val="24"/>
          <w:szCs w:val="24"/>
        </w:rPr>
        <w:t>funcionamiento el mecanismo adaptativo denominado respuesta de estrés (Ramos, Rivero,</w:t>
      </w:r>
      <w:r>
        <w:rPr>
          <w:rFonts w:ascii="Arial" w:hAnsi="Arial" w:cs="Arial"/>
          <w:sz w:val="24"/>
          <w:szCs w:val="24"/>
        </w:rPr>
        <w:t xml:space="preserve"> </w:t>
      </w:r>
      <w:r w:rsidRPr="00876DCE">
        <w:rPr>
          <w:rFonts w:ascii="Arial" w:hAnsi="Arial" w:cs="Arial"/>
          <w:sz w:val="24"/>
          <w:szCs w:val="24"/>
        </w:rPr>
        <w:t>Piqueras &amp; García-López, 2006). Otras emociones serían la ira, la sorpresa, el asco, la alegría y</w:t>
      </w:r>
      <w:r>
        <w:rPr>
          <w:rFonts w:ascii="Arial" w:hAnsi="Arial" w:cs="Arial"/>
          <w:sz w:val="24"/>
          <w:szCs w:val="24"/>
        </w:rPr>
        <w:t xml:space="preserve"> </w:t>
      </w:r>
      <w:r w:rsidRPr="00876DCE">
        <w:rPr>
          <w:rFonts w:ascii="Arial" w:hAnsi="Arial" w:cs="Arial"/>
          <w:sz w:val="24"/>
          <w:szCs w:val="24"/>
        </w:rPr>
        <w:t>la tristeza. De ahí que es muy importante tener</w:t>
      </w:r>
      <w:r>
        <w:rPr>
          <w:rFonts w:ascii="Arial" w:hAnsi="Arial" w:cs="Arial"/>
          <w:sz w:val="24"/>
          <w:szCs w:val="24"/>
        </w:rPr>
        <w:t xml:space="preserve"> </w:t>
      </w:r>
      <w:r w:rsidRPr="00876DCE">
        <w:rPr>
          <w:rFonts w:ascii="Arial" w:hAnsi="Arial" w:cs="Arial"/>
          <w:sz w:val="24"/>
          <w:szCs w:val="24"/>
        </w:rPr>
        <w:t>en consideración que el estrés no está implicado únicamente en las emociones negativas.</w:t>
      </w:r>
    </w:p>
    <w:p w14:paraId="7316AD1E" w14:textId="4C5EDE6A" w:rsidR="00876DCE" w:rsidRDefault="00876DCE" w:rsidP="00876DCE">
      <w:pPr>
        <w:jc w:val="both"/>
        <w:rPr>
          <w:rFonts w:ascii="Arial" w:hAnsi="Arial" w:cs="Arial"/>
          <w:sz w:val="24"/>
          <w:szCs w:val="24"/>
        </w:rPr>
      </w:pPr>
    </w:p>
    <w:p w14:paraId="6E87700E" w14:textId="5CE2CA56" w:rsidR="002A5A32" w:rsidRDefault="002A5A32" w:rsidP="00876DCE">
      <w:pPr>
        <w:jc w:val="both"/>
        <w:rPr>
          <w:rFonts w:ascii="Arial" w:hAnsi="Arial" w:cs="Arial"/>
          <w:sz w:val="24"/>
          <w:szCs w:val="24"/>
        </w:rPr>
      </w:pPr>
    </w:p>
    <w:p w14:paraId="03792BD3" w14:textId="5A92E450" w:rsidR="002A5A32" w:rsidRDefault="002A5A32" w:rsidP="00876DCE">
      <w:pPr>
        <w:jc w:val="both"/>
        <w:rPr>
          <w:rFonts w:ascii="Arial" w:hAnsi="Arial" w:cs="Arial"/>
          <w:sz w:val="24"/>
          <w:szCs w:val="24"/>
        </w:rPr>
      </w:pPr>
    </w:p>
    <w:p w14:paraId="504DC6C6" w14:textId="168E7898" w:rsidR="002A5A32" w:rsidRDefault="002A5A32" w:rsidP="00876DCE">
      <w:pPr>
        <w:jc w:val="both"/>
        <w:rPr>
          <w:rFonts w:ascii="Arial" w:hAnsi="Arial" w:cs="Arial"/>
          <w:sz w:val="24"/>
          <w:szCs w:val="24"/>
        </w:rPr>
      </w:pPr>
    </w:p>
    <w:p w14:paraId="72B52E9B" w14:textId="2BC9DF2B" w:rsidR="00464EAD" w:rsidRDefault="00464EAD" w:rsidP="00876DCE">
      <w:pPr>
        <w:jc w:val="both"/>
        <w:rPr>
          <w:rFonts w:ascii="Arial" w:hAnsi="Arial" w:cs="Arial"/>
          <w:sz w:val="24"/>
          <w:szCs w:val="24"/>
        </w:rPr>
      </w:pPr>
    </w:p>
    <w:p w14:paraId="7A83313C" w14:textId="1604C8FB" w:rsidR="00464EAD" w:rsidRDefault="00464EAD" w:rsidP="00876DCE">
      <w:pPr>
        <w:jc w:val="both"/>
        <w:rPr>
          <w:rFonts w:ascii="Arial" w:hAnsi="Arial" w:cs="Arial"/>
          <w:sz w:val="24"/>
          <w:szCs w:val="24"/>
        </w:rPr>
      </w:pPr>
    </w:p>
    <w:p w14:paraId="509EF42A" w14:textId="7D09C4D3" w:rsidR="00464EAD" w:rsidRDefault="00464EAD" w:rsidP="00876DCE">
      <w:pPr>
        <w:jc w:val="both"/>
        <w:rPr>
          <w:rFonts w:ascii="Arial" w:hAnsi="Arial" w:cs="Arial"/>
          <w:sz w:val="24"/>
          <w:szCs w:val="24"/>
        </w:rPr>
      </w:pPr>
    </w:p>
    <w:p w14:paraId="7AD0BD1F" w14:textId="34F452D0" w:rsidR="00464EAD" w:rsidRDefault="00464EAD" w:rsidP="00876DCE">
      <w:pPr>
        <w:jc w:val="both"/>
        <w:rPr>
          <w:rFonts w:ascii="Arial" w:hAnsi="Arial" w:cs="Arial"/>
          <w:sz w:val="24"/>
          <w:szCs w:val="24"/>
        </w:rPr>
      </w:pPr>
    </w:p>
    <w:p w14:paraId="1C19B57B" w14:textId="2153E0D7" w:rsidR="00464EAD" w:rsidRDefault="00464EAD" w:rsidP="00876DCE">
      <w:pPr>
        <w:jc w:val="both"/>
        <w:rPr>
          <w:rFonts w:ascii="Arial" w:hAnsi="Arial" w:cs="Arial"/>
          <w:sz w:val="24"/>
          <w:szCs w:val="24"/>
        </w:rPr>
      </w:pPr>
    </w:p>
    <w:p w14:paraId="29E55194" w14:textId="5D775A74" w:rsidR="00464EAD" w:rsidRDefault="00464EAD" w:rsidP="00876DCE">
      <w:pPr>
        <w:jc w:val="both"/>
        <w:rPr>
          <w:rFonts w:ascii="Arial" w:hAnsi="Arial" w:cs="Arial"/>
          <w:sz w:val="24"/>
          <w:szCs w:val="24"/>
        </w:rPr>
      </w:pPr>
    </w:p>
    <w:p w14:paraId="46D5FD1D" w14:textId="1A5C2DBC" w:rsidR="00464EAD" w:rsidRDefault="00464EAD" w:rsidP="00876DCE">
      <w:pPr>
        <w:jc w:val="both"/>
        <w:rPr>
          <w:rFonts w:ascii="Arial" w:hAnsi="Arial" w:cs="Arial"/>
          <w:sz w:val="24"/>
          <w:szCs w:val="24"/>
        </w:rPr>
      </w:pPr>
    </w:p>
    <w:p w14:paraId="5D5343DC" w14:textId="5E5F4276" w:rsidR="00464EAD" w:rsidRDefault="00464EAD" w:rsidP="00876DCE">
      <w:pPr>
        <w:jc w:val="both"/>
        <w:rPr>
          <w:rFonts w:ascii="Arial" w:hAnsi="Arial" w:cs="Arial"/>
          <w:sz w:val="24"/>
          <w:szCs w:val="24"/>
        </w:rPr>
      </w:pPr>
    </w:p>
    <w:p w14:paraId="07858628" w14:textId="2878657B" w:rsidR="00464EAD" w:rsidRDefault="00464EAD" w:rsidP="00876DCE">
      <w:pPr>
        <w:jc w:val="both"/>
        <w:rPr>
          <w:rFonts w:ascii="Arial" w:hAnsi="Arial" w:cs="Arial"/>
          <w:sz w:val="24"/>
          <w:szCs w:val="24"/>
        </w:rPr>
      </w:pPr>
    </w:p>
    <w:p w14:paraId="2DD9D4F6" w14:textId="18CB9A77" w:rsidR="00464EAD" w:rsidRDefault="00464EAD" w:rsidP="00876DCE">
      <w:pPr>
        <w:jc w:val="both"/>
        <w:rPr>
          <w:rFonts w:ascii="Arial" w:hAnsi="Arial" w:cs="Arial"/>
          <w:sz w:val="24"/>
          <w:szCs w:val="24"/>
        </w:rPr>
      </w:pPr>
    </w:p>
    <w:p w14:paraId="55F18A71" w14:textId="2E58E845" w:rsidR="00464EAD" w:rsidRDefault="00464EAD" w:rsidP="00876DCE">
      <w:pPr>
        <w:jc w:val="both"/>
        <w:rPr>
          <w:rFonts w:ascii="Arial" w:hAnsi="Arial" w:cs="Arial"/>
          <w:sz w:val="24"/>
          <w:szCs w:val="24"/>
        </w:rPr>
      </w:pPr>
    </w:p>
    <w:p w14:paraId="23D36307" w14:textId="7F8AD3B6" w:rsidR="00464EAD" w:rsidRDefault="00464EAD" w:rsidP="00876DCE">
      <w:pPr>
        <w:jc w:val="both"/>
        <w:rPr>
          <w:rFonts w:ascii="Arial" w:hAnsi="Arial" w:cs="Arial"/>
          <w:sz w:val="24"/>
          <w:szCs w:val="24"/>
        </w:rPr>
      </w:pPr>
    </w:p>
    <w:p w14:paraId="0BE8FAF6" w14:textId="03F05D01" w:rsidR="00464EAD" w:rsidRDefault="00464EAD" w:rsidP="00876DCE">
      <w:pPr>
        <w:jc w:val="both"/>
        <w:rPr>
          <w:rFonts w:ascii="Arial" w:hAnsi="Arial" w:cs="Arial"/>
          <w:sz w:val="24"/>
          <w:szCs w:val="24"/>
        </w:rPr>
      </w:pPr>
    </w:p>
    <w:p w14:paraId="372C943B" w14:textId="443F5CFF" w:rsidR="00464EAD" w:rsidRDefault="00464EAD" w:rsidP="00876DCE">
      <w:pPr>
        <w:jc w:val="both"/>
        <w:rPr>
          <w:rFonts w:ascii="Arial" w:hAnsi="Arial" w:cs="Arial"/>
          <w:sz w:val="24"/>
          <w:szCs w:val="24"/>
        </w:rPr>
      </w:pPr>
    </w:p>
    <w:p w14:paraId="4DDF7A01" w14:textId="11584A43" w:rsidR="00464EAD" w:rsidRDefault="00464EAD" w:rsidP="00876DCE">
      <w:pPr>
        <w:jc w:val="both"/>
        <w:rPr>
          <w:rFonts w:ascii="Arial" w:hAnsi="Arial" w:cs="Arial"/>
          <w:sz w:val="24"/>
          <w:szCs w:val="24"/>
        </w:rPr>
      </w:pPr>
    </w:p>
    <w:p w14:paraId="0325B446" w14:textId="5881A34A" w:rsidR="00464EAD" w:rsidRDefault="00464EAD" w:rsidP="00876DCE">
      <w:pPr>
        <w:jc w:val="both"/>
        <w:rPr>
          <w:rFonts w:ascii="Arial" w:hAnsi="Arial" w:cs="Arial"/>
          <w:sz w:val="24"/>
          <w:szCs w:val="24"/>
        </w:rPr>
      </w:pPr>
    </w:p>
    <w:p w14:paraId="00624121" w14:textId="77777777" w:rsidR="00464EAD" w:rsidRDefault="00464EAD" w:rsidP="00876DCE">
      <w:pPr>
        <w:jc w:val="both"/>
        <w:rPr>
          <w:rFonts w:ascii="Arial" w:hAnsi="Arial" w:cs="Arial"/>
          <w:sz w:val="24"/>
          <w:szCs w:val="24"/>
        </w:rPr>
      </w:pPr>
    </w:p>
    <w:p w14:paraId="7DA72691" w14:textId="77777777" w:rsidR="002A5A32" w:rsidRDefault="002A5A32" w:rsidP="00876DCE">
      <w:pPr>
        <w:jc w:val="both"/>
        <w:rPr>
          <w:rFonts w:ascii="Arial" w:hAnsi="Arial" w:cs="Arial"/>
          <w:sz w:val="24"/>
          <w:szCs w:val="24"/>
        </w:rPr>
      </w:pPr>
    </w:p>
    <w:p w14:paraId="4290CFA7" w14:textId="34382962" w:rsidR="002A5A32" w:rsidRDefault="00876DCE"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EMOCIONES NEGATIVAS Y SALUD ENFERMEDAD</w:t>
      </w:r>
    </w:p>
    <w:p w14:paraId="6998763B" w14:textId="77777777" w:rsidR="00464EAD" w:rsidRPr="00464EAD" w:rsidRDefault="00464EAD" w:rsidP="00464EAD">
      <w:pPr>
        <w:pStyle w:val="Prrafodelista"/>
        <w:spacing w:line="360" w:lineRule="auto"/>
        <w:ind w:left="1125"/>
        <w:rPr>
          <w:rFonts w:ascii="Arial" w:hAnsi="Arial" w:cs="Arial"/>
          <w:b/>
          <w:bCs/>
          <w:sz w:val="32"/>
          <w:szCs w:val="32"/>
        </w:rPr>
      </w:pPr>
    </w:p>
    <w:p w14:paraId="3716AE4F" w14:textId="26BED496" w:rsidR="0047592E" w:rsidRDefault="00876DCE" w:rsidP="00877E9B">
      <w:pPr>
        <w:spacing w:line="360" w:lineRule="auto"/>
        <w:jc w:val="both"/>
        <w:rPr>
          <w:rFonts w:ascii="Arial" w:hAnsi="Arial" w:cs="Arial"/>
          <w:sz w:val="24"/>
          <w:szCs w:val="24"/>
        </w:rPr>
      </w:pPr>
      <w:r>
        <w:rPr>
          <w:rFonts w:ascii="Arial" w:hAnsi="Arial" w:cs="Arial"/>
          <w:sz w:val="24"/>
          <w:szCs w:val="24"/>
        </w:rPr>
        <w:t>T</w:t>
      </w:r>
      <w:r w:rsidRPr="00876DCE">
        <w:rPr>
          <w:rFonts w:ascii="Arial" w:hAnsi="Arial" w:cs="Arial"/>
          <w:sz w:val="24"/>
          <w:szCs w:val="24"/>
        </w:rPr>
        <w:t>anto la ansiedad y la depresión, como la ira y el asco (si</w:t>
      </w:r>
      <w:r w:rsidR="0047592E">
        <w:rPr>
          <w:rFonts w:ascii="Arial" w:hAnsi="Arial" w:cs="Arial"/>
          <w:sz w:val="24"/>
          <w:szCs w:val="24"/>
        </w:rPr>
        <w:t xml:space="preserve"> </w:t>
      </w:r>
      <w:r w:rsidRPr="00876DCE">
        <w:rPr>
          <w:rFonts w:ascii="Arial" w:hAnsi="Arial" w:cs="Arial"/>
          <w:sz w:val="24"/>
          <w:szCs w:val="24"/>
        </w:rPr>
        <w:t>bien ninguna de ellas tiene su propia categoría</w:t>
      </w:r>
      <w:r w:rsidR="0047592E">
        <w:rPr>
          <w:rFonts w:ascii="Arial" w:hAnsi="Arial" w:cs="Arial"/>
          <w:sz w:val="24"/>
          <w:szCs w:val="24"/>
        </w:rPr>
        <w:t xml:space="preserve"> </w:t>
      </w:r>
      <w:r w:rsidRPr="00876DCE">
        <w:rPr>
          <w:rFonts w:ascii="Arial" w:hAnsi="Arial" w:cs="Arial"/>
          <w:sz w:val="24"/>
          <w:szCs w:val="24"/>
        </w:rPr>
        <w:t>diagnóstica en los manuales psiquiátricos, aun</w:t>
      </w:r>
      <w:r w:rsidR="0047592E">
        <w:rPr>
          <w:rFonts w:ascii="Arial" w:hAnsi="Arial" w:cs="Arial"/>
          <w:sz w:val="24"/>
          <w:szCs w:val="24"/>
        </w:rPr>
        <w:t xml:space="preserve"> </w:t>
      </w:r>
      <w:r w:rsidRPr="00876DCE">
        <w:rPr>
          <w:rFonts w:ascii="Arial" w:hAnsi="Arial" w:cs="Arial"/>
          <w:sz w:val="24"/>
          <w:szCs w:val="24"/>
        </w:rPr>
        <w:t>siendo condiciones con claras implicaciones clínicas), pueden evolucionar hacia condiciones clínicas, donde se pierde el carácter adaptativo de</w:t>
      </w:r>
      <w:r w:rsidR="0047592E">
        <w:rPr>
          <w:rFonts w:ascii="Arial" w:hAnsi="Arial" w:cs="Arial"/>
          <w:sz w:val="24"/>
          <w:szCs w:val="24"/>
        </w:rPr>
        <w:t xml:space="preserve"> </w:t>
      </w:r>
      <w:r w:rsidRPr="00876DCE">
        <w:rPr>
          <w:rFonts w:ascii="Arial" w:hAnsi="Arial" w:cs="Arial"/>
          <w:sz w:val="24"/>
          <w:szCs w:val="24"/>
        </w:rPr>
        <w:t>éstas y se convierte en un problema que interfiere y genera malestar significativo. Estas formas</w:t>
      </w:r>
      <w:r w:rsidR="0047592E">
        <w:rPr>
          <w:rFonts w:ascii="Arial" w:hAnsi="Arial" w:cs="Arial"/>
          <w:sz w:val="24"/>
          <w:szCs w:val="24"/>
        </w:rPr>
        <w:t xml:space="preserve"> </w:t>
      </w:r>
      <w:r w:rsidRPr="00876DCE">
        <w:rPr>
          <w:rFonts w:ascii="Arial" w:hAnsi="Arial" w:cs="Arial"/>
          <w:sz w:val="24"/>
          <w:szCs w:val="24"/>
        </w:rPr>
        <w:t>se corresponderían aproximadamente con los</w:t>
      </w:r>
      <w:r w:rsidR="0047592E">
        <w:rPr>
          <w:rFonts w:ascii="Arial" w:hAnsi="Arial" w:cs="Arial"/>
          <w:sz w:val="24"/>
          <w:szCs w:val="24"/>
        </w:rPr>
        <w:t xml:space="preserve"> </w:t>
      </w:r>
      <w:r w:rsidRPr="00876DCE">
        <w:rPr>
          <w:rFonts w:ascii="Arial" w:hAnsi="Arial" w:cs="Arial"/>
          <w:sz w:val="24"/>
          <w:szCs w:val="24"/>
        </w:rPr>
        <w:t>trastornos de ansiedad y afectivos del eje I del</w:t>
      </w:r>
      <w:r w:rsidR="0047592E">
        <w:rPr>
          <w:rFonts w:ascii="Arial" w:hAnsi="Arial" w:cs="Arial"/>
          <w:sz w:val="24"/>
          <w:szCs w:val="24"/>
        </w:rPr>
        <w:t xml:space="preserve"> </w:t>
      </w:r>
      <w:r w:rsidRPr="00876DCE">
        <w:rPr>
          <w:rFonts w:ascii="Arial" w:hAnsi="Arial" w:cs="Arial"/>
          <w:sz w:val="24"/>
          <w:szCs w:val="24"/>
        </w:rPr>
        <w:t>DSM IV y de la CIE-10, cuando nos referimos a</w:t>
      </w:r>
      <w:r w:rsidR="0047592E">
        <w:rPr>
          <w:rFonts w:ascii="Arial" w:hAnsi="Arial" w:cs="Arial"/>
          <w:sz w:val="24"/>
          <w:szCs w:val="24"/>
        </w:rPr>
        <w:t xml:space="preserve"> </w:t>
      </w:r>
      <w:r w:rsidRPr="00876DCE">
        <w:rPr>
          <w:rFonts w:ascii="Arial" w:hAnsi="Arial" w:cs="Arial"/>
          <w:sz w:val="24"/>
          <w:szCs w:val="24"/>
        </w:rPr>
        <w:t>los trastornos psiquiátricos, así como también a</w:t>
      </w:r>
      <w:r w:rsidR="0047592E">
        <w:rPr>
          <w:rFonts w:ascii="Arial" w:hAnsi="Arial" w:cs="Arial"/>
          <w:sz w:val="24"/>
          <w:szCs w:val="24"/>
        </w:rPr>
        <w:t xml:space="preserve"> </w:t>
      </w:r>
      <w:r w:rsidRPr="00876DCE">
        <w:rPr>
          <w:rFonts w:ascii="Arial" w:hAnsi="Arial" w:cs="Arial"/>
          <w:sz w:val="24"/>
          <w:szCs w:val="24"/>
        </w:rPr>
        <w:t>algunos de los factores psicológicos propuestos</w:t>
      </w:r>
      <w:r w:rsidR="0047592E">
        <w:rPr>
          <w:rFonts w:ascii="Arial" w:hAnsi="Arial" w:cs="Arial"/>
          <w:sz w:val="24"/>
          <w:szCs w:val="24"/>
        </w:rPr>
        <w:t xml:space="preserve"> </w:t>
      </w:r>
      <w:r w:rsidRPr="00876DCE">
        <w:rPr>
          <w:rFonts w:ascii="Arial" w:hAnsi="Arial" w:cs="Arial"/>
          <w:sz w:val="24"/>
          <w:szCs w:val="24"/>
        </w:rPr>
        <w:t>por las más recientes ediciones del DSM bajo la</w:t>
      </w:r>
      <w:r w:rsidR="0047592E">
        <w:rPr>
          <w:rFonts w:ascii="Arial" w:hAnsi="Arial" w:cs="Arial"/>
          <w:sz w:val="24"/>
          <w:szCs w:val="24"/>
        </w:rPr>
        <w:t xml:space="preserve"> </w:t>
      </w:r>
      <w:r w:rsidRPr="00876DCE">
        <w:rPr>
          <w:rFonts w:ascii="Arial" w:hAnsi="Arial" w:cs="Arial"/>
          <w:sz w:val="24"/>
          <w:szCs w:val="24"/>
        </w:rPr>
        <w:t xml:space="preserve">denominación de “Factores psicológicos que afectan a la condición médica” (American </w:t>
      </w:r>
      <w:proofErr w:type="spellStart"/>
      <w:r w:rsidRPr="00876DCE">
        <w:rPr>
          <w:rFonts w:ascii="Arial" w:hAnsi="Arial" w:cs="Arial"/>
          <w:sz w:val="24"/>
          <w:szCs w:val="24"/>
        </w:rPr>
        <w:t>Psychiatric</w:t>
      </w:r>
      <w:proofErr w:type="spellEnd"/>
      <w:r w:rsidR="0047592E">
        <w:rPr>
          <w:rFonts w:ascii="Arial" w:hAnsi="Arial" w:cs="Arial"/>
          <w:sz w:val="24"/>
          <w:szCs w:val="24"/>
        </w:rPr>
        <w:t xml:space="preserve"> </w:t>
      </w:r>
      <w:proofErr w:type="spellStart"/>
      <w:r w:rsidRPr="00876DCE">
        <w:rPr>
          <w:rFonts w:ascii="Arial" w:hAnsi="Arial" w:cs="Arial"/>
          <w:sz w:val="24"/>
          <w:szCs w:val="24"/>
        </w:rPr>
        <w:t>Association</w:t>
      </w:r>
      <w:proofErr w:type="spellEnd"/>
      <w:r w:rsidRPr="00876DCE">
        <w:rPr>
          <w:rFonts w:ascii="Arial" w:hAnsi="Arial" w:cs="Arial"/>
          <w:sz w:val="24"/>
          <w:szCs w:val="24"/>
        </w:rPr>
        <w:t>, 2000) o con la categoría “Factores</w:t>
      </w:r>
      <w:r w:rsidR="0047592E">
        <w:rPr>
          <w:rFonts w:ascii="Arial" w:hAnsi="Arial" w:cs="Arial"/>
          <w:sz w:val="24"/>
          <w:szCs w:val="24"/>
        </w:rPr>
        <w:t xml:space="preserve"> </w:t>
      </w:r>
      <w:r w:rsidRPr="00876DCE">
        <w:rPr>
          <w:rFonts w:ascii="Arial" w:hAnsi="Arial" w:cs="Arial"/>
          <w:sz w:val="24"/>
          <w:szCs w:val="24"/>
        </w:rPr>
        <w:t>psicológicos y del comportamiento en trastornos o enfermedades clasificadas en otro lugar</w:t>
      </w:r>
      <w:r w:rsidR="000F1150">
        <w:rPr>
          <w:rFonts w:ascii="Arial" w:hAnsi="Arial" w:cs="Arial"/>
          <w:sz w:val="24"/>
          <w:szCs w:val="24"/>
        </w:rPr>
        <w:t xml:space="preserve"> e</w:t>
      </w:r>
      <w:r w:rsidRPr="00876DCE">
        <w:rPr>
          <w:rFonts w:ascii="Arial" w:hAnsi="Arial" w:cs="Arial"/>
          <w:sz w:val="24"/>
          <w:szCs w:val="24"/>
        </w:rPr>
        <w:t xml:space="preserve">n el CIE-10 (Organización Mundial de la </w:t>
      </w:r>
      <w:r w:rsidR="0047592E">
        <w:rPr>
          <w:rFonts w:ascii="Arial" w:hAnsi="Arial" w:cs="Arial"/>
          <w:sz w:val="24"/>
          <w:szCs w:val="24"/>
        </w:rPr>
        <w:t xml:space="preserve"> </w:t>
      </w:r>
      <w:r w:rsidRPr="00876DCE">
        <w:rPr>
          <w:rFonts w:ascii="Arial" w:hAnsi="Arial" w:cs="Arial"/>
          <w:sz w:val="24"/>
          <w:szCs w:val="24"/>
        </w:rPr>
        <w:t>Salud,</w:t>
      </w:r>
      <w:r w:rsidR="0047592E">
        <w:rPr>
          <w:rFonts w:ascii="Arial" w:hAnsi="Arial" w:cs="Arial"/>
          <w:sz w:val="24"/>
          <w:szCs w:val="24"/>
        </w:rPr>
        <w:t xml:space="preserve"> </w:t>
      </w:r>
      <w:r w:rsidRPr="00876DCE">
        <w:rPr>
          <w:rFonts w:ascii="Arial" w:hAnsi="Arial" w:cs="Arial"/>
          <w:sz w:val="24"/>
          <w:szCs w:val="24"/>
        </w:rPr>
        <w:t>1992), cuando nos referimos a las manifestaciones emocionales desadaptativas asociadas a las</w:t>
      </w:r>
      <w:r w:rsidR="0047592E">
        <w:rPr>
          <w:rFonts w:ascii="Arial" w:hAnsi="Arial" w:cs="Arial"/>
          <w:sz w:val="24"/>
          <w:szCs w:val="24"/>
        </w:rPr>
        <w:t xml:space="preserve"> </w:t>
      </w:r>
      <w:r w:rsidRPr="00876DCE">
        <w:rPr>
          <w:rFonts w:ascii="Arial" w:hAnsi="Arial" w:cs="Arial"/>
          <w:sz w:val="24"/>
          <w:szCs w:val="24"/>
        </w:rPr>
        <w:t>enfermedades físicas.</w:t>
      </w:r>
      <w:r w:rsidR="0047592E">
        <w:rPr>
          <w:rFonts w:ascii="Arial" w:hAnsi="Arial" w:cs="Arial"/>
          <w:sz w:val="24"/>
          <w:szCs w:val="24"/>
        </w:rPr>
        <w:t xml:space="preserve"> P</w:t>
      </w:r>
      <w:r w:rsidR="0047592E" w:rsidRPr="0047592E">
        <w:rPr>
          <w:rFonts w:ascii="Arial" w:hAnsi="Arial" w:cs="Arial"/>
          <w:sz w:val="24"/>
          <w:szCs w:val="24"/>
        </w:rPr>
        <w:t>odemos afirmar que las emociones</w:t>
      </w:r>
      <w:r w:rsidR="0047592E">
        <w:rPr>
          <w:rFonts w:ascii="Arial" w:hAnsi="Arial" w:cs="Arial"/>
          <w:sz w:val="24"/>
          <w:szCs w:val="24"/>
        </w:rPr>
        <w:t xml:space="preserve"> </w:t>
      </w:r>
      <w:r w:rsidR="0047592E" w:rsidRPr="0047592E">
        <w:rPr>
          <w:rFonts w:ascii="Arial" w:hAnsi="Arial" w:cs="Arial"/>
          <w:sz w:val="24"/>
          <w:szCs w:val="24"/>
        </w:rPr>
        <w:t>influyen sobre la salud-enfermedad a través de</w:t>
      </w:r>
      <w:r w:rsidR="0047592E">
        <w:rPr>
          <w:rFonts w:ascii="Arial" w:hAnsi="Arial" w:cs="Arial"/>
          <w:sz w:val="24"/>
          <w:szCs w:val="24"/>
        </w:rPr>
        <w:t xml:space="preserve"> </w:t>
      </w:r>
      <w:r w:rsidR="0047592E" w:rsidRPr="0047592E">
        <w:rPr>
          <w:rFonts w:ascii="Arial" w:hAnsi="Arial" w:cs="Arial"/>
          <w:sz w:val="24"/>
          <w:szCs w:val="24"/>
        </w:rPr>
        <w:t>su relación con diversos sistemas fisiológicos que</w:t>
      </w:r>
      <w:r w:rsidR="0047592E">
        <w:rPr>
          <w:rFonts w:ascii="Arial" w:hAnsi="Arial" w:cs="Arial"/>
          <w:sz w:val="24"/>
          <w:szCs w:val="24"/>
        </w:rPr>
        <w:t xml:space="preserve"> </w:t>
      </w:r>
      <w:r w:rsidR="0047592E" w:rsidRPr="0047592E">
        <w:rPr>
          <w:rFonts w:ascii="Arial" w:hAnsi="Arial" w:cs="Arial"/>
          <w:sz w:val="24"/>
          <w:szCs w:val="24"/>
        </w:rPr>
        <w:t>forman el proceso “salud-enfermedad”, en especial cuando se convierten en trastornos clínicos,</w:t>
      </w:r>
      <w:r w:rsidR="0047592E">
        <w:rPr>
          <w:rFonts w:ascii="Arial" w:hAnsi="Arial" w:cs="Arial"/>
          <w:sz w:val="24"/>
          <w:szCs w:val="24"/>
        </w:rPr>
        <w:t xml:space="preserve"> </w:t>
      </w:r>
      <w:r w:rsidR="0047592E" w:rsidRPr="0047592E">
        <w:rPr>
          <w:rFonts w:ascii="Arial" w:hAnsi="Arial" w:cs="Arial"/>
          <w:sz w:val="24"/>
          <w:szCs w:val="24"/>
        </w:rPr>
        <w:t>así como por medio de sus propiedades motivacionales para modificar las</w:t>
      </w:r>
      <w:r w:rsidR="0047592E">
        <w:rPr>
          <w:rFonts w:ascii="Arial" w:hAnsi="Arial" w:cs="Arial"/>
          <w:sz w:val="24"/>
          <w:szCs w:val="24"/>
        </w:rPr>
        <w:t xml:space="preserve"> </w:t>
      </w:r>
      <w:r w:rsidR="0047592E" w:rsidRPr="0047592E">
        <w:rPr>
          <w:rFonts w:ascii="Arial" w:hAnsi="Arial" w:cs="Arial"/>
          <w:sz w:val="24"/>
          <w:szCs w:val="24"/>
        </w:rPr>
        <w:t>conductas “saludables” (ejercicio físico moderado, dieta equilibrada, descanso, ocio, etc.) y “no saludables” (abuso</w:t>
      </w:r>
      <w:r w:rsidR="0047592E">
        <w:rPr>
          <w:rFonts w:ascii="Arial" w:hAnsi="Arial" w:cs="Arial"/>
          <w:sz w:val="24"/>
          <w:szCs w:val="24"/>
        </w:rPr>
        <w:t xml:space="preserve"> </w:t>
      </w:r>
      <w:r w:rsidR="0047592E" w:rsidRPr="0047592E">
        <w:rPr>
          <w:rFonts w:ascii="Arial" w:hAnsi="Arial" w:cs="Arial"/>
          <w:sz w:val="24"/>
          <w:szCs w:val="24"/>
        </w:rPr>
        <w:t>de alcohol, tabaco, sedentarismo) (Cano-Vindel</w:t>
      </w:r>
      <w:r w:rsidR="0047592E">
        <w:rPr>
          <w:rFonts w:ascii="Arial" w:hAnsi="Arial" w:cs="Arial"/>
          <w:sz w:val="24"/>
          <w:szCs w:val="24"/>
        </w:rPr>
        <w:t xml:space="preserve"> </w:t>
      </w:r>
      <w:r w:rsidR="0047592E" w:rsidRPr="0047592E">
        <w:rPr>
          <w:rFonts w:ascii="Arial" w:hAnsi="Arial" w:cs="Arial"/>
          <w:sz w:val="24"/>
          <w:szCs w:val="24"/>
        </w:rPr>
        <w:t>&amp; Miguel-Tobal, 2001). Pero no sólo la ansiedad dad, la depresión, la “ira patológica” o el “asco</w:t>
      </w:r>
      <w:r w:rsidR="0047592E">
        <w:rPr>
          <w:rFonts w:ascii="Arial" w:hAnsi="Arial" w:cs="Arial"/>
          <w:sz w:val="24"/>
          <w:szCs w:val="24"/>
        </w:rPr>
        <w:t xml:space="preserve"> </w:t>
      </w:r>
      <w:r w:rsidR="0047592E" w:rsidRPr="0047592E">
        <w:rPr>
          <w:rFonts w:ascii="Arial" w:hAnsi="Arial" w:cs="Arial"/>
          <w:sz w:val="24"/>
          <w:szCs w:val="24"/>
        </w:rPr>
        <w:t>patológico” pueden afectar adversamente a una</w:t>
      </w:r>
      <w:r w:rsidR="0047592E">
        <w:rPr>
          <w:rFonts w:ascii="Arial" w:hAnsi="Arial" w:cs="Arial"/>
          <w:sz w:val="24"/>
          <w:szCs w:val="24"/>
        </w:rPr>
        <w:t xml:space="preserve"> </w:t>
      </w:r>
      <w:r w:rsidR="0047592E" w:rsidRPr="0047592E">
        <w:rPr>
          <w:rFonts w:ascii="Arial" w:hAnsi="Arial" w:cs="Arial"/>
          <w:sz w:val="24"/>
          <w:szCs w:val="24"/>
        </w:rPr>
        <w:t>condición médica, sino que la evidencia empírica</w:t>
      </w:r>
      <w:r w:rsidR="0047592E">
        <w:rPr>
          <w:rFonts w:ascii="Arial" w:hAnsi="Arial" w:cs="Arial"/>
          <w:sz w:val="24"/>
          <w:szCs w:val="24"/>
        </w:rPr>
        <w:t xml:space="preserve"> </w:t>
      </w:r>
      <w:r w:rsidR="0047592E" w:rsidRPr="0047592E">
        <w:rPr>
          <w:rFonts w:ascii="Arial" w:hAnsi="Arial" w:cs="Arial"/>
          <w:sz w:val="24"/>
          <w:szCs w:val="24"/>
        </w:rPr>
        <w:t>nos muestra que, ya sea de forma específica o</w:t>
      </w:r>
      <w:r w:rsidR="0047592E">
        <w:rPr>
          <w:rFonts w:ascii="Arial" w:hAnsi="Arial" w:cs="Arial"/>
          <w:sz w:val="24"/>
          <w:szCs w:val="24"/>
        </w:rPr>
        <w:t xml:space="preserve"> </w:t>
      </w:r>
      <w:r w:rsidR="0047592E" w:rsidRPr="0047592E">
        <w:rPr>
          <w:rFonts w:ascii="Arial" w:hAnsi="Arial" w:cs="Arial"/>
          <w:sz w:val="24"/>
          <w:szCs w:val="24"/>
        </w:rPr>
        <w:t>asociadas a enfermedades físicas, existe una alta</w:t>
      </w:r>
      <w:r w:rsidR="0047592E">
        <w:rPr>
          <w:rFonts w:ascii="Arial" w:hAnsi="Arial" w:cs="Arial"/>
          <w:sz w:val="24"/>
          <w:szCs w:val="24"/>
        </w:rPr>
        <w:t xml:space="preserve"> </w:t>
      </w:r>
      <w:r w:rsidR="0047592E" w:rsidRPr="0047592E">
        <w:rPr>
          <w:rFonts w:ascii="Arial" w:hAnsi="Arial" w:cs="Arial"/>
          <w:sz w:val="24"/>
          <w:szCs w:val="24"/>
        </w:rPr>
        <w:t>prevalencia de problemas de ansiedad, depresión</w:t>
      </w:r>
      <w:r w:rsidR="0047592E">
        <w:rPr>
          <w:rFonts w:ascii="Arial" w:hAnsi="Arial" w:cs="Arial"/>
          <w:sz w:val="24"/>
          <w:szCs w:val="24"/>
        </w:rPr>
        <w:t xml:space="preserve"> </w:t>
      </w:r>
      <w:r w:rsidR="0047592E" w:rsidRPr="0047592E">
        <w:rPr>
          <w:rFonts w:ascii="Arial" w:hAnsi="Arial" w:cs="Arial"/>
          <w:sz w:val="24"/>
          <w:szCs w:val="24"/>
        </w:rPr>
        <w:t>e ira que evidentemente han de ser tenidos en</w:t>
      </w:r>
      <w:r w:rsidR="0047592E">
        <w:rPr>
          <w:rFonts w:ascii="Arial" w:hAnsi="Arial" w:cs="Arial"/>
          <w:sz w:val="24"/>
          <w:szCs w:val="24"/>
        </w:rPr>
        <w:t xml:space="preserve"> </w:t>
      </w:r>
      <w:r w:rsidR="0047592E" w:rsidRPr="0047592E">
        <w:rPr>
          <w:rFonts w:ascii="Arial" w:hAnsi="Arial" w:cs="Arial"/>
          <w:sz w:val="24"/>
          <w:szCs w:val="24"/>
        </w:rPr>
        <w:t>cuenta (Martín, 2005). Por ejemplo, un estudio</w:t>
      </w:r>
      <w:r w:rsidR="002A5A32">
        <w:rPr>
          <w:rFonts w:ascii="Arial" w:hAnsi="Arial" w:cs="Arial"/>
          <w:sz w:val="24"/>
          <w:szCs w:val="24"/>
        </w:rPr>
        <w:t xml:space="preserve"> </w:t>
      </w:r>
      <w:r w:rsidR="0047592E" w:rsidRPr="0047592E">
        <w:rPr>
          <w:rFonts w:ascii="Arial" w:hAnsi="Arial" w:cs="Arial"/>
          <w:sz w:val="24"/>
          <w:szCs w:val="24"/>
        </w:rPr>
        <w:t>de la Asociación Psiquiátrica de América Latina</w:t>
      </w:r>
      <w:r w:rsidR="0047592E">
        <w:rPr>
          <w:rFonts w:ascii="Arial" w:hAnsi="Arial" w:cs="Arial"/>
          <w:sz w:val="24"/>
          <w:szCs w:val="24"/>
        </w:rPr>
        <w:t xml:space="preserve"> </w:t>
      </w:r>
      <w:r w:rsidR="0047592E" w:rsidRPr="0047592E">
        <w:rPr>
          <w:rFonts w:ascii="Arial" w:hAnsi="Arial" w:cs="Arial"/>
          <w:sz w:val="24"/>
          <w:szCs w:val="24"/>
        </w:rPr>
        <w:t xml:space="preserve">indicó que la prevalencia de trastornos psiquiátricos en la población </w:t>
      </w:r>
      <w:r w:rsidR="0047592E" w:rsidRPr="0047592E">
        <w:rPr>
          <w:rFonts w:ascii="Arial" w:hAnsi="Arial" w:cs="Arial"/>
          <w:sz w:val="24"/>
          <w:szCs w:val="24"/>
        </w:rPr>
        <w:lastRenderedPageBreak/>
        <w:t>con enfermedades médicas</w:t>
      </w:r>
      <w:r w:rsidR="0047592E">
        <w:rPr>
          <w:rFonts w:ascii="Arial" w:hAnsi="Arial" w:cs="Arial"/>
          <w:sz w:val="24"/>
          <w:szCs w:val="24"/>
        </w:rPr>
        <w:t xml:space="preserve"> </w:t>
      </w:r>
      <w:r w:rsidR="0047592E" w:rsidRPr="0047592E">
        <w:rPr>
          <w:rFonts w:ascii="Arial" w:hAnsi="Arial" w:cs="Arial"/>
          <w:sz w:val="24"/>
          <w:szCs w:val="24"/>
        </w:rPr>
        <w:t>crónicas varía entre el 10.4% y el 59.8%, siendo</w:t>
      </w:r>
      <w:r w:rsidR="0047592E">
        <w:rPr>
          <w:rFonts w:ascii="Arial" w:hAnsi="Arial" w:cs="Arial"/>
          <w:sz w:val="24"/>
          <w:szCs w:val="24"/>
        </w:rPr>
        <w:t xml:space="preserve"> </w:t>
      </w:r>
      <w:r w:rsidR="0047592E" w:rsidRPr="0047592E">
        <w:rPr>
          <w:rFonts w:ascii="Arial" w:hAnsi="Arial" w:cs="Arial"/>
          <w:sz w:val="24"/>
          <w:szCs w:val="24"/>
        </w:rPr>
        <w:t>la prevalencia media del 27.2% (</w:t>
      </w:r>
      <w:proofErr w:type="spellStart"/>
      <w:r w:rsidR="0047592E" w:rsidRPr="0047592E">
        <w:rPr>
          <w:rFonts w:ascii="Arial" w:hAnsi="Arial" w:cs="Arial"/>
          <w:sz w:val="24"/>
          <w:szCs w:val="24"/>
        </w:rPr>
        <w:t>Florenzano</w:t>
      </w:r>
      <w:proofErr w:type="spellEnd"/>
      <w:r w:rsidR="0047592E" w:rsidRPr="0047592E">
        <w:rPr>
          <w:rFonts w:ascii="Arial" w:hAnsi="Arial" w:cs="Arial"/>
          <w:sz w:val="24"/>
          <w:szCs w:val="24"/>
        </w:rPr>
        <w:t xml:space="preserve"> et al.,2006).</w:t>
      </w:r>
    </w:p>
    <w:p w14:paraId="01EE3E09" w14:textId="2EE079AE" w:rsidR="00877E9B" w:rsidRDefault="00877E9B" w:rsidP="00877E9B">
      <w:pPr>
        <w:spacing w:line="360" w:lineRule="auto"/>
        <w:jc w:val="both"/>
        <w:rPr>
          <w:rFonts w:ascii="Arial" w:hAnsi="Arial" w:cs="Arial"/>
          <w:sz w:val="24"/>
          <w:szCs w:val="24"/>
        </w:rPr>
      </w:pPr>
    </w:p>
    <w:p w14:paraId="74A8C62C" w14:textId="6DA42AD4" w:rsidR="00154F6D" w:rsidRDefault="00154F6D" w:rsidP="00877E9B">
      <w:pPr>
        <w:spacing w:line="360" w:lineRule="auto"/>
        <w:jc w:val="both"/>
        <w:rPr>
          <w:rFonts w:ascii="Arial" w:hAnsi="Arial" w:cs="Arial"/>
          <w:sz w:val="24"/>
          <w:szCs w:val="24"/>
        </w:rPr>
      </w:pPr>
    </w:p>
    <w:p w14:paraId="4E0C0BCA" w14:textId="3F2D1921" w:rsidR="00464EAD" w:rsidRDefault="00464EAD" w:rsidP="00877E9B">
      <w:pPr>
        <w:spacing w:line="360" w:lineRule="auto"/>
        <w:jc w:val="both"/>
        <w:rPr>
          <w:rFonts w:ascii="Arial" w:hAnsi="Arial" w:cs="Arial"/>
          <w:sz w:val="24"/>
          <w:szCs w:val="24"/>
        </w:rPr>
      </w:pPr>
    </w:p>
    <w:p w14:paraId="4029CB2C" w14:textId="1E643C11" w:rsidR="00464EAD" w:rsidRDefault="00464EAD" w:rsidP="00877E9B">
      <w:pPr>
        <w:spacing w:line="360" w:lineRule="auto"/>
        <w:jc w:val="both"/>
        <w:rPr>
          <w:rFonts w:ascii="Arial" w:hAnsi="Arial" w:cs="Arial"/>
          <w:sz w:val="24"/>
          <w:szCs w:val="24"/>
        </w:rPr>
      </w:pPr>
    </w:p>
    <w:p w14:paraId="06610CEE" w14:textId="5439B524" w:rsidR="00464EAD" w:rsidRDefault="00464EAD" w:rsidP="00877E9B">
      <w:pPr>
        <w:spacing w:line="360" w:lineRule="auto"/>
        <w:jc w:val="both"/>
        <w:rPr>
          <w:rFonts w:ascii="Arial" w:hAnsi="Arial" w:cs="Arial"/>
          <w:sz w:val="24"/>
          <w:szCs w:val="24"/>
        </w:rPr>
      </w:pPr>
    </w:p>
    <w:p w14:paraId="44E70623" w14:textId="6DE3414E" w:rsidR="00464EAD" w:rsidRDefault="00464EAD" w:rsidP="00877E9B">
      <w:pPr>
        <w:spacing w:line="360" w:lineRule="auto"/>
        <w:jc w:val="both"/>
        <w:rPr>
          <w:rFonts w:ascii="Arial" w:hAnsi="Arial" w:cs="Arial"/>
          <w:sz w:val="24"/>
          <w:szCs w:val="24"/>
        </w:rPr>
      </w:pPr>
    </w:p>
    <w:p w14:paraId="424D5050" w14:textId="2B0ED405" w:rsidR="00464EAD" w:rsidRDefault="00464EAD" w:rsidP="00877E9B">
      <w:pPr>
        <w:spacing w:line="360" w:lineRule="auto"/>
        <w:jc w:val="both"/>
        <w:rPr>
          <w:rFonts w:ascii="Arial" w:hAnsi="Arial" w:cs="Arial"/>
          <w:sz w:val="24"/>
          <w:szCs w:val="24"/>
        </w:rPr>
      </w:pPr>
    </w:p>
    <w:p w14:paraId="72E89E2D" w14:textId="610926CC" w:rsidR="00464EAD" w:rsidRDefault="00464EAD" w:rsidP="00877E9B">
      <w:pPr>
        <w:spacing w:line="360" w:lineRule="auto"/>
        <w:jc w:val="both"/>
        <w:rPr>
          <w:rFonts w:ascii="Arial" w:hAnsi="Arial" w:cs="Arial"/>
          <w:sz w:val="24"/>
          <w:szCs w:val="24"/>
        </w:rPr>
      </w:pPr>
    </w:p>
    <w:p w14:paraId="37224317" w14:textId="3874A12C" w:rsidR="00464EAD" w:rsidRDefault="00464EAD" w:rsidP="00877E9B">
      <w:pPr>
        <w:spacing w:line="360" w:lineRule="auto"/>
        <w:jc w:val="both"/>
        <w:rPr>
          <w:rFonts w:ascii="Arial" w:hAnsi="Arial" w:cs="Arial"/>
          <w:sz w:val="24"/>
          <w:szCs w:val="24"/>
        </w:rPr>
      </w:pPr>
    </w:p>
    <w:p w14:paraId="6D57EA53" w14:textId="60C56E15" w:rsidR="00464EAD" w:rsidRDefault="00464EAD" w:rsidP="00877E9B">
      <w:pPr>
        <w:spacing w:line="360" w:lineRule="auto"/>
        <w:jc w:val="both"/>
        <w:rPr>
          <w:rFonts w:ascii="Arial" w:hAnsi="Arial" w:cs="Arial"/>
          <w:sz w:val="24"/>
          <w:szCs w:val="24"/>
        </w:rPr>
      </w:pPr>
    </w:p>
    <w:p w14:paraId="111D0641" w14:textId="2185B14C" w:rsidR="00464EAD" w:rsidRDefault="00464EAD" w:rsidP="00877E9B">
      <w:pPr>
        <w:spacing w:line="360" w:lineRule="auto"/>
        <w:jc w:val="both"/>
        <w:rPr>
          <w:rFonts w:ascii="Arial" w:hAnsi="Arial" w:cs="Arial"/>
          <w:sz w:val="24"/>
          <w:szCs w:val="24"/>
        </w:rPr>
      </w:pPr>
    </w:p>
    <w:p w14:paraId="20EF879A" w14:textId="2031F45E" w:rsidR="00464EAD" w:rsidRDefault="00464EAD" w:rsidP="00877E9B">
      <w:pPr>
        <w:spacing w:line="360" w:lineRule="auto"/>
        <w:jc w:val="both"/>
        <w:rPr>
          <w:rFonts w:ascii="Arial" w:hAnsi="Arial" w:cs="Arial"/>
          <w:sz w:val="24"/>
          <w:szCs w:val="24"/>
        </w:rPr>
      </w:pPr>
    </w:p>
    <w:p w14:paraId="37787053" w14:textId="2279E025" w:rsidR="00464EAD" w:rsidRDefault="00464EAD" w:rsidP="00877E9B">
      <w:pPr>
        <w:spacing w:line="360" w:lineRule="auto"/>
        <w:jc w:val="both"/>
        <w:rPr>
          <w:rFonts w:ascii="Arial" w:hAnsi="Arial" w:cs="Arial"/>
          <w:sz w:val="24"/>
          <w:szCs w:val="24"/>
        </w:rPr>
      </w:pPr>
    </w:p>
    <w:p w14:paraId="3898A390" w14:textId="52C7A706" w:rsidR="00464EAD" w:rsidRDefault="00464EAD" w:rsidP="00877E9B">
      <w:pPr>
        <w:spacing w:line="360" w:lineRule="auto"/>
        <w:jc w:val="both"/>
        <w:rPr>
          <w:rFonts w:ascii="Arial" w:hAnsi="Arial" w:cs="Arial"/>
          <w:sz w:val="24"/>
          <w:szCs w:val="24"/>
        </w:rPr>
      </w:pPr>
    </w:p>
    <w:p w14:paraId="505F779B" w14:textId="797C5AC2" w:rsidR="00464EAD" w:rsidRDefault="00464EAD" w:rsidP="00877E9B">
      <w:pPr>
        <w:spacing w:line="360" w:lineRule="auto"/>
        <w:jc w:val="both"/>
        <w:rPr>
          <w:rFonts w:ascii="Arial" w:hAnsi="Arial" w:cs="Arial"/>
          <w:sz w:val="24"/>
          <w:szCs w:val="24"/>
        </w:rPr>
      </w:pPr>
    </w:p>
    <w:p w14:paraId="32B2C26F" w14:textId="0ED9DCD7" w:rsidR="00464EAD" w:rsidRDefault="00464EAD" w:rsidP="00877E9B">
      <w:pPr>
        <w:spacing w:line="360" w:lineRule="auto"/>
        <w:jc w:val="both"/>
        <w:rPr>
          <w:rFonts w:ascii="Arial" w:hAnsi="Arial" w:cs="Arial"/>
          <w:sz w:val="24"/>
          <w:szCs w:val="24"/>
        </w:rPr>
      </w:pPr>
    </w:p>
    <w:p w14:paraId="56F9E6A4" w14:textId="4C1206CE" w:rsidR="00464EAD" w:rsidRDefault="00464EAD" w:rsidP="00877E9B">
      <w:pPr>
        <w:spacing w:line="360" w:lineRule="auto"/>
        <w:jc w:val="both"/>
        <w:rPr>
          <w:rFonts w:ascii="Arial" w:hAnsi="Arial" w:cs="Arial"/>
          <w:sz w:val="24"/>
          <w:szCs w:val="24"/>
        </w:rPr>
      </w:pPr>
    </w:p>
    <w:p w14:paraId="6A9BF5E2" w14:textId="7C34D243" w:rsidR="00464EAD" w:rsidRDefault="00464EAD" w:rsidP="00877E9B">
      <w:pPr>
        <w:spacing w:line="360" w:lineRule="auto"/>
        <w:jc w:val="both"/>
        <w:rPr>
          <w:rFonts w:ascii="Arial" w:hAnsi="Arial" w:cs="Arial"/>
          <w:sz w:val="24"/>
          <w:szCs w:val="24"/>
        </w:rPr>
      </w:pPr>
    </w:p>
    <w:p w14:paraId="11735B83" w14:textId="118A7E25" w:rsidR="00464EAD" w:rsidRDefault="00464EAD" w:rsidP="00877E9B">
      <w:pPr>
        <w:spacing w:line="360" w:lineRule="auto"/>
        <w:jc w:val="both"/>
        <w:rPr>
          <w:rFonts w:ascii="Arial" w:hAnsi="Arial" w:cs="Arial"/>
          <w:sz w:val="24"/>
          <w:szCs w:val="24"/>
        </w:rPr>
      </w:pPr>
    </w:p>
    <w:p w14:paraId="091604D9" w14:textId="77777777" w:rsidR="00464EAD" w:rsidRDefault="00464EAD" w:rsidP="00877E9B">
      <w:pPr>
        <w:spacing w:line="360" w:lineRule="auto"/>
        <w:jc w:val="both"/>
        <w:rPr>
          <w:rFonts w:ascii="Arial" w:hAnsi="Arial" w:cs="Arial"/>
          <w:sz w:val="24"/>
          <w:szCs w:val="24"/>
        </w:rPr>
      </w:pPr>
    </w:p>
    <w:p w14:paraId="47B2C2E7" w14:textId="77777777" w:rsidR="00154F6D" w:rsidRPr="00464EAD" w:rsidRDefault="00154F6D" w:rsidP="00877E9B">
      <w:pPr>
        <w:spacing w:line="360" w:lineRule="auto"/>
        <w:jc w:val="both"/>
        <w:rPr>
          <w:rFonts w:ascii="Arial" w:hAnsi="Arial" w:cs="Arial"/>
          <w:b/>
          <w:bCs/>
          <w:sz w:val="32"/>
          <w:szCs w:val="32"/>
        </w:rPr>
      </w:pPr>
    </w:p>
    <w:p w14:paraId="3B72ED9A" w14:textId="2ABED2FA" w:rsidR="0047592E" w:rsidRDefault="0047592E" w:rsidP="00464EAD">
      <w:pPr>
        <w:pStyle w:val="Prrafodelista"/>
        <w:numPr>
          <w:ilvl w:val="1"/>
          <w:numId w:val="16"/>
        </w:numPr>
        <w:jc w:val="center"/>
        <w:rPr>
          <w:rFonts w:ascii="Arial" w:hAnsi="Arial" w:cs="Arial"/>
          <w:b/>
          <w:bCs/>
          <w:sz w:val="32"/>
          <w:szCs w:val="32"/>
        </w:rPr>
      </w:pPr>
      <w:r w:rsidRPr="00464EAD">
        <w:rPr>
          <w:rFonts w:ascii="Arial" w:hAnsi="Arial" w:cs="Arial"/>
          <w:b/>
          <w:bCs/>
          <w:sz w:val="32"/>
          <w:szCs w:val="32"/>
        </w:rPr>
        <w:lastRenderedPageBreak/>
        <w:t>EMOCIONES NEGATIVAS Y SALUD MENTAL</w:t>
      </w:r>
    </w:p>
    <w:p w14:paraId="75B0830E" w14:textId="77777777" w:rsidR="00464EAD" w:rsidRPr="00464EAD" w:rsidRDefault="00464EAD" w:rsidP="00464EAD">
      <w:pPr>
        <w:pStyle w:val="Prrafodelista"/>
        <w:ind w:left="1125"/>
        <w:rPr>
          <w:rFonts w:ascii="Arial" w:hAnsi="Arial" w:cs="Arial"/>
          <w:b/>
          <w:bCs/>
          <w:sz w:val="32"/>
          <w:szCs w:val="32"/>
        </w:rPr>
      </w:pPr>
    </w:p>
    <w:p w14:paraId="267E8333" w14:textId="41B798EF" w:rsidR="0047592E" w:rsidRPr="0047592E" w:rsidRDefault="0047592E" w:rsidP="002A5A32">
      <w:pPr>
        <w:spacing w:line="360" w:lineRule="auto"/>
        <w:jc w:val="both"/>
        <w:rPr>
          <w:rFonts w:ascii="Arial" w:hAnsi="Arial" w:cs="Arial"/>
          <w:sz w:val="24"/>
          <w:szCs w:val="24"/>
        </w:rPr>
      </w:pPr>
      <w:r w:rsidRPr="0047592E">
        <w:rPr>
          <w:rFonts w:ascii="Arial" w:hAnsi="Arial" w:cs="Arial"/>
          <w:sz w:val="24"/>
          <w:szCs w:val="24"/>
        </w:rPr>
        <w:t>Ansiedad</w:t>
      </w:r>
    </w:p>
    <w:p w14:paraId="145E2D11" w14:textId="2FEC022B" w:rsidR="0047592E" w:rsidRDefault="0047592E" w:rsidP="002A5A32">
      <w:pPr>
        <w:spacing w:line="360" w:lineRule="auto"/>
        <w:jc w:val="both"/>
        <w:rPr>
          <w:rFonts w:ascii="Arial" w:hAnsi="Arial" w:cs="Arial"/>
          <w:sz w:val="24"/>
          <w:szCs w:val="24"/>
        </w:rPr>
      </w:pPr>
      <w:r w:rsidRPr="0047592E">
        <w:rPr>
          <w:rFonts w:ascii="Arial" w:hAnsi="Arial" w:cs="Arial"/>
          <w:sz w:val="24"/>
          <w:szCs w:val="24"/>
        </w:rPr>
        <w:t>Cuando la frecuencia, intensidad o duración de</w:t>
      </w:r>
      <w:r>
        <w:rPr>
          <w:rFonts w:ascii="Arial" w:hAnsi="Arial" w:cs="Arial"/>
          <w:sz w:val="24"/>
          <w:szCs w:val="24"/>
        </w:rPr>
        <w:t xml:space="preserve"> </w:t>
      </w:r>
      <w:r w:rsidRPr="0047592E">
        <w:rPr>
          <w:rFonts w:ascii="Arial" w:hAnsi="Arial" w:cs="Arial"/>
          <w:sz w:val="24"/>
          <w:szCs w:val="24"/>
        </w:rPr>
        <w:t>la ansiedad como respuesta emocional es excesiva puede dar lugar a la aparición de afectaciones</w:t>
      </w:r>
      <w:r>
        <w:rPr>
          <w:rFonts w:ascii="Arial" w:hAnsi="Arial" w:cs="Arial"/>
          <w:sz w:val="24"/>
          <w:szCs w:val="24"/>
        </w:rPr>
        <w:t xml:space="preserve"> </w:t>
      </w:r>
      <w:r w:rsidRPr="0047592E">
        <w:rPr>
          <w:rFonts w:ascii="Arial" w:hAnsi="Arial" w:cs="Arial"/>
          <w:sz w:val="24"/>
          <w:szCs w:val="24"/>
        </w:rPr>
        <w:t>a la calidad de vida. En estos casos hablamos de</w:t>
      </w:r>
      <w:r>
        <w:rPr>
          <w:rFonts w:ascii="Arial" w:hAnsi="Arial" w:cs="Arial"/>
          <w:sz w:val="24"/>
          <w:szCs w:val="24"/>
        </w:rPr>
        <w:t xml:space="preserve"> </w:t>
      </w:r>
      <w:r w:rsidRPr="0047592E">
        <w:rPr>
          <w:rFonts w:ascii="Arial" w:hAnsi="Arial" w:cs="Arial"/>
          <w:sz w:val="24"/>
          <w:szCs w:val="24"/>
        </w:rPr>
        <w:t>ansiedad patológica o de un trastorno de ansiedad.</w:t>
      </w:r>
      <w:r>
        <w:rPr>
          <w:rFonts w:ascii="Arial" w:hAnsi="Arial" w:cs="Arial"/>
          <w:sz w:val="24"/>
          <w:szCs w:val="24"/>
        </w:rPr>
        <w:t xml:space="preserve"> </w:t>
      </w:r>
      <w:r w:rsidRPr="0047592E">
        <w:rPr>
          <w:rFonts w:ascii="Arial" w:hAnsi="Arial" w:cs="Arial"/>
          <w:sz w:val="24"/>
          <w:szCs w:val="24"/>
        </w:rPr>
        <w:t>La presencia de fuertes reacciones o estados</w:t>
      </w:r>
      <w:r>
        <w:rPr>
          <w:rFonts w:ascii="Arial" w:hAnsi="Arial" w:cs="Arial"/>
          <w:sz w:val="24"/>
          <w:szCs w:val="24"/>
        </w:rPr>
        <w:t xml:space="preserve"> </w:t>
      </w:r>
      <w:r w:rsidRPr="0047592E">
        <w:rPr>
          <w:rFonts w:ascii="Arial" w:hAnsi="Arial" w:cs="Arial"/>
          <w:sz w:val="24"/>
          <w:szCs w:val="24"/>
        </w:rPr>
        <w:t>de ansiedad no solamente va a estar en la base</w:t>
      </w:r>
      <w:r>
        <w:rPr>
          <w:rFonts w:ascii="Arial" w:hAnsi="Arial" w:cs="Arial"/>
          <w:sz w:val="24"/>
          <w:szCs w:val="24"/>
        </w:rPr>
        <w:t xml:space="preserve"> </w:t>
      </w:r>
      <w:r w:rsidRPr="0047592E">
        <w:rPr>
          <w:rFonts w:ascii="Arial" w:hAnsi="Arial" w:cs="Arial"/>
          <w:sz w:val="24"/>
          <w:szCs w:val="24"/>
        </w:rPr>
        <w:t>de los denominados trastornos de ansiedad, sino</w:t>
      </w:r>
      <w:r>
        <w:rPr>
          <w:rFonts w:ascii="Arial" w:hAnsi="Arial" w:cs="Arial"/>
          <w:sz w:val="24"/>
          <w:szCs w:val="24"/>
        </w:rPr>
        <w:t xml:space="preserve"> </w:t>
      </w:r>
      <w:r w:rsidRPr="0047592E">
        <w:rPr>
          <w:rFonts w:ascii="Arial" w:hAnsi="Arial" w:cs="Arial"/>
          <w:sz w:val="24"/>
          <w:szCs w:val="24"/>
        </w:rPr>
        <w:t>también asociada frecuentemente a la depresión</w:t>
      </w:r>
      <w:r>
        <w:rPr>
          <w:rFonts w:ascii="Arial" w:hAnsi="Arial" w:cs="Arial"/>
          <w:sz w:val="24"/>
          <w:szCs w:val="24"/>
        </w:rPr>
        <w:t xml:space="preserve"> </w:t>
      </w:r>
      <w:r w:rsidRPr="0047592E">
        <w:rPr>
          <w:rFonts w:ascii="Arial" w:hAnsi="Arial" w:cs="Arial"/>
          <w:sz w:val="24"/>
          <w:szCs w:val="24"/>
        </w:rPr>
        <w:t>y en general a los trastornos considerados tradicionalmente como neuróticos, a buena parte de</w:t>
      </w:r>
      <w:r>
        <w:rPr>
          <w:rFonts w:ascii="Arial" w:hAnsi="Arial" w:cs="Arial"/>
          <w:sz w:val="24"/>
          <w:szCs w:val="24"/>
        </w:rPr>
        <w:t xml:space="preserve"> </w:t>
      </w:r>
      <w:r w:rsidRPr="0047592E">
        <w:rPr>
          <w:rFonts w:ascii="Arial" w:hAnsi="Arial" w:cs="Arial"/>
          <w:sz w:val="24"/>
          <w:szCs w:val="24"/>
        </w:rPr>
        <w:t xml:space="preserve">los psicóticos y a una amplia variedad de los psicofisiológicos (American </w:t>
      </w:r>
      <w:proofErr w:type="spellStart"/>
      <w:r w:rsidRPr="0047592E">
        <w:rPr>
          <w:rFonts w:ascii="Arial" w:hAnsi="Arial" w:cs="Arial"/>
          <w:sz w:val="24"/>
          <w:szCs w:val="24"/>
        </w:rPr>
        <w:t>Psychiatric</w:t>
      </w:r>
      <w:proofErr w:type="spellEnd"/>
      <w:r w:rsidRPr="0047592E">
        <w:rPr>
          <w:rFonts w:ascii="Arial" w:hAnsi="Arial" w:cs="Arial"/>
          <w:sz w:val="24"/>
          <w:szCs w:val="24"/>
        </w:rPr>
        <w:t xml:space="preserve"> </w:t>
      </w:r>
      <w:proofErr w:type="spellStart"/>
      <w:r w:rsidRPr="0047592E">
        <w:rPr>
          <w:rFonts w:ascii="Arial" w:hAnsi="Arial" w:cs="Arial"/>
          <w:sz w:val="24"/>
          <w:szCs w:val="24"/>
        </w:rPr>
        <w:t>Association</w:t>
      </w:r>
      <w:proofErr w:type="spellEnd"/>
      <w:r w:rsidRPr="0047592E">
        <w:rPr>
          <w:rFonts w:ascii="Arial" w:hAnsi="Arial" w:cs="Arial"/>
          <w:sz w:val="24"/>
          <w:szCs w:val="24"/>
        </w:rPr>
        <w:t>,</w:t>
      </w:r>
      <w:r>
        <w:rPr>
          <w:rFonts w:ascii="Arial" w:hAnsi="Arial" w:cs="Arial"/>
          <w:sz w:val="24"/>
          <w:szCs w:val="24"/>
        </w:rPr>
        <w:t xml:space="preserve"> </w:t>
      </w:r>
      <w:r w:rsidRPr="0047592E">
        <w:rPr>
          <w:rFonts w:ascii="Arial" w:hAnsi="Arial" w:cs="Arial"/>
          <w:sz w:val="24"/>
          <w:szCs w:val="24"/>
        </w:rPr>
        <w:t xml:space="preserve">2000). </w:t>
      </w:r>
    </w:p>
    <w:p w14:paraId="0C1BF4D4" w14:textId="278C2E40" w:rsidR="00154F6D" w:rsidRDefault="00154F6D" w:rsidP="002A5A32">
      <w:pPr>
        <w:spacing w:line="360" w:lineRule="auto"/>
        <w:jc w:val="both"/>
        <w:rPr>
          <w:rFonts w:ascii="Arial" w:hAnsi="Arial" w:cs="Arial"/>
          <w:sz w:val="24"/>
          <w:szCs w:val="24"/>
        </w:rPr>
      </w:pPr>
    </w:p>
    <w:p w14:paraId="47D720CB" w14:textId="2311F9E5" w:rsidR="00154F6D" w:rsidRDefault="00154F6D" w:rsidP="002A5A32">
      <w:pPr>
        <w:spacing w:line="360" w:lineRule="auto"/>
        <w:jc w:val="both"/>
        <w:rPr>
          <w:rFonts w:ascii="Arial" w:hAnsi="Arial" w:cs="Arial"/>
          <w:sz w:val="24"/>
          <w:szCs w:val="24"/>
        </w:rPr>
      </w:pPr>
    </w:p>
    <w:p w14:paraId="03AC7A1F" w14:textId="77777777" w:rsidR="00154F6D" w:rsidRDefault="00154F6D" w:rsidP="002A5A32">
      <w:pPr>
        <w:spacing w:line="360" w:lineRule="auto"/>
        <w:jc w:val="both"/>
        <w:rPr>
          <w:rFonts w:ascii="Arial" w:hAnsi="Arial" w:cs="Arial"/>
          <w:sz w:val="24"/>
          <w:szCs w:val="24"/>
        </w:rPr>
      </w:pPr>
    </w:p>
    <w:p w14:paraId="3FBC7C85" w14:textId="0ED3C7C9" w:rsidR="00154F6D" w:rsidRDefault="0047592E" w:rsidP="002A5A32">
      <w:pPr>
        <w:spacing w:line="360" w:lineRule="auto"/>
        <w:jc w:val="both"/>
        <w:rPr>
          <w:rFonts w:ascii="Arial" w:hAnsi="Arial" w:cs="Arial"/>
          <w:sz w:val="24"/>
          <w:szCs w:val="24"/>
        </w:rPr>
      </w:pPr>
      <w:r w:rsidRPr="0047592E">
        <w:rPr>
          <w:rFonts w:ascii="Arial" w:hAnsi="Arial" w:cs="Arial"/>
          <w:sz w:val="24"/>
          <w:szCs w:val="24"/>
        </w:rPr>
        <w:t>Los trastornos de ansiedad presentan la mayor prevalencia entre los trastornos mentales;</w:t>
      </w:r>
      <w:r>
        <w:rPr>
          <w:rFonts w:ascii="Arial" w:hAnsi="Arial" w:cs="Arial"/>
          <w:sz w:val="24"/>
          <w:szCs w:val="24"/>
        </w:rPr>
        <w:t xml:space="preserve"> </w:t>
      </w:r>
      <w:r w:rsidRPr="0047592E">
        <w:rPr>
          <w:rFonts w:ascii="Arial" w:hAnsi="Arial" w:cs="Arial"/>
          <w:sz w:val="24"/>
          <w:szCs w:val="24"/>
        </w:rPr>
        <w:t>concretamente, un 16.4% de la población estadounidense sufre algún trastorno de ansiedad al</w:t>
      </w:r>
      <w:r>
        <w:rPr>
          <w:rFonts w:ascii="Arial" w:hAnsi="Arial" w:cs="Arial"/>
          <w:sz w:val="24"/>
          <w:szCs w:val="24"/>
        </w:rPr>
        <w:t xml:space="preserve"> </w:t>
      </w:r>
      <w:r w:rsidRPr="0047592E">
        <w:rPr>
          <w:rFonts w:ascii="Arial" w:hAnsi="Arial" w:cs="Arial"/>
          <w:sz w:val="24"/>
          <w:szCs w:val="24"/>
        </w:rPr>
        <w:t>cabo de un año (Barlow, 2002). La cronicidad de</w:t>
      </w:r>
      <w:r>
        <w:rPr>
          <w:rFonts w:ascii="Arial" w:hAnsi="Arial" w:cs="Arial"/>
          <w:sz w:val="24"/>
          <w:szCs w:val="24"/>
        </w:rPr>
        <w:t xml:space="preserve"> </w:t>
      </w:r>
      <w:r w:rsidRPr="0047592E">
        <w:rPr>
          <w:rFonts w:ascii="Arial" w:hAnsi="Arial" w:cs="Arial"/>
          <w:sz w:val="24"/>
          <w:szCs w:val="24"/>
        </w:rPr>
        <w:t xml:space="preserve">su curso se halla por delante de la de los trastornos del estado de ánimo y de las adicciones. </w:t>
      </w:r>
      <w:r w:rsidR="00EA65EC">
        <w:rPr>
          <w:rFonts w:ascii="Arial" w:hAnsi="Arial" w:cs="Arial"/>
          <w:sz w:val="24"/>
          <w:szCs w:val="24"/>
        </w:rPr>
        <w:t xml:space="preserve">La </w:t>
      </w:r>
      <w:r w:rsidR="00EA65EC" w:rsidRPr="0047592E">
        <w:rPr>
          <w:rFonts w:ascii="Arial" w:hAnsi="Arial" w:cs="Arial"/>
          <w:sz w:val="24"/>
          <w:szCs w:val="24"/>
        </w:rPr>
        <w:t>ansiedad</w:t>
      </w:r>
      <w:r w:rsidRPr="0047592E">
        <w:rPr>
          <w:rFonts w:ascii="Arial" w:hAnsi="Arial" w:cs="Arial"/>
          <w:sz w:val="24"/>
          <w:szCs w:val="24"/>
        </w:rPr>
        <w:t xml:space="preserve"> como síntoma aparece relacionada</w:t>
      </w:r>
      <w:r w:rsidR="00EA65EC">
        <w:rPr>
          <w:rFonts w:ascii="Arial" w:hAnsi="Arial" w:cs="Arial"/>
          <w:sz w:val="24"/>
          <w:szCs w:val="24"/>
        </w:rPr>
        <w:t xml:space="preserve"> </w:t>
      </w:r>
      <w:r w:rsidRPr="0047592E">
        <w:rPr>
          <w:rFonts w:ascii="Arial" w:hAnsi="Arial" w:cs="Arial"/>
          <w:sz w:val="24"/>
          <w:szCs w:val="24"/>
        </w:rPr>
        <w:t>con la mayoría de trastornos afectivos, psicóticos, etcétera</w:t>
      </w:r>
    </w:p>
    <w:p w14:paraId="06D95AE0" w14:textId="77777777" w:rsidR="00154F6D" w:rsidRDefault="00154F6D" w:rsidP="002A5A32">
      <w:pPr>
        <w:spacing w:line="360" w:lineRule="auto"/>
        <w:jc w:val="both"/>
        <w:rPr>
          <w:rFonts w:ascii="Arial" w:hAnsi="Arial" w:cs="Arial"/>
          <w:sz w:val="24"/>
          <w:szCs w:val="24"/>
        </w:rPr>
      </w:pPr>
    </w:p>
    <w:p w14:paraId="58BADCC3" w14:textId="6EB78096" w:rsidR="00EA65EC" w:rsidRDefault="00EA65EC" w:rsidP="002A5A32">
      <w:pPr>
        <w:spacing w:line="360" w:lineRule="auto"/>
        <w:jc w:val="both"/>
        <w:rPr>
          <w:rFonts w:ascii="Arial" w:hAnsi="Arial" w:cs="Arial"/>
          <w:sz w:val="24"/>
          <w:szCs w:val="24"/>
        </w:rPr>
      </w:pPr>
      <w:r>
        <w:rPr>
          <w:rFonts w:ascii="Arial" w:hAnsi="Arial" w:cs="Arial"/>
          <w:sz w:val="24"/>
          <w:szCs w:val="24"/>
        </w:rPr>
        <w:t xml:space="preserve">Depresión </w:t>
      </w:r>
    </w:p>
    <w:p w14:paraId="10CCE68B" w14:textId="5B7FFAF8" w:rsidR="00EA65EC" w:rsidRDefault="00EA65EC" w:rsidP="002A5A32">
      <w:pPr>
        <w:spacing w:line="360" w:lineRule="auto"/>
        <w:jc w:val="both"/>
        <w:rPr>
          <w:rFonts w:ascii="Arial" w:hAnsi="Arial" w:cs="Arial"/>
          <w:sz w:val="24"/>
          <w:szCs w:val="24"/>
        </w:rPr>
      </w:pPr>
      <w:r w:rsidRPr="00EA65EC">
        <w:rPr>
          <w:rFonts w:ascii="Arial" w:hAnsi="Arial" w:cs="Arial"/>
          <w:sz w:val="24"/>
          <w:szCs w:val="24"/>
        </w:rPr>
        <w:t>La depresión es un trastorno del estado de ánimo o trastorno afectivo. El estado de ánimo deprimido es una de las condiciones psicopatológicas más frecuentes de los seres humanos (C.</w:t>
      </w:r>
      <w:r>
        <w:rPr>
          <w:rFonts w:ascii="Arial" w:hAnsi="Arial" w:cs="Arial"/>
          <w:sz w:val="24"/>
          <w:szCs w:val="24"/>
        </w:rPr>
        <w:t xml:space="preserve"> </w:t>
      </w:r>
      <w:r w:rsidRPr="00EA65EC">
        <w:rPr>
          <w:rFonts w:ascii="Arial" w:hAnsi="Arial" w:cs="Arial"/>
          <w:sz w:val="24"/>
          <w:szCs w:val="24"/>
        </w:rPr>
        <w:t>Vázquez, 1990). El estado de ánimo puede entenderse como la tendencia básica del ser humano para aportar a los estados psíquicos un tono</w:t>
      </w:r>
      <w:r>
        <w:rPr>
          <w:rFonts w:ascii="Arial" w:hAnsi="Arial" w:cs="Arial"/>
          <w:sz w:val="24"/>
          <w:szCs w:val="24"/>
        </w:rPr>
        <w:t xml:space="preserve"> </w:t>
      </w:r>
      <w:r w:rsidRPr="00EA65EC">
        <w:rPr>
          <w:rFonts w:ascii="Arial" w:hAnsi="Arial" w:cs="Arial"/>
          <w:sz w:val="24"/>
          <w:szCs w:val="24"/>
        </w:rPr>
        <w:t>agradable o desagradable (Villagrán, 1996), o</w:t>
      </w:r>
      <w:r>
        <w:rPr>
          <w:rFonts w:ascii="Arial" w:hAnsi="Arial" w:cs="Arial"/>
          <w:sz w:val="24"/>
          <w:szCs w:val="24"/>
        </w:rPr>
        <w:t xml:space="preserve"> </w:t>
      </w:r>
      <w:r w:rsidRPr="00EA65EC">
        <w:rPr>
          <w:rFonts w:ascii="Arial" w:hAnsi="Arial" w:cs="Arial"/>
          <w:sz w:val="24"/>
          <w:szCs w:val="24"/>
        </w:rPr>
        <w:t>como el estado emocional subjetivo del individuo</w:t>
      </w:r>
      <w:r>
        <w:rPr>
          <w:rFonts w:ascii="Arial" w:hAnsi="Arial" w:cs="Arial"/>
          <w:sz w:val="24"/>
          <w:szCs w:val="24"/>
        </w:rPr>
        <w:t xml:space="preserve"> </w:t>
      </w:r>
      <w:r w:rsidRPr="00EA65EC">
        <w:rPr>
          <w:rFonts w:ascii="Arial" w:hAnsi="Arial" w:cs="Arial"/>
          <w:sz w:val="24"/>
          <w:szCs w:val="24"/>
        </w:rPr>
        <w:t xml:space="preserve">(Friedman &amp; </w:t>
      </w:r>
      <w:proofErr w:type="spellStart"/>
      <w:r w:rsidRPr="00EA65EC">
        <w:rPr>
          <w:rFonts w:ascii="Arial" w:hAnsi="Arial" w:cs="Arial"/>
          <w:sz w:val="24"/>
          <w:szCs w:val="24"/>
        </w:rPr>
        <w:t>Thase</w:t>
      </w:r>
      <w:proofErr w:type="spellEnd"/>
      <w:r w:rsidRPr="00EA65EC">
        <w:rPr>
          <w:rFonts w:ascii="Arial" w:hAnsi="Arial" w:cs="Arial"/>
          <w:sz w:val="24"/>
          <w:szCs w:val="24"/>
        </w:rPr>
        <w:t>, 1995). Evidentemente, en la</w:t>
      </w:r>
      <w:r>
        <w:rPr>
          <w:rFonts w:ascii="Arial" w:hAnsi="Arial" w:cs="Arial"/>
          <w:sz w:val="24"/>
          <w:szCs w:val="24"/>
        </w:rPr>
        <w:t xml:space="preserve"> </w:t>
      </w:r>
      <w:r w:rsidRPr="00EA65EC">
        <w:rPr>
          <w:rFonts w:ascii="Arial" w:hAnsi="Arial" w:cs="Arial"/>
          <w:sz w:val="24"/>
          <w:szCs w:val="24"/>
        </w:rPr>
        <w:t xml:space="preserve">depresión el estado </w:t>
      </w:r>
      <w:r w:rsidRPr="00EA65EC">
        <w:rPr>
          <w:rFonts w:ascii="Arial" w:hAnsi="Arial" w:cs="Arial"/>
          <w:sz w:val="24"/>
          <w:szCs w:val="24"/>
        </w:rPr>
        <w:lastRenderedPageBreak/>
        <w:t>de ánimo estaría asociado al</w:t>
      </w:r>
      <w:r>
        <w:rPr>
          <w:rFonts w:ascii="Arial" w:hAnsi="Arial" w:cs="Arial"/>
          <w:sz w:val="24"/>
          <w:szCs w:val="24"/>
        </w:rPr>
        <w:t xml:space="preserve"> </w:t>
      </w:r>
      <w:r w:rsidRPr="00EA65EC">
        <w:rPr>
          <w:rFonts w:ascii="Arial" w:hAnsi="Arial" w:cs="Arial"/>
          <w:sz w:val="24"/>
          <w:szCs w:val="24"/>
        </w:rPr>
        <w:t>polo desagradable, la tendencia a la negatividad.</w:t>
      </w:r>
      <w:r>
        <w:rPr>
          <w:rFonts w:ascii="Arial" w:hAnsi="Arial" w:cs="Arial"/>
          <w:sz w:val="24"/>
          <w:szCs w:val="24"/>
        </w:rPr>
        <w:t xml:space="preserve"> </w:t>
      </w:r>
      <w:r w:rsidRPr="00EA65EC">
        <w:rPr>
          <w:rFonts w:ascii="Arial" w:hAnsi="Arial" w:cs="Arial"/>
          <w:sz w:val="24"/>
          <w:szCs w:val="24"/>
        </w:rPr>
        <w:t>La depresión, por tanto, debe entenderse como</w:t>
      </w:r>
      <w:r>
        <w:rPr>
          <w:rFonts w:ascii="Arial" w:hAnsi="Arial" w:cs="Arial"/>
          <w:sz w:val="24"/>
          <w:szCs w:val="24"/>
        </w:rPr>
        <w:t xml:space="preserve"> </w:t>
      </w:r>
      <w:r w:rsidRPr="00EA65EC">
        <w:rPr>
          <w:rFonts w:ascii="Arial" w:hAnsi="Arial" w:cs="Arial"/>
          <w:sz w:val="24"/>
          <w:szCs w:val="24"/>
        </w:rPr>
        <w:t>un trastorno del estado de ánimo que se manifiesta mediante un conjunto de síntomas característicos. Una de las características principales</w:t>
      </w:r>
      <w:r w:rsidR="000F1150">
        <w:rPr>
          <w:rFonts w:ascii="Arial" w:hAnsi="Arial" w:cs="Arial"/>
          <w:sz w:val="24"/>
          <w:szCs w:val="24"/>
        </w:rPr>
        <w:t xml:space="preserve"> </w:t>
      </w:r>
      <w:r w:rsidRPr="00EA65EC">
        <w:rPr>
          <w:rFonts w:ascii="Arial" w:hAnsi="Arial" w:cs="Arial"/>
          <w:sz w:val="24"/>
          <w:szCs w:val="24"/>
        </w:rPr>
        <w:t>es el descenso del estado de ánimo, aunque el</w:t>
      </w:r>
      <w:r>
        <w:rPr>
          <w:rFonts w:ascii="Arial" w:hAnsi="Arial" w:cs="Arial"/>
          <w:sz w:val="24"/>
          <w:szCs w:val="24"/>
        </w:rPr>
        <w:t xml:space="preserve"> </w:t>
      </w:r>
      <w:r w:rsidRPr="00EA65EC">
        <w:rPr>
          <w:rFonts w:ascii="Arial" w:hAnsi="Arial" w:cs="Arial"/>
          <w:sz w:val="24"/>
          <w:szCs w:val="24"/>
        </w:rPr>
        <w:t>estado de ánimo deprimido no debe ser el único criterio a tener en cuenta para</w:t>
      </w:r>
      <w:r>
        <w:rPr>
          <w:rFonts w:ascii="Arial" w:hAnsi="Arial" w:cs="Arial"/>
          <w:sz w:val="24"/>
          <w:szCs w:val="24"/>
        </w:rPr>
        <w:t xml:space="preserve"> </w:t>
      </w:r>
      <w:r w:rsidRPr="00EA65EC">
        <w:rPr>
          <w:rFonts w:ascii="Arial" w:hAnsi="Arial" w:cs="Arial"/>
          <w:sz w:val="24"/>
          <w:szCs w:val="24"/>
        </w:rPr>
        <w:t>diagnosticar</w:t>
      </w:r>
      <w:r>
        <w:rPr>
          <w:rFonts w:ascii="Arial" w:hAnsi="Arial" w:cs="Arial"/>
          <w:sz w:val="24"/>
          <w:szCs w:val="24"/>
        </w:rPr>
        <w:t xml:space="preserve"> </w:t>
      </w:r>
      <w:r w:rsidRPr="00EA65EC">
        <w:rPr>
          <w:rFonts w:ascii="Arial" w:hAnsi="Arial" w:cs="Arial"/>
          <w:sz w:val="24"/>
          <w:szCs w:val="24"/>
        </w:rPr>
        <w:t>depresión. “Esta distinción es muy importante</w:t>
      </w:r>
      <w:r>
        <w:rPr>
          <w:rFonts w:ascii="Arial" w:hAnsi="Arial" w:cs="Arial"/>
          <w:sz w:val="24"/>
          <w:szCs w:val="24"/>
        </w:rPr>
        <w:t xml:space="preserve"> </w:t>
      </w:r>
      <w:r w:rsidRPr="00EA65EC">
        <w:rPr>
          <w:rFonts w:ascii="Arial" w:hAnsi="Arial" w:cs="Arial"/>
          <w:sz w:val="24"/>
          <w:szCs w:val="24"/>
        </w:rPr>
        <w:t>porque la depresión-síntoma está presente en la</w:t>
      </w:r>
      <w:r>
        <w:rPr>
          <w:rFonts w:ascii="Arial" w:hAnsi="Arial" w:cs="Arial"/>
          <w:sz w:val="24"/>
          <w:szCs w:val="24"/>
        </w:rPr>
        <w:t xml:space="preserve"> </w:t>
      </w:r>
      <w:r w:rsidRPr="00EA65EC">
        <w:rPr>
          <w:rFonts w:ascii="Arial" w:hAnsi="Arial" w:cs="Arial"/>
          <w:sz w:val="24"/>
          <w:szCs w:val="24"/>
        </w:rPr>
        <w:t>mayor parte de los cuadros psicopatológicos” (C.</w:t>
      </w:r>
      <w:r>
        <w:rPr>
          <w:rFonts w:ascii="Arial" w:hAnsi="Arial" w:cs="Arial"/>
          <w:sz w:val="24"/>
          <w:szCs w:val="24"/>
        </w:rPr>
        <w:t xml:space="preserve"> </w:t>
      </w:r>
      <w:r w:rsidRPr="00EA65EC">
        <w:rPr>
          <w:rFonts w:ascii="Arial" w:hAnsi="Arial" w:cs="Arial"/>
          <w:sz w:val="24"/>
          <w:szCs w:val="24"/>
        </w:rPr>
        <w:t>Vázquez, 1990, p. 902).</w:t>
      </w:r>
      <w:r>
        <w:rPr>
          <w:rFonts w:ascii="Arial" w:hAnsi="Arial" w:cs="Arial"/>
          <w:sz w:val="24"/>
          <w:szCs w:val="24"/>
        </w:rPr>
        <w:t xml:space="preserve"> </w:t>
      </w:r>
      <w:r w:rsidRPr="00EA65EC">
        <w:rPr>
          <w:rFonts w:ascii="Arial" w:hAnsi="Arial" w:cs="Arial"/>
          <w:sz w:val="24"/>
          <w:szCs w:val="24"/>
        </w:rPr>
        <w:t>La depresión como trastorno clínico es descrita comúnmente por las sensaciones de tristeza</w:t>
      </w:r>
    </w:p>
    <w:p w14:paraId="57CBF3C1" w14:textId="46531006" w:rsidR="00154F6D" w:rsidRDefault="00154F6D" w:rsidP="002A5A32">
      <w:pPr>
        <w:spacing w:line="360" w:lineRule="auto"/>
        <w:jc w:val="both"/>
        <w:rPr>
          <w:rFonts w:ascii="Arial" w:hAnsi="Arial" w:cs="Arial"/>
          <w:sz w:val="24"/>
          <w:szCs w:val="24"/>
        </w:rPr>
      </w:pPr>
    </w:p>
    <w:p w14:paraId="7B9A9902" w14:textId="0FA09FCF" w:rsidR="00154F6D" w:rsidRDefault="00154F6D" w:rsidP="002A5A32">
      <w:pPr>
        <w:spacing w:line="360" w:lineRule="auto"/>
        <w:jc w:val="both"/>
        <w:rPr>
          <w:rFonts w:ascii="Arial" w:hAnsi="Arial" w:cs="Arial"/>
          <w:sz w:val="24"/>
          <w:szCs w:val="24"/>
        </w:rPr>
      </w:pPr>
    </w:p>
    <w:p w14:paraId="201F7515" w14:textId="71DB78E6" w:rsidR="00464EAD" w:rsidRDefault="00464EAD" w:rsidP="002A5A32">
      <w:pPr>
        <w:spacing w:line="360" w:lineRule="auto"/>
        <w:jc w:val="both"/>
        <w:rPr>
          <w:rFonts w:ascii="Arial" w:hAnsi="Arial" w:cs="Arial"/>
          <w:sz w:val="24"/>
          <w:szCs w:val="24"/>
        </w:rPr>
      </w:pPr>
    </w:p>
    <w:p w14:paraId="0BB9FA55" w14:textId="78C53C35" w:rsidR="00464EAD" w:rsidRDefault="00464EAD" w:rsidP="002A5A32">
      <w:pPr>
        <w:spacing w:line="360" w:lineRule="auto"/>
        <w:jc w:val="both"/>
        <w:rPr>
          <w:rFonts w:ascii="Arial" w:hAnsi="Arial" w:cs="Arial"/>
          <w:sz w:val="24"/>
          <w:szCs w:val="24"/>
        </w:rPr>
      </w:pPr>
    </w:p>
    <w:p w14:paraId="41A3B956" w14:textId="2CC49D2C" w:rsidR="00464EAD" w:rsidRDefault="00464EAD" w:rsidP="002A5A32">
      <w:pPr>
        <w:spacing w:line="360" w:lineRule="auto"/>
        <w:jc w:val="both"/>
        <w:rPr>
          <w:rFonts w:ascii="Arial" w:hAnsi="Arial" w:cs="Arial"/>
          <w:sz w:val="24"/>
          <w:szCs w:val="24"/>
        </w:rPr>
      </w:pPr>
    </w:p>
    <w:p w14:paraId="0DCE7E80" w14:textId="45D79BFD" w:rsidR="00464EAD" w:rsidRDefault="00464EAD" w:rsidP="002A5A32">
      <w:pPr>
        <w:spacing w:line="360" w:lineRule="auto"/>
        <w:jc w:val="both"/>
        <w:rPr>
          <w:rFonts w:ascii="Arial" w:hAnsi="Arial" w:cs="Arial"/>
          <w:sz w:val="24"/>
          <w:szCs w:val="24"/>
        </w:rPr>
      </w:pPr>
    </w:p>
    <w:p w14:paraId="7B88082E" w14:textId="2CAED3A9" w:rsidR="00464EAD" w:rsidRDefault="00464EAD" w:rsidP="002A5A32">
      <w:pPr>
        <w:spacing w:line="360" w:lineRule="auto"/>
        <w:jc w:val="both"/>
        <w:rPr>
          <w:rFonts w:ascii="Arial" w:hAnsi="Arial" w:cs="Arial"/>
          <w:sz w:val="24"/>
          <w:szCs w:val="24"/>
        </w:rPr>
      </w:pPr>
    </w:p>
    <w:p w14:paraId="49FAB31D" w14:textId="31B64CA2" w:rsidR="00464EAD" w:rsidRDefault="00464EAD" w:rsidP="002A5A32">
      <w:pPr>
        <w:spacing w:line="360" w:lineRule="auto"/>
        <w:jc w:val="both"/>
        <w:rPr>
          <w:rFonts w:ascii="Arial" w:hAnsi="Arial" w:cs="Arial"/>
          <w:sz w:val="24"/>
          <w:szCs w:val="24"/>
        </w:rPr>
      </w:pPr>
    </w:p>
    <w:p w14:paraId="39A6A850" w14:textId="4993C726" w:rsidR="00464EAD" w:rsidRDefault="00464EAD" w:rsidP="002A5A32">
      <w:pPr>
        <w:spacing w:line="360" w:lineRule="auto"/>
        <w:jc w:val="both"/>
        <w:rPr>
          <w:rFonts w:ascii="Arial" w:hAnsi="Arial" w:cs="Arial"/>
          <w:sz w:val="24"/>
          <w:szCs w:val="24"/>
        </w:rPr>
      </w:pPr>
    </w:p>
    <w:p w14:paraId="454BDE96" w14:textId="0AA6FBE9" w:rsidR="00464EAD" w:rsidRDefault="00464EAD" w:rsidP="002A5A32">
      <w:pPr>
        <w:spacing w:line="360" w:lineRule="auto"/>
        <w:jc w:val="both"/>
        <w:rPr>
          <w:rFonts w:ascii="Arial" w:hAnsi="Arial" w:cs="Arial"/>
          <w:sz w:val="24"/>
          <w:szCs w:val="24"/>
        </w:rPr>
      </w:pPr>
    </w:p>
    <w:p w14:paraId="431ABDD6" w14:textId="73F18A50" w:rsidR="00464EAD" w:rsidRDefault="00464EAD" w:rsidP="002A5A32">
      <w:pPr>
        <w:spacing w:line="360" w:lineRule="auto"/>
        <w:jc w:val="both"/>
        <w:rPr>
          <w:rFonts w:ascii="Arial" w:hAnsi="Arial" w:cs="Arial"/>
          <w:sz w:val="24"/>
          <w:szCs w:val="24"/>
        </w:rPr>
      </w:pPr>
    </w:p>
    <w:p w14:paraId="14541B85" w14:textId="77777777" w:rsidR="00464EAD" w:rsidRDefault="00464EAD" w:rsidP="002A5A32">
      <w:pPr>
        <w:spacing w:line="360" w:lineRule="auto"/>
        <w:jc w:val="both"/>
        <w:rPr>
          <w:rFonts w:ascii="Arial" w:hAnsi="Arial" w:cs="Arial"/>
          <w:sz w:val="24"/>
          <w:szCs w:val="24"/>
        </w:rPr>
      </w:pPr>
    </w:p>
    <w:p w14:paraId="346DEEC0" w14:textId="786D1BBB" w:rsidR="00464EAD" w:rsidRDefault="00464EAD" w:rsidP="002A5A32">
      <w:pPr>
        <w:spacing w:line="360" w:lineRule="auto"/>
        <w:jc w:val="both"/>
        <w:rPr>
          <w:rFonts w:ascii="Arial" w:hAnsi="Arial" w:cs="Arial"/>
          <w:sz w:val="24"/>
          <w:szCs w:val="24"/>
        </w:rPr>
      </w:pPr>
    </w:p>
    <w:p w14:paraId="0CCDC8ED" w14:textId="4DA1E677" w:rsidR="00464EAD" w:rsidRDefault="00464EAD" w:rsidP="002A5A32">
      <w:pPr>
        <w:spacing w:line="360" w:lineRule="auto"/>
        <w:jc w:val="both"/>
        <w:rPr>
          <w:rFonts w:ascii="Arial" w:hAnsi="Arial" w:cs="Arial"/>
          <w:sz w:val="24"/>
          <w:szCs w:val="24"/>
        </w:rPr>
      </w:pPr>
    </w:p>
    <w:p w14:paraId="5713502D" w14:textId="77777777" w:rsidR="00464EAD" w:rsidRPr="0047592E" w:rsidRDefault="00464EAD" w:rsidP="002A5A32">
      <w:pPr>
        <w:spacing w:line="360" w:lineRule="auto"/>
        <w:jc w:val="both"/>
        <w:rPr>
          <w:rFonts w:ascii="Arial" w:hAnsi="Arial" w:cs="Arial"/>
          <w:sz w:val="24"/>
          <w:szCs w:val="24"/>
        </w:rPr>
      </w:pPr>
    </w:p>
    <w:p w14:paraId="759BE9E4" w14:textId="77777777" w:rsidR="00EA65EC" w:rsidRDefault="00EA65EC" w:rsidP="00876DCE">
      <w:pPr>
        <w:jc w:val="both"/>
        <w:rPr>
          <w:rFonts w:ascii="Arial" w:hAnsi="Arial" w:cs="Arial"/>
          <w:sz w:val="24"/>
          <w:szCs w:val="24"/>
        </w:rPr>
      </w:pPr>
    </w:p>
    <w:p w14:paraId="45EA38A4" w14:textId="0AD27C85" w:rsidR="00EA65EC" w:rsidRDefault="00EA65EC"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EMOCIONES NEGATIVAS Y SALUD FÍSICA</w:t>
      </w:r>
    </w:p>
    <w:p w14:paraId="47FFBA74" w14:textId="77777777" w:rsidR="00464EAD" w:rsidRPr="00464EAD" w:rsidRDefault="00464EAD" w:rsidP="00464EAD">
      <w:pPr>
        <w:pStyle w:val="Prrafodelista"/>
        <w:spacing w:line="360" w:lineRule="auto"/>
        <w:ind w:left="1125"/>
        <w:rPr>
          <w:rFonts w:ascii="Arial" w:hAnsi="Arial" w:cs="Arial"/>
          <w:b/>
          <w:bCs/>
          <w:sz w:val="32"/>
          <w:szCs w:val="32"/>
        </w:rPr>
      </w:pPr>
    </w:p>
    <w:p w14:paraId="7F1F8117" w14:textId="74ECD1F7" w:rsidR="006A6F92" w:rsidRDefault="00EA65EC" w:rsidP="00877E9B">
      <w:pPr>
        <w:spacing w:line="360" w:lineRule="auto"/>
        <w:jc w:val="both"/>
        <w:rPr>
          <w:rFonts w:ascii="Arial" w:hAnsi="Arial" w:cs="Arial"/>
          <w:sz w:val="24"/>
          <w:szCs w:val="24"/>
        </w:rPr>
      </w:pPr>
      <w:r w:rsidRPr="00EA65EC">
        <w:rPr>
          <w:rFonts w:ascii="Arial" w:hAnsi="Arial" w:cs="Arial"/>
          <w:sz w:val="24"/>
          <w:szCs w:val="24"/>
        </w:rPr>
        <w:t>En la actualidad existe consenso acerca de que los factores psicológicos pueden desempeñar un papel esencial en la historia natural de las enfermedades médicas. Factores como las conductas relacionadas con la salud, nuestros estados psicológicos o emocionales, las características personales y los modos de afrontamiento, han demostrado ser de especial relevancia en este sentido (Oblitas, 2004). Esta afirmación es coherente con la evidencia científica actual que indica que</w:t>
      </w:r>
      <w:r>
        <w:rPr>
          <w:rFonts w:ascii="Arial" w:hAnsi="Arial" w:cs="Arial"/>
          <w:sz w:val="24"/>
          <w:szCs w:val="24"/>
        </w:rPr>
        <w:t xml:space="preserve"> </w:t>
      </w:r>
      <w:r w:rsidRPr="00EA65EC">
        <w:rPr>
          <w:rFonts w:ascii="Arial" w:hAnsi="Arial" w:cs="Arial"/>
          <w:sz w:val="24"/>
          <w:szCs w:val="24"/>
        </w:rPr>
        <w:t>cualquier trastorno denominado físico u orgánico suele implicar igualmente, y a distintos niveles,</w:t>
      </w:r>
      <w:r>
        <w:rPr>
          <w:rFonts w:ascii="Arial" w:hAnsi="Arial" w:cs="Arial"/>
          <w:sz w:val="24"/>
          <w:szCs w:val="24"/>
        </w:rPr>
        <w:t xml:space="preserve"> </w:t>
      </w:r>
      <w:r w:rsidRPr="00EA65EC">
        <w:rPr>
          <w:rFonts w:ascii="Arial" w:hAnsi="Arial" w:cs="Arial"/>
          <w:sz w:val="24"/>
          <w:szCs w:val="24"/>
        </w:rPr>
        <w:t>alteraciones psicológicas, y viceversa (Oblitas &amp;</w:t>
      </w:r>
      <w:r>
        <w:rPr>
          <w:rFonts w:ascii="Arial" w:hAnsi="Arial" w:cs="Arial"/>
          <w:sz w:val="24"/>
          <w:szCs w:val="24"/>
        </w:rPr>
        <w:t xml:space="preserve"> </w:t>
      </w:r>
      <w:proofErr w:type="spellStart"/>
      <w:r w:rsidRPr="00EA65EC">
        <w:rPr>
          <w:rFonts w:ascii="Arial" w:hAnsi="Arial" w:cs="Arial"/>
          <w:sz w:val="24"/>
          <w:szCs w:val="24"/>
        </w:rPr>
        <w:t>Becoña</w:t>
      </w:r>
      <w:proofErr w:type="spellEnd"/>
      <w:r w:rsidRPr="00EA65EC">
        <w:rPr>
          <w:rFonts w:ascii="Arial" w:hAnsi="Arial" w:cs="Arial"/>
          <w:sz w:val="24"/>
          <w:szCs w:val="24"/>
        </w:rPr>
        <w:t>, 2000). Entre estos factores psicológicos</w:t>
      </w:r>
      <w:r>
        <w:rPr>
          <w:rFonts w:ascii="Arial" w:hAnsi="Arial" w:cs="Arial"/>
          <w:sz w:val="24"/>
          <w:szCs w:val="24"/>
        </w:rPr>
        <w:t xml:space="preserve"> </w:t>
      </w:r>
      <w:r w:rsidRPr="00EA65EC">
        <w:rPr>
          <w:rFonts w:ascii="Arial" w:hAnsi="Arial" w:cs="Arial"/>
          <w:sz w:val="24"/>
          <w:szCs w:val="24"/>
        </w:rPr>
        <w:t>se encuentran el miedo, la tristeza y la ira como reacciones emocionales negativas, y sus diferentes formas clínicas: la ansiedad, la depresión y la</w:t>
      </w:r>
      <w:r>
        <w:rPr>
          <w:rFonts w:ascii="Arial" w:hAnsi="Arial" w:cs="Arial"/>
          <w:sz w:val="24"/>
          <w:szCs w:val="24"/>
        </w:rPr>
        <w:t xml:space="preserve"> </w:t>
      </w:r>
      <w:r w:rsidRPr="00EA65EC">
        <w:rPr>
          <w:rFonts w:ascii="Arial" w:hAnsi="Arial" w:cs="Arial"/>
          <w:sz w:val="24"/>
          <w:szCs w:val="24"/>
        </w:rPr>
        <w:t>ira persistente.</w:t>
      </w:r>
      <w:r>
        <w:rPr>
          <w:rFonts w:ascii="Arial" w:hAnsi="Arial" w:cs="Arial"/>
          <w:sz w:val="24"/>
          <w:szCs w:val="24"/>
        </w:rPr>
        <w:t xml:space="preserve"> </w:t>
      </w:r>
      <w:r w:rsidRPr="00EA65EC">
        <w:rPr>
          <w:rFonts w:ascii="Arial" w:hAnsi="Arial" w:cs="Arial"/>
          <w:sz w:val="24"/>
          <w:szCs w:val="24"/>
        </w:rPr>
        <w:t>En tal sentido, tradicionalmente las teorías del estrés psicosocial se han centrado más en las</w:t>
      </w:r>
      <w:r>
        <w:rPr>
          <w:rFonts w:ascii="Arial" w:hAnsi="Arial" w:cs="Arial"/>
          <w:sz w:val="24"/>
          <w:szCs w:val="24"/>
        </w:rPr>
        <w:t xml:space="preserve"> </w:t>
      </w:r>
      <w:r w:rsidRPr="00EA65EC">
        <w:rPr>
          <w:rFonts w:ascii="Arial" w:hAnsi="Arial" w:cs="Arial"/>
          <w:sz w:val="24"/>
          <w:szCs w:val="24"/>
        </w:rPr>
        <w:t>emociones negativas como la ira, el temor, la ansiedad, la vergüenza, la culpabilidad, la tristeza,</w:t>
      </w:r>
      <w:r>
        <w:rPr>
          <w:rFonts w:ascii="Arial" w:hAnsi="Arial" w:cs="Arial"/>
          <w:sz w:val="24"/>
          <w:szCs w:val="24"/>
        </w:rPr>
        <w:t xml:space="preserve"> </w:t>
      </w:r>
      <w:r w:rsidRPr="00EA65EC">
        <w:rPr>
          <w:rFonts w:ascii="Arial" w:hAnsi="Arial" w:cs="Arial"/>
          <w:sz w:val="24"/>
          <w:szCs w:val="24"/>
        </w:rPr>
        <w:t>la envidia, los celos y el asco, que en las positivas.</w:t>
      </w:r>
      <w:r>
        <w:rPr>
          <w:rFonts w:ascii="Arial" w:hAnsi="Arial" w:cs="Arial"/>
          <w:sz w:val="24"/>
          <w:szCs w:val="24"/>
        </w:rPr>
        <w:t xml:space="preserve"> </w:t>
      </w:r>
      <w:r w:rsidRPr="00EA65EC">
        <w:rPr>
          <w:rFonts w:ascii="Arial" w:hAnsi="Arial" w:cs="Arial"/>
          <w:sz w:val="24"/>
          <w:szCs w:val="24"/>
        </w:rPr>
        <w:t>Hoy en día hay datos suficientes para afirmar que</w:t>
      </w:r>
      <w:r>
        <w:rPr>
          <w:rFonts w:ascii="Arial" w:hAnsi="Arial" w:cs="Arial"/>
          <w:sz w:val="24"/>
          <w:szCs w:val="24"/>
        </w:rPr>
        <w:t xml:space="preserve"> </w:t>
      </w:r>
      <w:r w:rsidRPr="00EA65EC">
        <w:rPr>
          <w:rFonts w:ascii="Arial" w:hAnsi="Arial" w:cs="Arial"/>
          <w:sz w:val="24"/>
          <w:szCs w:val="24"/>
        </w:rPr>
        <w:t>las emociones negativas tienen un efecto negativo sobre la salud (</w:t>
      </w:r>
      <w:proofErr w:type="spellStart"/>
      <w:r w:rsidRPr="00EA65EC">
        <w:rPr>
          <w:rFonts w:ascii="Arial" w:hAnsi="Arial" w:cs="Arial"/>
          <w:sz w:val="24"/>
          <w:szCs w:val="24"/>
        </w:rPr>
        <w:t>Kiecolt</w:t>
      </w:r>
      <w:proofErr w:type="spellEnd"/>
      <w:r w:rsidRPr="00EA65EC">
        <w:rPr>
          <w:rFonts w:ascii="Arial" w:hAnsi="Arial" w:cs="Arial"/>
          <w:sz w:val="24"/>
          <w:szCs w:val="24"/>
        </w:rPr>
        <w:t>-Glaser, 2009; Sandín,</w:t>
      </w:r>
      <w:r>
        <w:rPr>
          <w:rFonts w:ascii="Arial" w:hAnsi="Arial" w:cs="Arial"/>
          <w:sz w:val="24"/>
          <w:szCs w:val="24"/>
        </w:rPr>
        <w:t xml:space="preserve"> </w:t>
      </w:r>
      <w:r w:rsidRPr="00EA65EC">
        <w:rPr>
          <w:rFonts w:ascii="Arial" w:hAnsi="Arial" w:cs="Arial"/>
          <w:sz w:val="24"/>
          <w:szCs w:val="24"/>
        </w:rPr>
        <w:t xml:space="preserve">2002; </w:t>
      </w:r>
      <w:proofErr w:type="spellStart"/>
      <w:r w:rsidRPr="00EA65EC">
        <w:rPr>
          <w:rFonts w:ascii="Arial" w:hAnsi="Arial" w:cs="Arial"/>
          <w:sz w:val="24"/>
          <w:szCs w:val="24"/>
        </w:rPr>
        <w:t>Sirois</w:t>
      </w:r>
      <w:proofErr w:type="spellEnd"/>
      <w:r w:rsidRPr="00EA65EC">
        <w:rPr>
          <w:rFonts w:ascii="Arial" w:hAnsi="Arial" w:cs="Arial"/>
          <w:sz w:val="24"/>
          <w:szCs w:val="24"/>
        </w:rPr>
        <w:t xml:space="preserve"> &amp; Burg, 2003). Así, algunos autores afirman que las emociones positivas potencian la salud, mientras que las emociones negativas tienden a disminuirla (Fernández</w:t>
      </w:r>
      <w:r>
        <w:rPr>
          <w:rFonts w:ascii="Arial" w:hAnsi="Arial" w:cs="Arial"/>
          <w:sz w:val="24"/>
          <w:szCs w:val="24"/>
        </w:rPr>
        <w:t xml:space="preserve"> </w:t>
      </w:r>
      <w:r w:rsidRPr="00EA65EC">
        <w:rPr>
          <w:rFonts w:ascii="Arial" w:hAnsi="Arial" w:cs="Arial"/>
          <w:sz w:val="24"/>
          <w:szCs w:val="24"/>
        </w:rPr>
        <w:t>Abascal</w:t>
      </w:r>
      <w:r w:rsidR="006A6F92">
        <w:rPr>
          <w:rFonts w:ascii="Arial" w:hAnsi="Arial" w:cs="Arial"/>
          <w:sz w:val="24"/>
          <w:szCs w:val="24"/>
        </w:rPr>
        <w:t xml:space="preserve"> </w:t>
      </w:r>
      <w:r w:rsidRPr="00EA65EC">
        <w:rPr>
          <w:rFonts w:ascii="Arial" w:hAnsi="Arial" w:cs="Arial"/>
          <w:sz w:val="24"/>
          <w:szCs w:val="24"/>
        </w:rPr>
        <w:t>&amp; Palmero, 1999). Por ejemplo, en periodos de estrés en los que tenemos que responder a unas</w:t>
      </w:r>
      <w:r w:rsidR="006A6F92">
        <w:rPr>
          <w:rFonts w:ascii="Arial" w:hAnsi="Arial" w:cs="Arial"/>
          <w:sz w:val="24"/>
          <w:szCs w:val="24"/>
        </w:rPr>
        <w:t xml:space="preserve"> </w:t>
      </w:r>
      <w:r w:rsidRPr="00EA65EC">
        <w:rPr>
          <w:rFonts w:ascii="Arial" w:hAnsi="Arial" w:cs="Arial"/>
          <w:sz w:val="24"/>
          <w:szCs w:val="24"/>
        </w:rPr>
        <w:t>altas demandas ambientales, desarrollamos reacciones emocionales negativas, y cuando nos encontramos bajo la influencia de estos estados emocionales negativos es más probable desarrollar enfermedades relacionadas con el sistema</w:t>
      </w:r>
      <w:r w:rsidR="006A6F92">
        <w:rPr>
          <w:rFonts w:ascii="Arial" w:hAnsi="Arial" w:cs="Arial"/>
          <w:sz w:val="24"/>
          <w:szCs w:val="24"/>
        </w:rPr>
        <w:t xml:space="preserve"> </w:t>
      </w:r>
      <w:r w:rsidRPr="00EA65EC">
        <w:rPr>
          <w:rFonts w:ascii="Arial" w:hAnsi="Arial" w:cs="Arial"/>
          <w:sz w:val="24"/>
          <w:szCs w:val="24"/>
        </w:rPr>
        <w:t>inmune, o adquirir determinados hábitos poco saludables, que a la larga pueden minar la salud</w:t>
      </w:r>
      <w:r w:rsidR="006A6F92">
        <w:rPr>
          <w:rFonts w:ascii="Arial" w:hAnsi="Arial" w:cs="Arial"/>
          <w:sz w:val="24"/>
          <w:szCs w:val="24"/>
        </w:rPr>
        <w:t xml:space="preserve"> </w:t>
      </w:r>
      <w:r w:rsidRPr="00EA65EC">
        <w:rPr>
          <w:rFonts w:ascii="Arial" w:hAnsi="Arial" w:cs="Arial"/>
          <w:sz w:val="24"/>
          <w:szCs w:val="24"/>
        </w:rPr>
        <w:t>(</w:t>
      </w:r>
      <w:proofErr w:type="spellStart"/>
      <w:r w:rsidRPr="00EA65EC">
        <w:rPr>
          <w:rFonts w:ascii="Arial" w:hAnsi="Arial" w:cs="Arial"/>
          <w:sz w:val="24"/>
          <w:szCs w:val="24"/>
        </w:rPr>
        <w:t>Becoña</w:t>
      </w:r>
      <w:proofErr w:type="spellEnd"/>
      <w:r w:rsidRPr="00EA65EC">
        <w:rPr>
          <w:rFonts w:ascii="Arial" w:hAnsi="Arial" w:cs="Arial"/>
          <w:sz w:val="24"/>
          <w:szCs w:val="24"/>
        </w:rPr>
        <w:t>, Vázquez &amp; Oblitas, 2004; Ramos et al.,</w:t>
      </w:r>
      <w:r w:rsidR="006A6F92">
        <w:rPr>
          <w:rFonts w:ascii="Arial" w:hAnsi="Arial" w:cs="Arial"/>
          <w:sz w:val="24"/>
          <w:szCs w:val="24"/>
        </w:rPr>
        <w:t xml:space="preserve"> </w:t>
      </w:r>
      <w:r w:rsidRPr="00EA65EC">
        <w:rPr>
          <w:rFonts w:ascii="Arial" w:hAnsi="Arial" w:cs="Arial"/>
          <w:sz w:val="24"/>
          <w:szCs w:val="24"/>
        </w:rPr>
        <w:t>2006). En cambio, las emociones positivas, como</w:t>
      </w:r>
      <w:r w:rsidR="006A6F92">
        <w:rPr>
          <w:rFonts w:ascii="Arial" w:hAnsi="Arial" w:cs="Arial"/>
          <w:sz w:val="24"/>
          <w:szCs w:val="24"/>
        </w:rPr>
        <w:t xml:space="preserve"> </w:t>
      </w:r>
      <w:r w:rsidRPr="00EA65EC">
        <w:rPr>
          <w:rFonts w:ascii="Arial" w:hAnsi="Arial" w:cs="Arial"/>
          <w:sz w:val="24"/>
          <w:szCs w:val="24"/>
        </w:rPr>
        <w:t>la alegría, ayudan a mantener, e incluso recuperar, la salud (</w:t>
      </w:r>
      <w:proofErr w:type="spellStart"/>
      <w:r w:rsidRPr="00EA65EC">
        <w:rPr>
          <w:rFonts w:ascii="Arial" w:hAnsi="Arial" w:cs="Arial"/>
          <w:sz w:val="24"/>
          <w:szCs w:val="24"/>
        </w:rPr>
        <w:t>Nezu</w:t>
      </w:r>
      <w:proofErr w:type="spellEnd"/>
      <w:r w:rsidRPr="00EA65EC">
        <w:rPr>
          <w:rFonts w:ascii="Arial" w:hAnsi="Arial" w:cs="Arial"/>
          <w:sz w:val="24"/>
          <w:szCs w:val="24"/>
        </w:rPr>
        <w:t xml:space="preserve">, </w:t>
      </w:r>
      <w:proofErr w:type="spellStart"/>
      <w:r w:rsidRPr="00EA65EC">
        <w:rPr>
          <w:rFonts w:ascii="Arial" w:hAnsi="Arial" w:cs="Arial"/>
          <w:sz w:val="24"/>
          <w:szCs w:val="24"/>
        </w:rPr>
        <w:t>Nezu</w:t>
      </w:r>
      <w:proofErr w:type="spellEnd"/>
      <w:r w:rsidRPr="00EA65EC">
        <w:rPr>
          <w:rFonts w:ascii="Arial" w:hAnsi="Arial" w:cs="Arial"/>
          <w:sz w:val="24"/>
          <w:szCs w:val="24"/>
        </w:rPr>
        <w:t xml:space="preserve"> &amp; </w:t>
      </w:r>
      <w:proofErr w:type="spellStart"/>
      <w:r w:rsidRPr="00EA65EC">
        <w:rPr>
          <w:rFonts w:ascii="Arial" w:hAnsi="Arial" w:cs="Arial"/>
          <w:sz w:val="24"/>
          <w:szCs w:val="24"/>
        </w:rPr>
        <w:t>Blissett</w:t>
      </w:r>
      <w:proofErr w:type="spellEnd"/>
      <w:r w:rsidRPr="00EA65EC">
        <w:rPr>
          <w:rFonts w:ascii="Arial" w:hAnsi="Arial" w:cs="Arial"/>
          <w:sz w:val="24"/>
          <w:szCs w:val="24"/>
        </w:rPr>
        <w:t>, 1988).</w:t>
      </w:r>
      <w:r w:rsidR="006A6F92">
        <w:rPr>
          <w:rFonts w:ascii="Arial" w:hAnsi="Arial" w:cs="Arial"/>
          <w:sz w:val="24"/>
          <w:szCs w:val="24"/>
        </w:rPr>
        <w:t xml:space="preserve"> </w:t>
      </w:r>
      <w:r w:rsidRPr="00EA65EC">
        <w:rPr>
          <w:rFonts w:ascii="Arial" w:hAnsi="Arial" w:cs="Arial"/>
          <w:sz w:val="24"/>
          <w:szCs w:val="24"/>
        </w:rPr>
        <w:t>Las emociones negativas que más se han estudiado en cuanto a sus relaciones con trastornos de salud son la ansiedad, la depresión y la</w:t>
      </w:r>
      <w:r w:rsidR="006A6F92">
        <w:rPr>
          <w:rFonts w:ascii="Arial" w:hAnsi="Arial" w:cs="Arial"/>
          <w:sz w:val="24"/>
          <w:szCs w:val="24"/>
        </w:rPr>
        <w:t xml:space="preserve"> </w:t>
      </w:r>
      <w:r w:rsidRPr="00EA65EC">
        <w:rPr>
          <w:rFonts w:ascii="Arial" w:hAnsi="Arial" w:cs="Arial"/>
          <w:sz w:val="24"/>
          <w:szCs w:val="24"/>
        </w:rPr>
        <w:t xml:space="preserve">ira. Una de las reacciones emocionales más investigada es sin duda la de la ansiedad, como estado emocional </w:t>
      </w:r>
      <w:r w:rsidRPr="00EA65EC">
        <w:rPr>
          <w:rFonts w:ascii="Arial" w:hAnsi="Arial" w:cs="Arial"/>
          <w:sz w:val="24"/>
          <w:szCs w:val="24"/>
        </w:rPr>
        <w:lastRenderedPageBreak/>
        <w:t>asociado a múltiples trastornos, especialmente los psicofisiológicos. Otra emoción negativa bastante estudiada es la ira, por</w:t>
      </w:r>
      <w:r w:rsidR="006A6F92">
        <w:rPr>
          <w:rFonts w:ascii="Arial" w:hAnsi="Arial" w:cs="Arial"/>
          <w:sz w:val="24"/>
          <w:szCs w:val="24"/>
        </w:rPr>
        <w:t xml:space="preserve"> </w:t>
      </w:r>
      <w:r w:rsidRPr="00EA65EC">
        <w:rPr>
          <w:rFonts w:ascii="Arial" w:hAnsi="Arial" w:cs="Arial"/>
          <w:sz w:val="24"/>
          <w:szCs w:val="24"/>
        </w:rPr>
        <w:t>su relación con los trastornos cardiovasculares</w:t>
      </w:r>
      <w:r w:rsidR="006A6F92">
        <w:rPr>
          <w:rFonts w:ascii="Arial" w:hAnsi="Arial" w:cs="Arial"/>
          <w:sz w:val="24"/>
          <w:szCs w:val="24"/>
        </w:rPr>
        <w:t xml:space="preserve"> </w:t>
      </w:r>
      <w:r w:rsidRPr="00EA65EC">
        <w:rPr>
          <w:rFonts w:ascii="Arial" w:hAnsi="Arial" w:cs="Arial"/>
          <w:sz w:val="24"/>
          <w:szCs w:val="24"/>
        </w:rPr>
        <w:t xml:space="preserve">(Miguel-Tobal, Casado, Cano-Vindel &amp; </w:t>
      </w:r>
      <w:proofErr w:type="spellStart"/>
      <w:r w:rsidRPr="00EA65EC">
        <w:rPr>
          <w:rFonts w:ascii="Arial" w:hAnsi="Arial" w:cs="Arial"/>
          <w:sz w:val="24"/>
          <w:szCs w:val="24"/>
        </w:rPr>
        <w:t>Spielberger</w:t>
      </w:r>
      <w:proofErr w:type="spellEnd"/>
      <w:r w:rsidRPr="00EA65EC">
        <w:rPr>
          <w:rFonts w:ascii="Arial" w:hAnsi="Arial" w:cs="Arial"/>
          <w:sz w:val="24"/>
          <w:szCs w:val="24"/>
        </w:rPr>
        <w:t>, 1997). La tristeza-depresión, como emoción</w:t>
      </w:r>
      <w:r w:rsidR="006A6F92">
        <w:rPr>
          <w:rFonts w:ascii="Arial" w:hAnsi="Arial" w:cs="Arial"/>
          <w:sz w:val="24"/>
          <w:szCs w:val="24"/>
        </w:rPr>
        <w:t xml:space="preserve"> </w:t>
      </w:r>
      <w:r w:rsidRPr="00EA65EC">
        <w:rPr>
          <w:rFonts w:ascii="Arial" w:hAnsi="Arial" w:cs="Arial"/>
          <w:sz w:val="24"/>
          <w:szCs w:val="24"/>
        </w:rPr>
        <w:t xml:space="preserve">básica, se considera que es precursora de la depresión como patología, la cual cursa por lo general con altos niveles de ansiedad. </w:t>
      </w:r>
      <w:r w:rsidR="006A6F92" w:rsidRPr="006A6F92">
        <w:rPr>
          <w:rFonts w:ascii="Arial" w:hAnsi="Arial" w:cs="Arial"/>
          <w:sz w:val="24"/>
          <w:szCs w:val="24"/>
        </w:rPr>
        <w:t>Estamos preparados para desarrollar reacciones emocionales intensas, e incluso para repetirlas cuando sea necesario, sin que ello suponga un</w:t>
      </w:r>
      <w:r w:rsidR="006A6F92">
        <w:rPr>
          <w:rFonts w:ascii="Arial" w:hAnsi="Arial" w:cs="Arial"/>
          <w:sz w:val="24"/>
          <w:szCs w:val="24"/>
        </w:rPr>
        <w:t xml:space="preserve"> </w:t>
      </w:r>
      <w:r w:rsidR="006A6F92" w:rsidRPr="006A6F92">
        <w:rPr>
          <w:rFonts w:ascii="Arial" w:hAnsi="Arial" w:cs="Arial"/>
          <w:sz w:val="24"/>
          <w:szCs w:val="24"/>
        </w:rPr>
        <w:t>problema, pero a mediano plazo se pueden agotar nuestros recursos físicos, comportamentales,</w:t>
      </w:r>
      <w:r w:rsidR="006A6F92">
        <w:rPr>
          <w:rFonts w:ascii="Arial" w:hAnsi="Arial" w:cs="Arial"/>
          <w:sz w:val="24"/>
          <w:szCs w:val="24"/>
        </w:rPr>
        <w:t xml:space="preserve"> </w:t>
      </w:r>
      <w:r w:rsidR="006A6F92" w:rsidRPr="006A6F92">
        <w:rPr>
          <w:rFonts w:ascii="Arial" w:hAnsi="Arial" w:cs="Arial"/>
          <w:sz w:val="24"/>
          <w:szCs w:val="24"/>
        </w:rPr>
        <w:t>sociales o materiales, o alterarse algunas funciones asociadas a las reacciones emocionales, o en</w:t>
      </w:r>
      <w:r w:rsidR="006A6F92">
        <w:rPr>
          <w:rFonts w:ascii="Arial" w:hAnsi="Arial" w:cs="Arial"/>
          <w:sz w:val="24"/>
          <w:szCs w:val="24"/>
        </w:rPr>
        <w:t xml:space="preserve"> </w:t>
      </w:r>
      <w:r w:rsidR="006A6F92" w:rsidRPr="006A6F92">
        <w:rPr>
          <w:rFonts w:ascii="Arial" w:hAnsi="Arial" w:cs="Arial"/>
          <w:sz w:val="24"/>
          <w:szCs w:val="24"/>
        </w:rPr>
        <w:t>definitiva surgir algún problema asociado a las</w:t>
      </w:r>
      <w:r w:rsidR="006A6F92">
        <w:rPr>
          <w:rFonts w:ascii="Arial" w:hAnsi="Arial" w:cs="Arial"/>
          <w:sz w:val="24"/>
          <w:szCs w:val="24"/>
        </w:rPr>
        <w:t xml:space="preserve"> </w:t>
      </w:r>
      <w:r w:rsidR="006A6F92" w:rsidRPr="006A6F92">
        <w:rPr>
          <w:rFonts w:ascii="Arial" w:hAnsi="Arial" w:cs="Arial"/>
          <w:sz w:val="24"/>
          <w:szCs w:val="24"/>
        </w:rPr>
        <w:t>emociones. Lejos de la opinión mantenida por la</w:t>
      </w:r>
      <w:r w:rsidR="006A6F92">
        <w:rPr>
          <w:rFonts w:ascii="Arial" w:hAnsi="Arial" w:cs="Arial"/>
          <w:sz w:val="24"/>
          <w:szCs w:val="24"/>
        </w:rPr>
        <w:t xml:space="preserve"> </w:t>
      </w:r>
      <w:r w:rsidR="006A6F92" w:rsidRPr="006A6F92">
        <w:rPr>
          <w:rFonts w:ascii="Arial" w:hAnsi="Arial" w:cs="Arial"/>
          <w:sz w:val="24"/>
          <w:szCs w:val="24"/>
        </w:rPr>
        <w:t>investigación psicosomática sus inicios respecto del carácter causal de las emociones en las</w:t>
      </w:r>
      <w:r w:rsidR="006A6F92">
        <w:rPr>
          <w:rFonts w:ascii="Arial" w:hAnsi="Arial" w:cs="Arial"/>
          <w:sz w:val="24"/>
          <w:szCs w:val="24"/>
        </w:rPr>
        <w:t xml:space="preserve"> </w:t>
      </w:r>
      <w:r w:rsidR="006A6F92" w:rsidRPr="006A6F92">
        <w:rPr>
          <w:rFonts w:ascii="Arial" w:hAnsi="Arial" w:cs="Arial"/>
          <w:sz w:val="24"/>
          <w:szCs w:val="24"/>
        </w:rPr>
        <w:t>enfermedades, en la actualidad se admite que los factores psicológicos pueden ser causa necesaria</w:t>
      </w:r>
      <w:r w:rsidR="006A6F92">
        <w:rPr>
          <w:rFonts w:ascii="Arial" w:hAnsi="Arial" w:cs="Arial"/>
          <w:sz w:val="24"/>
          <w:szCs w:val="24"/>
        </w:rPr>
        <w:t xml:space="preserve"> </w:t>
      </w:r>
      <w:r w:rsidR="006A6F92" w:rsidRPr="006A6F92">
        <w:rPr>
          <w:rFonts w:ascii="Arial" w:hAnsi="Arial" w:cs="Arial"/>
          <w:sz w:val="24"/>
          <w:szCs w:val="24"/>
        </w:rPr>
        <w:t>pero no suficiente para la aparición de determinados trastornos. Se señala la multicausalidad y</w:t>
      </w:r>
      <w:r w:rsidR="006A6F92">
        <w:rPr>
          <w:rFonts w:ascii="Arial" w:hAnsi="Arial" w:cs="Arial"/>
          <w:sz w:val="24"/>
          <w:szCs w:val="24"/>
        </w:rPr>
        <w:t xml:space="preserve"> </w:t>
      </w:r>
      <w:r w:rsidR="006A6F92" w:rsidRPr="006A6F92">
        <w:rPr>
          <w:rFonts w:ascii="Arial" w:hAnsi="Arial" w:cs="Arial"/>
          <w:sz w:val="24"/>
          <w:szCs w:val="24"/>
        </w:rPr>
        <w:t>la interrelación entre los diversos factores causales como la explicación etiológica más plausible</w:t>
      </w:r>
      <w:r w:rsidR="006A6F92">
        <w:rPr>
          <w:rFonts w:ascii="Arial" w:hAnsi="Arial" w:cs="Arial"/>
          <w:sz w:val="24"/>
          <w:szCs w:val="24"/>
        </w:rPr>
        <w:t xml:space="preserve"> </w:t>
      </w:r>
      <w:r w:rsidR="006A6F92" w:rsidRPr="006A6F92">
        <w:rPr>
          <w:rFonts w:ascii="Arial" w:hAnsi="Arial" w:cs="Arial"/>
          <w:sz w:val="24"/>
          <w:szCs w:val="24"/>
        </w:rPr>
        <w:t xml:space="preserve">(American </w:t>
      </w:r>
      <w:proofErr w:type="spellStart"/>
      <w:r w:rsidR="006A6F92" w:rsidRPr="006A6F92">
        <w:rPr>
          <w:rFonts w:ascii="Arial" w:hAnsi="Arial" w:cs="Arial"/>
          <w:sz w:val="24"/>
          <w:szCs w:val="24"/>
        </w:rPr>
        <w:t>Psychological</w:t>
      </w:r>
      <w:proofErr w:type="spellEnd"/>
      <w:r w:rsidR="006A6F92" w:rsidRPr="006A6F92">
        <w:rPr>
          <w:rFonts w:ascii="Arial" w:hAnsi="Arial" w:cs="Arial"/>
          <w:sz w:val="24"/>
          <w:szCs w:val="24"/>
        </w:rPr>
        <w:t xml:space="preserve"> </w:t>
      </w:r>
      <w:proofErr w:type="spellStart"/>
      <w:r w:rsidR="006A6F92" w:rsidRPr="006A6F92">
        <w:rPr>
          <w:rFonts w:ascii="Arial" w:hAnsi="Arial" w:cs="Arial"/>
          <w:sz w:val="24"/>
          <w:szCs w:val="24"/>
        </w:rPr>
        <w:t>Association</w:t>
      </w:r>
      <w:proofErr w:type="spellEnd"/>
      <w:r w:rsidR="006A6F92" w:rsidRPr="006A6F92">
        <w:rPr>
          <w:rFonts w:ascii="Arial" w:hAnsi="Arial" w:cs="Arial"/>
          <w:sz w:val="24"/>
          <w:szCs w:val="24"/>
        </w:rPr>
        <w:t xml:space="preserve">, 2009; Joseph, </w:t>
      </w:r>
      <w:proofErr w:type="spellStart"/>
      <w:r w:rsidR="006A6F92" w:rsidRPr="006A6F92">
        <w:rPr>
          <w:rFonts w:ascii="Arial" w:hAnsi="Arial" w:cs="Arial"/>
          <w:sz w:val="24"/>
          <w:szCs w:val="24"/>
        </w:rPr>
        <w:t>Gierlach</w:t>
      </w:r>
      <w:proofErr w:type="spellEnd"/>
      <w:r w:rsidR="006A6F92" w:rsidRPr="006A6F92">
        <w:rPr>
          <w:rFonts w:ascii="Arial" w:hAnsi="Arial" w:cs="Arial"/>
          <w:sz w:val="24"/>
          <w:szCs w:val="24"/>
        </w:rPr>
        <w:t xml:space="preserve">, </w:t>
      </w:r>
      <w:proofErr w:type="spellStart"/>
      <w:r w:rsidR="006A6F92" w:rsidRPr="006A6F92">
        <w:rPr>
          <w:rFonts w:ascii="Arial" w:hAnsi="Arial" w:cs="Arial"/>
          <w:sz w:val="24"/>
          <w:szCs w:val="24"/>
        </w:rPr>
        <w:t>Housley</w:t>
      </w:r>
      <w:proofErr w:type="spellEnd"/>
      <w:r w:rsidR="006A6F92" w:rsidRPr="006A6F92">
        <w:rPr>
          <w:rFonts w:ascii="Arial" w:hAnsi="Arial" w:cs="Arial"/>
          <w:sz w:val="24"/>
          <w:szCs w:val="24"/>
        </w:rPr>
        <w:t xml:space="preserve"> &amp; </w:t>
      </w:r>
      <w:proofErr w:type="spellStart"/>
      <w:r w:rsidR="006A6F92" w:rsidRPr="006A6F92">
        <w:rPr>
          <w:rFonts w:ascii="Arial" w:hAnsi="Arial" w:cs="Arial"/>
          <w:sz w:val="24"/>
          <w:szCs w:val="24"/>
        </w:rPr>
        <w:t>Beutler</w:t>
      </w:r>
      <w:proofErr w:type="spellEnd"/>
      <w:r w:rsidR="006A6F92" w:rsidRPr="006A6F92">
        <w:rPr>
          <w:rFonts w:ascii="Arial" w:hAnsi="Arial" w:cs="Arial"/>
          <w:sz w:val="24"/>
          <w:szCs w:val="24"/>
        </w:rPr>
        <w:t xml:space="preserve">, 2005; </w:t>
      </w:r>
      <w:proofErr w:type="spellStart"/>
      <w:r w:rsidR="006A6F92" w:rsidRPr="006A6F92">
        <w:rPr>
          <w:rFonts w:ascii="Arial" w:hAnsi="Arial" w:cs="Arial"/>
          <w:sz w:val="24"/>
          <w:szCs w:val="24"/>
        </w:rPr>
        <w:t>Suls</w:t>
      </w:r>
      <w:proofErr w:type="spellEnd"/>
      <w:r w:rsidR="006A6F92" w:rsidRPr="006A6F92">
        <w:rPr>
          <w:rFonts w:ascii="Arial" w:hAnsi="Arial" w:cs="Arial"/>
          <w:sz w:val="24"/>
          <w:szCs w:val="24"/>
        </w:rPr>
        <w:t xml:space="preserve"> &amp;</w:t>
      </w:r>
      <w:r w:rsidR="006A6F92">
        <w:rPr>
          <w:rFonts w:ascii="Arial" w:hAnsi="Arial" w:cs="Arial"/>
          <w:sz w:val="24"/>
          <w:szCs w:val="24"/>
        </w:rPr>
        <w:t xml:space="preserve"> </w:t>
      </w:r>
      <w:r w:rsidR="006A6F92" w:rsidRPr="006A6F92">
        <w:rPr>
          <w:rFonts w:ascii="Arial" w:hAnsi="Arial" w:cs="Arial"/>
          <w:sz w:val="24"/>
          <w:szCs w:val="24"/>
        </w:rPr>
        <w:t>Rothman, 2004). Esta multicausalidad, centrada</w:t>
      </w:r>
      <w:r w:rsidR="006A6F92">
        <w:rPr>
          <w:rFonts w:ascii="Arial" w:hAnsi="Arial" w:cs="Arial"/>
          <w:sz w:val="24"/>
          <w:szCs w:val="24"/>
        </w:rPr>
        <w:t xml:space="preserve"> </w:t>
      </w:r>
      <w:r w:rsidR="006A6F92" w:rsidRPr="006A6F92">
        <w:rPr>
          <w:rFonts w:ascii="Arial" w:hAnsi="Arial" w:cs="Arial"/>
          <w:sz w:val="24"/>
          <w:szCs w:val="24"/>
        </w:rPr>
        <w:t>en considerar simultáneamente las factores genéticos, ambientales, psicofisiológicos, y principalmente el peso de la interacción como elemento de predisposición del individuo a padecer una</w:t>
      </w:r>
      <w:r w:rsidR="006A6F92">
        <w:rPr>
          <w:rFonts w:ascii="Arial" w:hAnsi="Arial" w:cs="Arial"/>
          <w:sz w:val="24"/>
          <w:szCs w:val="24"/>
        </w:rPr>
        <w:t xml:space="preserve"> </w:t>
      </w:r>
      <w:r w:rsidR="006A6F92" w:rsidRPr="006A6F92">
        <w:rPr>
          <w:rFonts w:ascii="Arial" w:hAnsi="Arial" w:cs="Arial"/>
          <w:sz w:val="24"/>
          <w:szCs w:val="24"/>
        </w:rPr>
        <w:t>determinada enfermedad, es el gran mérito de la</w:t>
      </w:r>
      <w:r w:rsidR="006A6F92">
        <w:rPr>
          <w:rFonts w:ascii="Arial" w:hAnsi="Arial" w:cs="Arial"/>
          <w:sz w:val="24"/>
          <w:szCs w:val="24"/>
        </w:rPr>
        <w:t xml:space="preserve"> </w:t>
      </w:r>
      <w:r w:rsidR="006A6F92" w:rsidRPr="006A6F92">
        <w:rPr>
          <w:rFonts w:ascii="Arial" w:hAnsi="Arial" w:cs="Arial"/>
          <w:sz w:val="24"/>
          <w:szCs w:val="24"/>
        </w:rPr>
        <w:t>investigación psicológica actual en este campo</w:t>
      </w:r>
      <w:r w:rsidR="006A6F92">
        <w:rPr>
          <w:rFonts w:ascii="Arial" w:hAnsi="Arial" w:cs="Arial"/>
          <w:sz w:val="24"/>
          <w:szCs w:val="24"/>
        </w:rPr>
        <w:t xml:space="preserve"> s</w:t>
      </w:r>
      <w:r w:rsidR="006A6F92" w:rsidRPr="006A6F92">
        <w:rPr>
          <w:rFonts w:ascii="Arial" w:hAnsi="Arial" w:cs="Arial"/>
          <w:sz w:val="24"/>
          <w:szCs w:val="24"/>
        </w:rPr>
        <w:t>e han hipotetizado diversas vías para explicar las interrelaciones de los factores emocionales</w:t>
      </w:r>
      <w:r w:rsidR="006A6F92">
        <w:rPr>
          <w:rFonts w:ascii="Arial" w:hAnsi="Arial" w:cs="Arial"/>
          <w:sz w:val="24"/>
          <w:szCs w:val="24"/>
        </w:rPr>
        <w:t xml:space="preserve"> </w:t>
      </w:r>
      <w:r w:rsidR="006A6F92" w:rsidRPr="006A6F92">
        <w:rPr>
          <w:rFonts w:ascii="Arial" w:hAnsi="Arial" w:cs="Arial"/>
          <w:sz w:val="24"/>
          <w:szCs w:val="24"/>
        </w:rPr>
        <w:t>en el proceso de salud-enfermedad (Cano-Vindel</w:t>
      </w:r>
      <w:r w:rsidR="00877E9B">
        <w:rPr>
          <w:rFonts w:ascii="Arial" w:hAnsi="Arial" w:cs="Arial"/>
          <w:sz w:val="24"/>
          <w:szCs w:val="24"/>
        </w:rPr>
        <w:t xml:space="preserve"> </w:t>
      </w:r>
      <w:r w:rsidR="006A6F92" w:rsidRPr="006A6F92">
        <w:rPr>
          <w:rFonts w:ascii="Arial" w:hAnsi="Arial" w:cs="Arial"/>
          <w:sz w:val="24"/>
          <w:szCs w:val="24"/>
        </w:rPr>
        <w:t>&amp; Miguel-Tobal, 2001):</w:t>
      </w:r>
      <w:r w:rsidR="006A6F92">
        <w:rPr>
          <w:rFonts w:ascii="Arial" w:hAnsi="Arial" w:cs="Arial"/>
          <w:sz w:val="24"/>
          <w:szCs w:val="24"/>
        </w:rPr>
        <w:t xml:space="preserve"> </w:t>
      </w:r>
    </w:p>
    <w:p w14:paraId="63D5F9F3" w14:textId="77777777" w:rsidR="00154F6D" w:rsidRDefault="00154F6D" w:rsidP="00877E9B">
      <w:pPr>
        <w:spacing w:line="360" w:lineRule="auto"/>
        <w:jc w:val="both"/>
        <w:rPr>
          <w:rFonts w:ascii="Arial" w:hAnsi="Arial" w:cs="Arial"/>
          <w:sz w:val="24"/>
          <w:szCs w:val="24"/>
        </w:rPr>
      </w:pPr>
    </w:p>
    <w:p w14:paraId="3CE25939" w14:textId="0C8E40E9" w:rsidR="006A6F92" w:rsidRPr="00154F6D" w:rsidRDefault="006A6F92" w:rsidP="00154F6D">
      <w:pPr>
        <w:pStyle w:val="Prrafodelista"/>
        <w:numPr>
          <w:ilvl w:val="0"/>
          <w:numId w:val="18"/>
        </w:numPr>
        <w:spacing w:line="360" w:lineRule="auto"/>
        <w:jc w:val="both"/>
        <w:rPr>
          <w:rFonts w:ascii="Arial" w:hAnsi="Arial" w:cs="Arial"/>
          <w:sz w:val="24"/>
          <w:szCs w:val="24"/>
        </w:rPr>
      </w:pPr>
      <w:r w:rsidRPr="00154F6D">
        <w:rPr>
          <w:rFonts w:ascii="Arial" w:hAnsi="Arial" w:cs="Arial"/>
          <w:sz w:val="24"/>
          <w:szCs w:val="24"/>
        </w:rPr>
        <w:t xml:space="preserve">Las reacciones desadaptativas de ansiedad, de tristeza-depresión y de ira que alcanzan niveles demasiado intensos o frecuentes, cuando se mantienen en el tiempo, tienden a producir cambios en la conducta, de manera que se incrementa la probabilidad de que el sujeto adopte conductas perjudiciales para la salud (como las adicciones) y de que olvide los hábitos saludables </w:t>
      </w:r>
      <w:r w:rsidRPr="00154F6D">
        <w:rPr>
          <w:rFonts w:ascii="Arial" w:hAnsi="Arial" w:cs="Arial"/>
          <w:sz w:val="24"/>
          <w:szCs w:val="24"/>
        </w:rPr>
        <w:lastRenderedPageBreak/>
        <w:t>(ejercicio físico, etc.). Por ejemplo, existe una relación positiva entre ansiedad y consumo de tabaco, así como entre tabaquismo y cáncer. En definitiva, estos estados y necesidades emocionales concretos pueden desempeñar un papel primordial en las prácticas de salud, como, por ejemplo, el malestar emocional no ayuda a que la gente se implique en la realización de hábitos que favorezcan su salud tales como el no fumar, hacer ejercicio, desayunar, etc. (</w:t>
      </w:r>
      <w:proofErr w:type="spellStart"/>
      <w:proofErr w:type="gramStart"/>
      <w:r w:rsidRPr="00154F6D">
        <w:rPr>
          <w:rFonts w:ascii="Arial" w:hAnsi="Arial" w:cs="Arial"/>
          <w:sz w:val="24"/>
          <w:szCs w:val="24"/>
        </w:rPr>
        <w:t>Leventhal,Prochaska</w:t>
      </w:r>
      <w:proofErr w:type="spellEnd"/>
      <w:proofErr w:type="gramEnd"/>
      <w:r w:rsidRPr="00154F6D">
        <w:rPr>
          <w:rFonts w:ascii="Arial" w:hAnsi="Arial" w:cs="Arial"/>
          <w:sz w:val="24"/>
          <w:szCs w:val="24"/>
        </w:rPr>
        <w:t xml:space="preserve"> &amp; </w:t>
      </w:r>
      <w:proofErr w:type="spellStart"/>
      <w:r w:rsidRPr="00154F6D">
        <w:rPr>
          <w:rFonts w:ascii="Arial" w:hAnsi="Arial" w:cs="Arial"/>
          <w:sz w:val="24"/>
          <w:szCs w:val="24"/>
        </w:rPr>
        <w:t>Hirschman</w:t>
      </w:r>
      <w:proofErr w:type="spellEnd"/>
      <w:r w:rsidRPr="00154F6D">
        <w:rPr>
          <w:rFonts w:ascii="Arial" w:hAnsi="Arial" w:cs="Arial"/>
          <w:sz w:val="24"/>
          <w:szCs w:val="24"/>
        </w:rPr>
        <w:t>, 1985).</w:t>
      </w:r>
    </w:p>
    <w:p w14:paraId="7134AAED" w14:textId="3C7956D8" w:rsidR="00154F6D" w:rsidRDefault="00154F6D" w:rsidP="00154F6D">
      <w:pPr>
        <w:spacing w:line="360" w:lineRule="auto"/>
        <w:jc w:val="both"/>
        <w:rPr>
          <w:rFonts w:ascii="Arial" w:hAnsi="Arial" w:cs="Arial"/>
          <w:sz w:val="24"/>
          <w:szCs w:val="24"/>
        </w:rPr>
      </w:pPr>
    </w:p>
    <w:p w14:paraId="160574E3" w14:textId="77777777" w:rsidR="00154F6D" w:rsidRPr="00154F6D" w:rsidRDefault="00154F6D" w:rsidP="00154F6D">
      <w:pPr>
        <w:spacing w:line="360" w:lineRule="auto"/>
        <w:jc w:val="both"/>
        <w:rPr>
          <w:rFonts w:ascii="Arial" w:hAnsi="Arial" w:cs="Arial"/>
          <w:sz w:val="24"/>
          <w:szCs w:val="24"/>
        </w:rPr>
      </w:pPr>
    </w:p>
    <w:p w14:paraId="3896FFB9" w14:textId="01294F4B" w:rsidR="006A6F92" w:rsidRPr="00154F6D" w:rsidRDefault="006A6F92" w:rsidP="00154F6D">
      <w:pPr>
        <w:pStyle w:val="Prrafodelista"/>
        <w:numPr>
          <w:ilvl w:val="0"/>
          <w:numId w:val="18"/>
        </w:numPr>
        <w:spacing w:line="360" w:lineRule="auto"/>
        <w:jc w:val="both"/>
        <w:rPr>
          <w:rFonts w:ascii="Arial" w:hAnsi="Arial" w:cs="Arial"/>
          <w:sz w:val="24"/>
          <w:szCs w:val="24"/>
        </w:rPr>
      </w:pPr>
      <w:r w:rsidRPr="00154F6D">
        <w:rPr>
          <w:rFonts w:ascii="Arial" w:hAnsi="Arial" w:cs="Arial"/>
          <w:sz w:val="24"/>
          <w:szCs w:val="24"/>
        </w:rPr>
        <w:t xml:space="preserve">Estas reacciones emocionales mantienen niveles de activación fisiológica intensos que podrían deteriorar nuestra salud si se cronifican. Las disfunciones fisiológicas consecuentes serían arritmias, aumento crónico de la presión arterial, dispepsias, dermatitis, dolor muscular, etc. Así, los pacientes con arritmias, hipertensión esencial, cefaleas crónicas, o diversos tipos de dermatitis, presentan niveles más altos de ansiedad, ira y activación fisiológica que la población general. En el nivel fisiológico, la evaluación de respuestas del organismo (como la tasa cardiaca) y el estudio de su relación con variables psicológicas ha dado lugar a una disciplina llamada psicofisiología, que arranca desde finales del siglo XIX. A su vez, el estudio de la patología de los sistemas fisiológicos que se activan en la emoción se inicia en los años cincuenta. Se supone que los trastornos psicosomáticos o psicofisiológicos (como algunos dolores de cabeza o de espalda, ciertas arritmias, los tipos de hipertensión arterial más frecuentes, algunas molestias gástricas, etc.) podrían estar producidos por un exceso en la intensidad y frecuencia de la activación de las respuestas fisiológicas del sistema que sufre la lesión o disfunción (cardiovascular, respiratorio, etc.). Se trataría de una disfunción de un sistema orgánico que está trabajando en exceso y mantiene esta actividad demasiado tiempo. A su vez, el trastorno produce más ansiedad y, por lo tanto, aumento de la actividad de ese sistema, </w:t>
      </w:r>
      <w:r w:rsidRPr="00154F6D">
        <w:rPr>
          <w:rFonts w:ascii="Arial" w:hAnsi="Arial" w:cs="Arial"/>
          <w:sz w:val="24"/>
          <w:szCs w:val="24"/>
        </w:rPr>
        <w:lastRenderedPageBreak/>
        <w:t>elevando así la probabilidad de desarrollar y mantener un mayor grado de disfunción orgánica.</w:t>
      </w:r>
    </w:p>
    <w:p w14:paraId="492DE7FA" w14:textId="2A613370" w:rsidR="00154F6D" w:rsidRDefault="00154F6D" w:rsidP="00154F6D">
      <w:pPr>
        <w:spacing w:line="360" w:lineRule="auto"/>
        <w:jc w:val="both"/>
        <w:rPr>
          <w:rFonts w:ascii="Arial" w:hAnsi="Arial" w:cs="Arial"/>
          <w:sz w:val="24"/>
          <w:szCs w:val="24"/>
        </w:rPr>
      </w:pPr>
    </w:p>
    <w:p w14:paraId="6DFF28B3" w14:textId="77777777" w:rsidR="00154F6D" w:rsidRPr="00154F6D" w:rsidRDefault="00154F6D" w:rsidP="00154F6D">
      <w:pPr>
        <w:spacing w:line="360" w:lineRule="auto"/>
        <w:jc w:val="both"/>
        <w:rPr>
          <w:rFonts w:ascii="Arial" w:hAnsi="Arial" w:cs="Arial"/>
          <w:sz w:val="24"/>
          <w:szCs w:val="24"/>
        </w:rPr>
      </w:pPr>
    </w:p>
    <w:p w14:paraId="573A7E09" w14:textId="3E9AF0F4" w:rsidR="00EA65EC" w:rsidRPr="00154F6D" w:rsidRDefault="006A6F92" w:rsidP="00154F6D">
      <w:pPr>
        <w:pStyle w:val="Prrafodelista"/>
        <w:numPr>
          <w:ilvl w:val="0"/>
          <w:numId w:val="18"/>
        </w:numPr>
        <w:spacing w:line="360" w:lineRule="auto"/>
        <w:jc w:val="both"/>
        <w:rPr>
          <w:rFonts w:ascii="Arial" w:hAnsi="Arial" w:cs="Arial"/>
          <w:sz w:val="24"/>
          <w:szCs w:val="24"/>
        </w:rPr>
      </w:pPr>
      <w:r w:rsidRPr="00154F6D">
        <w:rPr>
          <w:rFonts w:ascii="Arial" w:hAnsi="Arial" w:cs="Arial"/>
          <w:sz w:val="24"/>
          <w:szCs w:val="24"/>
        </w:rPr>
        <w:t>Esta alta activación fisiológica puede estar asociada a un cierto grado de inmunodepresión, lo que nos vuelve más vulnerables al desarrollo de enfermedades infecciosas o de tipo inmunológico, o bien la supresión o control de estas emociones puede acarrear altos niveles de activación fisiológica y un cierto grado de inmunosupresión. En resumen, el sufrimiento de estados emocionales negativos persistentes puede afectar al funcionamiento del sistema inmunológico, del sistema endocrino-metabólico y, en general, de todas las funciones fisiológicas (Martín, 2005; Ramos et al., 2006).</w:t>
      </w:r>
    </w:p>
    <w:p w14:paraId="76874625" w14:textId="3E43BF75" w:rsidR="00154F6D" w:rsidRDefault="00154F6D" w:rsidP="00154F6D">
      <w:pPr>
        <w:spacing w:line="360" w:lineRule="auto"/>
        <w:jc w:val="both"/>
        <w:rPr>
          <w:rFonts w:ascii="Arial" w:hAnsi="Arial" w:cs="Arial"/>
          <w:sz w:val="24"/>
          <w:szCs w:val="24"/>
        </w:rPr>
      </w:pPr>
    </w:p>
    <w:p w14:paraId="4814B861" w14:textId="5DF24903" w:rsidR="00464EAD" w:rsidRDefault="00464EAD" w:rsidP="00154F6D">
      <w:pPr>
        <w:spacing w:line="360" w:lineRule="auto"/>
        <w:jc w:val="both"/>
        <w:rPr>
          <w:rFonts w:ascii="Arial" w:hAnsi="Arial" w:cs="Arial"/>
          <w:sz w:val="24"/>
          <w:szCs w:val="24"/>
        </w:rPr>
      </w:pPr>
    </w:p>
    <w:p w14:paraId="32E7E7E2" w14:textId="05B7A33F" w:rsidR="00464EAD" w:rsidRDefault="00464EAD" w:rsidP="00154F6D">
      <w:pPr>
        <w:spacing w:line="360" w:lineRule="auto"/>
        <w:jc w:val="both"/>
        <w:rPr>
          <w:rFonts w:ascii="Arial" w:hAnsi="Arial" w:cs="Arial"/>
          <w:sz w:val="24"/>
          <w:szCs w:val="24"/>
        </w:rPr>
      </w:pPr>
    </w:p>
    <w:p w14:paraId="70FE48B4" w14:textId="663810A8" w:rsidR="00464EAD" w:rsidRDefault="00464EAD" w:rsidP="00154F6D">
      <w:pPr>
        <w:spacing w:line="360" w:lineRule="auto"/>
        <w:jc w:val="both"/>
        <w:rPr>
          <w:rFonts w:ascii="Arial" w:hAnsi="Arial" w:cs="Arial"/>
          <w:sz w:val="24"/>
          <w:szCs w:val="24"/>
        </w:rPr>
      </w:pPr>
    </w:p>
    <w:p w14:paraId="0FE3F332" w14:textId="36F589CD" w:rsidR="00464EAD" w:rsidRDefault="00464EAD" w:rsidP="00154F6D">
      <w:pPr>
        <w:spacing w:line="360" w:lineRule="auto"/>
        <w:jc w:val="both"/>
        <w:rPr>
          <w:rFonts w:ascii="Arial" w:hAnsi="Arial" w:cs="Arial"/>
          <w:sz w:val="24"/>
          <w:szCs w:val="24"/>
        </w:rPr>
      </w:pPr>
    </w:p>
    <w:p w14:paraId="04B43FA3" w14:textId="11FA129B" w:rsidR="00464EAD" w:rsidRDefault="00464EAD" w:rsidP="00154F6D">
      <w:pPr>
        <w:spacing w:line="360" w:lineRule="auto"/>
        <w:jc w:val="both"/>
        <w:rPr>
          <w:rFonts w:ascii="Arial" w:hAnsi="Arial" w:cs="Arial"/>
          <w:sz w:val="24"/>
          <w:szCs w:val="24"/>
        </w:rPr>
      </w:pPr>
    </w:p>
    <w:p w14:paraId="41A8753D" w14:textId="76A67016" w:rsidR="00464EAD" w:rsidRDefault="00464EAD" w:rsidP="00154F6D">
      <w:pPr>
        <w:spacing w:line="360" w:lineRule="auto"/>
        <w:jc w:val="both"/>
        <w:rPr>
          <w:rFonts w:ascii="Arial" w:hAnsi="Arial" w:cs="Arial"/>
          <w:sz w:val="24"/>
          <w:szCs w:val="24"/>
        </w:rPr>
      </w:pPr>
    </w:p>
    <w:p w14:paraId="6A26EE68" w14:textId="7294F3B4" w:rsidR="00464EAD" w:rsidRDefault="00464EAD" w:rsidP="00154F6D">
      <w:pPr>
        <w:spacing w:line="360" w:lineRule="auto"/>
        <w:jc w:val="both"/>
        <w:rPr>
          <w:rFonts w:ascii="Arial" w:hAnsi="Arial" w:cs="Arial"/>
          <w:sz w:val="24"/>
          <w:szCs w:val="24"/>
        </w:rPr>
      </w:pPr>
    </w:p>
    <w:p w14:paraId="57563E1F" w14:textId="2299FD4F" w:rsidR="00464EAD" w:rsidRDefault="00464EAD" w:rsidP="00154F6D">
      <w:pPr>
        <w:spacing w:line="360" w:lineRule="auto"/>
        <w:jc w:val="both"/>
        <w:rPr>
          <w:rFonts w:ascii="Arial" w:hAnsi="Arial" w:cs="Arial"/>
          <w:sz w:val="24"/>
          <w:szCs w:val="24"/>
        </w:rPr>
      </w:pPr>
    </w:p>
    <w:p w14:paraId="08979592" w14:textId="3A51BBA9" w:rsidR="00464EAD" w:rsidRDefault="00464EAD" w:rsidP="00154F6D">
      <w:pPr>
        <w:spacing w:line="360" w:lineRule="auto"/>
        <w:jc w:val="both"/>
        <w:rPr>
          <w:rFonts w:ascii="Arial" w:hAnsi="Arial" w:cs="Arial"/>
          <w:sz w:val="24"/>
          <w:szCs w:val="24"/>
        </w:rPr>
      </w:pPr>
    </w:p>
    <w:p w14:paraId="6C991005" w14:textId="77777777" w:rsidR="00464EAD" w:rsidRPr="00154F6D" w:rsidRDefault="00464EAD" w:rsidP="00154F6D">
      <w:pPr>
        <w:spacing w:line="360" w:lineRule="auto"/>
        <w:jc w:val="both"/>
        <w:rPr>
          <w:rFonts w:ascii="Arial" w:hAnsi="Arial" w:cs="Arial"/>
          <w:sz w:val="24"/>
          <w:szCs w:val="24"/>
        </w:rPr>
      </w:pPr>
    </w:p>
    <w:p w14:paraId="1AAF8A89" w14:textId="5B626722" w:rsidR="006A6F92" w:rsidRDefault="006A6F92" w:rsidP="002A5A32">
      <w:pPr>
        <w:spacing w:line="360" w:lineRule="auto"/>
        <w:jc w:val="both"/>
        <w:rPr>
          <w:rFonts w:ascii="Arial" w:hAnsi="Arial" w:cs="Arial"/>
          <w:sz w:val="24"/>
          <w:szCs w:val="24"/>
        </w:rPr>
      </w:pPr>
    </w:p>
    <w:p w14:paraId="691B7A7C" w14:textId="7B28612D" w:rsidR="006A6F92" w:rsidRDefault="006A6F92"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TRASTORNOS CARDIOVASCULARES</w:t>
      </w:r>
    </w:p>
    <w:p w14:paraId="5724EA77" w14:textId="77777777" w:rsidR="00464EAD" w:rsidRPr="00464EAD" w:rsidRDefault="00464EAD" w:rsidP="00464EAD">
      <w:pPr>
        <w:pStyle w:val="Prrafodelista"/>
        <w:spacing w:line="360" w:lineRule="auto"/>
        <w:ind w:left="1125"/>
        <w:rPr>
          <w:rFonts w:ascii="Arial" w:hAnsi="Arial" w:cs="Arial"/>
          <w:b/>
          <w:bCs/>
          <w:sz w:val="32"/>
          <w:szCs w:val="32"/>
        </w:rPr>
      </w:pPr>
    </w:p>
    <w:p w14:paraId="2F6B52C8" w14:textId="4C1144D5" w:rsidR="00237D53" w:rsidRDefault="006A6F92" w:rsidP="00877E9B">
      <w:pPr>
        <w:spacing w:line="360" w:lineRule="auto"/>
        <w:jc w:val="both"/>
        <w:rPr>
          <w:rFonts w:ascii="Arial" w:hAnsi="Arial" w:cs="Arial"/>
          <w:sz w:val="24"/>
          <w:szCs w:val="24"/>
        </w:rPr>
      </w:pPr>
      <w:r w:rsidRPr="006A6F92">
        <w:rPr>
          <w:rFonts w:ascii="Arial" w:hAnsi="Arial" w:cs="Arial"/>
          <w:sz w:val="24"/>
          <w:szCs w:val="24"/>
        </w:rPr>
        <w:t>Var</w:t>
      </w:r>
      <w:r w:rsidR="00237D53">
        <w:rPr>
          <w:rFonts w:ascii="Arial" w:hAnsi="Arial" w:cs="Arial"/>
          <w:sz w:val="24"/>
          <w:szCs w:val="24"/>
        </w:rPr>
        <w:t>i</w:t>
      </w:r>
      <w:r w:rsidRPr="006A6F92">
        <w:rPr>
          <w:rFonts w:ascii="Arial" w:hAnsi="Arial" w:cs="Arial"/>
          <w:sz w:val="24"/>
          <w:szCs w:val="24"/>
        </w:rPr>
        <w:t>os estudios han mostrado que la depresión</w:t>
      </w:r>
      <w:r>
        <w:rPr>
          <w:rFonts w:ascii="Arial" w:hAnsi="Arial" w:cs="Arial"/>
          <w:sz w:val="24"/>
          <w:szCs w:val="24"/>
        </w:rPr>
        <w:t xml:space="preserve"> </w:t>
      </w:r>
      <w:r w:rsidRPr="006A6F92">
        <w:rPr>
          <w:rFonts w:ascii="Arial" w:hAnsi="Arial" w:cs="Arial"/>
          <w:sz w:val="24"/>
          <w:szCs w:val="24"/>
        </w:rPr>
        <w:t>es un factor de riesgo significativo de enfermedad</w:t>
      </w:r>
      <w:r w:rsidR="00237D53">
        <w:rPr>
          <w:rFonts w:ascii="Arial" w:hAnsi="Arial" w:cs="Arial"/>
          <w:sz w:val="24"/>
          <w:szCs w:val="24"/>
        </w:rPr>
        <w:t xml:space="preserve"> </w:t>
      </w:r>
      <w:r w:rsidRPr="006A6F92">
        <w:rPr>
          <w:rFonts w:ascii="Arial" w:hAnsi="Arial" w:cs="Arial"/>
          <w:sz w:val="24"/>
          <w:szCs w:val="24"/>
        </w:rPr>
        <w:t>coronaria, infarto de miocardio y mortalidad cardiaca, así como también la ansiedad y el estrés</w:t>
      </w:r>
      <w:r w:rsidR="00237D53">
        <w:rPr>
          <w:rFonts w:ascii="Arial" w:hAnsi="Arial" w:cs="Arial"/>
          <w:sz w:val="24"/>
          <w:szCs w:val="24"/>
        </w:rPr>
        <w:t xml:space="preserve"> </w:t>
      </w:r>
      <w:r w:rsidRPr="006A6F92">
        <w:rPr>
          <w:rFonts w:ascii="Arial" w:hAnsi="Arial" w:cs="Arial"/>
          <w:sz w:val="24"/>
          <w:szCs w:val="24"/>
        </w:rPr>
        <w:t>(Fernández, 2003, pp. 100-101).</w:t>
      </w:r>
      <w:r w:rsidR="00237D53">
        <w:rPr>
          <w:rFonts w:ascii="Arial" w:hAnsi="Arial" w:cs="Arial"/>
          <w:sz w:val="24"/>
          <w:szCs w:val="24"/>
        </w:rPr>
        <w:t xml:space="preserve"> </w:t>
      </w:r>
      <w:r w:rsidRPr="006A6F92">
        <w:rPr>
          <w:rFonts w:ascii="Arial" w:hAnsi="Arial" w:cs="Arial"/>
          <w:sz w:val="24"/>
          <w:szCs w:val="24"/>
        </w:rPr>
        <w:t>También existe evidencia sobre la alta prevalencia de los trastornos psiquiátricos comórbidos</w:t>
      </w:r>
      <w:r w:rsidR="00237D53">
        <w:rPr>
          <w:rFonts w:ascii="Arial" w:hAnsi="Arial" w:cs="Arial"/>
          <w:sz w:val="24"/>
          <w:szCs w:val="24"/>
        </w:rPr>
        <w:t xml:space="preserve"> </w:t>
      </w:r>
      <w:r w:rsidRPr="006A6F92">
        <w:rPr>
          <w:rFonts w:ascii="Arial" w:hAnsi="Arial" w:cs="Arial"/>
          <w:sz w:val="24"/>
          <w:szCs w:val="24"/>
        </w:rPr>
        <w:t xml:space="preserve">con la enfermedad cardiovascular, concretamente con el episodio depresivo mayor (29%), trastorno </w:t>
      </w:r>
      <w:r w:rsidR="000F1150" w:rsidRPr="006A6F92">
        <w:rPr>
          <w:rFonts w:ascii="Arial" w:hAnsi="Arial" w:cs="Arial"/>
          <w:sz w:val="24"/>
          <w:szCs w:val="24"/>
        </w:rPr>
        <w:t>distímico</w:t>
      </w:r>
      <w:r w:rsidRPr="006A6F92">
        <w:rPr>
          <w:rFonts w:ascii="Arial" w:hAnsi="Arial" w:cs="Arial"/>
          <w:sz w:val="24"/>
          <w:szCs w:val="24"/>
        </w:rPr>
        <w:t xml:space="preserve"> (15%), trastorno depresivo mayor</w:t>
      </w:r>
      <w:r w:rsidR="00237D53">
        <w:rPr>
          <w:rFonts w:ascii="Arial" w:hAnsi="Arial" w:cs="Arial"/>
          <w:sz w:val="24"/>
          <w:szCs w:val="24"/>
        </w:rPr>
        <w:t xml:space="preserve"> </w:t>
      </w:r>
      <w:r w:rsidRPr="006A6F92">
        <w:rPr>
          <w:rFonts w:ascii="Arial" w:hAnsi="Arial" w:cs="Arial"/>
          <w:sz w:val="24"/>
          <w:szCs w:val="24"/>
        </w:rPr>
        <w:t>recurrente (31%), trastorno de estrés postraumático (29%) y trastorno de ansiedad generalizada</w:t>
      </w:r>
      <w:r w:rsidR="00237D53">
        <w:rPr>
          <w:rFonts w:ascii="Arial" w:hAnsi="Arial" w:cs="Arial"/>
          <w:sz w:val="24"/>
          <w:szCs w:val="24"/>
        </w:rPr>
        <w:t xml:space="preserve"> </w:t>
      </w:r>
      <w:r w:rsidRPr="006A6F92">
        <w:rPr>
          <w:rFonts w:ascii="Arial" w:hAnsi="Arial" w:cs="Arial"/>
          <w:sz w:val="24"/>
          <w:szCs w:val="24"/>
        </w:rPr>
        <w:t>(24%) (</w:t>
      </w:r>
      <w:proofErr w:type="spellStart"/>
      <w:r w:rsidRPr="006A6F92">
        <w:rPr>
          <w:rFonts w:ascii="Arial" w:hAnsi="Arial" w:cs="Arial"/>
          <w:sz w:val="24"/>
          <w:szCs w:val="24"/>
        </w:rPr>
        <w:t>Bankier</w:t>
      </w:r>
      <w:proofErr w:type="spellEnd"/>
      <w:r w:rsidRPr="006A6F92">
        <w:rPr>
          <w:rFonts w:ascii="Arial" w:hAnsi="Arial" w:cs="Arial"/>
          <w:sz w:val="24"/>
          <w:szCs w:val="24"/>
        </w:rPr>
        <w:t xml:space="preserve">, </w:t>
      </w:r>
      <w:proofErr w:type="spellStart"/>
      <w:r w:rsidRPr="006A6F92">
        <w:rPr>
          <w:rFonts w:ascii="Arial" w:hAnsi="Arial" w:cs="Arial"/>
          <w:sz w:val="24"/>
          <w:szCs w:val="24"/>
        </w:rPr>
        <w:t>Januzzi</w:t>
      </w:r>
      <w:proofErr w:type="spellEnd"/>
      <w:r w:rsidRPr="006A6F92">
        <w:rPr>
          <w:rFonts w:ascii="Arial" w:hAnsi="Arial" w:cs="Arial"/>
          <w:sz w:val="24"/>
          <w:szCs w:val="24"/>
        </w:rPr>
        <w:t xml:space="preserve"> &amp; </w:t>
      </w:r>
      <w:proofErr w:type="spellStart"/>
      <w:r w:rsidRPr="006A6F92">
        <w:rPr>
          <w:rFonts w:ascii="Arial" w:hAnsi="Arial" w:cs="Arial"/>
          <w:sz w:val="24"/>
          <w:szCs w:val="24"/>
        </w:rPr>
        <w:t>Littman</w:t>
      </w:r>
      <w:proofErr w:type="spellEnd"/>
      <w:r w:rsidRPr="006A6F92">
        <w:rPr>
          <w:rFonts w:ascii="Arial" w:hAnsi="Arial" w:cs="Arial"/>
          <w:sz w:val="24"/>
          <w:szCs w:val="24"/>
        </w:rPr>
        <w:t>, 2004</w:t>
      </w:r>
      <w:r w:rsidR="000C16BE" w:rsidRPr="006A6F92">
        <w:rPr>
          <w:rFonts w:ascii="Arial" w:hAnsi="Arial" w:cs="Arial"/>
          <w:sz w:val="24"/>
          <w:szCs w:val="24"/>
        </w:rPr>
        <w:t>). Otro</w:t>
      </w:r>
      <w:r w:rsidRPr="006A6F92">
        <w:rPr>
          <w:rFonts w:ascii="Arial" w:hAnsi="Arial" w:cs="Arial"/>
          <w:sz w:val="24"/>
          <w:szCs w:val="24"/>
        </w:rPr>
        <w:t xml:space="preserve"> grupo de investigaciones han estudiado</w:t>
      </w:r>
      <w:r w:rsidR="00237D53">
        <w:rPr>
          <w:rFonts w:ascii="Arial" w:hAnsi="Arial" w:cs="Arial"/>
          <w:sz w:val="24"/>
          <w:szCs w:val="24"/>
        </w:rPr>
        <w:t xml:space="preserve"> </w:t>
      </w:r>
      <w:r w:rsidRPr="006A6F92">
        <w:rPr>
          <w:rFonts w:ascii="Arial" w:hAnsi="Arial" w:cs="Arial"/>
          <w:sz w:val="24"/>
          <w:szCs w:val="24"/>
        </w:rPr>
        <w:t>la asociación entre depresión y ansiedad con el</w:t>
      </w:r>
      <w:r w:rsidR="00237D53">
        <w:rPr>
          <w:rFonts w:ascii="Arial" w:hAnsi="Arial" w:cs="Arial"/>
          <w:sz w:val="24"/>
          <w:szCs w:val="24"/>
        </w:rPr>
        <w:t xml:space="preserve"> </w:t>
      </w:r>
      <w:r w:rsidRPr="006A6F92">
        <w:rPr>
          <w:rFonts w:ascii="Arial" w:hAnsi="Arial" w:cs="Arial"/>
          <w:sz w:val="24"/>
          <w:szCs w:val="24"/>
        </w:rPr>
        <w:t>pronóstico de pacientes cardíacos. Por lo tanto,</w:t>
      </w:r>
      <w:r w:rsidR="00237D53">
        <w:rPr>
          <w:rFonts w:ascii="Arial" w:hAnsi="Arial" w:cs="Arial"/>
          <w:sz w:val="24"/>
          <w:szCs w:val="24"/>
        </w:rPr>
        <w:t xml:space="preserve"> </w:t>
      </w:r>
      <w:r w:rsidRPr="006A6F92">
        <w:rPr>
          <w:rFonts w:ascii="Arial" w:hAnsi="Arial" w:cs="Arial"/>
          <w:sz w:val="24"/>
          <w:szCs w:val="24"/>
        </w:rPr>
        <w:t>la depresión se ha relacionado con una peor evolución de los pacientes coronarios, ya que predispone a nuevos infartos y a la aparición de trastornos del ritmo cardíaco (</w:t>
      </w:r>
      <w:proofErr w:type="spellStart"/>
      <w:r w:rsidRPr="006A6F92">
        <w:rPr>
          <w:rFonts w:ascii="Arial" w:hAnsi="Arial" w:cs="Arial"/>
          <w:sz w:val="24"/>
          <w:szCs w:val="24"/>
        </w:rPr>
        <w:t>Carinci</w:t>
      </w:r>
      <w:proofErr w:type="spellEnd"/>
      <w:r w:rsidRPr="006A6F92">
        <w:rPr>
          <w:rFonts w:ascii="Arial" w:hAnsi="Arial" w:cs="Arial"/>
          <w:sz w:val="24"/>
          <w:szCs w:val="24"/>
        </w:rPr>
        <w:t xml:space="preserve"> et al., 1997).</w:t>
      </w:r>
      <w:r w:rsidR="00237D53">
        <w:rPr>
          <w:rFonts w:ascii="Arial" w:hAnsi="Arial" w:cs="Arial"/>
          <w:sz w:val="24"/>
          <w:szCs w:val="24"/>
        </w:rPr>
        <w:t xml:space="preserve"> </w:t>
      </w:r>
      <w:r w:rsidRPr="006A6F92">
        <w:rPr>
          <w:rFonts w:ascii="Arial" w:hAnsi="Arial" w:cs="Arial"/>
          <w:sz w:val="24"/>
          <w:szCs w:val="24"/>
        </w:rPr>
        <w:t>Respecto a la ansiedad, no sólo el trastorno de</w:t>
      </w:r>
      <w:r w:rsidR="00237D53">
        <w:rPr>
          <w:rFonts w:ascii="Arial" w:hAnsi="Arial" w:cs="Arial"/>
          <w:sz w:val="24"/>
          <w:szCs w:val="24"/>
        </w:rPr>
        <w:t xml:space="preserve"> </w:t>
      </w:r>
      <w:r w:rsidRPr="006A6F92">
        <w:rPr>
          <w:rFonts w:ascii="Arial" w:hAnsi="Arial" w:cs="Arial"/>
          <w:sz w:val="24"/>
          <w:szCs w:val="24"/>
        </w:rPr>
        <w:t>ansiedad generalizada, sino también los trastornos fóbicos, se han asociado al aumento de</w:t>
      </w:r>
      <w:r w:rsidR="00237D53">
        <w:rPr>
          <w:rFonts w:ascii="Arial" w:hAnsi="Arial" w:cs="Arial"/>
          <w:sz w:val="24"/>
          <w:szCs w:val="24"/>
        </w:rPr>
        <w:t xml:space="preserve"> </w:t>
      </w:r>
      <w:r w:rsidR="00237D53" w:rsidRPr="00237D53">
        <w:rPr>
          <w:rFonts w:ascii="Arial" w:hAnsi="Arial" w:cs="Arial"/>
          <w:sz w:val="24"/>
          <w:szCs w:val="24"/>
        </w:rPr>
        <w:t>riesgo cardíaco en diversas poblaciones. En resumen, algunas investigaciones han encontrado</w:t>
      </w:r>
      <w:r w:rsidR="00237D53">
        <w:rPr>
          <w:rFonts w:ascii="Arial" w:hAnsi="Arial" w:cs="Arial"/>
          <w:sz w:val="24"/>
          <w:szCs w:val="24"/>
        </w:rPr>
        <w:t xml:space="preserve"> </w:t>
      </w:r>
      <w:r w:rsidR="00237D53" w:rsidRPr="00237D53">
        <w:rPr>
          <w:rFonts w:ascii="Arial" w:hAnsi="Arial" w:cs="Arial"/>
          <w:sz w:val="24"/>
          <w:szCs w:val="24"/>
        </w:rPr>
        <w:t>que la depresión está asociada con alta mortalidad, en tanto que la ansiedad se asocia con baja</w:t>
      </w:r>
      <w:r w:rsidR="00237D53">
        <w:rPr>
          <w:rFonts w:ascii="Arial" w:hAnsi="Arial" w:cs="Arial"/>
          <w:sz w:val="24"/>
          <w:szCs w:val="24"/>
        </w:rPr>
        <w:t xml:space="preserve"> </w:t>
      </w:r>
      <w:r w:rsidR="00237D53" w:rsidRPr="00237D53">
        <w:rPr>
          <w:rFonts w:ascii="Arial" w:hAnsi="Arial" w:cs="Arial"/>
          <w:sz w:val="24"/>
          <w:szCs w:val="24"/>
        </w:rPr>
        <w:t>mortalidad (Herrmann, Brand-</w:t>
      </w:r>
      <w:proofErr w:type="spellStart"/>
      <w:r w:rsidR="00237D53" w:rsidRPr="00237D53">
        <w:rPr>
          <w:rFonts w:ascii="Arial" w:hAnsi="Arial" w:cs="Arial"/>
          <w:sz w:val="24"/>
          <w:szCs w:val="24"/>
        </w:rPr>
        <w:t>Driehorst</w:t>
      </w:r>
      <w:proofErr w:type="spellEnd"/>
      <w:r w:rsidR="00237D53" w:rsidRPr="00237D53">
        <w:rPr>
          <w:rFonts w:ascii="Arial" w:hAnsi="Arial" w:cs="Arial"/>
          <w:sz w:val="24"/>
          <w:szCs w:val="24"/>
        </w:rPr>
        <w:t xml:space="preserve">, </w:t>
      </w:r>
      <w:proofErr w:type="spellStart"/>
      <w:r w:rsidR="00237D53" w:rsidRPr="00237D53">
        <w:rPr>
          <w:rFonts w:ascii="Arial" w:hAnsi="Arial" w:cs="Arial"/>
          <w:sz w:val="24"/>
          <w:szCs w:val="24"/>
        </w:rPr>
        <w:t>Buss</w:t>
      </w:r>
      <w:proofErr w:type="spellEnd"/>
      <w:r w:rsidR="00237D53" w:rsidRPr="00237D53">
        <w:rPr>
          <w:rFonts w:ascii="Arial" w:hAnsi="Arial" w:cs="Arial"/>
          <w:sz w:val="24"/>
          <w:szCs w:val="24"/>
        </w:rPr>
        <w:t xml:space="preserve"> &amp;</w:t>
      </w:r>
      <w:r w:rsidR="00237D53">
        <w:rPr>
          <w:rFonts w:ascii="Arial" w:hAnsi="Arial" w:cs="Arial"/>
          <w:sz w:val="24"/>
          <w:szCs w:val="24"/>
        </w:rPr>
        <w:t xml:space="preserve"> </w:t>
      </w:r>
      <w:proofErr w:type="spellStart"/>
      <w:r w:rsidR="00237D53" w:rsidRPr="00237D53">
        <w:rPr>
          <w:rFonts w:ascii="Arial" w:hAnsi="Arial" w:cs="Arial"/>
          <w:sz w:val="24"/>
          <w:szCs w:val="24"/>
        </w:rPr>
        <w:t>Ruger</w:t>
      </w:r>
      <w:proofErr w:type="spellEnd"/>
      <w:r w:rsidR="00237D53" w:rsidRPr="00237D53">
        <w:rPr>
          <w:rFonts w:ascii="Arial" w:hAnsi="Arial" w:cs="Arial"/>
          <w:sz w:val="24"/>
          <w:szCs w:val="24"/>
        </w:rPr>
        <w:t>, 2000), si bien no se ha documentado una</w:t>
      </w:r>
      <w:r w:rsidR="00237D53">
        <w:rPr>
          <w:rFonts w:ascii="Arial" w:hAnsi="Arial" w:cs="Arial"/>
          <w:sz w:val="24"/>
          <w:szCs w:val="24"/>
        </w:rPr>
        <w:t xml:space="preserve"> </w:t>
      </w:r>
      <w:r w:rsidR="00237D53" w:rsidRPr="00237D53">
        <w:rPr>
          <w:rFonts w:ascii="Arial" w:hAnsi="Arial" w:cs="Arial"/>
          <w:sz w:val="24"/>
          <w:szCs w:val="24"/>
        </w:rPr>
        <w:t>relación causal directa (</w:t>
      </w:r>
      <w:proofErr w:type="spellStart"/>
      <w:r w:rsidR="00237D53" w:rsidRPr="00237D53">
        <w:rPr>
          <w:rFonts w:ascii="Arial" w:hAnsi="Arial" w:cs="Arial"/>
          <w:sz w:val="24"/>
          <w:szCs w:val="24"/>
        </w:rPr>
        <w:t>Lespérance</w:t>
      </w:r>
      <w:proofErr w:type="spellEnd"/>
      <w:r w:rsidR="00237D53" w:rsidRPr="00237D53">
        <w:rPr>
          <w:rFonts w:ascii="Arial" w:hAnsi="Arial" w:cs="Arial"/>
          <w:sz w:val="24"/>
          <w:szCs w:val="24"/>
        </w:rPr>
        <w:t xml:space="preserve"> &amp; </w:t>
      </w:r>
      <w:proofErr w:type="spellStart"/>
      <w:r w:rsidR="00237D53" w:rsidRPr="00237D53">
        <w:rPr>
          <w:rFonts w:ascii="Arial" w:hAnsi="Arial" w:cs="Arial"/>
          <w:sz w:val="24"/>
          <w:szCs w:val="24"/>
        </w:rPr>
        <w:t>Frasure</w:t>
      </w:r>
      <w:proofErr w:type="spellEnd"/>
      <w:r w:rsidR="00237D53">
        <w:rPr>
          <w:rFonts w:ascii="Arial" w:hAnsi="Arial" w:cs="Arial"/>
          <w:sz w:val="24"/>
          <w:szCs w:val="24"/>
        </w:rPr>
        <w:t xml:space="preserve"> </w:t>
      </w:r>
      <w:r w:rsidR="00237D53" w:rsidRPr="00237D53">
        <w:rPr>
          <w:rFonts w:ascii="Arial" w:hAnsi="Arial" w:cs="Arial"/>
          <w:sz w:val="24"/>
          <w:szCs w:val="24"/>
        </w:rPr>
        <w:t>Smith, 2000).</w:t>
      </w:r>
      <w:r w:rsidR="00237D53">
        <w:rPr>
          <w:rFonts w:ascii="Arial" w:hAnsi="Arial" w:cs="Arial"/>
          <w:sz w:val="24"/>
          <w:szCs w:val="24"/>
        </w:rPr>
        <w:t xml:space="preserve"> </w:t>
      </w:r>
      <w:r w:rsidR="00237D53" w:rsidRPr="00237D53">
        <w:rPr>
          <w:rFonts w:ascii="Arial" w:hAnsi="Arial" w:cs="Arial"/>
          <w:sz w:val="24"/>
          <w:szCs w:val="24"/>
        </w:rPr>
        <w:t>Otro de los factores asociados a los trastornos</w:t>
      </w:r>
      <w:r w:rsidR="00237D53">
        <w:rPr>
          <w:rFonts w:ascii="Arial" w:hAnsi="Arial" w:cs="Arial"/>
          <w:sz w:val="24"/>
          <w:szCs w:val="24"/>
        </w:rPr>
        <w:t xml:space="preserve"> </w:t>
      </w:r>
      <w:r w:rsidR="00237D53" w:rsidRPr="00237D53">
        <w:rPr>
          <w:rFonts w:ascii="Arial" w:hAnsi="Arial" w:cs="Arial"/>
          <w:sz w:val="24"/>
          <w:szCs w:val="24"/>
        </w:rPr>
        <w:t>cardiovasculares relacionados con la “afectividad</w:t>
      </w:r>
      <w:r w:rsidR="00237D53">
        <w:rPr>
          <w:rFonts w:ascii="Arial" w:hAnsi="Arial" w:cs="Arial"/>
          <w:sz w:val="24"/>
          <w:szCs w:val="24"/>
        </w:rPr>
        <w:t xml:space="preserve"> </w:t>
      </w:r>
      <w:r w:rsidR="00237D53" w:rsidRPr="00237D53">
        <w:rPr>
          <w:rFonts w:ascii="Arial" w:hAnsi="Arial" w:cs="Arial"/>
          <w:sz w:val="24"/>
          <w:szCs w:val="24"/>
        </w:rPr>
        <w:t>negativa” ha sido el complejo hostilidad-ira-agresión, o síndrome ira-hostilidad-agresión</w:t>
      </w:r>
      <w:r w:rsidR="00237D53">
        <w:rPr>
          <w:rFonts w:ascii="Arial" w:hAnsi="Arial" w:cs="Arial"/>
          <w:sz w:val="24"/>
          <w:szCs w:val="24"/>
        </w:rPr>
        <w:t xml:space="preserve">. </w:t>
      </w:r>
      <w:r w:rsidR="00237D53" w:rsidRPr="00237D53">
        <w:rPr>
          <w:rFonts w:ascii="Arial" w:hAnsi="Arial" w:cs="Arial"/>
          <w:sz w:val="24"/>
          <w:szCs w:val="24"/>
        </w:rPr>
        <w:t>Este síndrome ha recibido atención tanto como</w:t>
      </w:r>
      <w:r w:rsidR="00237D53">
        <w:rPr>
          <w:rFonts w:ascii="Arial" w:hAnsi="Arial" w:cs="Arial"/>
          <w:sz w:val="24"/>
          <w:szCs w:val="24"/>
        </w:rPr>
        <w:t xml:space="preserve"> </w:t>
      </w:r>
      <w:r w:rsidR="00237D53" w:rsidRPr="00237D53">
        <w:rPr>
          <w:rFonts w:ascii="Arial" w:hAnsi="Arial" w:cs="Arial"/>
          <w:sz w:val="24"/>
          <w:szCs w:val="24"/>
        </w:rPr>
        <w:t>componente del patrón de conducta tipo A como</w:t>
      </w:r>
      <w:r w:rsidR="00237D53">
        <w:rPr>
          <w:rFonts w:ascii="Arial" w:hAnsi="Arial" w:cs="Arial"/>
          <w:sz w:val="24"/>
          <w:szCs w:val="24"/>
        </w:rPr>
        <w:t xml:space="preserve"> </w:t>
      </w:r>
      <w:r w:rsidR="00237D53" w:rsidRPr="00237D53">
        <w:rPr>
          <w:rFonts w:ascii="Arial" w:hAnsi="Arial" w:cs="Arial"/>
          <w:sz w:val="24"/>
          <w:szCs w:val="24"/>
        </w:rPr>
        <w:t xml:space="preserve">de forma aislada, siendo el que más se ha relacionado con la enfermedad cardiovascular, en </w:t>
      </w:r>
      <w:r w:rsidR="00237D53">
        <w:rPr>
          <w:rFonts w:ascii="Arial" w:hAnsi="Arial" w:cs="Arial"/>
          <w:sz w:val="24"/>
          <w:szCs w:val="24"/>
        </w:rPr>
        <w:t>es</w:t>
      </w:r>
      <w:r w:rsidR="00237D53" w:rsidRPr="00237D53">
        <w:rPr>
          <w:rFonts w:ascii="Arial" w:hAnsi="Arial" w:cs="Arial"/>
          <w:sz w:val="24"/>
          <w:szCs w:val="24"/>
        </w:rPr>
        <w:t>pecial el componente de hostilidad. El complejo o síndrome ahí está conformado por la ira, que es</w:t>
      </w:r>
      <w:r w:rsidR="00237D53">
        <w:rPr>
          <w:rFonts w:ascii="Arial" w:hAnsi="Arial" w:cs="Arial"/>
          <w:sz w:val="24"/>
          <w:szCs w:val="24"/>
        </w:rPr>
        <w:t xml:space="preserve"> </w:t>
      </w:r>
      <w:r w:rsidR="00237D53" w:rsidRPr="00237D53">
        <w:rPr>
          <w:rFonts w:ascii="Arial" w:hAnsi="Arial" w:cs="Arial"/>
          <w:sz w:val="24"/>
          <w:szCs w:val="24"/>
        </w:rPr>
        <w:t>el componente emocional; la hostilidad, que hace</w:t>
      </w:r>
      <w:r w:rsidR="00237D53">
        <w:rPr>
          <w:rFonts w:ascii="Arial" w:hAnsi="Arial" w:cs="Arial"/>
          <w:sz w:val="24"/>
          <w:szCs w:val="24"/>
        </w:rPr>
        <w:t xml:space="preserve"> </w:t>
      </w:r>
      <w:r w:rsidR="00237D53" w:rsidRPr="00237D53">
        <w:rPr>
          <w:rFonts w:ascii="Arial" w:hAnsi="Arial" w:cs="Arial"/>
          <w:sz w:val="24"/>
          <w:szCs w:val="24"/>
        </w:rPr>
        <w:t>referencia al componente cognitivo; y la agresividad, atinente al aspecto conductual (Fernández</w:t>
      </w:r>
      <w:r w:rsidR="00237D53">
        <w:rPr>
          <w:rFonts w:ascii="Arial" w:hAnsi="Arial" w:cs="Arial"/>
          <w:sz w:val="24"/>
          <w:szCs w:val="24"/>
        </w:rPr>
        <w:t xml:space="preserve"> </w:t>
      </w:r>
      <w:r w:rsidR="00237D53" w:rsidRPr="00237D53">
        <w:rPr>
          <w:rFonts w:ascii="Arial" w:hAnsi="Arial" w:cs="Arial"/>
          <w:sz w:val="24"/>
          <w:szCs w:val="24"/>
        </w:rPr>
        <w:t>Abascal, Marín &amp; Domínguez, 2003).</w:t>
      </w:r>
      <w:r w:rsidR="00237D53">
        <w:rPr>
          <w:rFonts w:ascii="Arial" w:hAnsi="Arial" w:cs="Arial"/>
          <w:sz w:val="24"/>
          <w:szCs w:val="24"/>
        </w:rPr>
        <w:t xml:space="preserve"> </w:t>
      </w:r>
      <w:r w:rsidR="00237D53" w:rsidRPr="00237D53">
        <w:rPr>
          <w:rFonts w:ascii="Arial" w:hAnsi="Arial" w:cs="Arial"/>
          <w:sz w:val="24"/>
          <w:szCs w:val="24"/>
        </w:rPr>
        <w:t>Aunque el grado que alguien necesita para</w:t>
      </w:r>
      <w:r w:rsidR="00237D53">
        <w:rPr>
          <w:rFonts w:ascii="Arial" w:hAnsi="Arial" w:cs="Arial"/>
          <w:sz w:val="24"/>
          <w:szCs w:val="24"/>
        </w:rPr>
        <w:t xml:space="preserve"> </w:t>
      </w:r>
      <w:r w:rsidR="00237D53" w:rsidRPr="00237D53">
        <w:rPr>
          <w:rFonts w:ascii="Arial" w:hAnsi="Arial" w:cs="Arial"/>
          <w:sz w:val="24"/>
          <w:szCs w:val="24"/>
        </w:rPr>
        <w:t>enojarse puede influir en el curso y el resultado</w:t>
      </w:r>
      <w:r w:rsidR="00237D53">
        <w:rPr>
          <w:rFonts w:ascii="Arial" w:hAnsi="Arial" w:cs="Arial"/>
          <w:sz w:val="24"/>
          <w:szCs w:val="24"/>
        </w:rPr>
        <w:t xml:space="preserve"> </w:t>
      </w:r>
      <w:r w:rsidR="00237D53" w:rsidRPr="00237D53">
        <w:rPr>
          <w:rFonts w:ascii="Arial" w:hAnsi="Arial" w:cs="Arial"/>
          <w:sz w:val="24"/>
          <w:szCs w:val="24"/>
        </w:rPr>
        <w:t xml:space="preserve">de las enfermedades, la manera como se expresa/maneja la ira tiene un impacto mucho </w:t>
      </w:r>
      <w:r w:rsidR="00237D53" w:rsidRPr="00237D53">
        <w:rPr>
          <w:rFonts w:ascii="Arial" w:hAnsi="Arial" w:cs="Arial"/>
          <w:sz w:val="24"/>
          <w:szCs w:val="24"/>
        </w:rPr>
        <w:lastRenderedPageBreak/>
        <w:t>mayor en el</w:t>
      </w:r>
      <w:r w:rsidR="00237D53">
        <w:rPr>
          <w:rFonts w:ascii="Arial" w:hAnsi="Arial" w:cs="Arial"/>
          <w:sz w:val="24"/>
          <w:szCs w:val="24"/>
        </w:rPr>
        <w:t xml:space="preserve"> </w:t>
      </w:r>
      <w:r w:rsidR="00237D53" w:rsidRPr="00237D53">
        <w:rPr>
          <w:rFonts w:ascii="Arial" w:hAnsi="Arial" w:cs="Arial"/>
          <w:sz w:val="24"/>
          <w:szCs w:val="24"/>
        </w:rPr>
        <w:t>curso de la enfermedad y en el impacto. Al considerar cómo se manifiesta la ira, los investigadores</w:t>
      </w:r>
      <w:r w:rsidR="00237D53">
        <w:rPr>
          <w:rFonts w:ascii="Arial" w:hAnsi="Arial" w:cs="Arial"/>
          <w:sz w:val="24"/>
          <w:szCs w:val="24"/>
        </w:rPr>
        <w:t xml:space="preserve"> </w:t>
      </w:r>
      <w:r w:rsidR="00237D53" w:rsidRPr="00237D53">
        <w:rPr>
          <w:rFonts w:ascii="Arial" w:hAnsi="Arial" w:cs="Arial"/>
          <w:sz w:val="24"/>
          <w:szCs w:val="24"/>
        </w:rPr>
        <w:t>han identificado tres estilos: supresión, expresión</w:t>
      </w:r>
      <w:r w:rsidR="00237D53">
        <w:rPr>
          <w:rFonts w:ascii="Arial" w:hAnsi="Arial" w:cs="Arial"/>
          <w:sz w:val="24"/>
          <w:szCs w:val="24"/>
        </w:rPr>
        <w:t xml:space="preserve"> </w:t>
      </w:r>
      <w:r w:rsidR="00237D53" w:rsidRPr="00237D53">
        <w:rPr>
          <w:rFonts w:ascii="Arial" w:hAnsi="Arial" w:cs="Arial"/>
          <w:sz w:val="24"/>
          <w:szCs w:val="24"/>
        </w:rPr>
        <w:t>y control (</w:t>
      </w:r>
      <w:proofErr w:type="spellStart"/>
      <w:r w:rsidR="00237D53" w:rsidRPr="00237D53">
        <w:rPr>
          <w:rFonts w:ascii="Arial" w:hAnsi="Arial" w:cs="Arial"/>
          <w:sz w:val="24"/>
          <w:szCs w:val="24"/>
        </w:rPr>
        <w:t>anger</w:t>
      </w:r>
      <w:proofErr w:type="spellEnd"/>
      <w:r w:rsidR="00237D53" w:rsidRPr="00237D53">
        <w:rPr>
          <w:rFonts w:ascii="Arial" w:hAnsi="Arial" w:cs="Arial"/>
          <w:sz w:val="24"/>
          <w:szCs w:val="24"/>
        </w:rPr>
        <w:t xml:space="preserve">-in, </w:t>
      </w:r>
      <w:proofErr w:type="spellStart"/>
      <w:r w:rsidR="00237D53" w:rsidRPr="00237D53">
        <w:rPr>
          <w:rFonts w:ascii="Arial" w:hAnsi="Arial" w:cs="Arial"/>
          <w:sz w:val="24"/>
          <w:szCs w:val="24"/>
        </w:rPr>
        <w:t>anger-out</w:t>
      </w:r>
      <w:proofErr w:type="spellEnd"/>
      <w:r w:rsidR="00237D53" w:rsidRPr="00237D53">
        <w:rPr>
          <w:rFonts w:ascii="Arial" w:hAnsi="Arial" w:cs="Arial"/>
          <w:sz w:val="24"/>
          <w:szCs w:val="24"/>
        </w:rPr>
        <w:t xml:space="preserve"> y </w:t>
      </w:r>
      <w:proofErr w:type="spellStart"/>
      <w:r w:rsidR="00237D53" w:rsidRPr="00237D53">
        <w:rPr>
          <w:rFonts w:ascii="Arial" w:hAnsi="Arial" w:cs="Arial"/>
          <w:sz w:val="24"/>
          <w:szCs w:val="24"/>
        </w:rPr>
        <w:t>anger</w:t>
      </w:r>
      <w:proofErr w:type="spellEnd"/>
      <w:r w:rsidR="00237D53" w:rsidRPr="00237D53">
        <w:rPr>
          <w:rFonts w:ascii="Arial" w:hAnsi="Arial" w:cs="Arial"/>
          <w:sz w:val="24"/>
          <w:szCs w:val="24"/>
        </w:rPr>
        <w:t>-control).</w:t>
      </w:r>
      <w:r w:rsidR="00237D53">
        <w:rPr>
          <w:rFonts w:ascii="Arial" w:hAnsi="Arial" w:cs="Arial"/>
          <w:sz w:val="24"/>
          <w:szCs w:val="24"/>
        </w:rPr>
        <w:t xml:space="preserve"> </w:t>
      </w:r>
      <w:proofErr w:type="spellStart"/>
      <w:r w:rsidR="00237D53" w:rsidRPr="00237D53">
        <w:rPr>
          <w:rFonts w:ascii="Arial" w:hAnsi="Arial" w:cs="Arial"/>
          <w:sz w:val="24"/>
          <w:szCs w:val="24"/>
        </w:rPr>
        <w:t>Anger</w:t>
      </w:r>
      <w:proofErr w:type="spellEnd"/>
      <w:r w:rsidR="00237D53" w:rsidRPr="00237D53">
        <w:rPr>
          <w:rFonts w:ascii="Arial" w:hAnsi="Arial" w:cs="Arial"/>
          <w:sz w:val="24"/>
          <w:szCs w:val="24"/>
        </w:rPr>
        <w:t>-in es cuando la persona suele afrontar la</w:t>
      </w:r>
      <w:r w:rsidR="00237D53">
        <w:rPr>
          <w:rFonts w:ascii="Arial" w:hAnsi="Arial" w:cs="Arial"/>
          <w:sz w:val="24"/>
          <w:szCs w:val="24"/>
        </w:rPr>
        <w:t xml:space="preserve"> </w:t>
      </w:r>
      <w:r w:rsidR="00237D53" w:rsidRPr="00237D53">
        <w:rPr>
          <w:rFonts w:ascii="Arial" w:hAnsi="Arial" w:cs="Arial"/>
          <w:sz w:val="24"/>
          <w:szCs w:val="24"/>
        </w:rPr>
        <w:t xml:space="preserve">situación reprimiendo la expresión verbal o </w:t>
      </w:r>
      <w:proofErr w:type="gramStart"/>
      <w:r w:rsidR="00237D53" w:rsidRPr="00237D53">
        <w:rPr>
          <w:rFonts w:ascii="Arial" w:hAnsi="Arial" w:cs="Arial"/>
          <w:sz w:val="24"/>
          <w:szCs w:val="24"/>
        </w:rPr>
        <w:t>física</w:t>
      </w:r>
      <w:proofErr w:type="gramEnd"/>
      <w:r w:rsidR="00237D53" w:rsidRPr="00237D53">
        <w:rPr>
          <w:rFonts w:ascii="Arial" w:hAnsi="Arial" w:cs="Arial"/>
          <w:sz w:val="24"/>
          <w:szCs w:val="24"/>
        </w:rPr>
        <w:t xml:space="preserve"> pero experimenta activación interna elevada,</w:t>
      </w:r>
      <w:r w:rsidR="00237D53">
        <w:rPr>
          <w:rFonts w:ascii="Arial" w:hAnsi="Arial" w:cs="Arial"/>
          <w:sz w:val="24"/>
          <w:szCs w:val="24"/>
        </w:rPr>
        <w:t xml:space="preserve"> </w:t>
      </w:r>
      <w:r w:rsidR="00237D53" w:rsidRPr="00237D53">
        <w:rPr>
          <w:rFonts w:ascii="Arial" w:hAnsi="Arial" w:cs="Arial"/>
          <w:sz w:val="24"/>
          <w:szCs w:val="24"/>
        </w:rPr>
        <w:t xml:space="preserve">mientras que </w:t>
      </w:r>
      <w:proofErr w:type="spellStart"/>
      <w:r w:rsidR="00237D53" w:rsidRPr="00237D53">
        <w:rPr>
          <w:rFonts w:ascii="Arial" w:hAnsi="Arial" w:cs="Arial"/>
          <w:sz w:val="24"/>
          <w:szCs w:val="24"/>
        </w:rPr>
        <w:t>anger-out</w:t>
      </w:r>
      <w:proofErr w:type="spellEnd"/>
      <w:r w:rsidR="00237D53" w:rsidRPr="00237D53">
        <w:rPr>
          <w:rFonts w:ascii="Arial" w:hAnsi="Arial" w:cs="Arial"/>
          <w:sz w:val="24"/>
          <w:szCs w:val="24"/>
        </w:rPr>
        <w:t xml:space="preserve"> implica manifestaciones</w:t>
      </w:r>
      <w:r w:rsidR="00237D53">
        <w:rPr>
          <w:rFonts w:ascii="Arial" w:hAnsi="Arial" w:cs="Arial"/>
          <w:sz w:val="24"/>
          <w:szCs w:val="24"/>
        </w:rPr>
        <w:t xml:space="preserve"> </w:t>
      </w:r>
      <w:r w:rsidR="00237D53" w:rsidRPr="00237D53">
        <w:rPr>
          <w:rFonts w:ascii="Arial" w:hAnsi="Arial" w:cs="Arial"/>
          <w:sz w:val="24"/>
          <w:szCs w:val="24"/>
        </w:rPr>
        <w:t>de conducta airadas, verbales o físicas, hacia</w:t>
      </w:r>
      <w:r w:rsidR="00237D53">
        <w:rPr>
          <w:rFonts w:ascii="Arial" w:hAnsi="Arial" w:cs="Arial"/>
          <w:sz w:val="24"/>
          <w:szCs w:val="24"/>
        </w:rPr>
        <w:t xml:space="preserve"> </w:t>
      </w:r>
      <w:r w:rsidR="00237D53" w:rsidRPr="00237D53">
        <w:rPr>
          <w:rFonts w:ascii="Arial" w:hAnsi="Arial" w:cs="Arial"/>
          <w:sz w:val="24"/>
          <w:szCs w:val="24"/>
        </w:rPr>
        <w:t>otras personas u objetos, pero sin intención de</w:t>
      </w:r>
      <w:r w:rsidR="00237D53">
        <w:rPr>
          <w:rFonts w:ascii="Arial" w:hAnsi="Arial" w:cs="Arial"/>
          <w:sz w:val="24"/>
          <w:szCs w:val="24"/>
        </w:rPr>
        <w:t xml:space="preserve"> </w:t>
      </w:r>
      <w:r w:rsidR="00237D53" w:rsidRPr="00237D53">
        <w:rPr>
          <w:rFonts w:ascii="Arial" w:hAnsi="Arial" w:cs="Arial"/>
          <w:sz w:val="24"/>
          <w:szCs w:val="24"/>
        </w:rPr>
        <w:t>producir daño. Por último, el control de la ira (</w:t>
      </w:r>
      <w:proofErr w:type="spellStart"/>
      <w:r w:rsidR="00237D53" w:rsidRPr="00237D53">
        <w:rPr>
          <w:rFonts w:ascii="Arial" w:hAnsi="Arial" w:cs="Arial"/>
          <w:sz w:val="24"/>
          <w:szCs w:val="24"/>
        </w:rPr>
        <w:t>Anger</w:t>
      </w:r>
      <w:proofErr w:type="spellEnd"/>
      <w:r w:rsidR="00237D53" w:rsidRPr="00237D53">
        <w:rPr>
          <w:rFonts w:ascii="Arial" w:hAnsi="Arial" w:cs="Arial"/>
          <w:sz w:val="24"/>
          <w:szCs w:val="24"/>
        </w:rPr>
        <w:t>-Control) es un estilo que se caracteriza porque</w:t>
      </w:r>
      <w:r w:rsidR="00237D53">
        <w:rPr>
          <w:rFonts w:ascii="Arial" w:hAnsi="Arial" w:cs="Arial"/>
          <w:sz w:val="24"/>
          <w:szCs w:val="24"/>
        </w:rPr>
        <w:t xml:space="preserve"> </w:t>
      </w:r>
      <w:r w:rsidR="00237D53" w:rsidRPr="00237D53">
        <w:rPr>
          <w:rFonts w:ascii="Arial" w:hAnsi="Arial" w:cs="Arial"/>
          <w:sz w:val="24"/>
          <w:szCs w:val="24"/>
        </w:rPr>
        <w:t>la persona intenta canalizar su energía emocional</w:t>
      </w:r>
      <w:r w:rsidR="00237D53">
        <w:rPr>
          <w:rFonts w:ascii="Arial" w:hAnsi="Arial" w:cs="Arial"/>
          <w:sz w:val="24"/>
          <w:szCs w:val="24"/>
        </w:rPr>
        <w:t xml:space="preserve"> </w:t>
      </w:r>
      <w:r w:rsidR="00237D53" w:rsidRPr="00237D53">
        <w:rPr>
          <w:rFonts w:ascii="Arial" w:hAnsi="Arial" w:cs="Arial"/>
          <w:sz w:val="24"/>
          <w:szCs w:val="24"/>
        </w:rPr>
        <w:t>proyectándola hacia fines más constructivos, para</w:t>
      </w:r>
      <w:r w:rsidR="00237D53">
        <w:rPr>
          <w:rFonts w:ascii="Arial" w:hAnsi="Arial" w:cs="Arial"/>
          <w:sz w:val="24"/>
          <w:szCs w:val="24"/>
        </w:rPr>
        <w:t xml:space="preserve"> </w:t>
      </w:r>
      <w:r w:rsidR="00237D53" w:rsidRPr="00237D53">
        <w:rPr>
          <w:rFonts w:ascii="Arial" w:hAnsi="Arial" w:cs="Arial"/>
          <w:sz w:val="24"/>
          <w:szCs w:val="24"/>
        </w:rPr>
        <w:t>llegar a una resolución positiva del conflicto (</w:t>
      </w:r>
      <w:proofErr w:type="spellStart"/>
      <w:r w:rsidR="00237D53" w:rsidRPr="00237D53">
        <w:rPr>
          <w:rFonts w:ascii="Arial" w:hAnsi="Arial" w:cs="Arial"/>
          <w:sz w:val="24"/>
          <w:szCs w:val="24"/>
        </w:rPr>
        <w:t>Spielberger</w:t>
      </w:r>
      <w:proofErr w:type="spellEnd"/>
      <w:r w:rsidR="00237D53" w:rsidRPr="00237D53">
        <w:rPr>
          <w:rFonts w:ascii="Arial" w:hAnsi="Arial" w:cs="Arial"/>
          <w:sz w:val="24"/>
          <w:szCs w:val="24"/>
        </w:rPr>
        <w:t xml:space="preserve">, </w:t>
      </w:r>
      <w:proofErr w:type="spellStart"/>
      <w:r w:rsidR="00237D53" w:rsidRPr="00237D53">
        <w:rPr>
          <w:rFonts w:ascii="Arial" w:hAnsi="Arial" w:cs="Arial"/>
          <w:sz w:val="24"/>
          <w:szCs w:val="24"/>
        </w:rPr>
        <w:t>Reheiser</w:t>
      </w:r>
      <w:proofErr w:type="spellEnd"/>
      <w:r w:rsidR="00237D53" w:rsidRPr="00237D53">
        <w:rPr>
          <w:rFonts w:ascii="Arial" w:hAnsi="Arial" w:cs="Arial"/>
          <w:sz w:val="24"/>
          <w:szCs w:val="24"/>
        </w:rPr>
        <w:t xml:space="preserve"> &amp; </w:t>
      </w:r>
      <w:proofErr w:type="spellStart"/>
      <w:r w:rsidR="00237D53" w:rsidRPr="00237D53">
        <w:rPr>
          <w:rFonts w:ascii="Arial" w:hAnsi="Arial" w:cs="Arial"/>
          <w:sz w:val="24"/>
          <w:szCs w:val="24"/>
        </w:rPr>
        <w:t>Sydeman</w:t>
      </w:r>
      <w:proofErr w:type="spellEnd"/>
      <w:r w:rsidR="00237D53" w:rsidRPr="00237D53">
        <w:rPr>
          <w:rFonts w:ascii="Arial" w:hAnsi="Arial" w:cs="Arial"/>
          <w:sz w:val="24"/>
          <w:szCs w:val="24"/>
        </w:rPr>
        <w:t>, 1995). Ser capaz de</w:t>
      </w:r>
      <w:r w:rsidR="00237D53">
        <w:rPr>
          <w:rFonts w:ascii="Arial" w:hAnsi="Arial" w:cs="Arial"/>
          <w:sz w:val="24"/>
          <w:szCs w:val="24"/>
        </w:rPr>
        <w:t xml:space="preserve"> </w:t>
      </w:r>
      <w:r w:rsidR="00237D53" w:rsidRPr="00237D53">
        <w:rPr>
          <w:rFonts w:ascii="Arial" w:hAnsi="Arial" w:cs="Arial"/>
          <w:sz w:val="24"/>
          <w:szCs w:val="24"/>
        </w:rPr>
        <w:t>expresar ira parece disminuir su impacto negativo</w:t>
      </w:r>
      <w:r w:rsidR="00237D53">
        <w:rPr>
          <w:rFonts w:ascii="Arial" w:hAnsi="Arial" w:cs="Arial"/>
          <w:sz w:val="24"/>
          <w:szCs w:val="24"/>
        </w:rPr>
        <w:t xml:space="preserve"> </w:t>
      </w:r>
      <w:r w:rsidR="00237D53" w:rsidRPr="00237D53">
        <w:rPr>
          <w:rFonts w:ascii="Arial" w:hAnsi="Arial" w:cs="Arial"/>
          <w:sz w:val="24"/>
          <w:szCs w:val="24"/>
        </w:rPr>
        <w:t>en las funciones física y emocional. En cualquier caso, expresar ira puede tener consecuencias negativas como ser “socialmente inaceptable”, crear</w:t>
      </w:r>
      <w:r w:rsidR="00237D53">
        <w:rPr>
          <w:rFonts w:ascii="Arial" w:hAnsi="Arial" w:cs="Arial"/>
          <w:sz w:val="24"/>
          <w:szCs w:val="24"/>
        </w:rPr>
        <w:t xml:space="preserve"> </w:t>
      </w:r>
      <w:r w:rsidR="00237D53" w:rsidRPr="00237D53">
        <w:rPr>
          <w:rFonts w:ascii="Arial" w:hAnsi="Arial" w:cs="Arial"/>
          <w:sz w:val="24"/>
          <w:szCs w:val="24"/>
        </w:rPr>
        <w:t>conflictos y activar consecuencias negativas percibidas. Por lo tanto, el estilo de control de la ira</w:t>
      </w:r>
      <w:r w:rsidR="00237D53">
        <w:rPr>
          <w:rFonts w:ascii="Arial" w:hAnsi="Arial" w:cs="Arial"/>
          <w:sz w:val="24"/>
          <w:szCs w:val="24"/>
        </w:rPr>
        <w:t xml:space="preserve"> </w:t>
      </w:r>
      <w:r w:rsidR="00237D53" w:rsidRPr="00237D53">
        <w:rPr>
          <w:rFonts w:ascii="Arial" w:hAnsi="Arial" w:cs="Arial"/>
          <w:sz w:val="24"/>
          <w:szCs w:val="24"/>
        </w:rPr>
        <w:t xml:space="preserve">parece el más adecuado. En este sentido, </w:t>
      </w:r>
      <w:proofErr w:type="spellStart"/>
      <w:r w:rsidR="00237D53" w:rsidRPr="00237D53">
        <w:rPr>
          <w:rFonts w:ascii="Arial" w:hAnsi="Arial" w:cs="Arial"/>
          <w:sz w:val="24"/>
          <w:szCs w:val="24"/>
        </w:rPr>
        <w:t>Krantzet</w:t>
      </w:r>
      <w:proofErr w:type="spellEnd"/>
      <w:r w:rsidR="00237D53" w:rsidRPr="00237D53">
        <w:rPr>
          <w:rFonts w:ascii="Arial" w:hAnsi="Arial" w:cs="Arial"/>
          <w:sz w:val="24"/>
          <w:szCs w:val="24"/>
        </w:rPr>
        <w:t xml:space="preserve"> al. hallaron que la relación entre factores psicosociales como la ira y la hostilidad, los síntomas</w:t>
      </w:r>
      <w:r w:rsidR="00237D53">
        <w:rPr>
          <w:rFonts w:ascii="Arial" w:hAnsi="Arial" w:cs="Arial"/>
          <w:sz w:val="24"/>
          <w:szCs w:val="24"/>
        </w:rPr>
        <w:t xml:space="preserve"> </w:t>
      </w:r>
      <w:r w:rsidR="00237D53" w:rsidRPr="00237D53">
        <w:rPr>
          <w:rFonts w:ascii="Arial" w:hAnsi="Arial" w:cs="Arial"/>
          <w:sz w:val="24"/>
          <w:szCs w:val="24"/>
        </w:rPr>
        <w:t>cardíacos y la enfermedad arterial coronaria (</w:t>
      </w:r>
      <w:proofErr w:type="spellStart"/>
      <w:r w:rsidR="00237D53" w:rsidRPr="00237D53">
        <w:rPr>
          <w:rFonts w:ascii="Arial" w:hAnsi="Arial" w:cs="Arial"/>
          <w:sz w:val="24"/>
          <w:szCs w:val="24"/>
        </w:rPr>
        <w:t>eac</w:t>
      </w:r>
      <w:proofErr w:type="spellEnd"/>
      <w:r w:rsidR="00237D53" w:rsidRPr="00237D53">
        <w:rPr>
          <w:rFonts w:ascii="Arial" w:hAnsi="Arial" w:cs="Arial"/>
          <w:sz w:val="24"/>
          <w:szCs w:val="24"/>
        </w:rPr>
        <w:t>),</w:t>
      </w:r>
      <w:r w:rsidR="00237D53">
        <w:rPr>
          <w:rFonts w:ascii="Arial" w:hAnsi="Arial" w:cs="Arial"/>
          <w:sz w:val="24"/>
          <w:szCs w:val="24"/>
        </w:rPr>
        <w:t xml:space="preserve"> </w:t>
      </w:r>
      <w:r w:rsidR="00237D53" w:rsidRPr="00237D53">
        <w:rPr>
          <w:rFonts w:ascii="Arial" w:hAnsi="Arial" w:cs="Arial"/>
          <w:sz w:val="24"/>
          <w:szCs w:val="24"/>
        </w:rPr>
        <w:t>probada angiográficamente en mujeres, consistía</w:t>
      </w:r>
      <w:r w:rsidR="00237D53">
        <w:rPr>
          <w:rFonts w:ascii="Arial" w:hAnsi="Arial" w:cs="Arial"/>
          <w:sz w:val="24"/>
          <w:szCs w:val="24"/>
        </w:rPr>
        <w:t xml:space="preserve"> </w:t>
      </w:r>
      <w:r w:rsidR="00237D53" w:rsidRPr="00237D53">
        <w:rPr>
          <w:rFonts w:ascii="Arial" w:hAnsi="Arial" w:cs="Arial"/>
          <w:sz w:val="24"/>
          <w:szCs w:val="24"/>
        </w:rPr>
        <w:t>exactamente en que la alta expresión de la ira se</w:t>
      </w:r>
      <w:r w:rsidR="00237D53">
        <w:rPr>
          <w:rFonts w:ascii="Arial" w:hAnsi="Arial" w:cs="Arial"/>
          <w:sz w:val="24"/>
          <w:szCs w:val="24"/>
        </w:rPr>
        <w:t xml:space="preserve"> </w:t>
      </w:r>
      <w:r w:rsidR="00237D53" w:rsidRPr="00237D53">
        <w:rPr>
          <w:rFonts w:ascii="Arial" w:hAnsi="Arial" w:cs="Arial"/>
          <w:sz w:val="24"/>
          <w:szCs w:val="24"/>
        </w:rPr>
        <w:t xml:space="preserve">asociaba a la presencia de </w:t>
      </w:r>
      <w:proofErr w:type="spellStart"/>
      <w:r w:rsidR="00237D53" w:rsidRPr="00237D53">
        <w:rPr>
          <w:rFonts w:ascii="Arial" w:hAnsi="Arial" w:cs="Arial"/>
          <w:sz w:val="24"/>
          <w:szCs w:val="24"/>
        </w:rPr>
        <w:t>eac</w:t>
      </w:r>
      <w:proofErr w:type="spellEnd"/>
      <w:r w:rsidR="00237D53" w:rsidRPr="00237D53">
        <w:rPr>
          <w:rFonts w:ascii="Arial" w:hAnsi="Arial" w:cs="Arial"/>
          <w:sz w:val="24"/>
          <w:szCs w:val="24"/>
        </w:rPr>
        <w:t>, mientras que los</w:t>
      </w:r>
      <w:r w:rsidR="00237D53">
        <w:rPr>
          <w:rFonts w:ascii="Arial" w:hAnsi="Arial" w:cs="Arial"/>
          <w:sz w:val="24"/>
          <w:szCs w:val="24"/>
        </w:rPr>
        <w:t xml:space="preserve"> </w:t>
      </w:r>
      <w:r w:rsidR="00237D53" w:rsidRPr="00237D53">
        <w:rPr>
          <w:rFonts w:ascii="Arial" w:hAnsi="Arial" w:cs="Arial"/>
          <w:sz w:val="24"/>
          <w:szCs w:val="24"/>
        </w:rPr>
        <w:t>rasgos de ira/hostilidad estaban asociados a un</w:t>
      </w:r>
      <w:r w:rsidR="00237D53">
        <w:rPr>
          <w:rFonts w:ascii="Arial" w:hAnsi="Arial" w:cs="Arial"/>
          <w:sz w:val="24"/>
          <w:szCs w:val="24"/>
        </w:rPr>
        <w:t xml:space="preserve"> </w:t>
      </w:r>
      <w:r w:rsidR="00237D53" w:rsidRPr="00237D53">
        <w:rPr>
          <w:rFonts w:ascii="Arial" w:hAnsi="Arial" w:cs="Arial"/>
          <w:sz w:val="24"/>
          <w:szCs w:val="24"/>
        </w:rPr>
        <w:t>incremento de síntomas, sobre todo dolor torácico</w:t>
      </w:r>
      <w:r w:rsidR="00237D53">
        <w:rPr>
          <w:rFonts w:ascii="Arial" w:hAnsi="Arial" w:cs="Arial"/>
          <w:sz w:val="24"/>
          <w:szCs w:val="24"/>
        </w:rPr>
        <w:t xml:space="preserve"> </w:t>
      </w:r>
      <w:r w:rsidR="00237D53" w:rsidRPr="00237D53">
        <w:rPr>
          <w:rFonts w:ascii="Arial" w:hAnsi="Arial" w:cs="Arial"/>
          <w:sz w:val="24"/>
          <w:szCs w:val="24"/>
        </w:rPr>
        <w:t xml:space="preserve">no asociado a angina en mujeres sin </w:t>
      </w:r>
      <w:proofErr w:type="spellStart"/>
      <w:r w:rsidR="00237D53" w:rsidRPr="00237D53">
        <w:rPr>
          <w:rFonts w:ascii="Arial" w:hAnsi="Arial" w:cs="Arial"/>
          <w:sz w:val="24"/>
          <w:szCs w:val="24"/>
        </w:rPr>
        <w:t>eac</w:t>
      </w:r>
      <w:proofErr w:type="spellEnd"/>
      <w:r w:rsidR="00237D53" w:rsidRPr="00237D53">
        <w:rPr>
          <w:rFonts w:ascii="Arial" w:hAnsi="Arial" w:cs="Arial"/>
          <w:sz w:val="24"/>
          <w:szCs w:val="24"/>
        </w:rPr>
        <w:t xml:space="preserve"> (</w:t>
      </w:r>
      <w:proofErr w:type="spellStart"/>
      <w:r w:rsidR="00237D53" w:rsidRPr="00237D53">
        <w:rPr>
          <w:rFonts w:ascii="Arial" w:hAnsi="Arial" w:cs="Arial"/>
          <w:sz w:val="24"/>
          <w:szCs w:val="24"/>
        </w:rPr>
        <w:t>Krantzet</w:t>
      </w:r>
      <w:proofErr w:type="spellEnd"/>
      <w:r w:rsidR="00237D53" w:rsidRPr="00237D53">
        <w:rPr>
          <w:rFonts w:ascii="Arial" w:hAnsi="Arial" w:cs="Arial"/>
          <w:sz w:val="24"/>
          <w:szCs w:val="24"/>
        </w:rPr>
        <w:t xml:space="preserve"> al., 2006).</w:t>
      </w:r>
      <w:r w:rsidR="00237D53">
        <w:rPr>
          <w:rFonts w:ascii="Arial" w:hAnsi="Arial" w:cs="Arial"/>
          <w:sz w:val="24"/>
          <w:szCs w:val="24"/>
        </w:rPr>
        <w:t xml:space="preserve"> </w:t>
      </w:r>
      <w:r w:rsidR="00237D53" w:rsidRPr="00237D53">
        <w:rPr>
          <w:rFonts w:ascii="Arial" w:hAnsi="Arial" w:cs="Arial"/>
          <w:sz w:val="24"/>
          <w:szCs w:val="24"/>
        </w:rPr>
        <w:t>Mención aparte merece la hipertensión arterial primaria (</w:t>
      </w:r>
      <w:proofErr w:type="spellStart"/>
      <w:r w:rsidR="00237D53" w:rsidRPr="00237D53">
        <w:rPr>
          <w:rFonts w:ascii="Arial" w:hAnsi="Arial" w:cs="Arial"/>
          <w:sz w:val="24"/>
          <w:szCs w:val="24"/>
        </w:rPr>
        <w:t>hta</w:t>
      </w:r>
      <w:proofErr w:type="spellEnd"/>
      <w:r w:rsidR="00237D53" w:rsidRPr="00237D53">
        <w:rPr>
          <w:rFonts w:ascii="Arial" w:hAnsi="Arial" w:cs="Arial"/>
          <w:sz w:val="24"/>
          <w:szCs w:val="24"/>
        </w:rPr>
        <w:t>) o esencial, por ser un factor</w:t>
      </w:r>
      <w:r w:rsidR="00237D53">
        <w:rPr>
          <w:rFonts w:ascii="Arial" w:hAnsi="Arial" w:cs="Arial"/>
          <w:sz w:val="24"/>
          <w:szCs w:val="24"/>
        </w:rPr>
        <w:t xml:space="preserve"> </w:t>
      </w:r>
      <w:r w:rsidR="00237D53" w:rsidRPr="00237D53">
        <w:rPr>
          <w:rFonts w:ascii="Arial" w:hAnsi="Arial" w:cs="Arial"/>
          <w:sz w:val="24"/>
          <w:szCs w:val="24"/>
        </w:rPr>
        <w:t>de riesgo cardiovascular donde la ansiedad juega</w:t>
      </w:r>
      <w:r w:rsidR="00237D53">
        <w:rPr>
          <w:rFonts w:ascii="Arial" w:hAnsi="Arial" w:cs="Arial"/>
          <w:sz w:val="24"/>
          <w:szCs w:val="24"/>
        </w:rPr>
        <w:t xml:space="preserve"> </w:t>
      </w:r>
      <w:r w:rsidR="00237D53" w:rsidRPr="00237D53">
        <w:rPr>
          <w:rFonts w:ascii="Arial" w:hAnsi="Arial" w:cs="Arial"/>
          <w:sz w:val="24"/>
          <w:szCs w:val="24"/>
        </w:rPr>
        <w:t>un papel importante.</w:t>
      </w:r>
      <w:r w:rsidR="00237D53">
        <w:rPr>
          <w:rFonts w:ascii="Arial" w:hAnsi="Arial" w:cs="Arial"/>
          <w:sz w:val="24"/>
          <w:szCs w:val="24"/>
        </w:rPr>
        <w:t xml:space="preserve"> </w:t>
      </w:r>
      <w:r w:rsidR="00237D53" w:rsidRPr="00237D53">
        <w:rPr>
          <w:rFonts w:ascii="Arial" w:hAnsi="Arial" w:cs="Arial"/>
          <w:sz w:val="24"/>
          <w:szCs w:val="24"/>
        </w:rPr>
        <w:t xml:space="preserve">La Organización Mundial de la Salud ha reconocido el relevante papel que puede jugar el estrés en la </w:t>
      </w:r>
      <w:proofErr w:type="spellStart"/>
      <w:r w:rsidR="00237D53" w:rsidRPr="00237D53">
        <w:rPr>
          <w:rFonts w:ascii="Arial" w:hAnsi="Arial" w:cs="Arial"/>
          <w:sz w:val="24"/>
          <w:szCs w:val="24"/>
        </w:rPr>
        <w:t>hta</w:t>
      </w:r>
      <w:proofErr w:type="spellEnd"/>
      <w:r w:rsidR="00237D53" w:rsidRPr="00237D53">
        <w:rPr>
          <w:rFonts w:ascii="Arial" w:hAnsi="Arial" w:cs="Arial"/>
          <w:sz w:val="24"/>
          <w:szCs w:val="24"/>
        </w:rPr>
        <w:t>,</w:t>
      </w:r>
      <w:r w:rsidR="00237D53">
        <w:rPr>
          <w:rFonts w:ascii="Arial" w:hAnsi="Arial" w:cs="Arial"/>
          <w:sz w:val="24"/>
          <w:szCs w:val="24"/>
        </w:rPr>
        <w:t xml:space="preserve"> </w:t>
      </w:r>
      <w:r w:rsidR="00237D53" w:rsidRPr="00237D53">
        <w:rPr>
          <w:rFonts w:ascii="Arial" w:hAnsi="Arial" w:cs="Arial"/>
          <w:sz w:val="24"/>
          <w:szCs w:val="24"/>
        </w:rPr>
        <w:t>aunque también acepta la dificultad de cuantificar esa influencia en el desarrollo de esta enfermedad (Organización Mundial de la Salud, 1986).</w:t>
      </w:r>
      <w:r w:rsidR="00237D53">
        <w:rPr>
          <w:rFonts w:ascii="Arial" w:hAnsi="Arial" w:cs="Arial"/>
          <w:sz w:val="24"/>
          <w:szCs w:val="24"/>
        </w:rPr>
        <w:t xml:space="preserve"> </w:t>
      </w:r>
      <w:r w:rsidR="00237D53" w:rsidRPr="00237D53">
        <w:rPr>
          <w:rFonts w:ascii="Arial" w:hAnsi="Arial" w:cs="Arial"/>
          <w:sz w:val="24"/>
          <w:szCs w:val="24"/>
        </w:rPr>
        <w:t>Entre los factores psicológicos que muestran mayor evidencia de correlación con la hipertensión se</w:t>
      </w:r>
      <w:r w:rsidR="00237D53">
        <w:rPr>
          <w:rFonts w:ascii="Arial" w:hAnsi="Arial" w:cs="Arial"/>
          <w:sz w:val="24"/>
          <w:szCs w:val="24"/>
        </w:rPr>
        <w:t xml:space="preserve"> </w:t>
      </w:r>
      <w:r w:rsidR="00237D53" w:rsidRPr="00237D53">
        <w:rPr>
          <w:rFonts w:ascii="Arial" w:hAnsi="Arial" w:cs="Arial"/>
          <w:sz w:val="24"/>
          <w:szCs w:val="24"/>
        </w:rPr>
        <w:t>destacan la ansiedad y la ira en su desarrollo y mantenimiento, ya sea directamente por efectos</w:t>
      </w:r>
      <w:r w:rsidR="00237D53">
        <w:rPr>
          <w:rFonts w:ascii="Arial" w:hAnsi="Arial" w:cs="Arial"/>
          <w:sz w:val="24"/>
          <w:szCs w:val="24"/>
        </w:rPr>
        <w:t xml:space="preserve"> </w:t>
      </w:r>
      <w:r w:rsidR="00237D53" w:rsidRPr="00237D53">
        <w:rPr>
          <w:rFonts w:ascii="Arial" w:hAnsi="Arial" w:cs="Arial"/>
          <w:sz w:val="24"/>
          <w:szCs w:val="24"/>
        </w:rPr>
        <w:t>sobre el sistema cardiovascular, o indirectamente por su influencia en los factores conductuales,</w:t>
      </w:r>
      <w:r w:rsidR="00237D53">
        <w:rPr>
          <w:rFonts w:ascii="Arial" w:hAnsi="Arial" w:cs="Arial"/>
          <w:sz w:val="24"/>
          <w:szCs w:val="24"/>
        </w:rPr>
        <w:t xml:space="preserve"> </w:t>
      </w:r>
      <w:r w:rsidR="00237D53" w:rsidRPr="00237D53">
        <w:rPr>
          <w:rFonts w:ascii="Arial" w:hAnsi="Arial" w:cs="Arial"/>
          <w:sz w:val="24"/>
          <w:szCs w:val="24"/>
        </w:rPr>
        <w:t>tales como el hábito alimenticio, el ejercicio físico</w:t>
      </w:r>
      <w:r w:rsidR="00237D53">
        <w:rPr>
          <w:rFonts w:ascii="Arial" w:hAnsi="Arial" w:cs="Arial"/>
          <w:sz w:val="24"/>
          <w:szCs w:val="24"/>
        </w:rPr>
        <w:t xml:space="preserve">. </w:t>
      </w:r>
      <w:r w:rsidR="00237D53" w:rsidRPr="00237D53">
        <w:rPr>
          <w:rFonts w:ascii="Arial" w:hAnsi="Arial" w:cs="Arial"/>
          <w:sz w:val="24"/>
          <w:szCs w:val="24"/>
        </w:rPr>
        <w:t>etc. (Amigo et al., 2003). Un perfil de sujeto hipertenso se caracteriza por su alto rasgo general de</w:t>
      </w:r>
      <w:r w:rsidR="00237D53">
        <w:rPr>
          <w:rFonts w:ascii="Arial" w:hAnsi="Arial" w:cs="Arial"/>
          <w:sz w:val="24"/>
          <w:szCs w:val="24"/>
        </w:rPr>
        <w:t xml:space="preserve"> </w:t>
      </w:r>
      <w:r w:rsidR="00237D53" w:rsidRPr="00237D53">
        <w:rPr>
          <w:rFonts w:ascii="Arial" w:hAnsi="Arial" w:cs="Arial"/>
          <w:sz w:val="24"/>
          <w:szCs w:val="24"/>
        </w:rPr>
        <w:t xml:space="preserve">ansiedad, alta </w:t>
      </w:r>
      <w:r w:rsidR="00237D53" w:rsidRPr="00237D53">
        <w:rPr>
          <w:rFonts w:ascii="Arial" w:hAnsi="Arial" w:cs="Arial"/>
          <w:sz w:val="24"/>
          <w:szCs w:val="24"/>
        </w:rPr>
        <w:lastRenderedPageBreak/>
        <w:t>reactividad en los sistemas de respuesta cognitivo y fisiológico, y en menor medida</w:t>
      </w:r>
      <w:r w:rsidR="00237D53">
        <w:rPr>
          <w:rFonts w:ascii="Arial" w:hAnsi="Arial" w:cs="Arial"/>
          <w:sz w:val="24"/>
          <w:szCs w:val="24"/>
        </w:rPr>
        <w:t xml:space="preserve"> </w:t>
      </w:r>
      <w:r w:rsidR="00237D53" w:rsidRPr="00237D53">
        <w:rPr>
          <w:rFonts w:ascii="Arial" w:hAnsi="Arial" w:cs="Arial"/>
          <w:sz w:val="24"/>
          <w:szCs w:val="24"/>
        </w:rPr>
        <w:t>en el sistema motor; y con reacciones de ansiedad</w:t>
      </w:r>
      <w:r w:rsidR="00237D53">
        <w:rPr>
          <w:rFonts w:ascii="Arial" w:hAnsi="Arial" w:cs="Arial"/>
          <w:sz w:val="24"/>
          <w:szCs w:val="24"/>
        </w:rPr>
        <w:t xml:space="preserve"> </w:t>
      </w:r>
      <w:r w:rsidR="00237D53" w:rsidRPr="00237D53">
        <w:rPr>
          <w:rFonts w:ascii="Arial" w:hAnsi="Arial" w:cs="Arial"/>
          <w:sz w:val="24"/>
          <w:szCs w:val="24"/>
        </w:rPr>
        <w:t>intensas ante las situaciones de prueba o evaluación, las situaciones potencialmente fóbicas, las habituales en su vida diaria y, en menor proporción, ante las situaciones interpersonales. En ese</w:t>
      </w:r>
      <w:r w:rsidR="00237D53">
        <w:rPr>
          <w:rFonts w:ascii="Arial" w:hAnsi="Arial" w:cs="Arial"/>
          <w:sz w:val="24"/>
          <w:szCs w:val="24"/>
        </w:rPr>
        <w:t xml:space="preserve"> </w:t>
      </w:r>
      <w:r w:rsidR="00237D53" w:rsidRPr="00237D53">
        <w:rPr>
          <w:rFonts w:ascii="Arial" w:hAnsi="Arial" w:cs="Arial"/>
          <w:sz w:val="24"/>
          <w:szCs w:val="24"/>
        </w:rPr>
        <w:t>sentido, estudios recientes han evidenciado altos</w:t>
      </w:r>
      <w:r w:rsidR="00237D53">
        <w:rPr>
          <w:rFonts w:ascii="Arial" w:hAnsi="Arial" w:cs="Arial"/>
          <w:sz w:val="24"/>
          <w:szCs w:val="24"/>
        </w:rPr>
        <w:t xml:space="preserve"> </w:t>
      </w:r>
      <w:r w:rsidR="00237D53" w:rsidRPr="00237D53">
        <w:rPr>
          <w:rFonts w:ascii="Arial" w:hAnsi="Arial" w:cs="Arial"/>
          <w:sz w:val="24"/>
          <w:szCs w:val="24"/>
        </w:rPr>
        <w:t>niveles de control de la ira y presencia de mecanismos de supresión de dicha emoción en pacientes</w:t>
      </w:r>
      <w:r w:rsidR="00237D53">
        <w:rPr>
          <w:rFonts w:ascii="Arial" w:hAnsi="Arial" w:cs="Arial"/>
          <w:sz w:val="24"/>
          <w:szCs w:val="24"/>
        </w:rPr>
        <w:t xml:space="preserve"> </w:t>
      </w:r>
      <w:r w:rsidR="00237D53" w:rsidRPr="00237D53">
        <w:rPr>
          <w:rFonts w:ascii="Arial" w:hAnsi="Arial" w:cs="Arial"/>
          <w:sz w:val="24"/>
          <w:szCs w:val="24"/>
        </w:rPr>
        <w:t>con diagnóstico de hipertensión arterial (Gaviria</w:t>
      </w:r>
      <w:r w:rsidR="00237D53">
        <w:rPr>
          <w:rFonts w:ascii="Arial" w:hAnsi="Arial" w:cs="Arial"/>
          <w:sz w:val="24"/>
          <w:szCs w:val="24"/>
        </w:rPr>
        <w:t xml:space="preserve"> </w:t>
      </w:r>
      <w:r w:rsidR="00237D53" w:rsidRPr="00237D53">
        <w:rPr>
          <w:rFonts w:ascii="Arial" w:hAnsi="Arial" w:cs="Arial"/>
          <w:sz w:val="24"/>
          <w:szCs w:val="24"/>
        </w:rPr>
        <w:t>et al., 2009), así como altos niveles de ansiedad y</w:t>
      </w:r>
      <w:r w:rsidR="00237D53">
        <w:rPr>
          <w:rFonts w:ascii="Arial" w:hAnsi="Arial" w:cs="Arial"/>
          <w:sz w:val="24"/>
          <w:szCs w:val="24"/>
        </w:rPr>
        <w:t xml:space="preserve"> </w:t>
      </w:r>
      <w:r w:rsidR="00237D53" w:rsidRPr="00237D53">
        <w:rPr>
          <w:rFonts w:ascii="Arial" w:hAnsi="Arial" w:cs="Arial"/>
          <w:sz w:val="24"/>
          <w:szCs w:val="24"/>
        </w:rPr>
        <w:t>depresión entre estos pacientes, que se caracterizaron como factores de riesgo posibles de hipertensión (Han et al., 2008).</w:t>
      </w:r>
    </w:p>
    <w:p w14:paraId="680C915A" w14:textId="4708708C" w:rsidR="00154F6D" w:rsidRDefault="00154F6D" w:rsidP="00154F6D">
      <w:pPr>
        <w:spacing w:line="360" w:lineRule="auto"/>
        <w:rPr>
          <w:rFonts w:ascii="Arial" w:hAnsi="Arial" w:cs="Arial"/>
          <w:sz w:val="28"/>
          <w:szCs w:val="28"/>
        </w:rPr>
      </w:pPr>
    </w:p>
    <w:p w14:paraId="29D297E2" w14:textId="0F197798" w:rsidR="00464EAD" w:rsidRDefault="00464EAD" w:rsidP="00154F6D">
      <w:pPr>
        <w:spacing w:line="360" w:lineRule="auto"/>
        <w:rPr>
          <w:rFonts w:ascii="Arial" w:hAnsi="Arial" w:cs="Arial"/>
          <w:sz w:val="28"/>
          <w:szCs w:val="28"/>
        </w:rPr>
      </w:pPr>
    </w:p>
    <w:p w14:paraId="5F0DC86D" w14:textId="2ECEDF01" w:rsidR="00464EAD" w:rsidRDefault="00464EAD" w:rsidP="00154F6D">
      <w:pPr>
        <w:spacing w:line="360" w:lineRule="auto"/>
        <w:rPr>
          <w:rFonts w:ascii="Arial" w:hAnsi="Arial" w:cs="Arial"/>
          <w:sz w:val="28"/>
          <w:szCs w:val="28"/>
        </w:rPr>
      </w:pPr>
    </w:p>
    <w:p w14:paraId="514E084C" w14:textId="39A12AC5" w:rsidR="00464EAD" w:rsidRDefault="00464EAD" w:rsidP="00154F6D">
      <w:pPr>
        <w:spacing w:line="360" w:lineRule="auto"/>
        <w:rPr>
          <w:rFonts w:ascii="Arial" w:hAnsi="Arial" w:cs="Arial"/>
          <w:sz w:val="28"/>
          <w:szCs w:val="28"/>
        </w:rPr>
      </w:pPr>
    </w:p>
    <w:p w14:paraId="76F29544" w14:textId="53553967" w:rsidR="00464EAD" w:rsidRDefault="00464EAD" w:rsidP="00154F6D">
      <w:pPr>
        <w:spacing w:line="360" w:lineRule="auto"/>
        <w:rPr>
          <w:rFonts w:ascii="Arial" w:hAnsi="Arial" w:cs="Arial"/>
          <w:sz w:val="28"/>
          <w:szCs w:val="28"/>
        </w:rPr>
      </w:pPr>
    </w:p>
    <w:p w14:paraId="07880D3F" w14:textId="0970E1C9" w:rsidR="00464EAD" w:rsidRDefault="00464EAD" w:rsidP="00154F6D">
      <w:pPr>
        <w:spacing w:line="360" w:lineRule="auto"/>
        <w:rPr>
          <w:rFonts w:ascii="Arial" w:hAnsi="Arial" w:cs="Arial"/>
          <w:sz w:val="28"/>
          <w:szCs w:val="28"/>
        </w:rPr>
      </w:pPr>
    </w:p>
    <w:p w14:paraId="4A92A2D4" w14:textId="767D6B71" w:rsidR="00464EAD" w:rsidRDefault="00464EAD" w:rsidP="00154F6D">
      <w:pPr>
        <w:spacing w:line="360" w:lineRule="auto"/>
        <w:rPr>
          <w:rFonts w:ascii="Arial" w:hAnsi="Arial" w:cs="Arial"/>
          <w:sz w:val="28"/>
          <w:szCs w:val="28"/>
        </w:rPr>
      </w:pPr>
    </w:p>
    <w:p w14:paraId="448FB261" w14:textId="57BB1578" w:rsidR="00464EAD" w:rsidRDefault="00464EAD" w:rsidP="00154F6D">
      <w:pPr>
        <w:spacing w:line="360" w:lineRule="auto"/>
        <w:rPr>
          <w:rFonts w:ascii="Arial" w:hAnsi="Arial" w:cs="Arial"/>
          <w:sz w:val="28"/>
          <w:szCs w:val="28"/>
        </w:rPr>
      </w:pPr>
    </w:p>
    <w:p w14:paraId="3F337B74" w14:textId="3513E955" w:rsidR="00464EAD" w:rsidRDefault="00464EAD" w:rsidP="00154F6D">
      <w:pPr>
        <w:spacing w:line="360" w:lineRule="auto"/>
        <w:rPr>
          <w:rFonts w:ascii="Arial" w:hAnsi="Arial" w:cs="Arial"/>
          <w:sz w:val="28"/>
          <w:szCs w:val="28"/>
        </w:rPr>
      </w:pPr>
    </w:p>
    <w:p w14:paraId="57EB33B3" w14:textId="752B415A" w:rsidR="00464EAD" w:rsidRDefault="00464EAD" w:rsidP="00154F6D">
      <w:pPr>
        <w:spacing w:line="360" w:lineRule="auto"/>
        <w:rPr>
          <w:rFonts w:ascii="Arial" w:hAnsi="Arial" w:cs="Arial"/>
          <w:sz w:val="28"/>
          <w:szCs w:val="28"/>
        </w:rPr>
      </w:pPr>
    </w:p>
    <w:p w14:paraId="1777060B" w14:textId="4C2FA0A6" w:rsidR="00464EAD" w:rsidRDefault="00464EAD" w:rsidP="00154F6D">
      <w:pPr>
        <w:spacing w:line="360" w:lineRule="auto"/>
        <w:rPr>
          <w:rFonts w:ascii="Arial" w:hAnsi="Arial" w:cs="Arial"/>
          <w:sz w:val="28"/>
          <w:szCs w:val="28"/>
        </w:rPr>
      </w:pPr>
    </w:p>
    <w:p w14:paraId="5A32D32D" w14:textId="6ADC3B23" w:rsidR="00464EAD" w:rsidRDefault="00464EAD" w:rsidP="00154F6D">
      <w:pPr>
        <w:spacing w:line="360" w:lineRule="auto"/>
        <w:rPr>
          <w:rFonts w:ascii="Arial" w:hAnsi="Arial" w:cs="Arial"/>
          <w:sz w:val="28"/>
          <w:szCs w:val="28"/>
        </w:rPr>
      </w:pPr>
    </w:p>
    <w:p w14:paraId="1DD5AD18" w14:textId="295E4378" w:rsidR="00464EAD" w:rsidRDefault="00464EAD" w:rsidP="00154F6D">
      <w:pPr>
        <w:spacing w:line="360" w:lineRule="auto"/>
        <w:rPr>
          <w:rFonts w:ascii="Arial" w:hAnsi="Arial" w:cs="Arial"/>
          <w:sz w:val="28"/>
          <w:szCs w:val="28"/>
        </w:rPr>
      </w:pPr>
    </w:p>
    <w:p w14:paraId="204F0C97" w14:textId="77777777" w:rsidR="00464EAD" w:rsidRPr="002A5A32" w:rsidRDefault="00464EAD" w:rsidP="00154F6D">
      <w:pPr>
        <w:spacing w:line="360" w:lineRule="auto"/>
        <w:rPr>
          <w:rFonts w:ascii="Arial" w:hAnsi="Arial" w:cs="Arial"/>
          <w:sz w:val="28"/>
          <w:szCs w:val="28"/>
        </w:rPr>
      </w:pPr>
    </w:p>
    <w:p w14:paraId="1DAD46C4" w14:textId="754572E9" w:rsidR="00237D53" w:rsidRDefault="00237D53"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TRASTORNOS DERMATOLÓGICOS</w:t>
      </w:r>
    </w:p>
    <w:p w14:paraId="04565959" w14:textId="77777777" w:rsidR="00464EAD" w:rsidRPr="00464EAD" w:rsidRDefault="00464EAD" w:rsidP="00464EAD">
      <w:pPr>
        <w:pStyle w:val="Prrafodelista"/>
        <w:spacing w:line="360" w:lineRule="auto"/>
        <w:ind w:left="1125"/>
        <w:rPr>
          <w:rFonts w:ascii="Arial" w:hAnsi="Arial" w:cs="Arial"/>
          <w:b/>
          <w:bCs/>
          <w:sz w:val="32"/>
          <w:szCs w:val="32"/>
        </w:rPr>
      </w:pPr>
    </w:p>
    <w:p w14:paraId="5EE83790" w14:textId="45310C00" w:rsidR="00237D53" w:rsidRDefault="00237D53" w:rsidP="00877E9B">
      <w:pPr>
        <w:spacing w:line="360" w:lineRule="auto"/>
        <w:jc w:val="both"/>
        <w:rPr>
          <w:rFonts w:ascii="Arial" w:hAnsi="Arial" w:cs="Arial"/>
          <w:sz w:val="24"/>
          <w:szCs w:val="24"/>
        </w:rPr>
      </w:pPr>
      <w:r w:rsidRPr="00237D53">
        <w:rPr>
          <w:rFonts w:ascii="Arial" w:hAnsi="Arial" w:cs="Arial"/>
          <w:sz w:val="24"/>
          <w:szCs w:val="24"/>
        </w:rPr>
        <w:t>Desde el punto de vista fisiológico, la piel es</w:t>
      </w:r>
      <w:r>
        <w:rPr>
          <w:rFonts w:ascii="Arial" w:hAnsi="Arial" w:cs="Arial"/>
          <w:sz w:val="24"/>
          <w:szCs w:val="24"/>
        </w:rPr>
        <w:t xml:space="preserve"> </w:t>
      </w:r>
      <w:r w:rsidRPr="00237D53">
        <w:rPr>
          <w:rFonts w:ascii="Arial" w:hAnsi="Arial" w:cs="Arial"/>
          <w:sz w:val="24"/>
          <w:szCs w:val="24"/>
        </w:rPr>
        <w:t>uno de los órganos más sensibles a las emociones. Probablemente sea responsable de ello el</w:t>
      </w:r>
      <w:r>
        <w:rPr>
          <w:rFonts w:ascii="Arial" w:hAnsi="Arial" w:cs="Arial"/>
          <w:sz w:val="24"/>
          <w:szCs w:val="24"/>
        </w:rPr>
        <w:t xml:space="preserve"> </w:t>
      </w:r>
      <w:r w:rsidRPr="00237D53">
        <w:rPr>
          <w:rFonts w:ascii="Arial" w:hAnsi="Arial" w:cs="Arial"/>
          <w:sz w:val="24"/>
          <w:szCs w:val="24"/>
        </w:rPr>
        <w:t>origen embriológico común ectodérmico de la</w:t>
      </w:r>
      <w:r>
        <w:rPr>
          <w:rFonts w:ascii="Arial" w:hAnsi="Arial" w:cs="Arial"/>
          <w:sz w:val="24"/>
          <w:szCs w:val="24"/>
        </w:rPr>
        <w:t xml:space="preserve"> </w:t>
      </w:r>
      <w:r w:rsidRPr="00237D53">
        <w:rPr>
          <w:rFonts w:ascii="Arial" w:hAnsi="Arial" w:cs="Arial"/>
          <w:sz w:val="24"/>
          <w:szCs w:val="24"/>
        </w:rPr>
        <w:t>piel y del sistema nervioso que hace que ambas</w:t>
      </w:r>
      <w:r>
        <w:rPr>
          <w:rFonts w:ascii="Arial" w:hAnsi="Arial" w:cs="Arial"/>
          <w:sz w:val="24"/>
          <w:szCs w:val="24"/>
        </w:rPr>
        <w:t xml:space="preserve"> </w:t>
      </w:r>
      <w:r w:rsidRPr="00237D53">
        <w:rPr>
          <w:rFonts w:ascii="Arial" w:hAnsi="Arial" w:cs="Arial"/>
          <w:sz w:val="24"/>
          <w:szCs w:val="24"/>
        </w:rPr>
        <w:t>estructuras tengan en común multitud de neuromoduladores, péptidos vasoactivos y sistemas</w:t>
      </w:r>
      <w:r>
        <w:rPr>
          <w:rFonts w:ascii="Arial" w:hAnsi="Arial" w:cs="Arial"/>
          <w:sz w:val="24"/>
          <w:szCs w:val="24"/>
        </w:rPr>
        <w:t xml:space="preserve"> </w:t>
      </w:r>
      <w:r w:rsidRPr="00237D53">
        <w:rPr>
          <w:rFonts w:ascii="Arial" w:hAnsi="Arial" w:cs="Arial"/>
          <w:sz w:val="24"/>
          <w:szCs w:val="24"/>
        </w:rPr>
        <w:t>bioquímicos de información interna.</w:t>
      </w:r>
    </w:p>
    <w:p w14:paraId="05A641D5" w14:textId="56383616" w:rsidR="00154F6D" w:rsidRDefault="00154F6D" w:rsidP="00877E9B">
      <w:pPr>
        <w:spacing w:line="360" w:lineRule="auto"/>
        <w:jc w:val="both"/>
        <w:rPr>
          <w:rFonts w:ascii="Arial" w:hAnsi="Arial" w:cs="Arial"/>
          <w:sz w:val="24"/>
          <w:szCs w:val="24"/>
        </w:rPr>
      </w:pPr>
    </w:p>
    <w:p w14:paraId="457FBC30" w14:textId="5063613E" w:rsidR="00154F6D" w:rsidRDefault="00154F6D" w:rsidP="00877E9B">
      <w:pPr>
        <w:spacing w:line="360" w:lineRule="auto"/>
        <w:jc w:val="both"/>
        <w:rPr>
          <w:rFonts w:ascii="Arial" w:hAnsi="Arial" w:cs="Arial"/>
          <w:sz w:val="24"/>
          <w:szCs w:val="24"/>
        </w:rPr>
      </w:pPr>
    </w:p>
    <w:p w14:paraId="0F965F45" w14:textId="77777777" w:rsidR="00154F6D" w:rsidRDefault="00154F6D" w:rsidP="00877E9B">
      <w:pPr>
        <w:spacing w:line="360" w:lineRule="auto"/>
        <w:jc w:val="both"/>
        <w:rPr>
          <w:rFonts w:ascii="Arial" w:hAnsi="Arial" w:cs="Arial"/>
          <w:sz w:val="24"/>
          <w:szCs w:val="24"/>
        </w:rPr>
      </w:pPr>
    </w:p>
    <w:p w14:paraId="2A9E6D2F" w14:textId="7FAE52D1" w:rsidR="00237D53" w:rsidRPr="00237D53" w:rsidRDefault="00237D53" w:rsidP="00877E9B">
      <w:pPr>
        <w:spacing w:line="360" w:lineRule="auto"/>
        <w:jc w:val="both"/>
        <w:rPr>
          <w:rFonts w:ascii="Arial" w:hAnsi="Arial" w:cs="Arial"/>
          <w:sz w:val="24"/>
          <w:szCs w:val="24"/>
        </w:rPr>
      </w:pPr>
      <w:r w:rsidRPr="00237D53">
        <w:rPr>
          <w:rFonts w:ascii="Arial" w:hAnsi="Arial" w:cs="Arial"/>
          <w:sz w:val="24"/>
          <w:szCs w:val="24"/>
        </w:rPr>
        <w:t>Los trastornos dermatológicos o cutáneos</w:t>
      </w:r>
      <w:r>
        <w:rPr>
          <w:rFonts w:ascii="Arial" w:hAnsi="Arial" w:cs="Arial"/>
          <w:sz w:val="24"/>
          <w:szCs w:val="24"/>
        </w:rPr>
        <w:t xml:space="preserve"> </w:t>
      </w:r>
      <w:r w:rsidRPr="00237D53">
        <w:rPr>
          <w:rFonts w:ascii="Arial" w:hAnsi="Arial" w:cs="Arial"/>
          <w:sz w:val="24"/>
          <w:szCs w:val="24"/>
        </w:rPr>
        <w:t>han sido considerados tradicionalmente como</w:t>
      </w:r>
      <w:r>
        <w:rPr>
          <w:rFonts w:ascii="Arial" w:hAnsi="Arial" w:cs="Arial"/>
          <w:sz w:val="24"/>
          <w:szCs w:val="24"/>
        </w:rPr>
        <w:t xml:space="preserve"> </w:t>
      </w:r>
      <w:r w:rsidRPr="00237D53">
        <w:rPr>
          <w:rFonts w:ascii="Arial" w:hAnsi="Arial" w:cs="Arial"/>
          <w:sz w:val="24"/>
          <w:szCs w:val="24"/>
        </w:rPr>
        <w:t>pertenecientes a la psicosomática, pues se conoce que pueden ser precipitados o exacerbados</w:t>
      </w:r>
      <w:r>
        <w:rPr>
          <w:rFonts w:ascii="Arial" w:hAnsi="Arial" w:cs="Arial"/>
          <w:sz w:val="24"/>
          <w:szCs w:val="24"/>
        </w:rPr>
        <w:t xml:space="preserve"> </w:t>
      </w:r>
      <w:r w:rsidRPr="00237D53">
        <w:rPr>
          <w:rFonts w:ascii="Arial" w:hAnsi="Arial" w:cs="Arial"/>
          <w:sz w:val="24"/>
          <w:szCs w:val="24"/>
        </w:rPr>
        <w:t>por el estado emocional de la persona. Respecto</w:t>
      </w:r>
      <w:r>
        <w:rPr>
          <w:rFonts w:ascii="Arial" w:hAnsi="Arial" w:cs="Arial"/>
          <w:sz w:val="24"/>
          <w:szCs w:val="24"/>
        </w:rPr>
        <w:t xml:space="preserve"> </w:t>
      </w:r>
      <w:r w:rsidRPr="00237D53">
        <w:rPr>
          <w:rFonts w:ascii="Arial" w:hAnsi="Arial" w:cs="Arial"/>
          <w:sz w:val="24"/>
          <w:szCs w:val="24"/>
        </w:rPr>
        <w:t>de diversos trastornos cutáneos como la psoriasis, la dermatitis atópica, la urticaria, la alopecia</w:t>
      </w:r>
      <w:r>
        <w:rPr>
          <w:rFonts w:ascii="Arial" w:hAnsi="Arial" w:cs="Arial"/>
          <w:sz w:val="24"/>
          <w:szCs w:val="24"/>
        </w:rPr>
        <w:t xml:space="preserve"> </w:t>
      </w:r>
      <w:proofErr w:type="spellStart"/>
      <w:r w:rsidRPr="00237D53">
        <w:rPr>
          <w:rFonts w:ascii="Arial" w:hAnsi="Arial" w:cs="Arial"/>
          <w:sz w:val="24"/>
          <w:szCs w:val="24"/>
        </w:rPr>
        <w:t>areata</w:t>
      </w:r>
      <w:proofErr w:type="spellEnd"/>
      <w:r w:rsidRPr="00237D53">
        <w:rPr>
          <w:rFonts w:ascii="Arial" w:hAnsi="Arial" w:cs="Arial"/>
          <w:sz w:val="24"/>
          <w:szCs w:val="24"/>
        </w:rPr>
        <w:t>, etc., se mantiene que existen muchos factores que pueden actuar como desencadenantes</w:t>
      </w:r>
      <w:r>
        <w:rPr>
          <w:rFonts w:ascii="Arial" w:hAnsi="Arial" w:cs="Arial"/>
          <w:sz w:val="24"/>
          <w:szCs w:val="24"/>
        </w:rPr>
        <w:t xml:space="preserve"> </w:t>
      </w:r>
      <w:r w:rsidRPr="00237D53">
        <w:rPr>
          <w:rFonts w:ascii="Arial" w:hAnsi="Arial" w:cs="Arial"/>
          <w:sz w:val="24"/>
          <w:szCs w:val="24"/>
        </w:rPr>
        <w:t>de los brotes o desempeñan un importante papel como factor mantenedor de éstos (</w:t>
      </w:r>
      <w:proofErr w:type="spellStart"/>
      <w:r w:rsidRPr="00237D53">
        <w:rPr>
          <w:rFonts w:ascii="Arial" w:hAnsi="Arial" w:cs="Arial"/>
          <w:sz w:val="24"/>
          <w:szCs w:val="24"/>
        </w:rPr>
        <w:t>Panconesi</w:t>
      </w:r>
      <w:proofErr w:type="spellEnd"/>
      <w:r w:rsidRPr="00237D53">
        <w:rPr>
          <w:rFonts w:ascii="Arial" w:hAnsi="Arial" w:cs="Arial"/>
          <w:sz w:val="24"/>
          <w:szCs w:val="24"/>
        </w:rPr>
        <w:t>,</w:t>
      </w:r>
      <w:r>
        <w:rPr>
          <w:rFonts w:ascii="Arial" w:hAnsi="Arial" w:cs="Arial"/>
          <w:sz w:val="24"/>
          <w:szCs w:val="24"/>
        </w:rPr>
        <w:t xml:space="preserve"> </w:t>
      </w:r>
      <w:r w:rsidRPr="00237D53">
        <w:rPr>
          <w:rFonts w:ascii="Arial" w:hAnsi="Arial" w:cs="Arial"/>
          <w:sz w:val="24"/>
          <w:szCs w:val="24"/>
        </w:rPr>
        <w:t>2000). Entre otros se hallan el estrés y alteraciones emocionales como la ansiedad o la depresión,</w:t>
      </w:r>
      <w:r>
        <w:rPr>
          <w:rFonts w:ascii="Arial" w:hAnsi="Arial" w:cs="Arial"/>
          <w:sz w:val="24"/>
          <w:szCs w:val="24"/>
        </w:rPr>
        <w:t xml:space="preserve"> </w:t>
      </w:r>
      <w:r w:rsidRPr="00237D53">
        <w:rPr>
          <w:rFonts w:ascii="Arial" w:hAnsi="Arial" w:cs="Arial"/>
          <w:sz w:val="24"/>
          <w:szCs w:val="24"/>
        </w:rPr>
        <w:t>que pueden tanto causarlos como exacerbarlos.</w:t>
      </w:r>
      <w:r>
        <w:rPr>
          <w:rFonts w:ascii="Arial" w:hAnsi="Arial" w:cs="Arial"/>
          <w:sz w:val="24"/>
          <w:szCs w:val="24"/>
        </w:rPr>
        <w:t xml:space="preserve"> </w:t>
      </w:r>
      <w:r w:rsidRPr="00237D53">
        <w:rPr>
          <w:rFonts w:ascii="Arial" w:hAnsi="Arial" w:cs="Arial"/>
          <w:sz w:val="24"/>
          <w:szCs w:val="24"/>
        </w:rPr>
        <w:t>También el acné se ha relacionado con el estrés emocional, pues es exacerbado mediante la liberación de hormonas como los glucocorticoides y</w:t>
      </w:r>
      <w:r>
        <w:rPr>
          <w:rFonts w:ascii="Arial" w:hAnsi="Arial" w:cs="Arial"/>
          <w:sz w:val="24"/>
          <w:szCs w:val="24"/>
        </w:rPr>
        <w:t xml:space="preserve"> </w:t>
      </w:r>
      <w:r w:rsidRPr="00237D53">
        <w:rPr>
          <w:rFonts w:ascii="Arial" w:hAnsi="Arial" w:cs="Arial"/>
          <w:sz w:val="24"/>
          <w:szCs w:val="24"/>
        </w:rPr>
        <w:t>andrógenos a consecuencia de la respuesta emocional a los estresores (Miralles et al., 2003).</w:t>
      </w:r>
      <w:r>
        <w:rPr>
          <w:rFonts w:ascii="Arial" w:hAnsi="Arial" w:cs="Arial"/>
          <w:sz w:val="24"/>
          <w:szCs w:val="24"/>
        </w:rPr>
        <w:t xml:space="preserve"> </w:t>
      </w:r>
      <w:r w:rsidRPr="00237D53">
        <w:rPr>
          <w:rFonts w:ascii="Arial" w:hAnsi="Arial" w:cs="Arial"/>
          <w:sz w:val="24"/>
          <w:szCs w:val="24"/>
        </w:rPr>
        <w:t>Por otra parte, diversos estudios han sugerido que los trastornos dermatológicos presentan</w:t>
      </w:r>
      <w:r>
        <w:rPr>
          <w:rFonts w:ascii="Arial" w:hAnsi="Arial" w:cs="Arial"/>
          <w:sz w:val="24"/>
          <w:szCs w:val="24"/>
        </w:rPr>
        <w:t xml:space="preserve"> </w:t>
      </w:r>
      <w:r w:rsidRPr="00237D53">
        <w:rPr>
          <w:rFonts w:ascii="Arial" w:hAnsi="Arial" w:cs="Arial"/>
          <w:sz w:val="24"/>
          <w:szCs w:val="24"/>
        </w:rPr>
        <w:t>alta comorbilidad con los ansiosos y afectivos. En</w:t>
      </w:r>
      <w:r>
        <w:rPr>
          <w:rFonts w:ascii="Arial" w:hAnsi="Arial" w:cs="Arial"/>
          <w:sz w:val="24"/>
          <w:szCs w:val="24"/>
        </w:rPr>
        <w:t xml:space="preserve"> </w:t>
      </w:r>
      <w:r w:rsidRPr="00237D53">
        <w:rPr>
          <w:rFonts w:ascii="Arial" w:hAnsi="Arial" w:cs="Arial"/>
          <w:sz w:val="24"/>
          <w:szCs w:val="24"/>
        </w:rPr>
        <w:t>principio esto estaría relacionado con la desfiguración facial o de otra parte del cuerpo que podría generar problemas psicológicos tales como</w:t>
      </w:r>
      <w:r>
        <w:rPr>
          <w:rFonts w:ascii="Arial" w:hAnsi="Arial" w:cs="Arial"/>
          <w:sz w:val="24"/>
          <w:szCs w:val="24"/>
        </w:rPr>
        <w:t xml:space="preserve"> </w:t>
      </w:r>
      <w:r w:rsidRPr="00237D53">
        <w:rPr>
          <w:rFonts w:ascii="Arial" w:hAnsi="Arial" w:cs="Arial"/>
          <w:sz w:val="24"/>
          <w:szCs w:val="24"/>
        </w:rPr>
        <w:t>sentimientos de inferioridad, soledad y baja autoestima, así como retraimiento social. Sin embargo, sólo una pequeña proporción de personas</w:t>
      </w:r>
      <w:r>
        <w:rPr>
          <w:rFonts w:ascii="Arial" w:hAnsi="Arial" w:cs="Arial"/>
          <w:sz w:val="24"/>
          <w:szCs w:val="24"/>
        </w:rPr>
        <w:t xml:space="preserve"> </w:t>
      </w:r>
      <w:r w:rsidRPr="00237D53">
        <w:rPr>
          <w:rFonts w:ascii="Arial" w:hAnsi="Arial" w:cs="Arial"/>
          <w:sz w:val="24"/>
          <w:szCs w:val="24"/>
        </w:rPr>
        <w:t>desarrolla trastornos psíquicos serios como fobia</w:t>
      </w:r>
      <w:r>
        <w:rPr>
          <w:rFonts w:ascii="Arial" w:hAnsi="Arial" w:cs="Arial"/>
          <w:sz w:val="24"/>
          <w:szCs w:val="24"/>
        </w:rPr>
        <w:t xml:space="preserve"> </w:t>
      </w:r>
      <w:r w:rsidRPr="00237D53">
        <w:rPr>
          <w:rFonts w:ascii="Arial" w:hAnsi="Arial" w:cs="Arial"/>
          <w:sz w:val="24"/>
          <w:szCs w:val="24"/>
        </w:rPr>
        <w:t>social, ansiedad generalizada o depresión mayor</w:t>
      </w:r>
      <w:r>
        <w:rPr>
          <w:rFonts w:ascii="Arial" w:hAnsi="Arial" w:cs="Arial"/>
          <w:sz w:val="24"/>
          <w:szCs w:val="24"/>
        </w:rPr>
        <w:t xml:space="preserve"> </w:t>
      </w:r>
      <w:r w:rsidRPr="00237D53">
        <w:rPr>
          <w:rFonts w:ascii="Arial" w:hAnsi="Arial" w:cs="Arial"/>
          <w:sz w:val="24"/>
          <w:szCs w:val="24"/>
        </w:rPr>
        <w:t xml:space="preserve">(Folks &amp; </w:t>
      </w:r>
      <w:proofErr w:type="spellStart"/>
      <w:r w:rsidRPr="00237D53">
        <w:rPr>
          <w:rFonts w:ascii="Arial" w:hAnsi="Arial" w:cs="Arial"/>
          <w:sz w:val="24"/>
          <w:szCs w:val="24"/>
        </w:rPr>
        <w:t>Kinney</w:t>
      </w:r>
      <w:proofErr w:type="spellEnd"/>
      <w:r w:rsidRPr="00237D53">
        <w:rPr>
          <w:rFonts w:ascii="Arial" w:hAnsi="Arial" w:cs="Arial"/>
          <w:sz w:val="24"/>
          <w:szCs w:val="24"/>
        </w:rPr>
        <w:t>, 1992).</w:t>
      </w:r>
    </w:p>
    <w:p w14:paraId="12253152" w14:textId="2EDE82F4" w:rsidR="001453AA" w:rsidRDefault="001453AA"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TRASTORNOS ENDOCRINOS</w:t>
      </w:r>
    </w:p>
    <w:p w14:paraId="2952A442" w14:textId="77777777" w:rsidR="00464EAD" w:rsidRPr="00464EAD" w:rsidRDefault="00464EAD" w:rsidP="00464EAD">
      <w:pPr>
        <w:pStyle w:val="Prrafodelista"/>
        <w:spacing w:line="360" w:lineRule="auto"/>
        <w:ind w:left="1125"/>
        <w:rPr>
          <w:rFonts w:ascii="Arial" w:hAnsi="Arial" w:cs="Arial"/>
          <w:b/>
          <w:bCs/>
          <w:sz w:val="32"/>
          <w:szCs w:val="32"/>
        </w:rPr>
      </w:pPr>
    </w:p>
    <w:p w14:paraId="24938B12" w14:textId="16D18215" w:rsidR="001453AA" w:rsidRDefault="00237D53" w:rsidP="00877E9B">
      <w:pPr>
        <w:spacing w:line="360" w:lineRule="auto"/>
        <w:jc w:val="both"/>
        <w:rPr>
          <w:rFonts w:ascii="Arial" w:hAnsi="Arial" w:cs="Arial"/>
          <w:sz w:val="24"/>
          <w:szCs w:val="24"/>
        </w:rPr>
      </w:pPr>
      <w:r w:rsidRPr="001453AA">
        <w:rPr>
          <w:rFonts w:ascii="Arial" w:hAnsi="Arial" w:cs="Arial"/>
          <w:sz w:val="24"/>
          <w:szCs w:val="24"/>
        </w:rPr>
        <w:t>Investigaciones recientes apoyan la existencia</w:t>
      </w:r>
      <w:r w:rsidR="001453AA">
        <w:rPr>
          <w:rFonts w:ascii="Arial" w:hAnsi="Arial" w:cs="Arial"/>
          <w:sz w:val="24"/>
          <w:szCs w:val="24"/>
        </w:rPr>
        <w:t xml:space="preserve"> </w:t>
      </w:r>
      <w:r w:rsidRPr="00237D53">
        <w:rPr>
          <w:rFonts w:ascii="Arial" w:hAnsi="Arial" w:cs="Arial"/>
          <w:sz w:val="24"/>
          <w:szCs w:val="24"/>
        </w:rPr>
        <w:t>de una relación entre eventos vitales estresantes</w:t>
      </w:r>
      <w:r w:rsidR="001453AA">
        <w:rPr>
          <w:rFonts w:ascii="Arial" w:hAnsi="Arial" w:cs="Arial"/>
          <w:sz w:val="24"/>
          <w:szCs w:val="24"/>
        </w:rPr>
        <w:t xml:space="preserve"> </w:t>
      </w:r>
      <w:r w:rsidRPr="00237D53">
        <w:rPr>
          <w:rFonts w:ascii="Arial" w:hAnsi="Arial" w:cs="Arial"/>
          <w:sz w:val="24"/>
          <w:szCs w:val="24"/>
        </w:rPr>
        <w:t>y el comienzo diabético. Debido a que estos estudios se han realizado con pequeñas poblaciones, deben interpretarse sus resultados con prudencia; sugieren que algunas personas son más</w:t>
      </w:r>
      <w:r w:rsidR="001453AA">
        <w:rPr>
          <w:rFonts w:ascii="Arial" w:hAnsi="Arial" w:cs="Arial"/>
          <w:sz w:val="24"/>
          <w:szCs w:val="24"/>
        </w:rPr>
        <w:t xml:space="preserve"> </w:t>
      </w:r>
      <w:r w:rsidRPr="00237D53">
        <w:rPr>
          <w:rFonts w:ascii="Arial" w:hAnsi="Arial" w:cs="Arial"/>
          <w:sz w:val="24"/>
          <w:szCs w:val="24"/>
        </w:rPr>
        <w:t>vulnerables que otras a los efectos del estrés. El</w:t>
      </w:r>
      <w:r w:rsidR="001453AA">
        <w:rPr>
          <w:rFonts w:ascii="Arial" w:hAnsi="Arial" w:cs="Arial"/>
          <w:sz w:val="24"/>
          <w:szCs w:val="24"/>
        </w:rPr>
        <w:t xml:space="preserve"> </w:t>
      </w:r>
      <w:r w:rsidRPr="00237D53">
        <w:rPr>
          <w:rFonts w:ascii="Arial" w:hAnsi="Arial" w:cs="Arial"/>
          <w:sz w:val="24"/>
          <w:szCs w:val="24"/>
        </w:rPr>
        <w:t>estrés crónico en una persona predispuesta a</w:t>
      </w:r>
      <w:r w:rsidR="001453AA">
        <w:rPr>
          <w:rFonts w:ascii="Arial" w:hAnsi="Arial" w:cs="Arial"/>
          <w:sz w:val="24"/>
          <w:szCs w:val="24"/>
        </w:rPr>
        <w:t xml:space="preserve"> </w:t>
      </w:r>
      <w:r w:rsidRPr="00237D53">
        <w:rPr>
          <w:rFonts w:ascii="Arial" w:hAnsi="Arial" w:cs="Arial"/>
          <w:sz w:val="24"/>
          <w:szCs w:val="24"/>
        </w:rPr>
        <w:t>padecer diabetes (obesa y edad avanzada) puede</w:t>
      </w:r>
      <w:r w:rsidR="001453AA">
        <w:rPr>
          <w:rFonts w:ascii="Arial" w:hAnsi="Arial" w:cs="Arial"/>
          <w:sz w:val="24"/>
          <w:szCs w:val="24"/>
        </w:rPr>
        <w:t xml:space="preserve"> </w:t>
      </w:r>
      <w:r w:rsidRPr="00237D53">
        <w:rPr>
          <w:rFonts w:ascii="Arial" w:hAnsi="Arial" w:cs="Arial"/>
          <w:sz w:val="24"/>
          <w:szCs w:val="24"/>
        </w:rPr>
        <w:t>constituir un elemento coadyuvante para desarrollar la enfermedad (</w:t>
      </w:r>
      <w:proofErr w:type="spellStart"/>
      <w:r w:rsidRPr="00237D53">
        <w:rPr>
          <w:rFonts w:ascii="Arial" w:hAnsi="Arial" w:cs="Arial"/>
          <w:sz w:val="24"/>
          <w:szCs w:val="24"/>
        </w:rPr>
        <w:t>Surwit</w:t>
      </w:r>
      <w:proofErr w:type="spellEnd"/>
      <w:r w:rsidRPr="00237D53">
        <w:rPr>
          <w:rFonts w:ascii="Arial" w:hAnsi="Arial" w:cs="Arial"/>
          <w:sz w:val="24"/>
          <w:szCs w:val="24"/>
        </w:rPr>
        <w:t xml:space="preserve"> et al., 2002). Así,</w:t>
      </w:r>
      <w:r w:rsidR="001453AA">
        <w:rPr>
          <w:rFonts w:ascii="Arial" w:hAnsi="Arial" w:cs="Arial"/>
          <w:sz w:val="24"/>
          <w:szCs w:val="24"/>
        </w:rPr>
        <w:t xml:space="preserve"> </w:t>
      </w:r>
      <w:r w:rsidRPr="00237D53">
        <w:rPr>
          <w:rFonts w:ascii="Arial" w:hAnsi="Arial" w:cs="Arial"/>
          <w:sz w:val="24"/>
          <w:szCs w:val="24"/>
        </w:rPr>
        <w:t>los factores estresantes pueden precipitar su inicio menoscabando la regulación del metabolismo</w:t>
      </w:r>
      <w:r w:rsidR="001453AA">
        <w:rPr>
          <w:rFonts w:ascii="Arial" w:hAnsi="Arial" w:cs="Arial"/>
          <w:sz w:val="24"/>
          <w:szCs w:val="24"/>
        </w:rPr>
        <w:t xml:space="preserve"> </w:t>
      </w:r>
      <w:r w:rsidRPr="00237D53">
        <w:rPr>
          <w:rFonts w:ascii="Arial" w:hAnsi="Arial" w:cs="Arial"/>
          <w:sz w:val="24"/>
          <w:szCs w:val="24"/>
        </w:rPr>
        <w:t>de los hidratos de carbono en el paciente, tanto</w:t>
      </w:r>
      <w:r w:rsidR="001453AA">
        <w:rPr>
          <w:rFonts w:ascii="Arial" w:hAnsi="Arial" w:cs="Arial"/>
          <w:sz w:val="24"/>
          <w:szCs w:val="24"/>
        </w:rPr>
        <w:t xml:space="preserve"> </w:t>
      </w:r>
      <w:r w:rsidRPr="00237D53">
        <w:rPr>
          <w:rFonts w:ascii="Arial" w:hAnsi="Arial" w:cs="Arial"/>
          <w:sz w:val="24"/>
          <w:szCs w:val="24"/>
        </w:rPr>
        <w:t>asintomáticamente como produciendo hiperglucemias en la fase de estado.</w:t>
      </w:r>
      <w:r w:rsidR="001453AA">
        <w:rPr>
          <w:rFonts w:ascii="Arial" w:hAnsi="Arial" w:cs="Arial"/>
          <w:sz w:val="24"/>
          <w:szCs w:val="24"/>
        </w:rPr>
        <w:t xml:space="preserve"> </w:t>
      </w:r>
      <w:r w:rsidRPr="00237D53">
        <w:rPr>
          <w:rFonts w:ascii="Arial" w:hAnsi="Arial" w:cs="Arial"/>
          <w:sz w:val="24"/>
          <w:szCs w:val="24"/>
        </w:rPr>
        <w:t>Otros estudios han señalado que la presencia de síntomas depresivos incrementa el riesgo</w:t>
      </w:r>
      <w:r w:rsidR="001453AA">
        <w:rPr>
          <w:rFonts w:ascii="Arial" w:hAnsi="Arial" w:cs="Arial"/>
          <w:sz w:val="24"/>
          <w:szCs w:val="24"/>
        </w:rPr>
        <w:t xml:space="preserve"> </w:t>
      </w:r>
      <w:r w:rsidRPr="00237D53">
        <w:rPr>
          <w:rFonts w:ascii="Arial" w:hAnsi="Arial" w:cs="Arial"/>
          <w:sz w:val="24"/>
          <w:szCs w:val="24"/>
        </w:rPr>
        <w:t>de desarrollar diabetes en un 22% (Arroyo et al.,</w:t>
      </w:r>
      <w:r w:rsidR="001453AA">
        <w:rPr>
          <w:rFonts w:ascii="Arial" w:hAnsi="Arial" w:cs="Arial"/>
          <w:sz w:val="24"/>
          <w:szCs w:val="24"/>
        </w:rPr>
        <w:t xml:space="preserve"> </w:t>
      </w:r>
      <w:r w:rsidRPr="00237D53">
        <w:rPr>
          <w:rFonts w:ascii="Arial" w:hAnsi="Arial" w:cs="Arial"/>
          <w:sz w:val="24"/>
          <w:szCs w:val="24"/>
        </w:rPr>
        <w:t xml:space="preserve">2004), mientras que otros más, como el de </w:t>
      </w:r>
      <w:proofErr w:type="spellStart"/>
      <w:r w:rsidRPr="00237D53">
        <w:rPr>
          <w:rFonts w:ascii="Arial" w:hAnsi="Arial" w:cs="Arial"/>
          <w:sz w:val="24"/>
          <w:szCs w:val="24"/>
        </w:rPr>
        <w:t>Kessing</w:t>
      </w:r>
      <w:proofErr w:type="spellEnd"/>
      <w:r w:rsidRPr="00237D53">
        <w:rPr>
          <w:rFonts w:ascii="Arial" w:hAnsi="Arial" w:cs="Arial"/>
          <w:sz w:val="24"/>
          <w:szCs w:val="24"/>
        </w:rPr>
        <w:t xml:space="preserve">, Nilsson, </w:t>
      </w:r>
      <w:proofErr w:type="spellStart"/>
      <w:r w:rsidRPr="00237D53">
        <w:rPr>
          <w:rFonts w:ascii="Arial" w:hAnsi="Arial" w:cs="Arial"/>
          <w:sz w:val="24"/>
          <w:szCs w:val="24"/>
        </w:rPr>
        <w:t>Siersma</w:t>
      </w:r>
      <w:proofErr w:type="spellEnd"/>
      <w:r w:rsidRPr="00237D53">
        <w:rPr>
          <w:rFonts w:ascii="Arial" w:hAnsi="Arial" w:cs="Arial"/>
          <w:sz w:val="24"/>
          <w:szCs w:val="24"/>
        </w:rPr>
        <w:t xml:space="preserve"> y Andersen, no hallan esta</w:t>
      </w:r>
      <w:r w:rsidR="001453AA">
        <w:rPr>
          <w:rFonts w:ascii="Arial" w:hAnsi="Arial" w:cs="Arial"/>
          <w:sz w:val="24"/>
          <w:szCs w:val="24"/>
        </w:rPr>
        <w:t xml:space="preserve"> </w:t>
      </w:r>
      <w:r w:rsidR="001453AA" w:rsidRPr="001453AA">
        <w:rPr>
          <w:rFonts w:ascii="Arial" w:hAnsi="Arial" w:cs="Arial"/>
          <w:sz w:val="24"/>
          <w:szCs w:val="24"/>
        </w:rPr>
        <w:t>relación, con lo cual tampoco se puede concluir</w:t>
      </w:r>
      <w:r w:rsidR="001453AA">
        <w:rPr>
          <w:rFonts w:ascii="Arial" w:hAnsi="Arial" w:cs="Arial"/>
          <w:sz w:val="24"/>
          <w:szCs w:val="24"/>
        </w:rPr>
        <w:t xml:space="preserve"> </w:t>
      </w:r>
      <w:r w:rsidR="001453AA" w:rsidRPr="001453AA">
        <w:rPr>
          <w:rFonts w:ascii="Arial" w:hAnsi="Arial" w:cs="Arial"/>
          <w:sz w:val="24"/>
          <w:szCs w:val="24"/>
        </w:rPr>
        <w:t>categóricamente al respecto (</w:t>
      </w:r>
      <w:proofErr w:type="spellStart"/>
      <w:r w:rsidR="001453AA" w:rsidRPr="001453AA">
        <w:rPr>
          <w:rFonts w:ascii="Arial" w:hAnsi="Arial" w:cs="Arial"/>
          <w:sz w:val="24"/>
          <w:szCs w:val="24"/>
        </w:rPr>
        <w:t>Kessing</w:t>
      </w:r>
      <w:proofErr w:type="spellEnd"/>
      <w:r w:rsidR="001453AA" w:rsidRPr="001453AA">
        <w:rPr>
          <w:rFonts w:ascii="Arial" w:hAnsi="Arial" w:cs="Arial"/>
          <w:sz w:val="24"/>
          <w:szCs w:val="24"/>
        </w:rPr>
        <w:t>, Nilsson,</w:t>
      </w:r>
      <w:r w:rsidR="001453AA">
        <w:rPr>
          <w:rFonts w:ascii="Arial" w:hAnsi="Arial" w:cs="Arial"/>
          <w:sz w:val="24"/>
          <w:szCs w:val="24"/>
        </w:rPr>
        <w:t xml:space="preserve"> </w:t>
      </w:r>
      <w:proofErr w:type="spellStart"/>
      <w:r w:rsidR="001453AA" w:rsidRPr="001453AA">
        <w:rPr>
          <w:rFonts w:ascii="Arial" w:hAnsi="Arial" w:cs="Arial"/>
          <w:sz w:val="24"/>
          <w:szCs w:val="24"/>
        </w:rPr>
        <w:t>Siersma</w:t>
      </w:r>
      <w:proofErr w:type="spellEnd"/>
      <w:r w:rsidR="001453AA" w:rsidRPr="001453AA">
        <w:rPr>
          <w:rFonts w:ascii="Arial" w:hAnsi="Arial" w:cs="Arial"/>
          <w:sz w:val="24"/>
          <w:szCs w:val="24"/>
        </w:rPr>
        <w:t xml:space="preserve"> &amp; Andersen, 2004).</w:t>
      </w:r>
    </w:p>
    <w:p w14:paraId="7E7812F4" w14:textId="5F7C04BD" w:rsidR="00154F6D" w:rsidRDefault="00154F6D" w:rsidP="00877E9B">
      <w:pPr>
        <w:spacing w:line="360" w:lineRule="auto"/>
        <w:jc w:val="both"/>
        <w:rPr>
          <w:rFonts w:ascii="Arial" w:hAnsi="Arial" w:cs="Arial"/>
          <w:sz w:val="24"/>
          <w:szCs w:val="24"/>
        </w:rPr>
      </w:pPr>
    </w:p>
    <w:p w14:paraId="33CEA84B" w14:textId="1A1B12B9" w:rsidR="00154F6D" w:rsidRDefault="00154F6D" w:rsidP="00877E9B">
      <w:pPr>
        <w:spacing w:line="360" w:lineRule="auto"/>
        <w:jc w:val="both"/>
        <w:rPr>
          <w:rFonts w:ascii="Arial" w:hAnsi="Arial" w:cs="Arial"/>
          <w:sz w:val="24"/>
          <w:szCs w:val="24"/>
        </w:rPr>
      </w:pPr>
    </w:p>
    <w:p w14:paraId="1BAA1601" w14:textId="77777777" w:rsidR="00154F6D" w:rsidRPr="001453AA" w:rsidRDefault="00154F6D" w:rsidP="00877E9B">
      <w:pPr>
        <w:spacing w:line="360" w:lineRule="auto"/>
        <w:jc w:val="both"/>
        <w:rPr>
          <w:rFonts w:ascii="Arial" w:hAnsi="Arial" w:cs="Arial"/>
          <w:sz w:val="24"/>
          <w:szCs w:val="24"/>
        </w:rPr>
      </w:pPr>
    </w:p>
    <w:p w14:paraId="55026F14" w14:textId="671AF330" w:rsidR="00237D53" w:rsidRDefault="001453AA" w:rsidP="002A5A32">
      <w:pPr>
        <w:spacing w:line="360" w:lineRule="auto"/>
        <w:jc w:val="both"/>
        <w:rPr>
          <w:rFonts w:ascii="Arial" w:hAnsi="Arial" w:cs="Arial"/>
          <w:sz w:val="24"/>
          <w:szCs w:val="24"/>
        </w:rPr>
      </w:pPr>
      <w:r w:rsidRPr="001453AA">
        <w:rPr>
          <w:rFonts w:ascii="Arial" w:hAnsi="Arial" w:cs="Arial"/>
          <w:sz w:val="24"/>
          <w:szCs w:val="24"/>
        </w:rPr>
        <w:t>Por último, algunos autores han señalado</w:t>
      </w:r>
      <w:r>
        <w:rPr>
          <w:rFonts w:ascii="Arial" w:hAnsi="Arial" w:cs="Arial"/>
          <w:sz w:val="24"/>
          <w:szCs w:val="24"/>
        </w:rPr>
        <w:t xml:space="preserve"> </w:t>
      </w:r>
      <w:r w:rsidRPr="001453AA">
        <w:rPr>
          <w:rFonts w:ascii="Arial" w:hAnsi="Arial" w:cs="Arial"/>
          <w:sz w:val="24"/>
          <w:szCs w:val="24"/>
        </w:rPr>
        <w:t xml:space="preserve">que los diabéticos presentan una mayor prevalencia </w:t>
      </w:r>
      <w:proofErr w:type="gramStart"/>
      <w:r w:rsidRPr="001453AA">
        <w:rPr>
          <w:rFonts w:ascii="Arial" w:hAnsi="Arial" w:cs="Arial"/>
          <w:sz w:val="24"/>
          <w:szCs w:val="24"/>
        </w:rPr>
        <w:t>e</w:t>
      </w:r>
      <w:proofErr w:type="gramEnd"/>
      <w:r w:rsidRPr="001453AA">
        <w:rPr>
          <w:rFonts w:ascii="Arial" w:hAnsi="Arial" w:cs="Arial"/>
          <w:sz w:val="24"/>
          <w:szCs w:val="24"/>
        </w:rPr>
        <w:t xml:space="preserve"> trastornos de ansiedad y depresión en</w:t>
      </w:r>
      <w:r>
        <w:rPr>
          <w:rFonts w:ascii="Arial" w:hAnsi="Arial" w:cs="Arial"/>
          <w:sz w:val="24"/>
          <w:szCs w:val="24"/>
        </w:rPr>
        <w:t xml:space="preserve"> </w:t>
      </w:r>
      <w:r w:rsidRPr="001453AA">
        <w:rPr>
          <w:rFonts w:ascii="Arial" w:hAnsi="Arial" w:cs="Arial"/>
          <w:sz w:val="24"/>
          <w:szCs w:val="24"/>
        </w:rPr>
        <w:t>contraste con la población no diabética (</w:t>
      </w:r>
      <w:proofErr w:type="spellStart"/>
      <w:r w:rsidRPr="001453AA">
        <w:rPr>
          <w:rFonts w:ascii="Arial" w:hAnsi="Arial" w:cs="Arial"/>
          <w:sz w:val="24"/>
          <w:szCs w:val="24"/>
        </w:rPr>
        <w:t>Peyrot</w:t>
      </w:r>
      <w:proofErr w:type="spellEnd"/>
      <w:r w:rsidRPr="001453AA">
        <w:rPr>
          <w:rFonts w:ascii="Arial" w:hAnsi="Arial" w:cs="Arial"/>
          <w:sz w:val="24"/>
          <w:szCs w:val="24"/>
        </w:rPr>
        <w:t xml:space="preserve"> &amp;</w:t>
      </w:r>
      <w:r>
        <w:rPr>
          <w:rFonts w:ascii="Arial" w:hAnsi="Arial" w:cs="Arial"/>
          <w:sz w:val="24"/>
          <w:szCs w:val="24"/>
        </w:rPr>
        <w:t xml:space="preserve"> </w:t>
      </w:r>
      <w:proofErr w:type="spellStart"/>
      <w:r w:rsidRPr="001453AA">
        <w:rPr>
          <w:rFonts w:ascii="Arial" w:hAnsi="Arial" w:cs="Arial"/>
          <w:sz w:val="24"/>
          <w:szCs w:val="24"/>
        </w:rPr>
        <w:t>Rubin</w:t>
      </w:r>
      <w:proofErr w:type="spellEnd"/>
      <w:r w:rsidRPr="001453AA">
        <w:rPr>
          <w:rFonts w:ascii="Arial" w:hAnsi="Arial" w:cs="Arial"/>
          <w:sz w:val="24"/>
          <w:szCs w:val="24"/>
        </w:rPr>
        <w:t>, 1997).</w:t>
      </w:r>
      <w:r>
        <w:rPr>
          <w:rFonts w:ascii="Arial" w:hAnsi="Arial" w:cs="Arial"/>
          <w:sz w:val="24"/>
          <w:szCs w:val="24"/>
        </w:rPr>
        <w:t xml:space="preserve"> </w:t>
      </w:r>
      <w:r w:rsidRPr="001453AA">
        <w:rPr>
          <w:rFonts w:ascii="Arial" w:hAnsi="Arial" w:cs="Arial"/>
          <w:sz w:val="24"/>
          <w:szCs w:val="24"/>
        </w:rPr>
        <w:t>En resumen, junto con otros factores, parece existir un componente psicógeno que influye</w:t>
      </w:r>
      <w:r>
        <w:rPr>
          <w:rFonts w:ascii="Arial" w:hAnsi="Arial" w:cs="Arial"/>
          <w:sz w:val="24"/>
          <w:szCs w:val="24"/>
        </w:rPr>
        <w:t xml:space="preserve"> </w:t>
      </w:r>
      <w:r w:rsidRPr="001453AA">
        <w:rPr>
          <w:rFonts w:ascii="Arial" w:hAnsi="Arial" w:cs="Arial"/>
          <w:sz w:val="24"/>
          <w:szCs w:val="24"/>
        </w:rPr>
        <w:t>en la evolución de la enfermedad al condicionarla forma de adaptarse a los estresores sociales</w:t>
      </w:r>
      <w:r>
        <w:rPr>
          <w:rFonts w:ascii="Arial" w:hAnsi="Arial" w:cs="Arial"/>
          <w:sz w:val="24"/>
          <w:szCs w:val="24"/>
        </w:rPr>
        <w:t xml:space="preserve"> </w:t>
      </w:r>
      <w:r w:rsidRPr="001453AA">
        <w:rPr>
          <w:rFonts w:ascii="Arial" w:hAnsi="Arial" w:cs="Arial"/>
          <w:sz w:val="24"/>
          <w:szCs w:val="24"/>
        </w:rPr>
        <w:t>(el primero de los cuales es el propio diagnóstico</w:t>
      </w:r>
      <w:r w:rsidR="000F1150">
        <w:rPr>
          <w:rFonts w:ascii="Arial" w:hAnsi="Arial" w:cs="Arial"/>
          <w:sz w:val="24"/>
          <w:szCs w:val="24"/>
        </w:rPr>
        <w:t xml:space="preserve"> </w:t>
      </w:r>
      <w:r w:rsidRPr="001453AA">
        <w:rPr>
          <w:rFonts w:ascii="Arial" w:hAnsi="Arial" w:cs="Arial"/>
          <w:sz w:val="24"/>
          <w:szCs w:val="24"/>
        </w:rPr>
        <w:t>de la diabetes). En este componente psicógeno</w:t>
      </w:r>
      <w:r>
        <w:rPr>
          <w:rFonts w:ascii="Arial" w:hAnsi="Arial" w:cs="Arial"/>
          <w:sz w:val="24"/>
          <w:szCs w:val="24"/>
        </w:rPr>
        <w:t xml:space="preserve"> </w:t>
      </w:r>
      <w:r w:rsidRPr="001453AA">
        <w:rPr>
          <w:rFonts w:ascii="Arial" w:hAnsi="Arial" w:cs="Arial"/>
          <w:sz w:val="24"/>
          <w:szCs w:val="24"/>
        </w:rPr>
        <w:t>confluyen variadas circunstancias, como son las</w:t>
      </w:r>
      <w:r>
        <w:rPr>
          <w:rFonts w:ascii="Arial" w:hAnsi="Arial" w:cs="Arial"/>
          <w:sz w:val="24"/>
          <w:szCs w:val="24"/>
        </w:rPr>
        <w:t xml:space="preserve"> </w:t>
      </w:r>
      <w:r w:rsidRPr="001453AA">
        <w:rPr>
          <w:rFonts w:ascii="Arial" w:hAnsi="Arial" w:cs="Arial"/>
          <w:sz w:val="24"/>
          <w:szCs w:val="24"/>
        </w:rPr>
        <w:t>primeras experiencias en relación con la diabetes, la respuesta de la familia de origen ante el</w:t>
      </w:r>
      <w:r>
        <w:rPr>
          <w:rFonts w:ascii="Arial" w:hAnsi="Arial" w:cs="Arial"/>
          <w:sz w:val="24"/>
          <w:szCs w:val="24"/>
        </w:rPr>
        <w:t xml:space="preserve"> </w:t>
      </w:r>
      <w:r w:rsidRPr="001453AA">
        <w:rPr>
          <w:rFonts w:ascii="Arial" w:hAnsi="Arial" w:cs="Arial"/>
          <w:sz w:val="24"/>
          <w:szCs w:val="24"/>
        </w:rPr>
        <w:t>diagnóstico, los rasgos de personalidad (neuroticismo, dramatismo, dependencia), el soporte</w:t>
      </w:r>
      <w:r>
        <w:rPr>
          <w:rFonts w:ascii="Arial" w:hAnsi="Arial" w:cs="Arial"/>
          <w:sz w:val="24"/>
          <w:szCs w:val="24"/>
        </w:rPr>
        <w:t xml:space="preserve"> </w:t>
      </w:r>
      <w:r w:rsidRPr="001453AA">
        <w:rPr>
          <w:rFonts w:ascii="Arial" w:hAnsi="Arial" w:cs="Arial"/>
          <w:sz w:val="24"/>
          <w:szCs w:val="24"/>
        </w:rPr>
        <w:t>sociofamiliar, el inicio temprano del proceso, las</w:t>
      </w:r>
      <w:r>
        <w:rPr>
          <w:rFonts w:ascii="Arial" w:hAnsi="Arial" w:cs="Arial"/>
          <w:sz w:val="24"/>
          <w:szCs w:val="24"/>
        </w:rPr>
        <w:t xml:space="preserve"> </w:t>
      </w:r>
      <w:r w:rsidRPr="001453AA">
        <w:rPr>
          <w:rFonts w:ascii="Arial" w:hAnsi="Arial" w:cs="Arial"/>
          <w:sz w:val="24"/>
          <w:szCs w:val="24"/>
        </w:rPr>
        <w:t xml:space="preserve">hospitalizaciones desde la adolescencia, las </w:t>
      </w:r>
      <w:r w:rsidRPr="001453AA">
        <w:rPr>
          <w:rFonts w:ascii="Arial" w:hAnsi="Arial" w:cs="Arial"/>
          <w:sz w:val="24"/>
          <w:szCs w:val="24"/>
        </w:rPr>
        <w:lastRenderedPageBreak/>
        <w:t>consecuencias familiares de la enfermedad, la responsabilidad que comporta la intervención activa</w:t>
      </w:r>
      <w:r>
        <w:rPr>
          <w:rFonts w:ascii="Arial" w:hAnsi="Arial" w:cs="Arial"/>
          <w:sz w:val="24"/>
          <w:szCs w:val="24"/>
        </w:rPr>
        <w:t xml:space="preserve"> </w:t>
      </w:r>
      <w:r w:rsidRPr="001453AA">
        <w:rPr>
          <w:rFonts w:ascii="Arial" w:hAnsi="Arial" w:cs="Arial"/>
          <w:sz w:val="24"/>
          <w:szCs w:val="24"/>
        </w:rPr>
        <w:t>del enfermo en su tratamiento y control, la certeza de cronicidad y de posibles complicaciones</w:t>
      </w:r>
      <w:r>
        <w:rPr>
          <w:rFonts w:ascii="Arial" w:hAnsi="Arial" w:cs="Arial"/>
          <w:sz w:val="24"/>
          <w:szCs w:val="24"/>
        </w:rPr>
        <w:t xml:space="preserve"> </w:t>
      </w:r>
      <w:r w:rsidRPr="001453AA">
        <w:rPr>
          <w:rFonts w:ascii="Arial" w:hAnsi="Arial" w:cs="Arial"/>
          <w:sz w:val="24"/>
          <w:szCs w:val="24"/>
        </w:rPr>
        <w:t>graves, y la dificultad para mantener un control</w:t>
      </w:r>
      <w:r>
        <w:rPr>
          <w:rFonts w:ascii="Arial" w:hAnsi="Arial" w:cs="Arial"/>
          <w:sz w:val="24"/>
          <w:szCs w:val="24"/>
        </w:rPr>
        <w:t xml:space="preserve"> </w:t>
      </w:r>
      <w:r w:rsidRPr="001453AA">
        <w:rPr>
          <w:rFonts w:ascii="Arial" w:hAnsi="Arial" w:cs="Arial"/>
          <w:sz w:val="24"/>
          <w:szCs w:val="24"/>
        </w:rPr>
        <w:t>dietético (</w:t>
      </w:r>
      <w:proofErr w:type="spellStart"/>
      <w:r w:rsidRPr="001453AA">
        <w:rPr>
          <w:rFonts w:ascii="Arial" w:hAnsi="Arial" w:cs="Arial"/>
          <w:sz w:val="24"/>
          <w:szCs w:val="24"/>
        </w:rPr>
        <w:t>Surwit</w:t>
      </w:r>
      <w:proofErr w:type="spellEnd"/>
      <w:r w:rsidRPr="001453AA">
        <w:rPr>
          <w:rFonts w:ascii="Arial" w:hAnsi="Arial" w:cs="Arial"/>
          <w:sz w:val="24"/>
          <w:szCs w:val="24"/>
        </w:rPr>
        <w:t xml:space="preserve"> et al., 2002)</w:t>
      </w:r>
    </w:p>
    <w:p w14:paraId="0FF05594" w14:textId="120FB9C7" w:rsidR="00154F6D" w:rsidRDefault="00154F6D" w:rsidP="002A5A32">
      <w:pPr>
        <w:spacing w:line="360" w:lineRule="auto"/>
        <w:jc w:val="both"/>
        <w:rPr>
          <w:rFonts w:ascii="Arial" w:hAnsi="Arial" w:cs="Arial"/>
          <w:sz w:val="24"/>
          <w:szCs w:val="24"/>
        </w:rPr>
      </w:pPr>
    </w:p>
    <w:p w14:paraId="0056C4D0" w14:textId="627434BE" w:rsidR="00154F6D" w:rsidRDefault="00154F6D" w:rsidP="002A5A32">
      <w:pPr>
        <w:spacing w:line="360" w:lineRule="auto"/>
        <w:jc w:val="both"/>
        <w:rPr>
          <w:rFonts w:ascii="Arial" w:hAnsi="Arial" w:cs="Arial"/>
          <w:sz w:val="24"/>
          <w:szCs w:val="24"/>
        </w:rPr>
      </w:pPr>
    </w:p>
    <w:p w14:paraId="1F1842C7" w14:textId="00C69966" w:rsidR="00464EAD" w:rsidRDefault="00464EAD" w:rsidP="002A5A32">
      <w:pPr>
        <w:spacing w:line="360" w:lineRule="auto"/>
        <w:jc w:val="both"/>
        <w:rPr>
          <w:rFonts w:ascii="Arial" w:hAnsi="Arial" w:cs="Arial"/>
          <w:sz w:val="24"/>
          <w:szCs w:val="24"/>
        </w:rPr>
      </w:pPr>
    </w:p>
    <w:p w14:paraId="5DF78E02" w14:textId="7D0FC627" w:rsidR="00464EAD" w:rsidRDefault="00464EAD" w:rsidP="002A5A32">
      <w:pPr>
        <w:spacing w:line="360" w:lineRule="auto"/>
        <w:jc w:val="both"/>
        <w:rPr>
          <w:rFonts w:ascii="Arial" w:hAnsi="Arial" w:cs="Arial"/>
          <w:sz w:val="24"/>
          <w:szCs w:val="24"/>
        </w:rPr>
      </w:pPr>
    </w:p>
    <w:p w14:paraId="6131D342" w14:textId="4F826604" w:rsidR="00464EAD" w:rsidRDefault="00464EAD" w:rsidP="002A5A32">
      <w:pPr>
        <w:spacing w:line="360" w:lineRule="auto"/>
        <w:jc w:val="both"/>
        <w:rPr>
          <w:rFonts w:ascii="Arial" w:hAnsi="Arial" w:cs="Arial"/>
          <w:sz w:val="24"/>
          <w:szCs w:val="24"/>
        </w:rPr>
      </w:pPr>
    </w:p>
    <w:p w14:paraId="58907587" w14:textId="38F9A039" w:rsidR="00464EAD" w:rsidRDefault="00464EAD" w:rsidP="002A5A32">
      <w:pPr>
        <w:spacing w:line="360" w:lineRule="auto"/>
        <w:jc w:val="both"/>
        <w:rPr>
          <w:rFonts w:ascii="Arial" w:hAnsi="Arial" w:cs="Arial"/>
          <w:sz w:val="24"/>
          <w:szCs w:val="24"/>
        </w:rPr>
      </w:pPr>
    </w:p>
    <w:p w14:paraId="5B847EED" w14:textId="05062A3C" w:rsidR="00464EAD" w:rsidRDefault="00464EAD" w:rsidP="002A5A32">
      <w:pPr>
        <w:spacing w:line="360" w:lineRule="auto"/>
        <w:jc w:val="both"/>
        <w:rPr>
          <w:rFonts w:ascii="Arial" w:hAnsi="Arial" w:cs="Arial"/>
          <w:sz w:val="24"/>
          <w:szCs w:val="24"/>
        </w:rPr>
      </w:pPr>
    </w:p>
    <w:p w14:paraId="588EF4FF" w14:textId="7F59B320" w:rsidR="00464EAD" w:rsidRDefault="00464EAD" w:rsidP="002A5A32">
      <w:pPr>
        <w:spacing w:line="360" w:lineRule="auto"/>
        <w:jc w:val="both"/>
        <w:rPr>
          <w:rFonts w:ascii="Arial" w:hAnsi="Arial" w:cs="Arial"/>
          <w:sz w:val="24"/>
          <w:szCs w:val="24"/>
        </w:rPr>
      </w:pPr>
    </w:p>
    <w:p w14:paraId="2F39C052" w14:textId="5593E0A1" w:rsidR="00464EAD" w:rsidRDefault="00464EAD" w:rsidP="002A5A32">
      <w:pPr>
        <w:spacing w:line="360" w:lineRule="auto"/>
        <w:jc w:val="both"/>
        <w:rPr>
          <w:rFonts w:ascii="Arial" w:hAnsi="Arial" w:cs="Arial"/>
          <w:sz w:val="24"/>
          <w:szCs w:val="24"/>
        </w:rPr>
      </w:pPr>
    </w:p>
    <w:p w14:paraId="251D6E56" w14:textId="751E97A8" w:rsidR="00464EAD" w:rsidRDefault="00464EAD" w:rsidP="002A5A32">
      <w:pPr>
        <w:spacing w:line="360" w:lineRule="auto"/>
        <w:jc w:val="both"/>
        <w:rPr>
          <w:rFonts w:ascii="Arial" w:hAnsi="Arial" w:cs="Arial"/>
          <w:sz w:val="24"/>
          <w:szCs w:val="24"/>
        </w:rPr>
      </w:pPr>
    </w:p>
    <w:p w14:paraId="31ACEDA3" w14:textId="52254561" w:rsidR="00464EAD" w:rsidRDefault="00464EAD" w:rsidP="002A5A32">
      <w:pPr>
        <w:spacing w:line="360" w:lineRule="auto"/>
        <w:jc w:val="both"/>
        <w:rPr>
          <w:rFonts w:ascii="Arial" w:hAnsi="Arial" w:cs="Arial"/>
          <w:sz w:val="24"/>
          <w:szCs w:val="24"/>
        </w:rPr>
      </w:pPr>
    </w:p>
    <w:p w14:paraId="7AE378CB" w14:textId="039E0CCB" w:rsidR="00464EAD" w:rsidRDefault="00464EAD" w:rsidP="002A5A32">
      <w:pPr>
        <w:spacing w:line="360" w:lineRule="auto"/>
        <w:jc w:val="both"/>
        <w:rPr>
          <w:rFonts w:ascii="Arial" w:hAnsi="Arial" w:cs="Arial"/>
          <w:sz w:val="24"/>
          <w:szCs w:val="24"/>
        </w:rPr>
      </w:pPr>
    </w:p>
    <w:p w14:paraId="615D83C3" w14:textId="5B94BCA2" w:rsidR="00464EAD" w:rsidRDefault="00464EAD" w:rsidP="002A5A32">
      <w:pPr>
        <w:spacing w:line="360" w:lineRule="auto"/>
        <w:jc w:val="both"/>
        <w:rPr>
          <w:rFonts w:ascii="Arial" w:hAnsi="Arial" w:cs="Arial"/>
          <w:sz w:val="24"/>
          <w:szCs w:val="24"/>
        </w:rPr>
      </w:pPr>
    </w:p>
    <w:p w14:paraId="74158929" w14:textId="793BE2D3" w:rsidR="00464EAD" w:rsidRDefault="00464EAD" w:rsidP="002A5A32">
      <w:pPr>
        <w:spacing w:line="360" w:lineRule="auto"/>
        <w:jc w:val="both"/>
        <w:rPr>
          <w:rFonts w:ascii="Arial" w:hAnsi="Arial" w:cs="Arial"/>
          <w:sz w:val="24"/>
          <w:szCs w:val="24"/>
        </w:rPr>
      </w:pPr>
    </w:p>
    <w:p w14:paraId="0979BF74" w14:textId="1EB26FED" w:rsidR="00464EAD" w:rsidRDefault="00464EAD" w:rsidP="002A5A32">
      <w:pPr>
        <w:spacing w:line="360" w:lineRule="auto"/>
        <w:jc w:val="both"/>
        <w:rPr>
          <w:rFonts w:ascii="Arial" w:hAnsi="Arial" w:cs="Arial"/>
          <w:sz w:val="24"/>
          <w:szCs w:val="24"/>
        </w:rPr>
      </w:pPr>
    </w:p>
    <w:p w14:paraId="3E7CA613" w14:textId="4EFBEB9C" w:rsidR="00464EAD" w:rsidRDefault="00464EAD" w:rsidP="002A5A32">
      <w:pPr>
        <w:spacing w:line="360" w:lineRule="auto"/>
        <w:jc w:val="both"/>
        <w:rPr>
          <w:rFonts w:ascii="Arial" w:hAnsi="Arial" w:cs="Arial"/>
          <w:sz w:val="24"/>
          <w:szCs w:val="24"/>
        </w:rPr>
      </w:pPr>
    </w:p>
    <w:p w14:paraId="318AAF2B" w14:textId="306EC2E3" w:rsidR="00464EAD" w:rsidRDefault="00464EAD" w:rsidP="002A5A32">
      <w:pPr>
        <w:spacing w:line="360" w:lineRule="auto"/>
        <w:jc w:val="both"/>
        <w:rPr>
          <w:rFonts w:ascii="Arial" w:hAnsi="Arial" w:cs="Arial"/>
          <w:sz w:val="24"/>
          <w:szCs w:val="24"/>
        </w:rPr>
      </w:pPr>
    </w:p>
    <w:p w14:paraId="24375622" w14:textId="79F01DC1" w:rsidR="00464EAD" w:rsidRDefault="00464EAD" w:rsidP="002A5A32">
      <w:pPr>
        <w:spacing w:line="360" w:lineRule="auto"/>
        <w:jc w:val="both"/>
        <w:rPr>
          <w:rFonts w:ascii="Arial" w:hAnsi="Arial" w:cs="Arial"/>
          <w:sz w:val="24"/>
          <w:szCs w:val="24"/>
        </w:rPr>
      </w:pPr>
    </w:p>
    <w:p w14:paraId="0BB2794A" w14:textId="77777777" w:rsidR="00464EAD" w:rsidRPr="00237D53" w:rsidRDefault="00464EAD" w:rsidP="002A5A32">
      <w:pPr>
        <w:spacing w:line="360" w:lineRule="auto"/>
        <w:jc w:val="both"/>
        <w:rPr>
          <w:rFonts w:ascii="Arial" w:hAnsi="Arial" w:cs="Arial"/>
          <w:sz w:val="24"/>
          <w:szCs w:val="24"/>
        </w:rPr>
      </w:pPr>
    </w:p>
    <w:p w14:paraId="29AE98D8" w14:textId="6EC3E45C" w:rsidR="006A6F92" w:rsidRDefault="006A6F92" w:rsidP="00237D53">
      <w:pPr>
        <w:jc w:val="both"/>
        <w:rPr>
          <w:rFonts w:ascii="Arial" w:hAnsi="Arial" w:cs="Arial"/>
          <w:sz w:val="24"/>
          <w:szCs w:val="24"/>
        </w:rPr>
      </w:pPr>
    </w:p>
    <w:p w14:paraId="7774EDB1" w14:textId="0ACEA2E7" w:rsidR="001453AA" w:rsidRDefault="001453AA"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TRASTORNOS GASTROINTESTINALES</w:t>
      </w:r>
    </w:p>
    <w:p w14:paraId="344C2C98" w14:textId="77777777" w:rsidR="00464EAD" w:rsidRPr="00464EAD" w:rsidRDefault="00464EAD" w:rsidP="00464EAD">
      <w:pPr>
        <w:pStyle w:val="Prrafodelista"/>
        <w:spacing w:line="360" w:lineRule="auto"/>
        <w:ind w:left="1125"/>
        <w:rPr>
          <w:rFonts w:ascii="Arial" w:hAnsi="Arial" w:cs="Arial"/>
          <w:b/>
          <w:bCs/>
          <w:sz w:val="32"/>
          <w:szCs w:val="32"/>
        </w:rPr>
      </w:pPr>
    </w:p>
    <w:p w14:paraId="0CA70FE7" w14:textId="77777777" w:rsidR="00154F6D" w:rsidRDefault="001453AA" w:rsidP="00877E9B">
      <w:pPr>
        <w:spacing w:line="360" w:lineRule="auto"/>
        <w:jc w:val="both"/>
        <w:rPr>
          <w:rFonts w:ascii="Arial" w:hAnsi="Arial" w:cs="Arial"/>
          <w:sz w:val="24"/>
          <w:szCs w:val="24"/>
        </w:rPr>
      </w:pPr>
      <w:r w:rsidRPr="001453AA">
        <w:rPr>
          <w:rFonts w:ascii="Arial" w:hAnsi="Arial" w:cs="Arial"/>
          <w:sz w:val="24"/>
          <w:szCs w:val="24"/>
        </w:rPr>
        <w:t>La función principal del sistema gastrointestinal</w:t>
      </w:r>
      <w:r>
        <w:rPr>
          <w:rFonts w:ascii="Arial" w:hAnsi="Arial" w:cs="Arial"/>
          <w:sz w:val="24"/>
          <w:szCs w:val="24"/>
        </w:rPr>
        <w:t xml:space="preserve"> </w:t>
      </w:r>
      <w:r w:rsidRPr="001453AA">
        <w:rPr>
          <w:rFonts w:ascii="Arial" w:hAnsi="Arial" w:cs="Arial"/>
          <w:sz w:val="24"/>
          <w:szCs w:val="24"/>
        </w:rPr>
        <w:t>es la de acomodar y guardar los alimentos ingeridos para, a continuación, molerlos, triturarlos</w:t>
      </w:r>
      <w:r>
        <w:rPr>
          <w:rFonts w:ascii="Arial" w:hAnsi="Arial" w:cs="Arial"/>
          <w:sz w:val="24"/>
          <w:szCs w:val="24"/>
        </w:rPr>
        <w:t xml:space="preserve"> </w:t>
      </w:r>
      <w:r w:rsidRPr="001453AA">
        <w:rPr>
          <w:rFonts w:ascii="Arial" w:hAnsi="Arial" w:cs="Arial"/>
          <w:sz w:val="24"/>
          <w:szCs w:val="24"/>
        </w:rPr>
        <w:t>y, finalmente, liberarlos de una manera coordinada a la luz intestinal. Dado que la principal</w:t>
      </w:r>
      <w:r>
        <w:rPr>
          <w:rFonts w:ascii="Arial" w:hAnsi="Arial" w:cs="Arial"/>
          <w:sz w:val="24"/>
          <w:szCs w:val="24"/>
        </w:rPr>
        <w:t xml:space="preserve"> </w:t>
      </w:r>
      <w:r w:rsidRPr="001453AA">
        <w:rPr>
          <w:rFonts w:ascii="Arial" w:hAnsi="Arial" w:cs="Arial"/>
          <w:sz w:val="24"/>
          <w:szCs w:val="24"/>
        </w:rPr>
        <w:t>actividad del estómago es el vaciado gástrico, los</w:t>
      </w:r>
      <w:r>
        <w:rPr>
          <w:rFonts w:ascii="Arial" w:hAnsi="Arial" w:cs="Arial"/>
          <w:sz w:val="24"/>
          <w:szCs w:val="24"/>
        </w:rPr>
        <w:t xml:space="preserve"> </w:t>
      </w:r>
      <w:r w:rsidRPr="001453AA">
        <w:rPr>
          <w:rFonts w:ascii="Arial" w:hAnsi="Arial" w:cs="Arial"/>
          <w:sz w:val="24"/>
          <w:szCs w:val="24"/>
        </w:rPr>
        <w:t>problemas motores que se han relacionado con</w:t>
      </w:r>
      <w:r>
        <w:rPr>
          <w:rFonts w:ascii="Arial" w:hAnsi="Arial" w:cs="Arial"/>
          <w:sz w:val="24"/>
          <w:szCs w:val="24"/>
        </w:rPr>
        <w:t xml:space="preserve"> </w:t>
      </w:r>
      <w:r w:rsidRPr="001453AA">
        <w:rPr>
          <w:rFonts w:ascii="Arial" w:hAnsi="Arial" w:cs="Arial"/>
          <w:sz w:val="24"/>
          <w:szCs w:val="24"/>
        </w:rPr>
        <w:t>este fenómeno se pueden dar en cualquier parte</w:t>
      </w:r>
      <w:r>
        <w:rPr>
          <w:rFonts w:ascii="Arial" w:hAnsi="Arial" w:cs="Arial"/>
          <w:sz w:val="24"/>
          <w:szCs w:val="24"/>
        </w:rPr>
        <w:t xml:space="preserve"> </w:t>
      </w:r>
      <w:r w:rsidRPr="001453AA">
        <w:rPr>
          <w:rFonts w:ascii="Arial" w:hAnsi="Arial" w:cs="Arial"/>
          <w:sz w:val="24"/>
          <w:szCs w:val="24"/>
        </w:rPr>
        <w:t>del aparato digestivo, tanto en el esófago, como</w:t>
      </w:r>
      <w:r>
        <w:rPr>
          <w:rFonts w:ascii="Arial" w:hAnsi="Arial" w:cs="Arial"/>
          <w:sz w:val="24"/>
          <w:szCs w:val="24"/>
        </w:rPr>
        <w:t xml:space="preserve"> </w:t>
      </w:r>
      <w:r w:rsidRPr="001453AA">
        <w:rPr>
          <w:rFonts w:ascii="Arial" w:hAnsi="Arial" w:cs="Arial"/>
          <w:sz w:val="24"/>
          <w:szCs w:val="24"/>
        </w:rPr>
        <w:t>en el estómago o los intestinos. Por ello, vamos a</w:t>
      </w:r>
      <w:r>
        <w:rPr>
          <w:rFonts w:ascii="Arial" w:hAnsi="Arial" w:cs="Arial"/>
          <w:sz w:val="24"/>
          <w:szCs w:val="24"/>
        </w:rPr>
        <w:t xml:space="preserve"> </w:t>
      </w:r>
      <w:r w:rsidRPr="001453AA">
        <w:rPr>
          <w:rFonts w:ascii="Arial" w:hAnsi="Arial" w:cs="Arial"/>
          <w:sz w:val="24"/>
          <w:szCs w:val="24"/>
        </w:rPr>
        <w:t>describir qué papel juegan la ansiedad y la depresión en el funcionamiento de cualquiera de estos</w:t>
      </w:r>
      <w:r>
        <w:rPr>
          <w:rFonts w:ascii="Arial" w:hAnsi="Arial" w:cs="Arial"/>
          <w:sz w:val="24"/>
          <w:szCs w:val="24"/>
        </w:rPr>
        <w:t xml:space="preserve"> </w:t>
      </w:r>
      <w:r w:rsidRPr="001453AA">
        <w:rPr>
          <w:rFonts w:ascii="Arial" w:hAnsi="Arial" w:cs="Arial"/>
          <w:sz w:val="24"/>
          <w:szCs w:val="24"/>
        </w:rPr>
        <w:t>órganos.</w:t>
      </w:r>
      <w:r>
        <w:rPr>
          <w:rFonts w:ascii="Arial" w:hAnsi="Arial" w:cs="Arial"/>
          <w:sz w:val="24"/>
          <w:szCs w:val="24"/>
        </w:rPr>
        <w:t xml:space="preserve"> </w:t>
      </w:r>
      <w:r w:rsidRPr="001453AA">
        <w:rPr>
          <w:rFonts w:ascii="Arial" w:hAnsi="Arial" w:cs="Arial"/>
          <w:sz w:val="24"/>
          <w:szCs w:val="24"/>
        </w:rPr>
        <w:t>En cuanto al esófago, algunos trabajos destacan una mayor comorbilidad entre trastornos</w:t>
      </w:r>
      <w:r>
        <w:rPr>
          <w:rFonts w:ascii="Arial" w:hAnsi="Arial" w:cs="Arial"/>
          <w:sz w:val="24"/>
          <w:szCs w:val="24"/>
        </w:rPr>
        <w:t xml:space="preserve"> </w:t>
      </w:r>
      <w:r w:rsidRPr="001453AA">
        <w:rPr>
          <w:rFonts w:ascii="Arial" w:hAnsi="Arial" w:cs="Arial"/>
          <w:sz w:val="24"/>
          <w:szCs w:val="24"/>
        </w:rPr>
        <w:t>afectivos, trastornos de ansiedad y trastornos de</w:t>
      </w:r>
      <w:r>
        <w:rPr>
          <w:rFonts w:ascii="Arial" w:hAnsi="Arial" w:cs="Arial"/>
          <w:sz w:val="24"/>
          <w:szCs w:val="24"/>
        </w:rPr>
        <w:t xml:space="preserve"> </w:t>
      </w:r>
      <w:r w:rsidRPr="001453AA">
        <w:rPr>
          <w:rFonts w:ascii="Arial" w:hAnsi="Arial" w:cs="Arial"/>
          <w:sz w:val="24"/>
          <w:szCs w:val="24"/>
        </w:rPr>
        <w:t>la motilidad esofágica (</w:t>
      </w:r>
      <w:proofErr w:type="spellStart"/>
      <w:r w:rsidRPr="001453AA">
        <w:rPr>
          <w:rFonts w:ascii="Arial" w:hAnsi="Arial" w:cs="Arial"/>
          <w:sz w:val="24"/>
          <w:szCs w:val="24"/>
        </w:rPr>
        <w:t>Handa</w:t>
      </w:r>
      <w:proofErr w:type="spellEnd"/>
      <w:r w:rsidRPr="001453AA">
        <w:rPr>
          <w:rFonts w:ascii="Arial" w:hAnsi="Arial" w:cs="Arial"/>
          <w:sz w:val="24"/>
          <w:szCs w:val="24"/>
        </w:rPr>
        <w:t xml:space="preserve"> et al., 1999). También existen datos a favor de que un trastorno</w:t>
      </w:r>
      <w:r>
        <w:rPr>
          <w:rFonts w:ascii="Arial" w:hAnsi="Arial" w:cs="Arial"/>
          <w:sz w:val="24"/>
          <w:szCs w:val="24"/>
        </w:rPr>
        <w:t xml:space="preserve"> </w:t>
      </w:r>
      <w:r w:rsidRPr="001453AA">
        <w:rPr>
          <w:rFonts w:ascii="Arial" w:hAnsi="Arial" w:cs="Arial"/>
          <w:sz w:val="24"/>
          <w:szCs w:val="24"/>
        </w:rPr>
        <w:t>psíquico ansioso o depresivo puede iniciar otro</w:t>
      </w:r>
      <w:r>
        <w:rPr>
          <w:rFonts w:ascii="Arial" w:hAnsi="Arial" w:cs="Arial"/>
          <w:sz w:val="24"/>
          <w:szCs w:val="24"/>
        </w:rPr>
        <w:t xml:space="preserve"> </w:t>
      </w:r>
      <w:r w:rsidRPr="001453AA">
        <w:rPr>
          <w:rFonts w:ascii="Arial" w:hAnsi="Arial" w:cs="Arial"/>
          <w:sz w:val="24"/>
          <w:szCs w:val="24"/>
        </w:rPr>
        <w:t>esofágico, y a su vez, la anormalidad en la motilidad del tracto incrementar la ansiedad.</w:t>
      </w:r>
      <w:r>
        <w:rPr>
          <w:rFonts w:ascii="Arial" w:hAnsi="Arial" w:cs="Arial"/>
          <w:sz w:val="24"/>
          <w:szCs w:val="24"/>
        </w:rPr>
        <w:t xml:space="preserve"> </w:t>
      </w:r>
      <w:r w:rsidRPr="001453AA">
        <w:rPr>
          <w:rFonts w:ascii="Arial" w:hAnsi="Arial" w:cs="Arial"/>
          <w:sz w:val="24"/>
          <w:szCs w:val="24"/>
        </w:rPr>
        <w:t>En cuanto al funcionamiento del estómago,</w:t>
      </w:r>
      <w:r>
        <w:rPr>
          <w:rFonts w:ascii="Arial" w:hAnsi="Arial" w:cs="Arial"/>
          <w:sz w:val="24"/>
          <w:szCs w:val="24"/>
        </w:rPr>
        <w:t xml:space="preserve"> </w:t>
      </w:r>
      <w:r w:rsidRPr="001453AA">
        <w:rPr>
          <w:rFonts w:ascii="Arial" w:hAnsi="Arial" w:cs="Arial"/>
          <w:sz w:val="24"/>
          <w:szCs w:val="24"/>
        </w:rPr>
        <w:t xml:space="preserve">el estrés y los factores emocionales son considerados factores de riesgo en algunas enfermedades de la motricidad gástrica. </w:t>
      </w:r>
    </w:p>
    <w:p w14:paraId="79C0AF24" w14:textId="77777777" w:rsidR="00154F6D" w:rsidRDefault="00154F6D" w:rsidP="00877E9B">
      <w:pPr>
        <w:spacing w:line="360" w:lineRule="auto"/>
        <w:jc w:val="both"/>
        <w:rPr>
          <w:rFonts w:ascii="Arial" w:hAnsi="Arial" w:cs="Arial"/>
          <w:sz w:val="24"/>
          <w:szCs w:val="24"/>
        </w:rPr>
      </w:pPr>
    </w:p>
    <w:p w14:paraId="167D1EE7" w14:textId="77777777" w:rsidR="00154F6D" w:rsidRDefault="00154F6D" w:rsidP="00877E9B">
      <w:pPr>
        <w:spacing w:line="360" w:lineRule="auto"/>
        <w:jc w:val="both"/>
        <w:rPr>
          <w:rFonts w:ascii="Arial" w:hAnsi="Arial" w:cs="Arial"/>
          <w:sz w:val="24"/>
          <w:szCs w:val="24"/>
        </w:rPr>
      </w:pPr>
    </w:p>
    <w:p w14:paraId="261C15F3" w14:textId="700BF9DA" w:rsidR="001453AA" w:rsidRPr="001453AA" w:rsidRDefault="001453AA" w:rsidP="00877E9B">
      <w:pPr>
        <w:spacing w:line="360" w:lineRule="auto"/>
        <w:jc w:val="both"/>
        <w:rPr>
          <w:rFonts w:ascii="Arial" w:hAnsi="Arial" w:cs="Arial"/>
          <w:sz w:val="24"/>
          <w:szCs w:val="24"/>
        </w:rPr>
      </w:pPr>
      <w:r w:rsidRPr="001453AA">
        <w:rPr>
          <w:rFonts w:ascii="Arial" w:hAnsi="Arial" w:cs="Arial"/>
          <w:sz w:val="24"/>
          <w:szCs w:val="24"/>
        </w:rPr>
        <w:t xml:space="preserve">Según </w:t>
      </w:r>
      <w:proofErr w:type="spellStart"/>
      <w:r w:rsidRPr="001453AA">
        <w:rPr>
          <w:rFonts w:ascii="Arial" w:hAnsi="Arial" w:cs="Arial"/>
          <w:sz w:val="24"/>
          <w:szCs w:val="24"/>
        </w:rPr>
        <w:t>Overmier</w:t>
      </w:r>
      <w:proofErr w:type="spellEnd"/>
      <w:r>
        <w:rPr>
          <w:rFonts w:ascii="Arial" w:hAnsi="Arial" w:cs="Arial"/>
          <w:sz w:val="24"/>
          <w:szCs w:val="24"/>
        </w:rPr>
        <w:t xml:space="preserve"> </w:t>
      </w:r>
      <w:r w:rsidRPr="001453AA">
        <w:rPr>
          <w:rFonts w:ascii="Arial" w:hAnsi="Arial" w:cs="Arial"/>
          <w:sz w:val="24"/>
          <w:szCs w:val="24"/>
        </w:rPr>
        <w:t>(2000), varios estudios han descrito la existencia de pacientes con manifestaciones típicas de</w:t>
      </w:r>
      <w:r>
        <w:rPr>
          <w:rFonts w:ascii="Arial" w:hAnsi="Arial" w:cs="Arial"/>
          <w:sz w:val="24"/>
          <w:szCs w:val="24"/>
        </w:rPr>
        <w:t xml:space="preserve"> </w:t>
      </w:r>
      <w:r w:rsidRPr="001453AA">
        <w:rPr>
          <w:rFonts w:ascii="Arial" w:hAnsi="Arial" w:cs="Arial"/>
          <w:sz w:val="24"/>
          <w:szCs w:val="24"/>
        </w:rPr>
        <w:t>gastroparesia o retraso de vaciado gástrico en los</w:t>
      </w:r>
      <w:r>
        <w:rPr>
          <w:rFonts w:ascii="Arial" w:hAnsi="Arial" w:cs="Arial"/>
          <w:sz w:val="24"/>
          <w:szCs w:val="24"/>
        </w:rPr>
        <w:t xml:space="preserve"> </w:t>
      </w:r>
      <w:r w:rsidRPr="001453AA">
        <w:rPr>
          <w:rFonts w:ascii="Arial" w:hAnsi="Arial" w:cs="Arial"/>
          <w:sz w:val="24"/>
          <w:szCs w:val="24"/>
        </w:rPr>
        <w:t>cuales no se hallaba causa orgánica identificable. Se trataría de personas jóvenes, en quienes</w:t>
      </w:r>
      <w:r>
        <w:rPr>
          <w:rFonts w:ascii="Arial" w:hAnsi="Arial" w:cs="Arial"/>
          <w:sz w:val="24"/>
          <w:szCs w:val="24"/>
        </w:rPr>
        <w:t xml:space="preserve"> </w:t>
      </w:r>
      <w:r w:rsidRPr="001453AA">
        <w:rPr>
          <w:rFonts w:ascii="Arial" w:hAnsi="Arial" w:cs="Arial"/>
          <w:sz w:val="24"/>
          <w:szCs w:val="24"/>
        </w:rPr>
        <w:t xml:space="preserve">los </w:t>
      </w:r>
      <w:r>
        <w:rPr>
          <w:rFonts w:ascii="Arial" w:hAnsi="Arial" w:cs="Arial"/>
          <w:sz w:val="24"/>
          <w:szCs w:val="24"/>
        </w:rPr>
        <w:t xml:space="preserve">factores </w:t>
      </w:r>
      <w:r w:rsidRPr="001453AA">
        <w:rPr>
          <w:rFonts w:ascii="Arial" w:hAnsi="Arial" w:cs="Arial"/>
          <w:sz w:val="24"/>
          <w:szCs w:val="24"/>
        </w:rPr>
        <w:t>psicológicos desempeñan un papel</w:t>
      </w:r>
    </w:p>
    <w:p w14:paraId="3E69BBEA" w14:textId="29A2EDB7" w:rsidR="00154F6D" w:rsidRDefault="001453AA" w:rsidP="002A5A32">
      <w:pPr>
        <w:spacing w:line="360" w:lineRule="auto"/>
        <w:jc w:val="both"/>
        <w:rPr>
          <w:rFonts w:ascii="Arial" w:hAnsi="Arial" w:cs="Arial"/>
          <w:sz w:val="24"/>
          <w:szCs w:val="24"/>
        </w:rPr>
      </w:pPr>
      <w:r w:rsidRPr="001453AA">
        <w:rPr>
          <w:rFonts w:ascii="Arial" w:hAnsi="Arial" w:cs="Arial"/>
          <w:sz w:val="24"/>
          <w:szCs w:val="24"/>
        </w:rPr>
        <w:t xml:space="preserve">fundamental. Determinadas condiciones clínicas, como la infección por </w:t>
      </w:r>
      <w:proofErr w:type="spellStart"/>
      <w:r w:rsidRPr="001453AA">
        <w:rPr>
          <w:rFonts w:ascii="Arial" w:hAnsi="Arial" w:cs="Arial"/>
          <w:sz w:val="24"/>
          <w:szCs w:val="24"/>
        </w:rPr>
        <w:t>Helicobacter</w:t>
      </w:r>
      <w:proofErr w:type="spellEnd"/>
      <w:r w:rsidRPr="001453AA">
        <w:rPr>
          <w:rFonts w:ascii="Arial" w:hAnsi="Arial" w:cs="Arial"/>
          <w:sz w:val="24"/>
          <w:szCs w:val="24"/>
        </w:rPr>
        <w:t xml:space="preserve"> pylori, la dispepsia funcional no ulcerosa o el síndrome del colon irritable, se han asociado en este</w:t>
      </w:r>
      <w:r>
        <w:rPr>
          <w:rFonts w:ascii="Arial" w:hAnsi="Arial" w:cs="Arial"/>
          <w:sz w:val="24"/>
          <w:szCs w:val="24"/>
        </w:rPr>
        <w:t xml:space="preserve"> </w:t>
      </w:r>
      <w:r w:rsidRPr="001453AA">
        <w:rPr>
          <w:rFonts w:ascii="Arial" w:hAnsi="Arial" w:cs="Arial"/>
          <w:sz w:val="24"/>
          <w:szCs w:val="24"/>
        </w:rPr>
        <w:t>grupo de pacientes con manifestaciones clínicas</w:t>
      </w:r>
      <w:r>
        <w:rPr>
          <w:rFonts w:ascii="Arial" w:hAnsi="Arial" w:cs="Arial"/>
          <w:sz w:val="24"/>
          <w:szCs w:val="24"/>
        </w:rPr>
        <w:t xml:space="preserve"> </w:t>
      </w:r>
      <w:r w:rsidRPr="001453AA">
        <w:rPr>
          <w:rFonts w:ascii="Arial" w:hAnsi="Arial" w:cs="Arial"/>
          <w:sz w:val="24"/>
          <w:szCs w:val="24"/>
        </w:rPr>
        <w:t>de gastroparesia (</w:t>
      </w:r>
      <w:proofErr w:type="spellStart"/>
      <w:r w:rsidRPr="001453AA">
        <w:rPr>
          <w:rFonts w:ascii="Arial" w:hAnsi="Arial" w:cs="Arial"/>
          <w:sz w:val="24"/>
          <w:szCs w:val="24"/>
        </w:rPr>
        <w:t>Overmier</w:t>
      </w:r>
      <w:proofErr w:type="spellEnd"/>
      <w:r w:rsidRPr="001453AA">
        <w:rPr>
          <w:rFonts w:ascii="Arial" w:hAnsi="Arial" w:cs="Arial"/>
          <w:sz w:val="24"/>
          <w:szCs w:val="24"/>
        </w:rPr>
        <w:t>, 2000).</w:t>
      </w:r>
      <w:r>
        <w:rPr>
          <w:rFonts w:ascii="Arial" w:hAnsi="Arial" w:cs="Arial"/>
          <w:sz w:val="24"/>
          <w:szCs w:val="24"/>
        </w:rPr>
        <w:t xml:space="preserve"> </w:t>
      </w:r>
      <w:r w:rsidRPr="001453AA">
        <w:rPr>
          <w:rFonts w:ascii="Arial" w:hAnsi="Arial" w:cs="Arial"/>
          <w:sz w:val="24"/>
          <w:szCs w:val="24"/>
        </w:rPr>
        <w:t>Respecto a la úlcera péptica, la teoría fisiopatológica más conocida es la de que el estrés</w:t>
      </w:r>
      <w:r>
        <w:rPr>
          <w:rFonts w:ascii="Arial" w:hAnsi="Arial" w:cs="Arial"/>
          <w:sz w:val="24"/>
          <w:szCs w:val="24"/>
        </w:rPr>
        <w:t xml:space="preserve"> </w:t>
      </w:r>
      <w:r w:rsidRPr="001453AA">
        <w:rPr>
          <w:rFonts w:ascii="Arial" w:hAnsi="Arial" w:cs="Arial"/>
          <w:sz w:val="24"/>
          <w:szCs w:val="24"/>
        </w:rPr>
        <w:t>produce una intensa secreción ácida e hipersecreci</w:t>
      </w:r>
      <w:r w:rsidR="000F1150">
        <w:rPr>
          <w:rFonts w:ascii="Arial" w:hAnsi="Arial" w:cs="Arial"/>
          <w:sz w:val="24"/>
          <w:szCs w:val="24"/>
        </w:rPr>
        <w:t>ó</w:t>
      </w:r>
      <w:r w:rsidRPr="001453AA">
        <w:rPr>
          <w:rFonts w:ascii="Arial" w:hAnsi="Arial" w:cs="Arial"/>
          <w:sz w:val="24"/>
          <w:szCs w:val="24"/>
        </w:rPr>
        <w:t xml:space="preserve">n de </w:t>
      </w:r>
      <w:proofErr w:type="spellStart"/>
      <w:r w:rsidRPr="001453AA">
        <w:rPr>
          <w:rFonts w:ascii="Arial" w:hAnsi="Arial" w:cs="Arial"/>
          <w:sz w:val="24"/>
          <w:szCs w:val="24"/>
        </w:rPr>
        <w:t>peptina</w:t>
      </w:r>
      <w:proofErr w:type="spellEnd"/>
      <w:r w:rsidRPr="001453AA">
        <w:rPr>
          <w:rFonts w:ascii="Arial" w:hAnsi="Arial" w:cs="Arial"/>
          <w:sz w:val="24"/>
          <w:szCs w:val="24"/>
        </w:rPr>
        <w:t>, mediada por la estimulación</w:t>
      </w:r>
      <w:r>
        <w:rPr>
          <w:rFonts w:ascii="Arial" w:hAnsi="Arial" w:cs="Arial"/>
          <w:sz w:val="24"/>
          <w:szCs w:val="24"/>
        </w:rPr>
        <w:t xml:space="preserve"> </w:t>
      </w:r>
      <w:proofErr w:type="spellStart"/>
      <w:r w:rsidRPr="001453AA">
        <w:rPr>
          <w:rFonts w:ascii="Arial" w:hAnsi="Arial" w:cs="Arial"/>
          <w:sz w:val="24"/>
          <w:szCs w:val="24"/>
        </w:rPr>
        <w:t>vagal</w:t>
      </w:r>
      <w:proofErr w:type="spellEnd"/>
      <w:r w:rsidRPr="001453AA">
        <w:rPr>
          <w:rFonts w:ascii="Arial" w:hAnsi="Arial" w:cs="Arial"/>
          <w:sz w:val="24"/>
          <w:szCs w:val="24"/>
        </w:rPr>
        <w:t>, que acaba lesionando la mucosa y ha sido</w:t>
      </w:r>
      <w:r>
        <w:rPr>
          <w:rFonts w:ascii="Arial" w:hAnsi="Arial" w:cs="Arial"/>
          <w:sz w:val="24"/>
          <w:szCs w:val="24"/>
        </w:rPr>
        <w:t xml:space="preserve"> </w:t>
      </w:r>
      <w:r w:rsidRPr="001453AA">
        <w:rPr>
          <w:rFonts w:ascii="Arial" w:hAnsi="Arial" w:cs="Arial"/>
          <w:sz w:val="24"/>
          <w:szCs w:val="24"/>
        </w:rPr>
        <w:t>considerada como paradigma de enfermedad psicosomática.</w:t>
      </w:r>
    </w:p>
    <w:p w14:paraId="1136DF0E" w14:textId="5E63FEED" w:rsidR="00154F6D" w:rsidRDefault="001453AA" w:rsidP="00464EAD">
      <w:pPr>
        <w:spacing w:line="360" w:lineRule="auto"/>
        <w:jc w:val="both"/>
        <w:rPr>
          <w:rFonts w:ascii="Arial" w:hAnsi="Arial" w:cs="Arial"/>
          <w:sz w:val="24"/>
          <w:szCs w:val="24"/>
        </w:rPr>
      </w:pPr>
      <w:r w:rsidRPr="001453AA">
        <w:rPr>
          <w:rFonts w:ascii="Arial" w:hAnsi="Arial" w:cs="Arial"/>
          <w:sz w:val="24"/>
          <w:szCs w:val="24"/>
        </w:rPr>
        <w:lastRenderedPageBreak/>
        <w:t>Sin embargo, el descubrimiento del</w:t>
      </w:r>
      <w:r>
        <w:rPr>
          <w:rFonts w:ascii="Arial" w:hAnsi="Arial" w:cs="Arial"/>
          <w:sz w:val="24"/>
          <w:szCs w:val="24"/>
        </w:rPr>
        <w:t xml:space="preserve"> </w:t>
      </w:r>
      <w:proofErr w:type="spellStart"/>
      <w:r w:rsidRPr="001453AA">
        <w:rPr>
          <w:rFonts w:ascii="Arial" w:hAnsi="Arial" w:cs="Arial"/>
          <w:sz w:val="24"/>
          <w:szCs w:val="24"/>
        </w:rPr>
        <w:t>Helicobacter</w:t>
      </w:r>
      <w:proofErr w:type="spellEnd"/>
      <w:r w:rsidRPr="001453AA">
        <w:rPr>
          <w:rFonts w:ascii="Arial" w:hAnsi="Arial" w:cs="Arial"/>
          <w:sz w:val="24"/>
          <w:szCs w:val="24"/>
        </w:rPr>
        <w:t xml:space="preserve"> pylori y la evidencia de personas </w:t>
      </w:r>
      <w:proofErr w:type="spellStart"/>
      <w:r w:rsidRPr="001453AA">
        <w:rPr>
          <w:rFonts w:ascii="Arial" w:hAnsi="Arial" w:cs="Arial"/>
          <w:sz w:val="24"/>
          <w:szCs w:val="24"/>
        </w:rPr>
        <w:t>hiperestresadas</w:t>
      </w:r>
      <w:proofErr w:type="spellEnd"/>
      <w:r w:rsidRPr="001453AA">
        <w:rPr>
          <w:rFonts w:ascii="Arial" w:hAnsi="Arial" w:cs="Arial"/>
          <w:sz w:val="24"/>
          <w:szCs w:val="24"/>
        </w:rPr>
        <w:t xml:space="preserve"> sin lesión, así como la presencia</w:t>
      </w:r>
      <w:r>
        <w:rPr>
          <w:rFonts w:ascii="Arial" w:hAnsi="Arial" w:cs="Arial"/>
          <w:sz w:val="24"/>
          <w:szCs w:val="24"/>
        </w:rPr>
        <w:t xml:space="preserve"> </w:t>
      </w:r>
      <w:r w:rsidRPr="001453AA">
        <w:rPr>
          <w:rFonts w:ascii="Arial" w:hAnsi="Arial" w:cs="Arial"/>
          <w:sz w:val="24"/>
          <w:szCs w:val="24"/>
        </w:rPr>
        <w:t>de úlceras en personas sin psicopatología significativa, han obligado a replantear la cuestión.</w:t>
      </w:r>
      <w:r>
        <w:rPr>
          <w:rFonts w:ascii="Arial" w:hAnsi="Arial" w:cs="Arial"/>
          <w:sz w:val="24"/>
          <w:szCs w:val="24"/>
        </w:rPr>
        <w:t xml:space="preserve"> </w:t>
      </w:r>
      <w:r w:rsidRPr="001453AA">
        <w:rPr>
          <w:rFonts w:ascii="Arial" w:hAnsi="Arial" w:cs="Arial"/>
          <w:sz w:val="24"/>
          <w:szCs w:val="24"/>
        </w:rPr>
        <w:t xml:space="preserve">Aun así, la revisión de </w:t>
      </w:r>
      <w:proofErr w:type="spellStart"/>
      <w:r w:rsidRPr="001453AA">
        <w:rPr>
          <w:rFonts w:ascii="Arial" w:hAnsi="Arial" w:cs="Arial"/>
          <w:sz w:val="24"/>
          <w:szCs w:val="24"/>
        </w:rPr>
        <w:t>Overmier</w:t>
      </w:r>
      <w:proofErr w:type="spellEnd"/>
      <w:r w:rsidRPr="001453AA">
        <w:rPr>
          <w:rFonts w:ascii="Arial" w:hAnsi="Arial" w:cs="Arial"/>
          <w:sz w:val="24"/>
          <w:szCs w:val="24"/>
        </w:rPr>
        <w:t xml:space="preserve"> y </w:t>
      </w:r>
      <w:proofErr w:type="spellStart"/>
      <w:r w:rsidRPr="001453AA">
        <w:rPr>
          <w:rFonts w:ascii="Arial" w:hAnsi="Arial" w:cs="Arial"/>
          <w:sz w:val="24"/>
          <w:szCs w:val="24"/>
        </w:rPr>
        <w:t>Murison</w:t>
      </w:r>
      <w:proofErr w:type="spellEnd"/>
      <w:r w:rsidRPr="001453AA">
        <w:rPr>
          <w:rFonts w:ascii="Arial" w:hAnsi="Arial" w:cs="Arial"/>
          <w:sz w:val="24"/>
          <w:szCs w:val="24"/>
        </w:rPr>
        <w:t xml:space="preserve"> indica</w:t>
      </w:r>
      <w:r>
        <w:rPr>
          <w:rFonts w:ascii="Arial" w:hAnsi="Arial" w:cs="Arial"/>
          <w:sz w:val="24"/>
          <w:szCs w:val="24"/>
        </w:rPr>
        <w:t xml:space="preserve"> </w:t>
      </w:r>
      <w:r w:rsidRPr="001453AA">
        <w:rPr>
          <w:rFonts w:ascii="Arial" w:hAnsi="Arial" w:cs="Arial"/>
          <w:sz w:val="24"/>
          <w:szCs w:val="24"/>
        </w:rPr>
        <w:t>que el estrés es un factor de riesgo independiente</w:t>
      </w:r>
      <w:r>
        <w:rPr>
          <w:rFonts w:ascii="Arial" w:hAnsi="Arial" w:cs="Arial"/>
          <w:sz w:val="24"/>
          <w:szCs w:val="24"/>
        </w:rPr>
        <w:t xml:space="preserve"> </w:t>
      </w:r>
      <w:r w:rsidRPr="001453AA">
        <w:rPr>
          <w:rFonts w:ascii="Arial" w:hAnsi="Arial" w:cs="Arial"/>
          <w:sz w:val="24"/>
          <w:szCs w:val="24"/>
        </w:rPr>
        <w:t>para el desarrollo y la recurrencia de la enfermedad ulcerosa (</w:t>
      </w:r>
      <w:proofErr w:type="spellStart"/>
      <w:r w:rsidRPr="001453AA">
        <w:rPr>
          <w:rFonts w:ascii="Arial" w:hAnsi="Arial" w:cs="Arial"/>
          <w:sz w:val="24"/>
          <w:szCs w:val="24"/>
        </w:rPr>
        <w:t>Overmier</w:t>
      </w:r>
      <w:proofErr w:type="spellEnd"/>
      <w:r w:rsidRPr="001453AA">
        <w:rPr>
          <w:rFonts w:ascii="Arial" w:hAnsi="Arial" w:cs="Arial"/>
          <w:sz w:val="24"/>
          <w:szCs w:val="24"/>
        </w:rPr>
        <w:t>, 2000). Concretamente,</w:t>
      </w:r>
      <w:r>
        <w:rPr>
          <w:rFonts w:ascii="Arial" w:hAnsi="Arial" w:cs="Arial"/>
          <w:sz w:val="24"/>
          <w:szCs w:val="24"/>
        </w:rPr>
        <w:t xml:space="preserve"> </w:t>
      </w:r>
      <w:r w:rsidRPr="001453AA">
        <w:rPr>
          <w:rFonts w:ascii="Arial" w:hAnsi="Arial" w:cs="Arial"/>
          <w:sz w:val="24"/>
          <w:szCs w:val="24"/>
        </w:rPr>
        <w:t>periodos transitorios de estrés se asocian a una</w:t>
      </w:r>
      <w:r>
        <w:rPr>
          <w:rFonts w:ascii="Arial" w:hAnsi="Arial" w:cs="Arial"/>
          <w:sz w:val="24"/>
          <w:szCs w:val="24"/>
        </w:rPr>
        <w:t xml:space="preserve"> </w:t>
      </w:r>
      <w:r w:rsidRPr="001453AA">
        <w:rPr>
          <w:rFonts w:ascii="Arial" w:hAnsi="Arial" w:cs="Arial"/>
          <w:sz w:val="24"/>
          <w:szCs w:val="24"/>
        </w:rPr>
        <w:t>mayor probabilidad de desarrollar úlceras de estómago en periodos de estrés prolongados. En la</w:t>
      </w:r>
      <w:r>
        <w:rPr>
          <w:rFonts w:ascii="Arial" w:hAnsi="Arial" w:cs="Arial"/>
          <w:sz w:val="24"/>
          <w:szCs w:val="24"/>
        </w:rPr>
        <w:t xml:space="preserve"> </w:t>
      </w:r>
      <w:r w:rsidRPr="001453AA">
        <w:rPr>
          <w:rFonts w:ascii="Arial" w:hAnsi="Arial" w:cs="Arial"/>
          <w:sz w:val="24"/>
          <w:szCs w:val="24"/>
        </w:rPr>
        <w:t>actualidad, aunque existe controversia acerca del</w:t>
      </w:r>
      <w:r>
        <w:rPr>
          <w:rFonts w:ascii="Arial" w:hAnsi="Arial" w:cs="Arial"/>
          <w:sz w:val="24"/>
          <w:szCs w:val="24"/>
        </w:rPr>
        <w:t xml:space="preserve"> </w:t>
      </w:r>
      <w:r w:rsidRPr="001453AA">
        <w:rPr>
          <w:rFonts w:ascii="Arial" w:hAnsi="Arial" w:cs="Arial"/>
          <w:sz w:val="24"/>
          <w:szCs w:val="24"/>
        </w:rPr>
        <w:t>papel de los factores psicológicos, lo que sí parece</w:t>
      </w:r>
      <w:r>
        <w:rPr>
          <w:rFonts w:ascii="Arial" w:hAnsi="Arial" w:cs="Arial"/>
          <w:sz w:val="24"/>
          <w:szCs w:val="24"/>
        </w:rPr>
        <w:t xml:space="preserve"> </w:t>
      </w:r>
      <w:r w:rsidRPr="001453AA">
        <w:rPr>
          <w:rFonts w:ascii="Arial" w:hAnsi="Arial" w:cs="Arial"/>
          <w:sz w:val="24"/>
          <w:szCs w:val="24"/>
        </w:rPr>
        <w:t>claro es que la úlcera péptica debe ser considerada como un problema de salud de tipo biopsicosocial y a partir de ahí abrir un nuevo campo</w:t>
      </w:r>
      <w:r>
        <w:rPr>
          <w:rFonts w:ascii="Arial" w:hAnsi="Arial" w:cs="Arial"/>
          <w:sz w:val="24"/>
          <w:szCs w:val="24"/>
        </w:rPr>
        <w:t xml:space="preserve"> </w:t>
      </w:r>
      <w:r w:rsidRPr="001453AA">
        <w:rPr>
          <w:rFonts w:ascii="Arial" w:hAnsi="Arial" w:cs="Arial"/>
          <w:sz w:val="24"/>
          <w:szCs w:val="24"/>
        </w:rPr>
        <w:t>de estudio para esclarecer la relación entre los</w:t>
      </w:r>
      <w:r>
        <w:rPr>
          <w:rFonts w:ascii="Arial" w:hAnsi="Arial" w:cs="Arial"/>
          <w:sz w:val="24"/>
          <w:szCs w:val="24"/>
        </w:rPr>
        <w:t xml:space="preserve"> </w:t>
      </w:r>
      <w:r w:rsidRPr="001453AA">
        <w:rPr>
          <w:rFonts w:ascii="Arial" w:hAnsi="Arial" w:cs="Arial"/>
          <w:sz w:val="24"/>
          <w:szCs w:val="24"/>
        </w:rPr>
        <w:t>factores implicados También se llegó a describir una personalidad “ulcerosa”, la de la persona con necesidades</w:t>
      </w:r>
      <w:r>
        <w:rPr>
          <w:rFonts w:ascii="Arial" w:hAnsi="Arial" w:cs="Arial"/>
          <w:sz w:val="24"/>
          <w:szCs w:val="24"/>
        </w:rPr>
        <w:t xml:space="preserve"> </w:t>
      </w:r>
      <w:r w:rsidRPr="001453AA">
        <w:rPr>
          <w:rFonts w:ascii="Arial" w:hAnsi="Arial" w:cs="Arial"/>
          <w:sz w:val="24"/>
          <w:szCs w:val="24"/>
        </w:rPr>
        <w:t>intensas de dependencia y deseos íntimos de ser</w:t>
      </w:r>
      <w:r>
        <w:rPr>
          <w:rFonts w:ascii="Arial" w:hAnsi="Arial" w:cs="Arial"/>
          <w:sz w:val="24"/>
          <w:szCs w:val="24"/>
        </w:rPr>
        <w:t xml:space="preserve"> </w:t>
      </w:r>
      <w:r w:rsidRPr="001453AA">
        <w:rPr>
          <w:rFonts w:ascii="Arial" w:hAnsi="Arial" w:cs="Arial"/>
          <w:sz w:val="24"/>
          <w:szCs w:val="24"/>
        </w:rPr>
        <w:t>cuidada y protegida, pero la evidencia actual rechaza este tipo de personalidad. En cambio, parece existir acuerdo en cuanto a que determinados factores psíquicos, independientes de la “personalidad ulcerosa”, podrían influir tanto sobre</w:t>
      </w:r>
      <w:r>
        <w:rPr>
          <w:rFonts w:ascii="Arial" w:hAnsi="Arial" w:cs="Arial"/>
          <w:sz w:val="24"/>
          <w:szCs w:val="24"/>
        </w:rPr>
        <w:t xml:space="preserve"> </w:t>
      </w:r>
      <w:r w:rsidRPr="001453AA">
        <w:rPr>
          <w:rFonts w:ascii="Arial" w:hAnsi="Arial" w:cs="Arial"/>
          <w:sz w:val="24"/>
          <w:szCs w:val="24"/>
        </w:rPr>
        <w:t>estas conductas de riesgo como en la percepción</w:t>
      </w:r>
      <w:r>
        <w:rPr>
          <w:rFonts w:ascii="Arial" w:hAnsi="Arial" w:cs="Arial"/>
          <w:sz w:val="24"/>
          <w:szCs w:val="24"/>
        </w:rPr>
        <w:t xml:space="preserve"> </w:t>
      </w:r>
      <w:r w:rsidRPr="001453AA">
        <w:rPr>
          <w:rFonts w:ascii="Arial" w:hAnsi="Arial" w:cs="Arial"/>
          <w:sz w:val="24"/>
          <w:szCs w:val="24"/>
        </w:rPr>
        <w:t>y valoración de los síntomas ulcerosos por el paciente. Nos referimos a los hábitos de consumo</w:t>
      </w:r>
      <w:r>
        <w:rPr>
          <w:rFonts w:ascii="Arial" w:hAnsi="Arial" w:cs="Arial"/>
          <w:sz w:val="24"/>
          <w:szCs w:val="24"/>
        </w:rPr>
        <w:t xml:space="preserve"> </w:t>
      </w:r>
      <w:r w:rsidRPr="001453AA">
        <w:rPr>
          <w:rFonts w:ascii="Arial" w:hAnsi="Arial" w:cs="Arial"/>
          <w:sz w:val="24"/>
          <w:szCs w:val="24"/>
        </w:rPr>
        <w:t>(tabaco, alcohol, etc.), factores emocionales (personalidad con hostilidad, ansiedad) y antecedentes familiares (Miralles et al., 2003).</w:t>
      </w:r>
      <w:r>
        <w:rPr>
          <w:rFonts w:ascii="Arial" w:hAnsi="Arial" w:cs="Arial"/>
          <w:sz w:val="24"/>
          <w:szCs w:val="24"/>
        </w:rPr>
        <w:t xml:space="preserve"> </w:t>
      </w:r>
      <w:r w:rsidRPr="001453AA">
        <w:rPr>
          <w:rFonts w:ascii="Arial" w:hAnsi="Arial" w:cs="Arial"/>
          <w:sz w:val="24"/>
          <w:szCs w:val="24"/>
        </w:rPr>
        <w:t>Otros trabajos muestran una comorbilidad</w:t>
      </w:r>
      <w:r>
        <w:rPr>
          <w:rFonts w:ascii="Arial" w:hAnsi="Arial" w:cs="Arial"/>
          <w:sz w:val="24"/>
          <w:szCs w:val="24"/>
        </w:rPr>
        <w:t xml:space="preserve"> </w:t>
      </w:r>
      <w:r w:rsidRPr="001453AA">
        <w:rPr>
          <w:rFonts w:ascii="Arial" w:hAnsi="Arial" w:cs="Arial"/>
          <w:sz w:val="24"/>
          <w:szCs w:val="24"/>
        </w:rPr>
        <w:t>alta de la depresión mayor, los trastornos de pánico y agorafobia, con la dispepsia no ulcerosa</w:t>
      </w:r>
      <w:r>
        <w:rPr>
          <w:rFonts w:ascii="Arial" w:hAnsi="Arial" w:cs="Arial"/>
          <w:sz w:val="24"/>
          <w:szCs w:val="24"/>
        </w:rPr>
        <w:t xml:space="preserve"> </w:t>
      </w:r>
      <w:r w:rsidRPr="001453AA">
        <w:rPr>
          <w:rFonts w:ascii="Arial" w:hAnsi="Arial" w:cs="Arial"/>
          <w:sz w:val="24"/>
          <w:szCs w:val="24"/>
        </w:rPr>
        <w:t>(</w:t>
      </w:r>
      <w:proofErr w:type="spellStart"/>
      <w:r w:rsidRPr="001453AA">
        <w:rPr>
          <w:rFonts w:ascii="Arial" w:hAnsi="Arial" w:cs="Arial"/>
          <w:sz w:val="24"/>
          <w:szCs w:val="24"/>
        </w:rPr>
        <w:t>Handa</w:t>
      </w:r>
      <w:proofErr w:type="spellEnd"/>
      <w:r w:rsidRPr="001453AA">
        <w:rPr>
          <w:rFonts w:ascii="Arial" w:hAnsi="Arial" w:cs="Arial"/>
          <w:sz w:val="24"/>
          <w:szCs w:val="24"/>
        </w:rPr>
        <w:t xml:space="preserve"> et al., 1999).</w:t>
      </w:r>
      <w:r>
        <w:rPr>
          <w:rFonts w:ascii="Arial" w:hAnsi="Arial" w:cs="Arial"/>
          <w:sz w:val="24"/>
          <w:szCs w:val="24"/>
        </w:rPr>
        <w:t xml:space="preserve"> </w:t>
      </w:r>
      <w:r w:rsidRPr="001453AA">
        <w:rPr>
          <w:rFonts w:ascii="Arial" w:hAnsi="Arial" w:cs="Arial"/>
          <w:sz w:val="24"/>
          <w:szCs w:val="24"/>
        </w:rPr>
        <w:t>Por otra parte, parece contrastada la importancia de los factores psicológicos en la caracterización de los trastornos intestinales. Los datos de</w:t>
      </w:r>
      <w:r>
        <w:rPr>
          <w:rFonts w:ascii="Arial" w:hAnsi="Arial" w:cs="Arial"/>
          <w:sz w:val="24"/>
          <w:szCs w:val="24"/>
        </w:rPr>
        <w:t xml:space="preserve"> </w:t>
      </w:r>
      <w:r w:rsidRPr="001453AA">
        <w:rPr>
          <w:rFonts w:ascii="Arial" w:hAnsi="Arial" w:cs="Arial"/>
          <w:sz w:val="24"/>
          <w:szCs w:val="24"/>
        </w:rPr>
        <w:t>numerosos estudios indican que los individuos</w:t>
      </w:r>
      <w:r>
        <w:rPr>
          <w:rFonts w:ascii="Arial" w:hAnsi="Arial" w:cs="Arial"/>
          <w:sz w:val="24"/>
          <w:szCs w:val="24"/>
        </w:rPr>
        <w:t xml:space="preserve"> </w:t>
      </w:r>
      <w:r w:rsidRPr="001453AA">
        <w:rPr>
          <w:rFonts w:ascii="Arial" w:hAnsi="Arial" w:cs="Arial"/>
          <w:sz w:val="24"/>
          <w:szCs w:val="24"/>
        </w:rPr>
        <w:t>con síntomas gastrointestinales presentan mayor prevalencia de trastornos psíquicos que quienes están libres de estos síntomas (García-Vega,</w:t>
      </w:r>
      <w:r>
        <w:rPr>
          <w:rFonts w:ascii="Arial" w:hAnsi="Arial" w:cs="Arial"/>
          <w:sz w:val="24"/>
          <w:szCs w:val="24"/>
        </w:rPr>
        <w:t xml:space="preserve"> </w:t>
      </w:r>
      <w:r w:rsidRPr="001453AA">
        <w:rPr>
          <w:rFonts w:ascii="Arial" w:hAnsi="Arial" w:cs="Arial"/>
          <w:sz w:val="24"/>
          <w:szCs w:val="24"/>
        </w:rPr>
        <w:t>2003). Dos de los trastornos más estudiados han</w:t>
      </w:r>
      <w:r>
        <w:rPr>
          <w:rFonts w:ascii="Arial" w:hAnsi="Arial" w:cs="Arial"/>
          <w:sz w:val="24"/>
          <w:szCs w:val="24"/>
        </w:rPr>
        <w:t xml:space="preserve"> </w:t>
      </w:r>
      <w:r w:rsidRPr="001453AA">
        <w:rPr>
          <w:rFonts w:ascii="Arial" w:hAnsi="Arial" w:cs="Arial"/>
          <w:sz w:val="24"/>
          <w:szCs w:val="24"/>
        </w:rPr>
        <w:t>sido la enfermedad inflamatoria intestinal (colitis</w:t>
      </w:r>
      <w:r>
        <w:rPr>
          <w:rFonts w:ascii="Arial" w:hAnsi="Arial" w:cs="Arial"/>
          <w:sz w:val="24"/>
          <w:szCs w:val="24"/>
        </w:rPr>
        <w:t xml:space="preserve"> </w:t>
      </w:r>
      <w:r w:rsidRPr="001453AA">
        <w:rPr>
          <w:rFonts w:ascii="Arial" w:hAnsi="Arial" w:cs="Arial"/>
          <w:sz w:val="24"/>
          <w:szCs w:val="24"/>
        </w:rPr>
        <w:t>ulcerosa y enfermedad de Crohn) y el síndrome</w:t>
      </w:r>
      <w:r>
        <w:rPr>
          <w:rFonts w:ascii="Arial" w:hAnsi="Arial" w:cs="Arial"/>
          <w:sz w:val="24"/>
          <w:szCs w:val="24"/>
        </w:rPr>
        <w:t xml:space="preserve"> </w:t>
      </w:r>
      <w:r w:rsidRPr="001453AA">
        <w:rPr>
          <w:rFonts w:ascii="Arial" w:hAnsi="Arial" w:cs="Arial"/>
          <w:sz w:val="24"/>
          <w:szCs w:val="24"/>
        </w:rPr>
        <w:t>de intestino irritable.</w:t>
      </w:r>
      <w:r>
        <w:rPr>
          <w:rFonts w:ascii="Arial" w:hAnsi="Arial" w:cs="Arial"/>
          <w:sz w:val="24"/>
          <w:szCs w:val="24"/>
        </w:rPr>
        <w:t xml:space="preserve"> </w:t>
      </w:r>
      <w:r w:rsidRPr="001453AA">
        <w:rPr>
          <w:rFonts w:ascii="Arial" w:hAnsi="Arial" w:cs="Arial"/>
          <w:sz w:val="24"/>
          <w:szCs w:val="24"/>
        </w:rPr>
        <w:t>Existen datos a favor de la influencia de las</w:t>
      </w:r>
      <w:r>
        <w:rPr>
          <w:rFonts w:ascii="Arial" w:hAnsi="Arial" w:cs="Arial"/>
          <w:sz w:val="24"/>
          <w:szCs w:val="24"/>
        </w:rPr>
        <w:t xml:space="preserve"> </w:t>
      </w:r>
      <w:r w:rsidRPr="001453AA">
        <w:rPr>
          <w:rFonts w:ascii="Arial" w:hAnsi="Arial" w:cs="Arial"/>
          <w:sz w:val="24"/>
          <w:szCs w:val="24"/>
        </w:rPr>
        <w:t xml:space="preserve">emociones y los hábitos conductuales en la fisiología gastrointestinal, más concretamente </w:t>
      </w:r>
      <w:r w:rsidR="000C16BE" w:rsidRPr="001453AA">
        <w:rPr>
          <w:rFonts w:ascii="Arial" w:hAnsi="Arial" w:cs="Arial"/>
          <w:sz w:val="24"/>
          <w:szCs w:val="24"/>
        </w:rPr>
        <w:t xml:space="preserve">en </w:t>
      </w:r>
      <w:r w:rsidR="000C16BE">
        <w:rPr>
          <w:rFonts w:ascii="Arial" w:hAnsi="Arial" w:cs="Arial"/>
          <w:sz w:val="24"/>
          <w:szCs w:val="24"/>
        </w:rPr>
        <w:t>la</w:t>
      </w:r>
      <w:r>
        <w:rPr>
          <w:rFonts w:ascii="Arial" w:hAnsi="Arial" w:cs="Arial"/>
          <w:sz w:val="24"/>
          <w:szCs w:val="24"/>
        </w:rPr>
        <w:t xml:space="preserve"> </w:t>
      </w:r>
      <w:r w:rsidRPr="001453AA">
        <w:rPr>
          <w:rFonts w:ascii="Arial" w:hAnsi="Arial" w:cs="Arial"/>
          <w:sz w:val="24"/>
          <w:szCs w:val="24"/>
        </w:rPr>
        <w:t>enfermedad inflamatoria intestinal (</w:t>
      </w:r>
      <w:proofErr w:type="spellStart"/>
      <w:r w:rsidRPr="001453AA">
        <w:rPr>
          <w:rFonts w:ascii="Arial" w:hAnsi="Arial" w:cs="Arial"/>
          <w:sz w:val="24"/>
          <w:szCs w:val="24"/>
        </w:rPr>
        <w:t>Anton</w:t>
      </w:r>
      <w:proofErr w:type="spellEnd"/>
      <w:r w:rsidRPr="001453AA">
        <w:rPr>
          <w:rFonts w:ascii="Arial" w:hAnsi="Arial" w:cs="Arial"/>
          <w:sz w:val="24"/>
          <w:szCs w:val="24"/>
        </w:rPr>
        <w:t>, 1999).</w:t>
      </w:r>
      <w:r>
        <w:rPr>
          <w:rFonts w:ascii="Arial" w:hAnsi="Arial" w:cs="Arial"/>
          <w:sz w:val="24"/>
          <w:szCs w:val="24"/>
        </w:rPr>
        <w:t xml:space="preserve"> </w:t>
      </w:r>
      <w:r w:rsidRPr="001453AA">
        <w:rPr>
          <w:rFonts w:ascii="Arial" w:hAnsi="Arial" w:cs="Arial"/>
          <w:sz w:val="24"/>
          <w:szCs w:val="24"/>
        </w:rPr>
        <w:t>Parece demostrada una clara relación entre el</w:t>
      </w:r>
      <w:r>
        <w:rPr>
          <w:rFonts w:ascii="Arial" w:hAnsi="Arial" w:cs="Arial"/>
          <w:sz w:val="24"/>
          <w:szCs w:val="24"/>
        </w:rPr>
        <w:t xml:space="preserve"> </w:t>
      </w:r>
      <w:r w:rsidRPr="001453AA">
        <w:rPr>
          <w:rFonts w:ascii="Arial" w:hAnsi="Arial" w:cs="Arial"/>
          <w:sz w:val="24"/>
          <w:szCs w:val="24"/>
        </w:rPr>
        <w:t>estrés emocional y la exacerbación del proceso</w:t>
      </w:r>
      <w:r>
        <w:rPr>
          <w:rFonts w:ascii="Arial" w:hAnsi="Arial" w:cs="Arial"/>
          <w:sz w:val="24"/>
          <w:szCs w:val="24"/>
        </w:rPr>
        <w:t xml:space="preserve"> </w:t>
      </w:r>
      <w:r w:rsidRPr="001453AA">
        <w:rPr>
          <w:rFonts w:ascii="Arial" w:hAnsi="Arial" w:cs="Arial"/>
          <w:sz w:val="24"/>
          <w:szCs w:val="24"/>
        </w:rPr>
        <w:t xml:space="preserve">inflamatorio, así </w:t>
      </w:r>
      <w:r w:rsidRPr="001453AA">
        <w:rPr>
          <w:rFonts w:ascii="Arial" w:hAnsi="Arial" w:cs="Arial"/>
          <w:sz w:val="24"/>
          <w:szCs w:val="24"/>
        </w:rPr>
        <w:lastRenderedPageBreak/>
        <w:t>como con la percepción de las</w:t>
      </w:r>
      <w:r>
        <w:rPr>
          <w:rFonts w:ascii="Arial" w:hAnsi="Arial" w:cs="Arial"/>
          <w:sz w:val="24"/>
          <w:szCs w:val="24"/>
        </w:rPr>
        <w:t xml:space="preserve"> </w:t>
      </w:r>
      <w:r w:rsidRPr="001453AA">
        <w:rPr>
          <w:rFonts w:ascii="Arial" w:hAnsi="Arial" w:cs="Arial"/>
          <w:sz w:val="24"/>
          <w:szCs w:val="24"/>
        </w:rPr>
        <w:t>molestias sintomáticas. Incluso se han descrito</w:t>
      </w:r>
      <w:r>
        <w:rPr>
          <w:rFonts w:ascii="Arial" w:hAnsi="Arial" w:cs="Arial"/>
          <w:sz w:val="24"/>
          <w:szCs w:val="24"/>
        </w:rPr>
        <w:t xml:space="preserve"> </w:t>
      </w:r>
      <w:r w:rsidRPr="001453AA">
        <w:rPr>
          <w:rFonts w:ascii="Arial" w:hAnsi="Arial" w:cs="Arial"/>
          <w:sz w:val="24"/>
          <w:szCs w:val="24"/>
        </w:rPr>
        <w:t>rasgos de personalidad obsesivo-compulsivos y</w:t>
      </w:r>
      <w:r>
        <w:rPr>
          <w:rFonts w:ascii="Arial" w:hAnsi="Arial" w:cs="Arial"/>
          <w:sz w:val="24"/>
          <w:szCs w:val="24"/>
        </w:rPr>
        <w:t xml:space="preserve"> </w:t>
      </w:r>
      <w:proofErr w:type="spellStart"/>
      <w:r w:rsidRPr="001453AA">
        <w:rPr>
          <w:rFonts w:ascii="Arial" w:hAnsi="Arial" w:cs="Arial"/>
          <w:sz w:val="24"/>
          <w:szCs w:val="24"/>
        </w:rPr>
        <w:t>alexitímicos</w:t>
      </w:r>
      <w:proofErr w:type="spellEnd"/>
      <w:r w:rsidRPr="001453AA">
        <w:rPr>
          <w:rFonts w:ascii="Arial" w:hAnsi="Arial" w:cs="Arial"/>
          <w:sz w:val="24"/>
          <w:szCs w:val="24"/>
        </w:rPr>
        <w:t xml:space="preserve"> característicos. Concretamente, se</w:t>
      </w:r>
      <w:r>
        <w:rPr>
          <w:rFonts w:ascii="Arial" w:hAnsi="Arial" w:cs="Arial"/>
          <w:sz w:val="24"/>
          <w:szCs w:val="24"/>
        </w:rPr>
        <w:t xml:space="preserve"> </w:t>
      </w:r>
      <w:r w:rsidRPr="001453AA">
        <w:rPr>
          <w:rFonts w:ascii="Arial" w:hAnsi="Arial" w:cs="Arial"/>
          <w:sz w:val="24"/>
          <w:szCs w:val="24"/>
        </w:rPr>
        <w:t>ha hallado una elevada incidencia de trastornos</w:t>
      </w:r>
      <w:r>
        <w:rPr>
          <w:rFonts w:ascii="Arial" w:hAnsi="Arial" w:cs="Arial"/>
          <w:sz w:val="24"/>
          <w:szCs w:val="24"/>
        </w:rPr>
        <w:t xml:space="preserve"> </w:t>
      </w:r>
      <w:r w:rsidRPr="001453AA">
        <w:rPr>
          <w:rFonts w:ascii="Arial" w:hAnsi="Arial" w:cs="Arial"/>
          <w:sz w:val="24"/>
          <w:szCs w:val="24"/>
        </w:rPr>
        <w:t>depresivos y ansiosos entre los pacientes con enfermedad inflamatoria intestinal (García-Vega,</w:t>
      </w:r>
      <w:r>
        <w:rPr>
          <w:rFonts w:ascii="Arial" w:hAnsi="Arial" w:cs="Arial"/>
          <w:sz w:val="24"/>
          <w:szCs w:val="24"/>
        </w:rPr>
        <w:t xml:space="preserve"> </w:t>
      </w:r>
      <w:r w:rsidRPr="001453AA">
        <w:rPr>
          <w:rFonts w:ascii="Arial" w:hAnsi="Arial" w:cs="Arial"/>
          <w:sz w:val="24"/>
          <w:szCs w:val="24"/>
        </w:rPr>
        <w:t>2003).</w:t>
      </w:r>
      <w:r>
        <w:rPr>
          <w:rFonts w:ascii="Arial" w:hAnsi="Arial" w:cs="Arial"/>
          <w:sz w:val="24"/>
          <w:szCs w:val="24"/>
        </w:rPr>
        <w:t xml:space="preserve"> </w:t>
      </w:r>
      <w:r w:rsidRPr="001453AA">
        <w:rPr>
          <w:rFonts w:ascii="Arial" w:hAnsi="Arial" w:cs="Arial"/>
          <w:sz w:val="24"/>
          <w:szCs w:val="24"/>
        </w:rPr>
        <w:t>Respecto del síndrome del intestino irritable,</w:t>
      </w:r>
      <w:r>
        <w:rPr>
          <w:rFonts w:ascii="Arial" w:hAnsi="Arial" w:cs="Arial"/>
          <w:sz w:val="24"/>
          <w:szCs w:val="24"/>
        </w:rPr>
        <w:t xml:space="preserve"> </w:t>
      </w:r>
      <w:r w:rsidRPr="001453AA">
        <w:rPr>
          <w:rFonts w:ascii="Arial" w:hAnsi="Arial" w:cs="Arial"/>
          <w:sz w:val="24"/>
          <w:szCs w:val="24"/>
        </w:rPr>
        <w:t>es una de las enfermedades más frecuentes del</w:t>
      </w:r>
      <w:r>
        <w:rPr>
          <w:rFonts w:ascii="Arial" w:hAnsi="Arial" w:cs="Arial"/>
          <w:sz w:val="24"/>
          <w:szCs w:val="24"/>
        </w:rPr>
        <w:t xml:space="preserve"> </w:t>
      </w:r>
      <w:r w:rsidRPr="001453AA">
        <w:rPr>
          <w:rFonts w:ascii="Arial" w:hAnsi="Arial" w:cs="Arial"/>
          <w:sz w:val="24"/>
          <w:szCs w:val="24"/>
        </w:rPr>
        <w:t>aparato digestivo. Las hipótesis sobre su etiología son variadas, aunque se sabe que los factores</w:t>
      </w:r>
      <w:r>
        <w:rPr>
          <w:rFonts w:ascii="Arial" w:hAnsi="Arial" w:cs="Arial"/>
          <w:sz w:val="24"/>
          <w:szCs w:val="24"/>
        </w:rPr>
        <w:t xml:space="preserve"> </w:t>
      </w:r>
      <w:r w:rsidRPr="001453AA">
        <w:rPr>
          <w:rFonts w:ascii="Arial" w:hAnsi="Arial" w:cs="Arial"/>
          <w:sz w:val="24"/>
          <w:szCs w:val="24"/>
        </w:rPr>
        <w:t>psicológicos tienen un papel importante. Según</w:t>
      </w:r>
      <w:r>
        <w:rPr>
          <w:rFonts w:ascii="Arial" w:hAnsi="Arial" w:cs="Arial"/>
          <w:sz w:val="24"/>
          <w:szCs w:val="24"/>
        </w:rPr>
        <w:t xml:space="preserve"> </w:t>
      </w:r>
      <w:r w:rsidRPr="001453AA">
        <w:rPr>
          <w:rFonts w:ascii="Arial" w:hAnsi="Arial" w:cs="Arial"/>
          <w:sz w:val="24"/>
          <w:szCs w:val="24"/>
        </w:rPr>
        <w:t>algunos de los trabajos publicados, hasta el 70%</w:t>
      </w:r>
      <w:r>
        <w:rPr>
          <w:rFonts w:ascii="Arial" w:hAnsi="Arial" w:cs="Arial"/>
          <w:sz w:val="24"/>
          <w:szCs w:val="24"/>
        </w:rPr>
        <w:t xml:space="preserve"> </w:t>
      </w:r>
      <w:r w:rsidRPr="001453AA">
        <w:rPr>
          <w:rFonts w:ascii="Arial" w:hAnsi="Arial" w:cs="Arial"/>
          <w:sz w:val="24"/>
          <w:szCs w:val="24"/>
        </w:rPr>
        <w:t xml:space="preserve">de los pacientes cumplen criterios para </w:t>
      </w:r>
      <w:r w:rsidR="002A5A32" w:rsidRPr="001453AA">
        <w:rPr>
          <w:rFonts w:ascii="Arial" w:hAnsi="Arial" w:cs="Arial"/>
          <w:sz w:val="24"/>
          <w:szCs w:val="24"/>
        </w:rPr>
        <w:t>algún</w:t>
      </w:r>
      <w:r w:rsidR="002A5A32">
        <w:rPr>
          <w:rFonts w:ascii="Arial" w:hAnsi="Arial" w:cs="Arial"/>
          <w:sz w:val="24"/>
          <w:szCs w:val="24"/>
        </w:rPr>
        <w:t xml:space="preserve"> trastorno</w:t>
      </w:r>
      <w:r w:rsidRPr="001453AA">
        <w:rPr>
          <w:rFonts w:ascii="Arial" w:hAnsi="Arial" w:cs="Arial"/>
          <w:sz w:val="24"/>
          <w:szCs w:val="24"/>
        </w:rPr>
        <w:t xml:space="preserve"> psiquiátrico, siendo los de ansiedad y</w:t>
      </w:r>
      <w:r>
        <w:rPr>
          <w:rFonts w:ascii="Arial" w:hAnsi="Arial" w:cs="Arial"/>
          <w:sz w:val="24"/>
          <w:szCs w:val="24"/>
        </w:rPr>
        <w:t xml:space="preserve"> </w:t>
      </w:r>
      <w:r w:rsidRPr="001453AA">
        <w:rPr>
          <w:rFonts w:ascii="Arial" w:hAnsi="Arial" w:cs="Arial"/>
          <w:sz w:val="24"/>
          <w:szCs w:val="24"/>
        </w:rPr>
        <w:t>los depresivos los más frecuentes, mientras que</w:t>
      </w:r>
      <w:r>
        <w:rPr>
          <w:rFonts w:ascii="Arial" w:hAnsi="Arial" w:cs="Arial"/>
          <w:sz w:val="24"/>
          <w:szCs w:val="24"/>
        </w:rPr>
        <w:t xml:space="preserve"> </w:t>
      </w:r>
      <w:r w:rsidRPr="001453AA">
        <w:rPr>
          <w:rFonts w:ascii="Arial" w:hAnsi="Arial" w:cs="Arial"/>
          <w:sz w:val="24"/>
          <w:szCs w:val="24"/>
        </w:rPr>
        <w:t>otros hallaron en su investigación que, en un notable porcentaje, los trastornos de</w:t>
      </w:r>
      <w:r>
        <w:rPr>
          <w:rFonts w:ascii="Arial" w:hAnsi="Arial" w:cs="Arial"/>
          <w:sz w:val="24"/>
          <w:szCs w:val="24"/>
        </w:rPr>
        <w:t xml:space="preserve"> </w:t>
      </w:r>
      <w:r w:rsidRPr="001453AA">
        <w:rPr>
          <w:rFonts w:ascii="Arial" w:hAnsi="Arial" w:cs="Arial"/>
          <w:sz w:val="24"/>
          <w:szCs w:val="24"/>
        </w:rPr>
        <w:t>ansiedad ya</w:t>
      </w:r>
      <w:r>
        <w:rPr>
          <w:rFonts w:ascii="Arial" w:hAnsi="Arial" w:cs="Arial"/>
          <w:sz w:val="24"/>
          <w:szCs w:val="24"/>
        </w:rPr>
        <w:t xml:space="preserve"> </w:t>
      </w:r>
      <w:r w:rsidRPr="001453AA">
        <w:rPr>
          <w:rFonts w:ascii="Arial" w:hAnsi="Arial" w:cs="Arial"/>
          <w:sz w:val="24"/>
          <w:szCs w:val="24"/>
        </w:rPr>
        <w:t>se encontraban presentes antes de la aparición</w:t>
      </w:r>
      <w:r w:rsidR="002A5A32">
        <w:rPr>
          <w:rFonts w:ascii="Arial" w:hAnsi="Arial" w:cs="Arial"/>
          <w:sz w:val="24"/>
          <w:szCs w:val="24"/>
        </w:rPr>
        <w:t xml:space="preserve"> </w:t>
      </w:r>
      <w:r w:rsidRPr="001453AA">
        <w:rPr>
          <w:rFonts w:ascii="Arial" w:hAnsi="Arial" w:cs="Arial"/>
          <w:sz w:val="24"/>
          <w:szCs w:val="24"/>
        </w:rPr>
        <w:t>de los síntomas gastrointestinales (Fernández</w:t>
      </w:r>
      <w:r>
        <w:rPr>
          <w:rFonts w:ascii="Arial" w:hAnsi="Arial" w:cs="Arial"/>
          <w:sz w:val="24"/>
          <w:szCs w:val="24"/>
        </w:rPr>
        <w:t xml:space="preserve"> </w:t>
      </w:r>
      <w:r w:rsidRPr="001453AA">
        <w:rPr>
          <w:rFonts w:ascii="Arial" w:hAnsi="Arial" w:cs="Arial"/>
          <w:sz w:val="24"/>
          <w:szCs w:val="24"/>
        </w:rPr>
        <w:t>Abascal et al., 2003).</w:t>
      </w:r>
      <w:r>
        <w:rPr>
          <w:rFonts w:ascii="Arial" w:hAnsi="Arial" w:cs="Arial"/>
          <w:sz w:val="24"/>
          <w:szCs w:val="24"/>
        </w:rPr>
        <w:t xml:space="preserve"> </w:t>
      </w:r>
      <w:r w:rsidRPr="001453AA">
        <w:rPr>
          <w:rFonts w:ascii="Arial" w:hAnsi="Arial" w:cs="Arial"/>
          <w:sz w:val="24"/>
          <w:szCs w:val="24"/>
        </w:rPr>
        <w:t>Por tanto, los aspectos emocionales que se</w:t>
      </w:r>
      <w:r>
        <w:rPr>
          <w:rFonts w:ascii="Arial" w:hAnsi="Arial" w:cs="Arial"/>
          <w:sz w:val="24"/>
          <w:szCs w:val="24"/>
        </w:rPr>
        <w:t xml:space="preserve"> </w:t>
      </w:r>
      <w:r w:rsidRPr="001453AA">
        <w:rPr>
          <w:rFonts w:ascii="Arial" w:hAnsi="Arial" w:cs="Arial"/>
          <w:sz w:val="24"/>
          <w:szCs w:val="24"/>
        </w:rPr>
        <w:t>han relacionado con los trastornos gastrointestinales funcionales (combinaciones de síntomas</w:t>
      </w:r>
      <w:r>
        <w:rPr>
          <w:rFonts w:ascii="Arial" w:hAnsi="Arial" w:cs="Arial"/>
          <w:sz w:val="24"/>
          <w:szCs w:val="24"/>
        </w:rPr>
        <w:t xml:space="preserve"> </w:t>
      </w:r>
      <w:r w:rsidRPr="001453AA">
        <w:rPr>
          <w:rFonts w:ascii="Arial" w:hAnsi="Arial" w:cs="Arial"/>
          <w:sz w:val="24"/>
          <w:szCs w:val="24"/>
        </w:rPr>
        <w:t>gastrointestinales que no se explican por alteraciones bioquímicas o estructurales ni muestran</w:t>
      </w:r>
      <w:r w:rsidR="00713CC5">
        <w:rPr>
          <w:rFonts w:ascii="Arial" w:hAnsi="Arial" w:cs="Arial"/>
          <w:sz w:val="24"/>
          <w:szCs w:val="24"/>
        </w:rPr>
        <w:t xml:space="preserve"> </w:t>
      </w:r>
      <w:r w:rsidRPr="001453AA">
        <w:rPr>
          <w:rFonts w:ascii="Arial" w:hAnsi="Arial" w:cs="Arial"/>
          <w:sz w:val="24"/>
          <w:szCs w:val="24"/>
        </w:rPr>
        <w:t>anormalidades en estudios médicos) son muy</w:t>
      </w:r>
      <w:r w:rsidR="00713CC5">
        <w:rPr>
          <w:rFonts w:ascii="Arial" w:hAnsi="Arial" w:cs="Arial"/>
          <w:sz w:val="24"/>
          <w:szCs w:val="24"/>
        </w:rPr>
        <w:t xml:space="preserve"> </w:t>
      </w:r>
      <w:r w:rsidRPr="001453AA">
        <w:rPr>
          <w:rFonts w:ascii="Arial" w:hAnsi="Arial" w:cs="Arial"/>
          <w:sz w:val="24"/>
          <w:szCs w:val="24"/>
        </w:rPr>
        <w:t>numerosos. Así, se ha evidenciado que la tendencia agresiva y la hipocondría pueden incidir en la</w:t>
      </w:r>
      <w:r w:rsidR="00713CC5">
        <w:rPr>
          <w:rFonts w:ascii="Arial" w:hAnsi="Arial" w:cs="Arial"/>
          <w:sz w:val="24"/>
          <w:szCs w:val="24"/>
        </w:rPr>
        <w:t xml:space="preserve"> </w:t>
      </w:r>
      <w:r w:rsidRPr="001453AA">
        <w:rPr>
          <w:rFonts w:ascii="Arial" w:hAnsi="Arial" w:cs="Arial"/>
          <w:sz w:val="24"/>
          <w:szCs w:val="24"/>
        </w:rPr>
        <w:t>enfermedad gástrica, que la ansiedad y la depresión aumentan el dolor abdominal, la afectividad</w:t>
      </w:r>
      <w:r w:rsidR="00713CC5">
        <w:rPr>
          <w:rFonts w:ascii="Arial" w:hAnsi="Arial" w:cs="Arial"/>
          <w:sz w:val="24"/>
          <w:szCs w:val="24"/>
        </w:rPr>
        <w:t xml:space="preserve"> </w:t>
      </w:r>
      <w:r w:rsidRPr="001453AA">
        <w:rPr>
          <w:rFonts w:ascii="Arial" w:hAnsi="Arial" w:cs="Arial"/>
          <w:sz w:val="24"/>
          <w:szCs w:val="24"/>
        </w:rPr>
        <w:t>negativa (tendencia a experimentar ira, disgusto,</w:t>
      </w:r>
      <w:r w:rsidR="00713CC5">
        <w:rPr>
          <w:rFonts w:ascii="Arial" w:hAnsi="Arial" w:cs="Arial"/>
          <w:sz w:val="24"/>
          <w:szCs w:val="24"/>
        </w:rPr>
        <w:t xml:space="preserve"> </w:t>
      </w:r>
      <w:r w:rsidRPr="001453AA">
        <w:rPr>
          <w:rFonts w:ascii="Arial" w:hAnsi="Arial" w:cs="Arial"/>
          <w:sz w:val="24"/>
          <w:szCs w:val="24"/>
        </w:rPr>
        <w:t>asco, culpa, temor o depresión) se relaciona con</w:t>
      </w:r>
      <w:r w:rsidR="00713CC5">
        <w:rPr>
          <w:rFonts w:ascii="Arial" w:hAnsi="Arial" w:cs="Arial"/>
          <w:sz w:val="24"/>
          <w:szCs w:val="24"/>
        </w:rPr>
        <w:t xml:space="preserve"> </w:t>
      </w:r>
      <w:r w:rsidRPr="001453AA">
        <w:rPr>
          <w:rFonts w:ascii="Arial" w:hAnsi="Arial" w:cs="Arial"/>
          <w:sz w:val="24"/>
          <w:szCs w:val="24"/>
        </w:rPr>
        <w:t>las quejas físicas, etc. Igualmente, se considera</w:t>
      </w:r>
      <w:r w:rsidR="00713CC5">
        <w:rPr>
          <w:rFonts w:ascii="Arial" w:hAnsi="Arial" w:cs="Arial"/>
          <w:sz w:val="24"/>
          <w:szCs w:val="24"/>
        </w:rPr>
        <w:t xml:space="preserve"> </w:t>
      </w:r>
      <w:r w:rsidRPr="001453AA">
        <w:rPr>
          <w:rFonts w:ascii="Arial" w:hAnsi="Arial" w:cs="Arial"/>
          <w:sz w:val="24"/>
          <w:szCs w:val="24"/>
        </w:rPr>
        <w:t>que las personas con enfermedades gastrointestinales suelen tener niveles más elevados de miedo, enojo, ansiedad y tristeza, así como ansiedad</w:t>
      </w:r>
      <w:r w:rsidR="00713CC5">
        <w:rPr>
          <w:rFonts w:ascii="Arial" w:hAnsi="Arial" w:cs="Arial"/>
          <w:sz w:val="24"/>
          <w:szCs w:val="24"/>
        </w:rPr>
        <w:t xml:space="preserve"> </w:t>
      </w:r>
      <w:r w:rsidRPr="001453AA">
        <w:rPr>
          <w:rFonts w:ascii="Arial" w:hAnsi="Arial" w:cs="Arial"/>
          <w:sz w:val="24"/>
          <w:szCs w:val="24"/>
        </w:rPr>
        <w:t>rasgo y neuroticismo, irritabilidad u hostilidad,</w:t>
      </w:r>
      <w:r w:rsidR="00713CC5">
        <w:rPr>
          <w:rFonts w:ascii="Arial" w:hAnsi="Arial" w:cs="Arial"/>
          <w:sz w:val="24"/>
          <w:szCs w:val="24"/>
        </w:rPr>
        <w:t xml:space="preserve"> </w:t>
      </w:r>
      <w:r w:rsidRPr="001453AA">
        <w:rPr>
          <w:rFonts w:ascii="Arial" w:hAnsi="Arial" w:cs="Arial"/>
          <w:sz w:val="24"/>
          <w:szCs w:val="24"/>
        </w:rPr>
        <w:t>etc., y viceversa, es decir, aquellas personas que</w:t>
      </w:r>
      <w:r w:rsidR="00713CC5">
        <w:rPr>
          <w:rFonts w:ascii="Arial" w:hAnsi="Arial" w:cs="Arial"/>
          <w:sz w:val="24"/>
          <w:szCs w:val="24"/>
        </w:rPr>
        <w:t xml:space="preserve"> </w:t>
      </w:r>
      <w:r w:rsidRPr="001453AA">
        <w:rPr>
          <w:rFonts w:ascii="Arial" w:hAnsi="Arial" w:cs="Arial"/>
          <w:sz w:val="24"/>
          <w:szCs w:val="24"/>
        </w:rPr>
        <w:t>han pasado por una elevada frustración relacionada con sus metas y tienen reacciones de agresividad, o están afectadas en su estado de ánimo,</w:t>
      </w:r>
      <w:r w:rsidR="00713CC5">
        <w:rPr>
          <w:rFonts w:ascii="Arial" w:hAnsi="Arial" w:cs="Arial"/>
          <w:sz w:val="24"/>
          <w:szCs w:val="24"/>
        </w:rPr>
        <w:t xml:space="preserve"> </w:t>
      </w:r>
      <w:r w:rsidRPr="001453AA">
        <w:rPr>
          <w:rFonts w:ascii="Arial" w:hAnsi="Arial" w:cs="Arial"/>
          <w:sz w:val="24"/>
          <w:szCs w:val="24"/>
        </w:rPr>
        <w:t>fatigados, con sentimientos de culpa, con poco</w:t>
      </w:r>
      <w:r w:rsidR="00713CC5">
        <w:rPr>
          <w:rFonts w:ascii="Arial" w:hAnsi="Arial" w:cs="Arial"/>
          <w:sz w:val="24"/>
          <w:szCs w:val="24"/>
        </w:rPr>
        <w:t xml:space="preserve"> </w:t>
      </w:r>
      <w:r w:rsidRPr="001453AA">
        <w:rPr>
          <w:rFonts w:ascii="Arial" w:hAnsi="Arial" w:cs="Arial"/>
          <w:sz w:val="24"/>
          <w:szCs w:val="24"/>
        </w:rPr>
        <w:t>interés por las cosas, tensas o preocupadas excesivamente, inquietas o irritables, son más pro</w:t>
      </w:r>
      <w:r w:rsidR="00713CC5" w:rsidRPr="00713CC5">
        <w:rPr>
          <w:rFonts w:ascii="Arial" w:hAnsi="Arial" w:cs="Arial"/>
          <w:sz w:val="24"/>
          <w:szCs w:val="24"/>
        </w:rPr>
        <w:t>pensas a padecer enfermedades gastrointestinales (Juárez, Cano &amp; Olarte, 2004)</w:t>
      </w:r>
    </w:p>
    <w:p w14:paraId="3B9CD128" w14:textId="0A10C91F" w:rsidR="00110FB6" w:rsidRDefault="00110FB6" w:rsidP="00464EAD">
      <w:pPr>
        <w:spacing w:line="360" w:lineRule="auto"/>
        <w:jc w:val="both"/>
        <w:rPr>
          <w:rFonts w:ascii="Arial" w:hAnsi="Arial" w:cs="Arial"/>
          <w:sz w:val="24"/>
          <w:szCs w:val="24"/>
        </w:rPr>
      </w:pPr>
    </w:p>
    <w:p w14:paraId="410058B8" w14:textId="77777777" w:rsidR="00110FB6" w:rsidRDefault="00110FB6" w:rsidP="00464EAD">
      <w:pPr>
        <w:spacing w:line="360" w:lineRule="auto"/>
        <w:jc w:val="both"/>
        <w:rPr>
          <w:rFonts w:ascii="Arial" w:hAnsi="Arial" w:cs="Arial"/>
          <w:sz w:val="24"/>
          <w:szCs w:val="24"/>
        </w:rPr>
      </w:pPr>
    </w:p>
    <w:p w14:paraId="2B001EAC" w14:textId="671C4DC6" w:rsidR="00877E9B" w:rsidRDefault="00713CC5" w:rsidP="00877E9B">
      <w:pPr>
        <w:pStyle w:val="Prrafodelista"/>
        <w:numPr>
          <w:ilvl w:val="1"/>
          <w:numId w:val="16"/>
        </w:numPr>
        <w:spacing w:line="360" w:lineRule="auto"/>
        <w:jc w:val="center"/>
        <w:rPr>
          <w:rFonts w:ascii="Arial" w:hAnsi="Arial" w:cs="Arial"/>
          <w:b/>
          <w:bCs/>
          <w:sz w:val="32"/>
          <w:szCs w:val="32"/>
        </w:rPr>
      </w:pPr>
      <w:r w:rsidRPr="00464EAD">
        <w:rPr>
          <w:rFonts w:ascii="Arial" w:hAnsi="Arial" w:cs="Arial"/>
          <w:b/>
          <w:bCs/>
          <w:sz w:val="32"/>
          <w:szCs w:val="32"/>
        </w:rPr>
        <w:lastRenderedPageBreak/>
        <w:t>ENFERMEDADES NEUROLÓOGICAS</w:t>
      </w:r>
    </w:p>
    <w:p w14:paraId="43E0892F" w14:textId="77777777" w:rsidR="00464EAD" w:rsidRPr="00464EAD" w:rsidRDefault="00464EAD" w:rsidP="00464EAD">
      <w:pPr>
        <w:pStyle w:val="Prrafodelista"/>
        <w:spacing w:line="360" w:lineRule="auto"/>
        <w:ind w:left="1125"/>
        <w:rPr>
          <w:rFonts w:ascii="Arial" w:hAnsi="Arial" w:cs="Arial"/>
          <w:b/>
          <w:bCs/>
          <w:sz w:val="32"/>
          <w:szCs w:val="32"/>
        </w:rPr>
      </w:pPr>
    </w:p>
    <w:p w14:paraId="089CA356" w14:textId="77777777" w:rsidR="00154F6D" w:rsidRDefault="00713CC5" w:rsidP="00877E9B">
      <w:pPr>
        <w:spacing w:line="360" w:lineRule="auto"/>
        <w:jc w:val="both"/>
        <w:rPr>
          <w:rFonts w:ascii="Arial" w:hAnsi="Arial" w:cs="Arial"/>
          <w:sz w:val="24"/>
          <w:szCs w:val="24"/>
        </w:rPr>
      </w:pPr>
      <w:r w:rsidRPr="00713CC5">
        <w:rPr>
          <w:rFonts w:ascii="Arial" w:hAnsi="Arial" w:cs="Arial"/>
          <w:sz w:val="24"/>
          <w:szCs w:val="24"/>
        </w:rPr>
        <w:t>Las enfermedades neurológicas son las que presentan una mayor coexistencia con la depresión</w:t>
      </w:r>
      <w:r>
        <w:rPr>
          <w:rFonts w:ascii="Arial" w:hAnsi="Arial" w:cs="Arial"/>
          <w:sz w:val="24"/>
          <w:szCs w:val="24"/>
        </w:rPr>
        <w:t xml:space="preserve"> </w:t>
      </w:r>
      <w:r w:rsidRPr="00713CC5">
        <w:rPr>
          <w:rFonts w:ascii="Arial" w:hAnsi="Arial" w:cs="Arial"/>
          <w:sz w:val="24"/>
          <w:szCs w:val="24"/>
        </w:rPr>
        <w:t>y la ansiedad (Robertson, 1997).</w:t>
      </w:r>
      <w:r>
        <w:rPr>
          <w:rFonts w:ascii="Arial" w:hAnsi="Arial" w:cs="Arial"/>
          <w:sz w:val="24"/>
          <w:szCs w:val="24"/>
        </w:rPr>
        <w:t xml:space="preserve"> </w:t>
      </w:r>
      <w:r w:rsidRPr="00713CC5">
        <w:rPr>
          <w:rFonts w:ascii="Arial" w:hAnsi="Arial" w:cs="Arial"/>
          <w:sz w:val="24"/>
          <w:szCs w:val="24"/>
        </w:rPr>
        <w:t>El dolor de cabeza es el síntoma neurológico</w:t>
      </w:r>
      <w:r>
        <w:rPr>
          <w:rFonts w:ascii="Arial" w:hAnsi="Arial" w:cs="Arial"/>
          <w:sz w:val="24"/>
          <w:szCs w:val="24"/>
        </w:rPr>
        <w:t xml:space="preserve"> </w:t>
      </w:r>
      <w:r w:rsidRPr="00713CC5">
        <w:rPr>
          <w:rFonts w:ascii="Arial" w:hAnsi="Arial" w:cs="Arial"/>
          <w:sz w:val="24"/>
          <w:szCs w:val="24"/>
        </w:rPr>
        <w:t>más evidente y uno de los motivos de consulta</w:t>
      </w:r>
      <w:r>
        <w:rPr>
          <w:rFonts w:ascii="Arial" w:hAnsi="Arial" w:cs="Arial"/>
          <w:sz w:val="24"/>
          <w:szCs w:val="24"/>
        </w:rPr>
        <w:t xml:space="preserve"> </w:t>
      </w:r>
      <w:r w:rsidRPr="00713CC5">
        <w:rPr>
          <w:rFonts w:ascii="Arial" w:hAnsi="Arial" w:cs="Arial"/>
          <w:sz w:val="24"/>
          <w:szCs w:val="24"/>
        </w:rPr>
        <w:t>más frecuentes en general (se estima que entre</w:t>
      </w:r>
      <w:r>
        <w:rPr>
          <w:rFonts w:ascii="Arial" w:hAnsi="Arial" w:cs="Arial"/>
          <w:sz w:val="24"/>
          <w:szCs w:val="24"/>
        </w:rPr>
        <w:t xml:space="preserve"> </w:t>
      </w:r>
      <w:r w:rsidRPr="00713CC5">
        <w:rPr>
          <w:rFonts w:ascii="Arial" w:hAnsi="Arial" w:cs="Arial"/>
          <w:sz w:val="24"/>
          <w:szCs w:val="24"/>
        </w:rPr>
        <w:t>un 10%-20% de los casos es el síntoma principal). Existen diferentes tipos: cefalea tensional,</w:t>
      </w:r>
      <w:r>
        <w:rPr>
          <w:rFonts w:ascii="Arial" w:hAnsi="Arial" w:cs="Arial"/>
          <w:sz w:val="24"/>
          <w:szCs w:val="24"/>
        </w:rPr>
        <w:t xml:space="preserve"> </w:t>
      </w:r>
      <w:r w:rsidRPr="00713CC5">
        <w:rPr>
          <w:rFonts w:ascii="Arial" w:hAnsi="Arial" w:cs="Arial"/>
          <w:sz w:val="24"/>
          <w:szCs w:val="24"/>
        </w:rPr>
        <w:t>migraña, cefalea en racimos y dolores de cabeza</w:t>
      </w:r>
      <w:r>
        <w:rPr>
          <w:rFonts w:ascii="Arial" w:hAnsi="Arial" w:cs="Arial"/>
          <w:sz w:val="24"/>
          <w:szCs w:val="24"/>
        </w:rPr>
        <w:t xml:space="preserve"> </w:t>
      </w:r>
      <w:r w:rsidRPr="00713CC5">
        <w:rPr>
          <w:rFonts w:ascii="Arial" w:hAnsi="Arial" w:cs="Arial"/>
          <w:sz w:val="24"/>
          <w:szCs w:val="24"/>
        </w:rPr>
        <w:t>diversos. Tanto la ansiedad como la depresión</w:t>
      </w:r>
      <w:r>
        <w:rPr>
          <w:rFonts w:ascii="Arial" w:hAnsi="Arial" w:cs="Arial"/>
          <w:sz w:val="24"/>
          <w:szCs w:val="24"/>
        </w:rPr>
        <w:t xml:space="preserve"> </w:t>
      </w:r>
      <w:r w:rsidRPr="00713CC5">
        <w:rPr>
          <w:rFonts w:ascii="Arial" w:hAnsi="Arial" w:cs="Arial"/>
          <w:sz w:val="24"/>
          <w:szCs w:val="24"/>
        </w:rPr>
        <w:t>son comunes en los dolores de cabeza crónicos</w:t>
      </w:r>
      <w:r>
        <w:rPr>
          <w:rFonts w:ascii="Arial" w:hAnsi="Arial" w:cs="Arial"/>
          <w:sz w:val="24"/>
          <w:szCs w:val="24"/>
        </w:rPr>
        <w:t xml:space="preserve"> </w:t>
      </w:r>
      <w:r w:rsidRPr="00713CC5">
        <w:rPr>
          <w:rFonts w:ascii="Arial" w:hAnsi="Arial" w:cs="Arial"/>
          <w:sz w:val="24"/>
          <w:szCs w:val="24"/>
        </w:rPr>
        <w:t>(</w:t>
      </w:r>
      <w:proofErr w:type="spellStart"/>
      <w:r w:rsidRPr="00713CC5">
        <w:rPr>
          <w:rFonts w:ascii="Arial" w:hAnsi="Arial" w:cs="Arial"/>
          <w:sz w:val="24"/>
          <w:szCs w:val="24"/>
        </w:rPr>
        <w:t>Maizels</w:t>
      </w:r>
      <w:proofErr w:type="spellEnd"/>
      <w:r w:rsidRPr="00713CC5">
        <w:rPr>
          <w:rFonts w:ascii="Arial" w:hAnsi="Arial" w:cs="Arial"/>
          <w:sz w:val="24"/>
          <w:szCs w:val="24"/>
        </w:rPr>
        <w:t>, 2004).</w:t>
      </w:r>
      <w:r>
        <w:rPr>
          <w:rFonts w:ascii="Arial" w:hAnsi="Arial" w:cs="Arial"/>
          <w:sz w:val="24"/>
          <w:szCs w:val="24"/>
        </w:rPr>
        <w:t xml:space="preserve"> </w:t>
      </w:r>
      <w:r w:rsidRPr="00713CC5">
        <w:rPr>
          <w:rFonts w:ascii="Arial" w:hAnsi="Arial" w:cs="Arial"/>
          <w:sz w:val="24"/>
          <w:szCs w:val="24"/>
        </w:rPr>
        <w:t>Respecto de la cefalea tensional, muchas personas susceptibles a los dolores de cabeza</w:t>
      </w:r>
      <w:r>
        <w:rPr>
          <w:rFonts w:ascii="Arial" w:hAnsi="Arial" w:cs="Arial"/>
          <w:sz w:val="24"/>
          <w:szCs w:val="24"/>
        </w:rPr>
        <w:t xml:space="preserve"> </w:t>
      </w:r>
      <w:r w:rsidRPr="00713CC5">
        <w:rPr>
          <w:rFonts w:ascii="Arial" w:hAnsi="Arial" w:cs="Arial"/>
          <w:sz w:val="24"/>
          <w:szCs w:val="24"/>
        </w:rPr>
        <w:t>en épocas de mayor estrés emocional y puede</w:t>
      </w:r>
      <w:r>
        <w:rPr>
          <w:rFonts w:ascii="Arial" w:hAnsi="Arial" w:cs="Arial"/>
          <w:sz w:val="24"/>
          <w:szCs w:val="24"/>
        </w:rPr>
        <w:t xml:space="preserve"> </w:t>
      </w:r>
      <w:r w:rsidRPr="00713CC5">
        <w:rPr>
          <w:rFonts w:ascii="Arial" w:hAnsi="Arial" w:cs="Arial"/>
          <w:sz w:val="24"/>
          <w:szCs w:val="24"/>
        </w:rPr>
        <w:t>constituir un síntoma importante en síndromes</w:t>
      </w:r>
      <w:r>
        <w:rPr>
          <w:rFonts w:ascii="Arial" w:hAnsi="Arial" w:cs="Arial"/>
          <w:sz w:val="24"/>
          <w:szCs w:val="24"/>
        </w:rPr>
        <w:t xml:space="preserve"> </w:t>
      </w:r>
      <w:r w:rsidRPr="00713CC5">
        <w:rPr>
          <w:rFonts w:ascii="Arial" w:hAnsi="Arial" w:cs="Arial"/>
          <w:sz w:val="24"/>
          <w:szCs w:val="24"/>
        </w:rPr>
        <w:t>ansiosos y depresivos (</w:t>
      </w:r>
      <w:proofErr w:type="spellStart"/>
      <w:r w:rsidRPr="00713CC5">
        <w:rPr>
          <w:rFonts w:ascii="Arial" w:hAnsi="Arial" w:cs="Arial"/>
          <w:sz w:val="24"/>
          <w:szCs w:val="24"/>
        </w:rPr>
        <w:t>Maizels</w:t>
      </w:r>
      <w:proofErr w:type="spellEnd"/>
      <w:r w:rsidRPr="00713CC5">
        <w:rPr>
          <w:rFonts w:ascii="Arial" w:hAnsi="Arial" w:cs="Arial"/>
          <w:sz w:val="24"/>
          <w:szCs w:val="24"/>
        </w:rPr>
        <w:t>, 2004). La explicación a estas cefaleas es la de que el exceso de ansiedad suele producir contracción de la musculatura de la cabeza y el cuello.</w:t>
      </w:r>
    </w:p>
    <w:p w14:paraId="41A3C4B1" w14:textId="77777777" w:rsidR="00154F6D" w:rsidRDefault="00154F6D" w:rsidP="00877E9B">
      <w:pPr>
        <w:spacing w:line="360" w:lineRule="auto"/>
        <w:jc w:val="both"/>
        <w:rPr>
          <w:rFonts w:ascii="Arial" w:hAnsi="Arial" w:cs="Arial"/>
          <w:sz w:val="24"/>
          <w:szCs w:val="24"/>
        </w:rPr>
      </w:pPr>
    </w:p>
    <w:p w14:paraId="7FF9E2F3" w14:textId="77777777" w:rsidR="00154F6D" w:rsidRDefault="00154F6D" w:rsidP="00877E9B">
      <w:pPr>
        <w:spacing w:line="360" w:lineRule="auto"/>
        <w:jc w:val="both"/>
        <w:rPr>
          <w:rFonts w:ascii="Arial" w:hAnsi="Arial" w:cs="Arial"/>
          <w:sz w:val="24"/>
          <w:szCs w:val="24"/>
        </w:rPr>
      </w:pPr>
    </w:p>
    <w:p w14:paraId="716443A4" w14:textId="664545FE" w:rsidR="00713CC5" w:rsidRPr="00713CC5" w:rsidRDefault="00713CC5" w:rsidP="00877E9B">
      <w:pPr>
        <w:spacing w:line="360" w:lineRule="auto"/>
        <w:jc w:val="both"/>
        <w:rPr>
          <w:rFonts w:ascii="Arial" w:hAnsi="Arial" w:cs="Arial"/>
          <w:sz w:val="24"/>
          <w:szCs w:val="24"/>
        </w:rPr>
      </w:pPr>
      <w:r w:rsidRPr="00713CC5">
        <w:rPr>
          <w:rFonts w:ascii="Arial" w:hAnsi="Arial" w:cs="Arial"/>
          <w:sz w:val="24"/>
          <w:szCs w:val="24"/>
        </w:rPr>
        <w:t xml:space="preserve"> Si ésta se prolonga</w:t>
      </w:r>
      <w:r>
        <w:rPr>
          <w:rFonts w:ascii="Arial" w:hAnsi="Arial" w:cs="Arial"/>
          <w:sz w:val="24"/>
          <w:szCs w:val="24"/>
        </w:rPr>
        <w:t xml:space="preserve"> </w:t>
      </w:r>
      <w:r w:rsidRPr="00713CC5">
        <w:rPr>
          <w:rFonts w:ascii="Arial" w:hAnsi="Arial" w:cs="Arial"/>
          <w:sz w:val="24"/>
          <w:szCs w:val="24"/>
        </w:rPr>
        <w:t>varias horas se produce constricción vascular e</w:t>
      </w:r>
      <w:r>
        <w:rPr>
          <w:rFonts w:ascii="Arial" w:hAnsi="Arial" w:cs="Arial"/>
          <w:sz w:val="24"/>
          <w:szCs w:val="24"/>
        </w:rPr>
        <w:t xml:space="preserve"> </w:t>
      </w:r>
      <w:r w:rsidRPr="00713CC5">
        <w:rPr>
          <w:rFonts w:ascii="Arial" w:hAnsi="Arial" w:cs="Arial"/>
          <w:sz w:val="24"/>
          <w:szCs w:val="24"/>
        </w:rPr>
        <w:t>isquemia, que sería la causante del dolor. Las</w:t>
      </w:r>
      <w:r>
        <w:rPr>
          <w:rFonts w:ascii="Arial" w:hAnsi="Arial" w:cs="Arial"/>
          <w:sz w:val="24"/>
          <w:szCs w:val="24"/>
        </w:rPr>
        <w:t xml:space="preserve"> </w:t>
      </w:r>
      <w:r w:rsidRPr="00713CC5">
        <w:rPr>
          <w:rFonts w:ascii="Arial" w:hAnsi="Arial" w:cs="Arial"/>
          <w:sz w:val="24"/>
          <w:szCs w:val="24"/>
        </w:rPr>
        <w:t>personas caracterizadas por patrones de personalidad del tipo A son especialmente proclives a</w:t>
      </w:r>
      <w:r>
        <w:rPr>
          <w:rFonts w:ascii="Arial" w:hAnsi="Arial" w:cs="Arial"/>
          <w:sz w:val="24"/>
          <w:szCs w:val="24"/>
        </w:rPr>
        <w:t xml:space="preserve"> </w:t>
      </w:r>
      <w:r w:rsidRPr="00713CC5">
        <w:rPr>
          <w:rFonts w:ascii="Arial" w:hAnsi="Arial" w:cs="Arial"/>
          <w:sz w:val="24"/>
          <w:szCs w:val="24"/>
        </w:rPr>
        <w:t>este trastorno. Se ha estimado que hasta el 95%</w:t>
      </w:r>
      <w:r>
        <w:rPr>
          <w:rFonts w:ascii="Arial" w:hAnsi="Arial" w:cs="Arial"/>
          <w:sz w:val="24"/>
          <w:szCs w:val="24"/>
        </w:rPr>
        <w:t xml:space="preserve"> </w:t>
      </w:r>
      <w:r w:rsidRPr="00713CC5">
        <w:rPr>
          <w:rFonts w:ascii="Arial" w:hAnsi="Arial" w:cs="Arial"/>
          <w:sz w:val="24"/>
          <w:szCs w:val="24"/>
        </w:rPr>
        <w:t>de estos pacientes padecen síntomas de ansiedad</w:t>
      </w:r>
      <w:r>
        <w:rPr>
          <w:rFonts w:ascii="Arial" w:hAnsi="Arial" w:cs="Arial"/>
          <w:sz w:val="24"/>
          <w:szCs w:val="24"/>
        </w:rPr>
        <w:t xml:space="preserve"> </w:t>
      </w:r>
      <w:r w:rsidRPr="00713CC5">
        <w:rPr>
          <w:rFonts w:ascii="Arial" w:hAnsi="Arial" w:cs="Arial"/>
          <w:sz w:val="24"/>
          <w:szCs w:val="24"/>
        </w:rPr>
        <w:t>o depresión, bien de naturaleza reactiva o endógena. Además, algunos estudios indican que el</w:t>
      </w:r>
      <w:r>
        <w:rPr>
          <w:rFonts w:ascii="Arial" w:hAnsi="Arial" w:cs="Arial"/>
          <w:sz w:val="24"/>
          <w:szCs w:val="24"/>
        </w:rPr>
        <w:t xml:space="preserve"> </w:t>
      </w:r>
      <w:r w:rsidRPr="00713CC5">
        <w:rPr>
          <w:rFonts w:ascii="Arial" w:hAnsi="Arial" w:cs="Arial"/>
          <w:sz w:val="24"/>
          <w:szCs w:val="24"/>
        </w:rPr>
        <w:t>padecimiento de cefaleas prolongadas puede desencadenar trastornos psicológicos que, a su vez,</w:t>
      </w:r>
      <w:r>
        <w:rPr>
          <w:rFonts w:ascii="Arial" w:hAnsi="Arial" w:cs="Arial"/>
          <w:sz w:val="24"/>
          <w:szCs w:val="24"/>
        </w:rPr>
        <w:t xml:space="preserve"> </w:t>
      </w:r>
      <w:r w:rsidRPr="00713CC5">
        <w:rPr>
          <w:rFonts w:ascii="Arial" w:hAnsi="Arial" w:cs="Arial"/>
          <w:sz w:val="24"/>
          <w:szCs w:val="24"/>
        </w:rPr>
        <w:t>podrían convertirse en variables mantenedoras</w:t>
      </w:r>
      <w:r>
        <w:rPr>
          <w:rFonts w:ascii="Arial" w:hAnsi="Arial" w:cs="Arial"/>
          <w:sz w:val="24"/>
          <w:szCs w:val="24"/>
        </w:rPr>
        <w:t xml:space="preserve"> </w:t>
      </w:r>
      <w:r w:rsidRPr="00713CC5">
        <w:rPr>
          <w:rFonts w:ascii="Arial" w:hAnsi="Arial" w:cs="Arial"/>
          <w:sz w:val="24"/>
          <w:szCs w:val="24"/>
        </w:rPr>
        <w:t>del trastorno psicológico y potenciar la gravedad</w:t>
      </w:r>
      <w:r>
        <w:rPr>
          <w:rFonts w:ascii="Arial" w:hAnsi="Arial" w:cs="Arial"/>
          <w:sz w:val="24"/>
          <w:szCs w:val="24"/>
        </w:rPr>
        <w:t xml:space="preserve"> </w:t>
      </w:r>
      <w:r w:rsidRPr="00713CC5">
        <w:rPr>
          <w:rFonts w:ascii="Arial" w:hAnsi="Arial" w:cs="Arial"/>
          <w:sz w:val="24"/>
          <w:szCs w:val="24"/>
        </w:rPr>
        <w:t xml:space="preserve">de la cefalea </w:t>
      </w:r>
      <w:r w:rsidR="000C16BE" w:rsidRPr="00713CC5">
        <w:rPr>
          <w:rFonts w:ascii="Arial" w:hAnsi="Arial" w:cs="Arial"/>
          <w:sz w:val="24"/>
          <w:szCs w:val="24"/>
        </w:rPr>
        <w:t xml:space="preserve">en </w:t>
      </w:r>
      <w:r w:rsidR="000C16BE">
        <w:rPr>
          <w:rFonts w:ascii="Arial" w:hAnsi="Arial" w:cs="Arial"/>
          <w:sz w:val="24"/>
          <w:szCs w:val="24"/>
        </w:rPr>
        <w:t>futuros</w:t>
      </w:r>
      <w:r w:rsidRPr="00713CC5">
        <w:rPr>
          <w:rFonts w:ascii="Arial" w:hAnsi="Arial" w:cs="Arial"/>
          <w:sz w:val="24"/>
          <w:szCs w:val="24"/>
        </w:rPr>
        <w:t xml:space="preserve"> ataques. Concretamente, algunos estudios epidemiológicos indican que</w:t>
      </w:r>
    </w:p>
    <w:p w14:paraId="4755A3B1" w14:textId="643B4A53" w:rsidR="00713CC5" w:rsidRDefault="00713CC5" w:rsidP="00877E9B">
      <w:pPr>
        <w:spacing w:line="360" w:lineRule="auto"/>
        <w:jc w:val="both"/>
        <w:rPr>
          <w:rFonts w:ascii="Arial" w:hAnsi="Arial" w:cs="Arial"/>
          <w:sz w:val="24"/>
          <w:szCs w:val="24"/>
        </w:rPr>
      </w:pPr>
      <w:r w:rsidRPr="00713CC5">
        <w:rPr>
          <w:rFonts w:ascii="Arial" w:hAnsi="Arial" w:cs="Arial"/>
          <w:sz w:val="24"/>
          <w:szCs w:val="24"/>
        </w:rPr>
        <w:t>estos enfermos se caracterizan por rasgos de ansiedad, neuroticismo y depresión anormalmente</w:t>
      </w:r>
      <w:r>
        <w:rPr>
          <w:rFonts w:ascii="Arial" w:hAnsi="Arial" w:cs="Arial"/>
          <w:sz w:val="24"/>
          <w:szCs w:val="24"/>
        </w:rPr>
        <w:t xml:space="preserve"> </w:t>
      </w:r>
      <w:r w:rsidRPr="00713CC5">
        <w:rPr>
          <w:rFonts w:ascii="Arial" w:hAnsi="Arial" w:cs="Arial"/>
          <w:sz w:val="24"/>
          <w:szCs w:val="24"/>
        </w:rPr>
        <w:t xml:space="preserve">altos (Stewart, </w:t>
      </w:r>
      <w:proofErr w:type="spellStart"/>
      <w:r w:rsidRPr="00713CC5">
        <w:rPr>
          <w:rFonts w:ascii="Arial" w:hAnsi="Arial" w:cs="Arial"/>
          <w:sz w:val="24"/>
          <w:szCs w:val="24"/>
        </w:rPr>
        <w:t>Shechter</w:t>
      </w:r>
      <w:proofErr w:type="spellEnd"/>
      <w:r w:rsidRPr="00713CC5">
        <w:rPr>
          <w:rFonts w:ascii="Arial" w:hAnsi="Arial" w:cs="Arial"/>
          <w:sz w:val="24"/>
          <w:szCs w:val="24"/>
        </w:rPr>
        <w:t xml:space="preserve"> &amp; Rasmussen, 1994).</w:t>
      </w:r>
      <w:r>
        <w:rPr>
          <w:rFonts w:ascii="Arial" w:hAnsi="Arial" w:cs="Arial"/>
          <w:sz w:val="24"/>
          <w:szCs w:val="24"/>
        </w:rPr>
        <w:t xml:space="preserve"> </w:t>
      </w:r>
      <w:r w:rsidRPr="00713CC5">
        <w:rPr>
          <w:rFonts w:ascii="Arial" w:hAnsi="Arial" w:cs="Arial"/>
          <w:sz w:val="24"/>
          <w:szCs w:val="24"/>
        </w:rPr>
        <w:t>En cuanto a la relación temporal, según algunos</w:t>
      </w:r>
      <w:r>
        <w:rPr>
          <w:rFonts w:ascii="Arial" w:hAnsi="Arial" w:cs="Arial"/>
          <w:sz w:val="24"/>
          <w:szCs w:val="24"/>
        </w:rPr>
        <w:t xml:space="preserve"> </w:t>
      </w:r>
      <w:r w:rsidRPr="00713CC5">
        <w:rPr>
          <w:rFonts w:ascii="Arial" w:hAnsi="Arial" w:cs="Arial"/>
          <w:sz w:val="24"/>
          <w:szCs w:val="24"/>
        </w:rPr>
        <w:t>estudios la depresión se inicia después de la cefalea, existiendo una comorbilidad superior al 20%</w:t>
      </w:r>
      <w:r>
        <w:rPr>
          <w:rFonts w:ascii="Arial" w:hAnsi="Arial" w:cs="Arial"/>
          <w:sz w:val="24"/>
          <w:szCs w:val="24"/>
        </w:rPr>
        <w:t xml:space="preserve"> </w:t>
      </w:r>
      <w:r w:rsidRPr="00713CC5">
        <w:rPr>
          <w:rFonts w:ascii="Arial" w:hAnsi="Arial" w:cs="Arial"/>
          <w:sz w:val="24"/>
          <w:szCs w:val="24"/>
        </w:rPr>
        <w:t>(</w:t>
      </w:r>
      <w:proofErr w:type="spellStart"/>
      <w:r w:rsidRPr="00713CC5">
        <w:rPr>
          <w:rFonts w:ascii="Arial" w:hAnsi="Arial" w:cs="Arial"/>
          <w:sz w:val="24"/>
          <w:szCs w:val="24"/>
        </w:rPr>
        <w:t>Maizels</w:t>
      </w:r>
      <w:proofErr w:type="spellEnd"/>
      <w:r w:rsidRPr="00713CC5">
        <w:rPr>
          <w:rFonts w:ascii="Arial" w:hAnsi="Arial" w:cs="Arial"/>
          <w:sz w:val="24"/>
          <w:szCs w:val="24"/>
        </w:rPr>
        <w:t>, 2004).</w:t>
      </w:r>
      <w:r>
        <w:rPr>
          <w:rFonts w:ascii="Arial" w:hAnsi="Arial" w:cs="Arial"/>
          <w:sz w:val="24"/>
          <w:szCs w:val="24"/>
        </w:rPr>
        <w:t xml:space="preserve"> </w:t>
      </w:r>
      <w:r w:rsidRPr="00713CC5">
        <w:rPr>
          <w:rFonts w:ascii="Arial" w:hAnsi="Arial" w:cs="Arial"/>
          <w:sz w:val="24"/>
          <w:szCs w:val="24"/>
        </w:rPr>
        <w:t>El estrés y los trastornos de ansiedad también</w:t>
      </w:r>
      <w:r>
        <w:rPr>
          <w:rFonts w:ascii="Arial" w:hAnsi="Arial" w:cs="Arial"/>
          <w:sz w:val="24"/>
          <w:szCs w:val="24"/>
        </w:rPr>
        <w:t xml:space="preserve"> </w:t>
      </w:r>
      <w:r w:rsidRPr="00713CC5">
        <w:rPr>
          <w:rFonts w:ascii="Arial" w:hAnsi="Arial" w:cs="Arial"/>
          <w:sz w:val="24"/>
          <w:szCs w:val="24"/>
        </w:rPr>
        <w:t>son un precipitante de la migraña. De acuerdo</w:t>
      </w:r>
      <w:r>
        <w:rPr>
          <w:rFonts w:ascii="Arial" w:hAnsi="Arial" w:cs="Arial"/>
          <w:sz w:val="24"/>
          <w:szCs w:val="24"/>
        </w:rPr>
        <w:t xml:space="preserve"> </w:t>
      </w:r>
      <w:r w:rsidRPr="00713CC5">
        <w:rPr>
          <w:rFonts w:ascii="Arial" w:hAnsi="Arial" w:cs="Arial"/>
          <w:sz w:val="24"/>
          <w:szCs w:val="24"/>
        </w:rPr>
        <w:t xml:space="preserve">con </w:t>
      </w:r>
      <w:r w:rsidRPr="00713CC5">
        <w:rPr>
          <w:rFonts w:ascii="Arial" w:hAnsi="Arial" w:cs="Arial"/>
          <w:sz w:val="24"/>
          <w:szCs w:val="24"/>
        </w:rPr>
        <w:lastRenderedPageBreak/>
        <w:t>estudios epidemiológicos, los trastornos de</w:t>
      </w:r>
      <w:r>
        <w:rPr>
          <w:rFonts w:ascii="Arial" w:hAnsi="Arial" w:cs="Arial"/>
          <w:sz w:val="24"/>
          <w:szCs w:val="24"/>
        </w:rPr>
        <w:t xml:space="preserve"> </w:t>
      </w:r>
      <w:r w:rsidRPr="00713CC5">
        <w:rPr>
          <w:rFonts w:ascii="Arial" w:hAnsi="Arial" w:cs="Arial"/>
          <w:sz w:val="24"/>
          <w:szCs w:val="24"/>
        </w:rPr>
        <w:t>ansiedad preceden a la migraña, aunque probablemente interaccionan con otros precipitantes que aumentan su vulnerabilidad, pero sin</w:t>
      </w:r>
      <w:r>
        <w:rPr>
          <w:rFonts w:ascii="Arial" w:hAnsi="Arial" w:cs="Arial"/>
          <w:sz w:val="24"/>
          <w:szCs w:val="24"/>
        </w:rPr>
        <w:t xml:space="preserve"> </w:t>
      </w:r>
      <w:r w:rsidRPr="00713CC5">
        <w:rPr>
          <w:rFonts w:ascii="Arial" w:hAnsi="Arial" w:cs="Arial"/>
          <w:sz w:val="24"/>
          <w:szCs w:val="24"/>
        </w:rPr>
        <w:t>desencadenarla necesariamente. Así pues, el</w:t>
      </w:r>
      <w:r>
        <w:rPr>
          <w:rFonts w:ascii="Arial" w:hAnsi="Arial" w:cs="Arial"/>
          <w:sz w:val="24"/>
          <w:szCs w:val="24"/>
        </w:rPr>
        <w:t xml:space="preserve"> </w:t>
      </w:r>
      <w:r w:rsidRPr="00713CC5">
        <w:rPr>
          <w:rFonts w:ascii="Arial" w:hAnsi="Arial" w:cs="Arial"/>
          <w:sz w:val="24"/>
          <w:szCs w:val="24"/>
        </w:rPr>
        <w:t>estrés puede iniciar directamente la migraña en</w:t>
      </w:r>
      <w:r>
        <w:rPr>
          <w:rFonts w:ascii="Arial" w:hAnsi="Arial" w:cs="Arial"/>
          <w:sz w:val="24"/>
          <w:szCs w:val="24"/>
        </w:rPr>
        <w:t xml:space="preserve"> </w:t>
      </w:r>
      <w:r w:rsidRPr="00713CC5">
        <w:rPr>
          <w:rFonts w:ascii="Arial" w:hAnsi="Arial" w:cs="Arial"/>
          <w:sz w:val="24"/>
          <w:szCs w:val="24"/>
        </w:rPr>
        <w:t>pacientes biológicamente propensos y potenciar</w:t>
      </w:r>
      <w:r>
        <w:rPr>
          <w:rFonts w:ascii="Arial" w:hAnsi="Arial" w:cs="Arial"/>
          <w:sz w:val="24"/>
          <w:szCs w:val="24"/>
        </w:rPr>
        <w:t xml:space="preserve"> </w:t>
      </w:r>
      <w:r w:rsidRPr="00713CC5">
        <w:rPr>
          <w:rFonts w:ascii="Arial" w:hAnsi="Arial" w:cs="Arial"/>
          <w:sz w:val="24"/>
          <w:szCs w:val="24"/>
        </w:rPr>
        <w:t>indirectamente o intensificar su desencadenamiento.</w:t>
      </w:r>
      <w:r>
        <w:rPr>
          <w:rFonts w:ascii="Arial" w:hAnsi="Arial" w:cs="Arial"/>
          <w:sz w:val="24"/>
          <w:szCs w:val="24"/>
        </w:rPr>
        <w:t xml:space="preserve"> </w:t>
      </w:r>
      <w:r w:rsidRPr="00713CC5">
        <w:rPr>
          <w:rFonts w:ascii="Arial" w:hAnsi="Arial" w:cs="Arial"/>
          <w:sz w:val="24"/>
          <w:szCs w:val="24"/>
        </w:rPr>
        <w:t>Posteriormente las migrañas presentan</w:t>
      </w:r>
      <w:r>
        <w:rPr>
          <w:rFonts w:ascii="Arial" w:hAnsi="Arial" w:cs="Arial"/>
          <w:sz w:val="24"/>
          <w:szCs w:val="24"/>
        </w:rPr>
        <w:t xml:space="preserve"> </w:t>
      </w:r>
      <w:r w:rsidRPr="00713CC5">
        <w:rPr>
          <w:rFonts w:ascii="Arial" w:hAnsi="Arial" w:cs="Arial"/>
          <w:sz w:val="24"/>
          <w:szCs w:val="24"/>
        </w:rPr>
        <w:t>mayor riesgo de asociación a crisis de pánico o</w:t>
      </w:r>
      <w:r>
        <w:rPr>
          <w:rFonts w:ascii="Arial" w:hAnsi="Arial" w:cs="Arial"/>
          <w:sz w:val="24"/>
          <w:szCs w:val="24"/>
        </w:rPr>
        <w:t xml:space="preserve"> </w:t>
      </w:r>
      <w:proofErr w:type="spellStart"/>
      <w:r w:rsidRPr="00713CC5">
        <w:rPr>
          <w:rFonts w:ascii="Arial" w:hAnsi="Arial" w:cs="Arial"/>
          <w:sz w:val="24"/>
          <w:szCs w:val="24"/>
        </w:rPr>
        <w:t>o</w:t>
      </w:r>
      <w:proofErr w:type="spellEnd"/>
      <w:r>
        <w:rPr>
          <w:rFonts w:ascii="Arial" w:hAnsi="Arial" w:cs="Arial"/>
          <w:sz w:val="24"/>
          <w:szCs w:val="24"/>
        </w:rPr>
        <w:t xml:space="preserve"> </w:t>
      </w:r>
      <w:r w:rsidRPr="00713CC5">
        <w:rPr>
          <w:rFonts w:ascii="Arial" w:hAnsi="Arial" w:cs="Arial"/>
          <w:sz w:val="24"/>
          <w:szCs w:val="24"/>
        </w:rPr>
        <w:t>ansiedad.</w:t>
      </w:r>
      <w:r>
        <w:rPr>
          <w:rFonts w:ascii="Arial" w:hAnsi="Arial" w:cs="Arial"/>
          <w:sz w:val="24"/>
          <w:szCs w:val="24"/>
        </w:rPr>
        <w:t xml:space="preserve"> </w:t>
      </w:r>
      <w:r w:rsidRPr="00713CC5">
        <w:rPr>
          <w:rFonts w:ascii="Arial" w:hAnsi="Arial" w:cs="Arial"/>
          <w:sz w:val="24"/>
          <w:szCs w:val="24"/>
        </w:rPr>
        <w:t>Existen otras enfermedades neurológicas</w:t>
      </w:r>
      <w:r>
        <w:rPr>
          <w:rFonts w:ascii="Arial" w:hAnsi="Arial" w:cs="Arial"/>
          <w:sz w:val="24"/>
          <w:szCs w:val="24"/>
        </w:rPr>
        <w:t xml:space="preserve"> </w:t>
      </w:r>
      <w:r w:rsidRPr="00713CC5">
        <w:rPr>
          <w:rFonts w:ascii="Arial" w:hAnsi="Arial" w:cs="Arial"/>
          <w:sz w:val="24"/>
          <w:szCs w:val="24"/>
        </w:rPr>
        <w:t xml:space="preserve">más graves que también presentan una comorbilidad alta con el trastorno depresivo </w:t>
      </w:r>
      <w:r w:rsidR="000C16BE" w:rsidRPr="00713CC5">
        <w:rPr>
          <w:rFonts w:ascii="Arial" w:hAnsi="Arial" w:cs="Arial"/>
          <w:sz w:val="24"/>
          <w:szCs w:val="24"/>
        </w:rPr>
        <w:t>mayor,</w:t>
      </w:r>
      <w:r w:rsidRPr="00713CC5">
        <w:rPr>
          <w:rFonts w:ascii="Arial" w:hAnsi="Arial" w:cs="Arial"/>
          <w:sz w:val="24"/>
          <w:szCs w:val="24"/>
        </w:rPr>
        <w:t xml:space="preserve"> así</w:t>
      </w:r>
      <w:r>
        <w:rPr>
          <w:rFonts w:ascii="Arial" w:hAnsi="Arial" w:cs="Arial"/>
          <w:sz w:val="24"/>
          <w:szCs w:val="24"/>
        </w:rPr>
        <w:t xml:space="preserve"> </w:t>
      </w:r>
      <w:r w:rsidRPr="00713CC5">
        <w:rPr>
          <w:rFonts w:ascii="Arial" w:hAnsi="Arial" w:cs="Arial"/>
          <w:sz w:val="24"/>
          <w:szCs w:val="24"/>
        </w:rPr>
        <w:t>como alto riesgo de suicidio en los cinco años siguientes a la lesión, especialmente en pacientes</w:t>
      </w:r>
      <w:r>
        <w:rPr>
          <w:rFonts w:ascii="Arial" w:hAnsi="Arial" w:cs="Arial"/>
          <w:sz w:val="24"/>
          <w:szCs w:val="24"/>
        </w:rPr>
        <w:t xml:space="preserve"> </w:t>
      </w:r>
      <w:r w:rsidRPr="00713CC5">
        <w:rPr>
          <w:rFonts w:ascii="Arial" w:hAnsi="Arial" w:cs="Arial"/>
          <w:sz w:val="24"/>
          <w:szCs w:val="24"/>
        </w:rPr>
        <w:t>con epilepsia, esclerosis múltiple o lesiones de la</w:t>
      </w:r>
      <w:r>
        <w:rPr>
          <w:rFonts w:ascii="Arial" w:hAnsi="Arial" w:cs="Arial"/>
          <w:sz w:val="24"/>
          <w:szCs w:val="24"/>
        </w:rPr>
        <w:t xml:space="preserve"> </w:t>
      </w:r>
      <w:r w:rsidRPr="00713CC5">
        <w:rPr>
          <w:rFonts w:ascii="Arial" w:hAnsi="Arial" w:cs="Arial"/>
          <w:sz w:val="24"/>
          <w:szCs w:val="24"/>
        </w:rPr>
        <w:t>médula espinal. Igualmente, se ha documentado</w:t>
      </w:r>
      <w:r>
        <w:rPr>
          <w:rFonts w:ascii="Arial" w:hAnsi="Arial" w:cs="Arial"/>
          <w:sz w:val="24"/>
          <w:szCs w:val="24"/>
        </w:rPr>
        <w:t xml:space="preserve"> </w:t>
      </w:r>
      <w:r w:rsidRPr="00713CC5">
        <w:rPr>
          <w:rFonts w:ascii="Arial" w:hAnsi="Arial" w:cs="Arial"/>
          <w:sz w:val="24"/>
          <w:szCs w:val="24"/>
        </w:rPr>
        <w:t>una incidencia alrededor del 40% de depresión</w:t>
      </w:r>
      <w:r>
        <w:rPr>
          <w:rFonts w:ascii="Arial" w:hAnsi="Arial" w:cs="Arial"/>
          <w:sz w:val="24"/>
          <w:szCs w:val="24"/>
        </w:rPr>
        <w:t xml:space="preserve"> </w:t>
      </w:r>
      <w:r w:rsidRPr="00713CC5">
        <w:rPr>
          <w:rFonts w:ascii="Arial" w:hAnsi="Arial" w:cs="Arial"/>
          <w:sz w:val="24"/>
          <w:szCs w:val="24"/>
        </w:rPr>
        <w:t>asociada a accidentes vasculares cerebrales agudos</w:t>
      </w:r>
      <w:r>
        <w:rPr>
          <w:rFonts w:ascii="Arial" w:hAnsi="Arial" w:cs="Arial"/>
          <w:sz w:val="24"/>
          <w:szCs w:val="24"/>
        </w:rPr>
        <w:t xml:space="preserve"> </w:t>
      </w:r>
      <w:r w:rsidRPr="00713CC5">
        <w:rPr>
          <w:rFonts w:ascii="Arial" w:hAnsi="Arial" w:cs="Arial"/>
          <w:sz w:val="24"/>
          <w:szCs w:val="24"/>
        </w:rPr>
        <w:t>(</w:t>
      </w:r>
      <w:proofErr w:type="spellStart"/>
      <w:r w:rsidRPr="00713CC5">
        <w:rPr>
          <w:rFonts w:ascii="Arial" w:hAnsi="Arial" w:cs="Arial"/>
          <w:sz w:val="24"/>
          <w:szCs w:val="24"/>
        </w:rPr>
        <w:t>Starkstein</w:t>
      </w:r>
      <w:proofErr w:type="spellEnd"/>
      <w:r w:rsidRPr="00713CC5">
        <w:rPr>
          <w:rFonts w:ascii="Arial" w:hAnsi="Arial" w:cs="Arial"/>
          <w:sz w:val="24"/>
          <w:szCs w:val="24"/>
        </w:rPr>
        <w:t xml:space="preserve">, </w:t>
      </w:r>
      <w:proofErr w:type="spellStart"/>
      <w:r w:rsidRPr="00713CC5">
        <w:rPr>
          <w:rFonts w:ascii="Arial" w:hAnsi="Arial" w:cs="Arial"/>
          <w:sz w:val="24"/>
          <w:szCs w:val="24"/>
        </w:rPr>
        <w:t>Fedoroff</w:t>
      </w:r>
      <w:proofErr w:type="spellEnd"/>
      <w:r w:rsidRPr="00713CC5">
        <w:rPr>
          <w:rFonts w:ascii="Arial" w:hAnsi="Arial" w:cs="Arial"/>
          <w:sz w:val="24"/>
          <w:szCs w:val="24"/>
        </w:rPr>
        <w:t xml:space="preserve">, Price, </w:t>
      </w:r>
      <w:proofErr w:type="spellStart"/>
      <w:r w:rsidRPr="00713CC5">
        <w:rPr>
          <w:rFonts w:ascii="Arial" w:hAnsi="Arial" w:cs="Arial"/>
          <w:sz w:val="24"/>
          <w:szCs w:val="24"/>
        </w:rPr>
        <w:t>Leiguarda</w:t>
      </w:r>
      <w:proofErr w:type="spellEnd"/>
      <w:r w:rsidRPr="00713CC5">
        <w:rPr>
          <w:rFonts w:ascii="Arial" w:hAnsi="Arial" w:cs="Arial"/>
          <w:sz w:val="24"/>
          <w:szCs w:val="24"/>
        </w:rPr>
        <w:t xml:space="preserve"> &amp; Robinson, 1993).</w:t>
      </w:r>
      <w:r>
        <w:rPr>
          <w:rFonts w:ascii="Arial" w:hAnsi="Arial" w:cs="Arial"/>
          <w:sz w:val="24"/>
          <w:szCs w:val="24"/>
        </w:rPr>
        <w:t xml:space="preserve"> </w:t>
      </w:r>
      <w:r w:rsidRPr="00713CC5">
        <w:rPr>
          <w:rFonts w:ascii="Arial" w:hAnsi="Arial" w:cs="Arial"/>
          <w:sz w:val="24"/>
          <w:szCs w:val="24"/>
        </w:rPr>
        <w:t>Otra enfermedad muy estudiada es la demencia. Algunos estudios consideran que esta</w:t>
      </w:r>
      <w:r>
        <w:rPr>
          <w:rFonts w:ascii="Arial" w:hAnsi="Arial" w:cs="Arial"/>
          <w:sz w:val="24"/>
          <w:szCs w:val="24"/>
        </w:rPr>
        <w:t xml:space="preserve"> </w:t>
      </w:r>
      <w:r w:rsidRPr="00713CC5">
        <w:rPr>
          <w:rFonts w:ascii="Arial" w:hAnsi="Arial" w:cs="Arial"/>
          <w:sz w:val="24"/>
          <w:szCs w:val="24"/>
        </w:rPr>
        <w:t>enfermedad neurológica desencadena trastornos</w:t>
      </w:r>
      <w:r>
        <w:rPr>
          <w:rFonts w:ascii="Arial" w:hAnsi="Arial" w:cs="Arial"/>
          <w:sz w:val="24"/>
          <w:szCs w:val="24"/>
        </w:rPr>
        <w:t xml:space="preserve"> </w:t>
      </w:r>
      <w:r w:rsidRPr="00713CC5">
        <w:rPr>
          <w:rFonts w:ascii="Arial" w:hAnsi="Arial" w:cs="Arial"/>
          <w:sz w:val="24"/>
          <w:szCs w:val="24"/>
        </w:rPr>
        <w:t xml:space="preserve">depresivos (Ballard, </w:t>
      </w:r>
      <w:proofErr w:type="spellStart"/>
      <w:r w:rsidRPr="00713CC5">
        <w:rPr>
          <w:rFonts w:ascii="Arial" w:hAnsi="Arial" w:cs="Arial"/>
          <w:sz w:val="24"/>
          <w:szCs w:val="24"/>
        </w:rPr>
        <w:t>Bannister</w:t>
      </w:r>
      <w:proofErr w:type="spellEnd"/>
      <w:r w:rsidRPr="00713CC5">
        <w:rPr>
          <w:rFonts w:ascii="Arial" w:hAnsi="Arial" w:cs="Arial"/>
          <w:sz w:val="24"/>
          <w:szCs w:val="24"/>
        </w:rPr>
        <w:t xml:space="preserve">, </w:t>
      </w:r>
      <w:proofErr w:type="spellStart"/>
      <w:r w:rsidRPr="00713CC5">
        <w:rPr>
          <w:rFonts w:ascii="Arial" w:hAnsi="Arial" w:cs="Arial"/>
          <w:sz w:val="24"/>
          <w:szCs w:val="24"/>
        </w:rPr>
        <w:t>Solis</w:t>
      </w:r>
      <w:proofErr w:type="spellEnd"/>
      <w:r w:rsidRPr="00713CC5">
        <w:rPr>
          <w:rFonts w:ascii="Arial" w:hAnsi="Arial" w:cs="Arial"/>
          <w:sz w:val="24"/>
          <w:szCs w:val="24"/>
        </w:rPr>
        <w:t xml:space="preserve">, </w:t>
      </w:r>
      <w:proofErr w:type="spellStart"/>
      <w:r w:rsidRPr="00713CC5">
        <w:rPr>
          <w:rFonts w:ascii="Arial" w:hAnsi="Arial" w:cs="Arial"/>
          <w:sz w:val="24"/>
          <w:szCs w:val="24"/>
        </w:rPr>
        <w:t>Oyebode</w:t>
      </w:r>
      <w:proofErr w:type="spellEnd"/>
      <w:r>
        <w:rPr>
          <w:rFonts w:ascii="Arial" w:hAnsi="Arial" w:cs="Arial"/>
          <w:sz w:val="24"/>
          <w:szCs w:val="24"/>
        </w:rPr>
        <w:t xml:space="preserve"> </w:t>
      </w:r>
      <w:r w:rsidRPr="00713CC5">
        <w:rPr>
          <w:rFonts w:ascii="Arial" w:hAnsi="Arial" w:cs="Arial"/>
          <w:sz w:val="24"/>
          <w:szCs w:val="24"/>
        </w:rPr>
        <w:t xml:space="preserve">&amp; </w:t>
      </w:r>
      <w:proofErr w:type="spellStart"/>
      <w:r w:rsidRPr="00713CC5">
        <w:rPr>
          <w:rFonts w:ascii="Arial" w:hAnsi="Arial" w:cs="Arial"/>
          <w:sz w:val="24"/>
          <w:szCs w:val="24"/>
        </w:rPr>
        <w:t>Wilcock</w:t>
      </w:r>
      <w:proofErr w:type="spellEnd"/>
      <w:r w:rsidRPr="00713CC5">
        <w:rPr>
          <w:rFonts w:ascii="Arial" w:hAnsi="Arial" w:cs="Arial"/>
          <w:sz w:val="24"/>
          <w:szCs w:val="24"/>
        </w:rPr>
        <w:t>, 1996). Otra enfermedad neurológica</w:t>
      </w:r>
      <w:r>
        <w:rPr>
          <w:rFonts w:ascii="Arial" w:hAnsi="Arial" w:cs="Arial"/>
          <w:sz w:val="24"/>
          <w:szCs w:val="24"/>
        </w:rPr>
        <w:t xml:space="preserve"> </w:t>
      </w:r>
      <w:r w:rsidRPr="00713CC5">
        <w:rPr>
          <w:rFonts w:ascii="Arial" w:hAnsi="Arial" w:cs="Arial"/>
          <w:sz w:val="24"/>
          <w:szCs w:val="24"/>
        </w:rPr>
        <w:t>más, como el Parkinson, exhibe altos niveles de</w:t>
      </w:r>
      <w:r>
        <w:rPr>
          <w:rFonts w:ascii="Arial" w:hAnsi="Arial" w:cs="Arial"/>
          <w:sz w:val="24"/>
          <w:szCs w:val="24"/>
        </w:rPr>
        <w:t xml:space="preserve"> </w:t>
      </w:r>
      <w:r w:rsidRPr="00713CC5">
        <w:rPr>
          <w:rFonts w:ascii="Arial" w:hAnsi="Arial" w:cs="Arial"/>
          <w:sz w:val="24"/>
          <w:szCs w:val="24"/>
        </w:rPr>
        <w:t>psicopatología asociada, tanto ansiedad como depresión. Sin embargo, algunos autores recuerdan</w:t>
      </w:r>
      <w:r>
        <w:rPr>
          <w:rFonts w:ascii="Arial" w:hAnsi="Arial" w:cs="Arial"/>
          <w:sz w:val="24"/>
          <w:szCs w:val="24"/>
        </w:rPr>
        <w:t xml:space="preserve"> </w:t>
      </w:r>
      <w:r w:rsidRPr="00713CC5">
        <w:rPr>
          <w:rFonts w:ascii="Arial" w:hAnsi="Arial" w:cs="Arial"/>
          <w:sz w:val="24"/>
          <w:szCs w:val="24"/>
        </w:rPr>
        <w:t>que hay que ser cuidadoso con esta asociación</w:t>
      </w:r>
      <w:r>
        <w:rPr>
          <w:rFonts w:ascii="Arial" w:hAnsi="Arial" w:cs="Arial"/>
          <w:sz w:val="24"/>
          <w:szCs w:val="24"/>
        </w:rPr>
        <w:t xml:space="preserve"> </w:t>
      </w:r>
      <w:r w:rsidRPr="00713CC5">
        <w:rPr>
          <w:rFonts w:ascii="Arial" w:hAnsi="Arial" w:cs="Arial"/>
          <w:sz w:val="24"/>
          <w:szCs w:val="24"/>
        </w:rPr>
        <w:t>Parkinson-depresión, ya que el estado de ánimo</w:t>
      </w:r>
      <w:r>
        <w:rPr>
          <w:rFonts w:ascii="Arial" w:hAnsi="Arial" w:cs="Arial"/>
          <w:sz w:val="24"/>
          <w:szCs w:val="24"/>
        </w:rPr>
        <w:t xml:space="preserve"> </w:t>
      </w:r>
      <w:r w:rsidRPr="00713CC5">
        <w:rPr>
          <w:rFonts w:ascii="Arial" w:hAnsi="Arial" w:cs="Arial"/>
          <w:sz w:val="24"/>
          <w:szCs w:val="24"/>
        </w:rPr>
        <w:t>del paciente puede deberse a estados transitorios</w:t>
      </w:r>
      <w:r>
        <w:rPr>
          <w:rFonts w:ascii="Arial" w:hAnsi="Arial" w:cs="Arial"/>
          <w:sz w:val="24"/>
          <w:szCs w:val="24"/>
        </w:rPr>
        <w:t xml:space="preserve"> </w:t>
      </w:r>
      <w:r w:rsidRPr="00713CC5">
        <w:rPr>
          <w:rFonts w:ascii="Arial" w:hAnsi="Arial" w:cs="Arial"/>
          <w:sz w:val="24"/>
          <w:szCs w:val="24"/>
        </w:rPr>
        <w:t>de disforia más propios de las exacerbaciones de</w:t>
      </w:r>
      <w:r>
        <w:rPr>
          <w:rFonts w:ascii="Arial" w:hAnsi="Arial" w:cs="Arial"/>
          <w:sz w:val="24"/>
          <w:szCs w:val="24"/>
        </w:rPr>
        <w:t xml:space="preserve"> </w:t>
      </w:r>
      <w:r w:rsidRPr="00713CC5">
        <w:rPr>
          <w:rFonts w:ascii="Arial" w:hAnsi="Arial" w:cs="Arial"/>
          <w:sz w:val="24"/>
          <w:szCs w:val="24"/>
        </w:rPr>
        <w:t>la enfermedad neurológica (Richard, 2005).</w:t>
      </w:r>
      <w:r>
        <w:rPr>
          <w:rFonts w:ascii="Arial" w:hAnsi="Arial" w:cs="Arial"/>
          <w:sz w:val="24"/>
          <w:szCs w:val="24"/>
        </w:rPr>
        <w:t xml:space="preserve"> </w:t>
      </w:r>
      <w:r w:rsidRPr="00713CC5">
        <w:rPr>
          <w:rFonts w:ascii="Arial" w:hAnsi="Arial" w:cs="Arial"/>
          <w:sz w:val="24"/>
          <w:szCs w:val="24"/>
        </w:rPr>
        <w:t>Por último, se ha hallado una asociación entre la ansiedad y la depresión, y la esclerosis múltiple. Así, hasta el 75% de personas con esta enfermedad lleva asociado problemas psicológicos</w:t>
      </w:r>
      <w:r>
        <w:rPr>
          <w:rFonts w:ascii="Arial" w:hAnsi="Arial" w:cs="Arial"/>
          <w:sz w:val="24"/>
          <w:szCs w:val="24"/>
        </w:rPr>
        <w:t xml:space="preserve"> </w:t>
      </w:r>
      <w:r w:rsidRPr="00713CC5">
        <w:rPr>
          <w:rFonts w:ascii="Arial" w:hAnsi="Arial" w:cs="Arial"/>
          <w:sz w:val="24"/>
          <w:szCs w:val="24"/>
        </w:rPr>
        <w:t>y psiquiátricos (trastornos de pánico, depresivo,</w:t>
      </w:r>
      <w:r>
        <w:rPr>
          <w:rFonts w:ascii="Arial" w:hAnsi="Arial" w:cs="Arial"/>
          <w:sz w:val="24"/>
          <w:szCs w:val="24"/>
        </w:rPr>
        <w:t xml:space="preserve"> </w:t>
      </w:r>
      <w:r w:rsidRPr="00713CC5">
        <w:rPr>
          <w:rFonts w:ascii="Arial" w:hAnsi="Arial" w:cs="Arial"/>
          <w:sz w:val="24"/>
          <w:szCs w:val="24"/>
        </w:rPr>
        <w:t>bipolar, etc.). Además, la depresión</w:t>
      </w:r>
      <w:r>
        <w:rPr>
          <w:rFonts w:ascii="Arial" w:hAnsi="Arial" w:cs="Arial"/>
          <w:sz w:val="24"/>
          <w:szCs w:val="24"/>
        </w:rPr>
        <w:t xml:space="preserve"> </w:t>
      </w:r>
      <w:r w:rsidRPr="00713CC5">
        <w:rPr>
          <w:rFonts w:ascii="Arial" w:hAnsi="Arial" w:cs="Arial"/>
          <w:sz w:val="24"/>
          <w:szCs w:val="24"/>
        </w:rPr>
        <w:t>y la ansiedad</w:t>
      </w:r>
      <w:r>
        <w:rPr>
          <w:rFonts w:ascii="Arial" w:hAnsi="Arial" w:cs="Arial"/>
          <w:sz w:val="24"/>
          <w:szCs w:val="24"/>
        </w:rPr>
        <w:t xml:space="preserve"> i</w:t>
      </w:r>
      <w:r w:rsidRPr="00713CC5">
        <w:rPr>
          <w:rFonts w:ascii="Arial" w:hAnsi="Arial" w:cs="Arial"/>
          <w:sz w:val="24"/>
          <w:szCs w:val="24"/>
        </w:rPr>
        <w:t>nfluyen en la relación entre la esclerosis múltiple</w:t>
      </w:r>
      <w:r>
        <w:rPr>
          <w:rFonts w:ascii="Arial" w:hAnsi="Arial" w:cs="Arial"/>
          <w:sz w:val="24"/>
          <w:szCs w:val="24"/>
        </w:rPr>
        <w:t xml:space="preserve"> </w:t>
      </w:r>
      <w:r w:rsidRPr="00713CC5">
        <w:rPr>
          <w:rFonts w:ascii="Arial" w:hAnsi="Arial" w:cs="Arial"/>
          <w:sz w:val="24"/>
          <w:szCs w:val="24"/>
        </w:rPr>
        <w:t>y la calidad de vida, ya que los individuos con</w:t>
      </w:r>
      <w:r>
        <w:rPr>
          <w:rFonts w:ascii="Arial" w:hAnsi="Arial" w:cs="Arial"/>
          <w:sz w:val="24"/>
          <w:szCs w:val="24"/>
        </w:rPr>
        <w:t xml:space="preserve"> </w:t>
      </w:r>
      <w:r w:rsidRPr="00713CC5">
        <w:rPr>
          <w:rFonts w:ascii="Arial" w:hAnsi="Arial" w:cs="Arial"/>
          <w:sz w:val="24"/>
          <w:szCs w:val="24"/>
        </w:rPr>
        <w:t>más síntomas de ansiedad y depresión presentan</w:t>
      </w:r>
      <w:r>
        <w:rPr>
          <w:rFonts w:ascii="Arial" w:hAnsi="Arial" w:cs="Arial"/>
          <w:sz w:val="24"/>
          <w:szCs w:val="24"/>
        </w:rPr>
        <w:t xml:space="preserve"> </w:t>
      </w:r>
      <w:r w:rsidRPr="00713CC5">
        <w:rPr>
          <w:rFonts w:ascii="Arial" w:hAnsi="Arial" w:cs="Arial"/>
          <w:sz w:val="24"/>
          <w:szCs w:val="24"/>
        </w:rPr>
        <w:t>mayor incapacidad física y peor calidad de vida</w:t>
      </w:r>
      <w:r>
        <w:rPr>
          <w:rFonts w:ascii="Arial" w:hAnsi="Arial" w:cs="Arial"/>
          <w:sz w:val="24"/>
          <w:szCs w:val="24"/>
        </w:rPr>
        <w:t xml:space="preserve"> </w:t>
      </w:r>
      <w:r w:rsidRPr="00713CC5">
        <w:rPr>
          <w:rFonts w:ascii="Arial" w:hAnsi="Arial" w:cs="Arial"/>
          <w:sz w:val="24"/>
          <w:szCs w:val="24"/>
        </w:rPr>
        <w:t>(Janssens et al., 2004).</w:t>
      </w:r>
    </w:p>
    <w:p w14:paraId="6822E5AF" w14:textId="1DD267DB" w:rsidR="00154F6D" w:rsidRDefault="00154F6D" w:rsidP="00877E9B">
      <w:pPr>
        <w:spacing w:line="360" w:lineRule="auto"/>
        <w:jc w:val="both"/>
        <w:rPr>
          <w:rFonts w:ascii="Arial" w:hAnsi="Arial" w:cs="Arial"/>
          <w:sz w:val="24"/>
          <w:szCs w:val="24"/>
        </w:rPr>
      </w:pPr>
    </w:p>
    <w:p w14:paraId="2BE70B03" w14:textId="77777777" w:rsidR="00154F6D" w:rsidRDefault="00154F6D" w:rsidP="00877E9B">
      <w:pPr>
        <w:spacing w:line="360" w:lineRule="auto"/>
        <w:jc w:val="both"/>
        <w:rPr>
          <w:rFonts w:ascii="Arial" w:hAnsi="Arial" w:cs="Arial"/>
          <w:sz w:val="24"/>
          <w:szCs w:val="24"/>
        </w:rPr>
      </w:pPr>
    </w:p>
    <w:p w14:paraId="751D88E8" w14:textId="605CCEF4" w:rsidR="00877E9B" w:rsidRDefault="00877E9B" w:rsidP="00877E9B">
      <w:pPr>
        <w:spacing w:line="360" w:lineRule="auto"/>
        <w:jc w:val="both"/>
        <w:rPr>
          <w:rFonts w:ascii="Arial" w:hAnsi="Arial" w:cs="Arial"/>
          <w:sz w:val="24"/>
          <w:szCs w:val="24"/>
        </w:rPr>
      </w:pPr>
    </w:p>
    <w:p w14:paraId="799038F2" w14:textId="77777777" w:rsidR="00110FB6" w:rsidRPr="00877E9B" w:rsidRDefault="00110FB6" w:rsidP="00877E9B">
      <w:pPr>
        <w:spacing w:line="360" w:lineRule="auto"/>
        <w:jc w:val="both"/>
        <w:rPr>
          <w:rFonts w:ascii="Arial" w:hAnsi="Arial" w:cs="Arial"/>
          <w:sz w:val="24"/>
          <w:szCs w:val="24"/>
        </w:rPr>
      </w:pPr>
    </w:p>
    <w:p w14:paraId="2A9E4175" w14:textId="35FC62D9" w:rsidR="00713CC5" w:rsidRDefault="00713CC5" w:rsidP="002A5A32">
      <w:pPr>
        <w:pStyle w:val="Prrafodelista"/>
        <w:numPr>
          <w:ilvl w:val="1"/>
          <w:numId w:val="16"/>
        </w:numPr>
        <w:spacing w:line="360" w:lineRule="auto"/>
        <w:jc w:val="center"/>
        <w:rPr>
          <w:rFonts w:ascii="Arial" w:hAnsi="Arial" w:cs="Arial"/>
          <w:b/>
          <w:bCs/>
          <w:sz w:val="32"/>
          <w:szCs w:val="32"/>
        </w:rPr>
      </w:pPr>
      <w:r w:rsidRPr="00110FB6">
        <w:rPr>
          <w:rFonts w:ascii="Arial" w:hAnsi="Arial" w:cs="Arial"/>
          <w:b/>
          <w:bCs/>
          <w:sz w:val="32"/>
          <w:szCs w:val="32"/>
        </w:rPr>
        <w:lastRenderedPageBreak/>
        <w:t>TRASTORNOS RESPIRATORIOS</w:t>
      </w:r>
    </w:p>
    <w:p w14:paraId="2E68ECE9" w14:textId="77777777" w:rsidR="00110FB6" w:rsidRPr="00110FB6" w:rsidRDefault="00110FB6" w:rsidP="00110FB6">
      <w:pPr>
        <w:pStyle w:val="Prrafodelista"/>
        <w:spacing w:line="360" w:lineRule="auto"/>
        <w:ind w:left="1125"/>
        <w:rPr>
          <w:rFonts w:ascii="Arial" w:hAnsi="Arial" w:cs="Arial"/>
          <w:b/>
          <w:bCs/>
          <w:sz w:val="32"/>
          <w:szCs w:val="32"/>
        </w:rPr>
      </w:pPr>
    </w:p>
    <w:p w14:paraId="4709A4A1" w14:textId="4328F048" w:rsidR="00713CC5" w:rsidRDefault="00713CC5" w:rsidP="002A5A32">
      <w:pPr>
        <w:spacing w:line="360" w:lineRule="auto"/>
        <w:jc w:val="both"/>
        <w:rPr>
          <w:rFonts w:ascii="Arial" w:hAnsi="Arial" w:cs="Arial"/>
          <w:sz w:val="24"/>
          <w:szCs w:val="24"/>
        </w:rPr>
      </w:pPr>
      <w:r w:rsidRPr="00713CC5">
        <w:rPr>
          <w:rFonts w:ascii="Arial" w:hAnsi="Arial" w:cs="Arial"/>
          <w:sz w:val="24"/>
          <w:szCs w:val="24"/>
        </w:rPr>
        <w:t>Actualmente no se ha podido demostrar la influencia etiopatogénica en la enfermedad respiratoria de los factores psicológicos, pero sí se acepta la posible influencia de los factores psicosociales sobre la evolución del asma bronquial o en el</w:t>
      </w:r>
      <w:r>
        <w:rPr>
          <w:rFonts w:ascii="Arial" w:hAnsi="Arial" w:cs="Arial"/>
          <w:sz w:val="24"/>
          <w:szCs w:val="24"/>
        </w:rPr>
        <w:t xml:space="preserve"> </w:t>
      </w:r>
      <w:r w:rsidRPr="00713CC5">
        <w:rPr>
          <w:rFonts w:ascii="Arial" w:hAnsi="Arial" w:cs="Arial"/>
          <w:sz w:val="24"/>
          <w:szCs w:val="24"/>
        </w:rPr>
        <w:t>mantenimiento de algunos de los síntomas. Así,</w:t>
      </w:r>
      <w:r>
        <w:rPr>
          <w:rFonts w:ascii="Arial" w:hAnsi="Arial" w:cs="Arial"/>
          <w:sz w:val="24"/>
          <w:szCs w:val="24"/>
        </w:rPr>
        <w:t xml:space="preserve"> </w:t>
      </w:r>
      <w:r w:rsidRPr="00713CC5">
        <w:rPr>
          <w:rFonts w:ascii="Arial" w:hAnsi="Arial" w:cs="Arial"/>
          <w:sz w:val="24"/>
          <w:szCs w:val="24"/>
        </w:rPr>
        <w:t>existen múltiples estudios metodológicamente rigurosos que demuestran el importante papel que</w:t>
      </w:r>
      <w:r>
        <w:rPr>
          <w:rFonts w:ascii="Arial" w:hAnsi="Arial" w:cs="Arial"/>
          <w:sz w:val="24"/>
          <w:szCs w:val="24"/>
        </w:rPr>
        <w:t xml:space="preserve"> </w:t>
      </w:r>
      <w:r w:rsidRPr="00713CC5">
        <w:rPr>
          <w:rFonts w:ascii="Arial" w:hAnsi="Arial" w:cs="Arial"/>
          <w:sz w:val="24"/>
          <w:szCs w:val="24"/>
        </w:rPr>
        <w:t>la ansiedad asociada a las crisis de asma desempeña sobre la evolución del asma bronquial y</w:t>
      </w:r>
      <w:r>
        <w:rPr>
          <w:rFonts w:ascii="Arial" w:hAnsi="Arial" w:cs="Arial"/>
          <w:sz w:val="24"/>
          <w:szCs w:val="24"/>
        </w:rPr>
        <w:t xml:space="preserve"> </w:t>
      </w:r>
      <w:r w:rsidRPr="00713CC5">
        <w:rPr>
          <w:rFonts w:ascii="Arial" w:hAnsi="Arial" w:cs="Arial"/>
          <w:sz w:val="24"/>
          <w:szCs w:val="24"/>
        </w:rPr>
        <w:t>de la enfermedad respiratoria en general (</w:t>
      </w:r>
      <w:proofErr w:type="spellStart"/>
      <w:r w:rsidRPr="00713CC5">
        <w:rPr>
          <w:rFonts w:ascii="Arial" w:hAnsi="Arial" w:cs="Arial"/>
          <w:sz w:val="24"/>
          <w:szCs w:val="24"/>
        </w:rPr>
        <w:t>Bosley</w:t>
      </w:r>
      <w:proofErr w:type="spellEnd"/>
      <w:r w:rsidRPr="00713CC5">
        <w:rPr>
          <w:rFonts w:ascii="Arial" w:hAnsi="Arial" w:cs="Arial"/>
          <w:sz w:val="24"/>
          <w:szCs w:val="24"/>
        </w:rPr>
        <w:t>,</w:t>
      </w:r>
      <w:r>
        <w:rPr>
          <w:rFonts w:ascii="Arial" w:hAnsi="Arial" w:cs="Arial"/>
          <w:sz w:val="24"/>
          <w:szCs w:val="24"/>
        </w:rPr>
        <w:t xml:space="preserve"> </w:t>
      </w:r>
      <w:proofErr w:type="spellStart"/>
      <w:r w:rsidRPr="00713CC5">
        <w:rPr>
          <w:rFonts w:ascii="Arial" w:hAnsi="Arial" w:cs="Arial"/>
          <w:sz w:val="24"/>
          <w:szCs w:val="24"/>
        </w:rPr>
        <w:t>Corden</w:t>
      </w:r>
      <w:proofErr w:type="spellEnd"/>
      <w:r w:rsidRPr="00713CC5">
        <w:rPr>
          <w:rFonts w:ascii="Arial" w:hAnsi="Arial" w:cs="Arial"/>
          <w:sz w:val="24"/>
          <w:szCs w:val="24"/>
        </w:rPr>
        <w:t xml:space="preserve"> &amp; Cochrane, 1996). La ansiedad de algunos pacientes se asocia a una peor evolución de</w:t>
      </w:r>
      <w:r>
        <w:rPr>
          <w:rFonts w:ascii="Arial" w:hAnsi="Arial" w:cs="Arial"/>
          <w:sz w:val="24"/>
          <w:szCs w:val="24"/>
        </w:rPr>
        <w:t xml:space="preserve"> </w:t>
      </w:r>
      <w:r w:rsidRPr="00713CC5">
        <w:rPr>
          <w:rFonts w:ascii="Arial" w:hAnsi="Arial" w:cs="Arial"/>
          <w:sz w:val="24"/>
          <w:szCs w:val="24"/>
        </w:rPr>
        <w:t>la enfermedad, al aumentar la sintomatología y</w:t>
      </w:r>
      <w:r>
        <w:rPr>
          <w:rFonts w:ascii="Arial" w:hAnsi="Arial" w:cs="Arial"/>
          <w:sz w:val="24"/>
          <w:szCs w:val="24"/>
        </w:rPr>
        <w:t xml:space="preserve"> </w:t>
      </w:r>
      <w:r w:rsidRPr="00713CC5">
        <w:rPr>
          <w:rFonts w:ascii="Arial" w:hAnsi="Arial" w:cs="Arial"/>
          <w:sz w:val="24"/>
          <w:szCs w:val="24"/>
        </w:rPr>
        <w:t>transmitir una mayor sensación de gravedad, lo</w:t>
      </w:r>
      <w:r>
        <w:rPr>
          <w:rFonts w:ascii="Arial" w:hAnsi="Arial" w:cs="Arial"/>
          <w:sz w:val="24"/>
          <w:szCs w:val="24"/>
        </w:rPr>
        <w:t xml:space="preserve"> </w:t>
      </w:r>
      <w:r w:rsidRPr="00713CC5">
        <w:rPr>
          <w:rFonts w:ascii="Arial" w:hAnsi="Arial" w:cs="Arial"/>
          <w:sz w:val="24"/>
          <w:szCs w:val="24"/>
        </w:rPr>
        <w:t>que</w:t>
      </w:r>
      <w:r>
        <w:rPr>
          <w:rFonts w:ascii="Arial" w:hAnsi="Arial" w:cs="Arial"/>
          <w:sz w:val="24"/>
          <w:szCs w:val="24"/>
        </w:rPr>
        <w:t xml:space="preserve"> </w:t>
      </w:r>
      <w:r w:rsidRPr="00713CC5">
        <w:rPr>
          <w:rFonts w:ascii="Arial" w:hAnsi="Arial" w:cs="Arial"/>
          <w:sz w:val="24"/>
          <w:szCs w:val="24"/>
        </w:rPr>
        <w:t>lleva a tratamientos más urgentes, frecuentes, agresivos y costosos. La depresión también</w:t>
      </w:r>
      <w:r>
        <w:rPr>
          <w:rFonts w:ascii="Arial" w:hAnsi="Arial" w:cs="Arial"/>
          <w:sz w:val="24"/>
          <w:szCs w:val="24"/>
        </w:rPr>
        <w:t xml:space="preserve"> </w:t>
      </w:r>
      <w:r w:rsidRPr="00713CC5">
        <w:rPr>
          <w:rFonts w:ascii="Arial" w:hAnsi="Arial" w:cs="Arial"/>
          <w:sz w:val="24"/>
          <w:szCs w:val="24"/>
        </w:rPr>
        <w:t>puede influir negativamente sobre la evolución</w:t>
      </w:r>
      <w:r>
        <w:rPr>
          <w:rFonts w:ascii="Arial" w:hAnsi="Arial" w:cs="Arial"/>
          <w:sz w:val="24"/>
          <w:szCs w:val="24"/>
        </w:rPr>
        <w:t xml:space="preserve"> </w:t>
      </w:r>
      <w:r w:rsidRPr="00713CC5">
        <w:rPr>
          <w:rFonts w:ascii="Arial" w:hAnsi="Arial" w:cs="Arial"/>
          <w:sz w:val="24"/>
          <w:szCs w:val="24"/>
        </w:rPr>
        <w:t>del paciente asmático, conduciendo a un autocuidado pobre, con incumplimiento de las prescripciones médicas y tendencia a la indiferencia</w:t>
      </w:r>
      <w:r>
        <w:rPr>
          <w:rFonts w:ascii="Arial" w:hAnsi="Arial" w:cs="Arial"/>
          <w:sz w:val="24"/>
          <w:szCs w:val="24"/>
        </w:rPr>
        <w:t xml:space="preserve"> </w:t>
      </w:r>
      <w:r w:rsidRPr="00713CC5">
        <w:rPr>
          <w:rFonts w:ascii="Arial" w:hAnsi="Arial" w:cs="Arial"/>
          <w:sz w:val="24"/>
          <w:szCs w:val="24"/>
        </w:rPr>
        <w:t>ante los síntomas respiratorios</w:t>
      </w:r>
      <w:r w:rsidR="00206EDF">
        <w:rPr>
          <w:rFonts w:ascii="Arial" w:hAnsi="Arial" w:cs="Arial"/>
          <w:sz w:val="24"/>
          <w:szCs w:val="24"/>
        </w:rPr>
        <w:t>.</w:t>
      </w:r>
    </w:p>
    <w:p w14:paraId="1496D8DE" w14:textId="7A0A86E6" w:rsidR="00206EDF" w:rsidRDefault="00206EDF" w:rsidP="002A5A32">
      <w:pPr>
        <w:spacing w:line="360" w:lineRule="auto"/>
        <w:jc w:val="both"/>
        <w:rPr>
          <w:rFonts w:ascii="Arial" w:hAnsi="Arial" w:cs="Arial"/>
          <w:sz w:val="24"/>
          <w:szCs w:val="24"/>
        </w:rPr>
      </w:pPr>
    </w:p>
    <w:p w14:paraId="00E625FC" w14:textId="184BF4EA" w:rsidR="00206EDF" w:rsidRDefault="00206EDF" w:rsidP="002A5A32">
      <w:pPr>
        <w:spacing w:line="360" w:lineRule="auto"/>
        <w:jc w:val="both"/>
        <w:rPr>
          <w:rFonts w:ascii="Arial" w:hAnsi="Arial" w:cs="Arial"/>
          <w:sz w:val="24"/>
          <w:szCs w:val="24"/>
        </w:rPr>
      </w:pPr>
    </w:p>
    <w:p w14:paraId="34FF699C" w14:textId="45835848" w:rsidR="00206EDF" w:rsidRDefault="00206EDF" w:rsidP="002A5A32">
      <w:pPr>
        <w:spacing w:line="360" w:lineRule="auto"/>
        <w:jc w:val="both"/>
        <w:rPr>
          <w:rFonts w:ascii="Arial" w:hAnsi="Arial" w:cs="Arial"/>
          <w:sz w:val="24"/>
          <w:szCs w:val="24"/>
        </w:rPr>
      </w:pPr>
    </w:p>
    <w:p w14:paraId="5ADE92BE" w14:textId="27B0573F" w:rsidR="00206EDF" w:rsidRDefault="00206EDF" w:rsidP="002A5A32">
      <w:pPr>
        <w:spacing w:line="360" w:lineRule="auto"/>
        <w:jc w:val="both"/>
        <w:rPr>
          <w:rFonts w:ascii="Arial" w:hAnsi="Arial" w:cs="Arial"/>
          <w:sz w:val="24"/>
          <w:szCs w:val="24"/>
        </w:rPr>
      </w:pPr>
    </w:p>
    <w:p w14:paraId="330FC5A8" w14:textId="0A556477" w:rsidR="00206EDF" w:rsidRDefault="00206EDF" w:rsidP="002A5A32">
      <w:pPr>
        <w:spacing w:line="360" w:lineRule="auto"/>
        <w:jc w:val="both"/>
        <w:rPr>
          <w:rFonts w:ascii="Arial" w:hAnsi="Arial" w:cs="Arial"/>
          <w:sz w:val="24"/>
          <w:szCs w:val="24"/>
        </w:rPr>
      </w:pPr>
    </w:p>
    <w:p w14:paraId="08FBD717" w14:textId="40774720" w:rsidR="00110FB6" w:rsidRDefault="00110FB6" w:rsidP="002A5A32">
      <w:pPr>
        <w:spacing w:line="360" w:lineRule="auto"/>
        <w:jc w:val="both"/>
        <w:rPr>
          <w:rFonts w:ascii="Arial" w:hAnsi="Arial" w:cs="Arial"/>
          <w:sz w:val="24"/>
          <w:szCs w:val="24"/>
        </w:rPr>
      </w:pPr>
    </w:p>
    <w:p w14:paraId="3AF07230" w14:textId="355973EE" w:rsidR="00110FB6" w:rsidRDefault="00110FB6" w:rsidP="002A5A32">
      <w:pPr>
        <w:spacing w:line="360" w:lineRule="auto"/>
        <w:jc w:val="both"/>
        <w:rPr>
          <w:rFonts w:ascii="Arial" w:hAnsi="Arial" w:cs="Arial"/>
          <w:sz w:val="24"/>
          <w:szCs w:val="24"/>
        </w:rPr>
      </w:pPr>
    </w:p>
    <w:p w14:paraId="43C138CB" w14:textId="66AC9A96" w:rsidR="00110FB6" w:rsidRDefault="00110FB6" w:rsidP="002A5A32">
      <w:pPr>
        <w:spacing w:line="360" w:lineRule="auto"/>
        <w:jc w:val="both"/>
        <w:rPr>
          <w:rFonts w:ascii="Arial" w:hAnsi="Arial" w:cs="Arial"/>
          <w:sz w:val="24"/>
          <w:szCs w:val="24"/>
        </w:rPr>
      </w:pPr>
    </w:p>
    <w:p w14:paraId="06B35A57" w14:textId="299D7A06" w:rsidR="00110FB6" w:rsidRDefault="00110FB6" w:rsidP="002A5A32">
      <w:pPr>
        <w:spacing w:line="360" w:lineRule="auto"/>
        <w:jc w:val="both"/>
        <w:rPr>
          <w:rFonts w:ascii="Arial" w:hAnsi="Arial" w:cs="Arial"/>
          <w:sz w:val="24"/>
          <w:szCs w:val="24"/>
        </w:rPr>
      </w:pPr>
    </w:p>
    <w:p w14:paraId="195EF76C" w14:textId="77777777" w:rsidR="00110FB6" w:rsidRDefault="00110FB6" w:rsidP="002A5A32">
      <w:pPr>
        <w:spacing w:line="360" w:lineRule="auto"/>
        <w:jc w:val="both"/>
        <w:rPr>
          <w:rFonts w:ascii="Arial" w:hAnsi="Arial" w:cs="Arial"/>
          <w:sz w:val="24"/>
          <w:szCs w:val="24"/>
        </w:rPr>
      </w:pPr>
    </w:p>
    <w:p w14:paraId="53F734B5" w14:textId="4DADF186" w:rsidR="00206EDF" w:rsidRDefault="00206EDF" w:rsidP="002A5A32">
      <w:pPr>
        <w:spacing w:line="360" w:lineRule="auto"/>
        <w:jc w:val="both"/>
        <w:rPr>
          <w:rFonts w:ascii="Arial" w:hAnsi="Arial" w:cs="Arial"/>
          <w:sz w:val="24"/>
          <w:szCs w:val="24"/>
        </w:rPr>
      </w:pPr>
    </w:p>
    <w:p w14:paraId="25177F7E" w14:textId="169E6FD3" w:rsidR="00206EDF" w:rsidRPr="00110FB6" w:rsidRDefault="00206EDF" w:rsidP="00206EDF">
      <w:pPr>
        <w:spacing w:line="360" w:lineRule="auto"/>
        <w:jc w:val="center"/>
        <w:rPr>
          <w:rFonts w:ascii="Arial" w:hAnsi="Arial" w:cs="Arial"/>
          <w:b/>
          <w:bCs/>
          <w:sz w:val="32"/>
          <w:szCs w:val="32"/>
        </w:rPr>
      </w:pPr>
      <w:r w:rsidRPr="00110FB6">
        <w:rPr>
          <w:rFonts w:ascii="Arial" w:hAnsi="Arial" w:cs="Arial"/>
          <w:b/>
          <w:bCs/>
          <w:sz w:val="32"/>
          <w:szCs w:val="32"/>
        </w:rPr>
        <w:lastRenderedPageBreak/>
        <w:t>CAPÍTULO III</w:t>
      </w:r>
    </w:p>
    <w:p w14:paraId="0E35759F" w14:textId="0D5F7FE3" w:rsidR="007329E2" w:rsidRPr="00110FB6" w:rsidRDefault="00206EDF" w:rsidP="007329E2">
      <w:pPr>
        <w:spacing w:line="360" w:lineRule="auto"/>
        <w:jc w:val="center"/>
        <w:rPr>
          <w:rFonts w:ascii="Arial" w:hAnsi="Arial" w:cs="Arial"/>
          <w:b/>
          <w:bCs/>
          <w:sz w:val="32"/>
          <w:szCs w:val="32"/>
        </w:rPr>
      </w:pPr>
      <w:r w:rsidRPr="00110FB6">
        <w:rPr>
          <w:rFonts w:ascii="Arial" w:hAnsi="Arial" w:cs="Arial"/>
          <w:b/>
          <w:bCs/>
          <w:sz w:val="32"/>
          <w:szCs w:val="32"/>
        </w:rPr>
        <w:t>METODOLOGÍA DEL IMPACTO DE LA REPRESIÓN EMOCIONAL EN LA SALUD FISICA: UN ENFOQUE FISIOLÓGICO</w:t>
      </w:r>
      <w:r w:rsidR="007329E2" w:rsidRPr="00110FB6">
        <w:rPr>
          <w:rFonts w:ascii="Arial" w:hAnsi="Arial" w:cs="Arial"/>
          <w:b/>
          <w:bCs/>
          <w:sz w:val="32"/>
          <w:szCs w:val="32"/>
        </w:rPr>
        <w:t xml:space="preserve"> EN ADULTOS DE 20 A 45 AÑOS </w:t>
      </w:r>
    </w:p>
    <w:p w14:paraId="23B9DDA4" w14:textId="2C789C92" w:rsidR="007329E2" w:rsidRPr="00110FB6" w:rsidRDefault="007329E2" w:rsidP="00997BDE">
      <w:pPr>
        <w:spacing w:line="360" w:lineRule="auto"/>
        <w:jc w:val="center"/>
        <w:rPr>
          <w:rFonts w:ascii="Arial" w:hAnsi="Arial" w:cs="Arial"/>
          <w:b/>
          <w:bCs/>
          <w:sz w:val="32"/>
          <w:szCs w:val="32"/>
        </w:rPr>
      </w:pPr>
    </w:p>
    <w:p w14:paraId="2A1B4529" w14:textId="17C97797" w:rsidR="007329E2" w:rsidRPr="00110FB6" w:rsidRDefault="007329E2" w:rsidP="00997BDE">
      <w:pPr>
        <w:pStyle w:val="Prrafodelista"/>
        <w:numPr>
          <w:ilvl w:val="1"/>
          <w:numId w:val="18"/>
        </w:numPr>
        <w:spacing w:line="360" w:lineRule="auto"/>
        <w:jc w:val="center"/>
        <w:rPr>
          <w:rFonts w:ascii="Arial" w:hAnsi="Arial" w:cs="Arial"/>
          <w:b/>
          <w:bCs/>
          <w:sz w:val="32"/>
          <w:szCs w:val="32"/>
        </w:rPr>
      </w:pPr>
      <w:r w:rsidRPr="00110FB6">
        <w:rPr>
          <w:rFonts w:ascii="Arial" w:hAnsi="Arial" w:cs="Arial"/>
          <w:b/>
          <w:bCs/>
          <w:sz w:val="32"/>
          <w:szCs w:val="32"/>
        </w:rPr>
        <w:t>ENFOQUE DE LA INVESTIGACIÓN</w:t>
      </w:r>
    </w:p>
    <w:p w14:paraId="26FDA9DC" w14:textId="77777777" w:rsidR="00110FB6" w:rsidRPr="00110FB6" w:rsidRDefault="00110FB6" w:rsidP="00110FB6">
      <w:pPr>
        <w:pStyle w:val="Prrafodelista"/>
        <w:spacing w:line="360" w:lineRule="auto"/>
        <w:ind w:left="1080"/>
        <w:rPr>
          <w:rFonts w:ascii="Arial" w:hAnsi="Arial" w:cs="Arial"/>
          <w:b/>
          <w:bCs/>
          <w:sz w:val="28"/>
          <w:szCs w:val="28"/>
        </w:rPr>
      </w:pPr>
    </w:p>
    <w:p w14:paraId="67134698" w14:textId="721D082C" w:rsidR="007329E2" w:rsidRDefault="007329E2" w:rsidP="007329E2">
      <w:pPr>
        <w:spacing w:line="360" w:lineRule="auto"/>
        <w:jc w:val="both"/>
        <w:rPr>
          <w:rFonts w:ascii="Arial" w:hAnsi="Arial" w:cs="Arial"/>
          <w:sz w:val="24"/>
          <w:szCs w:val="24"/>
        </w:rPr>
      </w:pPr>
      <w:r w:rsidRPr="007329E2">
        <w:rPr>
          <w:rFonts w:ascii="Arial" w:hAnsi="Arial" w:cs="Arial"/>
          <w:sz w:val="24"/>
          <w:szCs w:val="24"/>
        </w:rPr>
        <w:t>El presente estudio de desarrolla</w:t>
      </w:r>
      <w:r>
        <w:rPr>
          <w:rFonts w:ascii="Arial" w:hAnsi="Arial" w:cs="Arial"/>
          <w:sz w:val="24"/>
          <w:szCs w:val="24"/>
        </w:rPr>
        <w:t xml:space="preserve"> bajo un enfoque mixto, combinando elementos de la investigación cuantitativa y cualitativa para analizar el impacto de la represión emocional en la salud física de adultos de 20 a 45 años. </w:t>
      </w:r>
    </w:p>
    <w:p w14:paraId="5ECF7FCF" w14:textId="596723E8" w:rsidR="007329E2" w:rsidRDefault="007329E2" w:rsidP="007329E2">
      <w:pPr>
        <w:spacing w:line="360" w:lineRule="auto"/>
        <w:jc w:val="both"/>
        <w:rPr>
          <w:rFonts w:ascii="Arial" w:hAnsi="Arial" w:cs="Arial"/>
          <w:sz w:val="24"/>
          <w:szCs w:val="24"/>
        </w:rPr>
      </w:pPr>
    </w:p>
    <w:p w14:paraId="64D950D9" w14:textId="7FFF7F4D" w:rsidR="007329E2" w:rsidRDefault="007329E2" w:rsidP="007329E2">
      <w:pPr>
        <w:spacing w:line="360" w:lineRule="auto"/>
        <w:jc w:val="both"/>
        <w:rPr>
          <w:rFonts w:ascii="Arial" w:hAnsi="Arial" w:cs="Arial"/>
          <w:sz w:val="24"/>
          <w:szCs w:val="24"/>
        </w:rPr>
      </w:pPr>
    </w:p>
    <w:p w14:paraId="07C3B173" w14:textId="2DD4B0ED" w:rsidR="007329E2" w:rsidRDefault="007329E2" w:rsidP="007329E2">
      <w:pPr>
        <w:spacing w:line="360" w:lineRule="auto"/>
        <w:jc w:val="both"/>
        <w:rPr>
          <w:rFonts w:ascii="Arial" w:hAnsi="Arial" w:cs="Arial"/>
          <w:sz w:val="24"/>
          <w:szCs w:val="24"/>
        </w:rPr>
      </w:pPr>
      <w:r>
        <w:rPr>
          <w:rFonts w:ascii="Arial" w:hAnsi="Arial" w:cs="Arial"/>
          <w:sz w:val="24"/>
          <w:szCs w:val="24"/>
        </w:rPr>
        <w:t xml:space="preserve">El enfoque cuantitativo se emplea para medir la relación entre la represión emocional y los síntomas fisiológicos reportados por los participantes. A través de encuestas estructuradas, se recogerán datos numéricos que permitan analizar patrones, tendencias y posibles asociaciones entre variables. </w:t>
      </w:r>
    </w:p>
    <w:p w14:paraId="083F6F62" w14:textId="04A0BC3A" w:rsidR="007329E2" w:rsidRDefault="007329E2" w:rsidP="007329E2">
      <w:pPr>
        <w:spacing w:line="360" w:lineRule="auto"/>
        <w:jc w:val="both"/>
        <w:rPr>
          <w:rFonts w:ascii="Arial" w:hAnsi="Arial" w:cs="Arial"/>
          <w:sz w:val="24"/>
          <w:szCs w:val="24"/>
        </w:rPr>
      </w:pPr>
    </w:p>
    <w:p w14:paraId="2561A456" w14:textId="2DEA319D" w:rsidR="007329E2" w:rsidRDefault="007329E2" w:rsidP="007329E2">
      <w:pPr>
        <w:spacing w:line="360" w:lineRule="auto"/>
        <w:jc w:val="both"/>
        <w:rPr>
          <w:rFonts w:ascii="Arial" w:hAnsi="Arial" w:cs="Arial"/>
          <w:sz w:val="24"/>
          <w:szCs w:val="24"/>
        </w:rPr>
      </w:pPr>
    </w:p>
    <w:p w14:paraId="0C7E1A9F" w14:textId="5CCFFD48" w:rsidR="007329E2" w:rsidRDefault="007329E2" w:rsidP="007329E2">
      <w:pPr>
        <w:spacing w:line="360" w:lineRule="auto"/>
        <w:jc w:val="both"/>
        <w:rPr>
          <w:rFonts w:ascii="Arial" w:hAnsi="Arial" w:cs="Arial"/>
          <w:sz w:val="24"/>
          <w:szCs w:val="24"/>
        </w:rPr>
      </w:pPr>
    </w:p>
    <w:p w14:paraId="3234A3D9" w14:textId="184AD494" w:rsidR="007329E2" w:rsidRDefault="007329E2" w:rsidP="007329E2">
      <w:pPr>
        <w:spacing w:line="360" w:lineRule="auto"/>
        <w:jc w:val="both"/>
        <w:rPr>
          <w:rFonts w:ascii="Arial" w:hAnsi="Arial" w:cs="Arial"/>
          <w:sz w:val="24"/>
          <w:szCs w:val="24"/>
        </w:rPr>
      </w:pPr>
      <w:r>
        <w:rPr>
          <w:rFonts w:ascii="Arial" w:hAnsi="Arial" w:cs="Arial"/>
          <w:sz w:val="24"/>
          <w:szCs w:val="24"/>
        </w:rPr>
        <w:t xml:space="preserve">Por otro </w:t>
      </w:r>
      <w:r w:rsidR="0010686E">
        <w:rPr>
          <w:rFonts w:ascii="Arial" w:hAnsi="Arial" w:cs="Arial"/>
          <w:sz w:val="24"/>
          <w:szCs w:val="24"/>
        </w:rPr>
        <w:t>lado,</w:t>
      </w:r>
      <w:r>
        <w:rPr>
          <w:rFonts w:ascii="Arial" w:hAnsi="Arial" w:cs="Arial"/>
          <w:sz w:val="24"/>
          <w:szCs w:val="24"/>
        </w:rPr>
        <w:t xml:space="preserve"> e</w:t>
      </w:r>
      <w:r w:rsidR="0010686E">
        <w:rPr>
          <w:rFonts w:ascii="Arial" w:hAnsi="Arial" w:cs="Arial"/>
          <w:sz w:val="24"/>
          <w:szCs w:val="24"/>
        </w:rPr>
        <w:t>l</w:t>
      </w:r>
      <w:r>
        <w:rPr>
          <w:rFonts w:ascii="Arial" w:hAnsi="Arial" w:cs="Arial"/>
          <w:sz w:val="24"/>
          <w:szCs w:val="24"/>
        </w:rPr>
        <w:t xml:space="preserve"> enfoque cualitativo permitirá comprender en mayor profundidad las experiencias indiv</w:t>
      </w:r>
      <w:r w:rsidR="004A5E7A">
        <w:rPr>
          <w:rFonts w:ascii="Arial" w:hAnsi="Arial" w:cs="Arial"/>
          <w:sz w:val="24"/>
          <w:szCs w:val="24"/>
        </w:rPr>
        <w:t>idual</w:t>
      </w:r>
      <w:r>
        <w:rPr>
          <w:rFonts w:ascii="Arial" w:hAnsi="Arial" w:cs="Arial"/>
          <w:sz w:val="24"/>
          <w:szCs w:val="24"/>
        </w:rPr>
        <w:t xml:space="preserve">es de los participantes en relación con la represión emocional y sus manifestaciones físicas, se incluirá una pregunta abierta sobre como la gestión de las emociones influye en la salud. </w:t>
      </w:r>
    </w:p>
    <w:p w14:paraId="7410BBAE" w14:textId="40FCFE84" w:rsidR="007329E2" w:rsidRDefault="007329E2" w:rsidP="007329E2">
      <w:pPr>
        <w:spacing w:line="360" w:lineRule="auto"/>
        <w:jc w:val="both"/>
        <w:rPr>
          <w:rFonts w:ascii="Arial" w:hAnsi="Arial" w:cs="Arial"/>
          <w:sz w:val="24"/>
          <w:szCs w:val="24"/>
        </w:rPr>
      </w:pPr>
    </w:p>
    <w:p w14:paraId="44BCF4FB" w14:textId="200F11A9" w:rsidR="007329E2" w:rsidRDefault="007329E2" w:rsidP="007329E2">
      <w:pPr>
        <w:spacing w:line="360" w:lineRule="auto"/>
        <w:jc w:val="both"/>
        <w:rPr>
          <w:rFonts w:ascii="Arial" w:hAnsi="Arial" w:cs="Arial"/>
          <w:sz w:val="24"/>
          <w:szCs w:val="24"/>
        </w:rPr>
      </w:pPr>
    </w:p>
    <w:p w14:paraId="7D253704" w14:textId="7DE25D86" w:rsidR="007329E2" w:rsidRDefault="007329E2" w:rsidP="007329E2">
      <w:pPr>
        <w:spacing w:line="360" w:lineRule="auto"/>
        <w:jc w:val="both"/>
        <w:rPr>
          <w:rFonts w:ascii="Arial" w:hAnsi="Arial" w:cs="Arial"/>
          <w:sz w:val="24"/>
          <w:szCs w:val="24"/>
        </w:rPr>
      </w:pPr>
      <w:r>
        <w:rPr>
          <w:rFonts w:ascii="Arial" w:hAnsi="Arial" w:cs="Arial"/>
          <w:sz w:val="24"/>
          <w:szCs w:val="24"/>
        </w:rPr>
        <w:t xml:space="preserve">Esta combinación de enfoques proporciona una visión integral del problema, permitiendo no solo cuantificar el impacto de la represión emocional en la salud física, sino también explorar experiencias individuales de quienes las viven. </w:t>
      </w:r>
    </w:p>
    <w:p w14:paraId="702ADA48" w14:textId="3704FF0F" w:rsidR="007329E2" w:rsidRDefault="007329E2" w:rsidP="007329E2">
      <w:pPr>
        <w:spacing w:line="360" w:lineRule="auto"/>
        <w:jc w:val="both"/>
        <w:rPr>
          <w:rFonts w:ascii="Arial" w:hAnsi="Arial" w:cs="Arial"/>
          <w:sz w:val="24"/>
          <w:szCs w:val="24"/>
        </w:rPr>
      </w:pPr>
    </w:p>
    <w:p w14:paraId="55B9A283" w14:textId="6C3EB273" w:rsidR="007329E2" w:rsidRDefault="007329E2" w:rsidP="007329E2">
      <w:pPr>
        <w:spacing w:line="360" w:lineRule="auto"/>
        <w:jc w:val="both"/>
        <w:rPr>
          <w:rFonts w:ascii="Arial" w:hAnsi="Arial" w:cs="Arial"/>
          <w:sz w:val="28"/>
          <w:szCs w:val="28"/>
        </w:rPr>
      </w:pPr>
    </w:p>
    <w:p w14:paraId="3C50D618" w14:textId="04323B5A" w:rsidR="00110FB6" w:rsidRDefault="00110FB6" w:rsidP="007329E2">
      <w:pPr>
        <w:spacing w:line="360" w:lineRule="auto"/>
        <w:jc w:val="both"/>
        <w:rPr>
          <w:rFonts w:ascii="Arial" w:hAnsi="Arial" w:cs="Arial"/>
          <w:sz w:val="28"/>
          <w:szCs w:val="28"/>
        </w:rPr>
      </w:pPr>
    </w:p>
    <w:p w14:paraId="161B9D00" w14:textId="3C62D068" w:rsidR="00110FB6" w:rsidRDefault="00110FB6" w:rsidP="007329E2">
      <w:pPr>
        <w:spacing w:line="360" w:lineRule="auto"/>
        <w:jc w:val="both"/>
        <w:rPr>
          <w:rFonts w:ascii="Arial" w:hAnsi="Arial" w:cs="Arial"/>
          <w:sz w:val="28"/>
          <w:szCs w:val="28"/>
        </w:rPr>
      </w:pPr>
    </w:p>
    <w:p w14:paraId="35E20398" w14:textId="3AB0A194" w:rsidR="00110FB6" w:rsidRDefault="00110FB6" w:rsidP="007329E2">
      <w:pPr>
        <w:spacing w:line="360" w:lineRule="auto"/>
        <w:jc w:val="both"/>
        <w:rPr>
          <w:rFonts w:ascii="Arial" w:hAnsi="Arial" w:cs="Arial"/>
          <w:sz w:val="28"/>
          <w:szCs w:val="28"/>
        </w:rPr>
      </w:pPr>
    </w:p>
    <w:p w14:paraId="25338FEC" w14:textId="46250C74" w:rsidR="00110FB6" w:rsidRDefault="00110FB6" w:rsidP="007329E2">
      <w:pPr>
        <w:spacing w:line="360" w:lineRule="auto"/>
        <w:jc w:val="both"/>
        <w:rPr>
          <w:rFonts w:ascii="Arial" w:hAnsi="Arial" w:cs="Arial"/>
          <w:sz w:val="28"/>
          <w:szCs w:val="28"/>
        </w:rPr>
      </w:pPr>
    </w:p>
    <w:p w14:paraId="165B8F11" w14:textId="518C393F" w:rsidR="00110FB6" w:rsidRDefault="00110FB6" w:rsidP="007329E2">
      <w:pPr>
        <w:spacing w:line="360" w:lineRule="auto"/>
        <w:jc w:val="both"/>
        <w:rPr>
          <w:rFonts w:ascii="Arial" w:hAnsi="Arial" w:cs="Arial"/>
          <w:sz w:val="28"/>
          <w:szCs w:val="28"/>
        </w:rPr>
      </w:pPr>
    </w:p>
    <w:p w14:paraId="0B7CF6F6" w14:textId="541B035F" w:rsidR="00110FB6" w:rsidRDefault="00110FB6" w:rsidP="007329E2">
      <w:pPr>
        <w:spacing w:line="360" w:lineRule="auto"/>
        <w:jc w:val="both"/>
        <w:rPr>
          <w:rFonts w:ascii="Arial" w:hAnsi="Arial" w:cs="Arial"/>
          <w:sz w:val="28"/>
          <w:szCs w:val="28"/>
        </w:rPr>
      </w:pPr>
    </w:p>
    <w:p w14:paraId="2B5D42B5" w14:textId="33D4E283" w:rsidR="00110FB6" w:rsidRDefault="00110FB6" w:rsidP="007329E2">
      <w:pPr>
        <w:spacing w:line="360" w:lineRule="auto"/>
        <w:jc w:val="both"/>
        <w:rPr>
          <w:rFonts w:ascii="Arial" w:hAnsi="Arial" w:cs="Arial"/>
          <w:sz w:val="28"/>
          <w:szCs w:val="28"/>
        </w:rPr>
      </w:pPr>
    </w:p>
    <w:p w14:paraId="09027D61" w14:textId="3F90B826" w:rsidR="00110FB6" w:rsidRDefault="00110FB6" w:rsidP="007329E2">
      <w:pPr>
        <w:spacing w:line="360" w:lineRule="auto"/>
        <w:jc w:val="both"/>
        <w:rPr>
          <w:rFonts w:ascii="Arial" w:hAnsi="Arial" w:cs="Arial"/>
          <w:sz w:val="28"/>
          <w:szCs w:val="28"/>
        </w:rPr>
      </w:pPr>
    </w:p>
    <w:p w14:paraId="2DF54F57" w14:textId="36F185A9" w:rsidR="00110FB6" w:rsidRDefault="00110FB6" w:rsidP="007329E2">
      <w:pPr>
        <w:spacing w:line="360" w:lineRule="auto"/>
        <w:jc w:val="both"/>
        <w:rPr>
          <w:rFonts w:ascii="Arial" w:hAnsi="Arial" w:cs="Arial"/>
          <w:sz w:val="28"/>
          <w:szCs w:val="28"/>
        </w:rPr>
      </w:pPr>
    </w:p>
    <w:p w14:paraId="6AA1820D" w14:textId="51072EDF" w:rsidR="00110FB6" w:rsidRDefault="00110FB6" w:rsidP="007329E2">
      <w:pPr>
        <w:spacing w:line="360" w:lineRule="auto"/>
        <w:jc w:val="both"/>
        <w:rPr>
          <w:rFonts w:ascii="Arial" w:hAnsi="Arial" w:cs="Arial"/>
          <w:sz w:val="28"/>
          <w:szCs w:val="28"/>
        </w:rPr>
      </w:pPr>
    </w:p>
    <w:p w14:paraId="1B9E0E69" w14:textId="199B8D1E" w:rsidR="00110FB6" w:rsidRDefault="00110FB6" w:rsidP="007329E2">
      <w:pPr>
        <w:spacing w:line="360" w:lineRule="auto"/>
        <w:jc w:val="both"/>
        <w:rPr>
          <w:rFonts w:ascii="Arial" w:hAnsi="Arial" w:cs="Arial"/>
          <w:sz w:val="28"/>
          <w:szCs w:val="28"/>
        </w:rPr>
      </w:pPr>
    </w:p>
    <w:p w14:paraId="7F81697F" w14:textId="22B936C8" w:rsidR="00110FB6" w:rsidRDefault="00110FB6" w:rsidP="007329E2">
      <w:pPr>
        <w:spacing w:line="360" w:lineRule="auto"/>
        <w:jc w:val="both"/>
        <w:rPr>
          <w:rFonts w:ascii="Arial" w:hAnsi="Arial" w:cs="Arial"/>
          <w:sz w:val="28"/>
          <w:szCs w:val="28"/>
        </w:rPr>
      </w:pPr>
    </w:p>
    <w:p w14:paraId="3677640F" w14:textId="1D465F47" w:rsidR="00110FB6" w:rsidRDefault="00110FB6" w:rsidP="007329E2">
      <w:pPr>
        <w:spacing w:line="360" w:lineRule="auto"/>
        <w:jc w:val="both"/>
        <w:rPr>
          <w:rFonts w:ascii="Arial" w:hAnsi="Arial" w:cs="Arial"/>
          <w:sz w:val="28"/>
          <w:szCs w:val="28"/>
        </w:rPr>
      </w:pPr>
    </w:p>
    <w:p w14:paraId="2FC1F9BD" w14:textId="3F96A46C" w:rsidR="00110FB6" w:rsidRDefault="00110FB6" w:rsidP="007329E2">
      <w:pPr>
        <w:spacing w:line="360" w:lineRule="auto"/>
        <w:jc w:val="both"/>
        <w:rPr>
          <w:rFonts w:ascii="Arial" w:hAnsi="Arial" w:cs="Arial"/>
          <w:sz w:val="28"/>
          <w:szCs w:val="28"/>
        </w:rPr>
      </w:pPr>
    </w:p>
    <w:p w14:paraId="5F6A9B02" w14:textId="77777777" w:rsidR="00110FB6" w:rsidRPr="00110FB6" w:rsidRDefault="00110FB6" w:rsidP="007329E2">
      <w:pPr>
        <w:spacing w:line="360" w:lineRule="auto"/>
        <w:jc w:val="both"/>
        <w:rPr>
          <w:rFonts w:ascii="Arial" w:hAnsi="Arial" w:cs="Arial"/>
          <w:b/>
          <w:bCs/>
          <w:sz w:val="32"/>
          <w:szCs w:val="32"/>
        </w:rPr>
      </w:pPr>
    </w:p>
    <w:p w14:paraId="4D306B2E" w14:textId="6C6A13C4" w:rsidR="007329E2" w:rsidRPr="00110FB6" w:rsidRDefault="007329E2" w:rsidP="00997BDE">
      <w:pPr>
        <w:pStyle w:val="Prrafodelista"/>
        <w:numPr>
          <w:ilvl w:val="1"/>
          <w:numId w:val="18"/>
        </w:numPr>
        <w:spacing w:line="360" w:lineRule="auto"/>
        <w:jc w:val="center"/>
        <w:rPr>
          <w:rFonts w:ascii="Arial" w:hAnsi="Arial" w:cs="Arial"/>
          <w:b/>
          <w:bCs/>
          <w:sz w:val="32"/>
          <w:szCs w:val="32"/>
        </w:rPr>
      </w:pPr>
      <w:r w:rsidRPr="00110FB6">
        <w:rPr>
          <w:rFonts w:ascii="Arial" w:hAnsi="Arial" w:cs="Arial"/>
          <w:b/>
          <w:bCs/>
          <w:sz w:val="32"/>
          <w:szCs w:val="32"/>
        </w:rPr>
        <w:lastRenderedPageBreak/>
        <w:t>POBLACION Y MUESTRA</w:t>
      </w:r>
    </w:p>
    <w:p w14:paraId="3C8544E8" w14:textId="77777777" w:rsidR="00110FB6" w:rsidRPr="007329E2" w:rsidRDefault="00110FB6" w:rsidP="00110FB6">
      <w:pPr>
        <w:pStyle w:val="Prrafodelista"/>
        <w:spacing w:line="360" w:lineRule="auto"/>
        <w:ind w:left="1080"/>
        <w:rPr>
          <w:rFonts w:ascii="Arial" w:hAnsi="Arial" w:cs="Arial"/>
          <w:sz w:val="28"/>
          <w:szCs w:val="28"/>
        </w:rPr>
      </w:pPr>
    </w:p>
    <w:p w14:paraId="1013C779" w14:textId="66A7CF17" w:rsidR="00DC238F" w:rsidRPr="00104758" w:rsidRDefault="007329E2" w:rsidP="007329E2">
      <w:pPr>
        <w:spacing w:line="360" w:lineRule="auto"/>
        <w:jc w:val="both"/>
        <w:rPr>
          <w:rFonts w:ascii="Arial" w:hAnsi="Arial" w:cs="Arial"/>
          <w:sz w:val="24"/>
          <w:szCs w:val="24"/>
        </w:rPr>
      </w:pPr>
      <w:r w:rsidRPr="00104758">
        <w:rPr>
          <w:rFonts w:ascii="Arial" w:hAnsi="Arial" w:cs="Arial"/>
          <w:sz w:val="24"/>
          <w:szCs w:val="24"/>
        </w:rPr>
        <w:t xml:space="preserve">La población de estudio </w:t>
      </w:r>
      <w:r w:rsidR="00110FB6" w:rsidRPr="00104758">
        <w:rPr>
          <w:rFonts w:ascii="Arial" w:hAnsi="Arial" w:cs="Arial"/>
          <w:sz w:val="24"/>
          <w:szCs w:val="24"/>
        </w:rPr>
        <w:t>está</w:t>
      </w:r>
      <w:r w:rsidRPr="00104758">
        <w:rPr>
          <w:rFonts w:ascii="Arial" w:hAnsi="Arial" w:cs="Arial"/>
          <w:sz w:val="24"/>
          <w:szCs w:val="24"/>
        </w:rPr>
        <w:t xml:space="preserve"> compuesta por adultos de entre 20 y 45 años, un grupo en el que se ha observado una mayor predisposición a enfrentar altos niveles de estrés y a desarrollar estrategias de afrontamiento emocionales que pueda afectar su bienestar físico. </w:t>
      </w:r>
      <w:r w:rsidR="00F04E03">
        <w:rPr>
          <w:rFonts w:ascii="Arial" w:hAnsi="Arial" w:cs="Arial"/>
          <w:sz w:val="24"/>
          <w:szCs w:val="24"/>
        </w:rPr>
        <w:t>Los participantes residen en Comitán de Domínguez, Chiapas.</w:t>
      </w:r>
    </w:p>
    <w:p w14:paraId="58C5F5CD" w14:textId="3D739842" w:rsidR="00DC238F" w:rsidRDefault="00DC238F" w:rsidP="007329E2">
      <w:pPr>
        <w:spacing w:line="360" w:lineRule="auto"/>
        <w:jc w:val="both"/>
        <w:rPr>
          <w:rFonts w:ascii="Arial" w:hAnsi="Arial" w:cs="Arial"/>
          <w:sz w:val="28"/>
          <w:szCs w:val="28"/>
        </w:rPr>
      </w:pPr>
    </w:p>
    <w:p w14:paraId="16A4ED34" w14:textId="502C9378" w:rsidR="00DC238F" w:rsidRDefault="00DC238F" w:rsidP="007329E2">
      <w:pPr>
        <w:spacing w:line="360" w:lineRule="auto"/>
        <w:jc w:val="both"/>
        <w:rPr>
          <w:rFonts w:ascii="Arial" w:hAnsi="Arial" w:cs="Arial"/>
          <w:sz w:val="28"/>
          <w:szCs w:val="28"/>
        </w:rPr>
      </w:pPr>
    </w:p>
    <w:p w14:paraId="5922498B" w14:textId="136C495E" w:rsidR="00DC238F" w:rsidRDefault="00DC238F" w:rsidP="007329E2">
      <w:pPr>
        <w:spacing w:line="360" w:lineRule="auto"/>
        <w:jc w:val="both"/>
        <w:rPr>
          <w:rFonts w:ascii="Arial" w:hAnsi="Arial" w:cs="Arial"/>
          <w:sz w:val="28"/>
          <w:szCs w:val="28"/>
        </w:rPr>
      </w:pPr>
    </w:p>
    <w:p w14:paraId="15F2F5EE" w14:textId="5BFF5CC7" w:rsidR="00DC238F" w:rsidRDefault="00DC238F" w:rsidP="00DC238F">
      <w:pPr>
        <w:spacing w:line="360" w:lineRule="auto"/>
        <w:jc w:val="both"/>
        <w:rPr>
          <w:rFonts w:ascii="Arial" w:hAnsi="Arial" w:cs="Arial"/>
          <w:sz w:val="24"/>
          <w:szCs w:val="24"/>
        </w:rPr>
      </w:pPr>
      <w:r w:rsidRPr="00104758">
        <w:rPr>
          <w:rFonts w:ascii="Arial" w:hAnsi="Arial" w:cs="Arial"/>
          <w:sz w:val="24"/>
          <w:szCs w:val="24"/>
        </w:rPr>
        <w:t xml:space="preserve">Para la selección de muestra se empleó un muestreo no probabilístico por conveniencia, en el que los participantes fueron elegidos en función a su disposición y accesibilidad para responder la encuesta. Este método es útil en investigaciones donde se requiere una recopilación de datos eficientes y viables dentro de los recursos disponibles. </w:t>
      </w:r>
      <w:r w:rsidR="00F04E03">
        <w:rPr>
          <w:rFonts w:ascii="Arial" w:hAnsi="Arial" w:cs="Arial"/>
          <w:sz w:val="24"/>
          <w:szCs w:val="24"/>
        </w:rPr>
        <w:t>La recolección de datos se llevó a cabo en diversas partes de la Ciudad</w:t>
      </w:r>
      <w:r w:rsidR="00745DD2">
        <w:rPr>
          <w:rFonts w:ascii="Arial" w:hAnsi="Arial" w:cs="Arial"/>
          <w:sz w:val="24"/>
          <w:szCs w:val="24"/>
        </w:rPr>
        <w:t>.</w:t>
      </w:r>
    </w:p>
    <w:p w14:paraId="4832D162" w14:textId="609784FA" w:rsidR="00F04E03" w:rsidRDefault="00F04E03" w:rsidP="00DC238F">
      <w:pPr>
        <w:spacing w:line="360" w:lineRule="auto"/>
        <w:jc w:val="both"/>
        <w:rPr>
          <w:rFonts w:ascii="Arial" w:hAnsi="Arial" w:cs="Arial"/>
          <w:sz w:val="24"/>
          <w:szCs w:val="24"/>
        </w:rPr>
      </w:pPr>
    </w:p>
    <w:p w14:paraId="2FD545A2" w14:textId="23DD3763" w:rsidR="00F04E03" w:rsidRDefault="00F04E03" w:rsidP="00DC238F">
      <w:pPr>
        <w:spacing w:line="360" w:lineRule="auto"/>
        <w:jc w:val="both"/>
        <w:rPr>
          <w:rFonts w:ascii="Arial" w:hAnsi="Arial" w:cs="Arial"/>
          <w:sz w:val="24"/>
          <w:szCs w:val="24"/>
        </w:rPr>
      </w:pPr>
    </w:p>
    <w:p w14:paraId="78A29B24" w14:textId="1126AD8A" w:rsidR="00F04E03" w:rsidRDefault="00F04E03" w:rsidP="00DC238F">
      <w:pPr>
        <w:spacing w:line="360" w:lineRule="auto"/>
        <w:jc w:val="both"/>
        <w:rPr>
          <w:rFonts w:ascii="Arial" w:hAnsi="Arial" w:cs="Arial"/>
          <w:sz w:val="24"/>
          <w:szCs w:val="24"/>
        </w:rPr>
      </w:pPr>
    </w:p>
    <w:p w14:paraId="13DC4B8C" w14:textId="34CD8179" w:rsidR="00F04E03" w:rsidRPr="00104758" w:rsidRDefault="00F04E03" w:rsidP="00DC238F">
      <w:pPr>
        <w:spacing w:line="360" w:lineRule="auto"/>
        <w:jc w:val="both"/>
        <w:rPr>
          <w:rFonts w:ascii="Arial" w:hAnsi="Arial" w:cs="Arial"/>
          <w:sz w:val="24"/>
          <w:szCs w:val="24"/>
        </w:rPr>
      </w:pPr>
      <w:r>
        <w:rPr>
          <w:rFonts w:ascii="Arial" w:hAnsi="Arial" w:cs="Arial"/>
          <w:sz w:val="24"/>
          <w:szCs w:val="24"/>
        </w:rPr>
        <w:t xml:space="preserve">El contacto con los participantes se realizó a través de invitaciones personales, y algunos mensajes de WhatsApp. Los sujetos fueron informados sobre los objetivos del estudio y dieron su consentimiento para participar. La recolección se realizó de manera presencial en el domicilio de los participantes, garantizando un ambiente adecuado para la aplicación de la evaluación. </w:t>
      </w:r>
    </w:p>
    <w:p w14:paraId="5B8677F2" w14:textId="50B465A4" w:rsidR="00DC238F" w:rsidRPr="00104758" w:rsidRDefault="00DC238F" w:rsidP="00DC238F">
      <w:pPr>
        <w:spacing w:line="360" w:lineRule="auto"/>
        <w:jc w:val="both"/>
        <w:rPr>
          <w:rFonts w:ascii="Arial" w:hAnsi="Arial" w:cs="Arial"/>
          <w:sz w:val="24"/>
          <w:szCs w:val="24"/>
        </w:rPr>
      </w:pPr>
    </w:p>
    <w:p w14:paraId="2177EB85" w14:textId="6327043C" w:rsidR="00DC238F" w:rsidRDefault="00DC238F" w:rsidP="00DC238F">
      <w:pPr>
        <w:spacing w:line="360" w:lineRule="auto"/>
        <w:jc w:val="both"/>
        <w:rPr>
          <w:rFonts w:ascii="Arial" w:hAnsi="Arial" w:cs="Arial"/>
          <w:sz w:val="28"/>
          <w:szCs w:val="28"/>
        </w:rPr>
      </w:pPr>
    </w:p>
    <w:p w14:paraId="6ADA5AEB" w14:textId="045CF4AE" w:rsidR="00DC238F" w:rsidRDefault="00DC238F" w:rsidP="00DC238F">
      <w:pPr>
        <w:pStyle w:val="Prrafodelista"/>
        <w:numPr>
          <w:ilvl w:val="0"/>
          <w:numId w:val="2"/>
        </w:numPr>
        <w:spacing w:line="360" w:lineRule="auto"/>
        <w:jc w:val="both"/>
        <w:rPr>
          <w:rFonts w:ascii="Arial" w:hAnsi="Arial" w:cs="Arial"/>
          <w:sz w:val="24"/>
          <w:szCs w:val="24"/>
        </w:rPr>
      </w:pPr>
      <w:r w:rsidRPr="00DC238F">
        <w:rPr>
          <w:rFonts w:ascii="Arial" w:hAnsi="Arial" w:cs="Arial"/>
          <w:sz w:val="24"/>
          <w:szCs w:val="24"/>
        </w:rPr>
        <w:lastRenderedPageBreak/>
        <w:t>CRITERIOS DE INCLUSIÓN:</w:t>
      </w:r>
    </w:p>
    <w:p w14:paraId="7D2373E6" w14:textId="71273DF8" w:rsidR="00DC238F" w:rsidRDefault="00DC238F" w:rsidP="00DC238F">
      <w:pPr>
        <w:pStyle w:val="Prrafodelista"/>
        <w:numPr>
          <w:ilvl w:val="0"/>
          <w:numId w:val="5"/>
        </w:numPr>
        <w:spacing w:line="360" w:lineRule="auto"/>
        <w:jc w:val="both"/>
        <w:rPr>
          <w:rFonts w:ascii="Arial" w:hAnsi="Arial" w:cs="Arial"/>
          <w:sz w:val="24"/>
          <w:szCs w:val="24"/>
        </w:rPr>
      </w:pPr>
      <w:r>
        <w:rPr>
          <w:rFonts w:ascii="Arial" w:hAnsi="Arial" w:cs="Arial"/>
          <w:sz w:val="24"/>
          <w:szCs w:val="24"/>
        </w:rPr>
        <w:t xml:space="preserve">Personas de 20 a 45 años </w:t>
      </w:r>
    </w:p>
    <w:p w14:paraId="203513F5" w14:textId="4F320A6F" w:rsidR="00DC238F" w:rsidRDefault="00DC238F" w:rsidP="00DC238F">
      <w:pPr>
        <w:pStyle w:val="Prrafodelista"/>
        <w:numPr>
          <w:ilvl w:val="0"/>
          <w:numId w:val="5"/>
        </w:numPr>
        <w:spacing w:line="360" w:lineRule="auto"/>
        <w:jc w:val="both"/>
        <w:rPr>
          <w:rFonts w:ascii="Arial" w:hAnsi="Arial" w:cs="Arial"/>
          <w:sz w:val="24"/>
          <w:szCs w:val="24"/>
        </w:rPr>
      </w:pPr>
      <w:r>
        <w:rPr>
          <w:rFonts w:ascii="Arial" w:hAnsi="Arial" w:cs="Arial"/>
          <w:sz w:val="24"/>
          <w:szCs w:val="24"/>
        </w:rPr>
        <w:t xml:space="preserve">Disposición para participar en la investigación y responder el cuestionario de manera integra </w:t>
      </w:r>
    </w:p>
    <w:p w14:paraId="4DC73311" w14:textId="54368571" w:rsidR="00DC238F" w:rsidRDefault="00DC238F" w:rsidP="00DC238F">
      <w:pPr>
        <w:spacing w:line="360" w:lineRule="auto"/>
        <w:jc w:val="both"/>
        <w:rPr>
          <w:rFonts w:ascii="Arial" w:hAnsi="Arial" w:cs="Arial"/>
          <w:sz w:val="24"/>
          <w:szCs w:val="24"/>
        </w:rPr>
      </w:pPr>
    </w:p>
    <w:p w14:paraId="4AAA1266" w14:textId="79909E6E" w:rsidR="00DC238F" w:rsidRDefault="00DC238F" w:rsidP="00DC238F">
      <w:pPr>
        <w:spacing w:line="360" w:lineRule="auto"/>
        <w:jc w:val="both"/>
        <w:rPr>
          <w:rFonts w:ascii="Arial" w:hAnsi="Arial" w:cs="Arial"/>
          <w:sz w:val="24"/>
          <w:szCs w:val="24"/>
        </w:rPr>
      </w:pPr>
    </w:p>
    <w:p w14:paraId="3C1AD7D3" w14:textId="6CD688D9" w:rsidR="00DC238F" w:rsidRDefault="00DC238F" w:rsidP="00DC238F">
      <w:pPr>
        <w:spacing w:line="360" w:lineRule="auto"/>
        <w:jc w:val="both"/>
        <w:rPr>
          <w:rFonts w:ascii="Arial" w:hAnsi="Arial" w:cs="Arial"/>
          <w:sz w:val="24"/>
          <w:szCs w:val="24"/>
        </w:rPr>
      </w:pPr>
    </w:p>
    <w:p w14:paraId="7D4CECCE" w14:textId="23442ADE" w:rsidR="00DC238F" w:rsidRDefault="00DC238F" w:rsidP="00DC238F">
      <w:pPr>
        <w:pStyle w:val="Prrafodelista"/>
        <w:numPr>
          <w:ilvl w:val="0"/>
          <w:numId w:val="5"/>
        </w:numPr>
        <w:spacing w:line="360" w:lineRule="auto"/>
        <w:jc w:val="both"/>
        <w:rPr>
          <w:rFonts w:ascii="Arial" w:hAnsi="Arial" w:cs="Arial"/>
          <w:sz w:val="24"/>
          <w:szCs w:val="24"/>
        </w:rPr>
      </w:pPr>
      <w:r w:rsidRPr="00DC238F">
        <w:rPr>
          <w:rFonts w:ascii="Arial" w:hAnsi="Arial" w:cs="Arial"/>
          <w:sz w:val="24"/>
          <w:szCs w:val="24"/>
        </w:rPr>
        <w:t>CRITERIOS DE EXCLUSIÓN:</w:t>
      </w:r>
    </w:p>
    <w:p w14:paraId="092D3A6D" w14:textId="28521D7D" w:rsidR="00DC238F" w:rsidRDefault="00DC238F" w:rsidP="00DC238F">
      <w:pPr>
        <w:pStyle w:val="Prrafodelista"/>
        <w:numPr>
          <w:ilvl w:val="0"/>
          <w:numId w:val="19"/>
        </w:numPr>
        <w:spacing w:line="360" w:lineRule="auto"/>
        <w:jc w:val="both"/>
        <w:rPr>
          <w:rFonts w:ascii="Arial" w:hAnsi="Arial" w:cs="Arial"/>
          <w:sz w:val="24"/>
          <w:szCs w:val="24"/>
        </w:rPr>
      </w:pPr>
      <w:r>
        <w:rPr>
          <w:rFonts w:ascii="Arial" w:hAnsi="Arial" w:cs="Arial"/>
          <w:sz w:val="24"/>
          <w:szCs w:val="24"/>
        </w:rPr>
        <w:t xml:space="preserve">Personas fuera del rango establecido </w:t>
      </w:r>
    </w:p>
    <w:p w14:paraId="3973F579" w14:textId="39A6772D" w:rsidR="00DC238F" w:rsidRDefault="00DC238F" w:rsidP="00DC238F">
      <w:pPr>
        <w:pStyle w:val="Prrafodelista"/>
        <w:numPr>
          <w:ilvl w:val="0"/>
          <w:numId w:val="19"/>
        </w:numPr>
        <w:spacing w:line="360" w:lineRule="auto"/>
        <w:jc w:val="both"/>
        <w:rPr>
          <w:rFonts w:ascii="Arial" w:hAnsi="Arial" w:cs="Arial"/>
          <w:sz w:val="24"/>
          <w:szCs w:val="24"/>
        </w:rPr>
      </w:pPr>
      <w:r>
        <w:rPr>
          <w:rFonts w:ascii="Arial" w:hAnsi="Arial" w:cs="Arial"/>
          <w:sz w:val="24"/>
          <w:szCs w:val="24"/>
        </w:rPr>
        <w:t xml:space="preserve">Individuos que no contesten el cuestionario en su totalidad </w:t>
      </w:r>
    </w:p>
    <w:p w14:paraId="4236D68F" w14:textId="2F6660CC" w:rsidR="00DC238F" w:rsidRDefault="00DC238F" w:rsidP="00DC238F">
      <w:pPr>
        <w:spacing w:line="360" w:lineRule="auto"/>
        <w:jc w:val="both"/>
        <w:rPr>
          <w:rFonts w:ascii="Arial" w:hAnsi="Arial" w:cs="Arial"/>
          <w:sz w:val="24"/>
          <w:szCs w:val="24"/>
        </w:rPr>
      </w:pPr>
    </w:p>
    <w:p w14:paraId="627F647B" w14:textId="4C3EB83F" w:rsidR="004A5E7A" w:rsidRDefault="004A5E7A" w:rsidP="00DC238F">
      <w:pPr>
        <w:spacing w:line="360" w:lineRule="auto"/>
        <w:jc w:val="both"/>
        <w:rPr>
          <w:rFonts w:ascii="Arial" w:hAnsi="Arial" w:cs="Arial"/>
          <w:sz w:val="24"/>
          <w:szCs w:val="24"/>
        </w:rPr>
      </w:pPr>
    </w:p>
    <w:p w14:paraId="1D2F2281" w14:textId="77777777" w:rsidR="004A5E7A" w:rsidRDefault="004A5E7A" w:rsidP="00DC238F">
      <w:pPr>
        <w:spacing w:line="360" w:lineRule="auto"/>
        <w:jc w:val="both"/>
        <w:rPr>
          <w:rFonts w:ascii="Arial" w:hAnsi="Arial" w:cs="Arial"/>
          <w:sz w:val="24"/>
          <w:szCs w:val="24"/>
        </w:rPr>
      </w:pPr>
    </w:p>
    <w:p w14:paraId="62211493" w14:textId="5842D973" w:rsidR="004A5E7A" w:rsidRDefault="004A5E7A" w:rsidP="00DC238F">
      <w:pPr>
        <w:spacing w:line="360" w:lineRule="auto"/>
        <w:jc w:val="both"/>
        <w:rPr>
          <w:rFonts w:ascii="Arial" w:hAnsi="Arial" w:cs="Arial"/>
          <w:sz w:val="24"/>
          <w:szCs w:val="24"/>
        </w:rPr>
      </w:pPr>
      <w:r>
        <w:rPr>
          <w:rFonts w:ascii="Arial" w:hAnsi="Arial" w:cs="Arial"/>
          <w:sz w:val="24"/>
          <w:szCs w:val="24"/>
        </w:rPr>
        <w:t>Se estima una muestra de aproximadamente 30 participantes, asegurando una diversidad en términos de género. Lo que permitirá obtener resultados generalizables</w:t>
      </w:r>
    </w:p>
    <w:p w14:paraId="3ABF1C8C" w14:textId="50B6FD2D" w:rsidR="004A5E7A" w:rsidRDefault="004A5E7A" w:rsidP="00DC238F">
      <w:pPr>
        <w:spacing w:line="360" w:lineRule="auto"/>
        <w:jc w:val="both"/>
        <w:rPr>
          <w:rFonts w:ascii="Arial" w:hAnsi="Arial" w:cs="Arial"/>
          <w:sz w:val="24"/>
          <w:szCs w:val="24"/>
        </w:rPr>
      </w:pPr>
    </w:p>
    <w:p w14:paraId="171B8AC8" w14:textId="5F7D036C" w:rsidR="004A5E7A" w:rsidRDefault="004A5E7A" w:rsidP="00DC238F">
      <w:pPr>
        <w:spacing w:line="360" w:lineRule="auto"/>
        <w:jc w:val="both"/>
        <w:rPr>
          <w:rFonts w:ascii="Arial" w:hAnsi="Arial" w:cs="Arial"/>
          <w:sz w:val="24"/>
          <w:szCs w:val="24"/>
        </w:rPr>
      </w:pPr>
    </w:p>
    <w:p w14:paraId="59F94071" w14:textId="4EC09C7E" w:rsidR="00F04E03" w:rsidRDefault="00F04E03" w:rsidP="00DC238F">
      <w:pPr>
        <w:spacing w:line="360" w:lineRule="auto"/>
        <w:jc w:val="both"/>
        <w:rPr>
          <w:rFonts w:ascii="Arial" w:hAnsi="Arial" w:cs="Arial"/>
          <w:sz w:val="24"/>
          <w:szCs w:val="24"/>
        </w:rPr>
      </w:pPr>
    </w:p>
    <w:p w14:paraId="4E406045" w14:textId="16BA1062" w:rsidR="00110FB6" w:rsidRDefault="00110FB6" w:rsidP="00DC238F">
      <w:pPr>
        <w:spacing w:line="360" w:lineRule="auto"/>
        <w:jc w:val="both"/>
        <w:rPr>
          <w:rFonts w:ascii="Arial" w:hAnsi="Arial" w:cs="Arial"/>
          <w:sz w:val="24"/>
          <w:szCs w:val="24"/>
        </w:rPr>
      </w:pPr>
    </w:p>
    <w:p w14:paraId="7B1346DB" w14:textId="2D9235CC" w:rsidR="00110FB6" w:rsidRDefault="00110FB6" w:rsidP="00DC238F">
      <w:pPr>
        <w:spacing w:line="360" w:lineRule="auto"/>
        <w:jc w:val="both"/>
        <w:rPr>
          <w:rFonts w:ascii="Arial" w:hAnsi="Arial" w:cs="Arial"/>
          <w:sz w:val="24"/>
          <w:szCs w:val="24"/>
        </w:rPr>
      </w:pPr>
    </w:p>
    <w:p w14:paraId="5D269EDC" w14:textId="2DA95044" w:rsidR="00110FB6" w:rsidRDefault="00110FB6" w:rsidP="00DC238F">
      <w:pPr>
        <w:spacing w:line="360" w:lineRule="auto"/>
        <w:jc w:val="both"/>
        <w:rPr>
          <w:rFonts w:ascii="Arial" w:hAnsi="Arial" w:cs="Arial"/>
          <w:sz w:val="24"/>
          <w:szCs w:val="24"/>
        </w:rPr>
      </w:pPr>
    </w:p>
    <w:p w14:paraId="5378FB39" w14:textId="634A8E39" w:rsidR="00110FB6" w:rsidRDefault="00110FB6" w:rsidP="00DC238F">
      <w:pPr>
        <w:spacing w:line="360" w:lineRule="auto"/>
        <w:jc w:val="both"/>
        <w:rPr>
          <w:rFonts w:ascii="Arial" w:hAnsi="Arial" w:cs="Arial"/>
          <w:sz w:val="24"/>
          <w:szCs w:val="24"/>
        </w:rPr>
      </w:pPr>
    </w:p>
    <w:p w14:paraId="3E3F1CB7" w14:textId="77777777" w:rsidR="00110FB6" w:rsidRDefault="00110FB6" w:rsidP="00DC238F">
      <w:pPr>
        <w:spacing w:line="360" w:lineRule="auto"/>
        <w:jc w:val="both"/>
        <w:rPr>
          <w:rFonts w:ascii="Arial" w:hAnsi="Arial" w:cs="Arial"/>
          <w:sz w:val="24"/>
          <w:szCs w:val="24"/>
        </w:rPr>
      </w:pPr>
    </w:p>
    <w:p w14:paraId="3ED25D91" w14:textId="275C5B7E" w:rsidR="004A5E7A" w:rsidRDefault="004A5E7A" w:rsidP="00997BDE">
      <w:pPr>
        <w:spacing w:line="360" w:lineRule="auto"/>
        <w:jc w:val="center"/>
        <w:rPr>
          <w:rFonts w:ascii="Arial" w:hAnsi="Arial" w:cs="Arial"/>
          <w:sz w:val="24"/>
          <w:szCs w:val="24"/>
        </w:rPr>
      </w:pPr>
    </w:p>
    <w:p w14:paraId="1D2EC61F" w14:textId="163D6390" w:rsidR="004A5E7A" w:rsidRPr="00110FB6" w:rsidRDefault="004A5E7A" w:rsidP="00997BDE">
      <w:pPr>
        <w:pStyle w:val="Prrafodelista"/>
        <w:numPr>
          <w:ilvl w:val="1"/>
          <w:numId w:val="18"/>
        </w:numPr>
        <w:spacing w:line="360" w:lineRule="auto"/>
        <w:jc w:val="center"/>
        <w:rPr>
          <w:rFonts w:ascii="Arial" w:hAnsi="Arial" w:cs="Arial"/>
          <w:b/>
          <w:bCs/>
          <w:sz w:val="32"/>
          <w:szCs w:val="32"/>
        </w:rPr>
      </w:pPr>
      <w:r w:rsidRPr="00110FB6">
        <w:rPr>
          <w:rFonts w:ascii="Arial" w:hAnsi="Arial" w:cs="Arial"/>
          <w:b/>
          <w:bCs/>
          <w:sz w:val="32"/>
          <w:szCs w:val="32"/>
        </w:rPr>
        <w:lastRenderedPageBreak/>
        <w:t>INSTRUMENTO DE RECOLECCION DE DATOS</w:t>
      </w:r>
    </w:p>
    <w:p w14:paraId="4C213EF0" w14:textId="77777777" w:rsidR="00110FB6" w:rsidRPr="00D569E0" w:rsidRDefault="00110FB6" w:rsidP="00110FB6">
      <w:pPr>
        <w:pStyle w:val="Prrafodelista"/>
        <w:spacing w:line="360" w:lineRule="auto"/>
        <w:ind w:left="1080"/>
        <w:rPr>
          <w:rFonts w:ascii="Arial" w:hAnsi="Arial" w:cs="Arial"/>
          <w:sz w:val="28"/>
          <w:szCs w:val="28"/>
        </w:rPr>
      </w:pPr>
    </w:p>
    <w:p w14:paraId="0C34D855" w14:textId="097FD493" w:rsidR="004A5E7A" w:rsidRDefault="004A5E7A" w:rsidP="004A5E7A">
      <w:pPr>
        <w:spacing w:line="360" w:lineRule="auto"/>
        <w:jc w:val="both"/>
        <w:rPr>
          <w:rFonts w:ascii="Arial" w:hAnsi="Arial" w:cs="Arial"/>
          <w:sz w:val="24"/>
          <w:szCs w:val="24"/>
        </w:rPr>
      </w:pPr>
      <w:r>
        <w:rPr>
          <w:rFonts w:ascii="Arial" w:hAnsi="Arial" w:cs="Arial"/>
          <w:sz w:val="24"/>
          <w:szCs w:val="24"/>
        </w:rPr>
        <w:t>Para la obtención de información, se empleará una encuesta estructurada con secciones tanto cuantitativas como cualitativas. Esta herramienta permitirá recolectar datos medibles sobre la relación entre la represión emocional y sus efectos en la salud, al mismo tiempo que recogerá percepciones individuales sobre la experiencia emocional de los participantes.</w:t>
      </w:r>
    </w:p>
    <w:p w14:paraId="080ABDAF" w14:textId="0E30BAC1" w:rsidR="008E7A41" w:rsidRDefault="008E7A41" w:rsidP="004A5E7A">
      <w:pPr>
        <w:spacing w:line="360" w:lineRule="auto"/>
        <w:jc w:val="both"/>
        <w:rPr>
          <w:rFonts w:ascii="Arial" w:hAnsi="Arial" w:cs="Arial"/>
          <w:sz w:val="24"/>
          <w:szCs w:val="24"/>
        </w:rPr>
      </w:pPr>
    </w:p>
    <w:p w14:paraId="7E79357B" w14:textId="0B05B8CE" w:rsidR="008E7A41" w:rsidRDefault="008E7A41" w:rsidP="004A5E7A">
      <w:pPr>
        <w:spacing w:line="360" w:lineRule="auto"/>
        <w:jc w:val="both"/>
        <w:rPr>
          <w:rFonts w:ascii="Arial" w:hAnsi="Arial" w:cs="Arial"/>
          <w:sz w:val="24"/>
          <w:szCs w:val="24"/>
        </w:rPr>
      </w:pPr>
    </w:p>
    <w:p w14:paraId="758F79E5" w14:textId="1C4435D6" w:rsidR="008E7A41" w:rsidRDefault="008E7A41" w:rsidP="004A5E7A">
      <w:pPr>
        <w:spacing w:line="360" w:lineRule="auto"/>
        <w:jc w:val="both"/>
        <w:rPr>
          <w:rFonts w:ascii="Arial" w:hAnsi="Arial" w:cs="Arial"/>
          <w:sz w:val="24"/>
          <w:szCs w:val="24"/>
        </w:rPr>
      </w:pPr>
    </w:p>
    <w:p w14:paraId="7FD21F17" w14:textId="6849BD50" w:rsidR="008E7A41" w:rsidRDefault="008E7A41" w:rsidP="004A5E7A">
      <w:pPr>
        <w:spacing w:line="360" w:lineRule="auto"/>
        <w:jc w:val="both"/>
        <w:rPr>
          <w:rFonts w:ascii="Arial" w:hAnsi="Arial" w:cs="Arial"/>
          <w:sz w:val="24"/>
          <w:szCs w:val="24"/>
        </w:rPr>
      </w:pPr>
      <w:r>
        <w:rPr>
          <w:rFonts w:ascii="Arial" w:hAnsi="Arial" w:cs="Arial"/>
          <w:sz w:val="24"/>
          <w:szCs w:val="24"/>
        </w:rPr>
        <w:t>A continuación, se presenta el formato de encuesta:</w:t>
      </w:r>
    </w:p>
    <w:p w14:paraId="23C50DC7" w14:textId="59AE588B" w:rsidR="00F04E03" w:rsidRDefault="00F04E03" w:rsidP="004A5E7A">
      <w:pPr>
        <w:spacing w:line="360" w:lineRule="auto"/>
        <w:jc w:val="both"/>
        <w:rPr>
          <w:rFonts w:ascii="Arial" w:hAnsi="Arial" w:cs="Arial"/>
          <w:sz w:val="24"/>
          <w:szCs w:val="24"/>
        </w:rPr>
      </w:pPr>
    </w:p>
    <w:p w14:paraId="1087B0C1" w14:textId="409490F0" w:rsidR="00F04E03" w:rsidRDefault="00F04E03" w:rsidP="004A5E7A">
      <w:pPr>
        <w:spacing w:line="360" w:lineRule="auto"/>
        <w:jc w:val="both"/>
        <w:rPr>
          <w:rFonts w:ascii="Arial" w:hAnsi="Arial" w:cs="Arial"/>
          <w:sz w:val="24"/>
          <w:szCs w:val="24"/>
        </w:rPr>
      </w:pPr>
    </w:p>
    <w:p w14:paraId="1E892334" w14:textId="0E183778" w:rsidR="00F04E03" w:rsidRDefault="00F04E03" w:rsidP="004A5E7A">
      <w:pPr>
        <w:spacing w:line="360" w:lineRule="auto"/>
        <w:jc w:val="both"/>
        <w:rPr>
          <w:rFonts w:ascii="Arial" w:hAnsi="Arial" w:cs="Arial"/>
          <w:sz w:val="24"/>
          <w:szCs w:val="24"/>
        </w:rPr>
      </w:pPr>
    </w:p>
    <w:p w14:paraId="5214A533" w14:textId="7D126E9D" w:rsidR="00F04E03" w:rsidRDefault="00F04E03" w:rsidP="004A5E7A">
      <w:pPr>
        <w:spacing w:line="360" w:lineRule="auto"/>
        <w:jc w:val="both"/>
        <w:rPr>
          <w:rFonts w:ascii="Arial" w:hAnsi="Arial" w:cs="Arial"/>
          <w:sz w:val="24"/>
          <w:szCs w:val="24"/>
        </w:rPr>
      </w:pPr>
    </w:p>
    <w:p w14:paraId="472A7C1D" w14:textId="43E840C6" w:rsidR="00F04E03" w:rsidRDefault="00F04E03" w:rsidP="004A5E7A">
      <w:pPr>
        <w:spacing w:line="360" w:lineRule="auto"/>
        <w:jc w:val="both"/>
        <w:rPr>
          <w:rFonts w:ascii="Arial" w:hAnsi="Arial" w:cs="Arial"/>
          <w:sz w:val="24"/>
          <w:szCs w:val="24"/>
        </w:rPr>
      </w:pPr>
    </w:p>
    <w:p w14:paraId="4009B669" w14:textId="4FA7A2C0" w:rsidR="00F04E03" w:rsidRDefault="00F04E03" w:rsidP="004A5E7A">
      <w:pPr>
        <w:spacing w:line="360" w:lineRule="auto"/>
        <w:jc w:val="both"/>
        <w:rPr>
          <w:rFonts w:ascii="Arial" w:hAnsi="Arial" w:cs="Arial"/>
          <w:sz w:val="24"/>
          <w:szCs w:val="24"/>
        </w:rPr>
      </w:pPr>
    </w:p>
    <w:p w14:paraId="6D1B79F6" w14:textId="5222C6E1" w:rsidR="00F04E03" w:rsidRDefault="00F04E03" w:rsidP="004A5E7A">
      <w:pPr>
        <w:spacing w:line="360" w:lineRule="auto"/>
        <w:jc w:val="both"/>
        <w:rPr>
          <w:rFonts w:ascii="Arial" w:hAnsi="Arial" w:cs="Arial"/>
          <w:sz w:val="24"/>
          <w:szCs w:val="24"/>
        </w:rPr>
      </w:pPr>
    </w:p>
    <w:p w14:paraId="1B3490F7" w14:textId="4AAA046F" w:rsidR="00F04E03" w:rsidRDefault="00F04E03" w:rsidP="004A5E7A">
      <w:pPr>
        <w:spacing w:line="360" w:lineRule="auto"/>
        <w:jc w:val="both"/>
        <w:rPr>
          <w:rFonts w:ascii="Arial" w:hAnsi="Arial" w:cs="Arial"/>
          <w:sz w:val="24"/>
          <w:szCs w:val="24"/>
        </w:rPr>
      </w:pPr>
    </w:p>
    <w:p w14:paraId="7778F2B5" w14:textId="76040888" w:rsidR="00F04E03" w:rsidRDefault="00F04E03" w:rsidP="004A5E7A">
      <w:pPr>
        <w:spacing w:line="360" w:lineRule="auto"/>
        <w:jc w:val="both"/>
        <w:rPr>
          <w:rFonts w:ascii="Arial" w:hAnsi="Arial" w:cs="Arial"/>
          <w:sz w:val="24"/>
          <w:szCs w:val="24"/>
        </w:rPr>
      </w:pPr>
    </w:p>
    <w:p w14:paraId="13C83023" w14:textId="01EB6365" w:rsidR="00F04E03" w:rsidRDefault="00F04E03" w:rsidP="004A5E7A">
      <w:pPr>
        <w:spacing w:line="360" w:lineRule="auto"/>
        <w:jc w:val="both"/>
        <w:rPr>
          <w:rFonts w:ascii="Arial" w:hAnsi="Arial" w:cs="Arial"/>
          <w:sz w:val="24"/>
          <w:szCs w:val="24"/>
        </w:rPr>
      </w:pPr>
    </w:p>
    <w:p w14:paraId="3E50C167" w14:textId="3B18709A" w:rsidR="00F04E03" w:rsidRDefault="00F04E03" w:rsidP="004A5E7A">
      <w:pPr>
        <w:spacing w:line="360" w:lineRule="auto"/>
        <w:jc w:val="both"/>
        <w:rPr>
          <w:rFonts w:ascii="Arial" w:hAnsi="Arial" w:cs="Arial"/>
          <w:sz w:val="24"/>
          <w:szCs w:val="24"/>
        </w:rPr>
      </w:pPr>
    </w:p>
    <w:p w14:paraId="33A488CE" w14:textId="4A211DE7" w:rsidR="00F04E03" w:rsidRDefault="00F04E03" w:rsidP="004A5E7A">
      <w:pPr>
        <w:spacing w:line="360" w:lineRule="auto"/>
        <w:jc w:val="both"/>
        <w:rPr>
          <w:rFonts w:ascii="Arial" w:hAnsi="Arial" w:cs="Arial"/>
          <w:sz w:val="24"/>
          <w:szCs w:val="24"/>
        </w:rPr>
      </w:pPr>
    </w:p>
    <w:p w14:paraId="7385034D" w14:textId="50DC9FC0" w:rsidR="00F04E03" w:rsidRDefault="00F04E03" w:rsidP="004A5E7A">
      <w:pPr>
        <w:spacing w:line="360" w:lineRule="auto"/>
        <w:jc w:val="both"/>
        <w:rPr>
          <w:rFonts w:ascii="Arial" w:hAnsi="Arial" w:cs="Arial"/>
          <w:sz w:val="24"/>
          <w:szCs w:val="24"/>
        </w:rPr>
      </w:pPr>
    </w:p>
    <w:p w14:paraId="3AE96F7A" w14:textId="28667649" w:rsidR="00F04E03" w:rsidRDefault="00F04E03" w:rsidP="004A5E7A">
      <w:pPr>
        <w:spacing w:line="360" w:lineRule="auto"/>
        <w:jc w:val="both"/>
        <w:rPr>
          <w:rFonts w:ascii="Arial" w:hAnsi="Arial" w:cs="Arial"/>
          <w:sz w:val="24"/>
          <w:szCs w:val="24"/>
        </w:rPr>
      </w:pPr>
    </w:p>
    <w:p w14:paraId="7DD4959F" w14:textId="65BB4F40" w:rsidR="00F04E03" w:rsidRDefault="008E7A41" w:rsidP="004A5E7A">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1A002048" wp14:editId="3F7F94B2">
            <wp:simplePos x="0" y="0"/>
            <wp:positionH relativeFrom="margin">
              <wp:posOffset>-597172</wp:posOffset>
            </wp:positionH>
            <wp:positionV relativeFrom="paragraph">
              <wp:posOffset>-508725</wp:posOffset>
            </wp:positionV>
            <wp:extent cx="6854731" cy="9284677"/>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6854731" cy="9284677"/>
                    </a:xfrm>
                    <a:prstGeom prst="rect">
                      <a:avLst/>
                    </a:prstGeom>
                  </pic:spPr>
                </pic:pic>
              </a:graphicData>
            </a:graphic>
            <wp14:sizeRelH relativeFrom="margin">
              <wp14:pctWidth>0</wp14:pctWidth>
            </wp14:sizeRelH>
            <wp14:sizeRelV relativeFrom="margin">
              <wp14:pctHeight>0</wp14:pctHeight>
            </wp14:sizeRelV>
          </wp:anchor>
        </w:drawing>
      </w:r>
    </w:p>
    <w:p w14:paraId="1DBD92EB" w14:textId="3B2D6648" w:rsidR="00104758" w:rsidRDefault="00104758" w:rsidP="004A5E7A">
      <w:pPr>
        <w:spacing w:line="360" w:lineRule="auto"/>
        <w:jc w:val="both"/>
        <w:rPr>
          <w:rFonts w:ascii="Arial" w:hAnsi="Arial" w:cs="Arial"/>
          <w:sz w:val="24"/>
          <w:szCs w:val="24"/>
        </w:rPr>
      </w:pPr>
    </w:p>
    <w:p w14:paraId="5956E7F0" w14:textId="77777777" w:rsidR="00104758" w:rsidRDefault="00104758" w:rsidP="004A5E7A">
      <w:pPr>
        <w:spacing w:line="360" w:lineRule="auto"/>
        <w:jc w:val="both"/>
        <w:rPr>
          <w:rFonts w:ascii="Arial" w:hAnsi="Arial" w:cs="Arial"/>
          <w:sz w:val="24"/>
          <w:szCs w:val="24"/>
        </w:rPr>
      </w:pPr>
    </w:p>
    <w:p w14:paraId="4C3114AB" w14:textId="11F2CE4C" w:rsidR="004A5E7A" w:rsidRDefault="004A5E7A" w:rsidP="004A5E7A">
      <w:pPr>
        <w:spacing w:line="360" w:lineRule="auto"/>
        <w:jc w:val="both"/>
        <w:rPr>
          <w:rFonts w:ascii="Arial" w:hAnsi="Arial" w:cs="Arial"/>
          <w:sz w:val="24"/>
          <w:szCs w:val="24"/>
        </w:rPr>
      </w:pPr>
    </w:p>
    <w:p w14:paraId="2AE0FBD9" w14:textId="2A5DA623" w:rsidR="004A5E7A" w:rsidRDefault="004A5E7A" w:rsidP="004A5E7A">
      <w:pPr>
        <w:spacing w:line="360" w:lineRule="auto"/>
        <w:jc w:val="both"/>
        <w:rPr>
          <w:rFonts w:ascii="Arial" w:hAnsi="Arial" w:cs="Arial"/>
          <w:sz w:val="24"/>
          <w:szCs w:val="24"/>
        </w:rPr>
      </w:pPr>
    </w:p>
    <w:p w14:paraId="3D116D9C" w14:textId="2CBE5414" w:rsidR="004A5E7A" w:rsidRPr="004A5E7A" w:rsidRDefault="004A5E7A" w:rsidP="004A5E7A">
      <w:pPr>
        <w:spacing w:line="360" w:lineRule="auto"/>
        <w:jc w:val="both"/>
        <w:rPr>
          <w:rFonts w:ascii="Arial" w:hAnsi="Arial" w:cs="Arial"/>
          <w:sz w:val="24"/>
          <w:szCs w:val="24"/>
        </w:rPr>
      </w:pPr>
    </w:p>
    <w:p w14:paraId="5CF566AC" w14:textId="25D8A4E7" w:rsidR="004A5E7A" w:rsidRDefault="004A5E7A" w:rsidP="00997BDE">
      <w:pPr>
        <w:spacing w:line="360" w:lineRule="auto"/>
        <w:jc w:val="center"/>
        <w:rPr>
          <w:rFonts w:ascii="Arial" w:hAnsi="Arial" w:cs="Arial"/>
          <w:sz w:val="24"/>
          <w:szCs w:val="24"/>
        </w:rPr>
      </w:pPr>
    </w:p>
    <w:p w14:paraId="5484836B" w14:textId="7AB291AF" w:rsidR="00195505" w:rsidRDefault="00195505" w:rsidP="00997BDE">
      <w:pPr>
        <w:spacing w:line="360" w:lineRule="auto"/>
        <w:jc w:val="center"/>
        <w:rPr>
          <w:rFonts w:ascii="Arial" w:hAnsi="Arial" w:cs="Arial"/>
          <w:sz w:val="24"/>
          <w:szCs w:val="24"/>
        </w:rPr>
      </w:pPr>
    </w:p>
    <w:p w14:paraId="2F8BE368" w14:textId="2C3FD210" w:rsidR="00195505" w:rsidRDefault="00195505" w:rsidP="00997BDE">
      <w:pPr>
        <w:spacing w:line="360" w:lineRule="auto"/>
        <w:jc w:val="center"/>
        <w:rPr>
          <w:rFonts w:ascii="Arial" w:hAnsi="Arial" w:cs="Arial"/>
          <w:sz w:val="24"/>
          <w:szCs w:val="24"/>
        </w:rPr>
      </w:pPr>
    </w:p>
    <w:p w14:paraId="232BCCC9" w14:textId="22449CEE" w:rsidR="00195505" w:rsidRDefault="00195505" w:rsidP="00997BDE">
      <w:pPr>
        <w:spacing w:line="360" w:lineRule="auto"/>
        <w:jc w:val="center"/>
        <w:rPr>
          <w:rFonts w:ascii="Arial" w:hAnsi="Arial" w:cs="Arial"/>
          <w:sz w:val="24"/>
          <w:szCs w:val="24"/>
        </w:rPr>
      </w:pPr>
    </w:p>
    <w:p w14:paraId="7C188CF6" w14:textId="54E4AB2F" w:rsidR="00195505" w:rsidRDefault="00195505" w:rsidP="00997BDE">
      <w:pPr>
        <w:spacing w:line="360" w:lineRule="auto"/>
        <w:jc w:val="center"/>
        <w:rPr>
          <w:rFonts w:ascii="Arial" w:hAnsi="Arial" w:cs="Arial"/>
          <w:sz w:val="24"/>
          <w:szCs w:val="24"/>
        </w:rPr>
      </w:pPr>
    </w:p>
    <w:p w14:paraId="6388009D" w14:textId="738C7F5E" w:rsidR="00195505" w:rsidRDefault="00195505" w:rsidP="00997BDE">
      <w:pPr>
        <w:spacing w:line="360" w:lineRule="auto"/>
        <w:jc w:val="center"/>
        <w:rPr>
          <w:rFonts w:ascii="Arial" w:hAnsi="Arial" w:cs="Arial"/>
          <w:sz w:val="24"/>
          <w:szCs w:val="24"/>
        </w:rPr>
      </w:pPr>
    </w:p>
    <w:p w14:paraId="6FFF2E69" w14:textId="2BA45653" w:rsidR="00195505" w:rsidRDefault="00195505" w:rsidP="00997BDE">
      <w:pPr>
        <w:spacing w:line="360" w:lineRule="auto"/>
        <w:jc w:val="center"/>
        <w:rPr>
          <w:rFonts w:ascii="Arial" w:hAnsi="Arial" w:cs="Arial"/>
          <w:sz w:val="24"/>
          <w:szCs w:val="24"/>
        </w:rPr>
      </w:pPr>
    </w:p>
    <w:p w14:paraId="5A908272" w14:textId="74E93683" w:rsidR="00195505" w:rsidRDefault="00195505" w:rsidP="00997BDE">
      <w:pPr>
        <w:spacing w:line="360" w:lineRule="auto"/>
        <w:jc w:val="center"/>
        <w:rPr>
          <w:rFonts w:ascii="Arial" w:hAnsi="Arial" w:cs="Arial"/>
          <w:sz w:val="24"/>
          <w:szCs w:val="24"/>
        </w:rPr>
      </w:pPr>
    </w:p>
    <w:p w14:paraId="31DD3D65" w14:textId="0F8924A2" w:rsidR="00195505" w:rsidRDefault="00195505" w:rsidP="00997BDE">
      <w:pPr>
        <w:spacing w:line="360" w:lineRule="auto"/>
        <w:jc w:val="center"/>
        <w:rPr>
          <w:rFonts w:ascii="Arial" w:hAnsi="Arial" w:cs="Arial"/>
          <w:sz w:val="24"/>
          <w:szCs w:val="24"/>
        </w:rPr>
      </w:pPr>
    </w:p>
    <w:p w14:paraId="1B4F25A2" w14:textId="466375F8" w:rsidR="00195505" w:rsidRDefault="00195505" w:rsidP="00997BDE">
      <w:pPr>
        <w:spacing w:line="360" w:lineRule="auto"/>
        <w:jc w:val="center"/>
        <w:rPr>
          <w:rFonts w:ascii="Arial" w:hAnsi="Arial" w:cs="Arial"/>
          <w:sz w:val="24"/>
          <w:szCs w:val="24"/>
        </w:rPr>
      </w:pPr>
    </w:p>
    <w:p w14:paraId="70B174D2" w14:textId="62DB924D" w:rsidR="00195505" w:rsidRDefault="00195505" w:rsidP="00997BDE">
      <w:pPr>
        <w:spacing w:line="360" w:lineRule="auto"/>
        <w:jc w:val="center"/>
        <w:rPr>
          <w:rFonts w:ascii="Arial" w:hAnsi="Arial" w:cs="Arial"/>
          <w:sz w:val="24"/>
          <w:szCs w:val="24"/>
        </w:rPr>
      </w:pPr>
    </w:p>
    <w:p w14:paraId="1C88711C" w14:textId="3968108B" w:rsidR="00195505" w:rsidRDefault="00195505" w:rsidP="00997BDE">
      <w:pPr>
        <w:spacing w:line="360" w:lineRule="auto"/>
        <w:jc w:val="center"/>
        <w:rPr>
          <w:rFonts w:ascii="Arial" w:hAnsi="Arial" w:cs="Arial"/>
          <w:sz w:val="24"/>
          <w:szCs w:val="24"/>
        </w:rPr>
      </w:pPr>
    </w:p>
    <w:p w14:paraId="684F8860" w14:textId="4E2FA995" w:rsidR="00195505" w:rsidRDefault="00195505" w:rsidP="00997BDE">
      <w:pPr>
        <w:spacing w:line="360" w:lineRule="auto"/>
        <w:jc w:val="center"/>
        <w:rPr>
          <w:rFonts w:ascii="Arial" w:hAnsi="Arial" w:cs="Arial"/>
          <w:sz w:val="24"/>
          <w:szCs w:val="24"/>
        </w:rPr>
      </w:pPr>
    </w:p>
    <w:p w14:paraId="1589A9C0" w14:textId="5D41DE73" w:rsidR="00195505" w:rsidRDefault="00195505" w:rsidP="00997BDE">
      <w:pPr>
        <w:spacing w:line="360" w:lineRule="auto"/>
        <w:jc w:val="center"/>
        <w:rPr>
          <w:rFonts w:ascii="Arial" w:hAnsi="Arial" w:cs="Arial"/>
          <w:sz w:val="24"/>
          <w:szCs w:val="24"/>
        </w:rPr>
      </w:pPr>
    </w:p>
    <w:p w14:paraId="42FFC85B" w14:textId="69B61815" w:rsidR="00195505" w:rsidRDefault="00195505" w:rsidP="00997BDE">
      <w:pPr>
        <w:spacing w:line="360" w:lineRule="auto"/>
        <w:jc w:val="center"/>
        <w:rPr>
          <w:rFonts w:ascii="Arial" w:hAnsi="Arial" w:cs="Arial"/>
          <w:sz w:val="24"/>
          <w:szCs w:val="24"/>
        </w:rPr>
      </w:pPr>
    </w:p>
    <w:p w14:paraId="0253B81A" w14:textId="77777777" w:rsidR="00195505" w:rsidRPr="00110FB6" w:rsidRDefault="00195505" w:rsidP="008E7A41">
      <w:pPr>
        <w:spacing w:line="360" w:lineRule="auto"/>
        <w:rPr>
          <w:rFonts w:ascii="Arial" w:hAnsi="Arial" w:cs="Arial"/>
          <w:b/>
          <w:bCs/>
          <w:sz w:val="32"/>
          <w:szCs w:val="32"/>
        </w:rPr>
      </w:pPr>
    </w:p>
    <w:p w14:paraId="7B442E4D" w14:textId="63E24781" w:rsidR="00C52388" w:rsidRPr="00110FB6" w:rsidRDefault="00C52388" w:rsidP="00997BDE">
      <w:pPr>
        <w:pStyle w:val="Prrafodelista"/>
        <w:numPr>
          <w:ilvl w:val="0"/>
          <w:numId w:val="24"/>
        </w:numPr>
        <w:spacing w:line="360" w:lineRule="auto"/>
        <w:jc w:val="center"/>
        <w:rPr>
          <w:rFonts w:ascii="Arial" w:hAnsi="Arial" w:cs="Arial"/>
          <w:b/>
          <w:bCs/>
          <w:sz w:val="32"/>
          <w:szCs w:val="32"/>
        </w:rPr>
      </w:pPr>
      <w:r w:rsidRPr="00110FB6">
        <w:rPr>
          <w:rFonts w:ascii="Arial" w:hAnsi="Arial" w:cs="Arial"/>
          <w:b/>
          <w:bCs/>
          <w:sz w:val="32"/>
          <w:szCs w:val="32"/>
        </w:rPr>
        <w:lastRenderedPageBreak/>
        <w:t xml:space="preserve">4 </w:t>
      </w:r>
      <w:r w:rsidR="004A5E7A" w:rsidRPr="00110FB6">
        <w:rPr>
          <w:rFonts w:ascii="Arial" w:hAnsi="Arial" w:cs="Arial"/>
          <w:b/>
          <w:bCs/>
          <w:sz w:val="32"/>
          <w:szCs w:val="32"/>
        </w:rPr>
        <w:t>ANÁLISIS DE DATO</w:t>
      </w:r>
      <w:r w:rsidR="00D569E0" w:rsidRPr="00110FB6">
        <w:rPr>
          <w:rFonts w:ascii="Arial" w:hAnsi="Arial" w:cs="Arial"/>
          <w:b/>
          <w:bCs/>
          <w:sz w:val="32"/>
          <w:szCs w:val="32"/>
        </w:rPr>
        <w:t>S</w:t>
      </w:r>
    </w:p>
    <w:p w14:paraId="7ADE0EAE" w14:textId="77777777" w:rsidR="00110FB6" w:rsidRPr="00C52388" w:rsidRDefault="00110FB6" w:rsidP="00110FB6">
      <w:pPr>
        <w:pStyle w:val="Prrafodelista"/>
        <w:spacing w:line="360" w:lineRule="auto"/>
        <w:rPr>
          <w:rFonts w:ascii="Arial" w:hAnsi="Arial" w:cs="Arial"/>
          <w:sz w:val="28"/>
          <w:szCs w:val="28"/>
        </w:rPr>
      </w:pPr>
    </w:p>
    <w:p w14:paraId="5010B6BA" w14:textId="069D81CD" w:rsidR="004A5E7A" w:rsidRDefault="004A5E7A" w:rsidP="004A5E7A">
      <w:pPr>
        <w:pStyle w:val="Prrafodelista"/>
        <w:numPr>
          <w:ilvl w:val="0"/>
          <w:numId w:val="20"/>
        </w:numPr>
        <w:spacing w:line="360" w:lineRule="auto"/>
        <w:jc w:val="both"/>
        <w:rPr>
          <w:rFonts w:ascii="Arial" w:hAnsi="Arial" w:cs="Arial"/>
          <w:sz w:val="28"/>
          <w:szCs w:val="28"/>
        </w:rPr>
      </w:pPr>
      <w:r w:rsidRPr="004A5E7A">
        <w:rPr>
          <w:rFonts w:ascii="Arial" w:hAnsi="Arial" w:cs="Arial"/>
          <w:sz w:val="28"/>
          <w:szCs w:val="28"/>
        </w:rPr>
        <w:t>Análisis cuantitativo:</w:t>
      </w:r>
      <w:r>
        <w:rPr>
          <w:rFonts w:ascii="Arial" w:hAnsi="Arial" w:cs="Arial"/>
          <w:sz w:val="28"/>
          <w:szCs w:val="28"/>
        </w:rPr>
        <w:t xml:space="preserve"> Se utilizarán herramientas estadísticas como Excel para procesar las respuestas numéricas. </w:t>
      </w:r>
    </w:p>
    <w:p w14:paraId="638948CC" w14:textId="72F9CA77" w:rsidR="004A5E7A" w:rsidRDefault="004A5E7A" w:rsidP="00D569E0">
      <w:pPr>
        <w:pStyle w:val="Prrafodelista"/>
        <w:numPr>
          <w:ilvl w:val="0"/>
          <w:numId w:val="21"/>
        </w:numPr>
        <w:spacing w:line="360" w:lineRule="auto"/>
        <w:jc w:val="both"/>
        <w:rPr>
          <w:rFonts w:ascii="Arial" w:hAnsi="Arial" w:cs="Arial"/>
          <w:sz w:val="28"/>
          <w:szCs w:val="28"/>
        </w:rPr>
      </w:pPr>
      <w:r>
        <w:rPr>
          <w:rFonts w:ascii="Arial" w:hAnsi="Arial" w:cs="Arial"/>
          <w:sz w:val="28"/>
          <w:szCs w:val="28"/>
        </w:rPr>
        <w:t xml:space="preserve">Se </w:t>
      </w:r>
      <w:r w:rsidR="00D569E0">
        <w:rPr>
          <w:rFonts w:ascii="Arial" w:hAnsi="Arial" w:cs="Arial"/>
          <w:sz w:val="28"/>
          <w:szCs w:val="28"/>
        </w:rPr>
        <w:t>calcularán</w:t>
      </w:r>
      <w:r>
        <w:rPr>
          <w:rFonts w:ascii="Arial" w:hAnsi="Arial" w:cs="Arial"/>
          <w:sz w:val="28"/>
          <w:szCs w:val="28"/>
        </w:rPr>
        <w:t xml:space="preserve"> frecuencias, promedios y desviaciones estándar para describir </w:t>
      </w:r>
      <w:r w:rsidR="00D569E0">
        <w:rPr>
          <w:rFonts w:ascii="Arial" w:hAnsi="Arial" w:cs="Arial"/>
          <w:sz w:val="28"/>
          <w:szCs w:val="28"/>
        </w:rPr>
        <w:t xml:space="preserve">las características de la muestra </w:t>
      </w:r>
    </w:p>
    <w:p w14:paraId="1B2F9F9D" w14:textId="11E87618" w:rsidR="00D569E0" w:rsidRDefault="00D569E0" w:rsidP="00D569E0">
      <w:pPr>
        <w:pStyle w:val="Prrafodelista"/>
        <w:numPr>
          <w:ilvl w:val="0"/>
          <w:numId w:val="21"/>
        </w:numPr>
        <w:spacing w:line="360" w:lineRule="auto"/>
        <w:jc w:val="both"/>
        <w:rPr>
          <w:rFonts w:ascii="Arial" w:hAnsi="Arial" w:cs="Arial"/>
          <w:sz w:val="28"/>
          <w:szCs w:val="28"/>
        </w:rPr>
      </w:pPr>
      <w:r>
        <w:rPr>
          <w:rFonts w:ascii="Arial" w:hAnsi="Arial" w:cs="Arial"/>
          <w:sz w:val="28"/>
          <w:szCs w:val="28"/>
        </w:rPr>
        <w:t xml:space="preserve">Se aplicarán pruebas estadísticas para determinar patrones en la relación ante la represión emocional y la presencia de síntomas físicos </w:t>
      </w:r>
    </w:p>
    <w:p w14:paraId="1E072CBF" w14:textId="098A4C62" w:rsidR="00D569E0" w:rsidRDefault="00D569E0" w:rsidP="00D569E0">
      <w:pPr>
        <w:spacing w:line="360" w:lineRule="auto"/>
        <w:jc w:val="both"/>
        <w:rPr>
          <w:rFonts w:ascii="Arial" w:hAnsi="Arial" w:cs="Arial"/>
          <w:sz w:val="28"/>
          <w:szCs w:val="28"/>
        </w:rPr>
      </w:pPr>
    </w:p>
    <w:p w14:paraId="19A108E5" w14:textId="51DF02FF" w:rsidR="00D569E0" w:rsidRDefault="00D569E0" w:rsidP="00D569E0">
      <w:pPr>
        <w:spacing w:line="360" w:lineRule="auto"/>
        <w:jc w:val="both"/>
        <w:rPr>
          <w:rFonts w:ascii="Arial" w:hAnsi="Arial" w:cs="Arial"/>
          <w:sz w:val="28"/>
          <w:szCs w:val="28"/>
        </w:rPr>
      </w:pPr>
    </w:p>
    <w:p w14:paraId="7382C740" w14:textId="77777777" w:rsidR="00D569E0" w:rsidRPr="00D569E0" w:rsidRDefault="00D569E0" w:rsidP="00D569E0">
      <w:pPr>
        <w:spacing w:line="360" w:lineRule="auto"/>
        <w:jc w:val="both"/>
        <w:rPr>
          <w:rFonts w:ascii="Arial" w:hAnsi="Arial" w:cs="Arial"/>
          <w:sz w:val="28"/>
          <w:szCs w:val="28"/>
        </w:rPr>
      </w:pPr>
    </w:p>
    <w:p w14:paraId="275962D4" w14:textId="41AC8331" w:rsidR="00D569E0" w:rsidRDefault="00D569E0" w:rsidP="00D569E0">
      <w:pPr>
        <w:pStyle w:val="Prrafodelista"/>
        <w:numPr>
          <w:ilvl w:val="0"/>
          <w:numId w:val="22"/>
        </w:numPr>
        <w:spacing w:line="360" w:lineRule="auto"/>
        <w:jc w:val="both"/>
        <w:rPr>
          <w:rFonts w:ascii="Arial" w:hAnsi="Arial" w:cs="Arial"/>
          <w:sz w:val="28"/>
          <w:szCs w:val="28"/>
        </w:rPr>
      </w:pPr>
      <w:r w:rsidRPr="00D569E0">
        <w:rPr>
          <w:rFonts w:ascii="Arial" w:hAnsi="Arial" w:cs="Arial"/>
          <w:sz w:val="28"/>
          <w:szCs w:val="28"/>
        </w:rPr>
        <w:t>Análisis cualitativo:</w:t>
      </w:r>
    </w:p>
    <w:p w14:paraId="1231CDBD" w14:textId="32823D3A" w:rsidR="00D569E0" w:rsidRDefault="00D569E0" w:rsidP="00D569E0">
      <w:pPr>
        <w:pStyle w:val="Prrafodelista"/>
        <w:numPr>
          <w:ilvl w:val="0"/>
          <w:numId w:val="23"/>
        </w:numPr>
        <w:spacing w:line="360" w:lineRule="auto"/>
        <w:jc w:val="both"/>
        <w:rPr>
          <w:rFonts w:ascii="Arial" w:hAnsi="Arial" w:cs="Arial"/>
          <w:sz w:val="28"/>
          <w:szCs w:val="28"/>
        </w:rPr>
      </w:pPr>
      <w:r>
        <w:rPr>
          <w:rFonts w:ascii="Arial" w:hAnsi="Arial" w:cs="Arial"/>
          <w:sz w:val="28"/>
          <w:szCs w:val="28"/>
        </w:rPr>
        <w:t xml:space="preserve">Se empleará el método de análisis de contenido, identificando categorías y temas recurrentes en las respuestas abiertas </w:t>
      </w:r>
    </w:p>
    <w:p w14:paraId="4973B063" w14:textId="6B936DCE" w:rsidR="00D569E0" w:rsidRDefault="00D569E0" w:rsidP="00D569E0">
      <w:pPr>
        <w:pStyle w:val="Prrafodelista"/>
        <w:numPr>
          <w:ilvl w:val="0"/>
          <w:numId w:val="23"/>
        </w:numPr>
        <w:spacing w:line="360" w:lineRule="auto"/>
        <w:jc w:val="both"/>
        <w:rPr>
          <w:rFonts w:ascii="Arial" w:hAnsi="Arial" w:cs="Arial"/>
          <w:sz w:val="28"/>
          <w:szCs w:val="28"/>
        </w:rPr>
      </w:pPr>
      <w:r>
        <w:rPr>
          <w:rFonts w:ascii="Arial" w:hAnsi="Arial" w:cs="Arial"/>
          <w:sz w:val="28"/>
          <w:szCs w:val="28"/>
        </w:rPr>
        <w:t xml:space="preserve">Se buscarán patrones en las narrativas de los participantes sobre la influencia de la represión emocional en su bienestar físico. </w:t>
      </w:r>
    </w:p>
    <w:p w14:paraId="1446FC1C" w14:textId="024284FC" w:rsidR="00D569E0" w:rsidRDefault="00D569E0" w:rsidP="00D569E0">
      <w:pPr>
        <w:pStyle w:val="Prrafodelista"/>
        <w:spacing w:line="360" w:lineRule="auto"/>
        <w:jc w:val="both"/>
        <w:rPr>
          <w:rFonts w:ascii="Arial" w:hAnsi="Arial" w:cs="Arial"/>
          <w:sz w:val="28"/>
          <w:szCs w:val="28"/>
        </w:rPr>
      </w:pPr>
    </w:p>
    <w:p w14:paraId="4CF45D9C" w14:textId="55B80E01" w:rsidR="00D569E0" w:rsidRDefault="00D569E0" w:rsidP="00D569E0">
      <w:pPr>
        <w:pStyle w:val="Prrafodelista"/>
        <w:spacing w:line="360" w:lineRule="auto"/>
        <w:jc w:val="both"/>
        <w:rPr>
          <w:rFonts w:ascii="Arial" w:hAnsi="Arial" w:cs="Arial"/>
          <w:sz w:val="28"/>
          <w:szCs w:val="28"/>
        </w:rPr>
      </w:pPr>
    </w:p>
    <w:p w14:paraId="10FE0F2A" w14:textId="7D9866B7" w:rsidR="00D569E0" w:rsidRDefault="00D569E0" w:rsidP="00D569E0">
      <w:pPr>
        <w:pStyle w:val="Prrafodelista"/>
        <w:spacing w:line="360" w:lineRule="auto"/>
        <w:jc w:val="both"/>
        <w:rPr>
          <w:rFonts w:ascii="Arial" w:hAnsi="Arial" w:cs="Arial"/>
          <w:sz w:val="28"/>
          <w:szCs w:val="28"/>
        </w:rPr>
      </w:pPr>
    </w:p>
    <w:p w14:paraId="33A68B41" w14:textId="1B303FE0" w:rsidR="00D569E0" w:rsidRDefault="00D569E0" w:rsidP="00110FB6">
      <w:pPr>
        <w:pStyle w:val="Prrafodelista"/>
        <w:spacing w:line="360" w:lineRule="auto"/>
        <w:jc w:val="both"/>
        <w:rPr>
          <w:rFonts w:ascii="Arial" w:hAnsi="Arial" w:cs="Arial"/>
          <w:sz w:val="28"/>
          <w:szCs w:val="28"/>
        </w:rPr>
      </w:pPr>
      <w:r>
        <w:rPr>
          <w:rFonts w:ascii="Arial" w:hAnsi="Arial" w:cs="Arial"/>
          <w:sz w:val="28"/>
          <w:szCs w:val="28"/>
        </w:rPr>
        <w:t xml:space="preserve">Esta combinación de análisis permitirá una interpretación </w:t>
      </w:r>
      <w:proofErr w:type="spellStart"/>
      <w:r>
        <w:rPr>
          <w:rFonts w:ascii="Arial" w:hAnsi="Arial" w:cs="Arial"/>
          <w:sz w:val="28"/>
          <w:szCs w:val="28"/>
        </w:rPr>
        <w:t>mas</w:t>
      </w:r>
      <w:proofErr w:type="spellEnd"/>
      <w:r>
        <w:rPr>
          <w:rFonts w:ascii="Arial" w:hAnsi="Arial" w:cs="Arial"/>
          <w:sz w:val="28"/>
          <w:szCs w:val="28"/>
        </w:rPr>
        <w:t xml:space="preserve"> profunda del fenómeno, integrando datos cuantificables con experiencias subjetivas de los participantes</w:t>
      </w:r>
    </w:p>
    <w:p w14:paraId="0D836AE4" w14:textId="5F54467E" w:rsidR="00D569E0" w:rsidRPr="00BB0B76" w:rsidRDefault="00AD06F4" w:rsidP="00AD06F4">
      <w:pPr>
        <w:spacing w:line="360" w:lineRule="auto"/>
        <w:jc w:val="center"/>
        <w:rPr>
          <w:rFonts w:ascii="Arial" w:hAnsi="Arial" w:cs="Arial"/>
          <w:b/>
          <w:bCs/>
          <w:sz w:val="32"/>
          <w:szCs w:val="32"/>
        </w:rPr>
      </w:pPr>
      <w:r w:rsidRPr="00BB0B76">
        <w:rPr>
          <w:rFonts w:ascii="Arial" w:hAnsi="Arial" w:cs="Arial"/>
          <w:b/>
          <w:bCs/>
          <w:sz w:val="32"/>
          <w:szCs w:val="32"/>
        </w:rPr>
        <w:lastRenderedPageBreak/>
        <w:t xml:space="preserve">CAPÍTULO IV </w:t>
      </w:r>
    </w:p>
    <w:p w14:paraId="3F2142DD" w14:textId="33D294F4" w:rsidR="00AD06F4" w:rsidRPr="00BB0B76" w:rsidRDefault="00AD06F4" w:rsidP="00AD06F4">
      <w:pPr>
        <w:spacing w:line="360" w:lineRule="auto"/>
        <w:jc w:val="center"/>
        <w:rPr>
          <w:rFonts w:ascii="Arial" w:hAnsi="Arial" w:cs="Arial"/>
          <w:b/>
          <w:bCs/>
          <w:sz w:val="32"/>
          <w:szCs w:val="32"/>
        </w:rPr>
      </w:pPr>
      <w:r w:rsidRPr="00BB0B76">
        <w:rPr>
          <w:rFonts w:ascii="Arial" w:hAnsi="Arial" w:cs="Arial"/>
          <w:b/>
          <w:bCs/>
          <w:sz w:val="32"/>
          <w:szCs w:val="32"/>
        </w:rPr>
        <w:t>ANÁLISIS Y RESULTADOS DE LA INVESTIGACIÓN SOBRE EL IMPACTO DE LA REPRESIÓN EMOCIONAL EN LA SALUD FÍSICA: UN ENFOQUE FISIOLÓGICO EN ADULTOS DE 25 A 45 AÑOS</w:t>
      </w:r>
    </w:p>
    <w:p w14:paraId="30A9203F" w14:textId="6346CEED" w:rsidR="002A52FD" w:rsidRDefault="002A52FD" w:rsidP="00AD06F4">
      <w:pPr>
        <w:spacing w:line="360" w:lineRule="auto"/>
        <w:jc w:val="center"/>
        <w:rPr>
          <w:rFonts w:ascii="Arial" w:hAnsi="Arial" w:cs="Arial"/>
          <w:sz w:val="32"/>
          <w:szCs w:val="32"/>
        </w:rPr>
      </w:pPr>
    </w:p>
    <w:p w14:paraId="2E7D4339" w14:textId="605CD65E" w:rsidR="002A52FD" w:rsidRDefault="002A52FD" w:rsidP="002A52FD">
      <w:pPr>
        <w:spacing w:line="360" w:lineRule="auto"/>
        <w:jc w:val="both"/>
        <w:rPr>
          <w:rFonts w:ascii="Arial" w:hAnsi="Arial" w:cs="Arial"/>
          <w:sz w:val="24"/>
          <w:szCs w:val="24"/>
        </w:rPr>
      </w:pPr>
      <w:r>
        <w:rPr>
          <w:rFonts w:ascii="Arial" w:hAnsi="Arial" w:cs="Arial"/>
          <w:sz w:val="24"/>
          <w:szCs w:val="24"/>
        </w:rPr>
        <w:t xml:space="preserve">En el presente capitulo se exponen los análisis y resultados obtenidos a partir de la investigación sobre el impacto de la represión emocional en la salud física, desde un enfoque fisiológico, en adultos de 25 a 45 años. A través de la aplicación de una encuesta diseñada para evaluar la represión emocional y sus efectos en diversas respuestas fisiológicas, se han obtenido datos que permiten comprender la relación entre la inhibición emocional y alteraciones en salud física. </w:t>
      </w:r>
    </w:p>
    <w:p w14:paraId="6498B062" w14:textId="50B39071" w:rsidR="002A52FD" w:rsidRDefault="002A52FD" w:rsidP="002A52FD">
      <w:pPr>
        <w:spacing w:line="360" w:lineRule="auto"/>
        <w:jc w:val="both"/>
        <w:rPr>
          <w:rFonts w:ascii="Arial" w:hAnsi="Arial" w:cs="Arial"/>
          <w:sz w:val="24"/>
          <w:szCs w:val="24"/>
        </w:rPr>
      </w:pPr>
    </w:p>
    <w:p w14:paraId="13B92E06" w14:textId="42275008" w:rsidR="002A52FD" w:rsidRDefault="002A52FD" w:rsidP="002A52FD">
      <w:pPr>
        <w:spacing w:line="360" w:lineRule="auto"/>
        <w:jc w:val="both"/>
        <w:rPr>
          <w:rFonts w:ascii="Arial" w:hAnsi="Arial" w:cs="Arial"/>
          <w:sz w:val="24"/>
          <w:szCs w:val="24"/>
        </w:rPr>
      </w:pPr>
    </w:p>
    <w:p w14:paraId="7936110E" w14:textId="2A39313C" w:rsidR="002A52FD" w:rsidRDefault="002A52FD" w:rsidP="002A52FD">
      <w:pPr>
        <w:spacing w:line="360" w:lineRule="auto"/>
        <w:jc w:val="both"/>
        <w:rPr>
          <w:rFonts w:ascii="Arial" w:hAnsi="Arial" w:cs="Arial"/>
          <w:sz w:val="24"/>
          <w:szCs w:val="24"/>
        </w:rPr>
      </w:pPr>
    </w:p>
    <w:p w14:paraId="62F4E807" w14:textId="1A6245D1" w:rsidR="002A52FD" w:rsidRDefault="002A52FD" w:rsidP="002A52FD">
      <w:pPr>
        <w:spacing w:line="360" w:lineRule="auto"/>
        <w:jc w:val="both"/>
        <w:rPr>
          <w:rFonts w:ascii="Arial" w:hAnsi="Arial" w:cs="Arial"/>
          <w:sz w:val="24"/>
          <w:szCs w:val="24"/>
        </w:rPr>
      </w:pPr>
      <w:r>
        <w:rPr>
          <w:rFonts w:ascii="Arial" w:hAnsi="Arial" w:cs="Arial"/>
          <w:sz w:val="24"/>
          <w:szCs w:val="24"/>
        </w:rPr>
        <w:t>Para ello se presentan de manera detallada los resultados cuantitativos obtenidos, ilustrado mediante graficas que facilitan su interpretación. Se analiza tendencias correlacionales y posibles patrones que evidencian el impacto de la represión emocional en variables fisiológicas específicas. Asimismo, se discutirán los hallazgos más relevantes en función de los objetivos planteados, brindando un panorama claro sobre las implicaciones de la represión emocional en el bienestar físico de los participantes.</w:t>
      </w:r>
    </w:p>
    <w:p w14:paraId="471D290F" w14:textId="44BCFEE3" w:rsidR="002A52FD" w:rsidRDefault="002A52FD" w:rsidP="002A52FD">
      <w:pPr>
        <w:spacing w:line="360" w:lineRule="auto"/>
        <w:jc w:val="both"/>
        <w:rPr>
          <w:rFonts w:ascii="Arial" w:hAnsi="Arial" w:cs="Arial"/>
          <w:sz w:val="24"/>
          <w:szCs w:val="24"/>
        </w:rPr>
      </w:pPr>
    </w:p>
    <w:p w14:paraId="218B2D86" w14:textId="735E2619" w:rsidR="002A52FD" w:rsidRDefault="002A52FD" w:rsidP="002A52FD">
      <w:pPr>
        <w:spacing w:line="360" w:lineRule="auto"/>
        <w:jc w:val="both"/>
        <w:rPr>
          <w:rFonts w:ascii="Arial" w:hAnsi="Arial" w:cs="Arial"/>
          <w:sz w:val="24"/>
          <w:szCs w:val="24"/>
        </w:rPr>
      </w:pPr>
    </w:p>
    <w:p w14:paraId="7DE884AA" w14:textId="5C366A10" w:rsidR="002A52FD" w:rsidRDefault="002A52FD" w:rsidP="002A52FD">
      <w:pPr>
        <w:spacing w:line="360" w:lineRule="auto"/>
        <w:jc w:val="both"/>
        <w:rPr>
          <w:rFonts w:ascii="Arial" w:hAnsi="Arial" w:cs="Arial"/>
          <w:sz w:val="24"/>
          <w:szCs w:val="24"/>
        </w:rPr>
      </w:pPr>
    </w:p>
    <w:p w14:paraId="2E8FCED7" w14:textId="3FCA5EBC" w:rsidR="002A52FD" w:rsidRDefault="00C23DF0" w:rsidP="002A52FD">
      <w:pPr>
        <w:spacing w:line="360" w:lineRule="auto"/>
        <w:jc w:val="both"/>
        <w:rPr>
          <w:rFonts w:ascii="Arial" w:hAnsi="Arial" w:cs="Arial"/>
          <w:sz w:val="24"/>
          <w:szCs w:val="24"/>
        </w:rPr>
      </w:pPr>
      <w:r>
        <w:rPr>
          <w:rFonts w:ascii="Arial" w:hAnsi="Arial" w:cs="Arial"/>
          <w:sz w:val="24"/>
          <w:szCs w:val="24"/>
        </w:rPr>
        <w:lastRenderedPageBreak/>
        <w:t xml:space="preserve">Este </w:t>
      </w:r>
      <w:proofErr w:type="spellStart"/>
      <w:r>
        <w:rPr>
          <w:rFonts w:ascii="Arial" w:hAnsi="Arial" w:cs="Arial"/>
          <w:sz w:val="24"/>
          <w:szCs w:val="24"/>
        </w:rPr>
        <w:t>capitulo</w:t>
      </w:r>
      <w:proofErr w:type="spellEnd"/>
      <w:r>
        <w:rPr>
          <w:rFonts w:ascii="Arial" w:hAnsi="Arial" w:cs="Arial"/>
          <w:sz w:val="24"/>
          <w:szCs w:val="24"/>
        </w:rPr>
        <w:t xml:space="preserve"> constituye un pilar fundamental para la investigación, pues proporciona la base empírica necesaria para la discusión y conclusiones finales, permitiendo contrastar los hallazgos con teorías previas. </w:t>
      </w:r>
    </w:p>
    <w:p w14:paraId="51A11FFF" w14:textId="2D556157" w:rsidR="00C23DF0" w:rsidRDefault="00C23DF0" w:rsidP="002A52FD">
      <w:pPr>
        <w:spacing w:line="360" w:lineRule="auto"/>
        <w:jc w:val="both"/>
        <w:rPr>
          <w:rFonts w:ascii="Arial" w:hAnsi="Arial" w:cs="Arial"/>
          <w:sz w:val="24"/>
          <w:szCs w:val="24"/>
        </w:rPr>
      </w:pPr>
    </w:p>
    <w:p w14:paraId="3F840911" w14:textId="475CAF6F" w:rsidR="00C23DF0" w:rsidRDefault="00C23DF0" w:rsidP="002A52FD">
      <w:pPr>
        <w:spacing w:line="360" w:lineRule="auto"/>
        <w:jc w:val="both"/>
        <w:rPr>
          <w:rFonts w:ascii="Arial" w:hAnsi="Arial" w:cs="Arial"/>
          <w:sz w:val="24"/>
          <w:szCs w:val="24"/>
        </w:rPr>
      </w:pPr>
    </w:p>
    <w:p w14:paraId="49C3227F" w14:textId="5E0F2E90" w:rsidR="00C23DF0" w:rsidRDefault="00C23DF0" w:rsidP="002A52FD">
      <w:pPr>
        <w:spacing w:line="360" w:lineRule="auto"/>
        <w:jc w:val="both"/>
        <w:rPr>
          <w:rFonts w:ascii="Arial" w:hAnsi="Arial" w:cs="Arial"/>
          <w:sz w:val="24"/>
          <w:szCs w:val="24"/>
        </w:rPr>
      </w:pPr>
    </w:p>
    <w:p w14:paraId="077A2EA5" w14:textId="755C2BBB" w:rsidR="00C23DF0" w:rsidRDefault="00C23DF0" w:rsidP="002A52FD">
      <w:pPr>
        <w:spacing w:line="360" w:lineRule="auto"/>
        <w:jc w:val="both"/>
        <w:rPr>
          <w:rFonts w:ascii="Arial" w:hAnsi="Arial" w:cs="Arial"/>
          <w:sz w:val="24"/>
          <w:szCs w:val="24"/>
        </w:rPr>
      </w:pPr>
    </w:p>
    <w:p w14:paraId="6C06A32F" w14:textId="55AF44D3" w:rsidR="00C23DF0" w:rsidRDefault="00C23DF0" w:rsidP="002A52FD">
      <w:pPr>
        <w:spacing w:line="360" w:lineRule="auto"/>
        <w:jc w:val="both"/>
        <w:rPr>
          <w:rFonts w:ascii="Arial" w:hAnsi="Arial" w:cs="Arial"/>
          <w:sz w:val="24"/>
          <w:szCs w:val="24"/>
        </w:rPr>
      </w:pPr>
    </w:p>
    <w:p w14:paraId="3FF02B25" w14:textId="7BB3F1C5" w:rsidR="00C23DF0" w:rsidRDefault="00C23DF0" w:rsidP="002A52FD">
      <w:pPr>
        <w:spacing w:line="360" w:lineRule="auto"/>
        <w:jc w:val="both"/>
        <w:rPr>
          <w:rFonts w:ascii="Arial" w:hAnsi="Arial" w:cs="Arial"/>
          <w:sz w:val="24"/>
          <w:szCs w:val="24"/>
        </w:rPr>
      </w:pPr>
    </w:p>
    <w:p w14:paraId="414F0FC6" w14:textId="111CE67D" w:rsidR="00C23DF0" w:rsidRDefault="00C23DF0" w:rsidP="002A52FD">
      <w:pPr>
        <w:spacing w:line="360" w:lineRule="auto"/>
        <w:jc w:val="both"/>
        <w:rPr>
          <w:rFonts w:ascii="Arial" w:hAnsi="Arial" w:cs="Arial"/>
          <w:sz w:val="24"/>
          <w:szCs w:val="24"/>
        </w:rPr>
      </w:pPr>
    </w:p>
    <w:p w14:paraId="1CC30ECC" w14:textId="021B633B" w:rsidR="00C23DF0" w:rsidRDefault="00C23DF0" w:rsidP="002A52FD">
      <w:pPr>
        <w:spacing w:line="360" w:lineRule="auto"/>
        <w:jc w:val="both"/>
        <w:rPr>
          <w:rFonts w:ascii="Arial" w:hAnsi="Arial" w:cs="Arial"/>
          <w:sz w:val="24"/>
          <w:szCs w:val="24"/>
        </w:rPr>
      </w:pPr>
    </w:p>
    <w:p w14:paraId="6FBA8DF8" w14:textId="62E5647F" w:rsidR="00C23DF0" w:rsidRDefault="00C23DF0" w:rsidP="002A52FD">
      <w:pPr>
        <w:spacing w:line="360" w:lineRule="auto"/>
        <w:jc w:val="both"/>
        <w:rPr>
          <w:rFonts w:ascii="Arial" w:hAnsi="Arial" w:cs="Arial"/>
          <w:sz w:val="24"/>
          <w:szCs w:val="24"/>
        </w:rPr>
      </w:pPr>
    </w:p>
    <w:p w14:paraId="154D4138" w14:textId="4FCBB618" w:rsidR="00C23DF0" w:rsidRDefault="00C23DF0" w:rsidP="002A52FD">
      <w:pPr>
        <w:spacing w:line="360" w:lineRule="auto"/>
        <w:jc w:val="both"/>
        <w:rPr>
          <w:rFonts w:ascii="Arial" w:hAnsi="Arial" w:cs="Arial"/>
          <w:sz w:val="24"/>
          <w:szCs w:val="24"/>
        </w:rPr>
      </w:pPr>
    </w:p>
    <w:p w14:paraId="55158BC3" w14:textId="369F97E6" w:rsidR="00C23DF0" w:rsidRDefault="00C23DF0" w:rsidP="002A52FD">
      <w:pPr>
        <w:spacing w:line="360" w:lineRule="auto"/>
        <w:jc w:val="both"/>
        <w:rPr>
          <w:rFonts w:ascii="Arial" w:hAnsi="Arial" w:cs="Arial"/>
          <w:sz w:val="24"/>
          <w:szCs w:val="24"/>
        </w:rPr>
      </w:pPr>
    </w:p>
    <w:p w14:paraId="23932727" w14:textId="5F51B96A" w:rsidR="00C23DF0" w:rsidRDefault="00C23DF0" w:rsidP="002A52FD">
      <w:pPr>
        <w:spacing w:line="360" w:lineRule="auto"/>
        <w:jc w:val="both"/>
        <w:rPr>
          <w:rFonts w:ascii="Arial" w:hAnsi="Arial" w:cs="Arial"/>
          <w:sz w:val="24"/>
          <w:szCs w:val="24"/>
        </w:rPr>
      </w:pPr>
    </w:p>
    <w:p w14:paraId="5D4304D4" w14:textId="6F1D1360" w:rsidR="00C23DF0" w:rsidRDefault="00C23DF0" w:rsidP="002A52FD">
      <w:pPr>
        <w:spacing w:line="360" w:lineRule="auto"/>
        <w:jc w:val="both"/>
        <w:rPr>
          <w:rFonts w:ascii="Arial" w:hAnsi="Arial" w:cs="Arial"/>
          <w:sz w:val="24"/>
          <w:szCs w:val="24"/>
        </w:rPr>
      </w:pPr>
    </w:p>
    <w:p w14:paraId="497D4C53" w14:textId="66E5EF21" w:rsidR="00C23DF0" w:rsidRDefault="00C23DF0" w:rsidP="002A52FD">
      <w:pPr>
        <w:spacing w:line="360" w:lineRule="auto"/>
        <w:jc w:val="both"/>
        <w:rPr>
          <w:rFonts w:ascii="Arial" w:hAnsi="Arial" w:cs="Arial"/>
          <w:sz w:val="24"/>
          <w:szCs w:val="24"/>
        </w:rPr>
      </w:pPr>
    </w:p>
    <w:p w14:paraId="1E13C32B" w14:textId="77331DF6" w:rsidR="00C23DF0" w:rsidRDefault="00C23DF0" w:rsidP="002A52FD">
      <w:pPr>
        <w:spacing w:line="360" w:lineRule="auto"/>
        <w:jc w:val="both"/>
        <w:rPr>
          <w:rFonts w:ascii="Arial" w:hAnsi="Arial" w:cs="Arial"/>
          <w:sz w:val="24"/>
          <w:szCs w:val="24"/>
        </w:rPr>
      </w:pPr>
    </w:p>
    <w:p w14:paraId="7F11624C" w14:textId="58F4E83B" w:rsidR="00C23DF0" w:rsidRDefault="00C23DF0" w:rsidP="002A52FD">
      <w:pPr>
        <w:spacing w:line="360" w:lineRule="auto"/>
        <w:jc w:val="both"/>
        <w:rPr>
          <w:rFonts w:ascii="Arial" w:hAnsi="Arial" w:cs="Arial"/>
          <w:sz w:val="24"/>
          <w:szCs w:val="24"/>
        </w:rPr>
      </w:pPr>
    </w:p>
    <w:p w14:paraId="467E0B8E" w14:textId="6C8E248B" w:rsidR="00C23DF0" w:rsidRDefault="00C23DF0" w:rsidP="002A52FD">
      <w:pPr>
        <w:spacing w:line="360" w:lineRule="auto"/>
        <w:jc w:val="both"/>
        <w:rPr>
          <w:rFonts w:ascii="Arial" w:hAnsi="Arial" w:cs="Arial"/>
          <w:sz w:val="24"/>
          <w:szCs w:val="24"/>
        </w:rPr>
      </w:pPr>
    </w:p>
    <w:p w14:paraId="241CE029" w14:textId="02D03B85" w:rsidR="00C23DF0" w:rsidRDefault="00C23DF0" w:rsidP="002A52FD">
      <w:pPr>
        <w:spacing w:line="360" w:lineRule="auto"/>
        <w:jc w:val="both"/>
        <w:rPr>
          <w:rFonts w:ascii="Arial" w:hAnsi="Arial" w:cs="Arial"/>
          <w:sz w:val="24"/>
          <w:szCs w:val="24"/>
        </w:rPr>
      </w:pPr>
    </w:p>
    <w:p w14:paraId="098820C1" w14:textId="465D51E0" w:rsidR="00C23DF0" w:rsidRDefault="00C23DF0" w:rsidP="002A52FD">
      <w:pPr>
        <w:spacing w:line="360" w:lineRule="auto"/>
        <w:jc w:val="both"/>
        <w:rPr>
          <w:rFonts w:ascii="Arial" w:hAnsi="Arial" w:cs="Arial"/>
          <w:sz w:val="24"/>
          <w:szCs w:val="24"/>
        </w:rPr>
      </w:pPr>
    </w:p>
    <w:p w14:paraId="6285FE45" w14:textId="77777777" w:rsidR="00C23DF0" w:rsidRPr="002A52FD" w:rsidRDefault="00C23DF0" w:rsidP="002A52FD">
      <w:pPr>
        <w:spacing w:line="360" w:lineRule="auto"/>
        <w:jc w:val="both"/>
        <w:rPr>
          <w:rFonts w:ascii="Arial" w:hAnsi="Arial" w:cs="Arial"/>
          <w:sz w:val="24"/>
          <w:szCs w:val="24"/>
        </w:rPr>
      </w:pPr>
    </w:p>
    <w:p w14:paraId="15A6E602" w14:textId="2497DFA9" w:rsidR="002A52FD" w:rsidRPr="00BB0B76" w:rsidRDefault="007C2CD2" w:rsidP="007C2CD2">
      <w:pPr>
        <w:spacing w:line="360" w:lineRule="auto"/>
        <w:jc w:val="center"/>
        <w:rPr>
          <w:rFonts w:ascii="Arial" w:hAnsi="Arial" w:cs="Arial"/>
          <w:b/>
          <w:bCs/>
          <w:sz w:val="32"/>
          <w:szCs w:val="32"/>
        </w:rPr>
      </w:pPr>
      <w:r w:rsidRPr="00BB0B76">
        <w:rPr>
          <w:rFonts w:ascii="Arial" w:hAnsi="Arial" w:cs="Arial"/>
          <w:b/>
          <w:bCs/>
          <w:sz w:val="32"/>
          <w:szCs w:val="32"/>
        </w:rPr>
        <w:lastRenderedPageBreak/>
        <w:t>ENCUESTAS REALIZADAS EN HOMBRES</w:t>
      </w:r>
    </w:p>
    <w:p w14:paraId="64AA44E8" w14:textId="736816E7" w:rsidR="007C2CD2" w:rsidRPr="00E9788F" w:rsidRDefault="007C2CD2" w:rsidP="00E9788F">
      <w:pPr>
        <w:spacing w:line="360" w:lineRule="auto"/>
        <w:jc w:val="center"/>
        <w:rPr>
          <w:rFonts w:ascii="Arial" w:hAnsi="Arial" w:cs="Arial"/>
          <w:b/>
          <w:bCs/>
          <w:sz w:val="32"/>
          <w:szCs w:val="32"/>
        </w:rPr>
      </w:pPr>
    </w:p>
    <w:p w14:paraId="7B4385DD" w14:textId="24FBF872" w:rsidR="007C2CD2" w:rsidRPr="00E9788F" w:rsidRDefault="007C2CD2" w:rsidP="00E9788F">
      <w:pPr>
        <w:spacing w:line="360" w:lineRule="auto"/>
        <w:jc w:val="center"/>
        <w:rPr>
          <w:rFonts w:ascii="Arial" w:hAnsi="Arial" w:cs="Arial"/>
          <w:b/>
          <w:bCs/>
          <w:sz w:val="32"/>
          <w:szCs w:val="32"/>
        </w:rPr>
      </w:pPr>
      <w:r w:rsidRPr="00E9788F">
        <w:rPr>
          <w:rFonts w:ascii="Arial" w:hAnsi="Arial" w:cs="Arial"/>
          <w:b/>
          <w:bCs/>
          <w:sz w:val="32"/>
          <w:szCs w:val="32"/>
        </w:rPr>
        <w:t>4.1 ¿SABES QUÉ ES LA REPRESIÓN EMOCIONAL?</w:t>
      </w:r>
    </w:p>
    <w:p w14:paraId="7176EEC0" w14:textId="0ECFFFB8" w:rsidR="007C2CD2" w:rsidRPr="007C2CD2" w:rsidRDefault="007C2CD2" w:rsidP="007C2CD2">
      <w:pPr>
        <w:spacing w:line="360" w:lineRule="auto"/>
        <w:rPr>
          <w:rFonts w:ascii="Arial" w:hAnsi="Arial" w:cs="Arial"/>
          <w:sz w:val="28"/>
          <w:szCs w:val="28"/>
        </w:rPr>
      </w:pPr>
      <w:r>
        <w:rPr>
          <w:noProof/>
        </w:rPr>
        <w:drawing>
          <wp:anchor distT="0" distB="0" distL="114300" distR="114300" simplePos="0" relativeHeight="251659264" behindDoc="0" locked="0" layoutInCell="1" allowOverlap="1" wp14:anchorId="5C91FEE6" wp14:editId="5A901FC8">
            <wp:simplePos x="0" y="0"/>
            <wp:positionH relativeFrom="column">
              <wp:posOffset>125813</wp:posOffset>
            </wp:positionH>
            <wp:positionV relativeFrom="paragraph">
              <wp:posOffset>242293</wp:posOffset>
            </wp:positionV>
            <wp:extent cx="5062330" cy="3043007"/>
            <wp:effectExtent l="0" t="0" r="5080" b="508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7093" cy="3051881"/>
                    </a:xfrm>
                    <a:prstGeom prst="rect">
                      <a:avLst/>
                    </a:prstGeom>
                    <a:noFill/>
                  </pic:spPr>
                </pic:pic>
              </a:graphicData>
            </a:graphic>
            <wp14:sizeRelH relativeFrom="margin">
              <wp14:pctWidth>0</wp14:pctWidth>
            </wp14:sizeRelH>
            <wp14:sizeRelV relativeFrom="margin">
              <wp14:pctHeight>0</wp14:pctHeight>
            </wp14:sizeRelV>
          </wp:anchor>
        </w:drawing>
      </w:r>
    </w:p>
    <w:p w14:paraId="3D98A42C" w14:textId="23DEF0D8" w:rsidR="00DC238F" w:rsidRPr="004A5E7A" w:rsidRDefault="00DC238F" w:rsidP="00DC238F">
      <w:pPr>
        <w:spacing w:line="360" w:lineRule="auto"/>
        <w:jc w:val="both"/>
        <w:rPr>
          <w:rFonts w:ascii="Arial" w:hAnsi="Arial" w:cs="Arial"/>
          <w:sz w:val="24"/>
          <w:szCs w:val="24"/>
        </w:rPr>
      </w:pPr>
    </w:p>
    <w:p w14:paraId="3ACA6589" w14:textId="77777777" w:rsidR="00DC238F" w:rsidRPr="004A5E7A" w:rsidRDefault="00DC238F" w:rsidP="00DC238F">
      <w:pPr>
        <w:spacing w:line="360" w:lineRule="auto"/>
        <w:jc w:val="both"/>
        <w:rPr>
          <w:rFonts w:ascii="Arial" w:hAnsi="Arial" w:cs="Arial"/>
          <w:sz w:val="24"/>
          <w:szCs w:val="24"/>
        </w:rPr>
      </w:pPr>
    </w:p>
    <w:p w14:paraId="43ABC160" w14:textId="2F26560B" w:rsidR="00DC238F" w:rsidRPr="004A5E7A" w:rsidRDefault="00DC238F" w:rsidP="00DC238F">
      <w:pPr>
        <w:spacing w:line="360" w:lineRule="auto"/>
        <w:jc w:val="both"/>
        <w:rPr>
          <w:rFonts w:ascii="Arial" w:hAnsi="Arial" w:cs="Arial"/>
          <w:sz w:val="24"/>
          <w:szCs w:val="24"/>
        </w:rPr>
      </w:pPr>
    </w:p>
    <w:p w14:paraId="6CBFB97D" w14:textId="123BD3EB" w:rsidR="00DC238F" w:rsidRPr="004A5E7A" w:rsidRDefault="00DC238F" w:rsidP="00DC238F">
      <w:pPr>
        <w:spacing w:line="360" w:lineRule="auto"/>
        <w:jc w:val="both"/>
        <w:rPr>
          <w:rFonts w:ascii="Arial" w:hAnsi="Arial" w:cs="Arial"/>
          <w:sz w:val="24"/>
          <w:szCs w:val="24"/>
        </w:rPr>
      </w:pPr>
    </w:p>
    <w:p w14:paraId="438E9902" w14:textId="66202D2C" w:rsidR="00DC238F" w:rsidRDefault="00DC238F" w:rsidP="00DC238F">
      <w:pPr>
        <w:spacing w:line="360" w:lineRule="auto"/>
        <w:jc w:val="both"/>
        <w:rPr>
          <w:rFonts w:ascii="Arial" w:hAnsi="Arial" w:cs="Arial"/>
          <w:sz w:val="24"/>
          <w:szCs w:val="24"/>
        </w:rPr>
      </w:pPr>
    </w:p>
    <w:p w14:paraId="7B71D1F0" w14:textId="588FE609" w:rsidR="007C2CD2" w:rsidRDefault="007C2CD2" w:rsidP="00DC238F">
      <w:pPr>
        <w:spacing w:line="360" w:lineRule="auto"/>
        <w:jc w:val="both"/>
        <w:rPr>
          <w:rFonts w:ascii="Arial" w:hAnsi="Arial" w:cs="Arial"/>
          <w:sz w:val="24"/>
          <w:szCs w:val="24"/>
        </w:rPr>
      </w:pPr>
    </w:p>
    <w:p w14:paraId="2378DF3B" w14:textId="6F18ACDA" w:rsidR="007C2CD2" w:rsidRDefault="007C2CD2" w:rsidP="00DC238F">
      <w:pPr>
        <w:spacing w:line="360" w:lineRule="auto"/>
        <w:jc w:val="both"/>
        <w:rPr>
          <w:rFonts w:ascii="Arial" w:hAnsi="Arial" w:cs="Arial"/>
          <w:sz w:val="24"/>
          <w:szCs w:val="24"/>
        </w:rPr>
      </w:pPr>
    </w:p>
    <w:p w14:paraId="20AC1FE8" w14:textId="0650D2BD" w:rsidR="007C2CD2" w:rsidRDefault="007C2CD2" w:rsidP="00DC238F">
      <w:pPr>
        <w:spacing w:line="360" w:lineRule="auto"/>
        <w:jc w:val="both"/>
        <w:rPr>
          <w:rFonts w:ascii="Arial" w:hAnsi="Arial" w:cs="Arial"/>
          <w:sz w:val="24"/>
          <w:szCs w:val="24"/>
        </w:rPr>
      </w:pPr>
    </w:p>
    <w:p w14:paraId="65B14CC3" w14:textId="5DDAC634" w:rsidR="007C2CD2" w:rsidRDefault="007C2CD2" w:rsidP="00DC238F">
      <w:pPr>
        <w:spacing w:line="360" w:lineRule="auto"/>
        <w:jc w:val="both"/>
        <w:rPr>
          <w:rFonts w:ascii="Arial" w:hAnsi="Arial" w:cs="Arial"/>
          <w:sz w:val="24"/>
          <w:szCs w:val="24"/>
        </w:rPr>
      </w:pPr>
    </w:p>
    <w:p w14:paraId="3B59BA28" w14:textId="1EBF1947" w:rsidR="007C2CD2" w:rsidRDefault="007C2CD2" w:rsidP="00DC238F">
      <w:pPr>
        <w:spacing w:line="360" w:lineRule="auto"/>
        <w:jc w:val="both"/>
        <w:rPr>
          <w:rFonts w:ascii="Arial" w:hAnsi="Arial" w:cs="Arial"/>
          <w:sz w:val="24"/>
          <w:szCs w:val="24"/>
        </w:rPr>
      </w:pPr>
      <w:r>
        <w:rPr>
          <w:rFonts w:ascii="Arial" w:hAnsi="Arial" w:cs="Arial"/>
          <w:sz w:val="24"/>
          <w:szCs w:val="24"/>
        </w:rPr>
        <w:t>La conclusión de esta pregunta revela que el 60% de los hombres reconoce y entiende el concepto de represión emocional, lo que sugiere que una mayoría tiene cierto grado de conciencia sobre la importancia de este fenómeno en la vida emocional y psicológica. Sin embargo, en 40% restante no sabe que es la represión emocional lo que indica una parte significativa de los encuestados podría no estar familiarizada con sus efectos o con la manera que se manifiesta en la vida cotidiana.</w:t>
      </w:r>
    </w:p>
    <w:p w14:paraId="24398C31" w14:textId="4EC3EDA5" w:rsidR="007C2CD2" w:rsidRDefault="007C2CD2" w:rsidP="00DC238F">
      <w:pPr>
        <w:spacing w:line="360" w:lineRule="auto"/>
        <w:jc w:val="both"/>
        <w:rPr>
          <w:rFonts w:ascii="Arial" w:hAnsi="Arial" w:cs="Arial"/>
          <w:sz w:val="24"/>
          <w:szCs w:val="24"/>
        </w:rPr>
      </w:pPr>
    </w:p>
    <w:p w14:paraId="4D80B579" w14:textId="5DBEB753" w:rsidR="007C2CD2" w:rsidRDefault="007C2CD2" w:rsidP="00DC238F">
      <w:pPr>
        <w:spacing w:line="360" w:lineRule="auto"/>
        <w:jc w:val="both"/>
        <w:rPr>
          <w:rFonts w:ascii="Arial" w:hAnsi="Arial" w:cs="Arial"/>
          <w:sz w:val="24"/>
          <w:szCs w:val="24"/>
        </w:rPr>
      </w:pPr>
    </w:p>
    <w:p w14:paraId="788BD938" w14:textId="28193307" w:rsidR="007C2CD2" w:rsidRDefault="007C2CD2" w:rsidP="00DC238F">
      <w:pPr>
        <w:spacing w:line="360" w:lineRule="auto"/>
        <w:jc w:val="both"/>
        <w:rPr>
          <w:rFonts w:ascii="Arial" w:hAnsi="Arial" w:cs="Arial"/>
          <w:sz w:val="24"/>
          <w:szCs w:val="24"/>
        </w:rPr>
      </w:pPr>
    </w:p>
    <w:p w14:paraId="69C76CC8" w14:textId="315C92CB" w:rsidR="007C2CD2" w:rsidRDefault="007C2CD2" w:rsidP="00DC238F">
      <w:pPr>
        <w:spacing w:line="360" w:lineRule="auto"/>
        <w:jc w:val="both"/>
        <w:rPr>
          <w:rFonts w:ascii="Arial" w:hAnsi="Arial" w:cs="Arial"/>
          <w:sz w:val="24"/>
          <w:szCs w:val="24"/>
        </w:rPr>
      </w:pPr>
      <w:r>
        <w:rPr>
          <w:rFonts w:ascii="Arial" w:hAnsi="Arial" w:cs="Arial"/>
          <w:sz w:val="24"/>
          <w:szCs w:val="24"/>
        </w:rPr>
        <w:t xml:space="preserve">Este resultado podría estar relacionado con factores como la educación emocional, las creencias socioculturales sobre la expresión de las emociones en los hombres </w:t>
      </w:r>
      <w:r>
        <w:rPr>
          <w:rFonts w:ascii="Arial" w:hAnsi="Arial" w:cs="Arial"/>
          <w:sz w:val="24"/>
          <w:szCs w:val="24"/>
        </w:rPr>
        <w:lastRenderedPageBreak/>
        <w:t>o la falta de información sobre el impacto de la represión emocional puede tener en la salud física y mental. Además, esta</w:t>
      </w:r>
      <w:r w:rsidR="00626DBE">
        <w:rPr>
          <w:rFonts w:ascii="Arial" w:hAnsi="Arial" w:cs="Arial"/>
          <w:sz w:val="24"/>
          <w:szCs w:val="24"/>
        </w:rPr>
        <w:t xml:space="preserve"> diferencia en el nivel del conocimiento podría influir en la disposición de los hombres para reconocer y abordar sus propias emociones, afectando así su bienestar general. </w:t>
      </w:r>
    </w:p>
    <w:p w14:paraId="56D6A93B" w14:textId="1CEF8B99" w:rsidR="00626DBE" w:rsidRDefault="00626DBE" w:rsidP="00DC238F">
      <w:pPr>
        <w:spacing w:line="360" w:lineRule="auto"/>
        <w:jc w:val="both"/>
        <w:rPr>
          <w:rFonts w:ascii="Arial" w:hAnsi="Arial" w:cs="Arial"/>
          <w:sz w:val="24"/>
          <w:szCs w:val="24"/>
        </w:rPr>
      </w:pPr>
    </w:p>
    <w:p w14:paraId="2CCB2933" w14:textId="08F86159" w:rsidR="004B0CC1" w:rsidRDefault="004B0CC1" w:rsidP="00DC238F">
      <w:pPr>
        <w:spacing w:line="360" w:lineRule="auto"/>
        <w:jc w:val="both"/>
        <w:rPr>
          <w:rFonts w:ascii="Arial" w:hAnsi="Arial" w:cs="Arial"/>
          <w:sz w:val="24"/>
          <w:szCs w:val="24"/>
        </w:rPr>
      </w:pPr>
    </w:p>
    <w:p w14:paraId="3BBB4250" w14:textId="19EBCCA2" w:rsidR="004B0CC1" w:rsidRDefault="004B0CC1" w:rsidP="00DC238F">
      <w:pPr>
        <w:spacing w:line="360" w:lineRule="auto"/>
        <w:jc w:val="both"/>
        <w:rPr>
          <w:rFonts w:ascii="Arial" w:hAnsi="Arial" w:cs="Arial"/>
          <w:sz w:val="24"/>
          <w:szCs w:val="24"/>
        </w:rPr>
      </w:pPr>
    </w:p>
    <w:p w14:paraId="061626F7" w14:textId="1AE1897B" w:rsidR="004B0CC1" w:rsidRDefault="004B0CC1" w:rsidP="00DC238F">
      <w:pPr>
        <w:spacing w:line="360" w:lineRule="auto"/>
        <w:jc w:val="both"/>
        <w:rPr>
          <w:rFonts w:ascii="Arial" w:hAnsi="Arial" w:cs="Arial"/>
          <w:sz w:val="24"/>
          <w:szCs w:val="24"/>
        </w:rPr>
      </w:pPr>
    </w:p>
    <w:p w14:paraId="5963EC8E" w14:textId="6976D841" w:rsidR="004B0CC1" w:rsidRDefault="004B0CC1" w:rsidP="00DC238F">
      <w:pPr>
        <w:spacing w:line="360" w:lineRule="auto"/>
        <w:jc w:val="both"/>
        <w:rPr>
          <w:rFonts w:ascii="Arial" w:hAnsi="Arial" w:cs="Arial"/>
          <w:sz w:val="24"/>
          <w:szCs w:val="24"/>
        </w:rPr>
      </w:pPr>
    </w:p>
    <w:p w14:paraId="0F531932" w14:textId="01FA5601" w:rsidR="004B0CC1" w:rsidRDefault="004B0CC1" w:rsidP="00DC238F">
      <w:pPr>
        <w:spacing w:line="360" w:lineRule="auto"/>
        <w:jc w:val="both"/>
        <w:rPr>
          <w:rFonts w:ascii="Arial" w:hAnsi="Arial" w:cs="Arial"/>
          <w:sz w:val="24"/>
          <w:szCs w:val="24"/>
        </w:rPr>
      </w:pPr>
    </w:p>
    <w:p w14:paraId="7BC218BC" w14:textId="603BE33A" w:rsidR="004B0CC1" w:rsidRDefault="004B0CC1" w:rsidP="00DC238F">
      <w:pPr>
        <w:spacing w:line="360" w:lineRule="auto"/>
        <w:jc w:val="both"/>
        <w:rPr>
          <w:rFonts w:ascii="Arial" w:hAnsi="Arial" w:cs="Arial"/>
          <w:sz w:val="24"/>
          <w:szCs w:val="24"/>
        </w:rPr>
      </w:pPr>
    </w:p>
    <w:p w14:paraId="74890D72" w14:textId="48D5C566" w:rsidR="004B0CC1" w:rsidRDefault="004B0CC1" w:rsidP="00DC238F">
      <w:pPr>
        <w:spacing w:line="360" w:lineRule="auto"/>
        <w:jc w:val="both"/>
        <w:rPr>
          <w:rFonts w:ascii="Arial" w:hAnsi="Arial" w:cs="Arial"/>
          <w:sz w:val="24"/>
          <w:szCs w:val="24"/>
        </w:rPr>
      </w:pPr>
    </w:p>
    <w:p w14:paraId="4C02C4FA" w14:textId="214B8C61" w:rsidR="004B0CC1" w:rsidRDefault="004B0CC1" w:rsidP="00DC238F">
      <w:pPr>
        <w:spacing w:line="360" w:lineRule="auto"/>
        <w:jc w:val="both"/>
        <w:rPr>
          <w:rFonts w:ascii="Arial" w:hAnsi="Arial" w:cs="Arial"/>
          <w:sz w:val="24"/>
          <w:szCs w:val="24"/>
        </w:rPr>
      </w:pPr>
    </w:p>
    <w:p w14:paraId="6A552BBE" w14:textId="607C154D" w:rsidR="004B0CC1" w:rsidRDefault="004B0CC1" w:rsidP="00DC238F">
      <w:pPr>
        <w:spacing w:line="360" w:lineRule="auto"/>
        <w:jc w:val="both"/>
        <w:rPr>
          <w:rFonts w:ascii="Arial" w:hAnsi="Arial" w:cs="Arial"/>
          <w:sz w:val="24"/>
          <w:szCs w:val="24"/>
        </w:rPr>
      </w:pPr>
    </w:p>
    <w:p w14:paraId="134A1FCA" w14:textId="1DB242AE" w:rsidR="004B0CC1" w:rsidRDefault="004B0CC1" w:rsidP="00DC238F">
      <w:pPr>
        <w:spacing w:line="360" w:lineRule="auto"/>
        <w:jc w:val="both"/>
        <w:rPr>
          <w:rFonts w:ascii="Arial" w:hAnsi="Arial" w:cs="Arial"/>
          <w:sz w:val="24"/>
          <w:szCs w:val="24"/>
        </w:rPr>
      </w:pPr>
    </w:p>
    <w:p w14:paraId="5AB4CCD3" w14:textId="65229CA8" w:rsidR="004B0CC1" w:rsidRDefault="004B0CC1" w:rsidP="00DC238F">
      <w:pPr>
        <w:spacing w:line="360" w:lineRule="auto"/>
        <w:jc w:val="both"/>
        <w:rPr>
          <w:rFonts w:ascii="Arial" w:hAnsi="Arial" w:cs="Arial"/>
          <w:sz w:val="24"/>
          <w:szCs w:val="24"/>
        </w:rPr>
      </w:pPr>
    </w:p>
    <w:p w14:paraId="7BE0C958" w14:textId="79993FE2" w:rsidR="004B0CC1" w:rsidRDefault="004B0CC1" w:rsidP="00DC238F">
      <w:pPr>
        <w:spacing w:line="360" w:lineRule="auto"/>
        <w:jc w:val="both"/>
        <w:rPr>
          <w:rFonts w:ascii="Arial" w:hAnsi="Arial" w:cs="Arial"/>
          <w:sz w:val="24"/>
          <w:szCs w:val="24"/>
        </w:rPr>
      </w:pPr>
    </w:p>
    <w:p w14:paraId="0734B851" w14:textId="0C8FAE9B" w:rsidR="004B0CC1" w:rsidRDefault="004B0CC1" w:rsidP="00DC238F">
      <w:pPr>
        <w:spacing w:line="360" w:lineRule="auto"/>
        <w:jc w:val="both"/>
        <w:rPr>
          <w:rFonts w:ascii="Arial" w:hAnsi="Arial" w:cs="Arial"/>
          <w:sz w:val="24"/>
          <w:szCs w:val="24"/>
        </w:rPr>
      </w:pPr>
    </w:p>
    <w:p w14:paraId="7F2A261B" w14:textId="0F04C3B0" w:rsidR="004B0CC1" w:rsidRDefault="004B0CC1" w:rsidP="00DC238F">
      <w:pPr>
        <w:spacing w:line="360" w:lineRule="auto"/>
        <w:jc w:val="both"/>
        <w:rPr>
          <w:rFonts w:ascii="Arial" w:hAnsi="Arial" w:cs="Arial"/>
          <w:sz w:val="24"/>
          <w:szCs w:val="24"/>
        </w:rPr>
      </w:pPr>
    </w:p>
    <w:p w14:paraId="44D3DD60" w14:textId="0EE08CB0" w:rsidR="004B0CC1" w:rsidRDefault="004B0CC1" w:rsidP="00DC238F">
      <w:pPr>
        <w:spacing w:line="360" w:lineRule="auto"/>
        <w:jc w:val="both"/>
        <w:rPr>
          <w:rFonts w:ascii="Arial" w:hAnsi="Arial" w:cs="Arial"/>
          <w:sz w:val="24"/>
          <w:szCs w:val="24"/>
        </w:rPr>
      </w:pPr>
    </w:p>
    <w:p w14:paraId="5781E320" w14:textId="77777777" w:rsidR="004B0CC1" w:rsidRDefault="004B0CC1" w:rsidP="00DC238F">
      <w:pPr>
        <w:spacing w:line="360" w:lineRule="auto"/>
        <w:jc w:val="both"/>
        <w:rPr>
          <w:rFonts w:ascii="Arial" w:hAnsi="Arial" w:cs="Arial"/>
          <w:sz w:val="24"/>
          <w:szCs w:val="24"/>
        </w:rPr>
      </w:pPr>
    </w:p>
    <w:p w14:paraId="6B5A63EB" w14:textId="05B81613" w:rsidR="00626DBE" w:rsidRDefault="00626DBE" w:rsidP="00DC238F">
      <w:pPr>
        <w:spacing w:line="360" w:lineRule="auto"/>
        <w:jc w:val="both"/>
        <w:rPr>
          <w:rFonts w:ascii="Arial" w:hAnsi="Arial" w:cs="Arial"/>
          <w:sz w:val="24"/>
          <w:szCs w:val="24"/>
        </w:rPr>
      </w:pPr>
    </w:p>
    <w:p w14:paraId="0233995E" w14:textId="108F630C" w:rsidR="00626DBE" w:rsidRDefault="00626DBE" w:rsidP="00A2443E">
      <w:pPr>
        <w:spacing w:line="360" w:lineRule="auto"/>
        <w:jc w:val="center"/>
        <w:rPr>
          <w:rFonts w:ascii="Arial" w:hAnsi="Arial" w:cs="Arial"/>
          <w:sz w:val="24"/>
          <w:szCs w:val="24"/>
        </w:rPr>
      </w:pPr>
    </w:p>
    <w:p w14:paraId="67D78A2B" w14:textId="20BD8FE5" w:rsidR="00626DBE" w:rsidRPr="00E9788F" w:rsidRDefault="00626DBE" w:rsidP="00A2443E">
      <w:pPr>
        <w:spacing w:line="360" w:lineRule="auto"/>
        <w:jc w:val="center"/>
        <w:rPr>
          <w:rFonts w:ascii="Arial" w:hAnsi="Arial" w:cs="Arial"/>
          <w:b/>
          <w:bCs/>
          <w:sz w:val="32"/>
          <w:szCs w:val="32"/>
        </w:rPr>
      </w:pPr>
      <w:r w:rsidRPr="00E9788F">
        <w:rPr>
          <w:rFonts w:ascii="Arial" w:hAnsi="Arial" w:cs="Arial"/>
          <w:b/>
          <w:bCs/>
          <w:sz w:val="32"/>
          <w:szCs w:val="32"/>
        </w:rPr>
        <w:lastRenderedPageBreak/>
        <w:t>4.2 CUANDO SIENTES EMOCIONES INTENSAS (ENOJO TRISTEZA, MIEDO, ETC). ¿CÓMO SUELES REACCIONAR?</w:t>
      </w:r>
    </w:p>
    <w:p w14:paraId="6A479071" w14:textId="3A3A51C7" w:rsidR="00626DBE" w:rsidRDefault="00626DBE" w:rsidP="00DC238F">
      <w:pPr>
        <w:spacing w:line="360" w:lineRule="auto"/>
        <w:jc w:val="both"/>
        <w:rPr>
          <w:rFonts w:ascii="Arial" w:hAnsi="Arial" w:cs="Arial"/>
          <w:sz w:val="28"/>
          <w:szCs w:val="28"/>
        </w:rPr>
      </w:pPr>
      <w:r>
        <w:rPr>
          <w:noProof/>
        </w:rPr>
        <w:drawing>
          <wp:anchor distT="0" distB="0" distL="114300" distR="114300" simplePos="0" relativeHeight="251660288" behindDoc="0" locked="0" layoutInCell="1" allowOverlap="1" wp14:anchorId="358809D5" wp14:editId="31F65292">
            <wp:simplePos x="0" y="0"/>
            <wp:positionH relativeFrom="margin">
              <wp:align>center</wp:align>
            </wp:positionH>
            <wp:positionV relativeFrom="paragraph">
              <wp:posOffset>344805</wp:posOffset>
            </wp:positionV>
            <wp:extent cx="4823460" cy="28994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3460" cy="2899410"/>
                    </a:xfrm>
                    <a:prstGeom prst="rect">
                      <a:avLst/>
                    </a:prstGeom>
                    <a:noFill/>
                  </pic:spPr>
                </pic:pic>
              </a:graphicData>
            </a:graphic>
          </wp:anchor>
        </w:drawing>
      </w:r>
    </w:p>
    <w:p w14:paraId="6DE02378" w14:textId="51CA78F7" w:rsidR="00626DBE" w:rsidRDefault="00626DBE" w:rsidP="00DC238F">
      <w:pPr>
        <w:spacing w:line="360" w:lineRule="auto"/>
        <w:jc w:val="both"/>
        <w:rPr>
          <w:rFonts w:ascii="Arial" w:hAnsi="Arial" w:cs="Arial"/>
          <w:sz w:val="28"/>
          <w:szCs w:val="28"/>
        </w:rPr>
      </w:pPr>
    </w:p>
    <w:p w14:paraId="5F8F71F9" w14:textId="1D1439EC" w:rsidR="00626DBE" w:rsidRDefault="00626DBE" w:rsidP="00DC238F">
      <w:pPr>
        <w:spacing w:line="360" w:lineRule="auto"/>
        <w:jc w:val="both"/>
        <w:rPr>
          <w:rFonts w:ascii="Arial" w:hAnsi="Arial" w:cs="Arial"/>
          <w:sz w:val="28"/>
          <w:szCs w:val="28"/>
        </w:rPr>
      </w:pPr>
    </w:p>
    <w:p w14:paraId="2BFECBC2" w14:textId="68DB8DB7" w:rsidR="00626DBE" w:rsidRDefault="00626DBE" w:rsidP="00DC238F">
      <w:pPr>
        <w:spacing w:line="360" w:lineRule="auto"/>
        <w:jc w:val="both"/>
        <w:rPr>
          <w:rFonts w:ascii="Arial" w:hAnsi="Arial" w:cs="Arial"/>
          <w:sz w:val="28"/>
          <w:szCs w:val="28"/>
        </w:rPr>
      </w:pPr>
    </w:p>
    <w:p w14:paraId="49D8A72E" w14:textId="179279AA" w:rsidR="00626DBE" w:rsidRDefault="00626DBE" w:rsidP="00DC238F">
      <w:pPr>
        <w:spacing w:line="360" w:lineRule="auto"/>
        <w:jc w:val="both"/>
        <w:rPr>
          <w:rFonts w:ascii="Arial" w:hAnsi="Arial" w:cs="Arial"/>
          <w:sz w:val="28"/>
          <w:szCs w:val="28"/>
        </w:rPr>
      </w:pPr>
    </w:p>
    <w:p w14:paraId="69521C16" w14:textId="0E0C7414" w:rsidR="00626DBE" w:rsidRDefault="00626DBE" w:rsidP="00DC238F">
      <w:pPr>
        <w:spacing w:line="360" w:lineRule="auto"/>
        <w:jc w:val="both"/>
        <w:rPr>
          <w:rFonts w:ascii="Arial" w:hAnsi="Arial" w:cs="Arial"/>
          <w:sz w:val="28"/>
          <w:szCs w:val="28"/>
        </w:rPr>
      </w:pPr>
    </w:p>
    <w:p w14:paraId="0ECDCEF4" w14:textId="08891626" w:rsidR="00626DBE" w:rsidRDefault="00626DBE" w:rsidP="00DC238F">
      <w:pPr>
        <w:spacing w:line="360" w:lineRule="auto"/>
        <w:jc w:val="both"/>
        <w:rPr>
          <w:rFonts w:ascii="Arial" w:hAnsi="Arial" w:cs="Arial"/>
          <w:sz w:val="28"/>
          <w:szCs w:val="28"/>
        </w:rPr>
      </w:pPr>
    </w:p>
    <w:p w14:paraId="0E23696E" w14:textId="7F904838" w:rsidR="00626DBE" w:rsidRDefault="00626DBE" w:rsidP="00DC238F">
      <w:pPr>
        <w:spacing w:line="360" w:lineRule="auto"/>
        <w:jc w:val="both"/>
        <w:rPr>
          <w:rFonts w:ascii="Arial" w:hAnsi="Arial" w:cs="Arial"/>
          <w:sz w:val="28"/>
          <w:szCs w:val="28"/>
        </w:rPr>
      </w:pPr>
    </w:p>
    <w:p w14:paraId="5D2F9370" w14:textId="05381CB6" w:rsidR="00626DBE" w:rsidRDefault="00626DBE" w:rsidP="00DC238F">
      <w:pPr>
        <w:spacing w:line="360" w:lineRule="auto"/>
        <w:jc w:val="both"/>
        <w:rPr>
          <w:rFonts w:ascii="Arial" w:hAnsi="Arial" w:cs="Arial"/>
          <w:sz w:val="28"/>
          <w:szCs w:val="28"/>
        </w:rPr>
      </w:pPr>
    </w:p>
    <w:p w14:paraId="54B2309B" w14:textId="6BB75A1D" w:rsidR="00626DBE" w:rsidRDefault="00626DBE" w:rsidP="00DC238F">
      <w:pPr>
        <w:spacing w:line="360" w:lineRule="auto"/>
        <w:jc w:val="both"/>
        <w:rPr>
          <w:rFonts w:ascii="Arial" w:hAnsi="Arial" w:cs="Arial"/>
          <w:sz w:val="24"/>
          <w:szCs w:val="24"/>
        </w:rPr>
      </w:pPr>
      <w:r>
        <w:rPr>
          <w:rFonts w:ascii="Arial" w:hAnsi="Arial" w:cs="Arial"/>
          <w:sz w:val="24"/>
          <w:szCs w:val="24"/>
        </w:rPr>
        <w:t xml:space="preserve">Los resultados de esta pregunta muestran que la mayoría de los hombres encuestados tienen a no expresar abiertamente sus emociones intensas. Sólo el 7% señala que las expresa libremente, mientras que un 27% lo hace con personas de confianza, lo que indica que, aunque algunos buscan apoyo emocional sigue siendo un grupo minoritario. </w:t>
      </w:r>
    </w:p>
    <w:p w14:paraId="7EED9594" w14:textId="7B905DA7" w:rsidR="00626DBE" w:rsidRDefault="00626DBE" w:rsidP="00DC238F">
      <w:pPr>
        <w:spacing w:line="360" w:lineRule="auto"/>
        <w:jc w:val="both"/>
        <w:rPr>
          <w:rFonts w:ascii="Arial" w:hAnsi="Arial" w:cs="Arial"/>
          <w:sz w:val="24"/>
          <w:szCs w:val="24"/>
        </w:rPr>
      </w:pPr>
    </w:p>
    <w:p w14:paraId="6CBB145A" w14:textId="0594F309" w:rsidR="00A2443E" w:rsidRDefault="00626DBE" w:rsidP="00DC238F">
      <w:pPr>
        <w:spacing w:line="360" w:lineRule="auto"/>
        <w:jc w:val="both"/>
        <w:rPr>
          <w:rFonts w:ascii="Arial" w:hAnsi="Arial" w:cs="Arial"/>
          <w:sz w:val="24"/>
          <w:szCs w:val="24"/>
        </w:rPr>
      </w:pPr>
      <w:r>
        <w:rPr>
          <w:rFonts w:ascii="Arial" w:hAnsi="Arial" w:cs="Arial"/>
          <w:sz w:val="24"/>
          <w:szCs w:val="24"/>
        </w:rPr>
        <w:t xml:space="preserve">Por otro lado, un 66% de los encuestados (sumando los que intentan ignorarlas y los </w:t>
      </w:r>
      <w:r w:rsidR="00A2443E">
        <w:rPr>
          <w:rFonts w:ascii="Arial" w:hAnsi="Arial" w:cs="Arial"/>
          <w:sz w:val="24"/>
          <w:szCs w:val="24"/>
        </w:rPr>
        <w:t>que dieron</w:t>
      </w:r>
      <w:r>
        <w:rPr>
          <w:rFonts w:ascii="Arial" w:hAnsi="Arial" w:cs="Arial"/>
          <w:sz w:val="24"/>
          <w:szCs w:val="24"/>
        </w:rPr>
        <w:t xml:space="preserve"> respuestas variadas en “otros”</w:t>
      </w:r>
      <w:r w:rsidR="00A2443E">
        <w:rPr>
          <w:rFonts w:ascii="Arial" w:hAnsi="Arial" w:cs="Arial"/>
          <w:sz w:val="24"/>
          <w:szCs w:val="24"/>
        </w:rPr>
        <w:t xml:space="preserve">) tienden a minimizar, evitar o gestionar sus emociones de formas menos directas. En 33% que opta por ignorarlas sugiere una posible tendencia a la represión emocional, lo que podría tener implicaciones en su bienestar psicológico y físico. Mientras tanto, el otro 33% incluye respuestas </w:t>
      </w:r>
      <w:r w:rsidR="00A2443E">
        <w:rPr>
          <w:rFonts w:ascii="Arial" w:hAnsi="Arial" w:cs="Arial"/>
          <w:sz w:val="24"/>
          <w:szCs w:val="24"/>
        </w:rPr>
        <w:lastRenderedPageBreak/>
        <w:t>diversas, como restarles importancia, sentir coraje, reflexionar o recurrir a la oración, lo que muestra estrategias mixtas entre afrontamiento emocional y evitación.</w:t>
      </w:r>
    </w:p>
    <w:p w14:paraId="49C915B7" w14:textId="4252F9D4" w:rsidR="00A2443E" w:rsidRDefault="00A2443E" w:rsidP="00DC238F">
      <w:pPr>
        <w:spacing w:line="360" w:lineRule="auto"/>
        <w:jc w:val="both"/>
        <w:rPr>
          <w:rFonts w:ascii="Arial" w:hAnsi="Arial" w:cs="Arial"/>
          <w:sz w:val="24"/>
          <w:szCs w:val="24"/>
        </w:rPr>
      </w:pPr>
    </w:p>
    <w:p w14:paraId="04470685" w14:textId="30EB11FF" w:rsidR="00A2443E" w:rsidRDefault="00A2443E" w:rsidP="00DC238F">
      <w:pPr>
        <w:spacing w:line="360" w:lineRule="auto"/>
        <w:jc w:val="both"/>
        <w:rPr>
          <w:rFonts w:ascii="Arial" w:hAnsi="Arial" w:cs="Arial"/>
          <w:sz w:val="24"/>
          <w:szCs w:val="24"/>
        </w:rPr>
      </w:pPr>
      <w:r>
        <w:rPr>
          <w:rFonts w:ascii="Arial" w:hAnsi="Arial" w:cs="Arial"/>
          <w:sz w:val="24"/>
          <w:szCs w:val="24"/>
        </w:rPr>
        <w:t>Estos resultados reflejan que la expresión emocional en los hombres sigue estando influenciada por diversos factores como la educación emocional, creencias culturales y el aprendizaje social. La tendencia a ignorar o evitar emociones intensas podría ser un mecanismo de defensa, pero también un factor de riesgo para el manejo saludable del estrés y las emociones a largo plazo.</w:t>
      </w:r>
    </w:p>
    <w:p w14:paraId="451E1E3B" w14:textId="2F7A98EC" w:rsidR="00A2443E" w:rsidRDefault="00A2443E" w:rsidP="00DC238F">
      <w:pPr>
        <w:spacing w:line="360" w:lineRule="auto"/>
        <w:jc w:val="both"/>
        <w:rPr>
          <w:rFonts w:ascii="Arial" w:hAnsi="Arial" w:cs="Arial"/>
          <w:sz w:val="24"/>
          <w:szCs w:val="24"/>
        </w:rPr>
      </w:pPr>
    </w:p>
    <w:p w14:paraId="0D496743" w14:textId="0828CAAD" w:rsidR="00A2443E" w:rsidRDefault="00A2443E" w:rsidP="00DC238F">
      <w:pPr>
        <w:spacing w:line="360" w:lineRule="auto"/>
        <w:jc w:val="both"/>
        <w:rPr>
          <w:rFonts w:ascii="Arial" w:hAnsi="Arial" w:cs="Arial"/>
          <w:sz w:val="24"/>
          <w:szCs w:val="24"/>
        </w:rPr>
      </w:pPr>
    </w:p>
    <w:p w14:paraId="1FF401F3" w14:textId="6EFB9C78" w:rsidR="00A2443E" w:rsidRDefault="00A2443E" w:rsidP="00DC238F">
      <w:pPr>
        <w:spacing w:line="360" w:lineRule="auto"/>
        <w:jc w:val="both"/>
        <w:rPr>
          <w:rFonts w:ascii="Arial" w:hAnsi="Arial" w:cs="Arial"/>
          <w:sz w:val="24"/>
          <w:szCs w:val="24"/>
        </w:rPr>
      </w:pPr>
    </w:p>
    <w:p w14:paraId="45AE9597" w14:textId="55AD8E35" w:rsidR="00A2443E" w:rsidRDefault="00A2443E" w:rsidP="00DC238F">
      <w:pPr>
        <w:spacing w:line="360" w:lineRule="auto"/>
        <w:jc w:val="both"/>
        <w:rPr>
          <w:rFonts w:ascii="Arial" w:hAnsi="Arial" w:cs="Arial"/>
          <w:sz w:val="24"/>
          <w:szCs w:val="24"/>
        </w:rPr>
      </w:pPr>
    </w:p>
    <w:p w14:paraId="7E35649C" w14:textId="6161C150" w:rsidR="00A2443E" w:rsidRDefault="00A2443E" w:rsidP="00DC238F">
      <w:pPr>
        <w:spacing w:line="360" w:lineRule="auto"/>
        <w:jc w:val="both"/>
        <w:rPr>
          <w:rFonts w:ascii="Arial" w:hAnsi="Arial" w:cs="Arial"/>
          <w:sz w:val="24"/>
          <w:szCs w:val="24"/>
        </w:rPr>
      </w:pPr>
    </w:p>
    <w:p w14:paraId="7E41F1A6" w14:textId="3E3C576B" w:rsidR="00A2443E" w:rsidRDefault="00A2443E" w:rsidP="00DC238F">
      <w:pPr>
        <w:spacing w:line="360" w:lineRule="auto"/>
        <w:jc w:val="both"/>
        <w:rPr>
          <w:rFonts w:ascii="Arial" w:hAnsi="Arial" w:cs="Arial"/>
          <w:sz w:val="24"/>
          <w:szCs w:val="24"/>
        </w:rPr>
      </w:pPr>
    </w:p>
    <w:p w14:paraId="2BF271B9" w14:textId="0F01957C" w:rsidR="004B0CC1" w:rsidRDefault="004B0CC1" w:rsidP="00DC238F">
      <w:pPr>
        <w:spacing w:line="360" w:lineRule="auto"/>
        <w:jc w:val="both"/>
        <w:rPr>
          <w:rFonts w:ascii="Arial" w:hAnsi="Arial" w:cs="Arial"/>
          <w:sz w:val="24"/>
          <w:szCs w:val="24"/>
        </w:rPr>
      </w:pPr>
    </w:p>
    <w:p w14:paraId="4AD07044" w14:textId="396FBFB7" w:rsidR="004B0CC1" w:rsidRDefault="004B0CC1" w:rsidP="00DC238F">
      <w:pPr>
        <w:spacing w:line="360" w:lineRule="auto"/>
        <w:jc w:val="both"/>
        <w:rPr>
          <w:rFonts w:ascii="Arial" w:hAnsi="Arial" w:cs="Arial"/>
          <w:sz w:val="24"/>
          <w:szCs w:val="24"/>
        </w:rPr>
      </w:pPr>
    </w:p>
    <w:p w14:paraId="0F1A8F3F" w14:textId="08F62D78" w:rsidR="004B0CC1" w:rsidRDefault="004B0CC1" w:rsidP="00DC238F">
      <w:pPr>
        <w:spacing w:line="360" w:lineRule="auto"/>
        <w:jc w:val="both"/>
        <w:rPr>
          <w:rFonts w:ascii="Arial" w:hAnsi="Arial" w:cs="Arial"/>
          <w:sz w:val="24"/>
          <w:szCs w:val="24"/>
        </w:rPr>
      </w:pPr>
    </w:p>
    <w:p w14:paraId="673B164E" w14:textId="60D393A3" w:rsidR="004B0CC1" w:rsidRDefault="004B0CC1" w:rsidP="00DC238F">
      <w:pPr>
        <w:spacing w:line="360" w:lineRule="auto"/>
        <w:jc w:val="both"/>
        <w:rPr>
          <w:rFonts w:ascii="Arial" w:hAnsi="Arial" w:cs="Arial"/>
          <w:sz w:val="24"/>
          <w:szCs w:val="24"/>
        </w:rPr>
      </w:pPr>
    </w:p>
    <w:p w14:paraId="2FD3C43C" w14:textId="6A1BFA7A" w:rsidR="004B0CC1" w:rsidRDefault="004B0CC1" w:rsidP="00DC238F">
      <w:pPr>
        <w:spacing w:line="360" w:lineRule="auto"/>
        <w:jc w:val="both"/>
        <w:rPr>
          <w:rFonts w:ascii="Arial" w:hAnsi="Arial" w:cs="Arial"/>
          <w:sz w:val="24"/>
          <w:szCs w:val="24"/>
        </w:rPr>
      </w:pPr>
    </w:p>
    <w:p w14:paraId="4E64FB80" w14:textId="13114DE5" w:rsidR="004B0CC1" w:rsidRDefault="004B0CC1" w:rsidP="00DC238F">
      <w:pPr>
        <w:spacing w:line="360" w:lineRule="auto"/>
        <w:jc w:val="both"/>
        <w:rPr>
          <w:rFonts w:ascii="Arial" w:hAnsi="Arial" w:cs="Arial"/>
          <w:sz w:val="24"/>
          <w:szCs w:val="24"/>
        </w:rPr>
      </w:pPr>
    </w:p>
    <w:p w14:paraId="19E60F5A" w14:textId="29E7BC46" w:rsidR="004B0CC1" w:rsidRDefault="004B0CC1" w:rsidP="00DC238F">
      <w:pPr>
        <w:spacing w:line="360" w:lineRule="auto"/>
        <w:jc w:val="both"/>
        <w:rPr>
          <w:rFonts w:ascii="Arial" w:hAnsi="Arial" w:cs="Arial"/>
          <w:sz w:val="24"/>
          <w:szCs w:val="24"/>
        </w:rPr>
      </w:pPr>
    </w:p>
    <w:p w14:paraId="3A2E9555" w14:textId="2823B7CB" w:rsidR="004B0CC1" w:rsidRDefault="004B0CC1" w:rsidP="00DC238F">
      <w:pPr>
        <w:spacing w:line="360" w:lineRule="auto"/>
        <w:jc w:val="both"/>
        <w:rPr>
          <w:rFonts w:ascii="Arial" w:hAnsi="Arial" w:cs="Arial"/>
          <w:sz w:val="24"/>
          <w:szCs w:val="24"/>
        </w:rPr>
      </w:pPr>
    </w:p>
    <w:p w14:paraId="7D4EBF62" w14:textId="77777777" w:rsidR="004B0CC1" w:rsidRDefault="004B0CC1" w:rsidP="00DC238F">
      <w:pPr>
        <w:spacing w:line="360" w:lineRule="auto"/>
        <w:jc w:val="both"/>
        <w:rPr>
          <w:rFonts w:ascii="Arial" w:hAnsi="Arial" w:cs="Arial"/>
          <w:sz w:val="24"/>
          <w:szCs w:val="24"/>
        </w:rPr>
      </w:pPr>
    </w:p>
    <w:p w14:paraId="4901C46E" w14:textId="63D97AF6" w:rsidR="00A2443E" w:rsidRPr="00E9788F" w:rsidRDefault="00A2443E" w:rsidP="00DC238F">
      <w:pPr>
        <w:spacing w:line="360" w:lineRule="auto"/>
        <w:jc w:val="both"/>
        <w:rPr>
          <w:rFonts w:ascii="Arial" w:hAnsi="Arial" w:cs="Arial"/>
          <w:sz w:val="32"/>
          <w:szCs w:val="32"/>
        </w:rPr>
      </w:pPr>
    </w:p>
    <w:p w14:paraId="294F28C1" w14:textId="77AA6C8A" w:rsidR="00A2443E" w:rsidRDefault="00A2443E" w:rsidP="00A2443E">
      <w:pPr>
        <w:spacing w:line="360" w:lineRule="auto"/>
        <w:jc w:val="center"/>
        <w:rPr>
          <w:rFonts w:ascii="Arial" w:hAnsi="Arial" w:cs="Arial"/>
          <w:b/>
          <w:bCs/>
          <w:sz w:val="32"/>
          <w:szCs w:val="32"/>
        </w:rPr>
      </w:pPr>
      <w:r w:rsidRPr="00E9788F">
        <w:rPr>
          <w:rFonts w:ascii="Arial" w:hAnsi="Arial" w:cs="Arial"/>
          <w:b/>
          <w:bCs/>
          <w:sz w:val="32"/>
          <w:szCs w:val="32"/>
        </w:rPr>
        <w:lastRenderedPageBreak/>
        <w:t>4.3 EN UNA ESCALA DEL 1 AL 5, DONDE 1 ES “NUNCA” Y 5 ES “SIEMPRE” ¿CON QUÉ FRECUENCIA EVITAS HABLAR SOBRE LO QUE SIENTES?</w:t>
      </w:r>
    </w:p>
    <w:p w14:paraId="6012D893" w14:textId="77777777" w:rsidR="00E9788F" w:rsidRPr="00E9788F" w:rsidRDefault="00E9788F" w:rsidP="00A2443E">
      <w:pPr>
        <w:spacing w:line="360" w:lineRule="auto"/>
        <w:jc w:val="center"/>
        <w:rPr>
          <w:rFonts w:ascii="Arial" w:hAnsi="Arial" w:cs="Arial"/>
          <w:b/>
          <w:bCs/>
          <w:sz w:val="32"/>
          <w:szCs w:val="32"/>
        </w:rPr>
      </w:pPr>
    </w:p>
    <w:p w14:paraId="58634DCB" w14:textId="5E49F9EB" w:rsidR="00A2443E" w:rsidRDefault="008E65B7" w:rsidP="00A2443E">
      <w:pPr>
        <w:spacing w:line="360" w:lineRule="auto"/>
        <w:jc w:val="center"/>
        <w:rPr>
          <w:rFonts w:ascii="Arial" w:hAnsi="Arial" w:cs="Arial"/>
          <w:sz w:val="28"/>
          <w:szCs w:val="28"/>
        </w:rPr>
      </w:pPr>
      <w:r>
        <w:rPr>
          <w:rFonts w:ascii="Arial" w:hAnsi="Arial" w:cs="Arial"/>
          <w:noProof/>
          <w:sz w:val="28"/>
          <w:szCs w:val="28"/>
        </w:rPr>
        <w:drawing>
          <wp:anchor distT="0" distB="0" distL="114300" distR="114300" simplePos="0" relativeHeight="251661312" behindDoc="0" locked="0" layoutInCell="1" allowOverlap="1" wp14:anchorId="09705AAA" wp14:editId="6A73AD38">
            <wp:simplePos x="0" y="0"/>
            <wp:positionH relativeFrom="margin">
              <wp:posOffset>401824</wp:posOffset>
            </wp:positionH>
            <wp:positionV relativeFrom="paragraph">
              <wp:posOffset>80711</wp:posOffset>
            </wp:positionV>
            <wp:extent cx="4983210" cy="2995448"/>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4092" cy="3001989"/>
                    </a:xfrm>
                    <a:prstGeom prst="rect">
                      <a:avLst/>
                    </a:prstGeom>
                    <a:noFill/>
                  </pic:spPr>
                </pic:pic>
              </a:graphicData>
            </a:graphic>
            <wp14:sizeRelH relativeFrom="margin">
              <wp14:pctWidth>0</wp14:pctWidth>
            </wp14:sizeRelH>
            <wp14:sizeRelV relativeFrom="margin">
              <wp14:pctHeight>0</wp14:pctHeight>
            </wp14:sizeRelV>
          </wp:anchor>
        </w:drawing>
      </w:r>
    </w:p>
    <w:p w14:paraId="7504052B" w14:textId="27BFF645" w:rsidR="00A2443E" w:rsidRDefault="00A2443E" w:rsidP="00A2443E">
      <w:pPr>
        <w:spacing w:line="360" w:lineRule="auto"/>
        <w:jc w:val="center"/>
        <w:rPr>
          <w:rFonts w:ascii="Arial" w:hAnsi="Arial" w:cs="Arial"/>
          <w:sz w:val="28"/>
          <w:szCs w:val="28"/>
        </w:rPr>
      </w:pPr>
    </w:p>
    <w:p w14:paraId="0DE43DF0" w14:textId="5AA7FC3F" w:rsidR="00A2443E" w:rsidRDefault="00A2443E" w:rsidP="00A2443E">
      <w:pPr>
        <w:spacing w:line="360" w:lineRule="auto"/>
        <w:jc w:val="center"/>
        <w:rPr>
          <w:rFonts w:ascii="Arial" w:hAnsi="Arial" w:cs="Arial"/>
          <w:sz w:val="28"/>
          <w:szCs w:val="28"/>
        </w:rPr>
      </w:pPr>
    </w:p>
    <w:p w14:paraId="7984EACE" w14:textId="395D9D18" w:rsidR="00A2443E" w:rsidRDefault="00A2443E" w:rsidP="00A2443E">
      <w:pPr>
        <w:spacing w:line="360" w:lineRule="auto"/>
        <w:jc w:val="center"/>
        <w:rPr>
          <w:rFonts w:ascii="Arial" w:hAnsi="Arial" w:cs="Arial"/>
          <w:sz w:val="28"/>
          <w:szCs w:val="28"/>
        </w:rPr>
      </w:pPr>
    </w:p>
    <w:p w14:paraId="57606C6C" w14:textId="292C48BF" w:rsidR="00A2443E" w:rsidRDefault="00A2443E" w:rsidP="00A2443E">
      <w:pPr>
        <w:spacing w:line="360" w:lineRule="auto"/>
        <w:jc w:val="center"/>
        <w:rPr>
          <w:rFonts w:ascii="Arial" w:hAnsi="Arial" w:cs="Arial"/>
          <w:sz w:val="28"/>
          <w:szCs w:val="28"/>
        </w:rPr>
      </w:pPr>
    </w:p>
    <w:p w14:paraId="22EF953D" w14:textId="5C3D146F" w:rsidR="00A2443E" w:rsidRDefault="00A2443E" w:rsidP="00A2443E">
      <w:pPr>
        <w:spacing w:line="360" w:lineRule="auto"/>
        <w:jc w:val="center"/>
        <w:rPr>
          <w:rFonts w:ascii="Arial" w:hAnsi="Arial" w:cs="Arial"/>
          <w:sz w:val="28"/>
          <w:szCs w:val="28"/>
        </w:rPr>
      </w:pPr>
    </w:p>
    <w:p w14:paraId="2E45C6E8" w14:textId="45EC914A" w:rsidR="00A2443E" w:rsidRDefault="00A2443E" w:rsidP="00A2443E">
      <w:pPr>
        <w:spacing w:line="360" w:lineRule="auto"/>
        <w:jc w:val="center"/>
        <w:rPr>
          <w:rFonts w:ascii="Arial" w:hAnsi="Arial" w:cs="Arial"/>
          <w:sz w:val="28"/>
          <w:szCs w:val="28"/>
        </w:rPr>
      </w:pPr>
    </w:p>
    <w:p w14:paraId="00923E42" w14:textId="77777777" w:rsidR="008E65B7" w:rsidRDefault="008E65B7" w:rsidP="00A2443E">
      <w:pPr>
        <w:spacing w:line="360" w:lineRule="auto"/>
        <w:jc w:val="center"/>
        <w:rPr>
          <w:rFonts w:ascii="Arial" w:hAnsi="Arial" w:cs="Arial"/>
          <w:sz w:val="28"/>
          <w:szCs w:val="28"/>
        </w:rPr>
      </w:pPr>
    </w:p>
    <w:p w14:paraId="5662CE32" w14:textId="278D3978" w:rsidR="00A2443E" w:rsidRDefault="00A2443E" w:rsidP="00A2443E">
      <w:pPr>
        <w:spacing w:line="360" w:lineRule="auto"/>
        <w:jc w:val="center"/>
        <w:rPr>
          <w:rFonts w:ascii="Arial" w:hAnsi="Arial" w:cs="Arial"/>
          <w:sz w:val="28"/>
          <w:szCs w:val="28"/>
        </w:rPr>
      </w:pPr>
    </w:p>
    <w:p w14:paraId="6FE27A3F" w14:textId="53043D42" w:rsidR="00A2443E" w:rsidRDefault="00A2443E" w:rsidP="00A2443E">
      <w:pPr>
        <w:spacing w:line="360" w:lineRule="auto"/>
        <w:jc w:val="both"/>
        <w:rPr>
          <w:rFonts w:ascii="Arial" w:hAnsi="Arial" w:cs="Arial"/>
          <w:sz w:val="24"/>
          <w:szCs w:val="24"/>
        </w:rPr>
      </w:pPr>
      <w:r>
        <w:rPr>
          <w:rFonts w:ascii="Arial" w:hAnsi="Arial" w:cs="Arial"/>
          <w:sz w:val="24"/>
          <w:szCs w:val="24"/>
        </w:rPr>
        <w:t xml:space="preserve">Los resultados </w:t>
      </w:r>
      <w:r w:rsidR="003E2C8F">
        <w:rPr>
          <w:rFonts w:ascii="Arial" w:hAnsi="Arial" w:cs="Arial"/>
          <w:sz w:val="24"/>
          <w:szCs w:val="24"/>
        </w:rPr>
        <w:t xml:space="preserve">de esta pregunta muestran que hay una distribución variada en la frecuencia con la que los hombres evitan hablar sobre lo que sienten. </w:t>
      </w:r>
    </w:p>
    <w:p w14:paraId="64AEE2D8" w14:textId="24415874" w:rsidR="003E2C8F" w:rsidRDefault="003E2C8F" w:rsidP="00A2443E">
      <w:pPr>
        <w:spacing w:line="360" w:lineRule="auto"/>
        <w:jc w:val="both"/>
        <w:rPr>
          <w:rFonts w:ascii="Arial" w:hAnsi="Arial" w:cs="Arial"/>
          <w:sz w:val="24"/>
          <w:szCs w:val="24"/>
        </w:rPr>
      </w:pPr>
    </w:p>
    <w:p w14:paraId="79EB27C3" w14:textId="4D616AEF" w:rsidR="003E2C8F" w:rsidRDefault="003E2C8F" w:rsidP="00A2443E">
      <w:pPr>
        <w:spacing w:line="360" w:lineRule="auto"/>
        <w:jc w:val="both"/>
        <w:rPr>
          <w:rFonts w:ascii="Arial" w:hAnsi="Arial" w:cs="Arial"/>
          <w:sz w:val="24"/>
          <w:szCs w:val="24"/>
        </w:rPr>
      </w:pPr>
    </w:p>
    <w:p w14:paraId="2D503FD9" w14:textId="7AAE2652" w:rsidR="003E2C8F" w:rsidRDefault="003E2C8F" w:rsidP="00A2443E">
      <w:pPr>
        <w:spacing w:line="360" w:lineRule="auto"/>
        <w:jc w:val="both"/>
        <w:rPr>
          <w:rFonts w:ascii="Arial" w:hAnsi="Arial" w:cs="Arial"/>
          <w:sz w:val="24"/>
          <w:szCs w:val="24"/>
        </w:rPr>
      </w:pPr>
    </w:p>
    <w:p w14:paraId="0601045D" w14:textId="77777777" w:rsidR="003E2C8F" w:rsidRDefault="003E2C8F" w:rsidP="00A2443E">
      <w:pPr>
        <w:spacing w:line="360" w:lineRule="auto"/>
        <w:jc w:val="both"/>
        <w:rPr>
          <w:rFonts w:ascii="Arial" w:hAnsi="Arial" w:cs="Arial"/>
          <w:sz w:val="24"/>
          <w:szCs w:val="24"/>
        </w:rPr>
      </w:pPr>
    </w:p>
    <w:p w14:paraId="56E17F03" w14:textId="4E408AC1" w:rsidR="003E2C8F" w:rsidRDefault="003E2C8F" w:rsidP="003E2C8F">
      <w:pPr>
        <w:pStyle w:val="Prrafodelista"/>
        <w:numPr>
          <w:ilvl w:val="0"/>
          <w:numId w:val="25"/>
        </w:numPr>
        <w:spacing w:line="360" w:lineRule="auto"/>
        <w:jc w:val="both"/>
        <w:rPr>
          <w:rFonts w:ascii="Arial" w:hAnsi="Arial" w:cs="Arial"/>
          <w:sz w:val="24"/>
          <w:szCs w:val="24"/>
        </w:rPr>
      </w:pPr>
      <w:r>
        <w:rPr>
          <w:rFonts w:ascii="Arial" w:hAnsi="Arial" w:cs="Arial"/>
          <w:sz w:val="24"/>
          <w:szCs w:val="24"/>
        </w:rPr>
        <w:t xml:space="preserve">Un 22% (2% con -2 y 20% con nunca) indican que no evita hablar de sus emociones, lo que sugiere que hay un pequeño grupo que se siente cómodo expresándose abiertamente. </w:t>
      </w:r>
    </w:p>
    <w:p w14:paraId="5BDB69D2" w14:textId="4700A242" w:rsidR="003E2C8F" w:rsidRPr="003E2C8F" w:rsidRDefault="003E2C8F" w:rsidP="003E2C8F">
      <w:pPr>
        <w:pStyle w:val="Prrafodelista"/>
        <w:numPr>
          <w:ilvl w:val="0"/>
          <w:numId w:val="25"/>
        </w:numPr>
        <w:spacing w:line="360" w:lineRule="auto"/>
        <w:jc w:val="both"/>
        <w:rPr>
          <w:rFonts w:ascii="Arial" w:hAnsi="Arial" w:cs="Arial"/>
          <w:sz w:val="24"/>
          <w:szCs w:val="24"/>
        </w:rPr>
      </w:pPr>
      <w:r>
        <w:rPr>
          <w:rFonts w:ascii="Arial" w:hAnsi="Arial" w:cs="Arial"/>
          <w:sz w:val="24"/>
          <w:szCs w:val="24"/>
        </w:rPr>
        <w:lastRenderedPageBreak/>
        <w:t>Un 33% eligió la opción “2”, lo que implica que, aunque no evita del todo hablar de sus emociones, puede hacerlo en ciertas situaciones.</w:t>
      </w:r>
    </w:p>
    <w:p w14:paraId="6289023B" w14:textId="49D991A4" w:rsidR="003E2C8F" w:rsidRDefault="003E2C8F" w:rsidP="003E2C8F">
      <w:pPr>
        <w:pStyle w:val="Prrafodelista"/>
        <w:numPr>
          <w:ilvl w:val="0"/>
          <w:numId w:val="25"/>
        </w:numPr>
        <w:spacing w:line="360" w:lineRule="auto"/>
        <w:jc w:val="both"/>
        <w:rPr>
          <w:rFonts w:ascii="Arial" w:hAnsi="Arial" w:cs="Arial"/>
          <w:sz w:val="24"/>
          <w:szCs w:val="24"/>
        </w:rPr>
      </w:pPr>
      <w:r>
        <w:rPr>
          <w:rFonts w:ascii="Arial" w:hAnsi="Arial" w:cs="Arial"/>
          <w:sz w:val="24"/>
          <w:szCs w:val="24"/>
        </w:rPr>
        <w:t>Un 20% marcó “3”, lo que refleja una postura más intermedia, donde probablemente eviten hablar de sus emociones en algunos</w:t>
      </w:r>
      <w:r w:rsidR="008E65B7">
        <w:rPr>
          <w:rFonts w:ascii="Arial" w:hAnsi="Arial" w:cs="Arial"/>
          <w:sz w:val="24"/>
          <w:szCs w:val="24"/>
        </w:rPr>
        <w:t xml:space="preserve"> contextos,</w:t>
      </w:r>
      <w:r>
        <w:rPr>
          <w:rFonts w:ascii="Arial" w:hAnsi="Arial" w:cs="Arial"/>
          <w:sz w:val="24"/>
          <w:szCs w:val="24"/>
        </w:rPr>
        <w:t xml:space="preserve"> pero no de manera extrema. </w:t>
      </w:r>
    </w:p>
    <w:p w14:paraId="4400E24D" w14:textId="53CB9676" w:rsidR="003E2C8F" w:rsidRDefault="003E2C8F" w:rsidP="003E2C8F">
      <w:pPr>
        <w:pStyle w:val="Prrafodelista"/>
        <w:numPr>
          <w:ilvl w:val="0"/>
          <w:numId w:val="25"/>
        </w:numPr>
        <w:spacing w:line="360" w:lineRule="auto"/>
        <w:jc w:val="both"/>
        <w:rPr>
          <w:rFonts w:ascii="Arial" w:hAnsi="Arial" w:cs="Arial"/>
          <w:sz w:val="24"/>
          <w:szCs w:val="24"/>
        </w:rPr>
      </w:pPr>
      <w:r>
        <w:rPr>
          <w:rFonts w:ascii="Arial" w:hAnsi="Arial" w:cs="Arial"/>
          <w:sz w:val="24"/>
          <w:szCs w:val="24"/>
        </w:rPr>
        <w:t xml:space="preserve">Un 20% (13% con “4” y 7% con “siempre”) señala que evita con frecuencia hablar sobre sus sentimientos, lo que sugiere una tendencia </w:t>
      </w:r>
      <w:proofErr w:type="spellStart"/>
      <w:r>
        <w:rPr>
          <w:rFonts w:ascii="Arial" w:hAnsi="Arial" w:cs="Arial"/>
          <w:sz w:val="24"/>
          <w:szCs w:val="24"/>
        </w:rPr>
        <w:t>mas</w:t>
      </w:r>
      <w:proofErr w:type="spellEnd"/>
      <w:r>
        <w:rPr>
          <w:rFonts w:ascii="Arial" w:hAnsi="Arial" w:cs="Arial"/>
          <w:sz w:val="24"/>
          <w:szCs w:val="24"/>
        </w:rPr>
        <w:t xml:space="preserve"> marcada a la represión emocional. </w:t>
      </w:r>
    </w:p>
    <w:p w14:paraId="44581BE9" w14:textId="663959DF" w:rsidR="003E2C8F" w:rsidRDefault="003E2C8F" w:rsidP="003E2C8F">
      <w:pPr>
        <w:spacing w:line="360" w:lineRule="auto"/>
        <w:jc w:val="both"/>
        <w:rPr>
          <w:rFonts w:ascii="Arial" w:hAnsi="Arial" w:cs="Arial"/>
          <w:sz w:val="24"/>
          <w:szCs w:val="24"/>
        </w:rPr>
      </w:pPr>
    </w:p>
    <w:p w14:paraId="4139AE3B" w14:textId="5CDDEEB0" w:rsidR="003E2C8F" w:rsidRDefault="003E2C8F" w:rsidP="003E2C8F">
      <w:pPr>
        <w:spacing w:line="360" w:lineRule="auto"/>
        <w:jc w:val="both"/>
        <w:rPr>
          <w:rFonts w:ascii="Arial" w:hAnsi="Arial" w:cs="Arial"/>
          <w:sz w:val="24"/>
          <w:szCs w:val="24"/>
        </w:rPr>
      </w:pPr>
    </w:p>
    <w:p w14:paraId="491ACD4C" w14:textId="2442C403" w:rsidR="003E2C8F" w:rsidRDefault="003E2C8F" w:rsidP="003E2C8F">
      <w:pPr>
        <w:spacing w:line="360" w:lineRule="auto"/>
        <w:jc w:val="both"/>
        <w:rPr>
          <w:rFonts w:ascii="Arial" w:hAnsi="Arial" w:cs="Arial"/>
          <w:sz w:val="24"/>
          <w:szCs w:val="24"/>
        </w:rPr>
      </w:pPr>
    </w:p>
    <w:p w14:paraId="3066740B" w14:textId="3AB52F9F" w:rsidR="003E2C8F" w:rsidRDefault="003E2C8F" w:rsidP="003E2C8F">
      <w:pPr>
        <w:spacing w:line="360" w:lineRule="auto"/>
        <w:jc w:val="both"/>
        <w:rPr>
          <w:rFonts w:ascii="Arial" w:hAnsi="Arial" w:cs="Arial"/>
          <w:sz w:val="24"/>
          <w:szCs w:val="24"/>
        </w:rPr>
      </w:pPr>
      <w:r>
        <w:rPr>
          <w:rFonts w:ascii="Arial" w:hAnsi="Arial" w:cs="Arial"/>
          <w:sz w:val="24"/>
          <w:szCs w:val="24"/>
        </w:rPr>
        <w:t>En general, los resultados reflejan que más de la mitad de los encuestados (53%) tiende a evitar hablar sobre sus emociones en mayor o menor medida, lo que podría estar influencia por factores socioculturales que desalientan la expresión emocional en los hombres. Esto podría tener implicaciones en su bienestar emocional y en la forma en que gestionan el estrés o los conflictos internos.</w:t>
      </w:r>
    </w:p>
    <w:p w14:paraId="53F0C7F1" w14:textId="573358F1" w:rsidR="008E65B7" w:rsidRDefault="008E65B7" w:rsidP="003E2C8F">
      <w:pPr>
        <w:spacing w:line="360" w:lineRule="auto"/>
        <w:jc w:val="both"/>
        <w:rPr>
          <w:rFonts w:ascii="Arial" w:hAnsi="Arial" w:cs="Arial"/>
          <w:sz w:val="24"/>
          <w:szCs w:val="24"/>
        </w:rPr>
      </w:pPr>
    </w:p>
    <w:p w14:paraId="67E80112" w14:textId="4A7E027B" w:rsidR="008E65B7" w:rsidRDefault="008E65B7" w:rsidP="003E2C8F">
      <w:pPr>
        <w:spacing w:line="360" w:lineRule="auto"/>
        <w:jc w:val="both"/>
        <w:rPr>
          <w:rFonts w:ascii="Arial" w:hAnsi="Arial" w:cs="Arial"/>
          <w:sz w:val="24"/>
          <w:szCs w:val="24"/>
        </w:rPr>
      </w:pPr>
    </w:p>
    <w:p w14:paraId="5F31F496" w14:textId="1A80F869" w:rsidR="008E65B7" w:rsidRDefault="008E65B7" w:rsidP="003E2C8F">
      <w:pPr>
        <w:spacing w:line="360" w:lineRule="auto"/>
        <w:jc w:val="both"/>
        <w:rPr>
          <w:rFonts w:ascii="Arial" w:hAnsi="Arial" w:cs="Arial"/>
          <w:sz w:val="24"/>
          <w:szCs w:val="24"/>
        </w:rPr>
      </w:pPr>
    </w:p>
    <w:p w14:paraId="60C6866B" w14:textId="3B1FB281" w:rsidR="008E65B7" w:rsidRDefault="008E65B7" w:rsidP="003E2C8F">
      <w:pPr>
        <w:spacing w:line="360" w:lineRule="auto"/>
        <w:jc w:val="both"/>
        <w:rPr>
          <w:rFonts w:ascii="Arial" w:hAnsi="Arial" w:cs="Arial"/>
          <w:sz w:val="24"/>
          <w:szCs w:val="24"/>
        </w:rPr>
      </w:pPr>
    </w:p>
    <w:p w14:paraId="4A0FCD76" w14:textId="5B4A1676" w:rsidR="008E65B7" w:rsidRDefault="008E65B7" w:rsidP="003E2C8F">
      <w:pPr>
        <w:spacing w:line="360" w:lineRule="auto"/>
        <w:jc w:val="both"/>
        <w:rPr>
          <w:rFonts w:ascii="Arial" w:hAnsi="Arial" w:cs="Arial"/>
          <w:sz w:val="24"/>
          <w:szCs w:val="24"/>
        </w:rPr>
      </w:pPr>
    </w:p>
    <w:p w14:paraId="444C8A9A" w14:textId="55FFCC88" w:rsidR="008E65B7" w:rsidRDefault="008E65B7" w:rsidP="003E2C8F">
      <w:pPr>
        <w:spacing w:line="360" w:lineRule="auto"/>
        <w:jc w:val="both"/>
        <w:rPr>
          <w:rFonts w:ascii="Arial" w:hAnsi="Arial" w:cs="Arial"/>
          <w:sz w:val="24"/>
          <w:szCs w:val="24"/>
        </w:rPr>
      </w:pPr>
    </w:p>
    <w:p w14:paraId="51566BDA" w14:textId="77777777" w:rsidR="00E9788F" w:rsidRDefault="00E9788F" w:rsidP="003E2C8F">
      <w:pPr>
        <w:spacing w:line="360" w:lineRule="auto"/>
        <w:jc w:val="both"/>
        <w:rPr>
          <w:rFonts w:ascii="Arial" w:hAnsi="Arial" w:cs="Arial"/>
          <w:sz w:val="24"/>
          <w:szCs w:val="24"/>
        </w:rPr>
      </w:pPr>
    </w:p>
    <w:p w14:paraId="539E7EBA" w14:textId="02707D64" w:rsidR="008E65B7" w:rsidRDefault="008E65B7" w:rsidP="003E2C8F">
      <w:pPr>
        <w:spacing w:line="360" w:lineRule="auto"/>
        <w:jc w:val="both"/>
        <w:rPr>
          <w:rFonts w:ascii="Arial" w:hAnsi="Arial" w:cs="Arial"/>
          <w:sz w:val="24"/>
          <w:szCs w:val="24"/>
        </w:rPr>
      </w:pPr>
    </w:p>
    <w:p w14:paraId="3087144F" w14:textId="23EF75BA" w:rsidR="008E65B7" w:rsidRPr="00E9788F" w:rsidRDefault="008E65B7" w:rsidP="008E65B7">
      <w:pPr>
        <w:spacing w:line="360" w:lineRule="auto"/>
        <w:jc w:val="center"/>
        <w:rPr>
          <w:rFonts w:ascii="Arial" w:hAnsi="Arial" w:cs="Arial"/>
          <w:b/>
          <w:bCs/>
          <w:sz w:val="32"/>
          <w:szCs w:val="32"/>
        </w:rPr>
      </w:pPr>
      <w:r w:rsidRPr="00E9788F">
        <w:rPr>
          <w:rFonts w:ascii="Arial" w:hAnsi="Arial" w:cs="Arial"/>
          <w:b/>
          <w:bCs/>
          <w:sz w:val="32"/>
          <w:szCs w:val="32"/>
        </w:rPr>
        <w:lastRenderedPageBreak/>
        <w:t>4.4 ¿SUFRES DE PROBLEMAS DIGESTIVOS, CARDIOVASCULARES O ANSIEDAD Y DEPRESIÓN EN MOMENTOS DE ESTRÉS EMOCIONAL?</w:t>
      </w:r>
    </w:p>
    <w:p w14:paraId="34842355" w14:textId="210B69B2" w:rsidR="008E65B7" w:rsidRDefault="008E65B7" w:rsidP="008E65B7">
      <w:pPr>
        <w:spacing w:line="360" w:lineRule="auto"/>
        <w:jc w:val="center"/>
        <w:rPr>
          <w:rFonts w:ascii="Arial" w:hAnsi="Arial" w:cs="Arial"/>
          <w:sz w:val="28"/>
          <w:szCs w:val="28"/>
        </w:rPr>
      </w:pPr>
      <w:r>
        <w:rPr>
          <w:noProof/>
        </w:rPr>
        <w:drawing>
          <wp:anchor distT="0" distB="0" distL="114300" distR="114300" simplePos="0" relativeHeight="251662336" behindDoc="0" locked="0" layoutInCell="1" allowOverlap="1" wp14:anchorId="2BC7DCEE" wp14:editId="3867C279">
            <wp:simplePos x="0" y="0"/>
            <wp:positionH relativeFrom="margin">
              <wp:align>center</wp:align>
            </wp:positionH>
            <wp:positionV relativeFrom="paragraph">
              <wp:posOffset>155575</wp:posOffset>
            </wp:positionV>
            <wp:extent cx="5102578" cy="3067201"/>
            <wp:effectExtent l="0" t="0" r="317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2578" cy="3067201"/>
                    </a:xfrm>
                    <a:prstGeom prst="rect">
                      <a:avLst/>
                    </a:prstGeom>
                    <a:noFill/>
                  </pic:spPr>
                </pic:pic>
              </a:graphicData>
            </a:graphic>
            <wp14:sizeRelH relativeFrom="margin">
              <wp14:pctWidth>0</wp14:pctWidth>
            </wp14:sizeRelH>
            <wp14:sizeRelV relativeFrom="margin">
              <wp14:pctHeight>0</wp14:pctHeight>
            </wp14:sizeRelV>
          </wp:anchor>
        </w:drawing>
      </w:r>
    </w:p>
    <w:p w14:paraId="4DE2A1D6" w14:textId="5AF6B36A" w:rsidR="008E65B7" w:rsidRPr="008E65B7" w:rsidRDefault="008E65B7" w:rsidP="008E65B7">
      <w:pPr>
        <w:rPr>
          <w:rFonts w:ascii="Arial" w:hAnsi="Arial" w:cs="Arial"/>
          <w:sz w:val="28"/>
          <w:szCs w:val="28"/>
        </w:rPr>
      </w:pPr>
    </w:p>
    <w:p w14:paraId="454DC080" w14:textId="52DEC3EB" w:rsidR="008E65B7" w:rsidRPr="008E65B7" w:rsidRDefault="008E65B7" w:rsidP="008E65B7">
      <w:pPr>
        <w:rPr>
          <w:rFonts w:ascii="Arial" w:hAnsi="Arial" w:cs="Arial"/>
          <w:sz w:val="28"/>
          <w:szCs w:val="28"/>
        </w:rPr>
      </w:pPr>
    </w:p>
    <w:p w14:paraId="470EEAE8" w14:textId="2256ACA3" w:rsidR="008E65B7" w:rsidRPr="008E65B7" w:rsidRDefault="008E65B7" w:rsidP="008E65B7">
      <w:pPr>
        <w:rPr>
          <w:rFonts w:ascii="Arial" w:hAnsi="Arial" w:cs="Arial"/>
          <w:sz w:val="28"/>
          <w:szCs w:val="28"/>
        </w:rPr>
      </w:pPr>
    </w:p>
    <w:p w14:paraId="7229A155" w14:textId="421F3BF4" w:rsidR="008E65B7" w:rsidRPr="008E65B7" w:rsidRDefault="008E65B7" w:rsidP="008E65B7">
      <w:pPr>
        <w:rPr>
          <w:rFonts w:ascii="Arial" w:hAnsi="Arial" w:cs="Arial"/>
          <w:sz w:val="28"/>
          <w:szCs w:val="28"/>
        </w:rPr>
      </w:pPr>
    </w:p>
    <w:p w14:paraId="434BE611" w14:textId="51C5FFA1" w:rsidR="008E65B7" w:rsidRPr="008E65B7" w:rsidRDefault="008E65B7" w:rsidP="008E65B7">
      <w:pPr>
        <w:rPr>
          <w:rFonts w:ascii="Arial" w:hAnsi="Arial" w:cs="Arial"/>
          <w:sz w:val="28"/>
          <w:szCs w:val="28"/>
        </w:rPr>
      </w:pPr>
    </w:p>
    <w:p w14:paraId="33EC9B15" w14:textId="17063512" w:rsidR="008E65B7" w:rsidRPr="008E65B7" w:rsidRDefault="008E65B7" w:rsidP="008E65B7">
      <w:pPr>
        <w:rPr>
          <w:rFonts w:ascii="Arial" w:hAnsi="Arial" w:cs="Arial"/>
          <w:sz w:val="28"/>
          <w:szCs w:val="28"/>
        </w:rPr>
      </w:pPr>
    </w:p>
    <w:p w14:paraId="642EAF1B" w14:textId="6E008828" w:rsidR="008E65B7" w:rsidRPr="008E65B7" w:rsidRDefault="008E65B7" w:rsidP="008E65B7">
      <w:pPr>
        <w:rPr>
          <w:rFonts w:ascii="Arial" w:hAnsi="Arial" w:cs="Arial"/>
          <w:sz w:val="28"/>
          <w:szCs w:val="28"/>
        </w:rPr>
      </w:pPr>
    </w:p>
    <w:p w14:paraId="25744F35" w14:textId="7A0F74A6" w:rsidR="008E65B7" w:rsidRPr="008E65B7" w:rsidRDefault="008E65B7" w:rsidP="008E65B7">
      <w:pPr>
        <w:rPr>
          <w:rFonts w:ascii="Arial" w:hAnsi="Arial" w:cs="Arial"/>
          <w:sz w:val="28"/>
          <w:szCs w:val="28"/>
        </w:rPr>
      </w:pPr>
    </w:p>
    <w:p w14:paraId="3DFB00B0" w14:textId="6156277E" w:rsidR="008E65B7" w:rsidRPr="008E65B7" w:rsidRDefault="008E65B7" w:rsidP="008E65B7">
      <w:pPr>
        <w:rPr>
          <w:rFonts w:ascii="Arial" w:hAnsi="Arial" w:cs="Arial"/>
          <w:sz w:val="28"/>
          <w:szCs w:val="28"/>
        </w:rPr>
      </w:pPr>
    </w:p>
    <w:p w14:paraId="4135F885" w14:textId="4E8BE7CC" w:rsidR="008E65B7" w:rsidRDefault="008E65B7" w:rsidP="008E65B7">
      <w:pPr>
        <w:rPr>
          <w:rFonts w:ascii="Arial" w:hAnsi="Arial" w:cs="Arial"/>
          <w:sz w:val="28"/>
          <w:szCs w:val="28"/>
        </w:rPr>
      </w:pPr>
    </w:p>
    <w:p w14:paraId="68486302" w14:textId="5D1EA8A6" w:rsidR="008E65B7" w:rsidRDefault="008E65B7" w:rsidP="008E65B7">
      <w:pPr>
        <w:spacing w:line="360" w:lineRule="auto"/>
        <w:jc w:val="both"/>
        <w:rPr>
          <w:rFonts w:ascii="Arial" w:hAnsi="Arial" w:cs="Arial"/>
          <w:sz w:val="24"/>
          <w:szCs w:val="24"/>
        </w:rPr>
      </w:pPr>
      <w:r>
        <w:rPr>
          <w:rFonts w:ascii="Arial" w:hAnsi="Arial" w:cs="Arial"/>
          <w:sz w:val="24"/>
          <w:szCs w:val="24"/>
        </w:rPr>
        <w:t xml:space="preserve">Los resultados reflejan una clara conexión entre el estrés emocional y diversas manifestaciones físicas, lo que indica que la represión emocional puede tener un impacto significativo en la salud. El 80% de los participantes reportó experimentar síntomas físicos en momentos de tensión emocional, siendo los </w:t>
      </w:r>
      <w:proofErr w:type="spellStart"/>
      <w:r>
        <w:rPr>
          <w:rFonts w:ascii="Arial" w:hAnsi="Arial" w:cs="Arial"/>
          <w:sz w:val="24"/>
          <w:szCs w:val="24"/>
        </w:rPr>
        <w:t>mas</w:t>
      </w:r>
      <w:proofErr w:type="spellEnd"/>
      <w:r>
        <w:rPr>
          <w:rFonts w:ascii="Arial" w:hAnsi="Arial" w:cs="Arial"/>
          <w:sz w:val="24"/>
          <w:szCs w:val="24"/>
        </w:rPr>
        <w:t xml:space="preserve"> comunes los problemas digestivos, migrañas, dolores de cabeza, hipertensión, ansiedad y dolor abdominal. </w:t>
      </w:r>
    </w:p>
    <w:p w14:paraId="7C38CE6E" w14:textId="2A5441E8" w:rsidR="008E65B7" w:rsidRDefault="008E65B7" w:rsidP="008E65B7">
      <w:pPr>
        <w:spacing w:line="360" w:lineRule="auto"/>
        <w:jc w:val="both"/>
        <w:rPr>
          <w:rFonts w:ascii="Arial" w:hAnsi="Arial" w:cs="Arial"/>
          <w:sz w:val="24"/>
          <w:szCs w:val="24"/>
        </w:rPr>
      </w:pPr>
    </w:p>
    <w:p w14:paraId="7D712324" w14:textId="785E0F51" w:rsidR="008E65B7" w:rsidRDefault="008E65B7" w:rsidP="008E65B7">
      <w:pPr>
        <w:spacing w:line="360" w:lineRule="auto"/>
        <w:jc w:val="both"/>
        <w:rPr>
          <w:rFonts w:ascii="Arial" w:hAnsi="Arial" w:cs="Arial"/>
          <w:sz w:val="24"/>
          <w:szCs w:val="24"/>
        </w:rPr>
      </w:pPr>
    </w:p>
    <w:p w14:paraId="4B7E7E5A" w14:textId="4EC21A23" w:rsidR="008E65B7" w:rsidRDefault="008E65B7" w:rsidP="008E65B7">
      <w:pPr>
        <w:spacing w:line="360" w:lineRule="auto"/>
        <w:jc w:val="both"/>
        <w:rPr>
          <w:rFonts w:ascii="Arial" w:hAnsi="Arial" w:cs="Arial"/>
          <w:sz w:val="24"/>
          <w:szCs w:val="24"/>
        </w:rPr>
      </w:pPr>
    </w:p>
    <w:p w14:paraId="07718995" w14:textId="688C8541" w:rsidR="008E65B7" w:rsidRDefault="00CD7559" w:rsidP="008E65B7">
      <w:pPr>
        <w:spacing w:line="360" w:lineRule="auto"/>
        <w:jc w:val="both"/>
        <w:rPr>
          <w:rFonts w:ascii="Arial" w:hAnsi="Arial" w:cs="Arial"/>
          <w:sz w:val="24"/>
          <w:szCs w:val="24"/>
        </w:rPr>
      </w:pPr>
      <w:r>
        <w:rPr>
          <w:rFonts w:ascii="Arial" w:hAnsi="Arial" w:cs="Arial"/>
          <w:sz w:val="24"/>
          <w:szCs w:val="24"/>
        </w:rPr>
        <w:t xml:space="preserve">Estos hallazgos subrayan la importancia de gestionar adecuadamente las emociones para prevenir efectos negativos en el bienestar físico. La alta prevalencia de síntomas relacionados con el estrés emocional sugiere que el cuerpo responde </w:t>
      </w:r>
      <w:r>
        <w:rPr>
          <w:rFonts w:ascii="Arial" w:hAnsi="Arial" w:cs="Arial"/>
          <w:sz w:val="24"/>
          <w:szCs w:val="24"/>
        </w:rPr>
        <w:lastRenderedPageBreak/>
        <w:t xml:space="preserve">directamente a la carga emocional no expresada, lo que resalta las necesidades de estrategias psicológicas y fisiológicas para mejorar la calidad de vida y la salud en general. </w:t>
      </w:r>
    </w:p>
    <w:p w14:paraId="71E0EEAB" w14:textId="5D311114" w:rsidR="00CD7559" w:rsidRDefault="00CD7559" w:rsidP="008E65B7">
      <w:pPr>
        <w:spacing w:line="360" w:lineRule="auto"/>
        <w:jc w:val="both"/>
        <w:rPr>
          <w:rFonts w:ascii="Arial" w:hAnsi="Arial" w:cs="Arial"/>
          <w:sz w:val="24"/>
          <w:szCs w:val="24"/>
        </w:rPr>
      </w:pPr>
    </w:p>
    <w:p w14:paraId="3E6908F4" w14:textId="5E894691" w:rsidR="00CD7559" w:rsidRDefault="00CD7559" w:rsidP="008E65B7">
      <w:pPr>
        <w:spacing w:line="360" w:lineRule="auto"/>
        <w:jc w:val="both"/>
        <w:rPr>
          <w:rFonts w:ascii="Arial" w:hAnsi="Arial" w:cs="Arial"/>
          <w:sz w:val="24"/>
          <w:szCs w:val="24"/>
        </w:rPr>
      </w:pPr>
    </w:p>
    <w:p w14:paraId="5364FEEB" w14:textId="51110E3C" w:rsidR="00CD7559" w:rsidRDefault="00CD7559" w:rsidP="00CD7559">
      <w:pPr>
        <w:spacing w:line="360" w:lineRule="auto"/>
        <w:jc w:val="center"/>
        <w:rPr>
          <w:rFonts w:ascii="Arial" w:hAnsi="Arial" w:cs="Arial"/>
          <w:sz w:val="24"/>
          <w:szCs w:val="24"/>
        </w:rPr>
      </w:pPr>
    </w:p>
    <w:p w14:paraId="165BE28D" w14:textId="5E0EEB07" w:rsidR="004B0CC1" w:rsidRDefault="004B0CC1" w:rsidP="00CD7559">
      <w:pPr>
        <w:spacing w:line="360" w:lineRule="auto"/>
        <w:jc w:val="center"/>
        <w:rPr>
          <w:rFonts w:ascii="Arial" w:hAnsi="Arial" w:cs="Arial"/>
          <w:sz w:val="24"/>
          <w:szCs w:val="24"/>
        </w:rPr>
      </w:pPr>
    </w:p>
    <w:p w14:paraId="7D5B4108" w14:textId="30DAD9C7" w:rsidR="004B0CC1" w:rsidRDefault="004B0CC1" w:rsidP="00CD7559">
      <w:pPr>
        <w:spacing w:line="360" w:lineRule="auto"/>
        <w:jc w:val="center"/>
        <w:rPr>
          <w:rFonts w:ascii="Arial" w:hAnsi="Arial" w:cs="Arial"/>
          <w:sz w:val="24"/>
          <w:szCs w:val="24"/>
        </w:rPr>
      </w:pPr>
    </w:p>
    <w:p w14:paraId="56E16329" w14:textId="1FA5FAC2" w:rsidR="004B0CC1" w:rsidRDefault="004B0CC1" w:rsidP="00CD7559">
      <w:pPr>
        <w:spacing w:line="360" w:lineRule="auto"/>
        <w:jc w:val="center"/>
        <w:rPr>
          <w:rFonts w:ascii="Arial" w:hAnsi="Arial" w:cs="Arial"/>
          <w:sz w:val="24"/>
          <w:szCs w:val="24"/>
        </w:rPr>
      </w:pPr>
    </w:p>
    <w:p w14:paraId="3D91964E" w14:textId="15400029" w:rsidR="004B0CC1" w:rsidRDefault="004B0CC1" w:rsidP="00CD7559">
      <w:pPr>
        <w:spacing w:line="360" w:lineRule="auto"/>
        <w:jc w:val="center"/>
        <w:rPr>
          <w:rFonts w:ascii="Arial" w:hAnsi="Arial" w:cs="Arial"/>
          <w:sz w:val="24"/>
          <w:szCs w:val="24"/>
        </w:rPr>
      </w:pPr>
    </w:p>
    <w:p w14:paraId="5352E5DB" w14:textId="2E48EEE8" w:rsidR="004B0CC1" w:rsidRDefault="004B0CC1" w:rsidP="00CD7559">
      <w:pPr>
        <w:spacing w:line="360" w:lineRule="auto"/>
        <w:jc w:val="center"/>
        <w:rPr>
          <w:rFonts w:ascii="Arial" w:hAnsi="Arial" w:cs="Arial"/>
          <w:sz w:val="24"/>
          <w:szCs w:val="24"/>
        </w:rPr>
      </w:pPr>
    </w:p>
    <w:p w14:paraId="3F0206C9" w14:textId="4BCB11F4" w:rsidR="004B0CC1" w:rsidRDefault="004B0CC1" w:rsidP="00CD7559">
      <w:pPr>
        <w:spacing w:line="360" w:lineRule="auto"/>
        <w:jc w:val="center"/>
        <w:rPr>
          <w:rFonts w:ascii="Arial" w:hAnsi="Arial" w:cs="Arial"/>
          <w:sz w:val="24"/>
          <w:szCs w:val="24"/>
        </w:rPr>
      </w:pPr>
    </w:p>
    <w:p w14:paraId="487C9BAD" w14:textId="6F6D141C" w:rsidR="004B0CC1" w:rsidRDefault="004B0CC1" w:rsidP="00CD7559">
      <w:pPr>
        <w:spacing w:line="360" w:lineRule="auto"/>
        <w:jc w:val="center"/>
        <w:rPr>
          <w:rFonts w:ascii="Arial" w:hAnsi="Arial" w:cs="Arial"/>
          <w:sz w:val="24"/>
          <w:szCs w:val="24"/>
        </w:rPr>
      </w:pPr>
    </w:p>
    <w:p w14:paraId="46A97553" w14:textId="6E06D46E" w:rsidR="004B0CC1" w:rsidRDefault="004B0CC1" w:rsidP="00CD7559">
      <w:pPr>
        <w:spacing w:line="360" w:lineRule="auto"/>
        <w:jc w:val="center"/>
        <w:rPr>
          <w:rFonts w:ascii="Arial" w:hAnsi="Arial" w:cs="Arial"/>
          <w:sz w:val="24"/>
          <w:szCs w:val="24"/>
        </w:rPr>
      </w:pPr>
    </w:p>
    <w:p w14:paraId="171073A7" w14:textId="6D319286" w:rsidR="004B0CC1" w:rsidRDefault="004B0CC1" w:rsidP="00CD7559">
      <w:pPr>
        <w:spacing w:line="360" w:lineRule="auto"/>
        <w:jc w:val="center"/>
        <w:rPr>
          <w:rFonts w:ascii="Arial" w:hAnsi="Arial" w:cs="Arial"/>
          <w:sz w:val="24"/>
          <w:szCs w:val="24"/>
        </w:rPr>
      </w:pPr>
    </w:p>
    <w:p w14:paraId="21CF1C1D" w14:textId="21763AB6" w:rsidR="004B0CC1" w:rsidRDefault="004B0CC1" w:rsidP="00CD7559">
      <w:pPr>
        <w:spacing w:line="360" w:lineRule="auto"/>
        <w:jc w:val="center"/>
        <w:rPr>
          <w:rFonts w:ascii="Arial" w:hAnsi="Arial" w:cs="Arial"/>
          <w:sz w:val="24"/>
          <w:szCs w:val="24"/>
        </w:rPr>
      </w:pPr>
    </w:p>
    <w:p w14:paraId="4FB7181B" w14:textId="3E24A24B" w:rsidR="004B0CC1" w:rsidRDefault="004B0CC1" w:rsidP="00CD7559">
      <w:pPr>
        <w:spacing w:line="360" w:lineRule="auto"/>
        <w:jc w:val="center"/>
        <w:rPr>
          <w:rFonts w:ascii="Arial" w:hAnsi="Arial" w:cs="Arial"/>
          <w:sz w:val="24"/>
          <w:szCs w:val="24"/>
        </w:rPr>
      </w:pPr>
    </w:p>
    <w:p w14:paraId="1E72F2F6" w14:textId="3ADF876E" w:rsidR="004B0CC1" w:rsidRDefault="004B0CC1" w:rsidP="00CD7559">
      <w:pPr>
        <w:spacing w:line="360" w:lineRule="auto"/>
        <w:jc w:val="center"/>
        <w:rPr>
          <w:rFonts w:ascii="Arial" w:hAnsi="Arial" w:cs="Arial"/>
          <w:sz w:val="24"/>
          <w:szCs w:val="24"/>
        </w:rPr>
      </w:pPr>
    </w:p>
    <w:p w14:paraId="2C5B6C6A" w14:textId="4A5AF619" w:rsidR="004B0CC1" w:rsidRDefault="004B0CC1" w:rsidP="00CD7559">
      <w:pPr>
        <w:spacing w:line="360" w:lineRule="auto"/>
        <w:jc w:val="center"/>
        <w:rPr>
          <w:rFonts w:ascii="Arial" w:hAnsi="Arial" w:cs="Arial"/>
          <w:sz w:val="24"/>
          <w:szCs w:val="24"/>
        </w:rPr>
      </w:pPr>
    </w:p>
    <w:p w14:paraId="1EA003E3" w14:textId="7BC1D708" w:rsidR="004B0CC1" w:rsidRDefault="004B0CC1" w:rsidP="00CD7559">
      <w:pPr>
        <w:spacing w:line="360" w:lineRule="auto"/>
        <w:jc w:val="center"/>
        <w:rPr>
          <w:rFonts w:ascii="Arial" w:hAnsi="Arial" w:cs="Arial"/>
          <w:sz w:val="24"/>
          <w:szCs w:val="24"/>
        </w:rPr>
      </w:pPr>
    </w:p>
    <w:p w14:paraId="56633741" w14:textId="77777777" w:rsidR="004B0CC1" w:rsidRDefault="004B0CC1" w:rsidP="00CD7559">
      <w:pPr>
        <w:spacing w:line="360" w:lineRule="auto"/>
        <w:jc w:val="center"/>
        <w:rPr>
          <w:rFonts w:ascii="Arial" w:hAnsi="Arial" w:cs="Arial"/>
          <w:sz w:val="24"/>
          <w:szCs w:val="24"/>
        </w:rPr>
      </w:pPr>
    </w:p>
    <w:p w14:paraId="2A471FC4" w14:textId="4D93F8D3" w:rsidR="00CD7559" w:rsidRPr="00E9788F" w:rsidRDefault="00CD7559" w:rsidP="00CD7559">
      <w:pPr>
        <w:spacing w:line="360" w:lineRule="auto"/>
        <w:jc w:val="center"/>
        <w:rPr>
          <w:rFonts w:ascii="Arial" w:hAnsi="Arial" w:cs="Arial"/>
          <w:b/>
          <w:bCs/>
          <w:sz w:val="32"/>
          <w:szCs w:val="32"/>
        </w:rPr>
      </w:pPr>
      <w:r w:rsidRPr="00E9788F">
        <w:rPr>
          <w:rFonts w:ascii="Arial" w:hAnsi="Arial" w:cs="Arial"/>
          <w:b/>
          <w:bCs/>
          <w:sz w:val="32"/>
          <w:szCs w:val="32"/>
        </w:rPr>
        <w:lastRenderedPageBreak/>
        <w:t>4.5 DURANTE TU INFANCIA, ¿CÓMO REACCIONABAN TUS FIGURAS DE CUIDADO CUANDO EXPRESABAS EMOCIONES COMO TRISTEZA Y ENOJO?</w:t>
      </w:r>
    </w:p>
    <w:p w14:paraId="40BD8C39" w14:textId="4214EF33" w:rsidR="00CD7559" w:rsidRDefault="00CD7559" w:rsidP="00CD7559">
      <w:pPr>
        <w:spacing w:line="360" w:lineRule="auto"/>
        <w:jc w:val="center"/>
        <w:rPr>
          <w:rFonts w:ascii="Arial" w:hAnsi="Arial" w:cs="Arial"/>
          <w:sz w:val="28"/>
          <w:szCs w:val="28"/>
        </w:rPr>
      </w:pPr>
      <w:r>
        <w:rPr>
          <w:noProof/>
        </w:rPr>
        <w:drawing>
          <wp:anchor distT="0" distB="0" distL="114300" distR="114300" simplePos="0" relativeHeight="251663360" behindDoc="0" locked="0" layoutInCell="1" allowOverlap="1" wp14:anchorId="0DB8DCFC" wp14:editId="2337567E">
            <wp:simplePos x="0" y="0"/>
            <wp:positionH relativeFrom="margin">
              <wp:align>center</wp:align>
            </wp:positionH>
            <wp:positionV relativeFrom="paragraph">
              <wp:posOffset>169403</wp:posOffset>
            </wp:positionV>
            <wp:extent cx="5102578" cy="3067201"/>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2578" cy="3067201"/>
                    </a:xfrm>
                    <a:prstGeom prst="rect">
                      <a:avLst/>
                    </a:prstGeom>
                    <a:noFill/>
                  </pic:spPr>
                </pic:pic>
              </a:graphicData>
            </a:graphic>
            <wp14:sizeRelH relativeFrom="margin">
              <wp14:pctWidth>0</wp14:pctWidth>
            </wp14:sizeRelH>
            <wp14:sizeRelV relativeFrom="margin">
              <wp14:pctHeight>0</wp14:pctHeight>
            </wp14:sizeRelV>
          </wp:anchor>
        </w:drawing>
      </w:r>
    </w:p>
    <w:p w14:paraId="54AC7209" w14:textId="5C055E46" w:rsidR="00CD7559" w:rsidRDefault="00CD7559" w:rsidP="00CD7559">
      <w:pPr>
        <w:spacing w:line="360" w:lineRule="auto"/>
        <w:jc w:val="center"/>
        <w:rPr>
          <w:rFonts w:ascii="Arial" w:hAnsi="Arial" w:cs="Arial"/>
          <w:sz w:val="28"/>
          <w:szCs w:val="28"/>
        </w:rPr>
      </w:pPr>
    </w:p>
    <w:p w14:paraId="54FE8E80" w14:textId="4372A496" w:rsidR="00CD7559" w:rsidRPr="00CD7559" w:rsidRDefault="00CD7559" w:rsidP="00CD7559">
      <w:pPr>
        <w:rPr>
          <w:rFonts w:ascii="Arial" w:hAnsi="Arial" w:cs="Arial"/>
          <w:sz w:val="28"/>
          <w:szCs w:val="28"/>
        </w:rPr>
      </w:pPr>
    </w:p>
    <w:p w14:paraId="2020D5E7" w14:textId="26BAB65E" w:rsidR="00CD7559" w:rsidRPr="00CD7559" w:rsidRDefault="00CD7559" w:rsidP="00CD7559">
      <w:pPr>
        <w:rPr>
          <w:rFonts w:ascii="Arial" w:hAnsi="Arial" w:cs="Arial"/>
          <w:sz w:val="28"/>
          <w:szCs w:val="28"/>
        </w:rPr>
      </w:pPr>
    </w:p>
    <w:p w14:paraId="63F2F782" w14:textId="7B0E1B60" w:rsidR="00CD7559" w:rsidRPr="00CD7559" w:rsidRDefault="00CD7559" w:rsidP="00CD7559">
      <w:pPr>
        <w:rPr>
          <w:rFonts w:ascii="Arial" w:hAnsi="Arial" w:cs="Arial"/>
          <w:sz w:val="28"/>
          <w:szCs w:val="28"/>
        </w:rPr>
      </w:pPr>
    </w:p>
    <w:p w14:paraId="673D3A51" w14:textId="32F32CCA" w:rsidR="00CD7559" w:rsidRPr="00CD7559" w:rsidRDefault="00CD7559" w:rsidP="00CD7559">
      <w:pPr>
        <w:rPr>
          <w:rFonts w:ascii="Arial" w:hAnsi="Arial" w:cs="Arial"/>
          <w:sz w:val="28"/>
          <w:szCs w:val="28"/>
        </w:rPr>
      </w:pPr>
    </w:p>
    <w:p w14:paraId="360A026C" w14:textId="390BB630" w:rsidR="00CD7559" w:rsidRPr="00CD7559" w:rsidRDefault="00CD7559" w:rsidP="00CD7559">
      <w:pPr>
        <w:rPr>
          <w:rFonts w:ascii="Arial" w:hAnsi="Arial" w:cs="Arial"/>
          <w:sz w:val="28"/>
          <w:szCs w:val="28"/>
        </w:rPr>
      </w:pPr>
    </w:p>
    <w:p w14:paraId="115917D2" w14:textId="21F3989A" w:rsidR="00CD7559" w:rsidRPr="00CD7559" w:rsidRDefault="00CD7559" w:rsidP="00CD7559">
      <w:pPr>
        <w:rPr>
          <w:rFonts w:ascii="Arial" w:hAnsi="Arial" w:cs="Arial"/>
          <w:sz w:val="28"/>
          <w:szCs w:val="28"/>
        </w:rPr>
      </w:pPr>
    </w:p>
    <w:p w14:paraId="19320019" w14:textId="2E3A82BE" w:rsidR="00CD7559" w:rsidRPr="00CD7559" w:rsidRDefault="00CD7559" w:rsidP="00CD7559">
      <w:pPr>
        <w:rPr>
          <w:rFonts w:ascii="Arial" w:hAnsi="Arial" w:cs="Arial"/>
          <w:sz w:val="28"/>
          <w:szCs w:val="28"/>
        </w:rPr>
      </w:pPr>
    </w:p>
    <w:p w14:paraId="15B68DB1" w14:textId="17666A8A" w:rsidR="00CD7559" w:rsidRDefault="00CD7559" w:rsidP="00CD7559">
      <w:pPr>
        <w:rPr>
          <w:rFonts w:ascii="Arial" w:hAnsi="Arial" w:cs="Arial"/>
          <w:sz w:val="28"/>
          <w:szCs w:val="28"/>
        </w:rPr>
      </w:pPr>
    </w:p>
    <w:p w14:paraId="4F11DC31" w14:textId="7B391625" w:rsidR="00CD7559" w:rsidRDefault="00CD7559" w:rsidP="00CD7559">
      <w:pPr>
        <w:rPr>
          <w:rFonts w:ascii="Arial" w:hAnsi="Arial" w:cs="Arial"/>
          <w:sz w:val="28"/>
          <w:szCs w:val="28"/>
        </w:rPr>
      </w:pPr>
    </w:p>
    <w:p w14:paraId="58137B2E" w14:textId="58348806" w:rsidR="00CD7559" w:rsidRDefault="00CD7559" w:rsidP="00474D8D">
      <w:pPr>
        <w:spacing w:line="360" w:lineRule="auto"/>
        <w:jc w:val="both"/>
        <w:rPr>
          <w:rFonts w:ascii="Arial" w:hAnsi="Arial" w:cs="Arial"/>
          <w:sz w:val="24"/>
          <w:szCs w:val="24"/>
        </w:rPr>
      </w:pPr>
      <w:r>
        <w:rPr>
          <w:rFonts w:ascii="Arial" w:hAnsi="Arial" w:cs="Arial"/>
          <w:sz w:val="24"/>
          <w:szCs w:val="24"/>
        </w:rPr>
        <w:t>Los resu</w:t>
      </w:r>
      <w:r w:rsidR="00474D8D">
        <w:rPr>
          <w:rFonts w:ascii="Arial" w:hAnsi="Arial" w:cs="Arial"/>
          <w:sz w:val="24"/>
          <w:szCs w:val="24"/>
        </w:rPr>
        <w:t xml:space="preserve">ltados muestran que una gran parte los hombres encuestados (66%) experimentó invalidación emocional durante su infancia. De estos, el 53% recibió mensajes que desalentaban la expresión de emociones como la tristeza o el enojo, mientras que el 13% fue ignorado o castigado por manifestarlas. Solo el 34% contó con figuras de cuidado que les permitían expresarse y brindaban apoyo. </w:t>
      </w:r>
    </w:p>
    <w:p w14:paraId="72533CD9" w14:textId="57399FF2" w:rsidR="00474D8D" w:rsidRDefault="00474D8D" w:rsidP="00474D8D">
      <w:pPr>
        <w:spacing w:line="360" w:lineRule="auto"/>
        <w:jc w:val="both"/>
        <w:rPr>
          <w:rFonts w:ascii="Arial" w:hAnsi="Arial" w:cs="Arial"/>
          <w:sz w:val="24"/>
          <w:szCs w:val="24"/>
        </w:rPr>
      </w:pPr>
      <w:r>
        <w:rPr>
          <w:rFonts w:ascii="Arial" w:hAnsi="Arial" w:cs="Arial"/>
          <w:sz w:val="24"/>
          <w:szCs w:val="24"/>
        </w:rPr>
        <w:t>Estos datos reflejan como los estereotipos de genero pueden influir en la crianza de los hombres, fomentando la idea que deben reprimir sus emociones para ajustarse a normas sociales que asocian la vulnerabilidad con la debilidad. Esta falta de validación emocional en la infancia puede llegar a dificultades en la gestión del estrés, problemas de comunicación emocional en la adultez y posibles repercusiones en la salud física y mental.</w:t>
      </w:r>
    </w:p>
    <w:p w14:paraId="091B2371" w14:textId="789270F5" w:rsidR="00474D8D" w:rsidRDefault="00474D8D" w:rsidP="00474D8D">
      <w:pPr>
        <w:spacing w:line="360" w:lineRule="auto"/>
        <w:jc w:val="both"/>
        <w:rPr>
          <w:rFonts w:ascii="Arial" w:hAnsi="Arial" w:cs="Arial"/>
          <w:sz w:val="24"/>
          <w:szCs w:val="24"/>
        </w:rPr>
      </w:pPr>
    </w:p>
    <w:p w14:paraId="26D72490" w14:textId="7ABEB508" w:rsidR="00474D8D" w:rsidRDefault="00474D8D" w:rsidP="00474D8D">
      <w:pPr>
        <w:spacing w:line="360" w:lineRule="auto"/>
        <w:jc w:val="both"/>
        <w:rPr>
          <w:rFonts w:ascii="Arial" w:hAnsi="Arial" w:cs="Arial"/>
          <w:sz w:val="24"/>
          <w:szCs w:val="24"/>
        </w:rPr>
      </w:pPr>
      <w:r>
        <w:rPr>
          <w:rFonts w:ascii="Arial" w:hAnsi="Arial" w:cs="Arial"/>
          <w:sz w:val="24"/>
          <w:szCs w:val="24"/>
        </w:rPr>
        <w:lastRenderedPageBreak/>
        <w:t xml:space="preserve">La alta prevalencia de respuestas que indican represión emocional sugiere la importancia de transformar los modelos de crianza, promoviendo espacios donde los hombres puedan expresar y gestionar sus emociones sin temor a ser juzgados.  Esto no solo favorecería su bienestar individual. Sino que también contribuiría a una sociedad </w:t>
      </w:r>
      <w:proofErr w:type="spellStart"/>
      <w:r>
        <w:rPr>
          <w:rFonts w:ascii="Arial" w:hAnsi="Arial" w:cs="Arial"/>
          <w:sz w:val="24"/>
          <w:szCs w:val="24"/>
        </w:rPr>
        <w:t>mas</w:t>
      </w:r>
      <w:proofErr w:type="spellEnd"/>
      <w:r>
        <w:rPr>
          <w:rFonts w:ascii="Arial" w:hAnsi="Arial" w:cs="Arial"/>
          <w:sz w:val="24"/>
          <w:szCs w:val="24"/>
        </w:rPr>
        <w:t xml:space="preserve"> emocionalmente saludable y empática.</w:t>
      </w:r>
    </w:p>
    <w:p w14:paraId="08E9C9A2" w14:textId="22CDFB25" w:rsidR="00474D8D" w:rsidRDefault="00474D8D" w:rsidP="00474D8D">
      <w:pPr>
        <w:spacing w:line="360" w:lineRule="auto"/>
        <w:jc w:val="both"/>
        <w:rPr>
          <w:rFonts w:ascii="Arial" w:hAnsi="Arial" w:cs="Arial"/>
          <w:sz w:val="24"/>
          <w:szCs w:val="24"/>
        </w:rPr>
      </w:pPr>
    </w:p>
    <w:p w14:paraId="07556BA3" w14:textId="75D812A3" w:rsidR="00474D8D" w:rsidRDefault="00474D8D" w:rsidP="00474D8D">
      <w:pPr>
        <w:spacing w:line="360" w:lineRule="auto"/>
        <w:jc w:val="both"/>
        <w:rPr>
          <w:rFonts w:ascii="Arial" w:hAnsi="Arial" w:cs="Arial"/>
          <w:sz w:val="24"/>
          <w:szCs w:val="24"/>
        </w:rPr>
      </w:pPr>
    </w:p>
    <w:p w14:paraId="7D4FFE9B" w14:textId="33ECE309" w:rsidR="00B9420B" w:rsidRDefault="00B9420B" w:rsidP="00474D8D">
      <w:pPr>
        <w:spacing w:line="360" w:lineRule="auto"/>
        <w:jc w:val="both"/>
        <w:rPr>
          <w:rFonts w:ascii="Arial" w:hAnsi="Arial" w:cs="Arial"/>
          <w:sz w:val="24"/>
          <w:szCs w:val="24"/>
        </w:rPr>
      </w:pPr>
    </w:p>
    <w:p w14:paraId="21CEA1DE" w14:textId="0F249413" w:rsidR="00B9420B" w:rsidRDefault="00B9420B" w:rsidP="00474D8D">
      <w:pPr>
        <w:spacing w:line="360" w:lineRule="auto"/>
        <w:jc w:val="both"/>
        <w:rPr>
          <w:rFonts w:ascii="Arial" w:hAnsi="Arial" w:cs="Arial"/>
          <w:sz w:val="24"/>
          <w:szCs w:val="24"/>
        </w:rPr>
      </w:pPr>
    </w:p>
    <w:p w14:paraId="095148E4" w14:textId="0E65F7D9" w:rsidR="00B9420B" w:rsidRDefault="00B9420B" w:rsidP="00474D8D">
      <w:pPr>
        <w:spacing w:line="360" w:lineRule="auto"/>
        <w:jc w:val="both"/>
        <w:rPr>
          <w:rFonts w:ascii="Arial" w:hAnsi="Arial" w:cs="Arial"/>
          <w:sz w:val="24"/>
          <w:szCs w:val="24"/>
        </w:rPr>
      </w:pPr>
    </w:p>
    <w:p w14:paraId="78E1E8F7" w14:textId="0DB34139" w:rsidR="00B9420B" w:rsidRDefault="00B9420B" w:rsidP="00474D8D">
      <w:pPr>
        <w:spacing w:line="360" w:lineRule="auto"/>
        <w:jc w:val="both"/>
        <w:rPr>
          <w:rFonts w:ascii="Arial" w:hAnsi="Arial" w:cs="Arial"/>
          <w:sz w:val="24"/>
          <w:szCs w:val="24"/>
        </w:rPr>
      </w:pPr>
    </w:p>
    <w:p w14:paraId="30D9D3FE" w14:textId="374BA170" w:rsidR="00B9420B" w:rsidRDefault="00B9420B" w:rsidP="00474D8D">
      <w:pPr>
        <w:spacing w:line="360" w:lineRule="auto"/>
        <w:jc w:val="both"/>
        <w:rPr>
          <w:rFonts w:ascii="Arial" w:hAnsi="Arial" w:cs="Arial"/>
          <w:sz w:val="24"/>
          <w:szCs w:val="24"/>
        </w:rPr>
      </w:pPr>
    </w:p>
    <w:p w14:paraId="6B7D23F2" w14:textId="3AD8E816" w:rsidR="004B0CC1" w:rsidRDefault="004B0CC1" w:rsidP="00474D8D">
      <w:pPr>
        <w:spacing w:line="360" w:lineRule="auto"/>
        <w:jc w:val="both"/>
        <w:rPr>
          <w:rFonts w:ascii="Arial" w:hAnsi="Arial" w:cs="Arial"/>
          <w:sz w:val="24"/>
          <w:szCs w:val="24"/>
        </w:rPr>
      </w:pPr>
    </w:p>
    <w:p w14:paraId="2E4C607F" w14:textId="431EAD12" w:rsidR="004B0CC1" w:rsidRDefault="004B0CC1" w:rsidP="00474D8D">
      <w:pPr>
        <w:spacing w:line="360" w:lineRule="auto"/>
        <w:jc w:val="both"/>
        <w:rPr>
          <w:rFonts w:ascii="Arial" w:hAnsi="Arial" w:cs="Arial"/>
          <w:sz w:val="24"/>
          <w:szCs w:val="24"/>
        </w:rPr>
      </w:pPr>
    </w:p>
    <w:p w14:paraId="0AE26994" w14:textId="2AF904AB" w:rsidR="004B0CC1" w:rsidRDefault="004B0CC1" w:rsidP="00474D8D">
      <w:pPr>
        <w:spacing w:line="360" w:lineRule="auto"/>
        <w:jc w:val="both"/>
        <w:rPr>
          <w:rFonts w:ascii="Arial" w:hAnsi="Arial" w:cs="Arial"/>
          <w:sz w:val="24"/>
          <w:szCs w:val="24"/>
        </w:rPr>
      </w:pPr>
    </w:p>
    <w:p w14:paraId="2E34ECEA" w14:textId="3F7189DA" w:rsidR="004B0CC1" w:rsidRDefault="004B0CC1" w:rsidP="00474D8D">
      <w:pPr>
        <w:spacing w:line="360" w:lineRule="auto"/>
        <w:jc w:val="both"/>
        <w:rPr>
          <w:rFonts w:ascii="Arial" w:hAnsi="Arial" w:cs="Arial"/>
          <w:sz w:val="24"/>
          <w:szCs w:val="24"/>
        </w:rPr>
      </w:pPr>
    </w:p>
    <w:p w14:paraId="01C2368F" w14:textId="12B3AE92" w:rsidR="004B0CC1" w:rsidRDefault="004B0CC1" w:rsidP="00474D8D">
      <w:pPr>
        <w:spacing w:line="360" w:lineRule="auto"/>
        <w:jc w:val="both"/>
        <w:rPr>
          <w:rFonts w:ascii="Arial" w:hAnsi="Arial" w:cs="Arial"/>
          <w:sz w:val="24"/>
          <w:szCs w:val="24"/>
        </w:rPr>
      </w:pPr>
    </w:p>
    <w:p w14:paraId="123CC760" w14:textId="62FB2276" w:rsidR="004B0CC1" w:rsidRDefault="004B0CC1" w:rsidP="00474D8D">
      <w:pPr>
        <w:spacing w:line="360" w:lineRule="auto"/>
        <w:jc w:val="both"/>
        <w:rPr>
          <w:rFonts w:ascii="Arial" w:hAnsi="Arial" w:cs="Arial"/>
          <w:sz w:val="24"/>
          <w:szCs w:val="24"/>
        </w:rPr>
      </w:pPr>
    </w:p>
    <w:p w14:paraId="57660087" w14:textId="7F2F17F3" w:rsidR="00760B76" w:rsidRDefault="00760B76" w:rsidP="00474D8D">
      <w:pPr>
        <w:spacing w:line="360" w:lineRule="auto"/>
        <w:jc w:val="both"/>
        <w:rPr>
          <w:rFonts w:ascii="Arial" w:hAnsi="Arial" w:cs="Arial"/>
          <w:sz w:val="24"/>
          <w:szCs w:val="24"/>
        </w:rPr>
      </w:pPr>
    </w:p>
    <w:p w14:paraId="4CB6CE78" w14:textId="1C1BC1EA" w:rsidR="00760B76" w:rsidRDefault="00760B76" w:rsidP="00474D8D">
      <w:pPr>
        <w:spacing w:line="360" w:lineRule="auto"/>
        <w:jc w:val="both"/>
        <w:rPr>
          <w:rFonts w:ascii="Arial" w:hAnsi="Arial" w:cs="Arial"/>
          <w:sz w:val="24"/>
          <w:szCs w:val="24"/>
        </w:rPr>
      </w:pPr>
    </w:p>
    <w:p w14:paraId="6FEAEC32" w14:textId="77777777" w:rsidR="00760B76" w:rsidRDefault="00760B76" w:rsidP="00474D8D">
      <w:pPr>
        <w:spacing w:line="360" w:lineRule="auto"/>
        <w:jc w:val="both"/>
        <w:rPr>
          <w:rFonts w:ascii="Arial" w:hAnsi="Arial" w:cs="Arial"/>
          <w:sz w:val="24"/>
          <w:szCs w:val="24"/>
        </w:rPr>
      </w:pPr>
    </w:p>
    <w:p w14:paraId="126F65A6" w14:textId="77777777" w:rsidR="00B9420B" w:rsidRDefault="00B9420B" w:rsidP="00474D8D">
      <w:pPr>
        <w:spacing w:line="360" w:lineRule="auto"/>
        <w:jc w:val="both"/>
        <w:rPr>
          <w:rFonts w:ascii="Arial" w:hAnsi="Arial" w:cs="Arial"/>
          <w:sz w:val="24"/>
          <w:szCs w:val="24"/>
        </w:rPr>
      </w:pPr>
    </w:p>
    <w:p w14:paraId="202C49B8" w14:textId="647FEB01" w:rsidR="00474D8D" w:rsidRDefault="00474D8D" w:rsidP="00474D8D">
      <w:pPr>
        <w:spacing w:line="360" w:lineRule="auto"/>
        <w:jc w:val="both"/>
        <w:rPr>
          <w:rFonts w:ascii="Arial" w:hAnsi="Arial" w:cs="Arial"/>
          <w:sz w:val="24"/>
          <w:szCs w:val="24"/>
        </w:rPr>
      </w:pPr>
    </w:p>
    <w:p w14:paraId="6021CAF1" w14:textId="4F4D496C" w:rsidR="00474D8D" w:rsidRPr="00E9788F" w:rsidRDefault="00474D8D" w:rsidP="00B9420B">
      <w:pPr>
        <w:spacing w:line="360" w:lineRule="auto"/>
        <w:jc w:val="center"/>
        <w:rPr>
          <w:rFonts w:ascii="Arial" w:hAnsi="Arial" w:cs="Arial"/>
          <w:b/>
          <w:bCs/>
          <w:sz w:val="32"/>
          <w:szCs w:val="32"/>
        </w:rPr>
      </w:pPr>
      <w:r w:rsidRPr="00E9788F">
        <w:rPr>
          <w:rFonts w:ascii="Arial" w:hAnsi="Arial" w:cs="Arial"/>
          <w:b/>
          <w:bCs/>
          <w:sz w:val="32"/>
          <w:szCs w:val="32"/>
        </w:rPr>
        <w:lastRenderedPageBreak/>
        <w:t xml:space="preserve">4.6 </w:t>
      </w:r>
      <w:r w:rsidR="00B9420B" w:rsidRPr="00E9788F">
        <w:rPr>
          <w:rFonts w:ascii="Arial" w:hAnsi="Arial" w:cs="Arial"/>
          <w:b/>
          <w:bCs/>
          <w:sz w:val="32"/>
          <w:szCs w:val="32"/>
        </w:rPr>
        <w:t>¿SIENTES QUE LA FORMA EN LA QUE TE ENSEÑARON A MANEJAR TUS EMOCIONES EN LA INFANCIA INFLUYE EN COMO LAS GESTIONAS ACTUALMENTE?</w:t>
      </w:r>
    </w:p>
    <w:p w14:paraId="5670A5AA" w14:textId="0B14A376" w:rsidR="00B9420B" w:rsidRDefault="00B9420B" w:rsidP="00B9420B">
      <w:pPr>
        <w:spacing w:line="360" w:lineRule="auto"/>
        <w:jc w:val="center"/>
        <w:rPr>
          <w:rFonts w:ascii="Arial" w:hAnsi="Arial" w:cs="Arial"/>
          <w:sz w:val="28"/>
          <w:szCs w:val="28"/>
        </w:rPr>
      </w:pPr>
      <w:r>
        <w:rPr>
          <w:noProof/>
        </w:rPr>
        <w:drawing>
          <wp:anchor distT="0" distB="0" distL="114300" distR="114300" simplePos="0" relativeHeight="251664384" behindDoc="0" locked="0" layoutInCell="1" allowOverlap="1" wp14:anchorId="70F337C6" wp14:editId="6192173C">
            <wp:simplePos x="0" y="0"/>
            <wp:positionH relativeFrom="margin">
              <wp:align>center</wp:align>
            </wp:positionH>
            <wp:positionV relativeFrom="paragraph">
              <wp:posOffset>256540</wp:posOffset>
            </wp:positionV>
            <wp:extent cx="5239657" cy="31496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657" cy="3149600"/>
                    </a:xfrm>
                    <a:prstGeom prst="rect">
                      <a:avLst/>
                    </a:prstGeom>
                    <a:noFill/>
                  </pic:spPr>
                </pic:pic>
              </a:graphicData>
            </a:graphic>
            <wp14:sizeRelH relativeFrom="margin">
              <wp14:pctWidth>0</wp14:pctWidth>
            </wp14:sizeRelH>
            <wp14:sizeRelV relativeFrom="margin">
              <wp14:pctHeight>0</wp14:pctHeight>
            </wp14:sizeRelV>
          </wp:anchor>
        </w:drawing>
      </w:r>
    </w:p>
    <w:p w14:paraId="31CFA927" w14:textId="2D42B0BC" w:rsidR="00B9420B" w:rsidRPr="00B9420B" w:rsidRDefault="00B9420B" w:rsidP="00B9420B">
      <w:pPr>
        <w:rPr>
          <w:rFonts w:ascii="Arial" w:hAnsi="Arial" w:cs="Arial"/>
          <w:sz w:val="28"/>
          <w:szCs w:val="28"/>
        </w:rPr>
      </w:pPr>
    </w:p>
    <w:p w14:paraId="7282E26D" w14:textId="22357067" w:rsidR="00B9420B" w:rsidRPr="00B9420B" w:rsidRDefault="00B9420B" w:rsidP="00B9420B">
      <w:pPr>
        <w:rPr>
          <w:rFonts w:ascii="Arial" w:hAnsi="Arial" w:cs="Arial"/>
          <w:sz w:val="28"/>
          <w:szCs w:val="28"/>
        </w:rPr>
      </w:pPr>
    </w:p>
    <w:p w14:paraId="7725DC2F" w14:textId="027CDCD5" w:rsidR="00B9420B" w:rsidRPr="00B9420B" w:rsidRDefault="00B9420B" w:rsidP="00B9420B">
      <w:pPr>
        <w:rPr>
          <w:rFonts w:ascii="Arial" w:hAnsi="Arial" w:cs="Arial"/>
          <w:sz w:val="28"/>
          <w:szCs w:val="28"/>
        </w:rPr>
      </w:pPr>
    </w:p>
    <w:p w14:paraId="0B307E45" w14:textId="5E68DAF5" w:rsidR="00B9420B" w:rsidRPr="00B9420B" w:rsidRDefault="00B9420B" w:rsidP="00B9420B">
      <w:pPr>
        <w:rPr>
          <w:rFonts w:ascii="Arial" w:hAnsi="Arial" w:cs="Arial"/>
          <w:sz w:val="28"/>
          <w:szCs w:val="28"/>
        </w:rPr>
      </w:pPr>
    </w:p>
    <w:p w14:paraId="77A4DB2F" w14:textId="0A79841A" w:rsidR="00B9420B" w:rsidRDefault="00B9420B" w:rsidP="00B9420B">
      <w:pPr>
        <w:rPr>
          <w:rFonts w:ascii="Arial" w:hAnsi="Arial" w:cs="Arial"/>
          <w:sz w:val="28"/>
          <w:szCs w:val="28"/>
        </w:rPr>
      </w:pPr>
    </w:p>
    <w:p w14:paraId="72CD8DD1" w14:textId="52C689DA" w:rsidR="00B9420B" w:rsidRDefault="00B9420B" w:rsidP="00B9420B">
      <w:pPr>
        <w:rPr>
          <w:rFonts w:ascii="Arial" w:hAnsi="Arial" w:cs="Arial"/>
          <w:sz w:val="28"/>
          <w:szCs w:val="28"/>
        </w:rPr>
      </w:pPr>
    </w:p>
    <w:p w14:paraId="25A36503" w14:textId="0866DE63" w:rsidR="00B9420B" w:rsidRDefault="00B9420B" w:rsidP="00B9420B">
      <w:pPr>
        <w:rPr>
          <w:rFonts w:ascii="Arial" w:hAnsi="Arial" w:cs="Arial"/>
          <w:sz w:val="28"/>
          <w:szCs w:val="28"/>
        </w:rPr>
      </w:pPr>
    </w:p>
    <w:p w14:paraId="6D6E3B94" w14:textId="38F07EC6" w:rsidR="00B9420B" w:rsidRDefault="00B9420B" w:rsidP="00B9420B">
      <w:pPr>
        <w:rPr>
          <w:rFonts w:ascii="Arial" w:hAnsi="Arial" w:cs="Arial"/>
          <w:sz w:val="28"/>
          <w:szCs w:val="28"/>
        </w:rPr>
      </w:pPr>
    </w:p>
    <w:p w14:paraId="7D3C3BE1" w14:textId="0AD231A9" w:rsidR="00B9420B" w:rsidRDefault="00B9420B" w:rsidP="00B9420B">
      <w:pPr>
        <w:rPr>
          <w:rFonts w:ascii="Arial" w:hAnsi="Arial" w:cs="Arial"/>
          <w:sz w:val="28"/>
          <w:szCs w:val="28"/>
        </w:rPr>
      </w:pPr>
    </w:p>
    <w:p w14:paraId="3CC7CAE1" w14:textId="57BEF334" w:rsidR="00B9420B" w:rsidRDefault="00B9420B" w:rsidP="00B9420B">
      <w:pPr>
        <w:rPr>
          <w:rFonts w:ascii="Arial" w:hAnsi="Arial" w:cs="Arial"/>
          <w:sz w:val="28"/>
          <w:szCs w:val="28"/>
        </w:rPr>
      </w:pPr>
    </w:p>
    <w:p w14:paraId="5384E715" w14:textId="2CA1FEA0" w:rsidR="00B9420B" w:rsidRDefault="00B9420B" w:rsidP="00B9420B">
      <w:pPr>
        <w:rPr>
          <w:rFonts w:ascii="Arial" w:hAnsi="Arial" w:cs="Arial"/>
          <w:sz w:val="28"/>
          <w:szCs w:val="28"/>
        </w:rPr>
      </w:pPr>
    </w:p>
    <w:p w14:paraId="5DB20C7A" w14:textId="3EA7019E" w:rsidR="00B9420B" w:rsidRDefault="00B9420B" w:rsidP="00B9420B">
      <w:pPr>
        <w:spacing w:line="360" w:lineRule="auto"/>
        <w:jc w:val="both"/>
        <w:rPr>
          <w:rFonts w:ascii="Arial" w:hAnsi="Arial" w:cs="Arial"/>
          <w:sz w:val="24"/>
          <w:szCs w:val="24"/>
        </w:rPr>
      </w:pPr>
      <w:r w:rsidRPr="00B9420B">
        <w:rPr>
          <w:rFonts w:ascii="Arial" w:hAnsi="Arial" w:cs="Arial"/>
          <w:sz w:val="24"/>
          <w:szCs w:val="24"/>
        </w:rPr>
        <w:t>Los resultados indican que la mayoría de los hombres encuestados</w:t>
      </w:r>
      <w:r>
        <w:rPr>
          <w:rFonts w:ascii="Arial" w:hAnsi="Arial" w:cs="Arial"/>
          <w:sz w:val="24"/>
          <w:szCs w:val="24"/>
        </w:rPr>
        <w:t xml:space="preserve"> (67%) reconoce que la manera en que fueron enseñados a manejar sus emociones en la infancia sigue influyendo en su vida adulta, ya sea de forma constante (34%) o en algunas ocasiones (33%). Esto sugiere que los patrones emocionales aprendidos en la niñez pueden perdurar a lo largo del tiempo, afectando la forma en la que gestionan el estrés, las relaciones interpersonales y su bienestar emocional. </w:t>
      </w:r>
    </w:p>
    <w:p w14:paraId="27F5E1C4" w14:textId="1EE2EE1A" w:rsidR="00B9420B" w:rsidRDefault="00B9420B" w:rsidP="00B9420B">
      <w:pPr>
        <w:spacing w:line="360" w:lineRule="auto"/>
        <w:jc w:val="both"/>
        <w:rPr>
          <w:rFonts w:ascii="Arial" w:hAnsi="Arial" w:cs="Arial"/>
          <w:sz w:val="24"/>
          <w:szCs w:val="24"/>
        </w:rPr>
      </w:pPr>
    </w:p>
    <w:p w14:paraId="02D52361" w14:textId="45BB021A" w:rsidR="00B9420B" w:rsidRDefault="00B9420B" w:rsidP="00B9420B">
      <w:pPr>
        <w:spacing w:line="360" w:lineRule="auto"/>
        <w:jc w:val="both"/>
        <w:rPr>
          <w:rFonts w:ascii="Arial" w:hAnsi="Arial" w:cs="Arial"/>
          <w:sz w:val="24"/>
          <w:szCs w:val="24"/>
        </w:rPr>
      </w:pPr>
    </w:p>
    <w:p w14:paraId="324C6C53" w14:textId="38E48492" w:rsidR="00B9420B" w:rsidRDefault="00B9420B" w:rsidP="00B9420B">
      <w:pPr>
        <w:spacing w:line="360" w:lineRule="auto"/>
        <w:jc w:val="both"/>
        <w:rPr>
          <w:rFonts w:ascii="Arial" w:hAnsi="Arial" w:cs="Arial"/>
          <w:sz w:val="24"/>
          <w:szCs w:val="24"/>
        </w:rPr>
      </w:pPr>
    </w:p>
    <w:p w14:paraId="31BE9567" w14:textId="5CE7A46B" w:rsidR="00B9420B" w:rsidRDefault="00B9420B" w:rsidP="00B9420B">
      <w:pPr>
        <w:spacing w:line="360" w:lineRule="auto"/>
        <w:jc w:val="both"/>
        <w:rPr>
          <w:rFonts w:ascii="Arial" w:hAnsi="Arial" w:cs="Arial"/>
          <w:sz w:val="24"/>
          <w:szCs w:val="24"/>
        </w:rPr>
      </w:pPr>
      <w:r>
        <w:rPr>
          <w:rFonts w:ascii="Arial" w:hAnsi="Arial" w:cs="Arial"/>
          <w:sz w:val="24"/>
          <w:szCs w:val="24"/>
        </w:rPr>
        <w:lastRenderedPageBreak/>
        <w:t xml:space="preserve">Por otro lado, un 33% considera que estas enseñanzas han tenido poca o ninguna influencia en su forma actual de manejar sus emociones. De este grupo, el 20% menciona haber aprendido a gestionarlas de manera distinta, lo que sugiere que algunas personas han logrado desarrollar estrategias propias para manejar sus emociones, posiblemente a través de la experiencia, el aprendizaje autodidacto o el apoyo externo. </w:t>
      </w:r>
    </w:p>
    <w:p w14:paraId="06FE0548" w14:textId="5A1D4604" w:rsidR="00B9420B" w:rsidRDefault="00B9420B" w:rsidP="00B9420B">
      <w:pPr>
        <w:spacing w:line="360" w:lineRule="auto"/>
        <w:jc w:val="both"/>
        <w:rPr>
          <w:rFonts w:ascii="Arial" w:hAnsi="Arial" w:cs="Arial"/>
          <w:sz w:val="24"/>
          <w:szCs w:val="24"/>
        </w:rPr>
      </w:pPr>
    </w:p>
    <w:p w14:paraId="3013DD66" w14:textId="3E3A255C" w:rsidR="00B9420B" w:rsidRDefault="00B9420B" w:rsidP="00B9420B">
      <w:pPr>
        <w:spacing w:line="360" w:lineRule="auto"/>
        <w:jc w:val="both"/>
        <w:rPr>
          <w:rFonts w:ascii="Arial" w:hAnsi="Arial" w:cs="Arial"/>
          <w:sz w:val="24"/>
          <w:szCs w:val="24"/>
        </w:rPr>
      </w:pPr>
    </w:p>
    <w:p w14:paraId="6A6C4D72" w14:textId="57E3EF85" w:rsidR="00B9420B" w:rsidRDefault="00B9420B" w:rsidP="00B9420B">
      <w:pPr>
        <w:spacing w:line="360" w:lineRule="auto"/>
        <w:jc w:val="both"/>
        <w:rPr>
          <w:rFonts w:ascii="Arial" w:hAnsi="Arial" w:cs="Arial"/>
          <w:sz w:val="24"/>
          <w:szCs w:val="24"/>
        </w:rPr>
      </w:pPr>
    </w:p>
    <w:p w14:paraId="5E68AABD" w14:textId="4F979AD1" w:rsidR="00B9420B" w:rsidRDefault="00B9420B" w:rsidP="00B9420B">
      <w:pPr>
        <w:spacing w:line="360" w:lineRule="auto"/>
        <w:jc w:val="both"/>
        <w:rPr>
          <w:rFonts w:ascii="Arial" w:hAnsi="Arial" w:cs="Arial"/>
          <w:sz w:val="24"/>
          <w:szCs w:val="24"/>
        </w:rPr>
      </w:pPr>
      <w:r>
        <w:rPr>
          <w:rFonts w:ascii="Arial" w:hAnsi="Arial" w:cs="Arial"/>
          <w:sz w:val="24"/>
          <w:szCs w:val="24"/>
        </w:rPr>
        <w:t xml:space="preserve">Estos hallazgos refuerzan la idea de que la infancia juega un papel fundamental en el desarrollo emocional, pero también resaltan la posibilidad de desaprender patrones poco funcionales y construir nuevas formas de </w:t>
      </w:r>
      <w:r w:rsidR="00234537">
        <w:rPr>
          <w:rFonts w:ascii="Arial" w:hAnsi="Arial" w:cs="Arial"/>
          <w:sz w:val="24"/>
          <w:szCs w:val="24"/>
        </w:rPr>
        <w:t>autorregulación</w:t>
      </w:r>
      <w:r>
        <w:rPr>
          <w:rFonts w:ascii="Arial" w:hAnsi="Arial" w:cs="Arial"/>
          <w:sz w:val="24"/>
          <w:szCs w:val="24"/>
        </w:rPr>
        <w:t xml:space="preserve"> emocional con el tiempo. Esto </w:t>
      </w:r>
      <w:r w:rsidR="00234537">
        <w:rPr>
          <w:rFonts w:ascii="Arial" w:hAnsi="Arial" w:cs="Arial"/>
          <w:sz w:val="24"/>
          <w:szCs w:val="24"/>
        </w:rPr>
        <w:t>subraya la importancia de fomentar espacios de educación emocional desde la infancia y brindar herramientas que permiten a las personas desarrollar una gestión emocional saludable a lo largo de su vida.</w:t>
      </w:r>
    </w:p>
    <w:p w14:paraId="20BADC11" w14:textId="212007BF" w:rsidR="00234537" w:rsidRDefault="00234537" w:rsidP="00B9420B">
      <w:pPr>
        <w:spacing w:line="360" w:lineRule="auto"/>
        <w:jc w:val="both"/>
        <w:rPr>
          <w:rFonts w:ascii="Arial" w:hAnsi="Arial" w:cs="Arial"/>
          <w:sz w:val="24"/>
          <w:szCs w:val="24"/>
        </w:rPr>
      </w:pPr>
    </w:p>
    <w:p w14:paraId="7EEA2ECD" w14:textId="40B9580F" w:rsidR="00234537" w:rsidRDefault="00234537" w:rsidP="00B9420B">
      <w:pPr>
        <w:spacing w:line="360" w:lineRule="auto"/>
        <w:jc w:val="both"/>
        <w:rPr>
          <w:rFonts w:ascii="Arial" w:hAnsi="Arial" w:cs="Arial"/>
          <w:sz w:val="24"/>
          <w:szCs w:val="24"/>
        </w:rPr>
      </w:pPr>
    </w:p>
    <w:p w14:paraId="21741B68" w14:textId="7E4C2418" w:rsidR="004B0CC1" w:rsidRDefault="004B0CC1" w:rsidP="00B9420B">
      <w:pPr>
        <w:spacing w:line="360" w:lineRule="auto"/>
        <w:jc w:val="both"/>
        <w:rPr>
          <w:rFonts w:ascii="Arial" w:hAnsi="Arial" w:cs="Arial"/>
          <w:sz w:val="24"/>
          <w:szCs w:val="24"/>
        </w:rPr>
      </w:pPr>
    </w:p>
    <w:p w14:paraId="4A119937" w14:textId="202FAD6C" w:rsidR="004B0CC1" w:rsidRDefault="004B0CC1" w:rsidP="00B9420B">
      <w:pPr>
        <w:spacing w:line="360" w:lineRule="auto"/>
        <w:jc w:val="both"/>
        <w:rPr>
          <w:rFonts w:ascii="Arial" w:hAnsi="Arial" w:cs="Arial"/>
          <w:sz w:val="24"/>
          <w:szCs w:val="24"/>
        </w:rPr>
      </w:pPr>
    </w:p>
    <w:p w14:paraId="601CC4ED" w14:textId="4ABB96E2" w:rsidR="004B0CC1" w:rsidRDefault="004B0CC1" w:rsidP="00B9420B">
      <w:pPr>
        <w:spacing w:line="360" w:lineRule="auto"/>
        <w:jc w:val="both"/>
        <w:rPr>
          <w:rFonts w:ascii="Arial" w:hAnsi="Arial" w:cs="Arial"/>
          <w:sz w:val="24"/>
          <w:szCs w:val="24"/>
        </w:rPr>
      </w:pPr>
    </w:p>
    <w:p w14:paraId="19982D54" w14:textId="7E0F9F17" w:rsidR="004B0CC1" w:rsidRDefault="004B0CC1" w:rsidP="00B9420B">
      <w:pPr>
        <w:spacing w:line="360" w:lineRule="auto"/>
        <w:jc w:val="both"/>
        <w:rPr>
          <w:rFonts w:ascii="Arial" w:hAnsi="Arial" w:cs="Arial"/>
          <w:sz w:val="24"/>
          <w:szCs w:val="24"/>
        </w:rPr>
      </w:pPr>
    </w:p>
    <w:p w14:paraId="385742AC" w14:textId="06A58A25" w:rsidR="004B0CC1" w:rsidRDefault="004B0CC1" w:rsidP="00B9420B">
      <w:pPr>
        <w:spacing w:line="360" w:lineRule="auto"/>
        <w:jc w:val="both"/>
        <w:rPr>
          <w:rFonts w:ascii="Arial" w:hAnsi="Arial" w:cs="Arial"/>
          <w:sz w:val="24"/>
          <w:szCs w:val="24"/>
        </w:rPr>
      </w:pPr>
    </w:p>
    <w:p w14:paraId="17B14FC3" w14:textId="084DA6AA" w:rsidR="004B0CC1" w:rsidRDefault="004B0CC1" w:rsidP="00B9420B">
      <w:pPr>
        <w:spacing w:line="360" w:lineRule="auto"/>
        <w:jc w:val="both"/>
        <w:rPr>
          <w:rFonts w:ascii="Arial" w:hAnsi="Arial" w:cs="Arial"/>
          <w:sz w:val="24"/>
          <w:szCs w:val="24"/>
        </w:rPr>
      </w:pPr>
    </w:p>
    <w:p w14:paraId="25FF6B6D" w14:textId="52C8F9C1" w:rsidR="004B0CC1" w:rsidRDefault="004B0CC1" w:rsidP="00B9420B">
      <w:pPr>
        <w:spacing w:line="360" w:lineRule="auto"/>
        <w:jc w:val="both"/>
        <w:rPr>
          <w:rFonts w:ascii="Arial" w:hAnsi="Arial" w:cs="Arial"/>
          <w:sz w:val="24"/>
          <w:szCs w:val="24"/>
        </w:rPr>
      </w:pPr>
    </w:p>
    <w:p w14:paraId="52973B52" w14:textId="70AA961D" w:rsidR="00234537" w:rsidRDefault="00234537" w:rsidP="00B9420B">
      <w:pPr>
        <w:spacing w:line="360" w:lineRule="auto"/>
        <w:jc w:val="both"/>
        <w:rPr>
          <w:rFonts w:ascii="Arial" w:hAnsi="Arial" w:cs="Arial"/>
          <w:sz w:val="24"/>
          <w:szCs w:val="24"/>
        </w:rPr>
      </w:pPr>
    </w:p>
    <w:p w14:paraId="47C7F29C" w14:textId="10163C5D" w:rsidR="00234537" w:rsidRPr="00E9788F" w:rsidRDefault="00234537" w:rsidP="00234537">
      <w:pPr>
        <w:spacing w:line="360" w:lineRule="auto"/>
        <w:jc w:val="center"/>
        <w:rPr>
          <w:rFonts w:ascii="Arial" w:hAnsi="Arial" w:cs="Arial"/>
          <w:b/>
          <w:bCs/>
          <w:sz w:val="32"/>
          <w:szCs w:val="32"/>
        </w:rPr>
      </w:pPr>
      <w:r w:rsidRPr="00E9788F">
        <w:rPr>
          <w:rFonts w:ascii="Arial" w:hAnsi="Arial" w:cs="Arial"/>
          <w:b/>
          <w:bCs/>
          <w:sz w:val="32"/>
          <w:szCs w:val="32"/>
        </w:rPr>
        <w:lastRenderedPageBreak/>
        <w:t>4.7 ¿QUÉ EMOCIÓN SE TE DIFICULTA MÁS EXPRESAR?</w:t>
      </w:r>
    </w:p>
    <w:p w14:paraId="585F5871" w14:textId="61734A6A" w:rsidR="00234537" w:rsidRDefault="00234537" w:rsidP="00234537">
      <w:pPr>
        <w:spacing w:line="360" w:lineRule="auto"/>
        <w:jc w:val="center"/>
        <w:rPr>
          <w:rFonts w:ascii="Arial" w:hAnsi="Arial" w:cs="Arial"/>
          <w:sz w:val="28"/>
          <w:szCs w:val="28"/>
        </w:rPr>
      </w:pPr>
    </w:p>
    <w:p w14:paraId="4ED28485" w14:textId="401685BD" w:rsidR="00234537" w:rsidRDefault="00760B76" w:rsidP="00234537">
      <w:pPr>
        <w:spacing w:line="360" w:lineRule="auto"/>
        <w:jc w:val="center"/>
        <w:rPr>
          <w:rFonts w:ascii="Arial" w:hAnsi="Arial" w:cs="Arial"/>
          <w:sz w:val="28"/>
          <w:szCs w:val="28"/>
        </w:rPr>
      </w:pPr>
      <w:r>
        <w:rPr>
          <w:noProof/>
        </w:rPr>
        <w:drawing>
          <wp:anchor distT="0" distB="0" distL="114300" distR="114300" simplePos="0" relativeHeight="251665408" behindDoc="0" locked="0" layoutInCell="1" allowOverlap="1" wp14:anchorId="01615107" wp14:editId="3B158837">
            <wp:simplePos x="0" y="0"/>
            <wp:positionH relativeFrom="margin">
              <wp:align>right</wp:align>
            </wp:positionH>
            <wp:positionV relativeFrom="paragraph">
              <wp:posOffset>11430</wp:posOffset>
            </wp:positionV>
            <wp:extent cx="5599289" cy="3365777"/>
            <wp:effectExtent l="0" t="0" r="1905"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9289" cy="3365777"/>
                    </a:xfrm>
                    <a:prstGeom prst="rect">
                      <a:avLst/>
                    </a:prstGeom>
                    <a:noFill/>
                  </pic:spPr>
                </pic:pic>
              </a:graphicData>
            </a:graphic>
            <wp14:sizeRelH relativeFrom="margin">
              <wp14:pctWidth>0</wp14:pctWidth>
            </wp14:sizeRelH>
            <wp14:sizeRelV relativeFrom="margin">
              <wp14:pctHeight>0</wp14:pctHeight>
            </wp14:sizeRelV>
          </wp:anchor>
        </w:drawing>
      </w:r>
    </w:p>
    <w:p w14:paraId="1C63B37C" w14:textId="6E56BE2D" w:rsidR="00234537" w:rsidRDefault="00234537" w:rsidP="00234537">
      <w:pPr>
        <w:spacing w:line="360" w:lineRule="auto"/>
        <w:jc w:val="center"/>
        <w:rPr>
          <w:rFonts w:ascii="Arial" w:hAnsi="Arial" w:cs="Arial"/>
          <w:sz w:val="28"/>
          <w:szCs w:val="28"/>
        </w:rPr>
      </w:pPr>
    </w:p>
    <w:p w14:paraId="0E7F83A1" w14:textId="58ED700C" w:rsidR="00234537" w:rsidRDefault="00234537" w:rsidP="00234537">
      <w:pPr>
        <w:spacing w:line="360" w:lineRule="auto"/>
        <w:jc w:val="center"/>
        <w:rPr>
          <w:rFonts w:ascii="Arial" w:hAnsi="Arial" w:cs="Arial"/>
          <w:sz w:val="28"/>
          <w:szCs w:val="28"/>
        </w:rPr>
      </w:pPr>
    </w:p>
    <w:p w14:paraId="31631B49" w14:textId="4E641627" w:rsidR="00234537" w:rsidRDefault="00234537" w:rsidP="00234537">
      <w:pPr>
        <w:spacing w:line="360" w:lineRule="auto"/>
        <w:jc w:val="center"/>
        <w:rPr>
          <w:rFonts w:ascii="Arial" w:hAnsi="Arial" w:cs="Arial"/>
          <w:sz w:val="28"/>
          <w:szCs w:val="28"/>
        </w:rPr>
      </w:pPr>
    </w:p>
    <w:p w14:paraId="0CF0E458" w14:textId="2EC87FC0" w:rsidR="00234537" w:rsidRDefault="00234537" w:rsidP="00234537">
      <w:pPr>
        <w:spacing w:line="360" w:lineRule="auto"/>
        <w:jc w:val="center"/>
        <w:rPr>
          <w:rFonts w:ascii="Arial" w:hAnsi="Arial" w:cs="Arial"/>
          <w:sz w:val="28"/>
          <w:szCs w:val="28"/>
        </w:rPr>
      </w:pPr>
    </w:p>
    <w:p w14:paraId="6AE7887A" w14:textId="30A74BC1" w:rsidR="00234537" w:rsidRDefault="00234537" w:rsidP="00234537">
      <w:pPr>
        <w:spacing w:line="360" w:lineRule="auto"/>
        <w:jc w:val="center"/>
        <w:rPr>
          <w:rFonts w:ascii="Arial" w:hAnsi="Arial" w:cs="Arial"/>
          <w:sz w:val="28"/>
          <w:szCs w:val="28"/>
        </w:rPr>
      </w:pPr>
    </w:p>
    <w:p w14:paraId="1D120A80" w14:textId="7F06C734" w:rsidR="00760B76" w:rsidRDefault="00760B76" w:rsidP="00234537">
      <w:pPr>
        <w:spacing w:line="360" w:lineRule="auto"/>
        <w:jc w:val="center"/>
        <w:rPr>
          <w:rFonts w:ascii="Arial" w:hAnsi="Arial" w:cs="Arial"/>
          <w:sz w:val="28"/>
          <w:szCs w:val="28"/>
        </w:rPr>
      </w:pPr>
    </w:p>
    <w:p w14:paraId="4215120C" w14:textId="793FCB60" w:rsidR="00760B76" w:rsidRDefault="00760B76" w:rsidP="00234537">
      <w:pPr>
        <w:spacing w:line="360" w:lineRule="auto"/>
        <w:jc w:val="center"/>
        <w:rPr>
          <w:rFonts w:ascii="Arial" w:hAnsi="Arial" w:cs="Arial"/>
          <w:sz w:val="28"/>
          <w:szCs w:val="28"/>
        </w:rPr>
      </w:pPr>
    </w:p>
    <w:p w14:paraId="1F6A2B4C" w14:textId="470BBB2E" w:rsidR="00760B76" w:rsidRDefault="00760B76" w:rsidP="00234537">
      <w:pPr>
        <w:spacing w:line="360" w:lineRule="auto"/>
        <w:jc w:val="center"/>
        <w:rPr>
          <w:rFonts w:ascii="Arial" w:hAnsi="Arial" w:cs="Arial"/>
          <w:sz w:val="28"/>
          <w:szCs w:val="28"/>
        </w:rPr>
      </w:pPr>
    </w:p>
    <w:p w14:paraId="5C1047D1" w14:textId="77777777" w:rsidR="00760B76" w:rsidRDefault="00760B76" w:rsidP="00234537">
      <w:pPr>
        <w:spacing w:line="360" w:lineRule="auto"/>
        <w:jc w:val="center"/>
        <w:rPr>
          <w:rFonts w:ascii="Arial" w:hAnsi="Arial" w:cs="Arial"/>
          <w:sz w:val="28"/>
          <w:szCs w:val="28"/>
        </w:rPr>
      </w:pPr>
    </w:p>
    <w:p w14:paraId="6FD50352" w14:textId="16E2F5F1" w:rsidR="00234537" w:rsidRDefault="00234537" w:rsidP="00D21D2E">
      <w:pPr>
        <w:spacing w:line="360" w:lineRule="auto"/>
        <w:jc w:val="both"/>
        <w:rPr>
          <w:rFonts w:ascii="Arial" w:hAnsi="Arial" w:cs="Arial"/>
          <w:sz w:val="24"/>
          <w:szCs w:val="24"/>
        </w:rPr>
      </w:pPr>
      <w:r>
        <w:rPr>
          <w:rFonts w:ascii="Arial" w:hAnsi="Arial" w:cs="Arial"/>
          <w:sz w:val="24"/>
          <w:szCs w:val="24"/>
        </w:rPr>
        <w:t xml:space="preserve">Los resultados muestran que el miedo (38%) y la tristeza (31%) son las emociones que </w:t>
      </w:r>
      <w:r w:rsidR="00D21D2E">
        <w:rPr>
          <w:rFonts w:ascii="Arial" w:hAnsi="Arial" w:cs="Arial"/>
          <w:sz w:val="24"/>
          <w:szCs w:val="24"/>
        </w:rPr>
        <w:t>más</w:t>
      </w:r>
      <w:r>
        <w:rPr>
          <w:rFonts w:ascii="Arial" w:hAnsi="Arial" w:cs="Arial"/>
          <w:sz w:val="24"/>
          <w:szCs w:val="24"/>
        </w:rPr>
        <w:t xml:space="preserve"> dificultades presentan para ser expresadas entre los hombres encuestados, seguidas por el enojo (25%) y, en menor medida la alegría (6%).</w:t>
      </w:r>
    </w:p>
    <w:p w14:paraId="594BB128" w14:textId="47D822E6" w:rsidR="00234537" w:rsidRDefault="00234537" w:rsidP="00D21D2E">
      <w:pPr>
        <w:spacing w:line="360" w:lineRule="auto"/>
        <w:jc w:val="both"/>
        <w:rPr>
          <w:rFonts w:ascii="Arial" w:hAnsi="Arial" w:cs="Arial"/>
          <w:sz w:val="24"/>
          <w:szCs w:val="24"/>
        </w:rPr>
      </w:pPr>
    </w:p>
    <w:p w14:paraId="49BFA373" w14:textId="57EE6112" w:rsidR="00234537" w:rsidRDefault="00234537" w:rsidP="00D21D2E">
      <w:pPr>
        <w:spacing w:line="360" w:lineRule="auto"/>
        <w:jc w:val="both"/>
        <w:rPr>
          <w:rFonts w:ascii="Arial" w:hAnsi="Arial" w:cs="Arial"/>
          <w:sz w:val="24"/>
          <w:szCs w:val="24"/>
        </w:rPr>
      </w:pPr>
    </w:p>
    <w:p w14:paraId="6F0ED7C3" w14:textId="27784715" w:rsidR="00234537" w:rsidRDefault="00234537" w:rsidP="00D21D2E">
      <w:pPr>
        <w:spacing w:line="360" w:lineRule="auto"/>
        <w:jc w:val="both"/>
        <w:rPr>
          <w:rFonts w:ascii="Arial" w:hAnsi="Arial" w:cs="Arial"/>
          <w:sz w:val="24"/>
          <w:szCs w:val="24"/>
        </w:rPr>
      </w:pPr>
    </w:p>
    <w:p w14:paraId="2E76651D" w14:textId="5330BCBD" w:rsidR="00D21D2E" w:rsidRDefault="00234537" w:rsidP="00D21D2E">
      <w:pPr>
        <w:spacing w:line="360" w:lineRule="auto"/>
        <w:jc w:val="both"/>
        <w:rPr>
          <w:rFonts w:ascii="Arial" w:hAnsi="Arial" w:cs="Arial"/>
          <w:sz w:val="24"/>
          <w:szCs w:val="24"/>
        </w:rPr>
      </w:pPr>
      <w:r>
        <w:rPr>
          <w:rFonts w:ascii="Arial" w:hAnsi="Arial" w:cs="Arial"/>
          <w:sz w:val="24"/>
          <w:szCs w:val="24"/>
        </w:rPr>
        <w:t xml:space="preserve">El hecho que el miedo y la tristeza sean las emociones </w:t>
      </w:r>
      <w:proofErr w:type="spellStart"/>
      <w:r>
        <w:rPr>
          <w:rFonts w:ascii="Arial" w:hAnsi="Arial" w:cs="Arial"/>
          <w:sz w:val="24"/>
          <w:szCs w:val="24"/>
        </w:rPr>
        <w:t>mas</w:t>
      </w:r>
      <w:proofErr w:type="spellEnd"/>
      <w:r>
        <w:rPr>
          <w:rFonts w:ascii="Arial" w:hAnsi="Arial" w:cs="Arial"/>
          <w:sz w:val="24"/>
          <w:szCs w:val="24"/>
        </w:rPr>
        <w:t xml:space="preserve"> reprimidas sugieren la influencia de normas sociales que desalientan la vulnerabilidad en los hombres</w:t>
      </w:r>
      <w:r w:rsidR="00D21D2E">
        <w:rPr>
          <w:rFonts w:ascii="Arial" w:hAnsi="Arial" w:cs="Arial"/>
          <w:sz w:val="24"/>
          <w:szCs w:val="24"/>
        </w:rPr>
        <w:t>, promoviendo la idea de que deben mostrarse siempre fuertes y resistentes. Esta dificultad para expresar emociones relacionadas con la fragilidad puede llevar a una represión emocional que, a largo plazo, afecte la salud mental y física.</w:t>
      </w:r>
    </w:p>
    <w:p w14:paraId="3A2A841F" w14:textId="0C1B5C07" w:rsidR="00D21D2E" w:rsidRDefault="00D21D2E" w:rsidP="00D21D2E">
      <w:pPr>
        <w:spacing w:line="360" w:lineRule="auto"/>
        <w:jc w:val="both"/>
        <w:rPr>
          <w:rFonts w:ascii="Arial" w:hAnsi="Arial" w:cs="Arial"/>
          <w:sz w:val="24"/>
          <w:szCs w:val="24"/>
        </w:rPr>
      </w:pPr>
    </w:p>
    <w:p w14:paraId="10A625F4" w14:textId="1066DFBD" w:rsidR="00D21D2E" w:rsidRDefault="00D21D2E" w:rsidP="00D21D2E">
      <w:pPr>
        <w:spacing w:line="360" w:lineRule="auto"/>
        <w:jc w:val="both"/>
        <w:rPr>
          <w:rFonts w:ascii="Arial" w:hAnsi="Arial" w:cs="Arial"/>
          <w:sz w:val="24"/>
          <w:szCs w:val="24"/>
        </w:rPr>
      </w:pPr>
      <w:r>
        <w:rPr>
          <w:rFonts w:ascii="Arial" w:hAnsi="Arial" w:cs="Arial"/>
          <w:sz w:val="24"/>
          <w:szCs w:val="24"/>
        </w:rPr>
        <w:t xml:space="preserve">Por otro lado, aunque el enojo es una emoción que suele estar </w:t>
      </w:r>
      <w:proofErr w:type="spellStart"/>
      <w:r>
        <w:rPr>
          <w:rFonts w:ascii="Arial" w:hAnsi="Arial" w:cs="Arial"/>
          <w:sz w:val="24"/>
          <w:szCs w:val="24"/>
        </w:rPr>
        <w:t>mas</w:t>
      </w:r>
      <w:proofErr w:type="spellEnd"/>
      <w:r>
        <w:rPr>
          <w:rFonts w:ascii="Arial" w:hAnsi="Arial" w:cs="Arial"/>
          <w:sz w:val="24"/>
          <w:szCs w:val="24"/>
        </w:rPr>
        <w:t xml:space="preserve"> socialmente en los hombres, </w:t>
      </w:r>
      <w:proofErr w:type="spellStart"/>
      <w:r>
        <w:rPr>
          <w:rFonts w:ascii="Arial" w:hAnsi="Arial" w:cs="Arial"/>
          <w:sz w:val="24"/>
          <w:szCs w:val="24"/>
        </w:rPr>
        <w:t>aun</w:t>
      </w:r>
      <w:proofErr w:type="spellEnd"/>
      <w:r>
        <w:rPr>
          <w:rFonts w:ascii="Arial" w:hAnsi="Arial" w:cs="Arial"/>
          <w:sz w:val="24"/>
          <w:szCs w:val="24"/>
        </w:rPr>
        <w:t xml:space="preserve"> hay un 25% que encuentra difícil expresarla, lo que podría indicar dificultades para canalizarlo de manera adecuada o temor a las consecuencias de hacerlo.</w:t>
      </w:r>
    </w:p>
    <w:p w14:paraId="55A21726" w14:textId="465EDD34" w:rsidR="00D21D2E" w:rsidRDefault="00D21D2E" w:rsidP="00D21D2E">
      <w:pPr>
        <w:spacing w:line="360" w:lineRule="auto"/>
        <w:jc w:val="both"/>
        <w:rPr>
          <w:rFonts w:ascii="Arial" w:hAnsi="Arial" w:cs="Arial"/>
          <w:sz w:val="24"/>
          <w:szCs w:val="24"/>
        </w:rPr>
      </w:pPr>
    </w:p>
    <w:p w14:paraId="4058E9E9" w14:textId="2E125734" w:rsidR="00D21D2E" w:rsidRDefault="00D21D2E" w:rsidP="00D21D2E">
      <w:pPr>
        <w:spacing w:line="360" w:lineRule="auto"/>
        <w:jc w:val="both"/>
        <w:rPr>
          <w:rFonts w:ascii="Arial" w:hAnsi="Arial" w:cs="Arial"/>
          <w:sz w:val="24"/>
          <w:szCs w:val="24"/>
        </w:rPr>
      </w:pPr>
    </w:p>
    <w:p w14:paraId="10A82B47" w14:textId="1E90FDEA" w:rsidR="00D21D2E" w:rsidRDefault="00D21D2E" w:rsidP="00D21D2E">
      <w:pPr>
        <w:spacing w:line="360" w:lineRule="auto"/>
        <w:jc w:val="both"/>
        <w:rPr>
          <w:rFonts w:ascii="Arial" w:hAnsi="Arial" w:cs="Arial"/>
          <w:sz w:val="24"/>
          <w:szCs w:val="24"/>
        </w:rPr>
      </w:pPr>
    </w:p>
    <w:p w14:paraId="3B69B98C" w14:textId="0805809D" w:rsidR="00D21D2E" w:rsidRDefault="00D21D2E" w:rsidP="00D21D2E">
      <w:pPr>
        <w:spacing w:line="360" w:lineRule="auto"/>
        <w:jc w:val="both"/>
        <w:rPr>
          <w:rFonts w:ascii="Arial" w:hAnsi="Arial" w:cs="Arial"/>
          <w:sz w:val="24"/>
          <w:szCs w:val="24"/>
        </w:rPr>
      </w:pPr>
      <w:r>
        <w:rPr>
          <w:rFonts w:ascii="Arial" w:hAnsi="Arial" w:cs="Arial"/>
          <w:sz w:val="24"/>
          <w:szCs w:val="24"/>
        </w:rPr>
        <w:t>La alegría, con un solo 6% de dificultad para ser expresada, resalta como las emociones positivas suelen tener menos restricciones sociales en su manifestación. Sin embargo, este porcentaje también sugiere que hay hombres que podrían sentirse incomodos al mostrar felicidad, posiblemente debido a creencias aprendidas sobre la contención emocional.</w:t>
      </w:r>
    </w:p>
    <w:p w14:paraId="5FD99E97" w14:textId="06514F9B" w:rsidR="00D21D2E" w:rsidRDefault="00D21D2E" w:rsidP="00D21D2E">
      <w:pPr>
        <w:spacing w:line="360" w:lineRule="auto"/>
        <w:jc w:val="both"/>
        <w:rPr>
          <w:rFonts w:ascii="Arial" w:hAnsi="Arial" w:cs="Arial"/>
          <w:sz w:val="24"/>
          <w:szCs w:val="24"/>
        </w:rPr>
      </w:pPr>
      <w:r>
        <w:rPr>
          <w:rFonts w:ascii="Arial" w:hAnsi="Arial" w:cs="Arial"/>
          <w:sz w:val="24"/>
          <w:szCs w:val="24"/>
        </w:rPr>
        <w:t>Estos resultados refuerzan la importancia de cuestionar los estereotipos de género en la expresión emocional y fomentar espacios donde los hombres puedan sentirse seguros para expresar libremente sus emociones sin temor al juicio o a la desaprobación.</w:t>
      </w:r>
    </w:p>
    <w:p w14:paraId="7867B3BD" w14:textId="3D674FF9" w:rsidR="00D21D2E" w:rsidRDefault="00D21D2E" w:rsidP="00D21D2E">
      <w:pPr>
        <w:spacing w:line="360" w:lineRule="auto"/>
        <w:jc w:val="both"/>
        <w:rPr>
          <w:rFonts w:ascii="Arial" w:hAnsi="Arial" w:cs="Arial"/>
          <w:sz w:val="24"/>
          <w:szCs w:val="24"/>
        </w:rPr>
      </w:pPr>
    </w:p>
    <w:p w14:paraId="3F73D61A" w14:textId="7BE00D4B" w:rsidR="00D21D2E" w:rsidRDefault="00D21D2E" w:rsidP="00D21D2E">
      <w:pPr>
        <w:spacing w:line="360" w:lineRule="auto"/>
        <w:jc w:val="both"/>
        <w:rPr>
          <w:rFonts w:ascii="Arial" w:hAnsi="Arial" w:cs="Arial"/>
          <w:sz w:val="24"/>
          <w:szCs w:val="24"/>
        </w:rPr>
      </w:pPr>
    </w:p>
    <w:p w14:paraId="5D6AE8CF" w14:textId="6972430F" w:rsidR="004B0CC1" w:rsidRDefault="004B0CC1" w:rsidP="00D21D2E">
      <w:pPr>
        <w:spacing w:line="360" w:lineRule="auto"/>
        <w:jc w:val="both"/>
        <w:rPr>
          <w:rFonts w:ascii="Arial" w:hAnsi="Arial" w:cs="Arial"/>
          <w:sz w:val="24"/>
          <w:szCs w:val="24"/>
        </w:rPr>
      </w:pPr>
    </w:p>
    <w:p w14:paraId="5F838BEF" w14:textId="549C48D5" w:rsidR="004B0CC1" w:rsidRDefault="004B0CC1" w:rsidP="00D21D2E">
      <w:pPr>
        <w:spacing w:line="360" w:lineRule="auto"/>
        <w:jc w:val="both"/>
        <w:rPr>
          <w:rFonts w:ascii="Arial" w:hAnsi="Arial" w:cs="Arial"/>
          <w:sz w:val="24"/>
          <w:szCs w:val="24"/>
        </w:rPr>
      </w:pPr>
    </w:p>
    <w:p w14:paraId="0AA2FAA2" w14:textId="2975D7DE" w:rsidR="004B0CC1" w:rsidRDefault="004B0CC1" w:rsidP="00D21D2E">
      <w:pPr>
        <w:spacing w:line="360" w:lineRule="auto"/>
        <w:jc w:val="both"/>
        <w:rPr>
          <w:rFonts w:ascii="Arial" w:hAnsi="Arial" w:cs="Arial"/>
          <w:sz w:val="24"/>
          <w:szCs w:val="24"/>
        </w:rPr>
      </w:pPr>
    </w:p>
    <w:p w14:paraId="28E73046" w14:textId="4833B1FD" w:rsidR="004B0CC1" w:rsidRDefault="004B0CC1" w:rsidP="00D21D2E">
      <w:pPr>
        <w:spacing w:line="360" w:lineRule="auto"/>
        <w:jc w:val="both"/>
        <w:rPr>
          <w:rFonts w:ascii="Arial" w:hAnsi="Arial" w:cs="Arial"/>
          <w:sz w:val="24"/>
          <w:szCs w:val="24"/>
        </w:rPr>
      </w:pPr>
    </w:p>
    <w:p w14:paraId="638B3A9F" w14:textId="77777777" w:rsidR="004B0CC1" w:rsidRDefault="004B0CC1" w:rsidP="00D21D2E">
      <w:pPr>
        <w:spacing w:line="360" w:lineRule="auto"/>
        <w:jc w:val="both"/>
        <w:rPr>
          <w:rFonts w:ascii="Arial" w:hAnsi="Arial" w:cs="Arial"/>
          <w:sz w:val="24"/>
          <w:szCs w:val="24"/>
        </w:rPr>
      </w:pPr>
    </w:p>
    <w:p w14:paraId="6F7AB40A" w14:textId="5159DA9E" w:rsidR="00D21D2E" w:rsidRDefault="00D21D2E" w:rsidP="00D21D2E">
      <w:pPr>
        <w:spacing w:line="360" w:lineRule="auto"/>
        <w:jc w:val="both"/>
        <w:rPr>
          <w:rFonts w:ascii="Arial" w:hAnsi="Arial" w:cs="Arial"/>
          <w:sz w:val="24"/>
          <w:szCs w:val="24"/>
        </w:rPr>
      </w:pPr>
    </w:p>
    <w:p w14:paraId="7F24CA51" w14:textId="33105807" w:rsidR="00D21D2E" w:rsidRPr="00551CF3" w:rsidRDefault="00D21D2E" w:rsidP="00D21D2E">
      <w:pPr>
        <w:spacing w:line="360" w:lineRule="auto"/>
        <w:jc w:val="center"/>
        <w:rPr>
          <w:rFonts w:ascii="Arial" w:hAnsi="Arial" w:cs="Arial"/>
          <w:b/>
          <w:bCs/>
          <w:sz w:val="32"/>
          <w:szCs w:val="32"/>
        </w:rPr>
      </w:pPr>
      <w:r w:rsidRPr="00551CF3">
        <w:rPr>
          <w:rFonts w:ascii="Arial" w:hAnsi="Arial" w:cs="Arial"/>
          <w:b/>
          <w:bCs/>
          <w:sz w:val="32"/>
          <w:szCs w:val="32"/>
        </w:rPr>
        <w:lastRenderedPageBreak/>
        <w:t>4.8 EN TU OPINIÓN, ¿QUIÉN CREES QUE ENFRENTA MAYORES DIFICULTADES DEBIDO A LA REPRESIÓN EMOCIONAL?</w:t>
      </w:r>
    </w:p>
    <w:p w14:paraId="58BE6DC3" w14:textId="5E4F80E7" w:rsidR="00D21D2E" w:rsidRDefault="00D21D2E" w:rsidP="00D21D2E">
      <w:pPr>
        <w:spacing w:line="360" w:lineRule="auto"/>
        <w:jc w:val="both"/>
        <w:rPr>
          <w:rFonts w:ascii="Arial" w:hAnsi="Arial" w:cs="Arial"/>
          <w:sz w:val="24"/>
          <w:szCs w:val="24"/>
        </w:rPr>
      </w:pPr>
      <w:r>
        <w:rPr>
          <w:noProof/>
        </w:rPr>
        <w:drawing>
          <wp:anchor distT="0" distB="0" distL="114300" distR="114300" simplePos="0" relativeHeight="251666432" behindDoc="0" locked="0" layoutInCell="1" allowOverlap="1" wp14:anchorId="2B11076B" wp14:editId="161C81E4">
            <wp:simplePos x="0" y="0"/>
            <wp:positionH relativeFrom="margin">
              <wp:align>center</wp:align>
            </wp:positionH>
            <wp:positionV relativeFrom="paragraph">
              <wp:posOffset>224649</wp:posOffset>
            </wp:positionV>
            <wp:extent cx="5317067" cy="3196132"/>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7067" cy="3196132"/>
                    </a:xfrm>
                    <a:prstGeom prst="rect">
                      <a:avLst/>
                    </a:prstGeom>
                    <a:noFill/>
                  </pic:spPr>
                </pic:pic>
              </a:graphicData>
            </a:graphic>
            <wp14:sizeRelH relativeFrom="margin">
              <wp14:pctWidth>0</wp14:pctWidth>
            </wp14:sizeRelH>
            <wp14:sizeRelV relativeFrom="margin">
              <wp14:pctHeight>0</wp14:pctHeight>
            </wp14:sizeRelV>
          </wp:anchor>
        </w:drawing>
      </w:r>
    </w:p>
    <w:p w14:paraId="4FD2DB7A" w14:textId="673AB162" w:rsidR="00D21D2E" w:rsidRDefault="00D21D2E" w:rsidP="00D21D2E">
      <w:pPr>
        <w:spacing w:line="360" w:lineRule="auto"/>
        <w:jc w:val="both"/>
        <w:rPr>
          <w:rFonts w:ascii="Arial" w:hAnsi="Arial" w:cs="Arial"/>
          <w:sz w:val="24"/>
          <w:szCs w:val="24"/>
        </w:rPr>
      </w:pPr>
    </w:p>
    <w:p w14:paraId="51B3E32D" w14:textId="7D1F28BC" w:rsidR="00D21D2E" w:rsidRDefault="00D21D2E" w:rsidP="00D21D2E">
      <w:pPr>
        <w:spacing w:line="360" w:lineRule="auto"/>
        <w:jc w:val="both"/>
        <w:rPr>
          <w:rFonts w:ascii="Arial" w:hAnsi="Arial" w:cs="Arial"/>
          <w:sz w:val="24"/>
          <w:szCs w:val="24"/>
        </w:rPr>
      </w:pPr>
    </w:p>
    <w:p w14:paraId="2F6AAA03" w14:textId="5EAFBD1A" w:rsidR="00D21D2E" w:rsidRDefault="00D21D2E" w:rsidP="00D21D2E">
      <w:pPr>
        <w:spacing w:line="360" w:lineRule="auto"/>
        <w:jc w:val="both"/>
        <w:rPr>
          <w:rFonts w:ascii="Arial" w:hAnsi="Arial" w:cs="Arial"/>
          <w:sz w:val="24"/>
          <w:szCs w:val="24"/>
        </w:rPr>
      </w:pPr>
    </w:p>
    <w:p w14:paraId="16F66DE8" w14:textId="06E3207F" w:rsidR="00D21D2E" w:rsidRPr="00D21D2E" w:rsidRDefault="00D21D2E" w:rsidP="00D21D2E">
      <w:pPr>
        <w:rPr>
          <w:rFonts w:ascii="Arial" w:hAnsi="Arial" w:cs="Arial"/>
          <w:sz w:val="24"/>
          <w:szCs w:val="24"/>
        </w:rPr>
      </w:pPr>
    </w:p>
    <w:p w14:paraId="526258FD" w14:textId="21FCCC3C" w:rsidR="00D21D2E" w:rsidRPr="00D21D2E" w:rsidRDefault="00D21D2E" w:rsidP="00D21D2E">
      <w:pPr>
        <w:rPr>
          <w:rFonts w:ascii="Arial" w:hAnsi="Arial" w:cs="Arial"/>
          <w:sz w:val="24"/>
          <w:szCs w:val="24"/>
        </w:rPr>
      </w:pPr>
    </w:p>
    <w:p w14:paraId="7A33E9F8" w14:textId="34A3B692" w:rsidR="00D21D2E" w:rsidRPr="00D21D2E" w:rsidRDefault="00D21D2E" w:rsidP="00D21D2E">
      <w:pPr>
        <w:rPr>
          <w:rFonts w:ascii="Arial" w:hAnsi="Arial" w:cs="Arial"/>
          <w:sz w:val="24"/>
          <w:szCs w:val="24"/>
        </w:rPr>
      </w:pPr>
    </w:p>
    <w:p w14:paraId="079FD30A" w14:textId="196FCB80" w:rsidR="00D21D2E" w:rsidRPr="00D21D2E" w:rsidRDefault="00D21D2E" w:rsidP="00D21D2E">
      <w:pPr>
        <w:rPr>
          <w:rFonts w:ascii="Arial" w:hAnsi="Arial" w:cs="Arial"/>
          <w:sz w:val="24"/>
          <w:szCs w:val="24"/>
        </w:rPr>
      </w:pPr>
    </w:p>
    <w:p w14:paraId="70DEAF0F" w14:textId="29EED02E" w:rsidR="00D21D2E" w:rsidRPr="00D21D2E" w:rsidRDefault="00D21D2E" w:rsidP="00D21D2E">
      <w:pPr>
        <w:rPr>
          <w:rFonts w:ascii="Arial" w:hAnsi="Arial" w:cs="Arial"/>
          <w:sz w:val="24"/>
          <w:szCs w:val="24"/>
        </w:rPr>
      </w:pPr>
    </w:p>
    <w:p w14:paraId="49B546C2" w14:textId="4A685658" w:rsidR="00D21D2E" w:rsidRPr="00D21D2E" w:rsidRDefault="00D21D2E" w:rsidP="00D21D2E">
      <w:pPr>
        <w:rPr>
          <w:rFonts w:ascii="Arial" w:hAnsi="Arial" w:cs="Arial"/>
          <w:sz w:val="24"/>
          <w:szCs w:val="24"/>
        </w:rPr>
      </w:pPr>
    </w:p>
    <w:p w14:paraId="1FC54DF4" w14:textId="6F4C5744" w:rsidR="00D21D2E" w:rsidRDefault="00D21D2E" w:rsidP="00D21D2E">
      <w:pPr>
        <w:rPr>
          <w:rFonts w:ascii="Arial" w:hAnsi="Arial" w:cs="Arial"/>
          <w:sz w:val="24"/>
          <w:szCs w:val="24"/>
        </w:rPr>
      </w:pPr>
    </w:p>
    <w:p w14:paraId="5EBCAC6F" w14:textId="07300B59" w:rsidR="00D21D2E" w:rsidRDefault="00D21D2E" w:rsidP="00D21D2E">
      <w:pPr>
        <w:rPr>
          <w:rFonts w:ascii="Arial" w:hAnsi="Arial" w:cs="Arial"/>
          <w:sz w:val="24"/>
          <w:szCs w:val="24"/>
        </w:rPr>
      </w:pPr>
    </w:p>
    <w:p w14:paraId="593013D2" w14:textId="7E14444B" w:rsidR="00D21D2E" w:rsidRDefault="00D21D2E" w:rsidP="00D21D2E">
      <w:pPr>
        <w:spacing w:line="360" w:lineRule="auto"/>
        <w:jc w:val="both"/>
        <w:rPr>
          <w:rFonts w:ascii="Arial" w:hAnsi="Arial" w:cs="Arial"/>
          <w:sz w:val="24"/>
          <w:szCs w:val="24"/>
        </w:rPr>
      </w:pPr>
      <w:r>
        <w:rPr>
          <w:rFonts w:ascii="Arial" w:hAnsi="Arial" w:cs="Arial"/>
          <w:sz w:val="24"/>
          <w:szCs w:val="24"/>
        </w:rPr>
        <w:t xml:space="preserve">Los resultados reflejan que la mayoría de los hombres encuestados (60%) considera que ellos mismos enfrentan mayores dificultades debido a la represión emocional, mientras que un 33% opina que tanto hombres como mujeres la experimentan igual. </w:t>
      </w:r>
      <w:r w:rsidR="00CE26FD">
        <w:rPr>
          <w:rFonts w:ascii="Arial" w:hAnsi="Arial" w:cs="Arial"/>
          <w:sz w:val="24"/>
          <w:szCs w:val="24"/>
        </w:rPr>
        <w:t xml:space="preserve">Sólo un 7% cree que las mujeres son las más afectadas. </w:t>
      </w:r>
    </w:p>
    <w:p w14:paraId="486F6E93" w14:textId="75F1D524" w:rsidR="00CE26FD" w:rsidRDefault="00CE26FD" w:rsidP="00D21D2E">
      <w:pPr>
        <w:spacing w:line="360" w:lineRule="auto"/>
        <w:jc w:val="both"/>
        <w:rPr>
          <w:rFonts w:ascii="Arial" w:hAnsi="Arial" w:cs="Arial"/>
          <w:sz w:val="24"/>
          <w:szCs w:val="24"/>
        </w:rPr>
      </w:pPr>
    </w:p>
    <w:p w14:paraId="598ABAD1" w14:textId="760D63BC" w:rsidR="00CE26FD" w:rsidRDefault="00CE26FD" w:rsidP="00D21D2E">
      <w:pPr>
        <w:spacing w:line="360" w:lineRule="auto"/>
        <w:jc w:val="both"/>
        <w:rPr>
          <w:rFonts w:ascii="Arial" w:hAnsi="Arial" w:cs="Arial"/>
          <w:sz w:val="24"/>
          <w:szCs w:val="24"/>
        </w:rPr>
      </w:pPr>
      <w:r>
        <w:rPr>
          <w:rFonts w:ascii="Arial" w:hAnsi="Arial" w:cs="Arial"/>
          <w:sz w:val="24"/>
          <w:szCs w:val="24"/>
        </w:rPr>
        <w:t xml:space="preserve">Este hallazgo sugiere que muchos hombres son conscientes del impacto que la represión emocional tiene en su bienestar, lo que coincide con respuestas anteriores en las que mencionaron dificultades para expresar emociones como el miedo y la tristeza. La percepción de que los hombres sufren más por la represión emocional puede estar relacionadas por los estereotipos de </w:t>
      </w:r>
      <w:proofErr w:type="spellStart"/>
      <w:r>
        <w:rPr>
          <w:rFonts w:ascii="Arial" w:hAnsi="Arial" w:cs="Arial"/>
          <w:sz w:val="24"/>
          <w:szCs w:val="24"/>
        </w:rPr>
        <w:t>genero</w:t>
      </w:r>
      <w:proofErr w:type="spellEnd"/>
      <w:r>
        <w:rPr>
          <w:rFonts w:ascii="Arial" w:hAnsi="Arial" w:cs="Arial"/>
          <w:sz w:val="24"/>
          <w:szCs w:val="24"/>
        </w:rPr>
        <w:t xml:space="preserve"> que generó que históricamente han desalentado la expresión de vulnerabilidad en ellos, promoviendo una imagen de fortaleza y autosuficiencia, que, en muchos casos, </w:t>
      </w:r>
      <w:r>
        <w:rPr>
          <w:rFonts w:ascii="Arial" w:hAnsi="Arial" w:cs="Arial"/>
          <w:sz w:val="24"/>
          <w:szCs w:val="24"/>
        </w:rPr>
        <w:lastRenderedPageBreak/>
        <w:t xml:space="preserve">puede derivar en aislamiento emocional, estrés acumulado y problemas de salud mental. </w:t>
      </w:r>
    </w:p>
    <w:p w14:paraId="4CD952D8" w14:textId="484BF678" w:rsidR="00CE26FD" w:rsidRDefault="00CE26FD" w:rsidP="00D21D2E">
      <w:pPr>
        <w:spacing w:line="360" w:lineRule="auto"/>
        <w:jc w:val="both"/>
        <w:rPr>
          <w:rFonts w:ascii="Arial" w:hAnsi="Arial" w:cs="Arial"/>
          <w:sz w:val="24"/>
          <w:szCs w:val="24"/>
        </w:rPr>
      </w:pPr>
    </w:p>
    <w:p w14:paraId="253B36CE" w14:textId="6BB2552D" w:rsidR="00CE26FD" w:rsidRDefault="00CE26FD" w:rsidP="00D21D2E">
      <w:pPr>
        <w:spacing w:line="360" w:lineRule="auto"/>
        <w:jc w:val="both"/>
        <w:rPr>
          <w:rFonts w:ascii="Arial" w:hAnsi="Arial" w:cs="Arial"/>
          <w:sz w:val="24"/>
          <w:szCs w:val="24"/>
        </w:rPr>
      </w:pPr>
    </w:p>
    <w:p w14:paraId="337A7F1B" w14:textId="7D6B0E0A" w:rsidR="00CE26FD" w:rsidRDefault="00CE26FD" w:rsidP="00D21D2E">
      <w:pPr>
        <w:spacing w:line="360" w:lineRule="auto"/>
        <w:jc w:val="both"/>
        <w:rPr>
          <w:rFonts w:ascii="Arial" w:hAnsi="Arial" w:cs="Arial"/>
          <w:sz w:val="24"/>
          <w:szCs w:val="24"/>
        </w:rPr>
      </w:pPr>
    </w:p>
    <w:p w14:paraId="0F0690AB" w14:textId="6B9AAC17" w:rsidR="00CE26FD" w:rsidRDefault="00CE26FD" w:rsidP="00D21D2E">
      <w:pPr>
        <w:spacing w:line="360" w:lineRule="auto"/>
        <w:jc w:val="both"/>
        <w:rPr>
          <w:rFonts w:ascii="Arial" w:hAnsi="Arial" w:cs="Arial"/>
          <w:sz w:val="24"/>
          <w:szCs w:val="24"/>
        </w:rPr>
      </w:pPr>
      <w:r>
        <w:rPr>
          <w:rFonts w:ascii="Arial" w:hAnsi="Arial" w:cs="Arial"/>
          <w:sz w:val="24"/>
          <w:szCs w:val="24"/>
        </w:rPr>
        <w:t>Por otro lado, el 33% que considera que ambos géneros enfrentan dificultades similares sugiere un reconocimiento de que la respuesta emocional no es exclusivo de los hombres, sino que puede afectar a todas las personas de diferentes maneras, dependiendo el contexto social y familiar en el que crecieron.</w:t>
      </w:r>
    </w:p>
    <w:p w14:paraId="4C02C8B1" w14:textId="21DA0598" w:rsidR="00CE26FD" w:rsidRDefault="00CE26FD" w:rsidP="00D21D2E">
      <w:pPr>
        <w:spacing w:line="360" w:lineRule="auto"/>
        <w:jc w:val="both"/>
        <w:rPr>
          <w:rFonts w:ascii="Arial" w:hAnsi="Arial" w:cs="Arial"/>
          <w:sz w:val="24"/>
          <w:szCs w:val="24"/>
        </w:rPr>
      </w:pPr>
    </w:p>
    <w:p w14:paraId="44156326" w14:textId="038974DC" w:rsidR="00CE26FD" w:rsidRDefault="00CE26FD" w:rsidP="00D21D2E">
      <w:pPr>
        <w:spacing w:line="360" w:lineRule="auto"/>
        <w:jc w:val="both"/>
        <w:rPr>
          <w:rFonts w:ascii="Arial" w:hAnsi="Arial" w:cs="Arial"/>
          <w:sz w:val="24"/>
          <w:szCs w:val="24"/>
        </w:rPr>
      </w:pPr>
    </w:p>
    <w:p w14:paraId="4B54DD69" w14:textId="11BED58C" w:rsidR="00CE26FD" w:rsidRDefault="00CE26FD" w:rsidP="00D21D2E">
      <w:pPr>
        <w:spacing w:line="360" w:lineRule="auto"/>
        <w:jc w:val="both"/>
        <w:rPr>
          <w:rFonts w:ascii="Arial" w:hAnsi="Arial" w:cs="Arial"/>
          <w:sz w:val="24"/>
          <w:szCs w:val="24"/>
        </w:rPr>
      </w:pPr>
    </w:p>
    <w:p w14:paraId="61130B83" w14:textId="3A062D7E" w:rsidR="00CE26FD" w:rsidRDefault="00CE26FD" w:rsidP="00D21D2E">
      <w:pPr>
        <w:spacing w:line="360" w:lineRule="auto"/>
        <w:jc w:val="both"/>
        <w:rPr>
          <w:rFonts w:ascii="Arial" w:hAnsi="Arial" w:cs="Arial"/>
          <w:sz w:val="24"/>
          <w:szCs w:val="24"/>
        </w:rPr>
      </w:pPr>
      <w:r>
        <w:rPr>
          <w:rFonts w:ascii="Arial" w:hAnsi="Arial" w:cs="Arial"/>
          <w:sz w:val="24"/>
          <w:szCs w:val="24"/>
        </w:rPr>
        <w:t xml:space="preserve">Estos resultados refuerzan la importancia de continuar promoviendo el desarrollo de inteligencia emocional y desafiando los roles de genero tradicionales que limitan la expresión emocional tanto en hombres como en mujeres, con el fin de mejorar la salud mental bienestar general de la sociedad. </w:t>
      </w:r>
    </w:p>
    <w:p w14:paraId="1A0C09C0" w14:textId="5ADECF75" w:rsidR="00CE26FD" w:rsidRDefault="00CE26FD" w:rsidP="00D21D2E">
      <w:pPr>
        <w:spacing w:line="360" w:lineRule="auto"/>
        <w:jc w:val="both"/>
        <w:rPr>
          <w:rFonts w:ascii="Arial" w:hAnsi="Arial" w:cs="Arial"/>
          <w:sz w:val="24"/>
          <w:szCs w:val="24"/>
        </w:rPr>
      </w:pPr>
    </w:p>
    <w:p w14:paraId="30C9AB00" w14:textId="6F54C871" w:rsidR="00CE26FD" w:rsidRDefault="00CE26FD" w:rsidP="00D21D2E">
      <w:pPr>
        <w:spacing w:line="360" w:lineRule="auto"/>
        <w:jc w:val="both"/>
        <w:rPr>
          <w:rFonts w:ascii="Arial" w:hAnsi="Arial" w:cs="Arial"/>
          <w:sz w:val="24"/>
          <w:szCs w:val="24"/>
        </w:rPr>
      </w:pPr>
    </w:p>
    <w:p w14:paraId="229A795C" w14:textId="1B2E7DE4" w:rsidR="004B0CC1" w:rsidRDefault="004B0CC1" w:rsidP="00D21D2E">
      <w:pPr>
        <w:spacing w:line="360" w:lineRule="auto"/>
        <w:jc w:val="both"/>
        <w:rPr>
          <w:rFonts w:ascii="Arial" w:hAnsi="Arial" w:cs="Arial"/>
          <w:sz w:val="24"/>
          <w:szCs w:val="24"/>
        </w:rPr>
      </w:pPr>
    </w:p>
    <w:p w14:paraId="61A04188" w14:textId="5BFEF6F7" w:rsidR="004B0CC1" w:rsidRDefault="004B0CC1" w:rsidP="00D21D2E">
      <w:pPr>
        <w:spacing w:line="360" w:lineRule="auto"/>
        <w:jc w:val="both"/>
        <w:rPr>
          <w:rFonts w:ascii="Arial" w:hAnsi="Arial" w:cs="Arial"/>
          <w:sz w:val="24"/>
          <w:szCs w:val="24"/>
        </w:rPr>
      </w:pPr>
    </w:p>
    <w:p w14:paraId="5F554589" w14:textId="65597082" w:rsidR="004B0CC1" w:rsidRDefault="004B0CC1" w:rsidP="00D21D2E">
      <w:pPr>
        <w:spacing w:line="360" w:lineRule="auto"/>
        <w:jc w:val="both"/>
        <w:rPr>
          <w:rFonts w:ascii="Arial" w:hAnsi="Arial" w:cs="Arial"/>
          <w:sz w:val="24"/>
          <w:szCs w:val="24"/>
        </w:rPr>
      </w:pPr>
    </w:p>
    <w:p w14:paraId="333E1FF7" w14:textId="77777777" w:rsidR="004B0CC1" w:rsidRDefault="004B0CC1" w:rsidP="00D21D2E">
      <w:pPr>
        <w:spacing w:line="360" w:lineRule="auto"/>
        <w:jc w:val="both"/>
        <w:rPr>
          <w:rFonts w:ascii="Arial" w:hAnsi="Arial" w:cs="Arial"/>
          <w:sz w:val="24"/>
          <w:szCs w:val="24"/>
        </w:rPr>
      </w:pPr>
    </w:p>
    <w:p w14:paraId="1982515F" w14:textId="377870EB" w:rsidR="00CE26FD" w:rsidRDefault="00CE26FD" w:rsidP="00D21D2E">
      <w:pPr>
        <w:spacing w:line="360" w:lineRule="auto"/>
        <w:jc w:val="both"/>
        <w:rPr>
          <w:rFonts w:ascii="Arial" w:hAnsi="Arial" w:cs="Arial"/>
          <w:sz w:val="24"/>
          <w:szCs w:val="24"/>
        </w:rPr>
      </w:pPr>
    </w:p>
    <w:p w14:paraId="2290C52F" w14:textId="26E95F70" w:rsidR="00CE26FD" w:rsidRDefault="00CE26FD" w:rsidP="00D21D2E">
      <w:pPr>
        <w:spacing w:line="360" w:lineRule="auto"/>
        <w:jc w:val="both"/>
        <w:rPr>
          <w:rFonts w:ascii="Arial" w:hAnsi="Arial" w:cs="Arial"/>
          <w:sz w:val="24"/>
          <w:szCs w:val="24"/>
        </w:rPr>
      </w:pPr>
    </w:p>
    <w:p w14:paraId="61FF0A7A" w14:textId="4BA3F69B" w:rsidR="00CE26FD" w:rsidRPr="00831EA9" w:rsidRDefault="00CE26FD" w:rsidP="00CE26FD">
      <w:pPr>
        <w:spacing w:line="360" w:lineRule="auto"/>
        <w:jc w:val="center"/>
        <w:rPr>
          <w:rFonts w:ascii="Arial" w:hAnsi="Arial" w:cs="Arial"/>
          <w:b/>
          <w:bCs/>
          <w:sz w:val="32"/>
          <w:szCs w:val="32"/>
        </w:rPr>
      </w:pPr>
      <w:r w:rsidRPr="00831EA9">
        <w:rPr>
          <w:rFonts w:ascii="Arial" w:hAnsi="Arial" w:cs="Arial"/>
          <w:b/>
          <w:bCs/>
          <w:sz w:val="32"/>
          <w:szCs w:val="32"/>
        </w:rPr>
        <w:lastRenderedPageBreak/>
        <w:t>4.9 ¿EN QUÉ SITUACIONES TE SIENTES MÁS PROPENSO A REPRIMIR TUS EMOCIONES?</w:t>
      </w:r>
    </w:p>
    <w:p w14:paraId="6C387B10" w14:textId="460A572C" w:rsidR="00CE26FD" w:rsidRDefault="00CE26FD" w:rsidP="00CE26FD">
      <w:pPr>
        <w:spacing w:line="360" w:lineRule="auto"/>
        <w:jc w:val="center"/>
        <w:rPr>
          <w:rFonts w:ascii="Arial" w:hAnsi="Arial" w:cs="Arial"/>
          <w:sz w:val="28"/>
          <w:szCs w:val="28"/>
        </w:rPr>
      </w:pPr>
      <w:r>
        <w:rPr>
          <w:noProof/>
        </w:rPr>
        <w:drawing>
          <wp:anchor distT="0" distB="0" distL="114300" distR="114300" simplePos="0" relativeHeight="251667456" behindDoc="0" locked="0" layoutInCell="1" allowOverlap="1" wp14:anchorId="08C8CC83" wp14:editId="31F2AE02">
            <wp:simplePos x="0" y="0"/>
            <wp:positionH relativeFrom="margin">
              <wp:align>center</wp:align>
            </wp:positionH>
            <wp:positionV relativeFrom="paragraph">
              <wp:posOffset>168698</wp:posOffset>
            </wp:positionV>
            <wp:extent cx="4957956" cy="2980267"/>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7956" cy="2980267"/>
                    </a:xfrm>
                    <a:prstGeom prst="rect">
                      <a:avLst/>
                    </a:prstGeom>
                    <a:noFill/>
                  </pic:spPr>
                </pic:pic>
              </a:graphicData>
            </a:graphic>
          </wp:anchor>
        </w:drawing>
      </w:r>
    </w:p>
    <w:p w14:paraId="15BF01A9" w14:textId="2FB9520E" w:rsidR="00CE26FD" w:rsidRPr="00CE26FD" w:rsidRDefault="00CE26FD" w:rsidP="00CE26FD">
      <w:pPr>
        <w:rPr>
          <w:rFonts w:ascii="Arial" w:hAnsi="Arial" w:cs="Arial"/>
          <w:sz w:val="28"/>
          <w:szCs w:val="28"/>
        </w:rPr>
      </w:pPr>
    </w:p>
    <w:p w14:paraId="738DB727" w14:textId="1EB84BBB" w:rsidR="00CE26FD" w:rsidRPr="00CE26FD" w:rsidRDefault="00CE26FD" w:rsidP="00CE26FD">
      <w:pPr>
        <w:rPr>
          <w:rFonts w:ascii="Arial" w:hAnsi="Arial" w:cs="Arial"/>
          <w:sz w:val="28"/>
          <w:szCs w:val="28"/>
        </w:rPr>
      </w:pPr>
    </w:p>
    <w:p w14:paraId="1F3E0274" w14:textId="28F0D47D" w:rsidR="00CE26FD" w:rsidRPr="00CE26FD" w:rsidRDefault="00CE26FD" w:rsidP="00CE26FD">
      <w:pPr>
        <w:rPr>
          <w:rFonts w:ascii="Arial" w:hAnsi="Arial" w:cs="Arial"/>
          <w:sz w:val="28"/>
          <w:szCs w:val="28"/>
        </w:rPr>
      </w:pPr>
    </w:p>
    <w:p w14:paraId="3A1489AA" w14:textId="40F218D2" w:rsidR="00CE26FD" w:rsidRPr="00CE26FD" w:rsidRDefault="00CE26FD" w:rsidP="00CE26FD">
      <w:pPr>
        <w:rPr>
          <w:rFonts w:ascii="Arial" w:hAnsi="Arial" w:cs="Arial"/>
          <w:sz w:val="28"/>
          <w:szCs w:val="28"/>
        </w:rPr>
      </w:pPr>
    </w:p>
    <w:p w14:paraId="22AF16DE" w14:textId="320D0FAD" w:rsidR="00CE26FD" w:rsidRPr="00CE26FD" w:rsidRDefault="00CE26FD" w:rsidP="00CE26FD">
      <w:pPr>
        <w:rPr>
          <w:rFonts w:ascii="Arial" w:hAnsi="Arial" w:cs="Arial"/>
          <w:sz w:val="28"/>
          <w:szCs w:val="28"/>
        </w:rPr>
      </w:pPr>
    </w:p>
    <w:p w14:paraId="3A1F2F33" w14:textId="596278B7" w:rsidR="00CE26FD" w:rsidRPr="00CE26FD" w:rsidRDefault="00CE26FD" w:rsidP="00CE26FD">
      <w:pPr>
        <w:rPr>
          <w:rFonts w:ascii="Arial" w:hAnsi="Arial" w:cs="Arial"/>
          <w:sz w:val="28"/>
          <w:szCs w:val="28"/>
        </w:rPr>
      </w:pPr>
    </w:p>
    <w:p w14:paraId="31BDDF5F" w14:textId="5C2EFFA6" w:rsidR="00CE26FD" w:rsidRPr="00CE26FD" w:rsidRDefault="00CE26FD" w:rsidP="00CE26FD">
      <w:pPr>
        <w:rPr>
          <w:rFonts w:ascii="Arial" w:hAnsi="Arial" w:cs="Arial"/>
          <w:sz w:val="28"/>
          <w:szCs w:val="28"/>
        </w:rPr>
      </w:pPr>
    </w:p>
    <w:p w14:paraId="12126FBB" w14:textId="6855060A" w:rsidR="00CE26FD" w:rsidRPr="00CE26FD" w:rsidRDefault="00CE26FD" w:rsidP="00CE26FD">
      <w:pPr>
        <w:rPr>
          <w:rFonts w:ascii="Arial" w:hAnsi="Arial" w:cs="Arial"/>
          <w:sz w:val="28"/>
          <w:szCs w:val="28"/>
        </w:rPr>
      </w:pPr>
    </w:p>
    <w:p w14:paraId="779F5729" w14:textId="7C160642" w:rsidR="00CE26FD" w:rsidRDefault="00CE26FD" w:rsidP="00CE26FD">
      <w:pPr>
        <w:spacing w:line="360" w:lineRule="auto"/>
        <w:jc w:val="both"/>
        <w:rPr>
          <w:rFonts w:ascii="Arial" w:hAnsi="Arial" w:cs="Arial"/>
          <w:sz w:val="28"/>
          <w:szCs w:val="28"/>
        </w:rPr>
      </w:pPr>
    </w:p>
    <w:p w14:paraId="29414E37" w14:textId="552A72D2" w:rsidR="00BB0B76" w:rsidRDefault="00BB0B76" w:rsidP="00BB0B76">
      <w:pPr>
        <w:spacing w:line="360" w:lineRule="auto"/>
        <w:jc w:val="both"/>
        <w:rPr>
          <w:rFonts w:ascii="Arial" w:hAnsi="Arial" w:cs="Arial"/>
          <w:sz w:val="24"/>
          <w:szCs w:val="24"/>
        </w:rPr>
      </w:pPr>
      <w:r>
        <w:rPr>
          <w:rFonts w:ascii="Arial" w:hAnsi="Arial" w:cs="Arial"/>
          <w:sz w:val="24"/>
          <w:szCs w:val="24"/>
        </w:rPr>
        <w:t xml:space="preserve">Los resultados indican que la mayoría de los hombres encuestados (40%) reprime sus emociones principalmente en situaciones familiares, seguido del trabajo (27%) y la escuela (20%). Un 13% mencionó que la represión emocional ocurre en todos los ámbitos de su vida. </w:t>
      </w:r>
    </w:p>
    <w:p w14:paraId="4FEA848C" w14:textId="72EBD309" w:rsidR="00BB0B76" w:rsidRDefault="00BB0B76" w:rsidP="00BB0B76">
      <w:pPr>
        <w:spacing w:line="360" w:lineRule="auto"/>
        <w:jc w:val="both"/>
        <w:rPr>
          <w:rFonts w:ascii="Arial" w:hAnsi="Arial" w:cs="Arial"/>
          <w:sz w:val="24"/>
          <w:szCs w:val="24"/>
        </w:rPr>
      </w:pPr>
    </w:p>
    <w:p w14:paraId="5C0BFADA" w14:textId="52A35D54" w:rsidR="00BB0B76" w:rsidRDefault="00BB0B76" w:rsidP="00BB0B76">
      <w:pPr>
        <w:spacing w:line="360" w:lineRule="auto"/>
        <w:jc w:val="both"/>
        <w:rPr>
          <w:rFonts w:ascii="Arial" w:hAnsi="Arial" w:cs="Arial"/>
          <w:sz w:val="24"/>
          <w:szCs w:val="24"/>
        </w:rPr>
      </w:pPr>
    </w:p>
    <w:p w14:paraId="60403B14" w14:textId="1B2746C2" w:rsidR="00BB0B76" w:rsidRDefault="00BB0B76" w:rsidP="00BB0B76">
      <w:pPr>
        <w:spacing w:line="360" w:lineRule="auto"/>
        <w:jc w:val="both"/>
        <w:rPr>
          <w:rFonts w:ascii="Arial" w:hAnsi="Arial" w:cs="Arial"/>
          <w:sz w:val="24"/>
          <w:szCs w:val="24"/>
        </w:rPr>
      </w:pPr>
    </w:p>
    <w:p w14:paraId="4CD247CF" w14:textId="7E960F02" w:rsidR="00BB0B76" w:rsidRDefault="00BB0B76" w:rsidP="00BB0B76">
      <w:pPr>
        <w:spacing w:line="360" w:lineRule="auto"/>
        <w:jc w:val="both"/>
        <w:rPr>
          <w:rFonts w:ascii="Arial" w:hAnsi="Arial" w:cs="Arial"/>
          <w:sz w:val="24"/>
          <w:szCs w:val="24"/>
        </w:rPr>
      </w:pPr>
      <w:r>
        <w:rPr>
          <w:rFonts w:ascii="Arial" w:hAnsi="Arial" w:cs="Arial"/>
          <w:sz w:val="24"/>
          <w:szCs w:val="24"/>
        </w:rPr>
        <w:t xml:space="preserve">El hecho de que el entorno familiar sea el espacio donde </w:t>
      </w:r>
      <w:proofErr w:type="spellStart"/>
      <w:r>
        <w:rPr>
          <w:rFonts w:ascii="Arial" w:hAnsi="Arial" w:cs="Arial"/>
          <w:sz w:val="24"/>
          <w:szCs w:val="24"/>
        </w:rPr>
        <w:t>mas</w:t>
      </w:r>
      <w:proofErr w:type="spellEnd"/>
      <w:r>
        <w:rPr>
          <w:rFonts w:ascii="Arial" w:hAnsi="Arial" w:cs="Arial"/>
          <w:sz w:val="24"/>
          <w:szCs w:val="24"/>
        </w:rPr>
        <w:t xml:space="preserve"> sientan la necesidad de reprimir sus emociones sugiere que para muchos, las dinámicas familiares no fomentan la expresión emocional abierta. Esto podría estar relacionado con expectativas impuestas desde la infancia, como la idea de que los hombres deben mostrase fuertes y no expresar vulnerabilidad frente a sus seres queridos. </w:t>
      </w:r>
    </w:p>
    <w:p w14:paraId="55813D90" w14:textId="5A23A264" w:rsidR="00BB0B76" w:rsidRDefault="00BB0B76" w:rsidP="00BB0B76">
      <w:pPr>
        <w:spacing w:line="360" w:lineRule="auto"/>
        <w:jc w:val="both"/>
        <w:rPr>
          <w:rFonts w:ascii="Arial" w:hAnsi="Arial" w:cs="Arial"/>
          <w:sz w:val="24"/>
          <w:szCs w:val="24"/>
        </w:rPr>
      </w:pPr>
    </w:p>
    <w:p w14:paraId="2419B171" w14:textId="2E8BA6CD" w:rsidR="00BB0B76" w:rsidRDefault="00BB0B76" w:rsidP="00BB0B76">
      <w:pPr>
        <w:spacing w:line="360" w:lineRule="auto"/>
        <w:jc w:val="both"/>
        <w:rPr>
          <w:rFonts w:ascii="Arial" w:hAnsi="Arial" w:cs="Arial"/>
          <w:sz w:val="24"/>
          <w:szCs w:val="24"/>
        </w:rPr>
      </w:pPr>
      <w:r>
        <w:rPr>
          <w:rFonts w:ascii="Arial" w:hAnsi="Arial" w:cs="Arial"/>
          <w:sz w:val="24"/>
          <w:szCs w:val="24"/>
        </w:rPr>
        <w:lastRenderedPageBreak/>
        <w:t xml:space="preserve">Por otro, la represión emocional en el trabajo y en la escuela pueden estar influenciada por la presión social y profesional de mantener una imagen de control, competencia y estabilidad emocional, lo que lleva a evitar mostrar emociones que puedan percibirse como “signos de debilidad”. </w:t>
      </w:r>
    </w:p>
    <w:p w14:paraId="4B3BB425" w14:textId="4C7AD921" w:rsidR="00BB0B76" w:rsidRDefault="00BB0B76" w:rsidP="00BB0B76">
      <w:pPr>
        <w:spacing w:line="360" w:lineRule="auto"/>
        <w:jc w:val="both"/>
        <w:rPr>
          <w:rFonts w:ascii="Arial" w:hAnsi="Arial" w:cs="Arial"/>
          <w:sz w:val="24"/>
          <w:szCs w:val="24"/>
        </w:rPr>
      </w:pPr>
    </w:p>
    <w:p w14:paraId="1FE89584" w14:textId="38BCAA37" w:rsidR="00BB0B76" w:rsidRDefault="00BB0B76" w:rsidP="00BB0B76">
      <w:pPr>
        <w:spacing w:line="360" w:lineRule="auto"/>
        <w:jc w:val="both"/>
        <w:rPr>
          <w:rFonts w:ascii="Arial" w:hAnsi="Arial" w:cs="Arial"/>
          <w:sz w:val="24"/>
          <w:szCs w:val="24"/>
        </w:rPr>
      </w:pPr>
    </w:p>
    <w:p w14:paraId="38DAE1D6" w14:textId="4016B120" w:rsidR="00BB0B76" w:rsidRDefault="00BB0B76" w:rsidP="00BB0B76">
      <w:pPr>
        <w:spacing w:line="360" w:lineRule="auto"/>
        <w:jc w:val="both"/>
        <w:rPr>
          <w:rFonts w:ascii="Arial" w:hAnsi="Arial" w:cs="Arial"/>
          <w:sz w:val="24"/>
          <w:szCs w:val="24"/>
        </w:rPr>
      </w:pPr>
    </w:p>
    <w:p w14:paraId="4195DF0F" w14:textId="6EEB6ABD" w:rsidR="00BB0B76" w:rsidRDefault="00BB0B76" w:rsidP="00BB0B76">
      <w:pPr>
        <w:spacing w:line="360" w:lineRule="auto"/>
        <w:jc w:val="both"/>
        <w:rPr>
          <w:rFonts w:ascii="Arial" w:hAnsi="Arial" w:cs="Arial"/>
          <w:sz w:val="24"/>
          <w:szCs w:val="24"/>
        </w:rPr>
      </w:pPr>
      <w:r>
        <w:rPr>
          <w:rFonts w:ascii="Arial" w:hAnsi="Arial" w:cs="Arial"/>
          <w:sz w:val="24"/>
          <w:szCs w:val="24"/>
        </w:rPr>
        <w:t>El 13% que mencionó que reprime sus emociones en todos los ámbitos sugiere que, para algunos hombres, la represión emocional se ha convertido en un mecanismo automático, sin importar el contexto. Esto refuerza la idea de que la represión emocional no solo es una respuesta a situaciones específicas, sino un hábito aprendido que puede impactar su bienestar a lo largo del tiempo.</w:t>
      </w:r>
    </w:p>
    <w:p w14:paraId="586AB59E" w14:textId="10C64A0A" w:rsidR="00BB0B76" w:rsidRDefault="00BB0B76" w:rsidP="00BB0B76">
      <w:pPr>
        <w:spacing w:line="360" w:lineRule="auto"/>
        <w:jc w:val="both"/>
        <w:rPr>
          <w:rFonts w:ascii="Arial" w:hAnsi="Arial" w:cs="Arial"/>
          <w:sz w:val="24"/>
          <w:szCs w:val="24"/>
        </w:rPr>
      </w:pPr>
    </w:p>
    <w:p w14:paraId="22131ABB" w14:textId="715D206B" w:rsidR="00BB0B76" w:rsidRDefault="00BB0B76" w:rsidP="00BB0B76">
      <w:pPr>
        <w:spacing w:line="360" w:lineRule="auto"/>
        <w:jc w:val="both"/>
        <w:rPr>
          <w:rFonts w:ascii="Arial" w:hAnsi="Arial" w:cs="Arial"/>
          <w:sz w:val="24"/>
          <w:szCs w:val="24"/>
        </w:rPr>
      </w:pPr>
    </w:p>
    <w:p w14:paraId="1CB192F9" w14:textId="636015B9" w:rsidR="004B0CC1" w:rsidRDefault="004B0CC1" w:rsidP="00BB0B76">
      <w:pPr>
        <w:spacing w:line="360" w:lineRule="auto"/>
        <w:jc w:val="both"/>
        <w:rPr>
          <w:rFonts w:ascii="Arial" w:hAnsi="Arial" w:cs="Arial"/>
          <w:sz w:val="24"/>
          <w:szCs w:val="24"/>
        </w:rPr>
      </w:pPr>
    </w:p>
    <w:p w14:paraId="782E4E0B" w14:textId="2374F528" w:rsidR="004B0CC1" w:rsidRDefault="004B0CC1" w:rsidP="00BB0B76">
      <w:pPr>
        <w:spacing w:line="360" w:lineRule="auto"/>
        <w:jc w:val="both"/>
        <w:rPr>
          <w:rFonts w:ascii="Arial" w:hAnsi="Arial" w:cs="Arial"/>
          <w:sz w:val="24"/>
          <w:szCs w:val="24"/>
        </w:rPr>
      </w:pPr>
    </w:p>
    <w:p w14:paraId="58EDCE6E" w14:textId="36153611" w:rsidR="004B0CC1" w:rsidRDefault="004B0CC1" w:rsidP="00BB0B76">
      <w:pPr>
        <w:spacing w:line="360" w:lineRule="auto"/>
        <w:jc w:val="both"/>
        <w:rPr>
          <w:rFonts w:ascii="Arial" w:hAnsi="Arial" w:cs="Arial"/>
          <w:sz w:val="24"/>
          <w:szCs w:val="24"/>
        </w:rPr>
      </w:pPr>
    </w:p>
    <w:p w14:paraId="66C7F76D" w14:textId="206BF4DB" w:rsidR="004B0CC1" w:rsidRDefault="004B0CC1" w:rsidP="00BB0B76">
      <w:pPr>
        <w:spacing w:line="360" w:lineRule="auto"/>
        <w:jc w:val="both"/>
        <w:rPr>
          <w:rFonts w:ascii="Arial" w:hAnsi="Arial" w:cs="Arial"/>
          <w:sz w:val="24"/>
          <w:szCs w:val="24"/>
        </w:rPr>
      </w:pPr>
    </w:p>
    <w:p w14:paraId="689D2A62" w14:textId="706FCD9C" w:rsidR="004B0CC1" w:rsidRDefault="004B0CC1" w:rsidP="00BB0B76">
      <w:pPr>
        <w:spacing w:line="360" w:lineRule="auto"/>
        <w:jc w:val="both"/>
        <w:rPr>
          <w:rFonts w:ascii="Arial" w:hAnsi="Arial" w:cs="Arial"/>
          <w:sz w:val="24"/>
          <w:szCs w:val="24"/>
        </w:rPr>
      </w:pPr>
    </w:p>
    <w:p w14:paraId="0C2FDBFA" w14:textId="2316B481" w:rsidR="004B0CC1" w:rsidRDefault="004B0CC1" w:rsidP="00BB0B76">
      <w:pPr>
        <w:spacing w:line="360" w:lineRule="auto"/>
        <w:jc w:val="both"/>
        <w:rPr>
          <w:rFonts w:ascii="Arial" w:hAnsi="Arial" w:cs="Arial"/>
          <w:sz w:val="24"/>
          <w:szCs w:val="24"/>
        </w:rPr>
      </w:pPr>
    </w:p>
    <w:p w14:paraId="3917728F" w14:textId="5392AC8B" w:rsidR="004B0CC1" w:rsidRDefault="004B0CC1" w:rsidP="00BB0B76">
      <w:pPr>
        <w:spacing w:line="360" w:lineRule="auto"/>
        <w:jc w:val="both"/>
        <w:rPr>
          <w:rFonts w:ascii="Arial" w:hAnsi="Arial" w:cs="Arial"/>
          <w:sz w:val="24"/>
          <w:szCs w:val="24"/>
        </w:rPr>
      </w:pPr>
    </w:p>
    <w:p w14:paraId="3CF22D1C" w14:textId="31B95221" w:rsidR="004B0CC1" w:rsidRDefault="004B0CC1" w:rsidP="00BB0B76">
      <w:pPr>
        <w:spacing w:line="360" w:lineRule="auto"/>
        <w:jc w:val="both"/>
        <w:rPr>
          <w:rFonts w:ascii="Arial" w:hAnsi="Arial" w:cs="Arial"/>
          <w:sz w:val="24"/>
          <w:szCs w:val="24"/>
        </w:rPr>
      </w:pPr>
    </w:p>
    <w:p w14:paraId="2D90965A" w14:textId="77777777" w:rsidR="004B0CC1" w:rsidRDefault="004B0CC1" w:rsidP="00BB0B76">
      <w:pPr>
        <w:spacing w:line="360" w:lineRule="auto"/>
        <w:jc w:val="both"/>
        <w:rPr>
          <w:rFonts w:ascii="Arial" w:hAnsi="Arial" w:cs="Arial"/>
          <w:sz w:val="24"/>
          <w:szCs w:val="24"/>
        </w:rPr>
      </w:pPr>
    </w:p>
    <w:p w14:paraId="47EAD1A8" w14:textId="167A045B" w:rsidR="00BB0B76" w:rsidRDefault="00BB0B76" w:rsidP="00BB0B76">
      <w:pPr>
        <w:spacing w:line="360" w:lineRule="auto"/>
        <w:jc w:val="both"/>
        <w:rPr>
          <w:rFonts w:ascii="Arial" w:hAnsi="Arial" w:cs="Arial"/>
          <w:sz w:val="24"/>
          <w:szCs w:val="24"/>
        </w:rPr>
      </w:pPr>
    </w:p>
    <w:p w14:paraId="6205E73B" w14:textId="23B1CF72" w:rsidR="00BB0B76" w:rsidRPr="00F414D9" w:rsidRDefault="00BB0B76" w:rsidP="00BB0B76">
      <w:pPr>
        <w:spacing w:line="360" w:lineRule="auto"/>
        <w:jc w:val="center"/>
        <w:rPr>
          <w:rFonts w:ascii="Arial" w:hAnsi="Arial" w:cs="Arial"/>
          <w:b/>
          <w:bCs/>
          <w:sz w:val="32"/>
          <w:szCs w:val="32"/>
        </w:rPr>
      </w:pPr>
      <w:r w:rsidRPr="00F414D9">
        <w:rPr>
          <w:rFonts w:ascii="Arial" w:hAnsi="Arial" w:cs="Arial"/>
          <w:b/>
          <w:bCs/>
          <w:sz w:val="32"/>
          <w:szCs w:val="32"/>
        </w:rPr>
        <w:lastRenderedPageBreak/>
        <w:t>4.10 EN TU OPINIÓN, ¿QUÉ IMPACTO CREES QUE TIENE LA REPRESIÓN EMOCIONAL EN LA SALUD FÍSICA?</w:t>
      </w:r>
    </w:p>
    <w:p w14:paraId="777001CE" w14:textId="1F024149" w:rsidR="00AB4B0B" w:rsidRDefault="00AB4B0B" w:rsidP="00BB0B76">
      <w:pPr>
        <w:spacing w:line="360" w:lineRule="auto"/>
        <w:jc w:val="center"/>
        <w:rPr>
          <w:rFonts w:ascii="Arial" w:hAnsi="Arial" w:cs="Arial"/>
          <w:sz w:val="28"/>
          <w:szCs w:val="28"/>
        </w:rPr>
      </w:pPr>
    </w:p>
    <w:p w14:paraId="348F5454" w14:textId="0A9B1292" w:rsidR="00AB4B0B" w:rsidRDefault="00AB4B0B" w:rsidP="00AB4B0B">
      <w:pPr>
        <w:spacing w:line="360" w:lineRule="auto"/>
        <w:jc w:val="both"/>
        <w:rPr>
          <w:rFonts w:ascii="Arial" w:hAnsi="Arial" w:cs="Arial"/>
          <w:sz w:val="24"/>
          <w:szCs w:val="24"/>
        </w:rPr>
      </w:pPr>
      <w:r>
        <w:rPr>
          <w:rFonts w:ascii="Arial" w:hAnsi="Arial" w:cs="Arial"/>
          <w:sz w:val="24"/>
          <w:szCs w:val="24"/>
        </w:rPr>
        <w:t xml:space="preserve">Esta pregunta fue una pregunta abierta, las respuestas reflejan un consenso claro sobre el impacto negativo que la represión emocional tiene en la salud física y mental. Los encuestados mencionan una variedad de síntomas que van desde el desgaste físico y enfermedades cardiovasculares </w:t>
      </w:r>
      <w:r w:rsidR="00F414D9">
        <w:rPr>
          <w:rFonts w:ascii="Arial" w:hAnsi="Arial" w:cs="Arial"/>
          <w:sz w:val="24"/>
          <w:szCs w:val="24"/>
        </w:rPr>
        <w:t>hasta ansiedad</w:t>
      </w:r>
      <w:r>
        <w:rPr>
          <w:rFonts w:ascii="Arial" w:hAnsi="Arial" w:cs="Arial"/>
          <w:sz w:val="24"/>
          <w:szCs w:val="24"/>
        </w:rPr>
        <w:t xml:space="preserve">, depresión, caída de cabello y problemas digestivos. Esto sugiere que la acumulación de emociones sin una adecuada expresión puede </w:t>
      </w:r>
      <w:r w:rsidR="00F414D9">
        <w:rPr>
          <w:rFonts w:ascii="Arial" w:hAnsi="Arial" w:cs="Arial"/>
          <w:sz w:val="24"/>
          <w:szCs w:val="24"/>
        </w:rPr>
        <w:t>generar</w:t>
      </w:r>
      <w:r>
        <w:rPr>
          <w:rFonts w:ascii="Arial" w:hAnsi="Arial" w:cs="Arial"/>
          <w:sz w:val="24"/>
          <w:szCs w:val="24"/>
        </w:rPr>
        <w:t xml:space="preserve"> un estrés prolongado que afecta distintos </w:t>
      </w:r>
      <w:r w:rsidR="00F414D9">
        <w:rPr>
          <w:rFonts w:ascii="Arial" w:hAnsi="Arial" w:cs="Arial"/>
          <w:sz w:val="24"/>
          <w:szCs w:val="24"/>
        </w:rPr>
        <w:t>síntomas</w:t>
      </w:r>
      <w:r>
        <w:rPr>
          <w:rFonts w:ascii="Arial" w:hAnsi="Arial" w:cs="Arial"/>
          <w:sz w:val="24"/>
          <w:szCs w:val="24"/>
        </w:rPr>
        <w:t xml:space="preserve"> del cuerpo.</w:t>
      </w:r>
    </w:p>
    <w:p w14:paraId="7A2410BA" w14:textId="77777777" w:rsidR="000C16BE" w:rsidRDefault="000C16BE" w:rsidP="00AB4B0B">
      <w:pPr>
        <w:spacing w:line="360" w:lineRule="auto"/>
        <w:jc w:val="both"/>
        <w:rPr>
          <w:rFonts w:ascii="Arial" w:hAnsi="Arial" w:cs="Arial"/>
          <w:sz w:val="24"/>
          <w:szCs w:val="24"/>
        </w:rPr>
      </w:pPr>
    </w:p>
    <w:p w14:paraId="6A1F3C58" w14:textId="54A2976C" w:rsidR="00AB4B0B" w:rsidRDefault="00AB4B0B" w:rsidP="00AB4B0B">
      <w:pPr>
        <w:spacing w:line="360" w:lineRule="auto"/>
        <w:jc w:val="both"/>
        <w:rPr>
          <w:rFonts w:ascii="Arial" w:hAnsi="Arial" w:cs="Arial"/>
          <w:sz w:val="24"/>
          <w:szCs w:val="24"/>
        </w:rPr>
      </w:pPr>
    </w:p>
    <w:p w14:paraId="7C97DAC7" w14:textId="77777777" w:rsidR="000C16BE" w:rsidRDefault="000C16BE" w:rsidP="00AB4B0B">
      <w:pPr>
        <w:spacing w:line="360" w:lineRule="auto"/>
        <w:jc w:val="both"/>
        <w:rPr>
          <w:rFonts w:ascii="Arial" w:hAnsi="Arial" w:cs="Arial"/>
          <w:sz w:val="24"/>
          <w:szCs w:val="24"/>
        </w:rPr>
      </w:pPr>
    </w:p>
    <w:p w14:paraId="7BCB3E30" w14:textId="7A4C1F2C" w:rsidR="00AB4B0B" w:rsidRDefault="00AB4B0B" w:rsidP="00AB4B0B">
      <w:pPr>
        <w:spacing w:line="360" w:lineRule="auto"/>
        <w:jc w:val="both"/>
        <w:rPr>
          <w:rFonts w:ascii="Arial" w:hAnsi="Arial" w:cs="Arial"/>
          <w:sz w:val="24"/>
          <w:szCs w:val="24"/>
        </w:rPr>
      </w:pPr>
      <w:r>
        <w:rPr>
          <w:rFonts w:ascii="Arial" w:hAnsi="Arial" w:cs="Arial"/>
          <w:sz w:val="24"/>
          <w:szCs w:val="24"/>
        </w:rPr>
        <w:t xml:space="preserve">Además, se destaca la importancia de una buena salud mental para el desarrollo personal y social, señalando que el manejo adecuado de las emociones no solo reduce síntomas físicos como taquicardia, agitación y dolores de cabeza, sino que también contribuye a una mejor calidad de vida. La relación entre la represión emocional y enfermedades como la hipertensión o la ansiedad resalta la necesidad de necesidad de regulación emocional para prevenir complicaciones de salud a largo plazo. </w:t>
      </w:r>
    </w:p>
    <w:p w14:paraId="1BA64C73" w14:textId="55CF9E22" w:rsidR="00AB4B0B" w:rsidRDefault="00AB4B0B" w:rsidP="00AB4B0B">
      <w:pPr>
        <w:spacing w:line="360" w:lineRule="auto"/>
        <w:jc w:val="both"/>
        <w:rPr>
          <w:rFonts w:ascii="Arial" w:hAnsi="Arial" w:cs="Arial"/>
          <w:sz w:val="24"/>
          <w:szCs w:val="24"/>
        </w:rPr>
      </w:pPr>
    </w:p>
    <w:p w14:paraId="18F26DB3" w14:textId="27671C5C" w:rsidR="00AB4B0B" w:rsidRDefault="00AB4B0B" w:rsidP="00AB4B0B">
      <w:pPr>
        <w:spacing w:line="360" w:lineRule="auto"/>
        <w:jc w:val="both"/>
        <w:rPr>
          <w:rFonts w:ascii="Arial" w:hAnsi="Arial" w:cs="Arial"/>
          <w:sz w:val="24"/>
          <w:szCs w:val="24"/>
        </w:rPr>
      </w:pPr>
    </w:p>
    <w:p w14:paraId="39B7AEF8" w14:textId="56C026C0" w:rsidR="00AB4B0B" w:rsidRDefault="00AB4B0B" w:rsidP="00AB4B0B">
      <w:pPr>
        <w:spacing w:line="360" w:lineRule="auto"/>
        <w:jc w:val="both"/>
        <w:rPr>
          <w:rFonts w:ascii="Arial" w:hAnsi="Arial" w:cs="Arial"/>
          <w:sz w:val="24"/>
          <w:szCs w:val="24"/>
        </w:rPr>
      </w:pPr>
    </w:p>
    <w:p w14:paraId="2F6940E7" w14:textId="68B10E9C" w:rsidR="00BB2645" w:rsidRDefault="00AB4B0B" w:rsidP="00CE26FD">
      <w:pPr>
        <w:spacing w:line="360" w:lineRule="auto"/>
        <w:jc w:val="both"/>
        <w:rPr>
          <w:rFonts w:ascii="Arial" w:hAnsi="Arial" w:cs="Arial"/>
          <w:sz w:val="24"/>
          <w:szCs w:val="24"/>
        </w:rPr>
      </w:pPr>
      <w:r>
        <w:rPr>
          <w:rFonts w:ascii="Arial" w:hAnsi="Arial" w:cs="Arial"/>
          <w:sz w:val="24"/>
          <w:szCs w:val="24"/>
        </w:rPr>
        <w:t>En general, los encuestados reconocen que la represión emocional tiene un impacto significativo en su bienestar y que expresarlas adecuadamente podría ayudar a reducir estos efectos negativos.</w:t>
      </w:r>
    </w:p>
    <w:p w14:paraId="21084CED" w14:textId="5F222E9D" w:rsidR="00BB2645" w:rsidRDefault="00BB2645" w:rsidP="004B0CC1">
      <w:pPr>
        <w:spacing w:line="360" w:lineRule="auto"/>
        <w:jc w:val="center"/>
        <w:rPr>
          <w:rFonts w:ascii="Arial" w:hAnsi="Arial" w:cs="Arial"/>
          <w:b/>
          <w:bCs/>
          <w:sz w:val="32"/>
          <w:szCs w:val="32"/>
        </w:rPr>
      </w:pPr>
      <w:r w:rsidRPr="00BB2645">
        <w:rPr>
          <w:rFonts w:ascii="Arial" w:hAnsi="Arial" w:cs="Arial"/>
          <w:b/>
          <w:bCs/>
          <w:sz w:val="32"/>
          <w:szCs w:val="32"/>
        </w:rPr>
        <w:lastRenderedPageBreak/>
        <w:t>ENCUESTAS REALIZADAS EN MUJERES</w:t>
      </w:r>
    </w:p>
    <w:p w14:paraId="3D632B08" w14:textId="77777777" w:rsidR="004B0CC1" w:rsidRDefault="004B0CC1" w:rsidP="004B0CC1">
      <w:pPr>
        <w:spacing w:line="360" w:lineRule="auto"/>
        <w:jc w:val="center"/>
        <w:rPr>
          <w:rFonts w:ascii="Arial" w:hAnsi="Arial" w:cs="Arial"/>
          <w:b/>
          <w:bCs/>
          <w:sz w:val="32"/>
          <w:szCs w:val="32"/>
        </w:rPr>
      </w:pPr>
    </w:p>
    <w:p w14:paraId="670EC478" w14:textId="791C1D20" w:rsidR="00BB2645" w:rsidRPr="00E9788F" w:rsidRDefault="00BB2645" w:rsidP="00E9788F">
      <w:pPr>
        <w:spacing w:line="360" w:lineRule="auto"/>
        <w:jc w:val="center"/>
        <w:rPr>
          <w:rFonts w:ascii="Arial" w:hAnsi="Arial" w:cs="Arial"/>
          <w:b/>
          <w:bCs/>
          <w:sz w:val="32"/>
          <w:szCs w:val="32"/>
        </w:rPr>
      </w:pPr>
      <w:r w:rsidRPr="00E9788F">
        <w:rPr>
          <w:rFonts w:ascii="Arial" w:hAnsi="Arial" w:cs="Arial"/>
          <w:b/>
          <w:bCs/>
          <w:sz w:val="32"/>
          <w:szCs w:val="32"/>
        </w:rPr>
        <w:t>4.11 ¿QUÉ ES LA REPRESIÓN EMOCIONAL?</w:t>
      </w:r>
    </w:p>
    <w:p w14:paraId="657E8437" w14:textId="336AC997" w:rsidR="00BB2645" w:rsidRDefault="00BB2645" w:rsidP="00BB2645">
      <w:pPr>
        <w:spacing w:line="360" w:lineRule="auto"/>
        <w:jc w:val="both"/>
        <w:rPr>
          <w:rFonts w:ascii="Arial" w:hAnsi="Arial" w:cs="Arial"/>
          <w:b/>
          <w:bCs/>
          <w:sz w:val="28"/>
          <w:szCs w:val="28"/>
        </w:rPr>
      </w:pPr>
      <w:r>
        <w:rPr>
          <w:noProof/>
        </w:rPr>
        <w:drawing>
          <wp:anchor distT="0" distB="0" distL="114300" distR="114300" simplePos="0" relativeHeight="251668480" behindDoc="0" locked="0" layoutInCell="1" allowOverlap="1" wp14:anchorId="2F50B277" wp14:editId="51D0C2ED">
            <wp:simplePos x="0" y="0"/>
            <wp:positionH relativeFrom="column">
              <wp:posOffset>94999</wp:posOffset>
            </wp:positionH>
            <wp:positionV relativeFrom="paragraph">
              <wp:posOffset>259115</wp:posOffset>
            </wp:positionV>
            <wp:extent cx="5707464" cy="3430803"/>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7464" cy="3430803"/>
                    </a:xfrm>
                    <a:prstGeom prst="rect">
                      <a:avLst/>
                    </a:prstGeom>
                    <a:noFill/>
                  </pic:spPr>
                </pic:pic>
              </a:graphicData>
            </a:graphic>
            <wp14:sizeRelH relativeFrom="margin">
              <wp14:pctWidth>0</wp14:pctWidth>
            </wp14:sizeRelH>
            <wp14:sizeRelV relativeFrom="margin">
              <wp14:pctHeight>0</wp14:pctHeight>
            </wp14:sizeRelV>
          </wp:anchor>
        </w:drawing>
      </w:r>
    </w:p>
    <w:p w14:paraId="3EB9A28E" w14:textId="102474C6" w:rsidR="00BB2645" w:rsidRDefault="00BB2645" w:rsidP="00BB2645">
      <w:pPr>
        <w:spacing w:line="360" w:lineRule="auto"/>
        <w:jc w:val="both"/>
        <w:rPr>
          <w:rFonts w:ascii="Arial" w:hAnsi="Arial" w:cs="Arial"/>
          <w:b/>
          <w:bCs/>
          <w:sz w:val="28"/>
          <w:szCs w:val="28"/>
        </w:rPr>
      </w:pPr>
    </w:p>
    <w:p w14:paraId="61A08C18" w14:textId="672B6F73" w:rsidR="00BB2645" w:rsidRDefault="00BB2645" w:rsidP="00BB2645">
      <w:pPr>
        <w:spacing w:line="360" w:lineRule="auto"/>
        <w:jc w:val="both"/>
        <w:rPr>
          <w:rFonts w:ascii="Arial" w:hAnsi="Arial" w:cs="Arial"/>
          <w:b/>
          <w:bCs/>
          <w:sz w:val="28"/>
          <w:szCs w:val="28"/>
        </w:rPr>
      </w:pPr>
    </w:p>
    <w:p w14:paraId="085F7CDA" w14:textId="52456427" w:rsidR="00BB2645" w:rsidRDefault="00BB2645" w:rsidP="00BB2645">
      <w:pPr>
        <w:spacing w:line="360" w:lineRule="auto"/>
        <w:jc w:val="both"/>
        <w:rPr>
          <w:rFonts w:ascii="Arial" w:hAnsi="Arial" w:cs="Arial"/>
          <w:b/>
          <w:bCs/>
          <w:sz w:val="28"/>
          <w:szCs w:val="28"/>
        </w:rPr>
      </w:pPr>
    </w:p>
    <w:p w14:paraId="4B200568" w14:textId="267C4D6F" w:rsidR="00BB2645" w:rsidRDefault="00BB2645" w:rsidP="00BB2645">
      <w:pPr>
        <w:spacing w:line="360" w:lineRule="auto"/>
        <w:jc w:val="both"/>
        <w:rPr>
          <w:rFonts w:ascii="Arial" w:hAnsi="Arial" w:cs="Arial"/>
          <w:b/>
          <w:bCs/>
          <w:sz w:val="28"/>
          <w:szCs w:val="28"/>
        </w:rPr>
      </w:pPr>
    </w:p>
    <w:p w14:paraId="09B36F53" w14:textId="43C26804" w:rsidR="00BB2645" w:rsidRDefault="00BB2645" w:rsidP="00BB2645">
      <w:pPr>
        <w:spacing w:line="360" w:lineRule="auto"/>
        <w:jc w:val="both"/>
        <w:rPr>
          <w:rFonts w:ascii="Arial" w:hAnsi="Arial" w:cs="Arial"/>
          <w:b/>
          <w:bCs/>
          <w:sz w:val="28"/>
          <w:szCs w:val="28"/>
        </w:rPr>
      </w:pPr>
    </w:p>
    <w:p w14:paraId="141D4962" w14:textId="4294E59B" w:rsidR="00BB2645" w:rsidRDefault="00BB2645" w:rsidP="00BB2645">
      <w:pPr>
        <w:spacing w:line="360" w:lineRule="auto"/>
        <w:jc w:val="both"/>
        <w:rPr>
          <w:rFonts w:ascii="Arial" w:hAnsi="Arial" w:cs="Arial"/>
          <w:b/>
          <w:bCs/>
          <w:sz w:val="28"/>
          <w:szCs w:val="28"/>
        </w:rPr>
      </w:pPr>
    </w:p>
    <w:p w14:paraId="65393D34" w14:textId="5FEDE22F" w:rsidR="00BB2645" w:rsidRDefault="00BB2645" w:rsidP="00BB2645">
      <w:pPr>
        <w:spacing w:line="360" w:lineRule="auto"/>
        <w:jc w:val="both"/>
        <w:rPr>
          <w:rFonts w:ascii="Arial" w:hAnsi="Arial" w:cs="Arial"/>
          <w:b/>
          <w:bCs/>
          <w:sz w:val="28"/>
          <w:szCs w:val="28"/>
        </w:rPr>
      </w:pPr>
    </w:p>
    <w:p w14:paraId="440B0D4D" w14:textId="770A0FD9" w:rsidR="00BB2645" w:rsidRDefault="00BB2645" w:rsidP="00BB2645">
      <w:pPr>
        <w:spacing w:line="360" w:lineRule="auto"/>
        <w:jc w:val="both"/>
        <w:rPr>
          <w:rFonts w:ascii="Arial" w:hAnsi="Arial" w:cs="Arial"/>
          <w:b/>
          <w:bCs/>
          <w:sz w:val="28"/>
          <w:szCs w:val="28"/>
        </w:rPr>
      </w:pPr>
    </w:p>
    <w:p w14:paraId="580EDF9B" w14:textId="4DA52D2D" w:rsidR="00BB2645" w:rsidRDefault="00BB2645" w:rsidP="00BB2645">
      <w:pPr>
        <w:spacing w:line="360" w:lineRule="auto"/>
        <w:jc w:val="both"/>
        <w:rPr>
          <w:rFonts w:ascii="Arial" w:hAnsi="Arial" w:cs="Arial"/>
          <w:b/>
          <w:bCs/>
          <w:sz w:val="28"/>
          <w:szCs w:val="28"/>
        </w:rPr>
      </w:pPr>
    </w:p>
    <w:p w14:paraId="54C2F874" w14:textId="3D1667A8" w:rsidR="00BB2645" w:rsidRDefault="00BB2645" w:rsidP="00BB2645">
      <w:pPr>
        <w:spacing w:line="360" w:lineRule="auto"/>
        <w:jc w:val="both"/>
        <w:rPr>
          <w:rFonts w:ascii="Arial" w:hAnsi="Arial" w:cs="Arial"/>
          <w:sz w:val="24"/>
          <w:szCs w:val="24"/>
        </w:rPr>
      </w:pPr>
      <w:r>
        <w:rPr>
          <w:rFonts w:ascii="Arial" w:hAnsi="Arial" w:cs="Arial"/>
          <w:sz w:val="24"/>
          <w:szCs w:val="24"/>
        </w:rPr>
        <w:t xml:space="preserve">Los resultados indican que el 73% de las mujeres encuestadas tienen conocimiento sobre la represión emocional, lo que sugiere que este concepto es relativamente conocido dentro de la población estudiada. Esto puede deberse a factores como la educación, la experiencia personal o la exposición a información sobre salud emocional y psicológica. </w:t>
      </w:r>
    </w:p>
    <w:p w14:paraId="1F937013" w14:textId="763F4CC9" w:rsidR="00BB2645" w:rsidRDefault="00BB2645" w:rsidP="00BB2645">
      <w:pPr>
        <w:spacing w:line="360" w:lineRule="auto"/>
        <w:jc w:val="both"/>
        <w:rPr>
          <w:rFonts w:ascii="Arial" w:hAnsi="Arial" w:cs="Arial"/>
          <w:sz w:val="24"/>
          <w:szCs w:val="24"/>
        </w:rPr>
      </w:pPr>
    </w:p>
    <w:p w14:paraId="7571AA96" w14:textId="24AA282B" w:rsidR="00BB2645" w:rsidRDefault="00BB2645" w:rsidP="00BB2645">
      <w:pPr>
        <w:spacing w:line="360" w:lineRule="auto"/>
        <w:jc w:val="both"/>
        <w:rPr>
          <w:rFonts w:ascii="Arial" w:hAnsi="Arial" w:cs="Arial"/>
          <w:sz w:val="24"/>
          <w:szCs w:val="24"/>
        </w:rPr>
      </w:pPr>
    </w:p>
    <w:p w14:paraId="2ED3ADD9" w14:textId="09C12877" w:rsidR="00BB2645" w:rsidRDefault="00BB2645" w:rsidP="00BB2645">
      <w:pPr>
        <w:spacing w:line="360" w:lineRule="auto"/>
        <w:jc w:val="both"/>
        <w:rPr>
          <w:rFonts w:ascii="Arial" w:hAnsi="Arial" w:cs="Arial"/>
          <w:sz w:val="24"/>
          <w:szCs w:val="24"/>
        </w:rPr>
      </w:pPr>
    </w:p>
    <w:p w14:paraId="14A2FDB3" w14:textId="6E49AB96" w:rsidR="00BB2645" w:rsidRDefault="00BB2645" w:rsidP="00BB2645">
      <w:pPr>
        <w:spacing w:line="360" w:lineRule="auto"/>
        <w:jc w:val="both"/>
        <w:rPr>
          <w:rFonts w:ascii="Arial" w:hAnsi="Arial" w:cs="Arial"/>
          <w:sz w:val="24"/>
          <w:szCs w:val="24"/>
        </w:rPr>
      </w:pPr>
      <w:r>
        <w:rPr>
          <w:rFonts w:ascii="Arial" w:hAnsi="Arial" w:cs="Arial"/>
          <w:sz w:val="24"/>
          <w:szCs w:val="24"/>
        </w:rPr>
        <w:lastRenderedPageBreak/>
        <w:t xml:space="preserve">Sin embargo. El 27% de las encuestadas afirmaron no saber que es represión emocional, lo que revela que una parte significativa de la población </w:t>
      </w:r>
      <w:proofErr w:type="spellStart"/>
      <w:r>
        <w:rPr>
          <w:rFonts w:ascii="Arial" w:hAnsi="Arial" w:cs="Arial"/>
          <w:sz w:val="24"/>
          <w:szCs w:val="24"/>
        </w:rPr>
        <w:t>aun</w:t>
      </w:r>
      <w:proofErr w:type="spellEnd"/>
      <w:r>
        <w:rPr>
          <w:rFonts w:ascii="Arial" w:hAnsi="Arial" w:cs="Arial"/>
          <w:sz w:val="24"/>
          <w:szCs w:val="24"/>
        </w:rPr>
        <w:t xml:space="preserve"> no está familiarizada con este </w:t>
      </w:r>
      <w:r w:rsidR="004B0CC1">
        <w:rPr>
          <w:rFonts w:ascii="Arial" w:hAnsi="Arial" w:cs="Arial"/>
          <w:sz w:val="24"/>
          <w:szCs w:val="24"/>
        </w:rPr>
        <w:t>término</w:t>
      </w:r>
      <w:r>
        <w:rPr>
          <w:rFonts w:ascii="Arial" w:hAnsi="Arial" w:cs="Arial"/>
          <w:sz w:val="24"/>
          <w:szCs w:val="24"/>
        </w:rPr>
        <w:t xml:space="preserve">. Esto podría implicar una falta de acceso a información psicológica o que, aunque puedan experimentar la represión emocional en su vida cotidiana, no lo </w:t>
      </w:r>
      <w:r w:rsidR="004B0CC1">
        <w:rPr>
          <w:rFonts w:ascii="Arial" w:hAnsi="Arial" w:cs="Arial"/>
          <w:sz w:val="24"/>
          <w:szCs w:val="24"/>
        </w:rPr>
        <w:t>identifican</w:t>
      </w:r>
      <w:r>
        <w:rPr>
          <w:rFonts w:ascii="Arial" w:hAnsi="Arial" w:cs="Arial"/>
          <w:sz w:val="24"/>
          <w:szCs w:val="24"/>
        </w:rPr>
        <w:t xml:space="preserve"> con este nombre. </w:t>
      </w:r>
    </w:p>
    <w:p w14:paraId="099B934A" w14:textId="306E425E" w:rsidR="00BB2645" w:rsidRDefault="00BB2645" w:rsidP="00BB2645">
      <w:pPr>
        <w:spacing w:line="360" w:lineRule="auto"/>
        <w:jc w:val="both"/>
        <w:rPr>
          <w:rFonts w:ascii="Arial" w:hAnsi="Arial" w:cs="Arial"/>
          <w:sz w:val="24"/>
          <w:szCs w:val="24"/>
        </w:rPr>
      </w:pPr>
    </w:p>
    <w:p w14:paraId="10F4EABD" w14:textId="1EDE1F4B" w:rsidR="00BB2645" w:rsidRDefault="00BB2645" w:rsidP="00BB2645">
      <w:pPr>
        <w:spacing w:line="360" w:lineRule="auto"/>
        <w:jc w:val="both"/>
        <w:rPr>
          <w:rFonts w:ascii="Arial" w:hAnsi="Arial" w:cs="Arial"/>
          <w:sz w:val="24"/>
          <w:szCs w:val="24"/>
        </w:rPr>
      </w:pPr>
    </w:p>
    <w:p w14:paraId="4A63306D" w14:textId="5A459791" w:rsidR="00BB2645" w:rsidRDefault="00BB2645" w:rsidP="00BB2645">
      <w:pPr>
        <w:spacing w:line="360" w:lineRule="auto"/>
        <w:jc w:val="both"/>
        <w:rPr>
          <w:rFonts w:ascii="Arial" w:hAnsi="Arial" w:cs="Arial"/>
          <w:sz w:val="24"/>
          <w:szCs w:val="24"/>
        </w:rPr>
      </w:pPr>
    </w:p>
    <w:p w14:paraId="3AD48AF0" w14:textId="199EBDB9" w:rsidR="00BB2645" w:rsidRDefault="00BB2645" w:rsidP="00BB2645">
      <w:pPr>
        <w:spacing w:line="360" w:lineRule="auto"/>
        <w:jc w:val="both"/>
        <w:rPr>
          <w:rFonts w:ascii="Arial" w:hAnsi="Arial" w:cs="Arial"/>
          <w:sz w:val="24"/>
          <w:szCs w:val="24"/>
        </w:rPr>
      </w:pPr>
      <w:r>
        <w:rPr>
          <w:rFonts w:ascii="Arial" w:hAnsi="Arial" w:cs="Arial"/>
          <w:sz w:val="24"/>
          <w:szCs w:val="24"/>
        </w:rPr>
        <w:t xml:space="preserve">Estos datos resaltan la importancia de seguir difundiendo conocimiento sobre salud emocional y sus implicaciones en el bienestar general, ya que la falta de reconocimiento de la represión emocional podría </w:t>
      </w:r>
      <w:r w:rsidR="004B0CC1">
        <w:rPr>
          <w:rFonts w:ascii="Arial" w:hAnsi="Arial" w:cs="Arial"/>
          <w:sz w:val="24"/>
          <w:szCs w:val="24"/>
        </w:rPr>
        <w:t>dificultar</w:t>
      </w:r>
      <w:r>
        <w:rPr>
          <w:rFonts w:ascii="Arial" w:hAnsi="Arial" w:cs="Arial"/>
          <w:sz w:val="24"/>
          <w:szCs w:val="24"/>
        </w:rPr>
        <w:t xml:space="preserve"> </w:t>
      </w:r>
      <w:r w:rsidR="004B0CC1">
        <w:rPr>
          <w:rFonts w:ascii="Arial" w:hAnsi="Arial" w:cs="Arial"/>
          <w:sz w:val="24"/>
          <w:szCs w:val="24"/>
        </w:rPr>
        <w:t>el manejo</w:t>
      </w:r>
      <w:r>
        <w:rPr>
          <w:rFonts w:ascii="Arial" w:hAnsi="Arial" w:cs="Arial"/>
          <w:sz w:val="24"/>
          <w:szCs w:val="24"/>
        </w:rPr>
        <w:t xml:space="preserve"> adecuado de las emociones y su impacto en la salud física.</w:t>
      </w:r>
    </w:p>
    <w:p w14:paraId="79E11515" w14:textId="4AF2AD48" w:rsidR="004B0CC1" w:rsidRDefault="004B0CC1" w:rsidP="00BB2645">
      <w:pPr>
        <w:spacing w:line="360" w:lineRule="auto"/>
        <w:jc w:val="both"/>
        <w:rPr>
          <w:rFonts w:ascii="Arial" w:hAnsi="Arial" w:cs="Arial"/>
          <w:sz w:val="24"/>
          <w:szCs w:val="24"/>
        </w:rPr>
      </w:pPr>
    </w:p>
    <w:p w14:paraId="5AEE774D" w14:textId="09639E24" w:rsidR="004B0CC1" w:rsidRDefault="004B0CC1" w:rsidP="00BB2645">
      <w:pPr>
        <w:spacing w:line="360" w:lineRule="auto"/>
        <w:jc w:val="both"/>
        <w:rPr>
          <w:rFonts w:ascii="Arial" w:hAnsi="Arial" w:cs="Arial"/>
          <w:sz w:val="24"/>
          <w:szCs w:val="24"/>
        </w:rPr>
      </w:pPr>
    </w:p>
    <w:p w14:paraId="4DB68466" w14:textId="6E02152B" w:rsidR="004B0CC1" w:rsidRDefault="004B0CC1" w:rsidP="00BB2645">
      <w:pPr>
        <w:spacing w:line="360" w:lineRule="auto"/>
        <w:jc w:val="both"/>
        <w:rPr>
          <w:rFonts w:ascii="Arial" w:hAnsi="Arial" w:cs="Arial"/>
          <w:sz w:val="24"/>
          <w:szCs w:val="24"/>
        </w:rPr>
      </w:pPr>
    </w:p>
    <w:p w14:paraId="60F303D6" w14:textId="65E71443" w:rsidR="004B0CC1" w:rsidRDefault="004B0CC1" w:rsidP="00BB2645">
      <w:pPr>
        <w:spacing w:line="360" w:lineRule="auto"/>
        <w:jc w:val="both"/>
        <w:rPr>
          <w:rFonts w:ascii="Arial" w:hAnsi="Arial" w:cs="Arial"/>
          <w:sz w:val="24"/>
          <w:szCs w:val="24"/>
        </w:rPr>
      </w:pPr>
    </w:p>
    <w:p w14:paraId="6D014147" w14:textId="6432330F" w:rsidR="004B0CC1" w:rsidRDefault="004B0CC1" w:rsidP="00BB2645">
      <w:pPr>
        <w:spacing w:line="360" w:lineRule="auto"/>
        <w:jc w:val="both"/>
        <w:rPr>
          <w:rFonts w:ascii="Arial" w:hAnsi="Arial" w:cs="Arial"/>
          <w:sz w:val="24"/>
          <w:szCs w:val="24"/>
        </w:rPr>
      </w:pPr>
    </w:p>
    <w:p w14:paraId="74DDA06F" w14:textId="7560C84B" w:rsidR="004B0CC1" w:rsidRDefault="004B0CC1" w:rsidP="00BB2645">
      <w:pPr>
        <w:spacing w:line="360" w:lineRule="auto"/>
        <w:jc w:val="both"/>
        <w:rPr>
          <w:rFonts w:ascii="Arial" w:hAnsi="Arial" w:cs="Arial"/>
          <w:sz w:val="24"/>
          <w:szCs w:val="24"/>
        </w:rPr>
      </w:pPr>
    </w:p>
    <w:p w14:paraId="1CF0DCC2" w14:textId="5F51CD86" w:rsidR="004B0CC1" w:rsidRDefault="004B0CC1" w:rsidP="00BB2645">
      <w:pPr>
        <w:spacing w:line="360" w:lineRule="auto"/>
        <w:jc w:val="both"/>
        <w:rPr>
          <w:rFonts w:ascii="Arial" w:hAnsi="Arial" w:cs="Arial"/>
          <w:sz w:val="24"/>
          <w:szCs w:val="24"/>
        </w:rPr>
      </w:pPr>
    </w:p>
    <w:p w14:paraId="60467FB8" w14:textId="0B9EA138" w:rsidR="004B0CC1" w:rsidRDefault="004B0CC1" w:rsidP="00BB2645">
      <w:pPr>
        <w:spacing w:line="360" w:lineRule="auto"/>
        <w:jc w:val="both"/>
        <w:rPr>
          <w:rFonts w:ascii="Arial" w:hAnsi="Arial" w:cs="Arial"/>
          <w:sz w:val="24"/>
          <w:szCs w:val="24"/>
        </w:rPr>
      </w:pPr>
    </w:p>
    <w:p w14:paraId="5F9B9FFB" w14:textId="70555AB0" w:rsidR="004B0CC1" w:rsidRDefault="004B0CC1" w:rsidP="00BB2645">
      <w:pPr>
        <w:spacing w:line="360" w:lineRule="auto"/>
        <w:jc w:val="both"/>
        <w:rPr>
          <w:rFonts w:ascii="Arial" w:hAnsi="Arial" w:cs="Arial"/>
          <w:sz w:val="24"/>
          <w:szCs w:val="24"/>
        </w:rPr>
      </w:pPr>
    </w:p>
    <w:p w14:paraId="15851178" w14:textId="2CFBE211" w:rsidR="004B0CC1" w:rsidRDefault="004B0CC1" w:rsidP="00BB2645">
      <w:pPr>
        <w:spacing w:line="360" w:lineRule="auto"/>
        <w:jc w:val="both"/>
        <w:rPr>
          <w:rFonts w:ascii="Arial" w:hAnsi="Arial" w:cs="Arial"/>
          <w:sz w:val="24"/>
          <w:szCs w:val="24"/>
        </w:rPr>
      </w:pPr>
    </w:p>
    <w:p w14:paraId="561C65DD" w14:textId="1A7CB843" w:rsidR="004B0CC1" w:rsidRDefault="004B0CC1" w:rsidP="00BB2645">
      <w:pPr>
        <w:spacing w:line="360" w:lineRule="auto"/>
        <w:jc w:val="both"/>
        <w:rPr>
          <w:rFonts w:ascii="Arial" w:hAnsi="Arial" w:cs="Arial"/>
          <w:sz w:val="24"/>
          <w:szCs w:val="24"/>
        </w:rPr>
      </w:pPr>
    </w:p>
    <w:p w14:paraId="3DB5A82C" w14:textId="7D0184E9" w:rsidR="004B0CC1" w:rsidRDefault="004B0CC1" w:rsidP="00BB2645">
      <w:pPr>
        <w:spacing w:line="360" w:lineRule="auto"/>
        <w:jc w:val="both"/>
        <w:rPr>
          <w:rFonts w:ascii="Arial" w:hAnsi="Arial" w:cs="Arial"/>
          <w:sz w:val="24"/>
          <w:szCs w:val="24"/>
        </w:rPr>
      </w:pPr>
    </w:p>
    <w:p w14:paraId="3E54D22F" w14:textId="57103282" w:rsidR="004B0CC1" w:rsidRDefault="004B0CC1" w:rsidP="00BB2645">
      <w:pPr>
        <w:spacing w:line="360" w:lineRule="auto"/>
        <w:jc w:val="both"/>
        <w:rPr>
          <w:rFonts w:ascii="Arial" w:hAnsi="Arial" w:cs="Arial"/>
          <w:sz w:val="24"/>
          <w:szCs w:val="24"/>
        </w:rPr>
      </w:pPr>
    </w:p>
    <w:p w14:paraId="4C109990" w14:textId="5AAB2312" w:rsidR="004B0CC1" w:rsidRPr="00E9788F" w:rsidRDefault="004B0CC1" w:rsidP="004B0CC1">
      <w:pPr>
        <w:spacing w:line="360" w:lineRule="auto"/>
        <w:jc w:val="center"/>
        <w:rPr>
          <w:rFonts w:ascii="Arial" w:hAnsi="Arial" w:cs="Arial"/>
          <w:b/>
          <w:bCs/>
          <w:sz w:val="32"/>
          <w:szCs w:val="32"/>
        </w:rPr>
      </w:pPr>
      <w:r w:rsidRPr="00E9788F">
        <w:rPr>
          <w:rFonts w:ascii="Arial" w:hAnsi="Arial" w:cs="Arial"/>
          <w:b/>
          <w:bCs/>
          <w:sz w:val="32"/>
          <w:szCs w:val="32"/>
        </w:rPr>
        <w:lastRenderedPageBreak/>
        <w:t>4.12 CUANDO SIENTES EMOCIONES INTENSAS (ENOJO TRISTEZA, MIEDO, ETC). ¿CÓMO SUELES REACCIONAR?</w:t>
      </w:r>
    </w:p>
    <w:p w14:paraId="726D51FD" w14:textId="52868F3D" w:rsidR="004B0CC1" w:rsidRDefault="004B0CC1" w:rsidP="004B0CC1">
      <w:pPr>
        <w:spacing w:line="360" w:lineRule="auto"/>
        <w:jc w:val="center"/>
        <w:rPr>
          <w:rFonts w:ascii="Arial" w:hAnsi="Arial" w:cs="Arial"/>
          <w:b/>
          <w:bCs/>
          <w:sz w:val="28"/>
          <w:szCs w:val="28"/>
        </w:rPr>
      </w:pPr>
      <w:r>
        <w:rPr>
          <w:noProof/>
        </w:rPr>
        <w:drawing>
          <wp:anchor distT="0" distB="0" distL="114300" distR="114300" simplePos="0" relativeHeight="251669504" behindDoc="0" locked="0" layoutInCell="1" allowOverlap="1" wp14:anchorId="54312974" wp14:editId="0F31E95C">
            <wp:simplePos x="0" y="0"/>
            <wp:positionH relativeFrom="margin">
              <wp:align>center</wp:align>
            </wp:positionH>
            <wp:positionV relativeFrom="paragraph">
              <wp:posOffset>408940</wp:posOffset>
            </wp:positionV>
            <wp:extent cx="5137079" cy="3087939"/>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7079" cy="3087939"/>
                    </a:xfrm>
                    <a:prstGeom prst="rect">
                      <a:avLst/>
                    </a:prstGeom>
                    <a:noFill/>
                  </pic:spPr>
                </pic:pic>
              </a:graphicData>
            </a:graphic>
          </wp:anchor>
        </w:drawing>
      </w:r>
    </w:p>
    <w:p w14:paraId="025EB9CB" w14:textId="7CB54E37" w:rsidR="004B0CC1" w:rsidRPr="004B0CC1" w:rsidRDefault="004B0CC1" w:rsidP="004B0CC1">
      <w:pPr>
        <w:spacing w:line="360" w:lineRule="auto"/>
        <w:jc w:val="center"/>
        <w:rPr>
          <w:rFonts w:ascii="Arial" w:hAnsi="Arial" w:cs="Arial"/>
          <w:b/>
          <w:bCs/>
          <w:sz w:val="28"/>
          <w:szCs w:val="28"/>
        </w:rPr>
      </w:pPr>
    </w:p>
    <w:p w14:paraId="236E9279" w14:textId="08D22BDE" w:rsidR="004B0CC1" w:rsidRDefault="004B0CC1" w:rsidP="00BB2645">
      <w:pPr>
        <w:spacing w:line="360" w:lineRule="auto"/>
        <w:jc w:val="both"/>
        <w:rPr>
          <w:rFonts w:ascii="Arial" w:hAnsi="Arial" w:cs="Arial"/>
          <w:sz w:val="24"/>
          <w:szCs w:val="24"/>
        </w:rPr>
      </w:pPr>
    </w:p>
    <w:p w14:paraId="01E99508" w14:textId="69B179C9" w:rsidR="004B0CC1" w:rsidRDefault="004B0CC1" w:rsidP="00BB2645">
      <w:pPr>
        <w:spacing w:line="360" w:lineRule="auto"/>
        <w:jc w:val="both"/>
        <w:rPr>
          <w:rFonts w:ascii="Arial" w:hAnsi="Arial" w:cs="Arial"/>
          <w:sz w:val="24"/>
          <w:szCs w:val="24"/>
        </w:rPr>
      </w:pPr>
    </w:p>
    <w:p w14:paraId="589A08AF" w14:textId="284BF44C" w:rsidR="004B0CC1" w:rsidRDefault="004B0CC1" w:rsidP="00BB2645">
      <w:pPr>
        <w:spacing w:line="360" w:lineRule="auto"/>
        <w:jc w:val="both"/>
        <w:rPr>
          <w:rFonts w:ascii="Arial" w:hAnsi="Arial" w:cs="Arial"/>
          <w:sz w:val="24"/>
          <w:szCs w:val="24"/>
        </w:rPr>
      </w:pPr>
    </w:p>
    <w:p w14:paraId="04E7CF78" w14:textId="4C0EE97D" w:rsidR="004B0CC1" w:rsidRDefault="004B0CC1" w:rsidP="00BB2645">
      <w:pPr>
        <w:spacing w:line="360" w:lineRule="auto"/>
        <w:jc w:val="both"/>
        <w:rPr>
          <w:rFonts w:ascii="Arial" w:hAnsi="Arial" w:cs="Arial"/>
          <w:sz w:val="24"/>
          <w:szCs w:val="24"/>
        </w:rPr>
      </w:pPr>
    </w:p>
    <w:p w14:paraId="73203168" w14:textId="35144A2F" w:rsidR="004B0CC1" w:rsidRDefault="004B0CC1" w:rsidP="00BB2645">
      <w:pPr>
        <w:spacing w:line="360" w:lineRule="auto"/>
        <w:jc w:val="both"/>
        <w:rPr>
          <w:rFonts w:ascii="Arial" w:hAnsi="Arial" w:cs="Arial"/>
          <w:sz w:val="24"/>
          <w:szCs w:val="24"/>
        </w:rPr>
      </w:pPr>
    </w:p>
    <w:p w14:paraId="666EBA06" w14:textId="40E366ED" w:rsidR="004B0CC1" w:rsidRDefault="004B0CC1" w:rsidP="00BB2645">
      <w:pPr>
        <w:spacing w:line="360" w:lineRule="auto"/>
        <w:jc w:val="both"/>
        <w:rPr>
          <w:rFonts w:ascii="Arial" w:hAnsi="Arial" w:cs="Arial"/>
          <w:sz w:val="24"/>
          <w:szCs w:val="24"/>
        </w:rPr>
      </w:pPr>
    </w:p>
    <w:p w14:paraId="6EF05767" w14:textId="15560B4C" w:rsidR="004B0CC1" w:rsidRDefault="004B0CC1" w:rsidP="00BB2645">
      <w:pPr>
        <w:spacing w:line="360" w:lineRule="auto"/>
        <w:jc w:val="both"/>
        <w:rPr>
          <w:rFonts w:ascii="Arial" w:hAnsi="Arial" w:cs="Arial"/>
          <w:sz w:val="24"/>
          <w:szCs w:val="24"/>
        </w:rPr>
      </w:pPr>
    </w:p>
    <w:p w14:paraId="20FC2646" w14:textId="0454FFBC" w:rsidR="004B0CC1" w:rsidRDefault="004B0CC1" w:rsidP="00BB2645">
      <w:pPr>
        <w:spacing w:line="360" w:lineRule="auto"/>
        <w:jc w:val="both"/>
        <w:rPr>
          <w:rFonts w:ascii="Arial" w:hAnsi="Arial" w:cs="Arial"/>
          <w:sz w:val="24"/>
          <w:szCs w:val="24"/>
        </w:rPr>
      </w:pPr>
    </w:p>
    <w:p w14:paraId="4BE37A88" w14:textId="70E085D3" w:rsidR="004B0CC1" w:rsidRDefault="004B0CC1" w:rsidP="00BB2645">
      <w:pPr>
        <w:spacing w:line="360" w:lineRule="auto"/>
        <w:jc w:val="both"/>
        <w:rPr>
          <w:rFonts w:ascii="Arial" w:hAnsi="Arial" w:cs="Arial"/>
          <w:sz w:val="24"/>
          <w:szCs w:val="24"/>
        </w:rPr>
      </w:pPr>
    </w:p>
    <w:p w14:paraId="707AE85C" w14:textId="54A9D769" w:rsidR="004B0CC1" w:rsidRDefault="004B0CC1" w:rsidP="00BB2645">
      <w:pPr>
        <w:spacing w:line="360" w:lineRule="auto"/>
        <w:jc w:val="both"/>
        <w:rPr>
          <w:rFonts w:ascii="Arial" w:hAnsi="Arial" w:cs="Arial"/>
          <w:sz w:val="24"/>
          <w:szCs w:val="24"/>
        </w:rPr>
      </w:pPr>
      <w:r>
        <w:rPr>
          <w:rFonts w:ascii="Arial" w:hAnsi="Arial" w:cs="Arial"/>
          <w:sz w:val="24"/>
          <w:szCs w:val="24"/>
        </w:rPr>
        <w:t xml:space="preserve">Los resultados de esta pregunta reflejan diversas formas en las que las mujeres encuestadas manejan sus emociones intensas, destacando que la mayoría opta por </w:t>
      </w:r>
      <w:r w:rsidR="00F80B9F">
        <w:rPr>
          <w:rFonts w:ascii="Arial" w:hAnsi="Arial" w:cs="Arial"/>
          <w:sz w:val="24"/>
          <w:szCs w:val="24"/>
        </w:rPr>
        <w:t>compartirlas</w:t>
      </w:r>
      <w:r>
        <w:rPr>
          <w:rFonts w:ascii="Arial" w:hAnsi="Arial" w:cs="Arial"/>
          <w:sz w:val="24"/>
          <w:szCs w:val="24"/>
        </w:rPr>
        <w:t xml:space="preserve"> con alguien de confianza (53%). Esto sugiere que existe una tendencia hacia la </w:t>
      </w:r>
      <w:r w:rsidR="00F80B9F">
        <w:rPr>
          <w:rFonts w:ascii="Arial" w:hAnsi="Arial" w:cs="Arial"/>
          <w:sz w:val="24"/>
          <w:szCs w:val="24"/>
        </w:rPr>
        <w:t>expresión</w:t>
      </w:r>
      <w:r>
        <w:rPr>
          <w:rFonts w:ascii="Arial" w:hAnsi="Arial" w:cs="Arial"/>
          <w:sz w:val="24"/>
          <w:szCs w:val="24"/>
        </w:rPr>
        <w:t xml:space="preserve"> emocional dentro de círculos cercanos, lo que puede favorecer un mejor procesamiento de las emociones y brindar apoyo social en momentos difíciles. </w:t>
      </w:r>
    </w:p>
    <w:p w14:paraId="7E07FEB3" w14:textId="13C3272B" w:rsidR="004B0CC1" w:rsidRDefault="004B0CC1" w:rsidP="00BB2645">
      <w:pPr>
        <w:spacing w:line="360" w:lineRule="auto"/>
        <w:jc w:val="both"/>
        <w:rPr>
          <w:rFonts w:ascii="Arial" w:hAnsi="Arial" w:cs="Arial"/>
          <w:sz w:val="24"/>
          <w:szCs w:val="24"/>
        </w:rPr>
      </w:pPr>
    </w:p>
    <w:p w14:paraId="40C26620" w14:textId="7CD4BABB" w:rsidR="004B0CC1" w:rsidRDefault="004B0CC1" w:rsidP="00BB2645">
      <w:pPr>
        <w:spacing w:line="360" w:lineRule="auto"/>
        <w:jc w:val="both"/>
        <w:rPr>
          <w:rFonts w:ascii="Arial" w:hAnsi="Arial" w:cs="Arial"/>
          <w:sz w:val="24"/>
          <w:szCs w:val="24"/>
        </w:rPr>
      </w:pPr>
    </w:p>
    <w:p w14:paraId="080C815D" w14:textId="62CB6FC6" w:rsidR="004B0CC1" w:rsidRDefault="004B0CC1" w:rsidP="00BB2645">
      <w:pPr>
        <w:spacing w:line="360" w:lineRule="auto"/>
        <w:jc w:val="both"/>
        <w:rPr>
          <w:rFonts w:ascii="Arial" w:hAnsi="Arial" w:cs="Arial"/>
          <w:sz w:val="24"/>
          <w:szCs w:val="24"/>
        </w:rPr>
      </w:pPr>
    </w:p>
    <w:p w14:paraId="318BF877" w14:textId="77631541" w:rsidR="004B0CC1" w:rsidRDefault="004B0CC1" w:rsidP="00BB2645">
      <w:pPr>
        <w:spacing w:line="360" w:lineRule="auto"/>
        <w:jc w:val="both"/>
        <w:rPr>
          <w:rFonts w:ascii="Arial" w:hAnsi="Arial" w:cs="Arial"/>
          <w:sz w:val="24"/>
          <w:szCs w:val="24"/>
        </w:rPr>
      </w:pPr>
      <w:r>
        <w:rPr>
          <w:rFonts w:ascii="Arial" w:hAnsi="Arial" w:cs="Arial"/>
          <w:sz w:val="24"/>
          <w:szCs w:val="24"/>
        </w:rPr>
        <w:lastRenderedPageBreak/>
        <w:t xml:space="preserve">Sin embargo, sólo un pequeño porcentaje (7%) expresa abiertamente sus emociones, lo que indica que </w:t>
      </w:r>
      <w:proofErr w:type="spellStart"/>
      <w:r>
        <w:rPr>
          <w:rFonts w:ascii="Arial" w:hAnsi="Arial" w:cs="Arial"/>
          <w:sz w:val="24"/>
          <w:szCs w:val="24"/>
        </w:rPr>
        <w:t>aun</w:t>
      </w:r>
      <w:proofErr w:type="spellEnd"/>
      <w:r>
        <w:rPr>
          <w:rFonts w:ascii="Arial" w:hAnsi="Arial" w:cs="Arial"/>
          <w:sz w:val="24"/>
          <w:szCs w:val="24"/>
        </w:rPr>
        <w:t xml:space="preserve"> persisten barreras para la </w:t>
      </w:r>
      <w:r w:rsidR="00F80B9F">
        <w:rPr>
          <w:rFonts w:ascii="Arial" w:hAnsi="Arial" w:cs="Arial"/>
          <w:sz w:val="24"/>
          <w:szCs w:val="24"/>
        </w:rPr>
        <w:t>expresión</w:t>
      </w:r>
      <w:r>
        <w:rPr>
          <w:rFonts w:ascii="Arial" w:hAnsi="Arial" w:cs="Arial"/>
          <w:sz w:val="24"/>
          <w:szCs w:val="24"/>
        </w:rPr>
        <w:t xml:space="preserve"> emocional en contextos más amplios. Esto puede estar relacionados con factores socioculturales que han fomentado la contención emocional como un </w:t>
      </w:r>
      <w:r w:rsidR="00F80B9F">
        <w:rPr>
          <w:rFonts w:ascii="Arial" w:hAnsi="Arial" w:cs="Arial"/>
          <w:sz w:val="24"/>
          <w:szCs w:val="24"/>
        </w:rPr>
        <w:t>mecanismo</w:t>
      </w:r>
      <w:r>
        <w:rPr>
          <w:rFonts w:ascii="Arial" w:hAnsi="Arial" w:cs="Arial"/>
          <w:sz w:val="24"/>
          <w:szCs w:val="24"/>
        </w:rPr>
        <w:t xml:space="preserve"> de adaptación. </w:t>
      </w:r>
    </w:p>
    <w:p w14:paraId="598D2E33" w14:textId="183237EE" w:rsidR="004B0CC1" w:rsidRDefault="004B0CC1" w:rsidP="00BB2645">
      <w:pPr>
        <w:spacing w:line="360" w:lineRule="auto"/>
        <w:jc w:val="both"/>
        <w:rPr>
          <w:rFonts w:ascii="Arial" w:hAnsi="Arial" w:cs="Arial"/>
          <w:sz w:val="24"/>
          <w:szCs w:val="24"/>
        </w:rPr>
      </w:pPr>
    </w:p>
    <w:p w14:paraId="599855B7" w14:textId="441D266C" w:rsidR="004B0CC1" w:rsidRDefault="004B0CC1" w:rsidP="00BB2645">
      <w:pPr>
        <w:spacing w:line="360" w:lineRule="auto"/>
        <w:jc w:val="both"/>
        <w:rPr>
          <w:rFonts w:ascii="Arial" w:hAnsi="Arial" w:cs="Arial"/>
          <w:sz w:val="24"/>
          <w:szCs w:val="24"/>
        </w:rPr>
      </w:pPr>
    </w:p>
    <w:p w14:paraId="2D57C804" w14:textId="1BA0FF92" w:rsidR="004B0CC1" w:rsidRDefault="004B0CC1" w:rsidP="00BB2645">
      <w:pPr>
        <w:spacing w:line="360" w:lineRule="auto"/>
        <w:jc w:val="both"/>
        <w:rPr>
          <w:rFonts w:ascii="Arial" w:hAnsi="Arial" w:cs="Arial"/>
          <w:sz w:val="24"/>
          <w:szCs w:val="24"/>
        </w:rPr>
      </w:pPr>
    </w:p>
    <w:p w14:paraId="0A794DC6" w14:textId="0C8BF857" w:rsidR="004B0CC1" w:rsidRDefault="004B0CC1" w:rsidP="00BB2645">
      <w:pPr>
        <w:spacing w:line="360" w:lineRule="auto"/>
        <w:jc w:val="both"/>
        <w:rPr>
          <w:rFonts w:ascii="Arial" w:hAnsi="Arial" w:cs="Arial"/>
          <w:sz w:val="24"/>
          <w:szCs w:val="24"/>
        </w:rPr>
      </w:pPr>
      <w:r>
        <w:rPr>
          <w:rFonts w:ascii="Arial" w:hAnsi="Arial" w:cs="Arial"/>
          <w:sz w:val="24"/>
          <w:szCs w:val="24"/>
        </w:rPr>
        <w:t xml:space="preserve">Por otro lado, un 13% de las encuestadas tratan de </w:t>
      </w:r>
      <w:r w:rsidR="00F80B9F">
        <w:rPr>
          <w:rFonts w:ascii="Arial" w:hAnsi="Arial" w:cs="Arial"/>
          <w:sz w:val="24"/>
          <w:szCs w:val="24"/>
        </w:rPr>
        <w:t>ignorar</w:t>
      </w:r>
      <w:r>
        <w:rPr>
          <w:rFonts w:ascii="Arial" w:hAnsi="Arial" w:cs="Arial"/>
          <w:sz w:val="24"/>
          <w:szCs w:val="24"/>
        </w:rPr>
        <w:t xml:space="preserve"> sus emociones, lo que podría indicar dificultades para enfrentarlas o una tendencia a la </w:t>
      </w:r>
      <w:r w:rsidR="00F80B9F">
        <w:rPr>
          <w:rFonts w:ascii="Arial" w:hAnsi="Arial" w:cs="Arial"/>
          <w:sz w:val="24"/>
          <w:szCs w:val="24"/>
        </w:rPr>
        <w:t>evitación</w:t>
      </w:r>
      <w:r>
        <w:rPr>
          <w:rFonts w:ascii="Arial" w:hAnsi="Arial" w:cs="Arial"/>
          <w:sz w:val="24"/>
          <w:szCs w:val="24"/>
        </w:rPr>
        <w:t xml:space="preserve"> emocional, un mecanismo que, a largo plazo puede afectar la salud </w:t>
      </w:r>
      <w:r w:rsidR="00F80B9F">
        <w:rPr>
          <w:rFonts w:ascii="Arial" w:hAnsi="Arial" w:cs="Arial"/>
          <w:sz w:val="24"/>
          <w:szCs w:val="24"/>
        </w:rPr>
        <w:t>mental</w:t>
      </w:r>
      <w:r>
        <w:rPr>
          <w:rFonts w:ascii="Arial" w:hAnsi="Arial" w:cs="Arial"/>
          <w:sz w:val="24"/>
          <w:szCs w:val="24"/>
        </w:rPr>
        <w:t xml:space="preserve"> y física. </w:t>
      </w:r>
    </w:p>
    <w:p w14:paraId="36BA53C8" w14:textId="252CDF6C" w:rsidR="004B0CC1" w:rsidRDefault="004B0CC1" w:rsidP="00BB2645">
      <w:pPr>
        <w:spacing w:line="360" w:lineRule="auto"/>
        <w:jc w:val="both"/>
        <w:rPr>
          <w:rFonts w:ascii="Arial" w:hAnsi="Arial" w:cs="Arial"/>
          <w:sz w:val="24"/>
          <w:szCs w:val="24"/>
        </w:rPr>
      </w:pPr>
    </w:p>
    <w:p w14:paraId="4583FBD0" w14:textId="736042A3" w:rsidR="004B0CC1" w:rsidRDefault="004B0CC1" w:rsidP="00BB2645">
      <w:pPr>
        <w:spacing w:line="360" w:lineRule="auto"/>
        <w:jc w:val="both"/>
        <w:rPr>
          <w:rFonts w:ascii="Arial" w:hAnsi="Arial" w:cs="Arial"/>
          <w:sz w:val="24"/>
          <w:szCs w:val="24"/>
        </w:rPr>
      </w:pPr>
    </w:p>
    <w:p w14:paraId="4EE94C84" w14:textId="672953F8" w:rsidR="004B0CC1" w:rsidRDefault="004B0CC1" w:rsidP="00BB2645">
      <w:pPr>
        <w:spacing w:line="360" w:lineRule="auto"/>
        <w:jc w:val="both"/>
        <w:rPr>
          <w:rFonts w:ascii="Arial" w:hAnsi="Arial" w:cs="Arial"/>
          <w:sz w:val="24"/>
          <w:szCs w:val="24"/>
        </w:rPr>
      </w:pPr>
    </w:p>
    <w:p w14:paraId="37874023" w14:textId="2F33444B" w:rsidR="004B0CC1" w:rsidRDefault="004B0CC1" w:rsidP="00BB2645">
      <w:pPr>
        <w:spacing w:line="360" w:lineRule="auto"/>
        <w:jc w:val="both"/>
        <w:rPr>
          <w:rFonts w:ascii="Arial" w:hAnsi="Arial" w:cs="Arial"/>
          <w:sz w:val="24"/>
          <w:szCs w:val="24"/>
        </w:rPr>
      </w:pPr>
      <w:r>
        <w:rPr>
          <w:rFonts w:ascii="Arial" w:hAnsi="Arial" w:cs="Arial"/>
          <w:sz w:val="24"/>
          <w:szCs w:val="24"/>
        </w:rPr>
        <w:t xml:space="preserve">Finalmente, </w:t>
      </w:r>
      <w:proofErr w:type="spellStart"/>
      <w:r>
        <w:rPr>
          <w:rFonts w:ascii="Arial" w:hAnsi="Arial" w:cs="Arial"/>
          <w:sz w:val="24"/>
          <w:szCs w:val="24"/>
        </w:rPr>
        <w:t>eñ</w:t>
      </w:r>
      <w:proofErr w:type="spellEnd"/>
      <w:r>
        <w:rPr>
          <w:rFonts w:ascii="Arial" w:hAnsi="Arial" w:cs="Arial"/>
          <w:sz w:val="24"/>
          <w:szCs w:val="24"/>
        </w:rPr>
        <w:t xml:space="preserve"> 27% mencionó otras respuestas entre ellas llorar, g</w:t>
      </w:r>
      <w:r w:rsidR="00F80B9F">
        <w:rPr>
          <w:rFonts w:ascii="Arial" w:hAnsi="Arial" w:cs="Arial"/>
          <w:sz w:val="24"/>
          <w:szCs w:val="24"/>
        </w:rPr>
        <w:t>u</w:t>
      </w:r>
      <w:r>
        <w:rPr>
          <w:rFonts w:ascii="Arial" w:hAnsi="Arial" w:cs="Arial"/>
          <w:sz w:val="24"/>
          <w:szCs w:val="24"/>
        </w:rPr>
        <w:t xml:space="preserve">ardar sus emociones para que nadie las sepa o evitar enfocarse en ellas. </w:t>
      </w:r>
      <w:r w:rsidR="00F80B9F">
        <w:rPr>
          <w:rFonts w:ascii="Arial" w:hAnsi="Arial" w:cs="Arial"/>
          <w:sz w:val="24"/>
          <w:szCs w:val="24"/>
        </w:rPr>
        <w:t>Estas respuestas sugieren que, aunque algunas personas encuentran una vía de desahogo en el llanto, otras prefieren reprimir sus emociones o distraerse de ellas, lo que puede estar vinculado con patrones de afrontamiento aprendido.</w:t>
      </w:r>
    </w:p>
    <w:p w14:paraId="5CCFB774" w14:textId="27BDBE8D" w:rsidR="00F80B9F" w:rsidRDefault="00F80B9F" w:rsidP="00BB2645">
      <w:pPr>
        <w:spacing w:line="360" w:lineRule="auto"/>
        <w:jc w:val="both"/>
        <w:rPr>
          <w:rFonts w:ascii="Arial" w:hAnsi="Arial" w:cs="Arial"/>
          <w:sz w:val="24"/>
          <w:szCs w:val="24"/>
        </w:rPr>
      </w:pPr>
    </w:p>
    <w:p w14:paraId="3543DFCB" w14:textId="07ED4DE9" w:rsidR="00F80B9F" w:rsidRDefault="00F80B9F" w:rsidP="00BB2645">
      <w:pPr>
        <w:spacing w:line="360" w:lineRule="auto"/>
        <w:jc w:val="both"/>
        <w:rPr>
          <w:rFonts w:ascii="Arial" w:hAnsi="Arial" w:cs="Arial"/>
          <w:sz w:val="24"/>
          <w:szCs w:val="24"/>
        </w:rPr>
      </w:pPr>
    </w:p>
    <w:p w14:paraId="35D28AFC" w14:textId="692AA6E2" w:rsidR="00F80B9F" w:rsidRDefault="00F80B9F" w:rsidP="00BB2645">
      <w:pPr>
        <w:spacing w:line="360" w:lineRule="auto"/>
        <w:jc w:val="both"/>
        <w:rPr>
          <w:rFonts w:ascii="Arial" w:hAnsi="Arial" w:cs="Arial"/>
          <w:sz w:val="24"/>
          <w:szCs w:val="24"/>
        </w:rPr>
      </w:pPr>
    </w:p>
    <w:p w14:paraId="245114EE" w14:textId="559CA65B" w:rsidR="00F80B9F" w:rsidRDefault="00F80B9F" w:rsidP="00BB2645">
      <w:pPr>
        <w:spacing w:line="360" w:lineRule="auto"/>
        <w:jc w:val="both"/>
        <w:rPr>
          <w:rFonts w:ascii="Arial" w:hAnsi="Arial" w:cs="Arial"/>
          <w:sz w:val="24"/>
          <w:szCs w:val="24"/>
        </w:rPr>
      </w:pPr>
    </w:p>
    <w:p w14:paraId="75A6DE3A" w14:textId="1DA849DD" w:rsidR="00F80B9F" w:rsidRDefault="00F80B9F" w:rsidP="00BB2645">
      <w:pPr>
        <w:spacing w:line="360" w:lineRule="auto"/>
        <w:jc w:val="both"/>
        <w:rPr>
          <w:rFonts w:ascii="Arial" w:hAnsi="Arial" w:cs="Arial"/>
          <w:sz w:val="24"/>
          <w:szCs w:val="24"/>
        </w:rPr>
      </w:pPr>
    </w:p>
    <w:p w14:paraId="6A5F608E" w14:textId="6808126E" w:rsidR="00F80B9F" w:rsidRDefault="00F80B9F" w:rsidP="00BB2645">
      <w:pPr>
        <w:spacing w:line="360" w:lineRule="auto"/>
        <w:jc w:val="both"/>
        <w:rPr>
          <w:rFonts w:ascii="Arial" w:hAnsi="Arial" w:cs="Arial"/>
          <w:sz w:val="24"/>
          <w:szCs w:val="24"/>
        </w:rPr>
      </w:pPr>
    </w:p>
    <w:p w14:paraId="6D350ED0" w14:textId="623135E0" w:rsidR="00F80B9F" w:rsidRPr="00E9788F" w:rsidRDefault="00F80B9F" w:rsidP="00F80B9F">
      <w:pPr>
        <w:pStyle w:val="Prrafodelista"/>
        <w:numPr>
          <w:ilvl w:val="0"/>
          <w:numId w:val="24"/>
        </w:numPr>
        <w:spacing w:line="360" w:lineRule="auto"/>
        <w:jc w:val="center"/>
        <w:rPr>
          <w:rFonts w:ascii="Arial" w:hAnsi="Arial" w:cs="Arial"/>
          <w:b/>
          <w:bCs/>
          <w:sz w:val="32"/>
          <w:szCs w:val="32"/>
        </w:rPr>
      </w:pPr>
      <w:r w:rsidRPr="00E9788F">
        <w:rPr>
          <w:rFonts w:ascii="Arial" w:hAnsi="Arial" w:cs="Arial"/>
          <w:b/>
          <w:bCs/>
          <w:sz w:val="32"/>
          <w:szCs w:val="32"/>
        </w:rPr>
        <w:lastRenderedPageBreak/>
        <w:t>13 EN UNA ESCALA DEL 1 AL 5, DONDE 1 ES “NUNCA” Y 5 ES “SIEMPRE” ¿CON QUÉ FRECUENCIA EVITAS HABLAR SOBRE LO QUE SIENTES?</w:t>
      </w:r>
    </w:p>
    <w:p w14:paraId="18B806EA" w14:textId="7563F5AA" w:rsidR="00F80B9F" w:rsidRDefault="00F80B9F" w:rsidP="00BB2645">
      <w:pPr>
        <w:spacing w:line="360" w:lineRule="auto"/>
        <w:jc w:val="both"/>
        <w:rPr>
          <w:rFonts w:ascii="Arial" w:hAnsi="Arial" w:cs="Arial"/>
          <w:sz w:val="24"/>
          <w:szCs w:val="24"/>
        </w:rPr>
      </w:pPr>
      <w:r>
        <w:rPr>
          <w:noProof/>
        </w:rPr>
        <w:drawing>
          <wp:anchor distT="0" distB="0" distL="114300" distR="114300" simplePos="0" relativeHeight="251670528" behindDoc="0" locked="0" layoutInCell="1" allowOverlap="1" wp14:anchorId="1EAD1B3A" wp14:editId="16D476D8">
            <wp:simplePos x="0" y="0"/>
            <wp:positionH relativeFrom="margin">
              <wp:align>center</wp:align>
            </wp:positionH>
            <wp:positionV relativeFrom="paragraph">
              <wp:posOffset>332959</wp:posOffset>
            </wp:positionV>
            <wp:extent cx="4698124" cy="2824080"/>
            <wp:effectExtent l="0" t="0" r="762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8124" cy="2824080"/>
                    </a:xfrm>
                    <a:prstGeom prst="rect">
                      <a:avLst/>
                    </a:prstGeom>
                    <a:noFill/>
                  </pic:spPr>
                </pic:pic>
              </a:graphicData>
            </a:graphic>
          </wp:anchor>
        </w:drawing>
      </w:r>
    </w:p>
    <w:p w14:paraId="57DF3CE8" w14:textId="6FDFE826" w:rsidR="00F80B9F" w:rsidRDefault="00F80B9F" w:rsidP="00BB2645">
      <w:pPr>
        <w:spacing w:line="360" w:lineRule="auto"/>
        <w:jc w:val="both"/>
        <w:rPr>
          <w:rFonts w:ascii="Arial" w:hAnsi="Arial" w:cs="Arial"/>
          <w:sz w:val="24"/>
          <w:szCs w:val="24"/>
        </w:rPr>
      </w:pPr>
    </w:p>
    <w:p w14:paraId="7BD9F608" w14:textId="77B58BF0" w:rsidR="00F80B9F" w:rsidRDefault="00F80B9F" w:rsidP="00BB2645">
      <w:pPr>
        <w:spacing w:line="360" w:lineRule="auto"/>
        <w:jc w:val="both"/>
        <w:rPr>
          <w:rFonts w:ascii="Arial" w:hAnsi="Arial" w:cs="Arial"/>
          <w:sz w:val="24"/>
          <w:szCs w:val="24"/>
        </w:rPr>
      </w:pPr>
    </w:p>
    <w:p w14:paraId="0AC66FA6" w14:textId="79B5F7B6" w:rsidR="00F80B9F" w:rsidRDefault="00F80B9F" w:rsidP="00BB2645">
      <w:pPr>
        <w:spacing w:line="360" w:lineRule="auto"/>
        <w:jc w:val="both"/>
        <w:rPr>
          <w:rFonts w:ascii="Arial" w:hAnsi="Arial" w:cs="Arial"/>
          <w:sz w:val="24"/>
          <w:szCs w:val="24"/>
        </w:rPr>
      </w:pPr>
    </w:p>
    <w:p w14:paraId="54ECFB19" w14:textId="2269E332" w:rsidR="00F80B9F" w:rsidRDefault="00F80B9F" w:rsidP="00BB2645">
      <w:pPr>
        <w:spacing w:line="360" w:lineRule="auto"/>
        <w:jc w:val="both"/>
        <w:rPr>
          <w:rFonts w:ascii="Arial" w:hAnsi="Arial" w:cs="Arial"/>
          <w:sz w:val="24"/>
          <w:szCs w:val="24"/>
        </w:rPr>
      </w:pPr>
    </w:p>
    <w:p w14:paraId="533DCB55" w14:textId="04AE5160" w:rsidR="00F80B9F" w:rsidRDefault="00F80B9F" w:rsidP="00BB2645">
      <w:pPr>
        <w:spacing w:line="360" w:lineRule="auto"/>
        <w:jc w:val="both"/>
        <w:rPr>
          <w:rFonts w:ascii="Arial" w:hAnsi="Arial" w:cs="Arial"/>
          <w:sz w:val="24"/>
          <w:szCs w:val="24"/>
        </w:rPr>
      </w:pPr>
    </w:p>
    <w:p w14:paraId="2E748D05" w14:textId="4852B4AF" w:rsidR="00F80B9F" w:rsidRDefault="00F80B9F" w:rsidP="00BB2645">
      <w:pPr>
        <w:spacing w:line="360" w:lineRule="auto"/>
        <w:jc w:val="both"/>
        <w:rPr>
          <w:rFonts w:ascii="Arial" w:hAnsi="Arial" w:cs="Arial"/>
          <w:sz w:val="24"/>
          <w:szCs w:val="24"/>
        </w:rPr>
      </w:pPr>
    </w:p>
    <w:p w14:paraId="27EA7C6F" w14:textId="69B48683" w:rsidR="00F80B9F" w:rsidRDefault="00F80B9F" w:rsidP="00BB2645">
      <w:pPr>
        <w:spacing w:line="360" w:lineRule="auto"/>
        <w:jc w:val="both"/>
        <w:rPr>
          <w:rFonts w:ascii="Arial" w:hAnsi="Arial" w:cs="Arial"/>
          <w:sz w:val="24"/>
          <w:szCs w:val="24"/>
        </w:rPr>
      </w:pPr>
    </w:p>
    <w:p w14:paraId="4D9947C6" w14:textId="0C635E42" w:rsidR="00F80B9F" w:rsidRDefault="00F80B9F" w:rsidP="00BB2645">
      <w:pPr>
        <w:spacing w:line="360" w:lineRule="auto"/>
        <w:jc w:val="both"/>
        <w:rPr>
          <w:rFonts w:ascii="Arial" w:hAnsi="Arial" w:cs="Arial"/>
          <w:sz w:val="24"/>
          <w:szCs w:val="24"/>
        </w:rPr>
      </w:pPr>
    </w:p>
    <w:p w14:paraId="5B23CFF5" w14:textId="07EDDCDF" w:rsidR="00F80B9F" w:rsidRDefault="00F80B9F" w:rsidP="00BB2645">
      <w:pPr>
        <w:spacing w:line="360" w:lineRule="auto"/>
        <w:jc w:val="both"/>
        <w:rPr>
          <w:rFonts w:ascii="Arial" w:hAnsi="Arial" w:cs="Arial"/>
          <w:sz w:val="24"/>
          <w:szCs w:val="24"/>
        </w:rPr>
      </w:pPr>
    </w:p>
    <w:p w14:paraId="4B3F1BF2" w14:textId="1EA402BA" w:rsidR="00F80B9F" w:rsidRDefault="00F80B9F" w:rsidP="00BB2645">
      <w:pPr>
        <w:spacing w:line="360" w:lineRule="auto"/>
        <w:jc w:val="both"/>
        <w:rPr>
          <w:rFonts w:ascii="Arial" w:hAnsi="Arial" w:cs="Arial"/>
          <w:sz w:val="24"/>
          <w:szCs w:val="24"/>
        </w:rPr>
      </w:pPr>
      <w:r>
        <w:rPr>
          <w:rFonts w:ascii="Arial" w:hAnsi="Arial" w:cs="Arial"/>
          <w:sz w:val="24"/>
          <w:szCs w:val="24"/>
        </w:rPr>
        <w:t>Los resultados de esta pregunta reflejan una tendencia significativa entre las mujeres encuestadas a evitar hablar sobre lo que sienten en distintos grados. Aunque solo un 7% afirmó que “nunca” evita expresar sus emociones, el porcentaje restante muestra que la mayoría en mayor o menor medida, tienden a contenderlas o limitarlas.</w:t>
      </w:r>
    </w:p>
    <w:p w14:paraId="15094BED" w14:textId="20B278F9" w:rsidR="00F80B9F" w:rsidRDefault="00F80B9F" w:rsidP="00BB2645">
      <w:pPr>
        <w:spacing w:line="360" w:lineRule="auto"/>
        <w:jc w:val="both"/>
        <w:rPr>
          <w:rFonts w:ascii="Arial" w:hAnsi="Arial" w:cs="Arial"/>
          <w:sz w:val="24"/>
          <w:szCs w:val="24"/>
        </w:rPr>
      </w:pPr>
    </w:p>
    <w:p w14:paraId="79D7B2EF" w14:textId="62F869CB" w:rsidR="00F80B9F" w:rsidRDefault="00F80B9F" w:rsidP="00BB2645">
      <w:pPr>
        <w:spacing w:line="360" w:lineRule="auto"/>
        <w:jc w:val="both"/>
        <w:rPr>
          <w:rFonts w:ascii="Arial" w:hAnsi="Arial" w:cs="Arial"/>
          <w:sz w:val="24"/>
          <w:szCs w:val="24"/>
        </w:rPr>
      </w:pPr>
    </w:p>
    <w:p w14:paraId="6EFF6B08" w14:textId="57BA0D63" w:rsidR="00F80B9F" w:rsidRDefault="00F80B9F" w:rsidP="00BB2645">
      <w:pPr>
        <w:spacing w:line="360" w:lineRule="auto"/>
        <w:jc w:val="both"/>
        <w:rPr>
          <w:rFonts w:ascii="Arial" w:hAnsi="Arial" w:cs="Arial"/>
          <w:sz w:val="24"/>
          <w:szCs w:val="24"/>
        </w:rPr>
      </w:pPr>
    </w:p>
    <w:p w14:paraId="17A075FE" w14:textId="67873E01" w:rsidR="00F80B9F" w:rsidRDefault="00F80B9F" w:rsidP="00BB2645">
      <w:pPr>
        <w:spacing w:line="360" w:lineRule="auto"/>
        <w:jc w:val="both"/>
        <w:rPr>
          <w:rFonts w:ascii="Arial" w:hAnsi="Arial" w:cs="Arial"/>
          <w:sz w:val="24"/>
          <w:szCs w:val="24"/>
        </w:rPr>
      </w:pPr>
      <w:r>
        <w:rPr>
          <w:rFonts w:ascii="Arial" w:hAnsi="Arial" w:cs="Arial"/>
          <w:sz w:val="24"/>
          <w:szCs w:val="24"/>
        </w:rPr>
        <w:t xml:space="preserve">El 47% de las mujeres se ubicó en un punto intermedio (opción 3), lo que sugiere </w:t>
      </w:r>
      <w:proofErr w:type="gramStart"/>
      <w:r>
        <w:rPr>
          <w:rFonts w:ascii="Arial" w:hAnsi="Arial" w:cs="Arial"/>
          <w:sz w:val="24"/>
          <w:szCs w:val="24"/>
        </w:rPr>
        <w:t>que</w:t>
      </w:r>
      <w:proofErr w:type="gramEnd"/>
      <w:r>
        <w:rPr>
          <w:rFonts w:ascii="Arial" w:hAnsi="Arial" w:cs="Arial"/>
          <w:sz w:val="24"/>
          <w:szCs w:val="24"/>
        </w:rPr>
        <w:t xml:space="preserve"> si bien pueden hablar de sus emociones en ciertos contextos, también </w:t>
      </w:r>
      <w:r>
        <w:rPr>
          <w:rFonts w:ascii="Arial" w:hAnsi="Arial" w:cs="Arial"/>
          <w:sz w:val="24"/>
          <w:szCs w:val="24"/>
        </w:rPr>
        <w:lastRenderedPageBreak/>
        <w:t xml:space="preserve">encuentran situaciones donde prefieren evitarlas. Esto podría estar influenciado por factores como el entorno social, la educación emocional recibida o incluso el miedo a ser juzgadas o no comprendidas. </w:t>
      </w:r>
    </w:p>
    <w:p w14:paraId="4A6291BE" w14:textId="427DF6A5" w:rsidR="00F80B9F" w:rsidRDefault="00F80B9F" w:rsidP="00BB2645">
      <w:pPr>
        <w:spacing w:line="360" w:lineRule="auto"/>
        <w:jc w:val="both"/>
        <w:rPr>
          <w:rFonts w:ascii="Arial" w:hAnsi="Arial" w:cs="Arial"/>
          <w:sz w:val="24"/>
          <w:szCs w:val="24"/>
        </w:rPr>
      </w:pPr>
    </w:p>
    <w:p w14:paraId="756C02DC" w14:textId="4BB6B9D7" w:rsidR="00F80B9F" w:rsidRDefault="00F80B9F" w:rsidP="00BB2645">
      <w:pPr>
        <w:spacing w:line="360" w:lineRule="auto"/>
        <w:jc w:val="both"/>
        <w:rPr>
          <w:rFonts w:ascii="Arial" w:hAnsi="Arial" w:cs="Arial"/>
          <w:sz w:val="24"/>
          <w:szCs w:val="24"/>
        </w:rPr>
      </w:pPr>
    </w:p>
    <w:p w14:paraId="3C045A20" w14:textId="0E02627B" w:rsidR="00F80B9F" w:rsidRDefault="00F80B9F" w:rsidP="00BB2645">
      <w:pPr>
        <w:spacing w:line="360" w:lineRule="auto"/>
        <w:jc w:val="both"/>
        <w:rPr>
          <w:rFonts w:ascii="Arial" w:hAnsi="Arial" w:cs="Arial"/>
          <w:sz w:val="24"/>
          <w:szCs w:val="24"/>
        </w:rPr>
      </w:pPr>
    </w:p>
    <w:p w14:paraId="0C88CEE5" w14:textId="7AABF9A1" w:rsidR="00F80B9F" w:rsidRDefault="00F80B9F" w:rsidP="00BB2645">
      <w:pPr>
        <w:spacing w:line="360" w:lineRule="auto"/>
        <w:jc w:val="both"/>
        <w:rPr>
          <w:rFonts w:ascii="Arial" w:hAnsi="Arial" w:cs="Arial"/>
          <w:sz w:val="24"/>
          <w:szCs w:val="24"/>
        </w:rPr>
      </w:pPr>
      <w:r>
        <w:rPr>
          <w:rFonts w:ascii="Arial" w:hAnsi="Arial" w:cs="Arial"/>
          <w:sz w:val="24"/>
          <w:szCs w:val="24"/>
        </w:rPr>
        <w:t xml:space="preserve">Además, el 33% de las encuestadas (20% opción 4 y 13% opción 5) indicó que evita hablar de sus emociones con frecuencia o siempre. Esto dato es relevante porque refleja que una parte considerable de las mujeres pueden estar </w:t>
      </w:r>
      <w:r w:rsidR="00D4109F">
        <w:rPr>
          <w:rFonts w:ascii="Arial" w:hAnsi="Arial" w:cs="Arial"/>
          <w:sz w:val="24"/>
          <w:szCs w:val="24"/>
        </w:rPr>
        <w:t>acostumbradas</w:t>
      </w:r>
      <w:r>
        <w:rPr>
          <w:rFonts w:ascii="Arial" w:hAnsi="Arial" w:cs="Arial"/>
          <w:sz w:val="24"/>
          <w:szCs w:val="24"/>
        </w:rPr>
        <w:t xml:space="preserve"> a reprimir lo que sienten, ya sea por factores culturales, presión social o </w:t>
      </w:r>
      <w:r w:rsidR="00D4109F">
        <w:rPr>
          <w:rFonts w:ascii="Arial" w:hAnsi="Arial" w:cs="Arial"/>
          <w:sz w:val="24"/>
          <w:szCs w:val="24"/>
        </w:rPr>
        <w:t>la creencia</w:t>
      </w:r>
      <w:r>
        <w:rPr>
          <w:rFonts w:ascii="Arial" w:hAnsi="Arial" w:cs="Arial"/>
          <w:sz w:val="24"/>
          <w:szCs w:val="24"/>
        </w:rPr>
        <w:t xml:space="preserve"> que expresar emociones puede ser visto como signo de vulnerabilidad. En muchas sociedades se han impuesto la idea de que las mujeres deben ser emocionalmente fuertes y resilientes, lo que podría llevarlas a minimizar o suprimir sus emociones para cumplir con estas expectativas. </w:t>
      </w:r>
    </w:p>
    <w:p w14:paraId="75C5A368" w14:textId="3A1AC9B0" w:rsidR="00F80B9F" w:rsidRDefault="00F80B9F" w:rsidP="00BB2645">
      <w:pPr>
        <w:spacing w:line="360" w:lineRule="auto"/>
        <w:jc w:val="both"/>
        <w:rPr>
          <w:rFonts w:ascii="Arial" w:hAnsi="Arial" w:cs="Arial"/>
          <w:sz w:val="24"/>
          <w:szCs w:val="24"/>
        </w:rPr>
      </w:pPr>
    </w:p>
    <w:p w14:paraId="30B836FC" w14:textId="2622376B" w:rsidR="00F80B9F" w:rsidRDefault="00F80B9F" w:rsidP="00BB2645">
      <w:pPr>
        <w:spacing w:line="360" w:lineRule="auto"/>
        <w:jc w:val="both"/>
        <w:rPr>
          <w:rFonts w:ascii="Arial" w:hAnsi="Arial" w:cs="Arial"/>
          <w:sz w:val="24"/>
          <w:szCs w:val="24"/>
        </w:rPr>
      </w:pPr>
    </w:p>
    <w:p w14:paraId="09B4BD7F" w14:textId="75D65865" w:rsidR="00F80B9F" w:rsidRDefault="00F80B9F" w:rsidP="00BB2645">
      <w:pPr>
        <w:spacing w:line="360" w:lineRule="auto"/>
        <w:jc w:val="both"/>
        <w:rPr>
          <w:rFonts w:ascii="Arial" w:hAnsi="Arial" w:cs="Arial"/>
          <w:sz w:val="24"/>
          <w:szCs w:val="24"/>
        </w:rPr>
      </w:pPr>
    </w:p>
    <w:p w14:paraId="3B0A21CA" w14:textId="2E34BAA3" w:rsidR="00F80B9F" w:rsidRDefault="00D4109F" w:rsidP="00BB2645">
      <w:pPr>
        <w:spacing w:line="360" w:lineRule="auto"/>
        <w:jc w:val="both"/>
        <w:rPr>
          <w:rFonts w:ascii="Arial" w:hAnsi="Arial" w:cs="Arial"/>
          <w:sz w:val="24"/>
          <w:szCs w:val="24"/>
        </w:rPr>
      </w:pPr>
      <w:r>
        <w:rPr>
          <w:rFonts w:ascii="Arial" w:hAnsi="Arial" w:cs="Arial"/>
          <w:sz w:val="24"/>
          <w:szCs w:val="24"/>
        </w:rPr>
        <w:t>Por otro lado, sólo un pequeño porcentaje (7% opción 1 y el 13% opción 2) evita hablar de sus emociones en menor medida, lo que indica que estas mujeres probablemente han desarrollado un entorno de confianza donde pueden expresarse libremente sin temor al juicio o a la invalidación.</w:t>
      </w:r>
    </w:p>
    <w:p w14:paraId="37E8D143" w14:textId="79B0CD34" w:rsidR="00D4109F" w:rsidRDefault="00D4109F" w:rsidP="00BB2645">
      <w:pPr>
        <w:spacing w:line="360" w:lineRule="auto"/>
        <w:jc w:val="both"/>
        <w:rPr>
          <w:rFonts w:ascii="Arial" w:hAnsi="Arial" w:cs="Arial"/>
          <w:sz w:val="24"/>
          <w:szCs w:val="24"/>
        </w:rPr>
      </w:pPr>
    </w:p>
    <w:p w14:paraId="0EBD4A3E" w14:textId="0ED5D3DD" w:rsidR="00D4109F" w:rsidRDefault="00D4109F" w:rsidP="00BB2645">
      <w:pPr>
        <w:spacing w:line="360" w:lineRule="auto"/>
        <w:jc w:val="both"/>
        <w:rPr>
          <w:rFonts w:ascii="Arial" w:hAnsi="Arial" w:cs="Arial"/>
          <w:sz w:val="24"/>
          <w:szCs w:val="24"/>
        </w:rPr>
      </w:pPr>
    </w:p>
    <w:p w14:paraId="3C2D86A0" w14:textId="39926A96" w:rsidR="00D4109F" w:rsidRDefault="00D4109F" w:rsidP="00BB2645">
      <w:pPr>
        <w:spacing w:line="360" w:lineRule="auto"/>
        <w:jc w:val="both"/>
        <w:rPr>
          <w:rFonts w:ascii="Arial" w:hAnsi="Arial" w:cs="Arial"/>
          <w:sz w:val="24"/>
          <w:szCs w:val="24"/>
        </w:rPr>
      </w:pPr>
    </w:p>
    <w:p w14:paraId="410FDAC1" w14:textId="1847E4EC" w:rsidR="00D4109F" w:rsidRDefault="00D4109F" w:rsidP="00BB2645">
      <w:pPr>
        <w:spacing w:line="360" w:lineRule="auto"/>
        <w:jc w:val="both"/>
        <w:rPr>
          <w:rFonts w:ascii="Arial" w:hAnsi="Arial" w:cs="Arial"/>
          <w:sz w:val="24"/>
          <w:szCs w:val="24"/>
        </w:rPr>
      </w:pPr>
    </w:p>
    <w:p w14:paraId="11B01FDE" w14:textId="2CC3392D" w:rsidR="00D4109F" w:rsidRDefault="00D4109F" w:rsidP="00BB2645">
      <w:pPr>
        <w:spacing w:line="360" w:lineRule="auto"/>
        <w:jc w:val="both"/>
        <w:rPr>
          <w:rFonts w:ascii="Arial" w:hAnsi="Arial" w:cs="Arial"/>
          <w:sz w:val="24"/>
          <w:szCs w:val="24"/>
        </w:rPr>
      </w:pPr>
    </w:p>
    <w:p w14:paraId="277DD7D8" w14:textId="1FD50B64" w:rsidR="00D4109F" w:rsidRDefault="00D4109F" w:rsidP="00D4109F">
      <w:pPr>
        <w:pStyle w:val="Prrafodelista"/>
        <w:numPr>
          <w:ilvl w:val="0"/>
          <w:numId w:val="18"/>
        </w:numPr>
        <w:spacing w:line="360" w:lineRule="auto"/>
        <w:jc w:val="center"/>
        <w:rPr>
          <w:rFonts w:ascii="Arial" w:hAnsi="Arial" w:cs="Arial"/>
          <w:b/>
          <w:bCs/>
          <w:sz w:val="32"/>
          <w:szCs w:val="32"/>
        </w:rPr>
      </w:pPr>
      <w:r w:rsidRPr="00E9788F">
        <w:rPr>
          <w:rFonts w:ascii="Arial" w:hAnsi="Arial" w:cs="Arial"/>
          <w:b/>
          <w:bCs/>
          <w:sz w:val="32"/>
          <w:szCs w:val="32"/>
        </w:rPr>
        <w:lastRenderedPageBreak/>
        <w:t>14 ¿SUFRES DE PROBLEMAS DIGESTIVOS, CARDIOVASCULARES O ANSIEDAD Y DEPRESIÓN EN MOMENTOS DE ESTRÉS EMOCIONAL?</w:t>
      </w:r>
    </w:p>
    <w:p w14:paraId="4B22C894" w14:textId="77777777" w:rsidR="00E9788F" w:rsidRPr="00E9788F" w:rsidRDefault="00E9788F" w:rsidP="00E9788F">
      <w:pPr>
        <w:pStyle w:val="Prrafodelista"/>
        <w:spacing w:line="360" w:lineRule="auto"/>
        <w:rPr>
          <w:rFonts w:ascii="Arial" w:hAnsi="Arial" w:cs="Arial"/>
          <w:b/>
          <w:bCs/>
          <w:sz w:val="32"/>
          <w:szCs w:val="32"/>
        </w:rPr>
      </w:pPr>
    </w:p>
    <w:p w14:paraId="58754FA8" w14:textId="339FB2C4" w:rsidR="00D4109F" w:rsidRDefault="00D4109F" w:rsidP="00BB2645">
      <w:pPr>
        <w:spacing w:line="360" w:lineRule="auto"/>
        <w:jc w:val="both"/>
        <w:rPr>
          <w:rFonts w:ascii="Arial" w:hAnsi="Arial" w:cs="Arial"/>
          <w:sz w:val="24"/>
          <w:szCs w:val="24"/>
        </w:rPr>
      </w:pPr>
      <w:r>
        <w:rPr>
          <w:noProof/>
        </w:rPr>
        <w:drawing>
          <wp:anchor distT="0" distB="0" distL="114300" distR="114300" simplePos="0" relativeHeight="251671552" behindDoc="0" locked="0" layoutInCell="1" allowOverlap="1" wp14:anchorId="78B7C6AA" wp14:editId="5F6101BB">
            <wp:simplePos x="0" y="0"/>
            <wp:positionH relativeFrom="margin">
              <wp:align>center</wp:align>
            </wp:positionH>
            <wp:positionV relativeFrom="paragraph">
              <wp:posOffset>123190</wp:posOffset>
            </wp:positionV>
            <wp:extent cx="4859359" cy="29210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9359" cy="2921000"/>
                    </a:xfrm>
                    <a:prstGeom prst="rect">
                      <a:avLst/>
                    </a:prstGeom>
                    <a:noFill/>
                  </pic:spPr>
                </pic:pic>
              </a:graphicData>
            </a:graphic>
          </wp:anchor>
        </w:drawing>
      </w:r>
    </w:p>
    <w:p w14:paraId="1099CBF8" w14:textId="0DAFD9FA" w:rsidR="00D4109F" w:rsidRPr="00D4109F" w:rsidRDefault="00D4109F" w:rsidP="00D4109F">
      <w:pPr>
        <w:rPr>
          <w:rFonts w:ascii="Arial" w:hAnsi="Arial" w:cs="Arial"/>
          <w:sz w:val="24"/>
          <w:szCs w:val="24"/>
        </w:rPr>
      </w:pPr>
    </w:p>
    <w:p w14:paraId="2E4A04C4" w14:textId="68A5AED7" w:rsidR="00D4109F" w:rsidRPr="00D4109F" w:rsidRDefault="00D4109F" w:rsidP="00D4109F">
      <w:pPr>
        <w:rPr>
          <w:rFonts w:ascii="Arial" w:hAnsi="Arial" w:cs="Arial"/>
          <w:sz w:val="24"/>
          <w:szCs w:val="24"/>
        </w:rPr>
      </w:pPr>
    </w:p>
    <w:p w14:paraId="37314D91" w14:textId="797976E2" w:rsidR="00D4109F" w:rsidRPr="00D4109F" w:rsidRDefault="00D4109F" w:rsidP="00D4109F">
      <w:pPr>
        <w:rPr>
          <w:rFonts w:ascii="Arial" w:hAnsi="Arial" w:cs="Arial"/>
          <w:sz w:val="24"/>
          <w:szCs w:val="24"/>
        </w:rPr>
      </w:pPr>
    </w:p>
    <w:p w14:paraId="43D2B9AE" w14:textId="062A328A" w:rsidR="00D4109F" w:rsidRPr="00D4109F" w:rsidRDefault="00D4109F" w:rsidP="00D4109F">
      <w:pPr>
        <w:rPr>
          <w:rFonts w:ascii="Arial" w:hAnsi="Arial" w:cs="Arial"/>
          <w:sz w:val="24"/>
          <w:szCs w:val="24"/>
        </w:rPr>
      </w:pPr>
    </w:p>
    <w:p w14:paraId="1BE181F2" w14:textId="3542E207" w:rsidR="00D4109F" w:rsidRPr="00D4109F" w:rsidRDefault="00D4109F" w:rsidP="00D4109F">
      <w:pPr>
        <w:rPr>
          <w:rFonts w:ascii="Arial" w:hAnsi="Arial" w:cs="Arial"/>
          <w:sz w:val="24"/>
          <w:szCs w:val="24"/>
        </w:rPr>
      </w:pPr>
    </w:p>
    <w:p w14:paraId="61E5FA76" w14:textId="4EC66B7D" w:rsidR="00D4109F" w:rsidRPr="00D4109F" w:rsidRDefault="00D4109F" w:rsidP="00D4109F">
      <w:pPr>
        <w:rPr>
          <w:rFonts w:ascii="Arial" w:hAnsi="Arial" w:cs="Arial"/>
          <w:sz w:val="24"/>
          <w:szCs w:val="24"/>
        </w:rPr>
      </w:pPr>
    </w:p>
    <w:p w14:paraId="2D168675" w14:textId="54310D7F" w:rsidR="00D4109F" w:rsidRPr="00D4109F" w:rsidRDefault="00D4109F" w:rsidP="00D4109F">
      <w:pPr>
        <w:rPr>
          <w:rFonts w:ascii="Arial" w:hAnsi="Arial" w:cs="Arial"/>
          <w:sz w:val="24"/>
          <w:szCs w:val="24"/>
        </w:rPr>
      </w:pPr>
    </w:p>
    <w:p w14:paraId="78DF968D" w14:textId="349FA220" w:rsidR="00D4109F" w:rsidRPr="00D4109F" w:rsidRDefault="00D4109F" w:rsidP="00D4109F">
      <w:pPr>
        <w:rPr>
          <w:rFonts w:ascii="Arial" w:hAnsi="Arial" w:cs="Arial"/>
          <w:sz w:val="24"/>
          <w:szCs w:val="24"/>
        </w:rPr>
      </w:pPr>
    </w:p>
    <w:p w14:paraId="6B1B65B0" w14:textId="1518F665" w:rsidR="00D4109F" w:rsidRPr="00D4109F" w:rsidRDefault="00D4109F" w:rsidP="00D4109F">
      <w:pPr>
        <w:rPr>
          <w:rFonts w:ascii="Arial" w:hAnsi="Arial" w:cs="Arial"/>
          <w:sz w:val="24"/>
          <w:szCs w:val="24"/>
        </w:rPr>
      </w:pPr>
    </w:p>
    <w:p w14:paraId="79B13211" w14:textId="448AE74D" w:rsidR="00D4109F" w:rsidRDefault="00D4109F" w:rsidP="00D4109F">
      <w:pPr>
        <w:rPr>
          <w:rFonts w:ascii="Arial" w:hAnsi="Arial" w:cs="Arial"/>
          <w:sz w:val="24"/>
          <w:szCs w:val="24"/>
        </w:rPr>
      </w:pPr>
    </w:p>
    <w:p w14:paraId="1FD843CD" w14:textId="77777777" w:rsidR="00760B76" w:rsidRDefault="00760B76" w:rsidP="00D4109F">
      <w:pPr>
        <w:rPr>
          <w:rFonts w:ascii="Arial" w:hAnsi="Arial" w:cs="Arial"/>
          <w:sz w:val="24"/>
          <w:szCs w:val="24"/>
        </w:rPr>
      </w:pPr>
    </w:p>
    <w:p w14:paraId="68DBACD8" w14:textId="01254053" w:rsidR="00D4109F" w:rsidRDefault="00D4109F" w:rsidP="00D4109F">
      <w:pPr>
        <w:spacing w:line="360" w:lineRule="auto"/>
        <w:jc w:val="both"/>
        <w:rPr>
          <w:rFonts w:ascii="Arial" w:hAnsi="Arial" w:cs="Arial"/>
          <w:sz w:val="24"/>
          <w:szCs w:val="24"/>
        </w:rPr>
      </w:pPr>
      <w:r>
        <w:rPr>
          <w:rFonts w:ascii="Arial" w:hAnsi="Arial" w:cs="Arial"/>
          <w:sz w:val="24"/>
          <w:szCs w:val="24"/>
        </w:rPr>
        <w:t xml:space="preserve">Los resultados de esta pregunta evidencian una clara conexión entre el estrés emocional y la manifestación de síntomas físicos y psicológicos en las mujeres encuestadas. El 33% </w:t>
      </w:r>
      <w:r w:rsidR="00760B76">
        <w:rPr>
          <w:rFonts w:ascii="Arial" w:hAnsi="Arial" w:cs="Arial"/>
          <w:sz w:val="24"/>
          <w:szCs w:val="24"/>
        </w:rPr>
        <w:t>de ellas</w:t>
      </w:r>
      <w:r>
        <w:rPr>
          <w:rFonts w:ascii="Arial" w:hAnsi="Arial" w:cs="Arial"/>
          <w:sz w:val="24"/>
          <w:szCs w:val="24"/>
        </w:rPr>
        <w:t xml:space="preserve"> afirmó experimentar estos síntomas con frecuencia, lo que indica que una parte significativa de la población femenina sufre un impacto directo del estrés en su bienestar físico y mental. Esto podría deberse a la relación entre la represión emocional y la activación del sistema nervioso, lo que puede </w:t>
      </w:r>
      <w:r w:rsidR="00760B76">
        <w:rPr>
          <w:rFonts w:ascii="Arial" w:hAnsi="Arial" w:cs="Arial"/>
          <w:sz w:val="24"/>
          <w:szCs w:val="24"/>
        </w:rPr>
        <w:t>desencadenar</w:t>
      </w:r>
      <w:r>
        <w:rPr>
          <w:rFonts w:ascii="Arial" w:hAnsi="Arial" w:cs="Arial"/>
          <w:sz w:val="24"/>
          <w:szCs w:val="24"/>
        </w:rPr>
        <w:t xml:space="preserve"> respuestas fisiológicas como problemas digestivos, ansiedad, depresión, dolor de </w:t>
      </w:r>
      <w:proofErr w:type="spellStart"/>
      <w:r>
        <w:rPr>
          <w:rFonts w:ascii="Arial" w:hAnsi="Arial" w:cs="Arial"/>
          <w:sz w:val="24"/>
          <w:szCs w:val="24"/>
        </w:rPr>
        <w:t>estomago</w:t>
      </w:r>
      <w:proofErr w:type="spellEnd"/>
      <w:r>
        <w:rPr>
          <w:rFonts w:ascii="Arial" w:hAnsi="Arial" w:cs="Arial"/>
          <w:sz w:val="24"/>
          <w:szCs w:val="24"/>
        </w:rPr>
        <w:t xml:space="preserve"> y dolores de cabeza. </w:t>
      </w:r>
    </w:p>
    <w:p w14:paraId="6F345223" w14:textId="453FEDA5" w:rsidR="00D4109F" w:rsidRDefault="00D4109F" w:rsidP="00D4109F">
      <w:pPr>
        <w:spacing w:line="360" w:lineRule="auto"/>
        <w:jc w:val="both"/>
        <w:rPr>
          <w:rFonts w:ascii="Arial" w:hAnsi="Arial" w:cs="Arial"/>
          <w:sz w:val="24"/>
          <w:szCs w:val="24"/>
        </w:rPr>
      </w:pPr>
    </w:p>
    <w:p w14:paraId="408CA031" w14:textId="6DEA5C0D" w:rsidR="00D4109F" w:rsidRDefault="00D4109F" w:rsidP="00D4109F">
      <w:pPr>
        <w:spacing w:line="360" w:lineRule="auto"/>
        <w:jc w:val="both"/>
        <w:rPr>
          <w:rFonts w:ascii="Arial" w:hAnsi="Arial" w:cs="Arial"/>
          <w:sz w:val="24"/>
          <w:szCs w:val="24"/>
        </w:rPr>
      </w:pPr>
    </w:p>
    <w:p w14:paraId="52DA6046" w14:textId="1EAC3985" w:rsidR="00D4109F" w:rsidRDefault="00D4109F" w:rsidP="00D4109F">
      <w:pPr>
        <w:spacing w:line="360" w:lineRule="auto"/>
        <w:jc w:val="both"/>
        <w:rPr>
          <w:rFonts w:ascii="Arial" w:hAnsi="Arial" w:cs="Arial"/>
          <w:sz w:val="24"/>
          <w:szCs w:val="24"/>
        </w:rPr>
      </w:pPr>
    </w:p>
    <w:p w14:paraId="50275FDC" w14:textId="65BDFC74" w:rsidR="00D4109F" w:rsidRDefault="00D4109F" w:rsidP="00D4109F">
      <w:pPr>
        <w:spacing w:line="360" w:lineRule="auto"/>
        <w:jc w:val="both"/>
        <w:rPr>
          <w:rFonts w:ascii="Arial" w:hAnsi="Arial" w:cs="Arial"/>
          <w:sz w:val="24"/>
          <w:szCs w:val="24"/>
        </w:rPr>
      </w:pPr>
      <w:r>
        <w:rPr>
          <w:rFonts w:ascii="Arial" w:hAnsi="Arial" w:cs="Arial"/>
          <w:sz w:val="24"/>
          <w:szCs w:val="24"/>
        </w:rPr>
        <w:lastRenderedPageBreak/>
        <w:t xml:space="preserve">Además, el 47% mencionó que experimenta estos síntomas en algunas ocasiones, lo que sugiere que, aunque no es un problema constante para todas, si existe una predisposición a desarrollar malestares físicos y emocionales en momentos de alta carga emocional. Este dato refuerza la idea de que el cuerpo responde a las emociones y que la falta de regulación emocional puede </w:t>
      </w:r>
      <w:proofErr w:type="spellStart"/>
      <w:r>
        <w:rPr>
          <w:rFonts w:ascii="Arial" w:hAnsi="Arial" w:cs="Arial"/>
          <w:sz w:val="24"/>
          <w:szCs w:val="24"/>
        </w:rPr>
        <w:t>general</w:t>
      </w:r>
      <w:proofErr w:type="spellEnd"/>
      <w:r>
        <w:rPr>
          <w:rFonts w:ascii="Arial" w:hAnsi="Arial" w:cs="Arial"/>
          <w:sz w:val="24"/>
          <w:szCs w:val="24"/>
        </w:rPr>
        <w:t xml:space="preserve"> consecuencias </w:t>
      </w:r>
      <w:r w:rsidR="00760B76">
        <w:rPr>
          <w:rFonts w:ascii="Arial" w:hAnsi="Arial" w:cs="Arial"/>
          <w:sz w:val="24"/>
          <w:szCs w:val="24"/>
        </w:rPr>
        <w:t>temporales o recurrentes en la salud. Por otro lado, sólo el 20% de las mujeres encuestadas aseguró no sufrir estos síntomas ante el estrés emocional. Este grupo podría estar compuesto por mujeres que han desarrollado mecanismo de afrontamiento más efectivos o que por factores individuales como la genética o el estilo de vida, son menos propensas a somatizar el estrés.</w:t>
      </w:r>
    </w:p>
    <w:p w14:paraId="369BF8A8" w14:textId="189F02DA" w:rsidR="00760B76" w:rsidRDefault="00760B76" w:rsidP="00D4109F">
      <w:pPr>
        <w:spacing w:line="360" w:lineRule="auto"/>
        <w:jc w:val="both"/>
        <w:rPr>
          <w:rFonts w:ascii="Arial" w:hAnsi="Arial" w:cs="Arial"/>
          <w:sz w:val="24"/>
          <w:szCs w:val="24"/>
        </w:rPr>
      </w:pPr>
    </w:p>
    <w:p w14:paraId="273D130E" w14:textId="6D10B9DA" w:rsidR="00760B76" w:rsidRDefault="00760B76" w:rsidP="00D4109F">
      <w:pPr>
        <w:spacing w:line="360" w:lineRule="auto"/>
        <w:jc w:val="both"/>
        <w:rPr>
          <w:rFonts w:ascii="Arial" w:hAnsi="Arial" w:cs="Arial"/>
          <w:sz w:val="24"/>
          <w:szCs w:val="24"/>
        </w:rPr>
      </w:pPr>
    </w:p>
    <w:p w14:paraId="35B6E21F" w14:textId="440D97E7" w:rsidR="00760B76" w:rsidRDefault="00760B76" w:rsidP="00D4109F">
      <w:pPr>
        <w:spacing w:line="360" w:lineRule="auto"/>
        <w:jc w:val="both"/>
        <w:rPr>
          <w:rFonts w:ascii="Arial" w:hAnsi="Arial" w:cs="Arial"/>
          <w:sz w:val="24"/>
          <w:szCs w:val="24"/>
        </w:rPr>
      </w:pPr>
    </w:p>
    <w:p w14:paraId="58894E2F" w14:textId="263691F7" w:rsidR="00760B76" w:rsidRDefault="00760B76" w:rsidP="00D4109F">
      <w:pPr>
        <w:spacing w:line="360" w:lineRule="auto"/>
        <w:jc w:val="both"/>
        <w:rPr>
          <w:rFonts w:ascii="Arial" w:hAnsi="Arial" w:cs="Arial"/>
          <w:sz w:val="24"/>
          <w:szCs w:val="24"/>
        </w:rPr>
      </w:pPr>
      <w:r>
        <w:rPr>
          <w:rFonts w:ascii="Arial" w:hAnsi="Arial" w:cs="Arial"/>
          <w:sz w:val="24"/>
          <w:szCs w:val="24"/>
        </w:rPr>
        <w:t>Estos hallazgos resaltan la importancia de visibilizar la relación entre la salud emocional y física en las mujeres. La alta prevalencia de síntomas digestivos, ansiedad y dolores físicos en respuesta al estrés sugieren la necesidad de estrategias de afrontamiento saludables, así como de una mayor educación sobre gestión emocional. Fomentar el autocuidado, la expresión emocional y el acceso a apoyo psicológico podría contribuir a reducir el impacto del estrés en la salud de las mujeres.</w:t>
      </w:r>
    </w:p>
    <w:p w14:paraId="168A8421" w14:textId="5AFB9FD5" w:rsidR="00760B76" w:rsidRDefault="00760B76" w:rsidP="00D4109F">
      <w:pPr>
        <w:spacing w:line="360" w:lineRule="auto"/>
        <w:jc w:val="both"/>
        <w:rPr>
          <w:rFonts w:ascii="Arial" w:hAnsi="Arial" w:cs="Arial"/>
          <w:sz w:val="24"/>
          <w:szCs w:val="24"/>
        </w:rPr>
      </w:pPr>
    </w:p>
    <w:p w14:paraId="022F90EA" w14:textId="75D70F03" w:rsidR="00760B76" w:rsidRDefault="00760B76" w:rsidP="00D4109F">
      <w:pPr>
        <w:spacing w:line="360" w:lineRule="auto"/>
        <w:jc w:val="both"/>
        <w:rPr>
          <w:rFonts w:ascii="Arial" w:hAnsi="Arial" w:cs="Arial"/>
          <w:sz w:val="24"/>
          <w:szCs w:val="24"/>
        </w:rPr>
      </w:pPr>
    </w:p>
    <w:p w14:paraId="5667D429" w14:textId="68431337" w:rsidR="00760B76" w:rsidRDefault="00760B76" w:rsidP="00D4109F">
      <w:pPr>
        <w:spacing w:line="360" w:lineRule="auto"/>
        <w:jc w:val="both"/>
        <w:rPr>
          <w:rFonts w:ascii="Arial" w:hAnsi="Arial" w:cs="Arial"/>
          <w:sz w:val="24"/>
          <w:szCs w:val="24"/>
        </w:rPr>
      </w:pPr>
    </w:p>
    <w:p w14:paraId="70451B84" w14:textId="263D7E6E" w:rsidR="00760B76" w:rsidRDefault="00760B76" w:rsidP="00D4109F">
      <w:pPr>
        <w:spacing w:line="360" w:lineRule="auto"/>
        <w:jc w:val="both"/>
        <w:rPr>
          <w:rFonts w:ascii="Arial" w:hAnsi="Arial" w:cs="Arial"/>
          <w:sz w:val="24"/>
          <w:szCs w:val="24"/>
        </w:rPr>
      </w:pPr>
    </w:p>
    <w:p w14:paraId="202815F5" w14:textId="3CDF233C" w:rsidR="00760B76" w:rsidRDefault="00760B76" w:rsidP="00D4109F">
      <w:pPr>
        <w:spacing w:line="360" w:lineRule="auto"/>
        <w:jc w:val="both"/>
        <w:rPr>
          <w:rFonts w:ascii="Arial" w:hAnsi="Arial" w:cs="Arial"/>
          <w:sz w:val="24"/>
          <w:szCs w:val="24"/>
        </w:rPr>
      </w:pPr>
    </w:p>
    <w:p w14:paraId="5757765C" w14:textId="51647ECA" w:rsidR="00760B76" w:rsidRDefault="00760B76" w:rsidP="00D4109F">
      <w:pPr>
        <w:spacing w:line="360" w:lineRule="auto"/>
        <w:jc w:val="both"/>
        <w:rPr>
          <w:rFonts w:ascii="Arial" w:hAnsi="Arial" w:cs="Arial"/>
          <w:sz w:val="24"/>
          <w:szCs w:val="24"/>
        </w:rPr>
      </w:pPr>
    </w:p>
    <w:p w14:paraId="1760DD48" w14:textId="7A15DB16" w:rsidR="00760B76" w:rsidRDefault="00760B76" w:rsidP="00D4109F">
      <w:pPr>
        <w:spacing w:line="360" w:lineRule="auto"/>
        <w:jc w:val="both"/>
        <w:rPr>
          <w:rFonts w:ascii="Arial" w:hAnsi="Arial" w:cs="Arial"/>
          <w:sz w:val="24"/>
          <w:szCs w:val="24"/>
        </w:rPr>
      </w:pPr>
    </w:p>
    <w:p w14:paraId="3A88084C" w14:textId="0FB313FE" w:rsidR="00760B76" w:rsidRPr="00E9788F" w:rsidRDefault="00760B76" w:rsidP="00760B76">
      <w:pPr>
        <w:spacing w:line="360" w:lineRule="auto"/>
        <w:jc w:val="center"/>
        <w:rPr>
          <w:rFonts w:ascii="Arial" w:hAnsi="Arial" w:cs="Arial"/>
          <w:b/>
          <w:bCs/>
          <w:sz w:val="32"/>
          <w:szCs w:val="32"/>
        </w:rPr>
      </w:pPr>
      <w:r w:rsidRPr="00E9788F">
        <w:rPr>
          <w:rFonts w:ascii="Arial" w:hAnsi="Arial" w:cs="Arial"/>
          <w:b/>
          <w:bCs/>
          <w:sz w:val="32"/>
          <w:szCs w:val="32"/>
        </w:rPr>
        <w:lastRenderedPageBreak/>
        <w:t>4.15 DURANTE TU INFANCIA, ¿CÓMO REACCIONABAN TUS FIGURAS DE CUIDADO CUANDO EXPRESABAS EMOCIONES COMO TRISTEZA Y ENOJO?</w:t>
      </w:r>
    </w:p>
    <w:p w14:paraId="3382C338" w14:textId="279CD9A2" w:rsidR="00760B76" w:rsidRDefault="00760B76" w:rsidP="00D4109F">
      <w:pPr>
        <w:spacing w:line="360" w:lineRule="auto"/>
        <w:jc w:val="both"/>
        <w:rPr>
          <w:rFonts w:ascii="Arial" w:hAnsi="Arial" w:cs="Arial"/>
          <w:sz w:val="24"/>
          <w:szCs w:val="24"/>
        </w:rPr>
      </w:pPr>
      <w:r>
        <w:rPr>
          <w:noProof/>
        </w:rPr>
        <w:drawing>
          <wp:anchor distT="0" distB="0" distL="114300" distR="114300" simplePos="0" relativeHeight="251672576" behindDoc="0" locked="0" layoutInCell="1" allowOverlap="1" wp14:anchorId="3F6C59C2" wp14:editId="4755E3B5">
            <wp:simplePos x="0" y="0"/>
            <wp:positionH relativeFrom="margin">
              <wp:align>center</wp:align>
            </wp:positionH>
            <wp:positionV relativeFrom="paragraph">
              <wp:posOffset>276567</wp:posOffset>
            </wp:positionV>
            <wp:extent cx="5081954" cy="3054803"/>
            <wp:effectExtent l="0" t="0" r="444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1954" cy="3054803"/>
                    </a:xfrm>
                    <a:prstGeom prst="rect">
                      <a:avLst/>
                    </a:prstGeom>
                    <a:noFill/>
                  </pic:spPr>
                </pic:pic>
              </a:graphicData>
            </a:graphic>
          </wp:anchor>
        </w:drawing>
      </w:r>
    </w:p>
    <w:p w14:paraId="37CD2F45" w14:textId="450D7803" w:rsidR="00760B76" w:rsidRDefault="00760B76" w:rsidP="00D4109F">
      <w:pPr>
        <w:spacing w:line="360" w:lineRule="auto"/>
        <w:jc w:val="both"/>
        <w:rPr>
          <w:rFonts w:ascii="Arial" w:hAnsi="Arial" w:cs="Arial"/>
          <w:sz w:val="24"/>
          <w:szCs w:val="24"/>
        </w:rPr>
      </w:pPr>
    </w:p>
    <w:p w14:paraId="30C1DC17" w14:textId="4858B176" w:rsidR="00760B76" w:rsidRDefault="00760B76" w:rsidP="00D4109F">
      <w:pPr>
        <w:spacing w:line="360" w:lineRule="auto"/>
        <w:jc w:val="both"/>
        <w:rPr>
          <w:rFonts w:ascii="Arial" w:hAnsi="Arial" w:cs="Arial"/>
          <w:sz w:val="24"/>
          <w:szCs w:val="24"/>
        </w:rPr>
      </w:pPr>
    </w:p>
    <w:p w14:paraId="0D9CD662" w14:textId="54D93143" w:rsidR="00760B76" w:rsidRDefault="00760B76" w:rsidP="00D4109F">
      <w:pPr>
        <w:spacing w:line="360" w:lineRule="auto"/>
        <w:jc w:val="both"/>
        <w:rPr>
          <w:rFonts w:ascii="Arial" w:hAnsi="Arial" w:cs="Arial"/>
          <w:sz w:val="24"/>
          <w:szCs w:val="24"/>
        </w:rPr>
      </w:pPr>
    </w:p>
    <w:p w14:paraId="2B43B201" w14:textId="5F10A1F5" w:rsidR="00760B76" w:rsidRDefault="00760B76" w:rsidP="00D4109F">
      <w:pPr>
        <w:spacing w:line="360" w:lineRule="auto"/>
        <w:jc w:val="both"/>
        <w:rPr>
          <w:rFonts w:ascii="Arial" w:hAnsi="Arial" w:cs="Arial"/>
          <w:sz w:val="24"/>
          <w:szCs w:val="24"/>
        </w:rPr>
      </w:pPr>
    </w:p>
    <w:p w14:paraId="1C222CCA" w14:textId="661D13BA" w:rsidR="00760B76" w:rsidRDefault="00760B76" w:rsidP="00D4109F">
      <w:pPr>
        <w:spacing w:line="360" w:lineRule="auto"/>
        <w:jc w:val="both"/>
        <w:rPr>
          <w:rFonts w:ascii="Arial" w:hAnsi="Arial" w:cs="Arial"/>
          <w:sz w:val="24"/>
          <w:szCs w:val="24"/>
        </w:rPr>
      </w:pPr>
    </w:p>
    <w:p w14:paraId="048AB851" w14:textId="58CDA48F" w:rsidR="00760B76" w:rsidRDefault="00760B76" w:rsidP="00D4109F">
      <w:pPr>
        <w:spacing w:line="360" w:lineRule="auto"/>
        <w:jc w:val="both"/>
        <w:rPr>
          <w:rFonts w:ascii="Arial" w:hAnsi="Arial" w:cs="Arial"/>
          <w:sz w:val="24"/>
          <w:szCs w:val="24"/>
        </w:rPr>
      </w:pPr>
    </w:p>
    <w:p w14:paraId="642EF76F" w14:textId="78D75655" w:rsidR="00760B76" w:rsidRDefault="00760B76" w:rsidP="00D4109F">
      <w:pPr>
        <w:spacing w:line="360" w:lineRule="auto"/>
        <w:jc w:val="both"/>
        <w:rPr>
          <w:rFonts w:ascii="Arial" w:hAnsi="Arial" w:cs="Arial"/>
          <w:sz w:val="24"/>
          <w:szCs w:val="24"/>
        </w:rPr>
      </w:pPr>
    </w:p>
    <w:p w14:paraId="7817E221" w14:textId="474AF184" w:rsidR="00760B76" w:rsidRDefault="00760B76" w:rsidP="00D4109F">
      <w:pPr>
        <w:spacing w:line="360" w:lineRule="auto"/>
        <w:jc w:val="both"/>
        <w:rPr>
          <w:rFonts w:ascii="Arial" w:hAnsi="Arial" w:cs="Arial"/>
          <w:sz w:val="24"/>
          <w:szCs w:val="24"/>
        </w:rPr>
      </w:pPr>
    </w:p>
    <w:p w14:paraId="21203397" w14:textId="6B67EB24" w:rsidR="00760B76" w:rsidRDefault="00760B76" w:rsidP="00D4109F">
      <w:pPr>
        <w:spacing w:line="360" w:lineRule="auto"/>
        <w:jc w:val="both"/>
        <w:rPr>
          <w:rFonts w:ascii="Arial" w:hAnsi="Arial" w:cs="Arial"/>
          <w:sz w:val="24"/>
          <w:szCs w:val="24"/>
        </w:rPr>
      </w:pPr>
    </w:p>
    <w:p w14:paraId="0D86E6EB" w14:textId="0254EA3D" w:rsidR="00760B76" w:rsidRDefault="00760B76" w:rsidP="00D4109F">
      <w:pPr>
        <w:spacing w:line="360" w:lineRule="auto"/>
        <w:jc w:val="both"/>
        <w:rPr>
          <w:rFonts w:ascii="Arial" w:hAnsi="Arial" w:cs="Arial"/>
          <w:sz w:val="24"/>
          <w:szCs w:val="24"/>
        </w:rPr>
      </w:pPr>
      <w:r>
        <w:rPr>
          <w:rFonts w:ascii="Arial" w:hAnsi="Arial" w:cs="Arial"/>
          <w:sz w:val="24"/>
          <w:szCs w:val="24"/>
        </w:rPr>
        <w:t>Los resultados de esta pregunta reflejan la influencia que tienen las figuras de cuidado en la regulación emocional de las mujeres desde la infancia.</w:t>
      </w:r>
      <w:r w:rsidR="002D26DC">
        <w:rPr>
          <w:rFonts w:ascii="Arial" w:hAnsi="Arial" w:cs="Arial"/>
          <w:sz w:val="24"/>
          <w:szCs w:val="24"/>
        </w:rPr>
        <w:t xml:space="preserve"> Aunque el 46% de las mujeres encuestadas afirmó haber recibido apoyo y permiso para expresar sus emociones, el 54% restante (47% reprimidas y 7% ignoradas o castigadas) experimentó algún nivel de invalidación emocional durante su desarrollo. </w:t>
      </w:r>
    </w:p>
    <w:p w14:paraId="0EAAD047" w14:textId="4A04DB0D" w:rsidR="002D26DC" w:rsidRDefault="002D26DC" w:rsidP="00D4109F">
      <w:pPr>
        <w:spacing w:line="360" w:lineRule="auto"/>
        <w:jc w:val="both"/>
        <w:rPr>
          <w:rFonts w:ascii="Arial" w:hAnsi="Arial" w:cs="Arial"/>
          <w:sz w:val="24"/>
          <w:szCs w:val="24"/>
        </w:rPr>
      </w:pPr>
    </w:p>
    <w:p w14:paraId="37545AD5" w14:textId="3A2D6E3A" w:rsidR="002D26DC" w:rsidRDefault="002D26DC" w:rsidP="00D4109F">
      <w:pPr>
        <w:spacing w:line="360" w:lineRule="auto"/>
        <w:jc w:val="both"/>
        <w:rPr>
          <w:rFonts w:ascii="Arial" w:hAnsi="Arial" w:cs="Arial"/>
          <w:sz w:val="24"/>
          <w:szCs w:val="24"/>
        </w:rPr>
      </w:pPr>
    </w:p>
    <w:p w14:paraId="7BEA8088" w14:textId="6E51DCF6" w:rsidR="002D26DC" w:rsidRDefault="002D26DC" w:rsidP="00D4109F">
      <w:pPr>
        <w:spacing w:line="360" w:lineRule="auto"/>
        <w:jc w:val="both"/>
        <w:rPr>
          <w:rFonts w:ascii="Arial" w:hAnsi="Arial" w:cs="Arial"/>
          <w:sz w:val="24"/>
          <w:szCs w:val="24"/>
        </w:rPr>
      </w:pPr>
    </w:p>
    <w:p w14:paraId="5596B770" w14:textId="64BB2D00" w:rsidR="002D26DC" w:rsidRDefault="002D26DC" w:rsidP="00D4109F">
      <w:pPr>
        <w:spacing w:line="360" w:lineRule="auto"/>
        <w:jc w:val="both"/>
        <w:rPr>
          <w:rFonts w:ascii="Arial" w:hAnsi="Arial" w:cs="Arial"/>
          <w:sz w:val="24"/>
          <w:szCs w:val="24"/>
        </w:rPr>
      </w:pPr>
      <w:r>
        <w:rPr>
          <w:rFonts w:ascii="Arial" w:hAnsi="Arial" w:cs="Arial"/>
          <w:sz w:val="24"/>
          <w:szCs w:val="24"/>
        </w:rPr>
        <w:t xml:space="preserve">El hecho de que casi la mitad de las encuestadas (47%) haya recibido el mensaje como “no debes de llorar” o “no debes enojarte” indica que muchas crecieron en un entorno donde la expresión emocional no era totalmente aceptada. Este tipo de </w:t>
      </w:r>
      <w:r>
        <w:rPr>
          <w:rFonts w:ascii="Arial" w:hAnsi="Arial" w:cs="Arial"/>
          <w:sz w:val="24"/>
          <w:szCs w:val="24"/>
        </w:rPr>
        <w:lastRenderedPageBreak/>
        <w:t xml:space="preserve">respuestas pueden llevar a que, en la adultez, tengan dificultades para gestionar sus emociones, pues aprendieron a reprimirlas en lugar de procesarlas. </w:t>
      </w:r>
    </w:p>
    <w:p w14:paraId="0CF7805D" w14:textId="0E04212B" w:rsidR="002D26DC" w:rsidRDefault="002D26DC" w:rsidP="00D4109F">
      <w:pPr>
        <w:spacing w:line="360" w:lineRule="auto"/>
        <w:jc w:val="both"/>
        <w:rPr>
          <w:rFonts w:ascii="Arial" w:hAnsi="Arial" w:cs="Arial"/>
          <w:sz w:val="24"/>
          <w:szCs w:val="24"/>
        </w:rPr>
      </w:pPr>
    </w:p>
    <w:p w14:paraId="4F7916A2" w14:textId="73661E8A" w:rsidR="002D26DC" w:rsidRDefault="002D26DC" w:rsidP="00D4109F">
      <w:pPr>
        <w:spacing w:line="360" w:lineRule="auto"/>
        <w:jc w:val="both"/>
        <w:rPr>
          <w:rFonts w:ascii="Arial" w:hAnsi="Arial" w:cs="Arial"/>
          <w:sz w:val="24"/>
          <w:szCs w:val="24"/>
        </w:rPr>
      </w:pPr>
    </w:p>
    <w:p w14:paraId="2FAE7E3C" w14:textId="542D7F10" w:rsidR="002D26DC" w:rsidRDefault="002D26DC" w:rsidP="00D4109F">
      <w:pPr>
        <w:spacing w:line="360" w:lineRule="auto"/>
        <w:jc w:val="both"/>
        <w:rPr>
          <w:rFonts w:ascii="Arial" w:hAnsi="Arial" w:cs="Arial"/>
          <w:sz w:val="24"/>
          <w:szCs w:val="24"/>
        </w:rPr>
      </w:pPr>
    </w:p>
    <w:p w14:paraId="70707CA6" w14:textId="72E556F2" w:rsidR="002D26DC" w:rsidRDefault="002D26DC" w:rsidP="00D4109F">
      <w:pPr>
        <w:spacing w:line="360" w:lineRule="auto"/>
        <w:jc w:val="both"/>
        <w:rPr>
          <w:rFonts w:ascii="Arial" w:hAnsi="Arial" w:cs="Arial"/>
          <w:sz w:val="24"/>
          <w:szCs w:val="24"/>
        </w:rPr>
      </w:pPr>
      <w:r>
        <w:rPr>
          <w:rFonts w:ascii="Arial" w:hAnsi="Arial" w:cs="Arial"/>
          <w:sz w:val="24"/>
          <w:szCs w:val="24"/>
        </w:rPr>
        <w:t xml:space="preserve">El 7% mencionó haber sido ignorada o castigada por expresar sus emociones refleja una situación </w:t>
      </w:r>
      <w:proofErr w:type="spellStart"/>
      <w:r>
        <w:rPr>
          <w:rFonts w:ascii="Arial" w:hAnsi="Arial" w:cs="Arial"/>
          <w:sz w:val="24"/>
          <w:szCs w:val="24"/>
        </w:rPr>
        <w:t>aun</w:t>
      </w:r>
      <w:proofErr w:type="spellEnd"/>
      <w:r>
        <w:rPr>
          <w:rFonts w:ascii="Arial" w:hAnsi="Arial" w:cs="Arial"/>
          <w:sz w:val="24"/>
          <w:szCs w:val="24"/>
        </w:rPr>
        <w:t xml:space="preserve"> </w:t>
      </w:r>
      <w:proofErr w:type="spellStart"/>
      <w:r>
        <w:rPr>
          <w:rFonts w:ascii="Arial" w:hAnsi="Arial" w:cs="Arial"/>
          <w:sz w:val="24"/>
          <w:szCs w:val="24"/>
        </w:rPr>
        <w:t>mas</w:t>
      </w:r>
      <w:proofErr w:type="spellEnd"/>
      <w:r>
        <w:rPr>
          <w:rFonts w:ascii="Arial" w:hAnsi="Arial" w:cs="Arial"/>
          <w:sz w:val="24"/>
          <w:szCs w:val="24"/>
        </w:rPr>
        <w:t xml:space="preserve"> delicada, ya que estas experiencias pueden generar patrones de represión emocional </w:t>
      </w:r>
      <w:proofErr w:type="spellStart"/>
      <w:r>
        <w:rPr>
          <w:rFonts w:ascii="Arial" w:hAnsi="Arial" w:cs="Arial"/>
          <w:sz w:val="24"/>
          <w:szCs w:val="24"/>
        </w:rPr>
        <w:t>mas</w:t>
      </w:r>
      <w:proofErr w:type="spellEnd"/>
      <w:r>
        <w:rPr>
          <w:rFonts w:ascii="Arial" w:hAnsi="Arial" w:cs="Arial"/>
          <w:sz w:val="24"/>
          <w:szCs w:val="24"/>
        </w:rPr>
        <w:t xml:space="preserve"> marcados, dificultades para establecer relaciones seguras y en algunos casos, una mayor predisposición a problemas como la ansiedad o depresión. Por otro lado, el 46% que recibió apoyo emocional en su infancia probablemente desarrolló una mayor capacidad para expresar y manejar sus emociones de forma saludable. Estas mujeres podrían sentirse más cómodas al compartir sus sentimientos y buscar apoyo cuando lo necesitan.</w:t>
      </w:r>
    </w:p>
    <w:p w14:paraId="76D55152" w14:textId="709DB139" w:rsidR="002D26DC" w:rsidRDefault="002D26DC" w:rsidP="00D4109F">
      <w:pPr>
        <w:spacing w:line="360" w:lineRule="auto"/>
        <w:jc w:val="both"/>
        <w:rPr>
          <w:rFonts w:ascii="Arial" w:hAnsi="Arial" w:cs="Arial"/>
          <w:sz w:val="24"/>
          <w:szCs w:val="24"/>
        </w:rPr>
      </w:pPr>
    </w:p>
    <w:p w14:paraId="6CA4C0FB" w14:textId="078C3EF8" w:rsidR="002D26DC" w:rsidRDefault="002D26DC" w:rsidP="00D4109F">
      <w:pPr>
        <w:spacing w:line="360" w:lineRule="auto"/>
        <w:jc w:val="both"/>
        <w:rPr>
          <w:rFonts w:ascii="Arial" w:hAnsi="Arial" w:cs="Arial"/>
          <w:sz w:val="24"/>
          <w:szCs w:val="24"/>
        </w:rPr>
      </w:pPr>
    </w:p>
    <w:p w14:paraId="2A586538" w14:textId="1C2FE6DE" w:rsidR="002D26DC" w:rsidRDefault="002D26DC" w:rsidP="00D4109F">
      <w:pPr>
        <w:spacing w:line="360" w:lineRule="auto"/>
        <w:jc w:val="both"/>
        <w:rPr>
          <w:rFonts w:ascii="Arial" w:hAnsi="Arial" w:cs="Arial"/>
          <w:sz w:val="24"/>
          <w:szCs w:val="24"/>
        </w:rPr>
      </w:pPr>
    </w:p>
    <w:p w14:paraId="74B89E19" w14:textId="7BBA5873" w:rsidR="002D26DC" w:rsidRDefault="002D26DC" w:rsidP="00D4109F">
      <w:pPr>
        <w:spacing w:line="360" w:lineRule="auto"/>
        <w:jc w:val="both"/>
        <w:rPr>
          <w:rFonts w:ascii="Arial" w:hAnsi="Arial" w:cs="Arial"/>
          <w:sz w:val="24"/>
          <w:szCs w:val="24"/>
        </w:rPr>
      </w:pPr>
      <w:r>
        <w:rPr>
          <w:rFonts w:ascii="Arial" w:hAnsi="Arial" w:cs="Arial"/>
          <w:sz w:val="24"/>
          <w:szCs w:val="24"/>
        </w:rPr>
        <w:t>Estos datos evidencian como las experiencias tempranas pueden influir en la forma en que las mujeres gestionan sus emociones en la adultez. La alta prevalencia de respuestas que indican invalidación o represión emocional subraya la importancia de fomentar una crianza basada en la inteligencia emocional, donde se permita a los niños expresar lo que sienten sin temor al juicio o a la desaprobación. Esto no solo favorecería un mejor estado emocional a lo largo de la vida, sino que también ayudaría a reducir la tendencia a reprimir emociones y sus posibles consecuencias en la salud física y emocional-</w:t>
      </w:r>
    </w:p>
    <w:p w14:paraId="36E032DB" w14:textId="520BD7CB" w:rsidR="002D26DC" w:rsidRDefault="002D26DC" w:rsidP="00D4109F">
      <w:pPr>
        <w:spacing w:line="360" w:lineRule="auto"/>
        <w:jc w:val="both"/>
        <w:rPr>
          <w:rFonts w:ascii="Arial" w:hAnsi="Arial" w:cs="Arial"/>
          <w:sz w:val="24"/>
          <w:szCs w:val="24"/>
        </w:rPr>
      </w:pPr>
    </w:p>
    <w:p w14:paraId="2B627797" w14:textId="7B92A475" w:rsidR="002D26DC" w:rsidRDefault="002D26DC" w:rsidP="00D4109F">
      <w:pPr>
        <w:spacing w:line="360" w:lineRule="auto"/>
        <w:jc w:val="both"/>
        <w:rPr>
          <w:rFonts w:ascii="Arial" w:hAnsi="Arial" w:cs="Arial"/>
          <w:sz w:val="24"/>
          <w:szCs w:val="24"/>
        </w:rPr>
      </w:pPr>
    </w:p>
    <w:p w14:paraId="43BC1D15" w14:textId="22B47CC8" w:rsidR="002D26DC" w:rsidRDefault="002D26DC" w:rsidP="00D4109F">
      <w:pPr>
        <w:spacing w:line="360" w:lineRule="auto"/>
        <w:jc w:val="both"/>
        <w:rPr>
          <w:rFonts w:ascii="Arial" w:hAnsi="Arial" w:cs="Arial"/>
          <w:sz w:val="24"/>
          <w:szCs w:val="24"/>
        </w:rPr>
      </w:pPr>
    </w:p>
    <w:p w14:paraId="2BA199CB" w14:textId="21161FB5" w:rsidR="009C2FAD" w:rsidRPr="00E9788F" w:rsidRDefault="009C2FAD" w:rsidP="009C2FAD">
      <w:pPr>
        <w:spacing w:line="360" w:lineRule="auto"/>
        <w:jc w:val="center"/>
        <w:rPr>
          <w:rFonts w:ascii="Arial" w:hAnsi="Arial" w:cs="Arial"/>
          <w:b/>
          <w:bCs/>
          <w:sz w:val="32"/>
          <w:szCs w:val="32"/>
        </w:rPr>
      </w:pPr>
      <w:r w:rsidRPr="00E9788F">
        <w:rPr>
          <w:rFonts w:ascii="Arial" w:hAnsi="Arial" w:cs="Arial"/>
          <w:b/>
          <w:bCs/>
          <w:sz w:val="32"/>
          <w:szCs w:val="32"/>
        </w:rPr>
        <w:lastRenderedPageBreak/>
        <w:t>4.</w:t>
      </w:r>
      <w:r w:rsidR="00CF3013" w:rsidRPr="00E9788F">
        <w:rPr>
          <w:rFonts w:ascii="Arial" w:hAnsi="Arial" w:cs="Arial"/>
          <w:b/>
          <w:bCs/>
          <w:sz w:val="32"/>
          <w:szCs w:val="32"/>
        </w:rPr>
        <w:t>1</w:t>
      </w:r>
      <w:r w:rsidRPr="00E9788F">
        <w:rPr>
          <w:rFonts w:ascii="Arial" w:hAnsi="Arial" w:cs="Arial"/>
          <w:b/>
          <w:bCs/>
          <w:sz w:val="32"/>
          <w:szCs w:val="32"/>
        </w:rPr>
        <w:t>6 ¿SIENTES QUE LA FORMA EN LA QUE TE ENSEÑARON A MANEJAR TUS EMOCIONES EN LA INFANCIA INFLUYE EN COMO LAS GESTIONAS ACTUALMENTE?</w:t>
      </w:r>
    </w:p>
    <w:p w14:paraId="0123C972" w14:textId="6DDF6160" w:rsidR="002D26DC" w:rsidRDefault="009C2FAD" w:rsidP="00D4109F">
      <w:pPr>
        <w:spacing w:line="360" w:lineRule="auto"/>
        <w:jc w:val="both"/>
        <w:rPr>
          <w:rFonts w:ascii="Arial" w:hAnsi="Arial" w:cs="Arial"/>
          <w:sz w:val="24"/>
          <w:szCs w:val="24"/>
        </w:rPr>
      </w:pPr>
      <w:r>
        <w:rPr>
          <w:noProof/>
        </w:rPr>
        <w:drawing>
          <wp:anchor distT="0" distB="0" distL="114300" distR="114300" simplePos="0" relativeHeight="251673600" behindDoc="0" locked="0" layoutInCell="1" allowOverlap="1" wp14:anchorId="3B232F55" wp14:editId="2DA79F2E">
            <wp:simplePos x="0" y="0"/>
            <wp:positionH relativeFrom="margin">
              <wp:align>center</wp:align>
            </wp:positionH>
            <wp:positionV relativeFrom="paragraph">
              <wp:posOffset>336304</wp:posOffset>
            </wp:positionV>
            <wp:extent cx="4814596" cy="2894092"/>
            <wp:effectExtent l="0" t="0" r="5080"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4596" cy="2894092"/>
                    </a:xfrm>
                    <a:prstGeom prst="rect">
                      <a:avLst/>
                    </a:prstGeom>
                    <a:noFill/>
                  </pic:spPr>
                </pic:pic>
              </a:graphicData>
            </a:graphic>
          </wp:anchor>
        </w:drawing>
      </w:r>
    </w:p>
    <w:p w14:paraId="19F5C070" w14:textId="12927291" w:rsidR="009C2FAD" w:rsidRDefault="009C2FAD" w:rsidP="00D4109F">
      <w:pPr>
        <w:spacing w:line="360" w:lineRule="auto"/>
        <w:jc w:val="both"/>
        <w:rPr>
          <w:rFonts w:ascii="Arial" w:hAnsi="Arial" w:cs="Arial"/>
          <w:sz w:val="24"/>
          <w:szCs w:val="24"/>
        </w:rPr>
      </w:pPr>
    </w:p>
    <w:p w14:paraId="1741E9C3" w14:textId="71132B53" w:rsidR="009C2FAD" w:rsidRDefault="009C2FAD" w:rsidP="00D4109F">
      <w:pPr>
        <w:spacing w:line="360" w:lineRule="auto"/>
        <w:jc w:val="both"/>
        <w:rPr>
          <w:rFonts w:ascii="Arial" w:hAnsi="Arial" w:cs="Arial"/>
          <w:sz w:val="24"/>
          <w:szCs w:val="24"/>
        </w:rPr>
      </w:pPr>
    </w:p>
    <w:p w14:paraId="07720000" w14:textId="3B76A265" w:rsidR="009C2FAD" w:rsidRDefault="009C2FAD" w:rsidP="00D4109F">
      <w:pPr>
        <w:spacing w:line="360" w:lineRule="auto"/>
        <w:jc w:val="both"/>
        <w:rPr>
          <w:rFonts w:ascii="Arial" w:hAnsi="Arial" w:cs="Arial"/>
          <w:sz w:val="24"/>
          <w:szCs w:val="24"/>
        </w:rPr>
      </w:pPr>
    </w:p>
    <w:p w14:paraId="5140BE7A" w14:textId="3BD83A98" w:rsidR="009C2FAD" w:rsidRDefault="009C2FAD" w:rsidP="00D4109F">
      <w:pPr>
        <w:spacing w:line="360" w:lineRule="auto"/>
        <w:jc w:val="both"/>
        <w:rPr>
          <w:rFonts w:ascii="Arial" w:hAnsi="Arial" w:cs="Arial"/>
          <w:sz w:val="24"/>
          <w:szCs w:val="24"/>
        </w:rPr>
      </w:pPr>
    </w:p>
    <w:p w14:paraId="714C9EC0" w14:textId="23731B2C" w:rsidR="009C2FAD" w:rsidRDefault="009C2FAD" w:rsidP="00D4109F">
      <w:pPr>
        <w:spacing w:line="360" w:lineRule="auto"/>
        <w:jc w:val="both"/>
        <w:rPr>
          <w:rFonts w:ascii="Arial" w:hAnsi="Arial" w:cs="Arial"/>
          <w:sz w:val="24"/>
          <w:szCs w:val="24"/>
        </w:rPr>
      </w:pPr>
    </w:p>
    <w:p w14:paraId="11E61E5C" w14:textId="44276BD0" w:rsidR="009C2FAD" w:rsidRDefault="009C2FAD" w:rsidP="00D4109F">
      <w:pPr>
        <w:spacing w:line="360" w:lineRule="auto"/>
        <w:jc w:val="both"/>
        <w:rPr>
          <w:rFonts w:ascii="Arial" w:hAnsi="Arial" w:cs="Arial"/>
          <w:sz w:val="24"/>
          <w:szCs w:val="24"/>
        </w:rPr>
      </w:pPr>
    </w:p>
    <w:p w14:paraId="375FF3D6" w14:textId="771A3A72" w:rsidR="009C2FAD" w:rsidRDefault="009C2FAD" w:rsidP="00D4109F">
      <w:pPr>
        <w:spacing w:line="360" w:lineRule="auto"/>
        <w:jc w:val="both"/>
        <w:rPr>
          <w:rFonts w:ascii="Arial" w:hAnsi="Arial" w:cs="Arial"/>
          <w:sz w:val="24"/>
          <w:szCs w:val="24"/>
        </w:rPr>
      </w:pPr>
    </w:p>
    <w:p w14:paraId="44412239" w14:textId="11CAB376" w:rsidR="009C2FAD" w:rsidRDefault="009C2FAD" w:rsidP="00D4109F">
      <w:pPr>
        <w:spacing w:line="360" w:lineRule="auto"/>
        <w:jc w:val="both"/>
        <w:rPr>
          <w:rFonts w:ascii="Arial" w:hAnsi="Arial" w:cs="Arial"/>
          <w:sz w:val="24"/>
          <w:szCs w:val="24"/>
        </w:rPr>
      </w:pPr>
    </w:p>
    <w:p w14:paraId="285365AC" w14:textId="22704CFB" w:rsidR="009C2FAD" w:rsidRDefault="009C2FAD" w:rsidP="00D4109F">
      <w:pPr>
        <w:spacing w:line="360" w:lineRule="auto"/>
        <w:jc w:val="both"/>
        <w:rPr>
          <w:rFonts w:ascii="Arial" w:hAnsi="Arial" w:cs="Arial"/>
          <w:sz w:val="24"/>
          <w:szCs w:val="24"/>
        </w:rPr>
      </w:pPr>
    </w:p>
    <w:p w14:paraId="4945F653" w14:textId="05588B27" w:rsidR="009C2FAD" w:rsidRDefault="009C2FAD" w:rsidP="00D4109F">
      <w:pPr>
        <w:spacing w:line="360" w:lineRule="auto"/>
        <w:jc w:val="both"/>
        <w:rPr>
          <w:rFonts w:ascii="Arial" w:hAnsi="Arial" w:cs="Arial"/>
          <w:sz w:val="24"/>
          <w:szCs w:val="24"/>
        </w:rPr>
      </w:pPr>
      <w:r>
        <w:rPr>
          <w:rFonts w:ascii="Arial" w:hAnsi="Arial" w:cs="Arial"/>
          <w:sz w:val="24"/>
          <w:szCs w:val="24"/>
        </w:rPr>
        <w:t xml:space="preserve">Los resultados </w:t>
      </w:r>
      <w:r w:rsidR="00351B47">
        <w:rPr>
          <w:rFonts w:ascii="Arial" w:hAnsi="Arial" w:cs="Arial"/>
          <w:sz w:val="24"/>
          <w:szCs w:val="24"/>
        </w:rPr>
        <w:t>de esta</w:t>
      </w:r>
      <w:r>
        <w:rPr>
          <w:rFonts w:ascii="Arial" w:hAnsi="Arial" w:cs="Arial"/>
          <w:sz w:val="24"/>
          <w:szCs w:val="24"/>
        </w:rPr>
        <w:t xml:space="preserve"> pregunta reflejan como la educación emocional en la infancia sigue teniendo un impacto en la vida adulta de muchas mujeres, aunque también hay quienes han logrado modificar su forma de gestionar sus emociones con el paso del tiempo.</w:t>
      </w:r>
    </w:p>
    <w:p w14:paraId="37F167B7" w14:textId="43249A18" w:rsidR="009C2FAD" w:rsidRDefault="009C2FAD" w:rsidP="00D4109F">
      <w:pPr>
        <w:spacing w:line="360" w:lineRule="auto"/>
        <w:jc w:val="both"/>
        <w:rPr>
          <w:rFonts w:ascii="Arial" w:hAnsi="Arial" w:cs="Arial"/>
          <w:sz w:val="24"/>
          <w:szCs w:val="24"/>
        </w:rPr>
      </w:pPr>
    </w:p>
    <w:p w14:paraId="6E38508D" w14:textId="01771628" w:rsidR="009C2FAD" w:rsidRDefault="009C2FAD" w:rsidP="00D4109F">
      <w:pPr>
        <w:spacing w:line="360" w:lineRule="auto"/>
        <w:jc w:val="both"/>
        <w:rPr>
          <w:rFonts w:ascii="Arial" w:hAnsi="Arial" w:cs="Arial"/>
          <w:sz w:val="24"/>
          <w:szCs w:val="24"/>
        </w:rPr>
      </w:pPr>
    </w:p>
    <w:p w14:paraId="5099A36B" w14:textId="311F2421" w:rsidR="009C2FAD" w:rsidRDefault="009C2FAD" w:rsidP="00D4109F">
      <w:pPr>
        <w:spacing w:line="360" w:lineRule="auto"/>
        <w:jc w:val="both"/>
        <w:rPr>
          <w:rFonts w:ascii="Arial" w:hAnsi="Arial" w:cs="Arial"/>
          <w:sz w:val="24"/>
          <w:szCs w:val="24"/>
        </w:rPr>
      </w:pPr>
    </w:p>
    <w:p w14:paraId="12B9C648" w14:textId="091DD964" w:rsidR="009C2FAD" w:rsidRDefault="009C2FAD" w:rsidP="00D4109F">
      <w:pPr>
        <w:spacing w:line="360" w:lineRule="auto"/>
        <w:jc w:val="both"/>
        <w:rPr>
          <w:rFonts w:ascii="Arial" w:hAnsi="Arial" w:cs="Arial"/>
          <w:sz w:val="24"/>
          <w:szCs w:val="24"/>
        </w:rPr>
      </w:pPr>
      <w:r>
        <w:rPr>
          <w:rFonts w:ascii="Arial" w:hAnsi="Arial" w:cs="Arial"/>
          <w:sz w:val="24"/>
          <w:szCs w:val="24"/>
        </w:rPr>
        <w:t>El 34</w:t>
      </w:r>
      <w:r w:rsidR="00CF3013">
        <w:rPr>
          <w:rFonts w:ascii="Arial" w:hAnsi="Arial" w:cs="Arial"/>
          <w:sz w:val="24"/>
          <w:szCs w:val="24"/>
        </w:rPr>
        <w:t>% de</w:t>
      </w:r>
      <w:r>
        <w:rPr>
          <w:rFonts w:ascii="Arial" w:hAnsi="Arial" w:cs="Arial"/>
          <w:sz w:val="24"/>
          <w:szCs w:val="24"/>
        </w:rPr>
        <w:t xml:space="preserve"> las encuestadas reconoce que la manera que les enseñaron a manejar sus emociones en la infancia influye directamente en como las </w:t>
      </w:r>
      <w:r w:rsidR="00CF3013">
        <w:rPr>
          <w:rFonts w:ascii="Arial" w:hAnsi="Arial" w:cs="Arial"/>
          <w:sz w:val="24"/>
          <w:szCs w:val="24"/>
        </w:rPr>
        <w:t>gestionan</w:t>
      </w:r>
      <w:r>
        <w:rPr>
          <w:rFonts w:ascii="Arial" w:hAnsi="Arial" w:cs="Arial"/>
          <w:sz w:val="24"/>
          <w:szCs w:val="24"/>
        </w:rPr>
        <w:t xml:space="preserve"> actualmente. Esto sugiere que aquellas experiencias tempranas moldearon </w:t>
      </w:r>
      <w:r w:rsidR="00CF3013">
        <w:rPr>
          <w:rFonts w:ascii="Arial" w:hAnsi="Arial" w:cs="Arial"/>
          <w:sz w:val="24"/>
          <w:szCs w:val="24"/>
        </w:rPr>
        <w:lastRenderedPageBreak/>
        <w:t>patrones</w:t>
      </w:r>
      <w:r>
        <w:rPr>
          <w:rFonts w:ascii="Arial" w:hAnsi="Arial" w:cs="Arial"/>
          <w:sz w:val="24"/>
          <w:szCs w:val="24"/>
        </w:rPr>
        <w:t xml:space="preserve"> emocionales que se mantienen en la adultez, ya sea en la forma de expresarlas, reprimirlas o enfrentarlas. </w:t>
      </w:r>
    </w:p>
    <w:p w14:paraId="605C0AFB" w14:textId="38334419" w:rsidR="009C2FAD" w:rsidRDefault="009C2FAD" w:rsidP="00D4109F">
      <w:pPr>
        <w:spacing w:line="360" w:lineRule="auto"/>
        <w:jc w:val="both"/>
        <w:rPr>
          <w:rFonts w:ascii="Arial" w:hAnsi="Arial" w:cs="Arial"/>
          <w:sz w:val="24"/>
          <w:szCs w:val="24"/>
        </w:rPr>
      </w:pPr>
      <w:r>
        <w:rPr>
          <w:rFonts w:ascii="Arial" w:hAnsi="Arial" w:cs="Arial"/>
          <w:sz w:val="24"/>
          <w:szCs w:val="24"/>
        </w:rPr>
        <w:t xml:space="preserve">El 40% mencionó que esta influencia ocurre en algunas ocasiones, lo que indica </w:t>
      </w:r>
      <w:proofErr w:type="gramStart"/>
      <w:r>
        <w:rPr>
          <w:rFonts w:ascii="Arial" w:hAnsi="Arial" w:cs="Arial"/>
          <w:sz w:val="24"/>
          <w:szCs w:val="24"/>
        </w:rPr>
        <w:t>que</w:t>
      </w:r>
      <w:proofErr w:type="gramEnd"/>
      <w:r>
        <w:rPr>
          <w:rFonts w:ascii="Arial" w:hAnsi="Arial" w:cs="Arial"/>
          <w:sz w:val="24"/>
          <w:szCs w:val="24"/>
        </w:rPr>
        <w:t xml:space="preserve"> aunque los aprendizajes de la infancia siguen presentes, han desarrollado nuevas formas de afrontar sus emociones en ciertos contextos. Este grupo puede haber adquirido </w:t>
      </w:r>
      <w:r w:rsidR="00CF3013">
        <w:rPr>
          <w:rFonts w:ascii="Arial" w:hAnsi="Arial" w:cs="Arial"/>
          <w:sz w:val="24"/>
          <w:szCs w:val="24"/>
        </w:rPr>
        <w:t>estrategias</w:t>
      </w:r>
      <w:r>
        <w:rPr>
          <w:rFonts w:ascii="Arial" w:hAnsi="Arial" w:cs="Arial"/>
          <w:sz w:val="24"/>
          <w:szCs w:val="24"/>
        </w:rPr>
        <w:t xml:space="preserve"> de regulación emocional con el tiempo, pero </w:t>
      </w:r>
      <w:proofErr w:type="spellStart"/>
      <w:r>
        <w:rPr>
          <w:rFonts w:ascii="Arial" w:hAnsi="Arial" w:cs="Arial"/>
          <w:sz w:val="24"/>
          <w:szCs w:val="24"/>
        </w:rPr>
        <w:t>aun</w:t>
      </w:r>
      <w:proofErr w:type="spellEnd"/>
      <w:r>
        <w:rPr>
          <w:rFonts w:ascii="Arial" w:hAnsi="Arial" w:cs="Arial"/>
          <w:sz w:val="24"/>
          <w:szCs w:val="24"/>
        </w:rPr>
        <w:t xml:space="preserve"> conserva rasgos de la educación emocional que recibieron en su niñez. </w:t>
      </w:r>
    </w:p>
    <w:p w14:paraId="3CD5DC49" w14:textId="7370AECA" w:rsidR="009C2FAD" w:rsidRDefault="009C2FAD" w:rsidP="00D4109F">
      <w:pPr>
        <w:spacing w:line="360" w:lineRule="auto"/>
        <w:jc w:val="both"/>
        <w:rPr>
          <w:rFonts w:ascii="Arial" w:hAnsi="Arial" w:cs="Arial"/>
          <w:sz w:val="24"/>
          <w:szCs w:val="24"/>
        </w:rPr>
      </w:pPr>
    </w:p>
    <w:p w14:paraId="44EE6628" w14:textId="08D1E03B" w:rsidR="009C2FAD" w:rsidRDefault="009C2FAD" w:rsidP="00D4109F">
      <w:pPr>
        <w:spacing w:line="360" w:lineRule="auto"/>
        <w:jc w:val="both"/>
        <w:rPr>
          <w:rFonts w:ascii="Arial" w:hAnsi="Arial" w:cs="Arial"/>
          <w:sz w:val="24"/>
          <w:szCs w:val="24"/>
        </w:rPr>
      </w:pPr>
    </w:p>
    <w:p w14:paraId="7693E6C9" w14:textId="2309A56E" w:rsidR="009C2FAD" w:rsidRDefault="009C2FAD" w:rsidP="00D4109F">
      <w:pPr>
        <w:spacing w:line="360" w:lineRule="auto"/>
        <w:jc w:val="both"/>
        <w:rPr>
          <w:rFonts w:ascii="Arial" w:hAnsi="Arial" w:cs="Arial"/>
          <w:sz w:val="24"/>
          <w:szCs w:val="24"/>
        </w:rPr>
      </w:pPr>
    </w:p>
    <w:p w14:paraId="441C42E7" w14:textId="592998E2" w:rsidR="009C2FAD" w:rsidRDefault="009C2FAD" w:rsidP="00D4109F">
      <w:pPr>
        <w:spacing w:line="360" w:lineRule="auto"/>
        <w:jc w:val="both"/>
        <w:rPr>
          <w:rFonts w:ascii="Arial" w:hAnsi="Arial" w:cs="Arial"/>
          <w:sz w:val="24"/>
          <w:szCs w:val="24"/>
        </w:rPr>
      </w:pPr>
      <w:r>
        <w:rPr>
          <w:rFonts w:ascii="Arial" w:hAnsi="Arial" w:cs="Arial"/>
          <w:sz w:val="24"/>
          <w:szCs w:val="24"/>
        </w:rPr>
        <w:t xml:space="preserve">Por otro lado, el 13% considera que la forma en que fueron enseñadas a manejar sus emociones no ha influido mucho, lo que podría deberse a que no experimentaron un impacto fuerte o a que la influencia fue menos </w:t>
      </w:r>
      <w:r w:rsidR="00CF3013">
        <w:rPr>
          <w:rFonts w:ascii="Arial" w:hAnsi="Arial" w:cs="Arial"/>
          <w:sz w:val="24"/>
          <w:szCs w:val="24"/>
        </w:rPr>
        <w:t>significativa</w:t>
      </w:r>
      <w:r>
        <w:rPr>
          <w:rFonts w:ascii="Arial" w:hAnsi="Arial" w:cs="Arial"/>
          <w:sz w:val="24"/>
          <w:szCs w:val="24"/>
        </w:rPr>
        <w:t xml:space="preserve"> en comparación con otras experiencias de su vida. </w:t>
      </w:r>
      <w:r w:rsidR="00CF3013">
        <w:rPr>
          <w:rFonts w:ascii="Arial" w:hAnsi="Arial" w:cs="Arial"/>
          <w:sz w:val="24"/>
          <w:szCs w:val="24"/>
        </w:rPr>
        <w:t>Finalmente,</w:t>
      </w:r>
      <w:r>
        <w:rPr>
          <w:rFonts w:ascii="Arial" w:hAnsi="Arial" w:cs="Arial"/>
          <w:sz w:val="24"/>
          <w:szCs w:val="24"/>
        </w:rPr>
        <w:t xml:space="preserve"> un 13% </w:t>
      </w:r>
      <w:r w:rsidR="00CF3013">
        <w:rPr>
          <w:rFonts w:ascii="Arial" w:hAnsi="Arial" w:cs="Arial"/>
          <w:sz w:val="24"/>
          <w:szCs w:val="24"/>
        </w:rPr>
        <w:t xml:space="preserve">afirmó que su educación emocional infantil no ha influido, ya que han aprendido a gestionar sus emociones de otra manera. Este grupo sugiere que, a pesar de los patrones adquiridos en la infancia, han logrado desarrollar nuevas estrategias emocionales que les permiten manejar sus sentimientos de una forma distinta y </w:t>
      </w:r>
      <w:proofErr w:type="spellStart"/>
      <w:r w:rsidR="00CF3013">
        <w:rPr>
          <w:rFonts w:ascii="Arial" w:hAnsi="Arial" w:cs="Arial"/>
          <w:sz w:val="24"/>
          <w:szCs w:val="24"/>
        </w:rPr>
        <w:t>mas</w:t>
      </w:r>
      <w:proofErr w:type="spellEnd"/>
      <w:r w:rsidR="00CF3013">
        <w:rPr>
          <w:rFonts w:ascii="Arial" w:hAnsi="Arial" w:cs="Arial"/>
          <w:sz w:val="24"/>
          <w:szCs w:val="24"/>
        </w:rPr>
        <w:t xml:space="preserve"> adaptativa. </w:t>
      </w:r>
    </w:p>
    <w:p w14:paraId="2BDB01DA" w14:textId="0BE2C351" w:rsidR="00CF3013" w:rsidRDefault="00CF3013" w:rsidP="00D4109F">
      <w:pPr>
        <w:spacing w:line="360" w:lineRule="auto"/>
        <w:jc w:val="both"/>
        <w:rPr>
          <w:rFonts w:ascii="Arial" w:hAnsi="Arial" w:cs="Arial"/>
          <w:sz w:val="24"/>
          <w:szCs w:val="24"/>
        </w:rPr>
      </w:pPr>
    </w:p>
    <w:p w14:paraId="156BB9F8" w14:textId="60CA13C4" w:rsidR="00CF3013" w:rsidRDefault="00CF3013" w:rsidP="00D4109F">
      <w:pPr>
        <w:spacing w:line="360" w:lineRule="auto"/>
        <w:jc w:val="both"/>
        <w:rPr>
          <w:rFonts w:ascii="Arial" w:hAnsi="Arial" w:cs="Arial"/>
          <w:sz w:val="24"/>
          <w:szCs w:val="24"/>
        </w:rPr>
      </w:pPr>
    </w:p>
    <w:p w14:paraId="43653AA4" w14:textId="1D8789C2" w:rsidR="00CF3013" w:rsidRDefault="00CF3013" w:rsidP="00D4109F">
      <w:pPr>
        <w:spacing w:line="360" w:lineRule="auto"/>
        <w:jc w:val="both"/>
        <w:rPr>
          <w:rFonts w:ascii="Arial" w:hAnsi="Arial" w:cs="Arial"/>
          <w:sz w:val="24"/>
          <w:szCs w:val="24"/>
        </w:rPr>
      </w:pPr>
    </w:p>
    <w:p w14:paraId="73BCABB1" w14:textId="2813ABCD" w:rsidR="00CF3013" w:rsidRDefault="00CF3013" w:rsidP="00D4109F">
      <w:pPr>
        <w:spacing w:line="360" w:lineRule="auto"/>
        <w:jc w:val="both"/>
        <w:rPr>
          <w:rFonts w:ascii="Arial" w:hAnsi="Arial" w:cs="Arial"/>
          <w:sz w:val="24"/>
          <w:szCs w:val="24"/>
        </w:rPr>
      </w:pPr>
    </w:p>
    <w:p w14:paraId="15B28CC0" w14:textId="7DCE5AD8" w:rsidR="00CF3013" w:rsidRDefault="00CF3013" w:rsidP="00D4109F">
      <w:pPr>
        <w:spacing w:line="360" w:lineRule="auto"/>
        <w:jc w:val="both"/>
        <w:rPr>
          <w:rFonts w:ascii="Arial" w:hAnsi="Arial" w:cs="Arial"/>
          <w:sz w:val="24"/>
          <w:szCs w:val="24"/>
        </w:rPr>
      </w:pPr>
    </w:p>
    <w:p w14:paraId="707FFA0A" w14:textId="78A84F49" w:rsidR="00CF3013" w:rsidRDefault="00CF3013" w:rsidP="00D4109F">
      <w:pPr>
        <w:spacing w:line="360" w:lineRule="auto"/>
        <w:jc w:val="both"/>
        <w:rPr>
          <w:rFonts w:ascii="Arial" w:hAnsi="Arial" w:cs="Arial"/>
          <w:sz w:val="24"/>
          <w:szCs w:val="24"/>
        </w:rPr>
      </w:pPr>
    </w:p>
    <w:p w14:paraId="6BF694E2" w14:textId="6DBA9B8F" w:rsidR="00CF3013" w:rsidRDefault="00CF3013" w:rsidP="00D4109F">
      <w:pPr>
        <w:spacing w:line="360" w:lineRule="auto"/>
        <w:jc w:val="both"/>
        <w:rPr>
          <w:rFonts w:ascii="Arial" w:hAnsi="Arial" w:cs="Arial"/>
          <w:sz w:val="24"/>
          <w:szCs w:val="24"/>
        </w:rPr>
      </w:pPr>
    </w:p>
    <w:p w14:paraId="37532149" w14:textId="0B30AE1C" w:rsidR="00CF3013" w:rsidRDefault="00CF3013" w:rsidP="00D4109F">
      <w:pPr>
        <w:spacing w:line="360" w:lineRule="auto"/>
        <w:jc w:val="both"/>
        <w:rPr>
          <w:rFonts w:ascii="Arial" w:hAnsi="Arial" w:cs="Arial"/>
          <w:sz w:val="24"/>
          <w:szCs w:val="24"/>
        </w:rPr>
      </w:pPr>
    </w:p>
    <w:p w14:paraId="659431AD" w14:textId="0449B845" w:rsidR="00CF3013" w:rsidRPr="00E9788F" w:rsidRDefault="00CF3013" w:rsidP="00CF3013">
      <w:pPr>
        <w:pStyle w:val="Prrafodelista"/>
        <w:numPr>
          <w:ilvl w:val="1"/>
          <w:numId w:val="24"/>
        </w:numPr>
        <w:spacing w:line="360" w:lineRule="auto"/>
        <w:jc w:val="center"/>
        <w:rPr>
          <w:rFonts w:ascii="Arial" w:hAnsi="Arial" w:cs="Arial"/>
          <w:b/>
          <w:bCs/>
          <w:sz w:val="32"/>
          <w:szCs w:val="32"/>
        </w:rPr>
      </w:pPr>
      <w:r w:rsidRPr="00E9788F">
        <w:rPr>
          <w:rFonts w:ascii="Arial" w:hAnsi="Arial" w:cs="Arial"/>
          <w:b/>
          <w:bCs/>
          <w:sz w:val="32"/>
          <w:szCs w:val="32"/>
        </w:rPr>
        <w:lastRenderedPageBreak/>
        <w:t>¿QUÉ EMOCIÓN SE TE DIFICULTA MÁS EXPRESAR?</w:t>
      </w:r>
    </w:p>
    <w:p w14:paraId="7A9A15F8" w14:textId="15BCBEEB" w:rsidR="00CF3013" w:rsidRDefault="00CF3013" w:rsidP="00CF3013">
      <w:pPr>
        <w:spacing w:line="360" w:lineRule="auto"/>
        <w:jc w:val="center"/>
        <w:rPr>
          <w:rFonts w:ascii="Arial" w:hAnsi="Arial" w:cs="Arial"/>
          <w:b/>
          <w:bCs/>
          <w:sz w:val="28"/>
          <w:szCs w:val="28"/>
        </w:rPr>
      </w:pPr>
      <w:r>
        <w:rPr>
          <w:noProof/>
        </w:rPr>
        <w:drawing>
          <wp:anchor distT="0" distB="0" distL="114300" distR="114300" simplePos="0" relativeHeight="251674624" behindDoc="0" locked="0" layoutInCell="1" allowOverlap="1" wp14:anchorId="20F55476" wp14:editId="04F4ED7B">
            <wp:simplePos x="0" y="0"/>
            <wp:positionH relativeFrom="margin">
              <wp:align>center</wp:align>
            </wp:positionH>
            <wp:positionV relativeFrom="paragraph">
              <wp:posOffset>385880</wp:posOffset>
            </wp:positionV>
            <wp:extent cx="5091987" cy="3060834"/>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1987" cy="3060834"/>
                    </a:xfrm>
                    <a:prstGeom prst="rect">
                      <a:avLst/>
                    </a:prstGeom>
                    <a:noFill/>
                  </pic:spPr>
                </pic:pic>
              </a:graphicData>
            </a:graphic>
          </wp:anchor>
        </w:drawing>
      </w:r>
    </w:p>
    <w:p w14:paraId="07718514" w14:textId="0C46DDEF" w:rsidR="00CF3013" w:rsidRPr="00CF3013" w:rsidRDefault="00CF3013" w:rsidP="00CF3013">
      <w:pPr>
        <w:spacing w:line="360" w:lineRule="auto"/>
        <w:jc w:val="center"/>
        <w:rPr>
          <w:rFonts w:ascii="Arial" w:hAnsi="Arial" w:cs="Arial"/>
          <w:b/>
          <w:bCs/>
          <w:sz w:val="28"/>
          <w:szCs w:val="28"/>
        </w:rPr>
      </w:pPr>
    </w:p>
    <w:p w14:paraId="03CDF78B" w14:textId="43472C53" w:rsidR="00CF3013" w:rsidRDefault="00CF3013" w:rsidP="00CF3013">
      <w:pPr>
        <w:spacing w:line="360" w:lineRule="auto"/>
        <w:jc w:val="center"/>
        <w:rPr>
          <w:rFonts w:ascii="Arial" w:hAnsi="Arial" w:cs="Arial"/>
          <w:sz w:val="24"/>
          <w:szCs w:val="24"/>
        </w:rPr>
      </w:pPr>
    </w:p>
    <w:p w14:paraId="1C7C3F2D" w14:textId="15861690" w:rsidR="00CF3013" w:rsidRPr="00CF3013" w:rsidRDefault="00CF3013" w:rsidP="00CF3013">
      <w:pPr>
        <w:rPr>
          <w:rFonts w:ascii="Arial" w:hAnsi="Arial" w:cs="Arial"/>
          <w:sz w:val="24"/>
          <w:szCs w:val="24"/>
        </w:rPr>
      </w:pPr>
    </w:p>
    <w:p w14:paraId="541C6089" w14:textId="5FB059E2" w:rsidR="00CF3013" w:rsidRPr="00CF3013" w:rsidRDefault="00CF3013" w:rsidP="00CF3013">
      <w:pPr>
        <w:rPr>
          <w:rFonts w:ascii="Arial" w:hAnsi="Arial" w:cs="Arial"/>
          <w:sz w:val="24"/>
          <w:szCs w:val="24"/>
        </w:rPr>
      </w:pPr>
    </w:p>
    <w:p w14:paraId="0B752572" w14:textId="282A40EF" w:rsidR="00CF3013" w:rsidRPr="00CF3013" w:rsidRDefault="00CF3013" w:rsidP="00CF3013">
      <w:pPr>
        <w:rPr>
          <w:rFonts w:ascii="Arial" w:hAnsi="Arial" w:cs="Arial"/>
          <w:sz w:val="24"/>
          <w:szCs w:val="24"/>
        </w:rPr>
      </w:pPr>
    </w:p>
    <w:p w14:paraId="7809E557" w14:textId="2EB0369D" w:rsidR="00CF3013" w:rsidRPr="00CF3013" w:rsidRDefault="00CF3013" w:rsidP="00CF3013">
      <w:pPr>
        <w:rPr>
          <w:rFonts w:ascii="Arial" w:hAnsi="Arial" w:cs="Arial"/>
          <w:sz w:val="24"/>
          <w:szCs w:val="24"/>
        </w:rPr>
      </w:pPr>
    </w:p>
    <w:p w14:paraId="392BF030" w14:textId="65AA4265" w:rsidR="00CF3013" w:rsidRPr="00CF3013" w:rsidRDefault="00CF3013" w:rsidP="00CF3013">
      <w:pPr>
        <w:rPr>
          <w:rFonts w:ascii="Arial" w:hAnsi="Arial" w:cs="Arial"/>
          <w:sz w:val="24"/>
          <w:szCs w:val="24"/>
        </w:rPr>
      </w:pPr>
    </w:p>
    <w:p w14:paraId="4FC1F82E" w14:textId="5F5ACE3B" w:rsidR="00CF3013" w:rsidRPr="00CF3013" w:rsidRDefault="00CF3013" w:rsidP="00CF3013">
      <w:pPr>
        <w:rPr>
          <w:rFonts w:ascii="Arial" w:hAnsi="Arial" w:cs="Arial"/>
          <w:sz w:val="24"/>
          <w:szCs w:val="24"/>
        </w:rPr>
      </w:pPr>
    </w:p>
    <w:p w14:paraId="39A69F40" w14:textId="483830B8" w:rsidR="00CF3013" w:rsidRPr="00CF3013" w:rsidRDefault="00CF3013" w:rsidP="00CF3013">
      <w:pPr>
        <w:rPr>
          <w:rFonts w:ascii="Arial" w:hAnsi="Arial" w:cs="Arial"/>
          <w:sz w:val="24"/>
          <w:szCs w:val="24"/>
        </w:rPr>
      </w:pPr>
    </w:p>
    <w:p w14:paraId="2EB1CDD9" w14:textId="7632D0D9" w:rsidR="00CF3013" w:rsidRPr="00CF3013" w:rsidRDefault="00CF3013" w:rsidP="00CF3013">
      <w:pPr>
        <w:rPr>
          <w:rFonts w:ascii="Arial" w:hAnsi="Arial" w:cs="Arial"/>
          <w:sz w:val="24"/>
          <w:szCs w:val="24"/>
        </w:rPr>
      </w:pPr>
    </w:p>
    <w:p w14:paraId="16831EED" w14:textId="3F463AF2" w:rsidR="00CF3013" w:rsidRPr="00CF3013" w:rsidRDefault="00CF3013" w:rsidP="00CF3013">
      <w:pPr>
        <w:rPr>
          <w:rFonts w:ascii="Arial" w:hAnsi="Arial" w:cs="Arial"/>
          <w:sz w:val="24"/>
          <w:szCs w:val="24"/>
        </w:rPr>
      </w:pPr>
    </w:p>
    <w:p w14:paraId="2AAA76F5" w14:textId="1DBC0BE7" w:rsidR="00CF3013" w:rsidRDefault="00CF3013" w:rsidP="00CF3013">
      <w:pPr>
        <w:spacing w:line="360" w:lineRule="auto"/>
        <w:jc w:val="both"/>
        <w:rPr>
          <w:rFonts w:ascii="Arial" w:hAnsi="Arial" w:cs="Arial"/>
          <w:sz w:val="24"/>
          <w:szCs w:val="24"/>
        </w:rPr>
      </w:pPr>
      <w:r>
        <w:rPr>
          <w:rFonts w:ascii="Arial" w:hAnsi="Arial" w:cs="Arial"/>
          <w:sz w:val="24"/>
          <w:szCs w:val="24"/>
        </w:rPr>
        <w:t xml:space="preserve">Los resultados obtenidos reflejan tendencias significativas en la </w:t>
      </w:r>
      <w:r w:rsidR="00351B47">
        <w:rPr>
          <w:rFonts w:ascii="Arial" w:hAnsi="Arial" w:cs="Arial"/>
          <w:sz w:val="24"/>
          <w:szCs w:val="24"/>
        </w:rPr>
        <w:t>expresión</w:t>
      </w:r>
      <w:r>
        <w:rPr>
          <w:rFonts w:ascii="Arial" w:hAnsi="Arial" w:cs="Arial"/>
          <w:sz w:val="24"/>
          <w:szCs w:val="24"/>
        </w:rPr>
        <w:t xml:space="preserve"> emocional de las mujeres encuestadas:</w:t>
      </w:r>
    </w:p>
    <w:p w14:paraId="023030C0" w14:textId="2537EC21" w:rsidR="00CF3013" w:rsidRDefault="00CF3013" w:rsidP="00CF3013">
      <w:pPr>
        <w:pStyle w:val="Prrafodelista"/>
        <w:numPr>
          <w:ilvl w:val="0"/>
          <w:numId w:val="27"/>
        </w:numPr>
        <w:spacing w:line="360" w:lineRule="auto"/>
        <w:jc w:val="both"/>
        <w:rPr>
          <w:rFonts w:ascii="Arial" w:hAnsi="Arial" w:cs="Arial"/>
          <w:sz w:val="24"/>
          <w:szCs w:val="24"/>
        </w:rPr>
      </w:pPr>
      <w:r>
        <w:rPr>
          <w:rFonts w:ascii="Arial" w:hAnsi="Arial" w:cs="Arial"/>
          <w:sz w:val="24"/>
          <w:szCs w:val="24"/>
        </w:rPr>
        <w:t xml:space="preserve">Dificultad para expresar el enojo 37%: El enojo es la </w:t>
      </w:r>
      <w:r w:rsidR="00351B47">
        <w:rPr>
          <w:rFonts w:ascii="Arial" w:hAnsi="Arial" w:cs="Arial"/>
          <w:sz w:val="24"/>
          <w:szCs w:val="24"/>
        </w:rPr>
        <w:t>emoción</w:t>
      </w:r>
      <w:r>
        <w:rPr>
          <w:rFonts w:ascii="Arial" w:hAnsi="Arial" w:cs="Arial"/>
          <w:sz w:val="24"/>
          <w:szCs w:val="24"/>
        </w:rPr>
        <w:t xml:space="preserve"> que presenta mayor dificultad de </w:t>
      </w:r>
      <w:r w:rsidR="00351B47">
        <w:rPr>
          <w:rFonts w:ascii="Arial" w:hAnsi="Arial" w:cs="Arial"/>
          <w:sz w:val="24"/>
          <w:szCs w:val="24"/>
        </w:rPr>
        <w:t>expresión</w:t>
      </w:r>
      <w:r>
        <w:rPr>
          <w:rFonts w:ascii="Arial" w:hAnsi="Arial" w:cs="Arial"/>
          <w:sz w:val="24"/>
          <w:szCs w:val="24"/>
        </w:rPr>
        <w:t xml:space="preserve">, lo que podría estar relacionado con normas socioculturales que desalienten su manifestación en las mujeres. En muchos contextos, el enojo femenino es visto negativamente, lo que puede llevar a </w:t>
      </w:r>
      <w:r w:rsidR="00351B47">
        <w:rPr>
          <w:rFonts w:ascii="Arial" w:hAnsi="Arial" w:cs="Arial"/>
          <w:sz w:val="24"/>
          <w:szCs w:val="24"/>
        </w:rPr>
        <w:t>una represión</w:t>
      </w:r>
      <w:r>
        <w:rPr>
          <w:rFonts w:ascii="Arial" w:hAnsi="Arial" w:cs="Arial"/>
          <w:sz w:val="24"/>
          <w:szCs w:val="24"/>
        </w:rPr>
        <w:t xml:space="preserve"> de esta </w:t>
      </w:r>
      <w:r w:rsidR="00351B47">
        <w:rPr>
          <w:rFonts w:ascii="Arial" w:hAnsi="Arial" w:cs="Arial"/>
          <w:sz w:val="24"/>
          <w:szCs w:val="24"/>
        </w:rPr>
        <w:t>emoción</w:t>
      </w:r>
      <w:r>
        <w:rPr>
          <w:rFonts w:ascii="Arial" w:hAnsi="Arial" w:cs="Arial"/>
          <w:sz w:val="24"/>
          <w:szCs w:val="24"/>
        </w:rPr>
        <w:t xml:space="preserve"> para evitar </w:t>
      </w:r>
      <w:r w:rsidR="00351B47">
        <w:rPr>
          <w:rFonts w:ascii="Arial" w:hAnsi="Arial" w:cs="Arial"/>
          <w:sz w:val="24"/>
          <w:szCs w:val="24"/>
        </w:rPr>
        <w:t>conflictos</w:t>
      </w:r>
      <w:r>
        <w:rPr>
          <w:rFonts w:ascii="Arial" w:hAnsi="Arial" w:cs="Arial"/>
          <w:sz w:val="24"/>
          <w:szCs w:val="24"/>
        </w:rPr>
        <w:t xml:space="preserve"> o juicios sociales. </w:t>
      </w:r>
    </w:p>
    <w:p w14:paraId="5CD44F1D" w14:textId="3E66F0A2" w:rsidR="00CF3013" w:rsidRDefault="00CF3013" w:rsidP="00CF3013">
      <w:pPr>
        <w:pStyle w:val="Prrafodelista"/>
        <w:numPr>
          <w:ilvl w:val="0"/>
          <w:numId w:val="27"/>
        </w:numPr>
        <w:spacing w:line="360" w:lineRule="auto"/>
        <w:jc w:val="both"/>
        <w:rPr>
          <w:rFonts w:ascii="Arial" w:hAnsi="Arial" w:cs="Arial"/>
          <w:sz w:val="24"/>
          <w:szCs w:val="24"/>
        </w:rPr>
      </w:pPr>
      <w:r>
        <w:rPr>
          <w:rFonts w:ascii="Arial" w:hAnsi="Arial" w:cs="Arial"/>
          <w:sz w:val="24"/>
          <w:szCs w:val="24"/>
        </w:rPr>
        <w:t xml:space="preserve">El miedo como una </w:t>
      </w:r>
      <w:r w:rsidR="00351B47">
        <w:rPr>
          <w:rFonts w:ascii="Arial" w:hAnsi="Arial" w:cs="Arial"/>
          <w:sz w:val="24"/>
          <w:szCs w:val="24"/>
        </w:rPr>
        <w:t>emoción</w:t>
      </w:r>
      <w:r>
        <w:rPr>
          <w:rFonts w:ascii="Arial" w:hAnsi="Arial" w:cs="Arial"/>
          <w:sz w:val="24"/>
          <w:szCs w:val="24"/>
        </w:rPr>
        <w:t xml:space="preserve"> también difícil de expresar (31</w:t>
      </w:r>
      <w:r w:rsidR="00351B47">
        <w:rPr>
          <w:rFonts w:ascii="Arial" w:hAnsi="Arial" w:cs="Arial"/>
          <w:sz w:val="24"/>
          <w:szCs w:val="24"/>
        </w:rPr>
        <w:t xml:space="preserve">%): A pesar de ser una emoción fundamental para la supervivencia, su expresión puede estar limitada por la necesidad de proyectar fortaleza o autosuficiencia. Además, en algunos casos, el miedo podría no ser </w:t>
      </w:r>
      <w:r w:rsidR="00351B47">
        <w:rPr>
          <w:rFonts w:ascii="Arial" w:hAnsi="Arial" w:cs="Arial"/>
          <w:sz w:val="24"/>
          <w:szCs w:val="24"/>
        </w:rPr>
        <w:lastRenderedPageBreak/>
        <w:t xml:space="preserve">validado o ser minimizado por el entorno que lo desincentiva su manifestación abierta. </w:t>
      </w:r>
    </w:p>
    <w:p w14:paraId="27A3E06F" w14:textId="2A5F6F40" w:rsidR="00351B47" w:rsidRDefault="00351B47" w:rsidP="00CF3013">
      <w:pPr>
        <w:pStyle w:val="Prrafodelista"/>
        <w:numPr>
          <w:ilvl w:val="0"/>
          <w:numId w:val="27"/>
        </w:numPr>
        <w:spacing w:line="360" w:lineRule="auto"/>
        <w:jc w:val="both"/>
        <w:rPr>
          <w:rFonts w:ascii="Arial" w:hAnsi="Arial" w:cs="Arial"/>
          <w:sz w:val="24"/>
          <w:szCs w:val="24"/>
        </w:rPr>
      </w:pPr>
      <w:r>
        <w:rPr>
          <w:rFonts w:ascii="Arial" w:hAnsi="Arial" w:cs="Arial"/>
          <w:sz w:val="24"/>
          <w:szCs w:val="24"/>
        </w:rPr>
        <w:t xml:space="preserve">Menor dificultad para expresar tristeza y alegría (16% cada una): Tanto la tristeza como la alegría parecen ser emociones </w:t>
      </w:r>
      <w:proofErr w:type="spellStart"/>
      <w:r>
        <w:rPr>
          <w:rFonts w:ascii="Arial" w:hAnsi="Arial" w:cs="Arial"/>
          <w:sz w:val="24"/>
          <w:szCs w:val="24"/>
        </w:rPr>
        <w:t>mas</w:t>
      </w:r>
      <w:proofErr w:type="spellEnd"/>
      <w:r>
        <w:rPr>
          <w:rFonts w:ascii="Arial" w:hAnsi="Arial" w:cs="Arial"/>
          <w:sz w:val="24"/>
          <w:szCs w:val="24"/>
        </w:rPr>
        <w:t xml:space="preserve"> aceptadas socialmente en el caso de las mujeres, lo que puede facilitar su expresión. La tristeza en particular en una emoción que suele ser socialmente permitida en las mujeres, mientras que la alegría tiende a ser bien recibida en general. </w:t>
      </w:r>
    </w:p>
    <w:p w14:paraId="2F34539D" w14:textId="05788136" w:rsidR="00351B47" w:rsidRDefault="00351B47" w:rsidP="00351B47">
      <w:pPr>
        <w:spacing w:line="360" w:lineRule="auto"/>
        <w:jc w:val="both"/>
        <w:rPr>
          <w:rFonts w:ascii="Arial" w:hAnsi="Arial" w:cs="Arial"/>
          <w:sz w:val="24"/>
          <w:szCs w:val="24"/>
        </w:rPr>
      </w:pPr>
    </w:p>
    <w:p w14:paraId="7B01998E" w14:textId="1087649D" w:rsidR="00351B47" w:rsidRDefault="00351B47" w:rsidP="00351B47">
      <w:pPr>
        <w:spacing w:line="360" w:lineRule="auto"/>
        <w:jc w:val="both"/>
        <w:rPr>
          <w:rFonts w:ascii="Arial" w:hAnsi="Arial" w:cs="Arial"/>
          <w:sz w:val="24"/>
          <w:szCs w:val="24"/>
        </w:rPr>
      </w:pPr>
    </w:p>
    <w:p w14:paraId="352BA331" w14:textId="66206591" w:rsidR="00351B47" w:rsidRDefault="00351B47" w:rsidP="00351B47">
      <w:pPr>
        <w:spacing w:line="360" w:lineRule="auto"/>
        <w:jc w:val="both"/>
        <w:rPr>
          <w:rFonts w:ascii="Arial" w:hAnsi="Arial" w:cs="Arial"/>
          <w:sz w:val="24"/>
          <w:szCs w:val="24"/>
        </w:rPr>
      </w:pPr>
    </w:p>
    <w:p w14:paraId="03E5528E" w14:textId="30DF1296" w:rsidR="00351B47" w:rsidRDefault="00351B47" w:rsidP="00351B47">
      <w:pPr>
        <w:spacing w:line="360" w:lineRule="auto"/>
        <w:jc w:val="both"/>
        <w:rPr>
          <w:rFonts w:ascii="Arial" w:hAnsi="Arial" w:cs="Arial"/>
          <w:sz w:val="24"/>
          <w:szCs w:val="24"/>
        </w:rPr>
      </w:pPr>
      <w:r>
        <w:rPr>
          <w:rFonts w:ascii="Arial" w:hAnsi="Arial" w:cs="Arial"/>
          <w:sz w:val="24"/>
          <w:szCs w:val="24"/>
        </w:rPr>
        <w:t>El hecho de que el enojo y el miedo sean las emociones más difíciles de expresar sugiere que muchas mujeres pueden sentir presión para mantener una imagen de estabilidad y control, evitando manifestaciones emocionales que puedan ser percibidas como desafiantes o como signos de debilidad. Estos hallazgos evidencian como lo factores sociales y culturales influyen en la forma en que las mujeres experimentan y comunican sus emociones, reforzando ciertas normas sobre las cuales son consideradas aceptables o apropiadas en distintos contextos.</w:t>
      </w:r>
    </w:p>
    <w:p w14:paraId="78D8DFE7" w14:textId="331291D6" w:rsidR="00351B47" w:rsidRDefault="00351B47" w:rsidP="00351B47">
      <w:pPr>
        <w:spacing w:line="360" w:lineRule="auto"/>
        <w:jc w:val="both"/>
        <w:rPr>
          <w:rFonts w:ascii="Arial" w:hAnsi="Arial" w:cs="Arial"/>
          <w:sz w:val="24"/>
          <w:szCs w:val="24"/>
        </w:rPr>
      </w:pPr>
    </w:p>
    <w:p w14:paraId="6A718E64" w14:textId="21706F64" w:rsidR="00351B47" w:rsidRDefault="00351B47" w:rsidP="00351B47">
      <w:pPr>
        <w:spacing w:line="360" w:lineRule="auto"/>
        <w:jc w:val="both"/>
        <w:rPr>
          <w:rFonts w:ascii="Arial" w:hAnsi="Arial" w:cs="Arial"/>
          <w:sz w:val="24"/>
          <w:szCs w:val="24"/>
        </w:rPr>
      </w:pPr>
    </w:p>
    <w:p w14:paraId="716E19BB" w14:textId="27DE02F0" w:rsidR="00351B47" w:rsidRDefault="00351B47" w:rsidP="00351B47">
      <w:pPr>
        <w:spacing w:line="360" w:lineRule="auto"/>
        <w:jc w:val="both"/>
        <w:rPr>
          <w:rFonts w:ascii="Arial" w:hAnsi="Arial" w:cs="Arial"/>
          <w:sz w:val="24"/>
          <w:szCs w:val="24"/>
        </w:rPr>
      </w:pPr>
    </w:p>
    <w:p w14:paraId="0B23692A" w14:textId="688617AB" w:rsidR="00351B47" w:rsidRDefault="00351B47" w:rsidP="00351B47">
      <w:pPr>
        <w:spacing w:line="360" w:lineRule="auto"/>
        <w:jc w:val="both"/>
        <w:rPr>
          <w:rFonts w:ascii="Arial" w:hAnsi="Arial" w:cs="Arial"/>
          <w:sz w:val="24"/>
          <w:szCs w:val="24"/>
        </w:rPr>
      </w:pPr>
    </w:p>
    <w:p w14:paraId="7B46E9C9" w14:textId="6A83CF16" w:rsidR="00351B47" w:rsidRDefault="00351B47" w:rsidP="00351B47">
      <w:pPr>
        <w:spacing w:line="360" w:lineRule="auto"/>
        <w:jc w:val="both"/>
        <w:rPr>
          <w:rFonts w:ascii="Arial" w:hAnsi="Arial" w:cs="Arial"/>
          <w:sz w:val="24"/>
          <w:szCs w:val="24"/>
        </w:rPr>
      </w:pPr>
    </w:p>
    <w:p w14:paraId="5DAC5DA0" w14:textId="3890ACC6" w:rsidR="00351B47" w:rsidRDefault="00351B47" w:rsidP="00351B47">
      <w:pPr>
        <w:spacing w:line="360" w:lineRule="auto"/>
        <w:jc w:val="both"/>
        <w:rPr>
          <w:rFonts w:ascii="Arial" w:hAnsi="Arial" w:cs="Arial"/>
          <w:sz w:val="24"/>
          <w:szCs w:val="24"/>
        </w:rPr>
      </w:pPr>
    </w:p>
    <w:p w14:paraId="2141061E" w14:textId="56946CBC" w:rsidR="00351B47" w:rsidRDefault="00351B47" w:rsidP="00351B47">
      <w:pPr>
        <w:spacing w:line="360" w:lineRule="auto"/>
        <w:jc w:val="both"/>
        <w:rPr>
          <w:rFonts w:ascii="Arial" w:hAnsi="Arial" w:cs="Arial"/>
          <w:sz w:val="24"/>
          <w:szCs w:val="24"/>
        </w:rPr>
      </w:pPr>
    </w:p>
    <w:p w14:paraId="06A8CD73" w14:textId="14DE621A" w:rsidR="00351B47" w:rsidRDefault="00351B47" w:rsidP="00351B47">
      <w:pPr>
        <w:spacing w:line="360" w:lineRule="auto"/>
        <w:jc w:val="both"/>
        <w:rPr>
          <w:rFonts w:ascii="Arial" w:hAnsi="Arial" w:cs="Arial"/>
          <w:sz w:val="24"/>
          <w:szCs w:val="24"/>
        </w:rPr>
      </w:pPr>
    </w:p>
    <w:p w14:paraId="765FD7B0" w14:textId="34C6083F" w:rsidR="00551CF3" w:rsidRPr="00551CF3" w:rsidRDefault="00551CF3" w:rsidP="00551CF3">
      <w:pPr>
        <w:spacing w:line="360" w:lineRule="auto"/>
        <w:jc w:val="center"/>
        <w:rPr>
          <w:rFonts w:ascii="Arial" w:hAnsi="Arial" w:cs="Arial"/>
          <w:b/>
          <w:bCs/>
          <w:sz w:val="32"/>
          <w:szCs w:val="32"/>
        </w:rPr>
      </w:pPr>
      <w:r w:rsidRPr="00551CF3">
        <w:rPr>
          <w:rFonts w:ascii="Arial" w:hAnsi="Arial" w:cs="Arial"/>
          <w:b/>
          <w:bCs/>
          <w:sz w:val="32"/>
          <w:szCs w:val="32"/>
        </w:rPr>
        <w:lastRenderedPageBreak/>
        <w:t>4.</w:t>
      </w:r>
      <w:r w:rsidR="00831EA9">
        <w:rPr>
          <w:rFonts w:ascii="Arial" w:hAnsi="Arial" w:cs="Arial"/>
          <w:b/>
          <w:bCs/>
          <w:sz w:val="32"/>
          <w:szCs w:val="32"/>
        </w:rPr>
        <w:t>1</w:t>
      </w:r>
      <w:r w:rsidRPr="00551CF3">
        <w:rPr>
          <w:rFonts w:ascii="Arial" w:hAnsi="Arial" w:cs="Arial"/>
          <w:b/>
          <w:bCs/>
          <w:sz w:val="32"/>
          <w:szCs w:val="32"/>
        </w:rPr>
        <w:t>8 EN TU OPINIÓN, ¿QUIÉN CREES QUE ENFRENTA MAYORES DIFICULTADES DEBIDO A LA REPRESIÓN EMOCIONAL?</w:t>
      </w:r>
    </w:p>
    <w:p w14:paraId="326645E8" w14:textId="5711351F" w:rsidR="00351B47" w:rsidRDefault="00551CF3" w:rsidP="00551CF3">
      <w:pPr>
        <w:spacing w:line="360" w:lineRule="auto"/>
        <w:jc w:val="center"/>
        <w:rPr>
          <w:rFonts w:ascii="Arial" w:hAnsi="Arial" w:cs="Arial"/>
          <w:b/>
          <w:bCs/>
          <w:sz w:val="32"/>
          <w:szCs w:val="32"/>
        </w:rPr>
      </w:pPr>
      <w:r>
        <w:rPr>
          <w:noProof/>
        </w:rPr>
        <w:drawing>
          <wp:anchor distT="0" distB="0" distL="114300" distR="114300" simplePos="0" relativeHeight="251675648" behindDoc="0" locked="0" layoutInCell="1" allowOverlap="1" wp14:anchorId="6AD8E8A5" wp14:editId="1AF228BA">
            <wp:simplePos x="0" y="0"/>
            <wp:positionH relativeFrom="margin">
              <wp:align>center</wp:align>
            </wp:positionH>
            <wp:positionV relativeFrom="paragraph">
              <wp:posOffset>79920</wp:posOffset>
            </wp:positionV>
            <wp:extent cx="5408678" cy="3251200"/>
            <wp:effectExtent l="0" t="0" r="1905"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8678" cy="3251200"/>
                    </a:xfrm>
                    <a:prstGeom prst="rect">
                      <a:avLst/>
                    </a:prstGeom>
                    <a:noFill/>
                  </pic:spPr>
                </pic:pic>
              </a:graphicData>
            </a:graphic>
          </wp:anchor>
        </w:drawing>
      </w:r>
    </w:p>
    <w:p w14:paraId="4A2FC007" w14:textId="24E69740" w:rsidR="00551CF3" w:rsidRPr="00551CF3" w:rsidRDefault="00551CF3" w:rsidP="00551CF3">
      <w:pPr>
        <w:rPr>
          <w:rFonts w:ascii="Arial" w:hAnsi="Arial" w:cs="Arial"/>
          <w:sz w:val="32"/>
          <w:szCs w:val="32"/>
        </w:rPr>
      </w:pPr>
    </w:p>
    <w:p w14:paraId="3D452966" w14:textId="2151FBE8" w:rsidR="00551CF3" w:rsidRPr="00551CF3" w:rsidRDefault="00551CF3" w:rsidP="00551CF3">
      <w:pPr>
        <w:rPr>
          <w:rFonts w:ascii="Arial" w:hAnsi="Arial" w:cs="Arial"/>
          <w:sz w:val="32"/>
          <w:szCs w:val="32"/>
        </w:rPr>
      </w:pPr>
    </w:p>
    <w:p w14:paraId="6139C28E" w14:textId="7FE9A22A" w:rsidR="00551CF3" w:rsidRDefault="00551CF3" w:rsidP="00551CF3">
      <w:pPr>
        <w:rPr>
          <w:rFonts w:ascii="Arial" w:hAnsi="Arial" w:cs="Arial"/>
          <w:b/>
          <w:bCs/>
          <w:sz w:val="32"/>
          <w:szCs w:val="32"/>
        </w:rPr>
      </w:pPr>
    </w:p>
    <w:p w14:paraId="40FF2AA1" w14:textId="1813489E" w:rsidR="00551CF3" w:rsidRDefault="00551CF3" w:rsidP="00551CF3">
      <w:pPr>
        <w:jc w:val="right"/>
        <w:rPr>
          <w:rFonts w:ascii="Arial" w:hAnsi="Arial" w:cs="Arial"/>
          <w:sz w:val="32"/>
          <w:szCs w:val="32"/>
        </w:rPr>
      </w:pPr>
    </w:p>
    <w:p w14:paraId="36D59EFB" w14:textId="3C40C4E5" w:rsidR="00551CF3" w:rsidRDefault="00551CF3" w:rsidP="00551CF3">
      <w:pPr>
        <w:jc w:val="right"/>
        <w:rPr>
          <w:rFonts w:ascii="Arial" w:hAnsi="Arial" w:cs="Arial"/>
          <w:sz w:val="32"/>
          <w:szCs w:val="32"/>
        </w:rPr>
      </w:pPr>
    </w:p>
    <w:p w14:paraId="1BCE6A7F" w14:textId="58D853CA" w:rsidR="00551CF3" w:rsidRDefault="00551CF3" w:rsidP="00551CF3">
      <w:pPr>
        <w:jc w:val="right"/>
        <w:rPr>
          <w:rFonts w:ascii="Arial" w:hAnsi="Arial" w:cs="Arial"/>
          <w:sz w:val="32"/>
          <w:szCs w:val="32"/>
        </w:rPr>
      </w:pPr>
    </w:p>
    <w:p w14:paraId="7E135B6C" w14:textId="47A745C8" w:rsidR="00551CF3" w:rsidRDefault="00551CF3" w:rsidP="00551CF3">
      <w:pPr>
        <w:jc w:val="right"/>
        <w:rPr>
          <w:rFonts w:ascii="Arial" w:hAnsi="Arial" w:cs="Arial"/>
          <w:sz w:val="32"/>
          <w:szCs w:val="32"/>
        </w:rPr>
      </w:pPr>
    </w:p>
    <w:p w14:paraId="772CD3C2" w14:textId="0DC4ABF8" w:rsidR="00551CF3" w:rsidRDefault="00551CF3" w:rsidP="00551CF3">
      <w:pPr>
        <w:jc w:val="right"/>
        <w:rPr>
          <w:rFonts w:ascii="Arial" w:hAnsi="Arial" w:cs="Arial"/>
          <w:sz w:val="32"/>
          <w:szCs w:val="32"/>
        </w:rPr>
      </w:pPr>
    </w:p>
    <w:p w14:paraId="4D06118D" w14:textId="7CDC1A7F" w:rsidR="00551CF3" w:rsidRDefault="00551CF3" w:rsidP="00551CF3">
      <w:pPr>
        <w:jc w:val="right"/>
        <w:rPr>
          <w:rFonts w:ascii="Arial" w:hAnsi="Arial" w:cs="Arial"/>
          <w:sz w:val="32"/>
          <w:szCs w:val="32"/>
        </w:rPr>
      </w:pPr>
    </w:p>
    <w:p w14:paraId="22F176E5" w14:textId="32DC132B" w:rsidR="00551CF3" w:rsidRDefault="00551CF3" w:rsidP="00551CF3">
      <w:pPr>
        <w:spacing w:line="360" w:lineRule="auto"/>
        <w:jc w:val="both"/>
        <w:rPr>
          <w:rFonts w:ascii="Arial" w:hAnsi="Arial" w:cs="Arial"/>
          <w:sz w:val="24"/>
          <w:szCs w:val="24"/>
        </w:rPr>
      </w:pPr>
      <w:r>
        <w:rPr>
          <w:rFonts w:ascii="Arial" w:hAnsi="Arial" w:cs="Arial"/>
          <w:sz w:val="24"/>
          <w:szCs w:val="24"/>
        </w:rPr>
        <w:t xml:space="preserve">Los resultados obtenidos reflejan la </w:t>
      </w:r>
      <w:r w:rsidR="00831EA9">
        <w:rPr>
          <w:rFonts w:ascii="Arial" w:hAnsi="Arial" w:cs="Arial"/>
          <w:sz w:val="24"/>
          <w:szCs w:val="24"/>
        </w:rPr>
        <w:t>percepción</w:t>
      </w:r>
      <w:r>
        <w:rPr>
          <w:rFonts w:ascii="Arial" w:hAnsi="Arial" w:cs="Arial"/>
          <w:sz w:val="24"/>
          <w:szCs w:val="24"/>
        </w:rPr>
        <w:t xml:space="preserve"> social sobre la represión emocional y sus efectos en distintos géneros. En primer lugar, la mayoría de las personas encuestadas consideran que tanto hombres como </w:t>
      </w:r>
      <w:r w:rsidR="00831EA9">
        <w:rPr>
          <w:rFonts w:ascii="Arial" w:hAnsi="Arial" w:cs="Arial"/>
          <w:sz w:val="24"/>
          <w:szCs w:val="24"/>
        </w:rPr>
        <w:t>mujeres</w:t>
      </w:r>
      <w:r>
        <w:rPr>
          <w:rFonts w:ascii="Arial" w:hAnsi="Arial" w:cs="Arial"/>
          <w:sz w:val="24"/>
          <w:szCs w:val="24"/>
        </w:rPr>
        <w:t xml:space="preserve"> enfrentan dificultades debido a la represión emocional (53%). Este dato indica una creciente conciencia sobre como la</w:t>
      </w:r>
      <w:r w:rsidR="00831EA9">
        <w:rPr>
          <w:rFonts w:ascii="Arial" w:hAnsi="Arial" w:cs="Arial"/>
          <w:sz w:val="24"/>
          <w:szCs w:val="24"/>
        </w:rPr>
        <w:t xml:space="preserve">s </w:t>
      </w:r>
      <w:r>
        <w:rPr>
          <w:rFonts w:ascii="Arial" w:hAnsi="Arial" w:cs="Arial"/>
          <w:sz w:val="24"/>
          <w:szCs w:val="24"/>
        </w:rPr>
        <w:t xml:space="preserve">normas sociales influyen en la </w:t>
      </w:r>
      <w:r w:rsidR="00831EA9">
        <w:rPr>
          <w:rFonts w:ascii="Arial" w:hAnsi="Arial" w:cs="Arial"/>
          <w:sz w:val="24"/>
          <w:szCs w:val="24"/>
        </w:rPr>
        <w:t>expresión</w:t>
      </w:r>
      <w:r>
        <w:rPr>
          <w:rFonts w:ascii="Arial" w:hAnsi="Arial" w:cs="Arial"/>
          <w:sz w:val="24"/>
          <w:szCs w:val="24"/>
        </w:rPr>
        <w:t xml:space="preserve"> de emociones, afectando a todos en diferentes aspectos. Aunque tradicionalmente se habla </w:t>
      </w:r>
      <w:proofErr w:type="spellStart"/>
      <w:r>
        <w:rPr>
          <w:rFonts w:ascii="Arial" w:hAnsi="Arial" w:cs="Arial"/>
          <w:sz w:val="24"/>
          <w:szCs w:val="24"/>
        </w:rPr>
        <w:t>mas</w:t>
      </w:r>
      <w:proofErr w:type="spellEnd"/>
      <w:r>
        <w:rPr>
          <w:rFonts w:ascii="Arial" w:hAnsi="Arial" w:cs="Arial"/>
          <w:sz w:val="24"/>
          <w:szCs w:val="24"/>
        </w:rPr>
        <w:t xml:space="preserve"> de la represión </w:t>
      </w:r>
      <w:r w:rsidR="00831EA9">
        <w:rPr>
          <w:rFonts w:ascii="Arial" w:hAnsi="Arial" w:cs="Arial"/>
          <w:sz w:val="24"/>
          <w:szCs w:val="24"/>
        </w:rPr>
        <w:t>emocional</w:t>
      </w:r>
      <w:r>
        <w:rPr>
          <w:rFonts w:ascii="Arial" w:hAnsi="Arial" w:cs="Arial"/>
          <w:sz w:val="24"/>
          <w:szCs w:val="24"/>
        </w:rPr>
        <w:t xml:space="preserve"> en hombres, cada vez se reconoce </w:t>
      </w:r>
      <w:proofErr w:type="spellStart"/>
      <w:r>
        <w:rPr>
          <w:rFonts w:ascii="Arial" w:hAnsi="Arial" w:cs="Arial"/>
          <w:sz w:val="24"/>
          <w:szCs w:val="24"/>
        </w:rPr>
        <w:t>mas</w:t>
      </w:r>
      <w:proofErr w:type="spellEnd"/>
      <w:r>
        <w:rPr>
          <w:rFonts w:ascii="Arial" w:hAnsi="Arial" w:cs="Arial"/>
          <w:sz w:val="24"/>
          <w:szCs w:val="24"/>
        </w:rPr>
        <w:t xml:space="preserve"> que las mujeres también enfrentan barreras significativas en la </w:t>
      </w:r>
      <w:r w:rsidR="00831EA9">
        <w:rPr>
          <w:rFonts w:ascii="Arial" w:hAnsi="Arial" w:cs="Arial"/>
          <w:sz w:val="24"/>
          <w:szCs w:val="24"/>
        </w:rPr>
        <w:t>manifestación</w:t>
      </w:r>
      <w:r>
        <w:rPr>
          <w:rFonts w:ascii="Arial" w:hAnsi="Arial" w:cs="Arial"/>
          <w:sz w:val="24"/>
          <w:szCs w:val="24"/>
        </w:rPr>
        <w:t xml:space="preserve"> de ciertas emociones. </w:t>
      </w:r>
    </w:p>
    <w:p w14:paraId="08EA1382" w14:textId="16FB0C44" w:rsidR="00551CF3" w:rsidRDefault="00551CF3" w:rsidP="00551CF3">
      <w:pPr>
        <w:spacing w:line="360" w:lineRule="auto"/>
        <w:jc w:val="both"/>
        <w:rPr>
          <w:rFonts w:ascii="Arial" w:hAnsi="Arial" w:cs="Arial"/>
          <w:sz w:val="24"/>
          <w:szCs w:val="24"/>
        </w:rPr>
      </w:pPr>
    </w:p>
    <w:p w14:paraId="38123C5C" w14:textId="2EA25CFB" w:rsidR="00551CF3" w:rsidRDefault="00551CF3" w:rsidP="00551CF3">
      <w:pPr>
        <w:spacing w:line="360" w:lineRule="auto"/>
        <w:jc w:val="both"/>
        <w:rPr>
          <w:rFonts w:ascii="Arial" w:hAnsi="Arial" w:cs="Arial"/>
          <w:sz w:val="24"/>
          <w:szCs w:val="24"/>
        </w:rPr>
      </w:pPr>
    </w:p>
    <w:p w14:paraId="25D5CE92" w14:textId="16627229" w:rsidR="00551CF3" w:rsidRDefault="00551CF3" w:rsidP="00551CF3">
      <w:pPr>
        <w:spacing w:line="360" w:lineRule="auto"/>
        <w:jc w:val="both"/>
        <w:rPr>
          <w:rFonts w:ascii="Arial" w:hAnsi="Arial" w:cs="Arial"/>
          <w:sz w:val="24"/>
          <w:szCs w:val="24"/>
        </w:rPr>
      </w:pPr>
    </w:p>
    <w:p w14:paraId="59C24E6F" w14:textId="3466F491" w:rsidR="00551CF3" w:rsidRDefault="00551CF3" w:rsidP="00551CF3">
      <w:pPr>
        <w:spacing w:line="360" w:lineRule="auto"/>
        <w:jc w:val="both"/>
        <w:rPr>
          <w:rFonts w:ascii="Arial" w:hAnsi="Arial" w:cs="Arial"/>
          <w:sz w:val="24"/>
          <w:szCs w:val="24"/>
        </w:rPr>
      </w:pPr>
      <w:r>
        <w:rPr>
          <w:rFonts w:ascii="Arial" w:hAnsi="Arial" w:cs="Arial"/>
          <w:sz w:val="24"/>
          <w:szCs w:val="24"/>
        </w:rPr>
        <w:lastRenderedPageBreak/>
        <w:t xml:space="preserve">Un 34% de las </w:t>
      </w:r>
      <w:r w:rsidR="00831EA9">
        <w:rPr>
          <w:rFonts w:ascii="Arial" w:hAnsi="Arial" w:cs="Arial"/>
          <w:sz w:val="24"/>
          <w:szCs w:val="24"/>
        </w:rPr>
        <w:t>mujeres</w:t>
      </w:r>
      <w:r>
        <w:rPr>
          <w:rFonts w:ascii="Arial" w:hAnsi="Arial" w:cs="Arial"/>
          <w:sz w:val="24"/>
          <w:szCs w:val="24"/>
        </w:rPr>
        <w:t xml:space="preserve"> consideran que las mujeres son quienes enfrentan mayores dificultades. Este resultado podría estar vinculado con la manera en que la socialización de genero </w:t>
      </w:r>
      <w:r w:rsidR="00831EA9">
        <w:rPr>
          <w:rFonts w:ascii="Arial" w:hAnsi="Arial" w:cs="Arial"/>
          <w:sz w:val="24"/>
          <w:szCs w:val="24"/>
        </w:rPr>
        <w:t xml:space="preserve">ha influido en la expresión emocional femenina. Aunque en muchos contextos se permite que las mujeres expresen emociones como la tristeza o </w:t>
      </w:r>
      <w:proofErr w:type="gramStart"/>
      <w:r w:rsidR="00831EA9">
        <w:rPr>
          <w:rFonts w:ascii="Arial" w:hAnsi="Arial" w:cs="Arial"/>
          <w:sz w:val="24"/>
          <w:szCs w:val="24"/>
        </w:rPr>
        <w:t>la  empatía</w:t>
      </w:r>
      <w:proofErr w:type="gramEnd"/>
      <w:r w:rsidR="00831EA9">
        <w:rPr>
          <w:rFonts w:ascii="Arial" w:hAnsi="Arial" w:cs="Arial"/>
          <w:sz w:val="24"/>
          <w:szCs w:val="24"/>
        </w:rPr>
        <w:t xml:space="preserve">, siguen existiendo restricciones en la manifestación de otras, como el enojo o la frustración. </w:t>
      </w:r>
    </w:p>
    <w:p w14:paraId="1144CFC9" w14:textId="17E41562" w:rsidR="00831EA9" w:rsidRDefault="00831EA9" w:rsidP="00551CF3">
      <w:pPr>
        <w:spacing w:line="360" w:lineRule="auto"/>
        <w:jc w:val="both"/>
        <w:rPr>
          <w:rFonts w:ascii="Arial" w:hAnsi="Arial" w:cs="Arial"/>
          <w:sz w:val="24"/>
          <w:szCs w:val="24"/>
        </w:rPr>
      </w:pPr>
    </w:p>
    <w:p w14:paraId="24150F65" w14:textId="56FC5168" w:rsidR="00831EA9" w:rsidRDefault="00831EA9" w:rsidP="00551CF3">
      <w:pPr>
        <w:spacing w:line="360" w:lineRule="auto"/>
        <w:jc w:val="both"/>
        <w:rPr>
          <w:rFonts w:ascii="Arial" w:hAnsi="Arial" w:cs="Arial"/>
          <w:sz w:val="24"/>
          <w:szCs w:val="24"/>
        </w:rPr>
      </w:pPr>
    </w:p>
    <w:p w14:paraId="28CBFA12" w14:textId="34453E9C" w:rsidR="00831EA9" w:rsidRDefault="00831EA9" w:rsidP="00551CF3">
      <w:pPr>
        <w:spacing w:line="360" w:lineRule="auto"/>
        <w:jc w:val="both"/>
        <w:rPr>
          <w:rFonts w:ascii="Arial" w:hAnsi="Arial" w:cs="Arial"/>
          <w:sz w:val="24"/>
          <w:szCs w:val="24"/>
        </w:rPr>
      </w:pPr>
    </w:p>
    <w:p w14:paraId="5F7FB7BE" w14:textId="2D44C6C3" w:rsidR="00831EA9" w:rsidRDefault="00831EA9" w:rsidP="00551CF3">
      <w:pPr>
        <w:spacing w:line="360" w:lineRule="auto"/>
        <w:jc w:val="both"/>
        <w:rPr>
          <w:rFonts w:ascii="Arial" w:hAnsi="Arial" w:cs="Arial"/>
          <w:sz w:val="24"/>
          <w:szCs w:val="24"/>
        </w:rPr>
      </w:pPr>
      <w:r>
        <w:rPr>
          <w:rFonts w:ascii="Arial" w:hAnsi="Arial" w:cs="Arial"/>
          <w:sz w:val="24"/>
          <w:szCs w:val="24"/>
        </w:rPr>
        <w:t>En contraste, solo un 13% de las mujeres considera que los hombres enfrentan mayores dificultades. Sin embargo, diversos estudios han señalado que los hombres suelen experimentar una represión emocional significativa, especialmente en relación con emociones relacionadas con la vulnerabilidad, como la tristeza o el miedo. Desde temprana edad, a muchos hombres se les ha enseñado contener sus emociones y a no mostrarse débiles, lo que puede derivar en dificultades para expresar sentimientos de angustia o preocupación. Los resultados reflejan una visión amplia de la represión emocional como un fenómeno que afecta a toda la sociedad, aunque de manera distintas para cada género.</w:t>
      </w:r>
    </w:p>
    <w:p w14:paraId="61AAA658" w14:textId="6ABC5B07" w:rsidR="00831EA9" w:rsidRDefault="00831EA9" w:rsidP="00551CF3">
      <w:pPr>
        <w:spacing w:line="360" w:lineRule="auto"/>
        <w:jc w:val="both"/>
        <w:rPr>
          <w:rFonts w:ascii="Arial" w:hAnsi="Arial" w:cs="Arial"/>
          <w:sz w:val="24"/>
          <w:szCs w:val="24"/>
        </w:rPr>
      </w:pPr>
    </w:p>
    <w:p w14:paraId="56FD0C4F" w14:textId="44CE1AB3" w:rsidR="00831EA9" w:rsidRDefault="00831EA9" w:rsidP="00551CF3">
      <w:pPr>
        <w:spacing w:line="360" w:lineRule="auto"/>
        <w:jc w:val="both"/>
        <w:rPr>
          <w:rFonts w:ascii="Arial" w:hAnsi="Arial" w:cs="Arial"/>
          <w:sz w:val="24"/>
          <w:szCs w:val="24"/>
        </w:rPr>
      </w:pPr>
    </w:p>
    <w:p w14:paraId="31E3235D" w14:textId="71D0748F" w:rsidR="00831EA9" w:rsidRDefault="00831EA9" w:rsidP="00551CF3">
      <w:pPr>
        <w:spacing w:line="360" w:lineRule="auto"/>
        <w:jc w:val="both"/>
        <w:rPr>
          <w:rFonts w:ascii="Arial" w:hAnsi="Arial" w:cs="Arial"/>
          <w:sz w:val="24"/>
          <w:szCs w:val="24"/>
        </w:rPr>
      </w:pPr>
    </w:p>
    <w:p w14:paraId="6514809E" w14:textId="5E97122D" w:rsidR="00831EA9" w:rsidRDefault="00831EA9" w:rsidP="00551CF3">
      <w:pPr>
        <w:spacing w:line="360" w:lineRule="auto"/>
        <w:jc w:val="both"/>
        <w:rPr>
          <w:rFonts w:ascii="Arial" w:hAnsi="Arial" w:cs="Arial"/>
          <w:sz w:val="24"/>
          <w:szCs w:val="24"/>
        </w:rPr>
      </w:pPr>
    </w:p>
    <w:p w14:paraId="64A12DF3" w14:textId="166CA8CF" w:rsidR="00831EA9" w:rsidRDefault="00831EA9" w:rsidP="00551CF3">
      <w:pPr>
        <w:spacing w:line="360" w:lineRule="auto"/>
        <w:jc w:val="both"/>
        <w:rPr>
          <w:rFonts w:ascii="Arial" w:hAnsi="Arial" w:cs="Arial"/>
          <w:sz w:val="24"/>
          <w:szCs w:val="24"/>
        </w:rPr>
      </w:pPr>
    </w:p>
    <w:p w14:paraId="6194C565" w14:textId="23659660" w:rsidR="00831EA9" w:rsidRDefault="00831EA9" w:rsidP="00551CF3">
      <w:pPr>
        <w:spacing w:line="360" w:lineRule="auto"/>
        <w:jc w:val="both"/>
        <w:rPr>
          <w:rFonts w:ascii="Arial" w:hAnsi="Arial" w:cs="Arial"/>
          <w:sz w:val="24"/>
          <w:szCs w:val="24"/>
        </w:rPr>
      </w:pPr>
    </w:p>
    <w:p w14:paraId="0B469CD2" w14:textId="2EFAE3C1" w:rsidR="00831EA9" w:rsidRDefault="00831EA9" w:rsidP="00551CF3">
      <w:pPr>
        <w:spacing w:line="360" w:lineRule="auto"/>
        <w:jc w:val="both"/>
        <w:rPr>
          <w:rFonts w:ascii="Arial" w:hAnsi="Arial" w:cs="Arial"/>
          <w:sz w:val="24"/>
          <w:szCs w:val="24"/>
        </w:rPr>
      </w:pPr>
    </w:p>
    <w:p w14:paraId="6A00372E" w14:textId="2551D846" w:rsidR="00831EA9" w:rsidRDefault="00831EA9" w:rsidP="00551CF3">
      <w:pPr>
        <w:spacing w:line="360" w:lineRule="auto"/>
        <w:jc w:val="both"/>
        <w:rPr>
          <w:rFonts w:ascii="Arial" w:hAnsi="Arial" w:cs="Arial"/>
          <w:sz w:val="24"/>
          <w:szCs w:val="24"/>
        </w:rPr>
      </w:pPr>
    </w:p>
    <w:p w14:paraId="4BEB510B" w14:textId="0547F671" w:rsidR="00831EA9" w:rsidRPr="00831EA9" w:rsidRDefault="00831EA9" w:rsidP="00831EA9">
      <w:pPr>
        <w:spacing w:line="360" w:lineRule="auto"/>
        <w:jc w:val="center"/>
        <w:rPr>
          <w:rFonts w:ascii="Arial" w:hAnsi="Arial" w:cs="Arial"/>
          <w:b/>
          <w:bCs/>
          <w:sz w:val="32"/>
          <w:szCs w:val="32"/>
        </w:rPr>
      </w:pPr>
      <w:r w:rsidRPr="00831EA9">
        <w:rPr>
          <w:rFonts w:ascii="Arial" w:hAnsi="Arial" w:cs="Arial"/>
          <w:b/>
          <w:bCs/>
          <w:sz w:val="32"/>
          <w:szCs w:val="32"/>
        </w:rPr>
        <w:lastRenderedPageBreak/>
        <w:t>4.</w:t>
      </w:r>
      <w:r>
        <w:rPr>
          <w:rFonts w:ascii="Arial" w:hAnsi="Arial" w:cs="Arial"/>
          <w:b/>
          <w:bCs/>
          <w:sz w:val="32"/>
          <w:szCs w:val="32"/>
        </w:rPr>
        <w:t>1</w:t>
      </w:r>
      <w:r w:rsidRPr="00831EA9">
        <w:rPr>
          <w:rFonts w:ascii="Arial" w:hAnsi="Arial" w:cs="Arial"/>
          <w:b/>
          <w:bCs/>
          <w:sz w:val="32"/>
          <w:szCs w:val="32"/>
        </w:rPr>
        <w:t>9 ¿EN QUÉ SITUACIONES TE SIENTES MÁS PROPENSO A REPRIMIR TUS EMOCIONES?</w:t>
      </w:r>
    </w:p>
    <w:p w14:paraId="4FE2B2DF" w14:textId="5A4ED9A0" w:rsidR="00831EA9" w:rsidRDefault="00831EA9" w:rsidP="00551CF3">
      <w:pPr>
        <w:spacing w:line="360" w:lineRule="auto"/>
        <w:jc w:val="both"/>
        <w:rPr>
          <w:rFonts w:ascii="Arial" w:hAnsi="Arial" w:cs="Arial"/>
          <w:sz w:val="24"/>
          <w:szCs w:val="24"/>
        </w:rPr>
      </w:pPr>
      <w:r>
        <w:rPr>
          <w:noProof/>
        </w:rPr>
        <w:drawing>
          <wp:anchor distT="0" distB="0" distL="114300" distR="114300" simplePos="0" relativeHeight="251676672" behindDoc="0" locked="0" layoutInCell="1" allowOverlap="1" wp14:anchorId="010EAC4B" wp14:editId="0FC0041D">
            <wp:simplePos x="0" y="0"/>
            <wp:positionH relativeFrom="margin">
              <wp:align>center</wp:align>
            </wp:positionH>
            <wp:positionV relativeFrom="paragraph">
              <wp:posOffset>182167</wp:posOffset>
            </wp:positionV>
            <wp:extent cx="5122377" cy="3079102"/>
            <wp:effectExtent l="0" t="0" r="254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2377" cy="3079102"/>
                    </a:xfrm>
                    <a:prstGeom prst="rect">
                      <a:avLst/>
                    </a:prstGeom>
                    <a:noFill/>
                  </pic:spPr>
                </pic:pic>
              </a:graphicData>
            </a:graphic>
          </wp:anchor>
        </w:drawing>
      </w:r>
    </w:p>
    <w:p w14:paraId="1DFFC37E" w14:textId="67D551D8" w:rsidR="00831EA9" w:rsidRPr="00831EA9" w:rsidRDefault="00831EA9" w:rsidP="00831EA9">
      <w:pPr>
        <w:rPr>
          <w:rFonts w:ascii="Arial" w:hAnsi="Arial" w:cs="Arial"/>
          <w:sz w:val="24"/>
          <w:szCs w:val="24"/>
        </w:rPr>
      </w:pPr>
    </w:p>
    <w:p w14:paraId="7DB1B471" w14:textId="25643F40" w:rsidR="00831EA9" w:rsidRPr="00831EA9" w:rsidRDefault="00831EA9" w:rsidP="00831EA9">
      <w:pPr>
        <w:rPr>
          <w:rFonts w:ascii="Arial" w:hAnsi="Arial" w:cs="Arial"/>
          <w:sz w:val="24"/>
          <w:szCs w:val="24"/>
        </w:rPr>
      </w:pPr>
    </w:p>
    <w:p w14:paraId="11DB38D1" w14:textId="221F771B" w:rsidR="00831EA9" w:rsidRPr="00831EA9" w:rsidRDefault="00831EA9" w:rsidP="00831EA9">
      <w:pPr>
        <w:rPr>
          <w:rFonts w:ascii="Arial" w:hAnsi="Arial" w:cs="Arial"/>
          <w:sz w:val="24"/>
          <w:szCs w:val="24"/>
        </w:rPr>
      </w:pPr>
    </w:p>
    <w:p w14:paraId="2C28FDBC" w14:textId="3B9ACE3E" w:rsidR="00831EA9" w:rsidRPr="00831EA9" w:rsidRDefault="00831EA9" w:rsidP="00831EA9">
      <w:pPr>
        <w:rPr>
          <w:rFonts w:ascii="Arial" w:hAnsi="Arial" w:cs="Arial"/>
          <w:sz w:val="24"/>
          <w:szCs w:val="24"/>
        </w:rPr>
      </w:pPr>
    </w:p>
    <w:p w14:paraId="3CE6FC29" w14:textId="0464905B" w:rsidR="00831EA9" w:rsidRPr="00831EA9" w:rsidRDefault="00831EA9" w:rsidP="00831EA9">
      <w:pPr>
        <w:rPr>
          <w:rFonts w:ascii="Arial" w:hAnsi="Arial" w:cs="Arial"/>
          <w:sz w:val="24"/>
          <w:szCs w:val="24"/>
        </w:rPr>
      </w:pPr>
    </w:p>
    <w:p w14:paraId="2102B646" w14:textId="00174C4A" w:rsidR="00831EA9" w:rsidRPr="00831EA9" w:rsidRDefault="00831EA9" w:rsidP="00831EA9">
      <w:pPr>
        <w:rPr>
          <w:rFonts w:ascii="Arial" w:hAnsi="Arial" w:cs="Arial"/>
          <w:sz w:val="24"/>
          <w:szCs w:val="24"/>
        </w:rPr>
      </w:pPr>
    </w:p>
    <w:p w14:paraId="18D6507B" w14:textId="70DA4EDB" w:rsidR="00831EA9" w:rsidRPr="00831EA9" w:rsidRDefault="00831EA9" w:rsidP="00831EA9">
      <w:pPr>
        <w:rPr>
          <w:rFonts w:ascii="Arial" w:hAnsi="Arial" w:cs="Arial"/>
          <w:sz w:val="24"/>
          <w:szCs w:val="24"/>
        </w:rPr>
      </w:pPr>
    </w:p>
    <w:p w14:paraId="02101CB2" w14:textId="3F2980C0" w:rsidR="00831EA9" w:rsidRPr="00831EA9" w:rsidRDefault="00831EA9" w:rsidP="00831EA9">
      <w:pPr>
        <w:rPr>
          <w:rFonts w:ascii="Arial" w:hAnsi="Arial" w:cs="Arial"/>
          <w:sz w:val="24"/>
          <w:szCs w:val="24"/>
        </w:rPr>
      </w:pPr>
    </w:p>
    <w:p w14:paraId="363D2669" w14:textId="62F760C3" w:rsidR="00831EA9" w:rsidRPr="00831EA9" w:rsidRDefault="00831EA9" w:rsidP="00831EA9">
      <w:pPr>
        <w:rPr>
          <w:rFonts w:ascii="Arial" w:hAnsi="Arial" w:cs="Arial"/>
          <w:sz w:val="24"/>
          <w:szCs w:val="24"/>
        </w:rPr>
      </w:pPr>
    </w:p>
    <w:p w14:paraId="4747F1C8" w14:textId="2E135070" w:rsidR="00831EA9" w:rsidRPr="00831EA9" w:rsidRDefault="00831EA9" w:rsidP="00831EA9">
      <w:pPr>
        <w:rPr>
          <w:rFonts w:ascii="Arial" w:hAnsi="Arial" w:cs="Arial"/>
          <w:sz w:val="24"/>
          <w:szCs w:val="24"/>
        </w:rPr>
      </w:pPr>
    </w:p>
    <w:p w14:paraId="360196CE" w14:textId="76032690" w:rsidR="00831EA9" w:rsidRDefault="00831EA9" w:rsidP="00831EA9">
      <w:pPr>
        <w:rPr>
          <w:rFonts w:ascii="Arial" w:hAnsi="Arial" w:cs="Arial"/>
          <w:sz w:val="24"/>
          <w:szCs w:val="24"/>
        </w:rPr>
      </w:pPr>
    </w:p>
    <w:p w14:paraId="0E76F955" w14:textId="5520BA7A" w:rsidR="00831EA9" w:rsidRDefault="00CC7774" w:rsidP="00CC7774">
      <w:pPr>
        <w:spacing w:line="360" w:lineRule="auto"/>
        <w:jc w:val="both"/>
        <w:rPr>
          <w:rFonts w:ascii="Arial" w:hAnsi="Arial" w:cs="Arial"/>
          <w:sz w:val="24"/>
          <w:szCs w:val="24"/>
        </w:rPr>
      </w:pPr>
      <w:r>
        <w:rPr>
          <w:rFonts w:ascii="Arial" w:hAnsi="Arial" w:cs="Arial"/>
          <w:sz w:val="24"/>
          <w:szCs w:val="24"/>
        </w:rPr>
        <w:t xml:space="preserve">Los resultados de esta pregunta reflejan los contextos en los que </w:t>
      </w:r>
      <w:proofErr w:type="spellStart"/>
      <w:r>
        <w:rPr>
          <w:rFonts w:ascii="Arial" w:hAnsi="Arial" w:cs="Arial"/>
          <w:sz w:val="24"/>
          <w:szCs w:val="24"/>
        </w:rPr>
        <w:t>ls</w:t>
      </w:r>
      <w:proofErr w:type="spellEnd"/>
      <w:r>
        <w:rPr>
          <w:rFonts w:ascii="Arial" w:hAnsi="Arial" w:cs="Arial"/>
          <w:sz w:val="24"/>
          <w:szCs w:val="24"/>
        </w:rPr>
        <w:t xml:space="preserve"> mujeres encuestadas sienten una mayor necesidad de reprimir sus emociones, evidenciando como las normas sociales y las expectativas de genero influyen en su </w:t>
      </w:r>
      <w:r w:rsidR="00F414D9">
        <w:rPr>
          <w:rFonts w:ascii="Arial" w:hAnsi="Arial" w:cs="Arial"/>
          <w:sz w:val="24"/>
          <w:szCs w:val="24"/>
        </w:rPr>
        <w:t>expresión</w:t>
      </w:r>
      <w:r>
        <w:rPr>
          <w:rFonts w:ascii="Arial" w:hAnsi="Arial" w:cs="Arial"/>
          <w:sz w:val="24"/>
          <w:szCs w:val="24"/>
        </w:rPr>
        <w:t xml:space="preserve"> emocional. </w:t>
      </w:r>
    </w:p>
    <w:p w14:paraId="34929A3D" w14:textId="7733D912" w:rsidR="00CC7774" w:rsidRDefault="00CC7774" w:rsidP="00CC7774">
      <w:pPr>
        <w:spacing w:line="360" w:lineRule="auto"/>
        <w:jc w:val="both"/>
        <w:rPr>
          <w:rFonts w:ascii="Arial" w:hAnsi="Arial" w:cs="Arial"/>
          <w:sz w:val="24"/>
          <w:szCs w:val="24"/>
        </w:rPr>
      </w:pPr>
    </w:p>
    <w:p w14:paraId="1B1B74C0" w14:textId="075AA685" w:rsidR="00CC7774" w:rsidRDefault="00CC7774" w:rsidP="00CC7774">
      <w:pPr>
        <w:spacing w:line="360" w:lineRule="auto"/>
        <w:jc w:val="both"/>
        <w:rPr>
          <w:rFonts w:ascii="Arial" w:hAnsi="Arial" w:cs="Arial"/>
          <w:sz w:val="24"/>
          <w:szCs w:val="24"/>
        </w:rPr>
      </w:pPr>
    </w:p>
    <w:p w14:paraId="3BB2FBB5" w14:textId="5C6F1BDB" w:rsidR="00CC7774" w:rsidRDefault="00CC7774" w:rsidP="00CC7774">
      <w:pPr>
        <w:spacing w:line="360" w:lineRule="auto"/>
        <w:jc w:val="both"/>
        <w:rPr>
          <w:rFonts w:ascii="Arial" w:hAnsi="Arial" w:cs="Arial"/>
          <w:sz w:val="24"/>
          <w:szCs w:val="24"/>
        </w:rPr>
      </w:pPr>
    </w:p>
    <w:p w14:paraId="2D8C76E1" w14:textId="1AD92A22" w:rsidR="00CC7774" w:rsidRDefault="00CC7774" w:rsidP="00CC7774">
      <w:pPr>
        <w:spacing w:line="360" w:lineRule="auto"/>
        <w:jc w:val="both"/>
        <w:rPr>
          <w:rFonts w:ascii="Arial" w:hAnsi="Arial" w:cs="Arial"/>
          <w:sz w:val="24"/>
          <w:szCs w:val="24"/>
        </w:rPr>
      </w:pPr>
      <w:r>
        <w:rPr>
          <w:rFonts w:ascii="Arial" w:hAnsi="Arial" w:cs="Arial"/>
          <w:sz w:val="24"/>
          <w:szCs w:val="24"/>
        </w:rPr>
        <w:t xml:space="preserve">En primer lugar, la mayor proporción de respuestas indica que las situaciones familiares (38%) son el </w:t>
      </w:r>
      <w:r w:rsidR="00F414D9">
        <w:rPr>
          <w:rFonts w:ascii="Arial" w:hAnsi="Arial" w:cs="Arial"/>
          <w:sz w:val="24"/>
          <w:szCs w:val="24"/>
        </w:rPr>
        <w:t>ámbito</w:t>
      </w:r>
      <w:r>
        <w:rPr>
          <w:rFonts w:ascii="Arial" w:hAnsi="Arial" w:cs="Arial"/>
          <w:sz w:val="24"/>
          <w:szCs w:val="24"/>
        </w:rPr>
        <w:t xml:space="preserve"> donde las mujeres sienten </w:t>
      </w:r>
      <w:r w:rsidR="00F414D9">
        <w:rPr>
          <w:rFonts w:ascii="Arial" w:hAnsi="Arial" w:cs="Arial"/>
          <w:sz w:val="24"/>
          <w:szCs w:val="24"/>
        </w:rPr>
        <w:t>más</w:t>
      </w:r>
      <w:r>
        <w:rPr>
          <w:rFonts w:ascii="Arial" w:hAnsi="Arial" w:cs="Arial"/>
          <w:sz w:val="24"/>
          <w:szCs w:val="24"/>
        </w:rPr>
        <w:t xml:space="preserve"> presión para reprimir sus emociones. Esto puede estar relacionado con los roles de </w:t>
      </w:r>
      <w:r w:rsidR="00F414D9">
        <w:rPr>
          <w:rFonts w:ascii="Arial" w:hAnsi="Arial" w:cs="Arial"/>
          <w:sz w:val="24"/>
          <w:szCs w:val="24"/>
        </w:rPr>
        <w:t>género</w:t>
      </w:r>
      <w:r>
        <w:rPr>
          <w:rFonts w:ascii="Arial" w:hAnsi="Arial" w:cs="Arial"/>
          <w:sz w:val="24"/>
          <w:szCs w:val="24"/>
        </w:rPr>
        <w:t xml:space="preserve"> que históricamente han </w:t>
      </w:r>
      <w:r w:rsidR="00F414D9">
        <w:rPr>
          <w:rFonts w:ascii="Arial" w:hAnsi="Arial" w:cs="Arial"/>
          <w:sz w:val="24"/>
          <w:szCs w:val="24"/>
        </w:rPr>
        <w:t>asignado</w:t>
      </w:r>
      <w:r>
        <w:rPr>
          <w:rFonts w:ascii="Arial" w:hAnsi="Arial" w:cs="Arial"/>
          <w:sz w:val="24"/>
          <w:szCs w:val="24"/>
        </w:rPr>
        <w:t xml:space="preserve"> a las mujeres la responsabilidad del bienestar emocional del núcleo familiar. Muchas pueden sentirse obligadas a mantener la armonía, evitando expresar emociones que generen tensión o conflicto. Asimismo, </w:t>
      </w:r>
      <w:r>
        <w:rPr>
          <w:rFonts w:ascii="Arial" w:hAnsi="Arial" w:cs="Arial"/>
          <w:sz w:val="24"/>
          <w:szCs w:val="24"/>
        </w:rPr>
        <w:lastRenderedPageBreak/>
        <w:t xml:space="preserve">en algunos contextos familiares, la </w:t>
      </w:r>
      <w:r w:rsidR="00F414D9">
        <w:rPr>
          <w:rFonts w:ascii="Arial" w:hAnsi="Arial" w:cs="Arial"/>
          <w:sz w:val="24"/>
          <w:szCs w:val="24"/>
        </w:rPr>
        <w:t>expresión</w:t>
      </w:r>
      <w:r>
        <w:rPr>
          <w:rFonts w:ascii="Arial" w:hAnsi="Arial" w:cs="Arial"/>
          <w:sz w:val="24"/>
          <w:szCs w:val="24"/>
        </w:rPr>
        <w:t xml:space="preserve"> de ciertas emociones puede ser minimizada o </w:t>
      </w:r>
      <w:r w:rsidR="00F414D9">
        <w:rPr>
          <w:rFonts w:ascii="Arial" w:hAnsi="Arial" w:cs="Arial"/>
          <w:sz w:val="24"/>
          <w:szCs w:val="24"/>
        </w:rPr>
        <w:t>malinterpretada</w:t>
      </w:r>
      <w:r>
        <w:rPr>
          <w:rFonts w:ascii="Arial" w:hAnsi="Arial" w:cs="Arial"/>
          <w:sz w:val="24"/>
          <w:szCs w:val="24"/>
        </w:rPr>
        <w:t>, lo que refuerza la tendencia a la represión emocional</w:t>
      </w:r>
      <w:r w:rsidR="00F414D9">
        <w:rPr>
          <w:rFonts w:ascii="Arial" w:hAnsi="Arial" w:cs="Arial"/>
          <w:sz w:val="24"/>
          <w:szCs w:val="24"/>
        </w:rPr>
        <w:t xml:space="preserve">. </w:t>
      </w:r>
    </w:p>
    <w:p w14:paraId="131480E4" w14:textId="14A1611E" w:rsidR="00F414D9" w:rsidRDefault="00F414D9" w:rsidP="00CC7774">
      <w:pPr>
        <w:spacing w:line="360" w:lineRule="auto"/>
        <w:jc w:val="both"/>
        <w:rPr>
          <w:rFonts w:ascii="Arial" w:hAnsi="Arial" w:cs="Arial"/>
          <w:sz w:val="24"/>
          <w:szCs w:val="24"/>
        </w:rPr>
      </w:pPr>
    </w:p>
    <w:p w14:paraId="0E177329" w14:textId="34A9B104" w:rsidR="00F414D9" w:rsidRDefault="00F414D9" w:rsidP="00CC7774">
      <w:pPr>
        <w:spacing w:line="360" w:lineRule="auto"/>
        <w:jc w:val="both"/>
        <w:rPr>
          <w:rFonts w:ascii="Arial" w:hAnsi="Arial" w:cs="Arial"/>
          <w:sz w:val="24"/>
          <w:szCs w:val="24"/>
        </w:rPr>
      </w:pPr>
    </w:p>
    <w:p w14:paraId="6CF8C2BA" w14:textId="1E533AB8" w:rsidR="00F414D9" w:rsidRDefault="00F414D9" w:rsidP="00CC7774">
      <w:pPr>
        <w:spacing w:line="360" w:lineRule="auto"/>
        <w:jc w:val="both"/>
        <w:rPr>
          <w:rFonts w:ascii="Arial" w:hAnsi="Arial" w:cs="Arial"/>
          <w:sz w:val="24"/>
          <w:szCs w:val="24"/>
        </w:rPr>
      </w:pPr>
    </w:p>
    <w:p w14:paraId="74FA0082" w14:textId="220CFEA2" w:rsidR="00F414D9" w:rsidRDefault="00F414D9" w:rsidP="00CC7774">
      <w:pPr>
        <w:spacing w:line="360" w:lineRule="auto"/>
        <w:jc w:val="both"/>
        <w:rPr>
          <w:rFonts w:ascii="Arial" w:hAnsi="Arial" w:cs="Arial"/>
          <w:sz w:val="24"/>
          <w:szCs w:val="24"/>
        </w:rPr>
      </w:pPr>
      <w:r>
        <w:rPr>
          <w:rFonts w:ascii="Arial" w:hAnsi="Arial" w:cs="Arial"/>
          <w:sz w:val="24"/>
          <w:szCs w:val="24"/>
        </w:rPr>
        <w:t xml:space="preserve">Por otro lado, el trabajo y la escuela representan un 31% cada uno, lo que indica que estos espacios también imponen restricciones en la manifestación emocional. En el ámbito laboral, las mujeres pueden enfrentar la expectativa de mostrarse siempre profesionales y controladas, ya que la expresión de emociones fuertes como el enojo o la frustración, puede ser percibida negativamente. Además. En entornos altamente competitivos expresar emociones puede ser visto como una señal de debilidad lo que lleva a muchas mujeres a reprimir sus sentimientos para evitar juicios o evitar su credibilidad. En el contexto escolar, la represión emocional puede estar vinculada con la necesidad de encajar socialmente, evitar conflictos o cumplir con expectativas académicas. Las estudiantes pueden sentir que expresar estudiantes como el estrés, el miedo o la frustración pueden ser interpretados como una falta de capacidad o como una distracción de sus responsabilidades. </w:t>
      </w:r>
    </w:p>
    <w:p w14:paraId="679155E8" w14:textId="4D9982F1" w:rsidR="00F414D9" w:rsidRDefault="00F414D9" w:rsidP="00CC7774">
      <w:pPr>
        <w:spacing w:line="360" w:lineRule="auto"/>
        <w:jc w:val="both"/>
        <w:rPr>
          <w:rFonts w:ascii="Arial" w:hAnsi="Arial" w:cs="Arial"/>
          <w:sz w:val="24"/>
          <w:szCs w:val="24"/>
        </w:rPr>
      </w:pPr>
    </w:p>
    <w:p w14:paraId="15413357" w14:textId="015B57A4" w:rsidR="00F414D9" w:rsidRDefault="00F414D9" w:rsidP="00CC7774">
      <w:pPr>
        <w:spacing w:line="360" w:lineRule="auto"/>
        <w:jc w:val="both"/>
        <w:rPr>
          <w:rFonts w:ascii="Arial" w:hAnsi="Arial" w:cs="Arial"/>
          <w:sz w:val="24"/>
          <w:szCs w:val="24"/>
        </w:rPr>
      </w:pPr>
    </w:p>
    <w:p w14:paraId="283DE98C" w14:textId="6A3577D3" w:rsidR="00F414D9" w:rsidRDefault="00F414D9" w:rsidP="00CC7774">
      <w:pPr>
        <w:spacing w:line="360" w:lineRule="auto"/>
        <w:jc w:val="both"/>
        <w:rPr>
          <w:rFonts w:ascii="Arial" w:hAnsi="Arial" w:cs="Arial"/>
          <w:sz w:val="24"/>
          <w:szCs w:val="24"/>
        </w:rPr>
      </w:pPr>
    </w:p>
    <w:p w14:paraId="2042C870" w14:textId="3D102656" w:rsidR="00F414D9" w:rsidRDefault="00F414D9" w:rsidP="00CC7774">
      <w:pPr>
        <w:spacing w:line="360" w:lineRule="auto"/>
        <w:jc w:val="both"/>
        <w:rPr>
          <w:rFonts w:ascii="Arial" w:hAnsi="Arial" w:cs="Arial"/>
          <w:sz w:val="24"/>
          <w:szCs w:val="24"/>
        </w:rPr>
      </w:pPr>
    </w:p>
    <w:p w14:paraId="2F9B8D2E" w14:textId="7D83F2AD" w:rsidR="00F414D9" w:rsidRDefault="00F414D9" w:rsidP="00CC7774">
      <w:pPr>
        <w:spacing w:line="360" w:lineRule="auto"/>
        <w:jc w:val="both"/>
        <w:rPr>
          <w:rFonts w:ascii="Arial" w:hAnsi="Arial" w:cs="Arial"/>
          <w:sz w:val="24"/>
          <w:szCs w:val="24"/>
        </w:rPr>
      </w:pPr>
    </w:p>
    <w:p w14:paraId="4A01D64D" w14:textId="438720C3" w:rsidR="00F414D9" w:rsidRDefault="00F414D9" w:rsidP="00CC7774">
      <w:pPr>
        <w:spacing w:line="360" w:lineRule="auto"/>
        <w:jc w:val="both"/>
        <w:rPr>
          <w:rFonts w:ascii="Arial" w:hAnsi="Arial" w:cs="Arial"/>
          <w:sz w:val="24"/>
          <w:szCs w:val="24"/>
        </w:rPr>
      </w:pPr>
    </w:p>
    <w:p w14:paraId="3200BC0C" w14:textId="613ADEB7" w:rsidR="00F414D9" w:rsidRDefault="00F414D9" w:rsidP="00CC7774">
      <w:pPr>
        <w:spacing w:line="360" w:lineRule="auto"/>
        <w:jc w:val="both"/>
        <w:rPr>
          <w:rFonts w:ascii="Arial" w:hAnsi="Arial" w:cs="Arial"/>
          <w:sz w:val="24"/>
          <w:szCs w:val="24"/>
        </w:rPr>
      </w:pPr>
    </w:p>
    <w:p w14:paraId="2A7F01D3" w14:textId="6575D258" w:rsidR="00F414D9" w:rsidRDefault="00F414D9" w:rsidP="00CC7774">
      <w:pPr>
        <w:spacing w:line="360" w:lineRule="auto"/>
        <w:jc w:val="both"/>
        <w:rPr>
          <w:rFonts w:ascii="Arial" w:hAnsi="Arial" w:cs="Arial"/>
          <w:sz w:val="24"/>
          <w:szCs w:val="24"/>
        </w:rPr>
      </w:pPr>
    </w:p>
    <w:p w14:paraId="741359E0" w14:textId="256BD366" w:rsidR="00F414D9" w:rsidRDefault="00F414D9" w:rsidP="00CC7774">
      <w:pPr>
        <w:spacing w:line="360" w:lineRule="auto"/>
        <w:jc w:val="both"/>
        <w:rPr>
          <w:rFonts w:ascii="Arial" w:hAnsi="Arial" w:cs="Arial"/>
          <w:sz w:val="24"/>
          <w:szCs w:val="24"/>
        </w:rPr>
      </w:pPr>
    </w:p>
    <w:p w14:paraId="2C61BB48" w14:textId="77678D98" w:rsidR="00F414D9" w:rsidRPr="00F414D9" w:rsidRDefault="00F414D9" w:rsidP="00F414D9">
      <w:pPr>
        <w:spacing w:line="360" w:lineRule="auto"/>
        <w:jc w:val="center"/>
        <w:rPr>
          <w:rFonts w:ascii="Arial" w:hAnsi="Arial" w:cs="Arial"/>
          <w:b/>
          <w:bCs/>
          <w:sz w:val="32"/>
          <w:szCs w:val="32"/>
        </w:rPr>
      </w:pPr>
      <w:r w:rsidRPr="00F414D9">
        <w:rPr>
          <w:rFonts w:ascii="Arial" w:hAnsi="Arial" w:cs="Arial"/>
          <w:b/>
          <w:bCs/>
          <w:sz w:val="32"/>
          <w:szCs w:val="32"/>
        </w:rPr>
        <w:lastRenderedPageBreak/>
        <w:t>4.</w:t>
      </w:r>
      <w:r>
        <w:rPr>
          <w:rFonts w:ascii="Arial" w:hAnsi="Arial" w:cs="Arial"/>
          <w:b/>
          <w:bCs/>
          <w:sz w:val="32"/>
          <w:szCs w:val="32"/>
        </w:rPr>
        <w:t>2</w:t>
      </w:r>
      <w:r w:rsidRPr="00F414D9">
        <w:rPr>
          <w:rFonts w:ascii="Arial" w:hAnsi="Arial" w:cs="Arial"/>
          <w:b/>
          <w:bCs/>
          <w:sz w:val="32"/>
          <w:szCs w:val="32"/>
        </w:rPr>
        <w:t>0 EN TU OPINIÓN, ¿QUÉ IMPACTO CREES QUE TIENE LA REPRESIÓN EMOCIONAL EN LA SALUD FÍSICA?</w:t>
      </w:r>
    </w:p>
    <w:p w14:paraId="3499AE9F" w14:textId="5AAFF328" w:rsidR="00F414D9" w:rsidRDefault="00F414D9" w:rsidP="00CC7774">
      <w:pPr>
        <w:spacing w:line="360" w:lineRule="auto"/>
        <w:jc w:val="both"/>
        <w:rPr>
          <w:rFonts w:ascii="Arial" w:hAnsi="Arial" w:cs="Arial"/>
          <w:sz w:val="24"/>
          <w:szCs w:val="24"/>
        </w:rPr>
      </w:pPr>
    </w:p>
    <w:p w14:paraId="2B1037F3" w14:textId="2AAA166B" w:rsidR="00F414D9" w:rsidRDefault="00853DB3" w:rsidP="00CC7774">
      <w:pPr>
        <w:spacing w:line="360" w:lineRule="auto"/>
        <w:jc w:val="both"/>
        <w:rPr>
          <w:rFonts w:ascii="Arial" w:hAnsi="Arial" w:cs="Arial"/>
          <w:sz w:val="24"/>
          <w:szCs w:val="24"/>
        </w:rPr>
      </w:pPr>
      <w:r>
        <w:rPr>
          <w:rFonts w:ascii="Arial" w:hAnsi="Arial" w:cs="Arial"/>
          <w:sz w:val="24"/>
          <w:szCs w:val="24"/>
        </w:rPr>
        <w:t xml:space="preserve">Las respuestas obtenidas reflejan una predisposición clara sobre el impacto que tiene la represión emocional en la salud física, evidenciando como las emociones influyen directamente en el bienestar del cuerpo. </w:t>
      </w:r>
    </w:p>
    <w:p w14:paraId="0A2F9C35" w14:textId="5F886269" w:rsidR="00853DB3" w:rsidRDefault="00853DB3" w:rsidP="00CC7774">
      <w:pPr>
        <w:spacing w:line="360" w:lineRule="auto"/>
        <w:jc w:val="both"/>
        <w:rPr>
          <w:rFonts w:ascii="Arial" w:hAnsi="Arial" w:cs="Arial"/>
          <w:sz w:val="24"/>
          <w:szCs w:val="24"/>
        </w:rPr>
      </w:pPr>
    </w:p>
    <w:p w14:paraId="0E344917" w14:textId="06E49CE6" w:rsidR="00853DB3" w:rsidRDefault="00853DB3" w:rsidP="00CC7774">
      <w:pPr>
        <w:spacing w:line="360" w:lineRule="auto"/>
        <w:jc w:val="both"/>
        <w:rPr>
          <w:rFonts w:ascii="Arial" w:hAnsi="Arial" w:cs="Arial"/>
          <w:sz w:val="24"/>
          <w:szCs w:val="24"/>
        </w:rPr>
      </w:pPr>
    </w:p>
    <w:p w14:paraId="0B63D71C" w14:textId="103FFF74" w:rsidR="00853DB3" w:rsidRDefault="00853DB3" w:rsidP="00CC7774">
      <w:pPr>
        <w:spacing w:line="360" w:lineRule="auto"/>
        <w:jc w:val="both"/>
        <w:rPr>
          <w:rFonts w:ascii="Arial" w:hAnsi="Arial" w:cs="Arial"/>
          <w:sz w:val="24"/>
          <w:szCs w:val="24"/>
        </w:rPr>
      </w:pPr>
    </w:p>
    <w:p w14:paraId="0237B40D" w14:textId="16FAF366" w:rsidR="00853DB3" w:rsidRDefault="00853DB3" w:rsidP="00CC7774">
      <w:pPr>
        <w:spacing w:line="360" w:lineRule="auto"/>
        <w:jc w:val="both"/>
        <w:rPr>
          <w:rFonts w:ascii="Arial" w:hAnsi="Arial" w:cs="Arial"/>
          <w:sz w:val="24"/>
          <w:szCs w:val="24"/>
        </w:rPr>
      </w:pPr>
      <w:r>
        <w:rPr>
          <w:rFonts w:ascii="Arial" w:hAnsi="Arial" w:cs="Arial"/>
          <w:sz w:val="24"/>
          <w:szCs w:val="24"/>
        </w:rPr>
        <w:t xml:space="preserve">En primer lugar, las encuestadas coinciden en que las emociones intervienen en todas las actividades diarias por lo que reprimirlas afecta significativamente la calidad de vida. Muchas destacan que la represión emocional provoca agotamiento físico, lo que puede manifestarse en falta de energía, tensión muscular y una sensación general de malestar. </w:t>
      </w:r>
    </w:p>
    <w:p w14:paraId="318A3203" w14:textId="1DAD7A87" w:rsidR="00853DB3" w:rsidRDefault="00853DB3" w:rsidP="00CC7774">
      <w:pPr>
        <w:spacing w:line="360" w:lineRule="auto"/>
        <w:jc w:val="both"/>
        <w:rPr>
          <w:rFonts w:ascii="Arial" w:hAnsi="Arial" w:cs="Arial"/>
          <w:sz w:val="24"/>
          <w:szCs w:val="24"/>
        </w:rPr>
      </w:pPr>
    </w:p>
    <w:p w14:paraId="234253ED" w14:textId="429A7E7E" w:rsidR="00853DB3" w:rsidRDefault="00853DB3" w:rsidP="00CC7774">
      <w:pPr>
        <w:spacing w:line="360" w:lineRule="auto"/>
        <w:jc w:val="both"/>
        <w:rPr>
          <w:rFonts w:ascii="Arial" w:hAnsi="Arial" w:cs="Arial"/>
          <w:sz w:val="24"/>
          <w:szCs w:val="24"/>
        </w:rPr>
      </w:pPr>
    </w:p>
    <w:p w14:paraId="3BF387FB" w14:textId="08B48AB8" w:rsidR="00853DB3" w:rsidRDefault="00853DB3" w:rsidP="00CC7774">
      <w:pPr>
        <w:spacing w:line="360" w:lineRule="auto"/>
        <w:jc w:val="both"/>
        <w:rPr>
          <w:rFonts w:ascii="Arial" w:hAnsi="Arial" w:cs="Arial"/>
          <w:sz w:val="24"/>
          <w:szCs w:val="24"/>
        </w:rPr>
      </w:pPr>
    </w:p>
    <w:p w14:paraId="113A62DA" w14:textId="62696F09" w:rsidR="00853DB3" w:rsidRDefault="00853DB3" w:rsidP="00CC7774">
      <w:pPr>
        <w:spacing w:line="360" w:lineRule="auto"/>
        <w:jc w:val="both"/>
        <w:rPr>
          <w:rFonts w:ascii="Arial" w:hAnsi="Arial" w:cs="Arial"/>
          <w:sz w:val="24"/>
          <w:szCs w:val="24"/>
        </w:rPr>
      </w:pPr>
      <w:r>
        <w:rPr>
          <w:rFonts w:ascii="Arial" w:hAnsi="Arial" w:cs="Arial"/>
          <w:sz w:val="24"/>
          <w:szCs w:val="24"/>
        </w:rPr>
        <w:t xml:space="preserve">Otro aspecto recurrente en las respuestas es que el cuerpo resiste la acumulación emociones no expresadas, lo que puede derivar en diversas enfermedades. Entre los síntomas más mencionados se encuentra el dolor de cabeza, dolor estomacal, ansiedad y tensión muscular, especialmente en los hombros. Además, algunas participantes señalaron que la represión emocional puede generar hábitos perjudiciales como morderse las uñas o experimentar un estado constante de inquietud y preocupación. </w:t>
      </w:r>
    </w:p>
    <w:p w14:paraId="01D592B3" w14:textId="79699C1D" w:rsidR="00E9788F" w:rsidRDefault="00E9788F" w:rsidP="00CC7774">
      <w:pPr>
        <w:spacing w:line="360" w:lineRule="auto"/>
        <w:jc w:val="both"/>
        <w:rPr>
          <w:rFonts w:ascii="Arial" w:hAnsi="Arial" w:cs="Arial"/>
          <w:sz w:val="24"/>
          <w:szCs w:val="24"/>
        </w:rPr>
      </w:pPr>
    </w:p>
    <w:p w14:paraId="571BDDD8" w14:textId="631A91A4" w:rsidR="00E9788F" w:rsidRDefault="00E9788F" w:rsidP="00CC7774">
      <w:pPr>
        <w:spacing w:line="360" w:lineRule="auto"/>
        <w:jc w:val="both"/>
        <w:rPr>
          <w:rFonts w:ascii="Arial" w:hAnsi="Arial" w:cs="Arial"/>
          <w:sz w:val="24"/>
          <w:szCs w:val="24"/>
        </w:rPr>
      </w:pPr>
    </w:p>
    <w:p w14:paraId="18931239" w14:textId="094B5E88" w:rsidR="00E9788F" w:rsidRDefault="00E9788F" w:rsidP="00CC7774">
      <w:pPr>
        <w:spacing w:line="360" w:lineRule="auto"/>
        <w:jc w:val="both"/>
        <w:rPr>
          <w:rFonts w:ascii="Arial" w:hAnsi="Arial" w:cs="Arial"/>
          <w:sz w:val="24"/>
          <w:szCs w:val="24"/>
        </w:rPr>
      </w:pPr>
      <w:r>
        <w:rPr>
          <w:rFonts w:ascii="Arial" w:hAnsi="Arial" w:cs="Arial"/>
          <w:sz w:val="24"/>
          <w:szCs w:val="24"/>
        </w:rPr>
        <w:lastRenderedPageBreak/>
        <w:t xml:space="preserve">También hace referencia a la relación entre la represión emocional y problemas de salud </w:t>
      </w:r>
      <w:proofErr w:type="spellStart"/>
      <w:r>
        <w:rPr>
          <w:rFonts w:ascii="Arial" w:hAnsi="Arial" w:cs="Arial"/>
          <w:sz w:val="24"/>
          <w:szCs w:val="24"/>
        </w:rPr>
        <w:t>mas</w:t>
      </w:r>
      <w:proofErr w:type="spellEnd"/>
      <w:r>
        <w:rPr>
          <w:rFonts w:ascii="Arial" w:hAnsi="Arial" w:cs="Arial"/>
          <w:sz w:val="24"/>
          <w:szCs w:val="24"/>
        </w:rPr>
        <w:t xml:space="preserve"> graves, como la hipertensión, la diabetes, y los trastornos de ansiedad. Esto sugiere que, a largo plazo, la acumulación de emociones no gestionadas adecuadamente puede contribuir al desarrollo de enfermedades crónicas. Además, el impacto físico, las respuestas resaltan como la represión emocional afecta la vida social y la autoestima. Algunas mujeres mencionan que reprimir lo que sienten les dificulta incluso dar una opinión, lo que puede llevarlas a aislarse o a sentirse incomodo en interacciones sociales. Esta dificultad para expresarse genera malestares internos que se reflejan en la salud.</w:t>
      </w:r>
    </w:p>
    <w:p w14:paraId="2B764F90" w14:textId="74D71E14" w:rsidR="00B16DE1" w:rsidRDefault="00B16DE1" w:rsidP="00CC7774">
      <w:pPr>
        <w:spacing w:line="360" w:lineRule="auto"/>
        <w:jc w:val="both"/>
        <w:rPr>
          <w:rFonts w:ascii="Arial" w:hAnsi="Arial" w:cs="Arial"/>
          <w:sz w:val="24"/>
          <w:szCs w:val="24"/>
        </w:rPr>
      </w:pPr>
    </w:p>
    <w:p w14:paraId="7BA9CC24" w14:textId="3C096A0E" w:rsidR="00B16DE1" w:rsidRDefault="00B16DE1" w:rsidP="00CC7774">
      <w:pPr>
        <w:spacing w:line="360" w:lineRule="auto"/>
        <w:jc w:val="both"/>
        <w:rPr>
          <w:rFonts w:ascii="Arial" w:hAnsi="Arial" w:cs="Arial"/>
          <w:sz w:val="24"/>
          <w:szCs w:val="24"/>
        </w:rPr>
      </w:pPr>
    </w:p>
    <w:p w14:paraId="503660FE" w14:textId="5133DC2B" w:rsidR="00B16DE1" w:rsidRDefault="00B16DE1" w:rsidP="00CC7774">
      <w:pPr>
        <w:spacing w:line="360" w:lineRule="auto"/>
        <w:jc w:val="both"/>
        <w:rPr>
          <w:rFonts w:ascii="Arial" w:hAnsi="Arial" w:cs="Arial"/>
          <w:sz w:val="24"/>
          <w:szCs w:val="24"/>
        </w:rPr>
      </w:pPr>
    </w:p>
    <w:p w14:paraId="4D924D0A" w14:textId="00A2564C" w:rsidR="00B16DE1" w:rsidRDefault="00B16DE1" w:rsidP="00CC7774">
      <w:pPr>
        <w:spacing w:line="360" w:lineRule="auto"/>
        <w:jc w:val="both"/>
        <w:rPr>
          <w:rFonts w:ascii="Arial" w:hAnsi="Arial" w:cs="Arial"/>
          <w:sz w:val="24"/>
          <w:szCs w:val="24"/>
        </w:rPr>
      </w:pPr>
    </w:p>
    <w:p w14:paraId="6ED55708" w14:textId="0978BB4E" w:rsidR="00B16DE1" w:rsidRDefault="00B16DE1" w:rsidP="00CC7774">
      <w:pPr>
        <w:spacing w:line="360" w:lineRule="auto"/>
        <w:jc w:val="both"/>
        <w:rPr>
          <w:rFonts w:ascii="Arial" w:hAnsi="Arial" w:cs="Arial"/>
          <w:sz w:val="24"/>
          <w:szCs w:val="24"/>
        </w:rPr>
      </w:pPr>
    </w:p>
    <w:p w14:paraId="77B665D7" w14:textId="2B6DE663" w:rsidR="00B16DE1" w:rsidRDefault="00B16DE1" w:rsidP="00CC7774">
      <w:pPr>
        <w:spacing w:line="360" w:lineRule="auto"/>
        <w:jc w:val="both"/>
        <w:rPr>
          <w:rFonts w:ascii="Arial" w:hAnsi="Arial" w:cs="Arial"/>
          <w:sz w:val="24"/>
          <w:szCs w:val="24"/>
        </w:rPr>
      </w:pPr>
    </w:p>
    <w:p w14:paraId="322C326A" w14:textId="6496ED2A" w:rsidR="00B16DE1" w:rsidRDefault="00B16DE1" w:rsidP="00CC7774">
      <w:pPr>
        <w:spacing w:line="360" w:lineRule="auto"/>
        <w:jc w:val="both"/>
        <w:rPr>
          <w:rFonts w:ascii="Arial" w:hAnsi="Arial" w:cs="Arial"/>
          <w:sz w:val="24"/>
          <w:szCs w:val="24"/>
        </w:rPr>
      </w:pPr>
    </w:p>
    <w:p w14:paraId="0D154A3D" w14:textId="04CDC1CF" w:rsidR="00B16DE1" w:rsidRDefault="00B16DE1" w:rsidP="00CC7774">
      <w:pPr>
        <w:spacing w:line="360" w:lineRule="auto"/>
        <w:jc w:val="both"/>
        <w:rPr>
          <w:rFonts w:ascii="Arial" w:hAnsi="Arial" w:cs="Arial"/>
          <w:sz w:val="24"/>
          <w:szCs w:val="24"/>
        </w:rPr>
      </w:pPr>
    </w:p>
    <w:p w14:paraId="6490C5CA" w14:textId="2100BAF0" w:rsidR="00B16DE1" w:rsidRDefault="00B16DE1" w:rsidP="00CC7774">
      <w:pPr>
        <w:spacing w:line="360" w:lineRule="auto"/>
        <w:jc w:val="both"/>
        <w:rPr>
          <w:rFonts w:ascii="Arial" w:hAnsi="Arial" w:cs="Arial"/>
          <w:sz w:val="24"/>
          <w:szCs w:val="24"/>
        </w:rPr>
      </w:pPr>
    </w:p>
    <w:p w14:paraId="341059E3" w14:textId="725524FD" w:rsidR="00B16DE1" w:rsidRDefault="00B16DE1" w:rsidP="00CC7774">
      <w:pPr>
        <w:spacing w:line="360" w:lineRule="auto"/>
        <w:jc w:val="both"/>
        <w:rPr>
          <w:rFonts w:ascii="Arial" w:hAnsi="Arial" w:cs="Arial"/>
          <w:sz w:val="24"/>
          <w:szCs w:val="24"/>
        </w:rPr>
      </w:pPr>
    </w:p>
    <w:p w14:paraId="477901B5" w14:textId="08436A14" w:rsidR="00B16DE1" w:rsidRDefault="00B16DE1" w:rsidP="00CC7774">
      <w:pPr>
        <w:spacing w:line="360" w:lineRule="auto"/>
        <w:jc w:val="both"/>
        <w:rPr>
          <w:rFonts w:ascii="Arial" w:hAnsi="Arial" w:cs="Arial"/>
          <w:sz w:val="24"/>
          <w:szCs w:val="24"/>
        </w:rPr>
      </w:pPr>
    </w:p>
    <w:p w14:paraId="1D493545" w14:textId="1C8D4DCB" w:rsidR="00B16DE1" w:rsidRDefault="00B16DE1" w:rsidP="00CC7774">
      <w:pPr>
        <w:spacing w:line="360" w:lineRule="auto"/>
        <w:jc w:val="both"/>
        <w:rPr>
          <w:rFonts w:ascii="Arial" w:hAnsi="Arial" w:cs="Arial"/>
          <w:sz w:val="24"/>
          <w:szCs w:val="24"/>
        </w:rPr>
      </w:pPr>
    </w:p>
    <w:p w14:paraId="73EE2149" w14:textId="117FE4BC" w:rsidR="00B16DE1" w:rsidRDefault="00B16DE1" w:rsidP="00CC7774">
      <w:pPr>
        <w:spacing w:line="360" w:lineRule="auto"/>
        <w:jc w:val="both"/>
        <w:rPr>
          <w:rFonts w:ascii="Arial" w:hAnsi="Arial" w:cs="Arial"/>
          <w:sz w:val="24"/>
          <w:szCs w:val="24"/>
        </w:rPr>
      </w:pPr>
    </w:p>
    <w:p w14:paraId="7276B378" w14:textId="4ED0051E" w:rsidR="00B16DE1" w:rsidRDefault="00B16DE1" w:rsidP="00CC7774">
      <w:pPr>
        <w:spacing w:line="360" w:lineRule="auto"/>
        <w:jc w:val="both"/>
        <w:rPr>
          <w:rFonts w:ascii="Arial" w:hAnsi="Arial" w:cs="Arial"/>
          <w:sz w:val="24"/>
          <w:szCs w:val="24"/>
        </w:rPr>
      </w:pPr>
    </w:p>
    <w:p w14:paraId="1D6139ED" w14:textId="35F7ED66" w:rsidR="00B16DE1" w:rsidRDefault="00B16DE1" w:rsidP="00CC7774">
      <w:pPr>
        <w:spacing w:line="360" w:lineRule="auto"/>
        <w:jc w:val="both"/>
        <w:rPr>
          <w:rFonts w:ascii="Arial" w:hAnsi="Arial" w:cs="Arial"/>
          <w:sz w:val="24"/>
          <w:szCs w:val="24"/>
        </w:rPr>
      </w:pPr>
    </w:p>
    <w:p w14:paraId="5774609E" w14:textId="26AB74A7" w:rsidR="00B16DE1" w:rsidRDefault="00B16DE1" w:rsidP="00CC7774">
      <w:pPr>
        <w:spacing w:line="360" w:lineRule="auto"/>
        <w:jc w:val="both"/>
        <w:rPr>
          <w:rFonts w:ascii="Arial" w:hAnsi="Arial" w:cs="Arial"/>
          <w:sz w:val="24"/>
          <w:szCs w:val="24"/>
        </w:rPr>
      </w:pPr>
    </w:p>
    <w:p w14:paraId="1AA6E9AF" w14:textId="13F74197" w:rsidR="00B16DE1" w:rsidRDefault="00CB6176" w:rsidP="00B16DE1">
      <w:pPr>
        <w:spacing w:line="360" w:lineRule="auto"/>
        <w:jc w:val="center"/>
        <w:rPr>
          <w:rFonts w:ascii="Arial" w:hAnsi="Arial" w:cs="Arial"/>
          <w:b/>
          <w:bCs/>
          <w:sz w:val="32"/>
          <w:szCs w:val="32"/>
        </w:rPr>
      </w:pPr>
      <w:r>
        <w:rPr>
          <w:rFonts w:ascii="Arial" w:hAnsi="Arial" w:cs="Arial"/>
          <w:b/>
          <w:bCs/>
          <w:sz w:val="32"/>
          <w:szCs w:val="32"/>
        </w:rPr>
        <w:lastRenderedPageBreak/>
        <w:t xml:space="preserve">4.21 </w:t>
      </w:r>
      <w:r w:rsidR="00B16DE1" w:rsidRPr="00B16DE1">
        <w:rPr>
          <w:rFonts w:ascii="Arial" w:hAnsi="Arial" w:cs="Arial"/>
          <w:b/>
          <w:bCs/>
          <w:sz w:val="32"/>
          <w:szCs w:val="32"/>
        </w:rPr>
        <w:t>CONCLUSI</w:t>
      </w:r>
      <w:r w:rsidR="00B7729F">
        <w:rPr>
          <w:rFonts w:ascii="Arial" w:hAnsi="Arial" w:cs="Arial"/>
          <w:b/>
          <w:bCs/>
          <w:sz w:val="32"/>
          <w:szCs w:val="32"/>
        </w:rPr>
        <w:t>ÓN</w:t>
      </w:r>
    </w:p>
    <w:p w14:paraId="61284870" w14:textId="616FC97A" w:rsidR="00B16DE1" w:rsidRDefault="00B16DE1" w:rsidP="00B16DE1">
      <w:pPr>
        <w:spacing w:line="360" w:lineRule="auto"/>
        <w:jc w:val="both"/>
        <w:rPr>
          <w:rFonts w:ascii="Arial" w:hAnsi="Arial" w:cs="Arial"/>
          <w:b/>
          <w:bCs/>
          <w:sz w:val="32"/>
          <w:szCs w:val="32"/>
        </w:rPr>
      </w:pPr>
    </w:p>
    <w:p w14:paraId="18913087" w14:textId="30995AD8" w:rsidR="00B16DE1" w:rsidRDefault="004B1F3F" w:rsidP="00B16DE1">
      <w:pPr>
        <w:spacing w:line="360" w:lineRule="auto"/>
        <w:jc w:val="both"/>
        <w:rPr>
          <w:rFonts w:ascii="Arial" w:hAnsi="Arial" w:cs="Arial"/>
          <w:sz w:val="24"/>
          <w:szCs w:val="24"/>
        </w:rPr>
      </w:pPr>
      <w:r>
        <w:rPr>
          <w:rFonts w:ascii="Arial" w:hAnsi="Arial" w:cs="Arial"/>
          <w:sz w:val="24"/>
          <w:szCs w:val="24"/>
        </w:rPr>
        <w:t xml:space="preserve">Los resultados obtenidos de esta investigación evidencian que la represión emocional es </w:t>
      </w:r>
      <w:r w:rsidR="00B7729F">
        <w:rPr>
          <w:rFonts w:ascii="Arial" w:hAnsi="Arial" w:cs="Arial"/>
          <w:sz w:val="24"/>
          <w:szCs w:val="24"/>
        </w:rPr>
        <w:t>un fenómeno</w:t>
      </w:r>
      <w:r>
        <w:rPr>
          <w:rFonts w:ascii="Arial" w:hAnsi="Arial" w:cs="Arial"/>
          <w:sz w:val="24"/>
          <w:szCs w:val="24"/>
        </w:rPr>
        <w:t xml:space="preserve"> con implicaciones profundas en la salud física y psicológica de los individuos. A lo largo del análisis, se ha identificado que muchas personas han experimentado síntomas fisiológicos asociado a la contención de </w:t>
      </w:r>
      <w:r w:rsidR="00B7729F">
        <w:rPr>
          <w:rFonts w:ascii="Arial" w:hAnsi="Arial" w:cs="Arial"/>
          <w:sz w:val="24"/>
          <w:szCs w:val="24"/>
        </w:rPr>
        <w:t>sus emociones</w:t>
      </w:r>
      <w:r>
        <w:rPr>
          <w:rFonts w:ascii="Arial" w:hAnsi="Arial" w:cs="Arial"/>
          <w:sz w:val="24"/>
          <w:szCs w:val="24"/>
        </w:rPr>
        <w:t xml:space="preserve">, lo que sugiere que el cuerpo no permanece ajeno a los procesos emocionales, sino que responde a ellos de diversas maneras. Entre las afecciones </w:t>
      </w:r>
      <w:proofErr w:type="spellStart"/>
      <w:r>
        <w:rPr>
          <w:rFonts w:ascii="Arial" w:hAnsi="Arial" w:cs="Arial"/>
          <w:sz w:val="24"/>
          <w:szCs w:val="24"/>
        </w:rPr>
        <w:t>mas</w:t>
      </w:r>
      <w:proofErr w:type="spellEnd"/>
      <w:r>
        <w:rPr>
          <w:rFonts w:ascii="Arial" w:hAnsi="Arial" w:cs="Arial"/>
          <w:sz w:val="24"/>
          <w:szCs w:val="24"/>
        </w:rPr>
        <w:t xml:space="preserve"> frecuentes reportadas por los participantes se encuentra el estrés </w:t>
      </w:r>
      <w:proofErr w:type="spellStart"/>
      <w:r>
        <w:rPr>
          <w:rFonts w:ascii="Arial" w:hAnsi="Arial" w:cs="Arial"/>
          <w:sz w:val="24"/>
          <w:szCs w:val="24"/>
        </w:rPr>
        <w:t>cronico</w:t>
      </w:r>
      <w:proofErr w:type="spellEnd"/>
      <w:r>
        <w:rPr>
          <w:rFonts w:ascii="Arial" w:hAnsi="Arial" w:cs="Arial"/>
          <w:sz w:val="24"/>
          <w:szCs w:val="24"/>
        </w:rPr>
        <w:t xml:space="preserve">, dolores musculares, </w:t>
      </w:r>
      <w:r w:rsidR="00B7729F">
        <w:rPr>
          <w:rFonts w:ascii="Arial" w:hAnsi="Arial" w:cs="Arial"/>
          <w:sz w:val="24"/>
          <w:szCs w:val="24"/>
        </w:rPr>
        <w:t>alteraciones gastrointestinales</w:t>
      </w:r>
      <w:r>
        <w:rPr>
          <w:rFonts w:ascii="Arial" w:hAnsi="Arial" w:cs="Arial"/>
          <w:sz w:val="24"/>
          <w:szCs w:val="24"/>
        </w:rPr>
        <w:t xml:space="preserve">. Lo que confirma la existencia de una estrecha relación entre la represión emocional y el bienestar físico. </w:t>
      </w:r>
    </w:p>
    <w:p w14:paraId="53137F8C" w14:textId="2E1103EA" w:rsidR="004B1F3F" w:rsidRDefault="004B1F3F" w:rsidP="00B16DE1">
      <w:pPr>
        <w:spacing w:line="360" w:lineRule="auto"/>
        <w:jc w:val="both"/>
        <w:rPr>
          <w:rFonts w:ascii="Arial" w:hAnsi="Arial" w:cs="Arial"/>
          <w:sz w:val="24"/>
          <w:szCs w:val="24"/>
        </w:rPr>
      </w:pPr>
    </w:p>
    <w:p w14:paraId="5DCFEA9E" w14:textId="0C689B99" w:rsidR="004B1F3F" w:rsidRDefault="004B1F3F" w:rsidP="00B16DE1">
      <w:pPr>
        <w:spacing w:line="360" w:lineRule="auto"/>
        <w:jc w:val="both"/>
        <w:rPr>
          <w:rFonts w:ascii="Arial" w:hAnsi="Arial" w:cs="Arial"/>
          <w:sz w:val="24"/>
          <w:szCs w:val="24"/>
        </w:rPr>
      </w:pPr>
    </w:p>
    <w:p w14:paraId="2425FB26" w14:textId="6020ADFB" w:rsidR="004B1F3F" w:rsidRDefault="004B1F3F" w:rsidP="00B16DE1">
      <w:pPr>
        <w:spacing w:line="360" w:lineRule="auto"/>
        <w:jc w:val="both"/>
        <w:rPr>
          <w:rFonts w:ascii="Arial" w:hAnsi="Arial" w:cs="Arial"/>
          <w:sz w:val="24"/>
          <w:szCs w:val="24"/>
        </w:rPr>
      </w:pPr>
    </w:p>
    <w:p w14:paraId="60BF5378" w14:textId="69CC6E02" w:rsidR="004B1F3F" w:rsidRDefault="004B1F3F" w:rsidP="00B16DE1">
      <w:pPr>
        <w:spacing w:line="360" w:lineRule="auto"/>
        <w:jc w:val="both"/>
        <w:rPr>
          <w:rFonts w:ascii="Arial" w:hAnsi="Arial" w:cs="Arial"/>
          <w:sz w:val="24"/>
          <w:szCs w:val="24"/>
        </w:rPr>
      </w:pPr>
      <w:r>
        <w:rPr>
          <w:rFonts w:ascii="Arial" w:hAnsi="Arial" w:cs="Arial"/>
          <w:sz w:val="24"/>
          <w:szCs w:val="24"/>
        </w:rPr>
        <w:t xml:space="preserve">Uno de los factores determinantes en el desarrollo de la represión emocional es el tipo de crianza recibida. Desde la infancia, muchas personas son educadas en entornos donde la expresión emocional es </w:t>
      </w:r>
      <w:proofErr w:type="spellStart"/>
      <w:r>
        <w:rPr>
          <w:rFonts w:ascii="Arial" w:hAnsi="Arial" w:cs="Arial"/>
          <w:sz w:val="24"/>
          <w:szCs w:val="24"/>
        </w:rPr>
        <w:t>regulda</w:t>
      </w:r>
      <w:proofErr w:type="spellEnd"/>
      <w:r>
        <w:rPr>
          <w:rFonts w:ascii="Arial" w:hAnsi="Arial" w:cs="Arial"/>
          <w:sz w:val="24"/>
          <w:szCs w:val="24"/>
        </w:rPr>
        <w:t>, minimizada o incluso castigada. Frases como “no llores”, “tienes que ser fuerte</w:t>
      </w:r>
      <w:r>
        <w:rPr>
          <w:rFonts w:ascii="Arial" w:hAnsi="Arial" w:cs="Arial"/>
          <w:b/>
          <w:bCs/>
          <w:sz w:val="24"/>
          <w:szCs w:val="24"/>
        </w:rPr>
        <w:t>” o “no hagas un drama”</w:t>
      </w:r>
      <w:r>
        <w:rPr>
          <w:rFonts w:ascii="Arial" w:hAnsi="Arial" w:cs="Arial"/>
          <w:sz w:val="24"/>
          <w:szCs w:val="24"/>
        </w:rPr>
        <w:t xml:space="preserve">, refuerzan la idea de que ciertas emociones como la tristeza, ira o miedo son </w:t>
      </w:r>
      <w:proofErr w:type="spellStart"/>
      <w:r>
        <w:rPr>
          <w:rFonts w:ascii="Arial" w:hAnsi="Arial" w:cs="Arial"/>
          <w:sz w:val="24"/>
          <w:szCs w:val="24"/>
        </w:rPr>
        <w:t>indadecuadas</w:t>
      </w:r>
      <w:proofErr w:type="spellEnd"/>
      <w:r>
        <w:rPr>
          <w:rFonts w:ascii="Arial" w:hAnsi="Arial" w:cs="Arial"/>
          <w:sz w:val="24"/>
          <w:szCs w:val="24"/>
        </w:rPr>
        <w:t xml:space="preserve"> o inaceptables. Este tipo de mensajes lleva a que los niños aprendan a ocultar o suprimir lo que sienten, generando patrones de afrontamiento que pueden persistir en la vida adulta. </w:t>
      </w:r>
    </w:p>
    <w:p w14:paraId="62A53E35" w14:textId="78505E47" w:rsidR="004B1F3F" w:rsidRDefault="004B1F3F" w:rsidP="00B16DE1">
      <w:pPr>
        <w:spacing w:line="360" w:lineRule="auto"/>
        <w:jc w:val="both"/>
        <w:rPr>
          <w:rFonts w:ascii="Arial" w:hAnsi="Arial" w:cs="Arial"/>
          <w:sz w:val="24"/>
          <w:szCs w:val="24"/>
        </w:rPr>
      </w:pPr>
    </w:p>
    <w:p w14:paraId="3E3DC0A1" w14:textId="6213BD9F" w:rsidR="004B1F3F" w:rsidRDefault="004B1F3F" w:rsidP="00B16DE1">
      <w:pPr>
        <w:spacing w:line="360" w:lineRule="auto"/>
        <w:jc w:val="both"/>
        <w:rPr>
          <w:rFonts w:ascii="Arial" w:hAnsi="Arial" w:cs="Arial"/>
          <w:sz w:val="24"/>
          <w:szCs w:val="24"/>
        </w:rPr>
      </w:pPr>
    </w:p>
    <w:p w14:paraId="2A5E7480" w14:textId="04A81005" w:rsidR="004B1F3F" w:rsidRDefault="004B1F3F" w:rsidP="00B16DE1">
      <w:pPr>
        <w:spacing w:line="360" w:lineRule="auto"/>
        <w:jc w:val="both"/>
        <w:rPr>
          <w:rFonts w:ascii="Arial" w:hAnsi="Arial" w:cs="Arial"/>
          <w:sz w:val="24"/>
          <w:szCs w:val="24"/>
        </w:rPr>
      </w:pPr>
    </w:p>
    <w:p w14:paraId="3E7B482A" w14:textId="7C3F9E04" w:rsidR="004B1F3F" w:rsidRDefault="004B1F3F" w:rsidP="00B16DE1">
      <w:pPr>
        <w:spacing w:line="360" w:lineRule="auto"/>
        <w:jc w:val="both"/>
        <w:rPr>
          <w:rFonts w:ascii="Arial" w:hAnsi="Arial" w:cs="Arial"/>
          <w:sz w:val="24"/>
          <w:szCs w:val="24"/>
        </w:rPr>
      </w:pPr>
      <w:r w:rsidRPr="004B1F3F">
        <w:rPr>
          <w:rFonts w:ascii="Arial" w:hAnsi="Arial" w:cs="Arial"/>
          <w:sz w:val="24"/>
          <w:szCs w:val="24"/>
        </w:rPr>
        <w:t xml:space="preserve">Las diferencias de género en la gestión emocional también han sido evidentes en este estudio. Históricamente, a los hombres se les ha enseñado que deben ser </w:t>
      </w:r>
      <w:r w:rsidRPr="004B1F3F">
        <w:rPr>
          <w:rFonts w:ascii="Arial" w:hAnsi="Arial" w:cs="Arial"/>
          <w:sz w:val="24"/>
          <w:szCs w:val="24"/>
        </w:rPr>
        <w:lastRenderedPageBreak/>
        <w:t>fuertes y evitar mostrar vulnerabilidad, lo que los ha llevado a reprimir emociones como la tristeza o el miedo. Por otro lado, aunque a las mujeres se les ha permitido una mayor expresividad emocional, también han estado sujetas a normas que regulan qué emociones pueden expresar y de qué manera. Por ejemplo, mientras que se les permite llorar o mostrar tristeza, la manifestación de la ira o el enojo suele ser mal vista. Estas diferencias pueden explicar por qué ciertas condiciones psicosomáticas, como la hipertensión o los trastornos gastrointestinales, tienen una mayor prevalencia en los hombres, mientras que los trastornos de ansiedad y depresión son más comunes en las mujeres.</w:t>
      </w:r>
    </w:p>
    <w:p w14:paraId="2F9E0B58" w14:textId="5D260D9A" w:rsidR="00B7729F" w:rsidRDefault="00B7729F" w:rsidP="00B16DE1">
      <w:pPr>
        <w:spacing w:line="360" w:lineRule="auto"/>
        <w:jc w:val="both"/>
        <w:rPr>
          <w:rFonts w:ascii="Arial" w:hAnsi="Arial" w:cs="Arial"/>
          <w:sz w:val="24"/>
          <w:szCs w:val="24"/>
        </w:rPr>
      </w:pPr>
    </w:p>
    <w:p w14:paraId="17E4B699" w14:textId="3C3DC367" w:rsidR="00B7729F" w:rsidRDefault="00B7729F" w:rsidP="00B16DE1">
      <w:pPr>
        <w:spacing w:line="360" w:lineRule="auto"/>
        <w:jc w:val="both"/>
        <w:rPr>
          <w:rFonts w:ascii="Arial" w:hAnsi="Arial" w:cs="Arial"/>
          <w:sz w:val="24"/>
          <w:szCs w:val="24"/>
        </w:rPr>
      </w:pPr>
    </w:p>
    <w:p w14:paraId="287E2C9F" w14:textId="0B82A050" w:rsidR="00B7729F" w:rsidRDefault="00B7729F" w:rsidP="00B16DE1">
      <w:pPr>
        <w:spacing w:line="360" w:lineRule="auto"/>
        <w:jc w:val="both"/>
        <w:rPr>
          <w:rFonts w:ascii="Arial" w:hAnsi="Arial" w:cs="Arial"/>
          <w:sz w:val="24"/>
          <w:szCs w:val="24"/>
        </w:rPr>
      </w:pPr>
    </w:p>
    <w:p w14:paraId="2D4CDAA8" w14:textId="3966DA93" w:rsidR="00B7729F" w:rsidRDefault="00B7729F" w:rsidP="00B16DE1">
      <w:pPr>
        <w:spacing w:line="360" w:lineRule="auto"/>
        <w:jc w:val="both"/>
        <w:rPr>
          <w:rFonts w:ascii="Arial" w:hAnsi="Arial" w:cs="Arial"/>
          <w:sz w:val="24"/>
          <w:szCs w:val="24"/>
        </w:rPr>
      </w:pPr>
      <w:r w:rsidRPr="00B7729F">
        <w:rPr>
          <w:rFonts w:ascii="Arial" w:hAnsi="Arial" w:cs="Arial"/>
          <w:sz w:val="24"/>
          <w:szCs w:val="24"/>
        </w:rPr>
        <w:t>Además de la crianza y los roles de género, la influencia cultural y social juega un papel crucial en la forma en que las personas manejan sus emociones. En muchas sociedades, se prioriza la productividad y el control emocional por encima del bienestar individual, lo que lleva a que las personas eviten hablar de sus sentimientos por miedo al juicio o la desaprobación. La falta de educación emocional en las escuelas y en los hogares refuerza este problema, ya que muchas personas llegan a la adultez sin haber aprendido herramientas efectivas para identificar y gestionar sus emociones de manera saludable.</w:t>
      </w:r>
    </w:p>
    <w:p w14:paraId="39DC0F59" w14:textId="4A4589EB" w:rsidR="00B7729F" w:rsidRDefault="00B7729F" w:rsidP="00B16DE1">
      <w:pPr>
        <w:spacing w:line="360" w:lineRule="auto"/>
        <w:jc w:val="both"/>
        <w:rPr>
          <w:rFonts w:ascii="Arial" w:hAnsi="Arial" w:cs="Arial"/>
          <w:sz w:val="24"/>
          <w:szCs w:val="24"/>
        </w:rPr>
      </w:pPr>
    </w:p>
    <w:p w14:paraId="68C8EC3D" w14:textId="7F1BC144" w:rsidR="00B7729F" w:rsidRDefault="00B7729F" w:rsidP="00B16DE1">
      <w:pPr>
        <w:spacing w:line="360" w:lineRule="auto"/>
        <w:jc w:val="both"/>
        <w:rPr>
          <w:rFonts w:ascii="Arial" w:hAnsi="Arial" w:cs="Arial"/>
          <w:sz w:val="24"/>
          <w:szCs w:val="24"/>
        </w:rPr>
      </w:pPr>
    </w:p>
    <w:p w14:paraId="66D23720" w14:textId="2999B658" w:rsidR="00B7729F" w:rsidRDefault="00B7729F" w:rsidP="00B16DE1">
      <w:pPr>
        <w:spacing w:line="360" w:lineRule="auto"/>
        <w:jc w:val="both"/>
        <w:rPr>
          <w:rFonts w:ascii="Arial" w:hAnsi="Arial" w:cs="Arial"/>
          <w:sz w:val="24"/>
          <w:szCs w:val="24"/>
        </w:rPr>
      </w:pPr>
    </w:p>
    <w:p w14:paraId="08F52125" w14:textId="14704DB7" w:rsidR="00B7729F" w:rsidRDefault="00B7729F" w:rsidP="00B16DE1">
      <w:pPr>
        <w:spacing w:line="360" w:lineRule="auto"/>
        <w:jc w:val="both"/>
        <w:rPr>
          <w:rFonts w:ascii="Arial" w:hAnsi="Arial" w:cs="Arial"/>
          <w:sz w:val="24"/>
          <w:szCs w:val="24"/>
        </w:rPr>
      </w:pPr>
      <w:r w:rsidRPr="00B7729F">
        <w:rPr>
          <w:rFonts w:ascii="Arial" w:hAnsi="Arial" w:cs="Arial"/>
          <w:sz w:val="24"/>
          <w:szCs w:val="24"/>
        </w:rPr>
        <w:t xml:space="preserve">El impacto de la represión emocional en la salud física es innegable. La acumulación de emociones no expresadas genera una sobrecarga en el sistema nervioso y el organismo, lo que puede derivar en enfermedades crónicas. El estrés prolongado, derivado de la contención emocional, aumenta la producción de cortisol, afectando el sistema inmunológico, cardiovascular y digestivo. Por lo tanto, es fundamental </w:t>
      </w:r>
      <w:r w:rsidRPr="00B7729F">
        <w:rPr>
          <w:rFonts w:ascii="Arial" w:hAnsi="Arial" w:cs="Arial"/>
          <w:sz w:val="24"/>
          <w:szCs w:val="24"/>
        </w:rPr>
        <w:lastRenderedPageBreak/>
        <w:t>reconocer que el cuerpo y la mente están interconectados, y que la represión emocional no es solo un problema psicológico, sino también un factor de riesgo para la salud física.</w:t>
      </w:r>
    </w:p>
    <w:p w14:paraId="3362343B" w14:textId="597A919A" w:rsidR="00B7729F" w:rsidRDefault="00B7729F" w:rsidP="00B16DE1">
      <w:pPr>
        <w:spacing w:line="360" w:lineRule="auto"/>
        <w:jc w:val="both"/>
        <w:rPr>
          <w:rFonts w:ascii="Arial" w:hAnsi="Arial" w:cs="Arial"/>
          <w:sz w:val="24"/>
          <w:szCs w:val="24"/>
        </w:rPr>
      </w:pPr>
    </w:p>
    <w:p w14:paraId="4E309670" w14:textId="39082A31" w:rsidR="00B7729F" w:rsidRDefault="00B7729F" w:rsidP="00B16DE1">
      <w:pPr>
        <w:spacing w:line="360" w:lineRule="auto"/>
        <w:jc w:val="both"/>
        <w:rPr>
          <w:rFonts w:ascii="Arial" w:hAnsi="Arial" w:cs="Arial"/>
          <w:sz w:val="24"/>
          <w:szCs w:val="24"/>
        </w:rPr>
      </w:pPr>
    </w:p>
    <w:p w14:paraId="09477C09" w14:textId="166E1DC5" w:rsidR="00B7729F" w:rsidRDefault="00B7729F" w:rsidP="00B16DE1">
      <w:pPr>
        <w:spacing w:line="360" w:lineRule="auto"/>
        <w:jc w:val="both"/>
        <w:rPr>
          <w:rFonts w:ascii="Arial" w:hAnsi="Arial" w:cs="Arial"/>
          <w:sz w:val="24"/>
          <w:szCs w:val="24"/>
        </w:rPr>
      </w:pPr>
    </w:p>
    <w:p w14:paraId="447A26D2" w14:textId="3CAE2E44" w:rsidR="00B7729F" w:rsidRDefault="00B7729F" w:rsidP="00B7729F">
      <w:pPr>
        <w:spacing w:line="360" w:lineRule="auto"/>
        <w:jc w:val="both"/>
        <w:rPr>
          <w:rFonts w:ascii="Arial" w:hAnsi="Arial" w:cs="Arial"/>
          <w:sz w:val="24"/>
          <w:szCs w:val="24"/>
        </w:rPr>
      </w:pPr>
      <w:r w:rsidRPr="00B7729F">
        <w:rPr>
          <w:rFonts w:ascii="Arial" w:hAnsi="Arial" w:cs="Arial"/>
          <w:sz w:val="24"/>
          <w:szCs w:val="24"/>
        </w:rPr>
        <w:t>Ante esta realidad, es imprescindible que se implementen estrategias preventivas y terapéuticas que fomenten la expresión emocional saludable. La educación emocional desde la infancia, la normalización de la terapia psicológica y la promoción de espacios seguros para la expresión de emociones pueden marcar una diferencia significativa en la calidad de vida de las personas. A nivel clínico, es necesario que los profesionales de la salud consideren el impacto de las emociones en el cuerpo y adopten un enfoque integral que abarque tanto la salud mental como la física.</w:t>
      </w:r>
    </w:p>
    <w:p w14:paraId="0131CBEF" w14:textId="6E695282" w:rsidR="00B7729F" w:rsidRDefault="00B7729F" w:rsidP="00B7729F">
      <w:pPr>
        <w:spacing w:line="360" w:lineRule="auto"/>
        <w:jc w:val="both"/>
        <w:rPr>
          <w:rFonts w:ascii="Arial" w:hAnsi="Arial" w:cs="Arial"/>
          <w:sz w:val="24"/>
          <w:szCs w:val="24"/>
        </w:rPr>
      </w:pPr>
    </w:p>
    <w:p w14:paraId="598F3864" w14:textId="77777777" w:rsidR="00B7729F" w:rsidRPr="00B7729F" w:rsidRDefault="00B7729F" w:rsidP="00B7729F">
      <w:pPr>
        <w:spacing w:line="360" w:lineRule="auto"/>
        <w:jc w:val="both"/>
        <w:rPr>
          <w:rFonts w:ascii="Arial" w:hAnsi="Arial" w:cs="Arial"/>
          <w:sz w:val="24"/>
          <w:szCs w:val="24"/>
        </w:rPr>
      </w:pPr>
    </w:p>
    <w:p w14:paraId="1D301D0F" w14:textId="77777777" w:rsidR="00B7729F" w:rsidRPr="00B7729F" w:rsidRDefault="00B7729F" w:rsidP="00B7729F">
      <w:pPr>
        <w:spacing w:line="360" w:lineRule="auto"/>
        <w:jc w:val="both"/>
        <w:rPr>
          <w:rFonts w:ascii="Arial" w:hAnsi="Arial" w:cs="Arial"/>
          <w:sz w:val="24"/>
          <w:szCs w:val="24"/>
        </w:rPr>
      </w:pPr>
    </w:p>
    <w:p w14:paraId="1978C065" w14:textId="63F47A23" w:rsidR="00B7729F" w:rsidRDefault="00B7729F" w:rsidP="00B7729F">
      <w:pPr>
        <w:spacing w:line="360" w:lineRule="auto"/>
        <w:jc w:val="both"/>
        <w:rPr>
          <w:rFonts w:ascii="Arial" w:hAnsi="Arial" w:cs="Arial"/>
          <w:sz w:val="24"/>
          <w:szCs w:val="24"/>
        </w:rPr>
      </w:pPr>
      <w:r w:rsidRPr="00B7729F">
        <w:rPr>
          <w:rFonts w:ascii="Arial" w:hAnsi="Arial" w:cs="Arial"/>
          <w:sz w:val="24"/>
          <w:szCs w:val="24"/>
        </w:rPr>
        <w:t>En conclusión, la represión emocional es un fenómeno complejo que tiene raíces en la crianza, la cultura y los roles de género, y que puede tener consecuencias negativas en la salud física y emocional de las personas. Para reducir su impacto, es necesario fomentar una mayor conciencia sobre la importancia de la expresión emocional y promover estrategias que permitan a los individuos gestionar sus emociones de manera saludable. Solo a través de un enfoque integral y preventivo se podrá minimizar el impacto de la represión emocional y mejorar el bienestar general de la población.</w:t>
      </w:r>
    </w:p>
    <w:p w14:paraId="34FE8874" w14:textId="23C587A9" w:rsidR="00B7729F" w:rsidRDefault="00B7729F" w:rsidP="00B7729F">
      <w:pPr>
        <w:spacing w:line="360" w:lineRule="auto"/>
        <w:jc w:val="both"/>
        <w:rPr>
          <w:rFonts w:ascii="Arial" w:hAnsi="Arial" w:cs="Arial"/>
          <w:sz w:val="24"/>
          <w:szCs w:val="24"/>
        </w:rPr>
      </w:pPr>
    </w:p>
    <w:p w14:paraId="6BF216BD" w14:textId="415F4147" w:rsidR="00B7729F" w:rsidRDefault="00B7729F" w:rsidP="00B7729F">
      <w:pPr>
        <w:spacing w:line="360" w:lineRule="auto"/>
        <w:jc w:val="both"/>
        <w:rPr>
          <w:rFonts w:ascii="Arial" w:hAnsi="Arial" w:cs="Arial"/>
          <w:sz w:val="24"/>
          <w:szCs w:val="24"/>
        </w:rPr>
      </w:pPr>
    </w:p>
    <w:p w14:paraId="7E581AEE" w14:textId="79A5C5F6" w:rsidR="00B7729F" w:rsidRDefault="00CB6176" w:rsidP="00B7729F">
      <w:pPr>
        <w:spacing w:line="360" w:lineRule="auto"/>
        <w:jc w:val="center"/>
        <w:rPr>
          <w:rFonts w:ascii="Arial" w:hAnsi="Arial" w:cs="Arial"/>
          <w:b/>
          <w:bCs/>
          <w:sz w:val="32"/>
          <w:szCs w:val="32"/>
        </w:rPr>
      </w:pPr>
      <w:r>
        <w:rPr>
          <w:rFonts w:ascii="Arial" w:hAnsi="Arial" w:cs="Arial"/>
          <w:b/>
          <w:bCs/>
          <w:sz w:val="32"/>
          <w:szCs w:val="32"/>
        </w:rPr>
        <w:lastRenderedPageBreak/>
        <w:t xml:space="preserve">4.22 </w:t>
      </w:r>
      <w:r w:rsidR="00B7729F" w:rsidRPr="00B7729F">
        <w:rPr>
          <w:rFonts w:ascii="Arial" w:hAnsi="Arial" w:cs="Arial"/>
          <w:b/>
          <w:bCs/>
          <w:sz w:val="32"/>
          <w:szCs w:val="32"/>
        </w:rPr>
        <w:t>ESTRATEGIAS</w:t>
      </w:r>
    </w:p>
    <w:p w14:paraId="20BCB7F1" w14:textId="02E95F83" w:rsidR="00B7729F" w:rsidRDefault="00B7729F" w:rsidP="00B7729F">
      <w:pPr>
        <w:spacing w:line="360" w:lineRule="auto"/>
        <w:jc w:val="both"/>
        <w:rPr>
          <w:rFonts w:ascii="Arial" w:hAnsi="Arial" w:cs="Arial"/>
          <w:b/>
          <w:bCs/>
          <w:sz w:val="32"/>
          <w:szCs w:val="32"/>
        </w:rPr>
      </w:pPr>
    </w:p>
    <w:p w14:paraId="4E01D897" w14:textId="3B4713F4" w:rsidR="00B7729F" w:rsidRDefault="00B7729F" w:rsidP="00B7729F">
      <w:pPr>
        <w:pStyle w:val="Prrafodelista"/>
        <w:numPr>
          <w:ilvl w:val="0"/>
          <w:numId w:val="28"/>
        </w:numPr>
        <w:spacing w:line="360" w:lineRule="auto"/>
        <w:jc w:val="both"/>
        <w:rPr>
          <w:rFonts w:ascii="Arial" w:hAnsi="Arial" w:cs="Arial"/>
          <w:sz w:val="24"/>
          <w:szCs w:val="24"/>
        </w:rPr>
      </w:pPr>
      <w:r w:rsidRPr="00DA4457">
        <w:rPr>
          <w:rFonts w:ascii="Arial" w:hAnsi="Arial" w:cs="Arial"/>
          <w:b/>
          <w:bCs/>
          <w:sz w:val="24"/>
          <w:szCs w:val="24"/>
        </w:rPr>
        <w:t>Reeducación emocional y autoconocimiento:</w:t>
      </w:r>
      <w:r w:rsidRPr="00B7729F">
        <w:rPr>
          <w:rFonts w:ascii="Arial" w:hAnsi="Arial" w:cs="Arial"/>
          <w:sz w:val="24"/>
          <w:szCs w:val="24"/>
        </w:rPr>
        <w:t xml:space="preserve"> Muchos adultos han crecido sin una educación emocional adecuada, lo que dificulta que identifiquen, comprendan y expresen sus emociones de manera saludable. Para abordar esto, se pueden implementar estrategias como:  </w:t>
      </w:r>
    </w:p>
    <w:p w14:paraId="13329D6C" w14:textId="69694799" w:rsidR="00B7729F" w:rsidRPr="00B7729F" w:rsidRDefault="00B7729F" w:rsidP="00B7729F">
      <w:pPr>
        <w:pStyle w:val="Prrafodelista"/>
        <w:numPr>
          <w:ilvl w:val="0"/>
          <w:numId w:val="22"/>
        </w:numPr>
        <w:spacing w:line="360" w:lineRule="auto"/>
        <w:jc w:val="both"/>
        <w:rPr>
          <w:rFonts w:ascii="Arial" w:hAnsi="Arial" w:cs="Arial"/>
          <w:sz w:val="24"/>
          <w:szCs w:val="24"/>
        </w:rPr>
      </w:pPr>
      <w:r w:rsidRPr="00B7729F">
        <w:rPr>
          <w:rFonts w:ascii="Arial" w:hAnsi="Arial" w:cs="Arial"/>
          <w:sz w:val="24"/>
          <w:szCs w:val="24"/>
        </w:rPr>
        <w:t>-Diarios emocionales:</w:t>
      </w:r>
      <w:r>
        <w:rPr>
          <w:rFonts w:ascii="Arial" w:hAnsi="Arial" w:cs="Arial"/>
          <w:sz w:val="24"/>
          <w:szCs w:val="24"/>
        </w:rPr>
        <w:t xml:space="preserve"> </w:t>
      </w:r>
      <w:r w:rsidRPr="00B7729F">
        <w:rPr>
          <w:rFonts w:ascii="Arial" w:hAnsi="Arial" w:cs="Arial"/>
          <w:sz w:val="24"/>
          <w:szCs w:val="24"/>
        </w:rPr>
        <w:t xml:space="preserve">Llevar un registro de emociones diarias, identificando qué las desencadena y cómo se manifiestan en el cuerpo.  </w:t>
      </w:r>
    </w:p>
    <w:p w14:paraId="17CDF754" w14:textId="34E951AF" w:rsidR="00B7729F" w:rsidRPr="00B7729F" w:rsidRDefault="00B7729F" w:rsidP="00B7729F">
      <w:pPr>
        <w:pStyle w:val="Prrafodelista"/>
        <w:numPr>
          <w:ilvl w:val="0"/>
          <w:numId w:val="22"/>
        </w:numPr>
        <w:spacing w:line="360" w:lineRule="auto"/>
        <w:jc w:val="both"/>
        <w:rPr>
          <w:rFonts w:ascii="Arial" w:hAnsi="Arial" w:cs="Arial"/>
          <w:sz w:val="24"/>
          <w:szCs w:val="24"/>
        </w:rPr>
      </w:pPr>
      <w:r w:rsidRPr="00B7729F">
        <w:rPr>
          <w:rFonts w:ascii="Arial" w:hAnsi="Arial" w:cs="Arial"/>
          <w:sz w:val="24"/>
          <w:szCs w:val="24"/>
        </w:rPr>
        <w:t xml:space="preserve">Psicoeducación: Participar en talleres o lecturas sobre inteligencia emocional para comprender cómo funcionan las emociones y su impacto en la salud física.  </w:t>
      </w:r>
    </w:p>
    <w:p w14:paraId="30D54CE9" w14:textId="78FAA7B8" w:rsidR="00B7729F" w:rsidRDefault="00B7729F" w:rsidP="00B7729F">
      <w:pPr>
        <w:pStyle w:val="Prrafodelista"/>
        <w:numPr>
          <w:ilvl w:val="0"/>
          <w:numId w:val="22"/>
        </w:numPr>
        <w:spacing w:line="360" w:lineRule="auto"/>
        <w:jc w:val="both"/>
        <w:rPr>
          <w:rFonts w:ascii="Arial" w:hAnsi="Arial" w:cs="Arial"/>
          <w:sz w:val="24"/>
          <w:szCs w:val="24"/>
        </w:rPr>
      </w:pPr>
      <w:r w:rsidRPr="00B7729F">
        <w:rPr>
          <w:rFonts w:ascii="Arial" w:hAnsi="Arial" w:cs="Arial"/>
          <w:sz w:val="24"/>
          <w:szCs w:val="24"/>
        </w:rPr>
        <w:t>Terapia individual o grupal</w:t>
      </w:r>
      <w:r>
        <w:rPr>
          <w:rFonts w:ascii="Arial" w:hAnsi="Arial" w:cs="Arial"/>
          <w:sz w:val="24"/>
          <w:szCs w:val="24"/>
        </w:rPr>
        <w:t xml:space="preserve">: </w:t>
      </w:r>
      <w:r w:rsidRPr="00B7729F">
        <w:rPr>
          <w:rFonts w:ascii="Arial" w:hAnsi="Arial" w:cs="Arial"/>
          <w:sz w:val="24"/>
          <w:szCs w:val="24"/>
        </w:rPr>
        <w:t xml:space="preserve"> Buscar espacios terapéuticos donde se pueda explorar el impacto del estilo de crianza en la gestión emocional y aprender herramientas para mejorar la regulación emocional.  </w:t>
      </w:r>
    </w:p>
    <w:p w14:paraId="430138CD" w14:textId="26518F97" w:rsidR="00DA4457" w:rsidRDefault="00DA4457" w:rsidP="00DA4457">
      <w:pPr>
        <w:spacing w:line="360" w:lineRule="auto"/>
        <w:jc w:val="both"/>
        <w:rPr>
          <w:rFonts w:ascii="Arial" w:hAnsi="Arial" w:cs="Arial"/>
          <w:sz w:val="24"/>
          <w:szCs w:val="24"/>
        </w:rPr>
      </w:pPr>
    </w:p>
    <w:p w14:paraId="21FE4FCD" w14:textId="34482AF0" w:rsidR="00DA4457" w:rsidRDefault="00DA4457" w:rsidP="00DA4457">
      <w:pPr>
        <w:spacing w:line="360" w:lineRule="auto"/>
        <w:jc w:val="both"/>
        <w:rPr>
          <w:rFonts w:ascii="Arial" w:hAnsi="Arial" w:cs="Arial"/>
          <w:sz w:val="24"/>
          <w:szCs w:val="24"/>
        </w:rPr>
      </w:pPr>
    </w:p>
    <w:p w14:paraId="4FA40D42" w14:textId="77777777" w:rsidR="00DA4457" w:rsidRPr="00DA4457" w:rsidRDefault="00DA4457" w:rsidP="00DA4457">
      <w:pPr>
        <w:spacing w:line="360" w:lineRule="auto"/>
        <w:jc w:val="both"/>
        <w:rPr>
          <w:rFonts w:ascii="Arial" w:hAnsi="Arial" w:cs="Arial"/>
          <w:b/>
          <w:bCs/>
          <w:sz w:val="24"/>
          <w:szCs w:val="24"/>
        </w:rPr>
      </w:pPr>
    </w:p>
    <w:p w14:paraId="11760697" w14:textId="01B81BD7" w:rsidR="00B7729F" w:rsidRPr="00B7729F" w:rsidRDefault="00B7729F" w:rsidP="00B7729F">
      <w:pPr>
        <w:pStyle w:val="Prrafodelista"/>
        <w:numPr>
          <w:ilvl w:val="0"/>
          <w:numId w:val="28"/>
        </w:numPr>
        <w:spacing w:line="360" w:lineRule="auto"/>
        <w:jc w:val="both"/>
        <w:rPr>
          <w:rFonts w:ascii="Arial" w:hAnsi="Arial" w:cs="Arial"/>
          <w:sz w:val="24"/>
          <w:szCs w:val="24"/>
        </w:rPr>
      </w:pPr>
      <w:r w:rsidRPr="00DA4457">
        <w:rPr>
          <w:rFonts w:ascii="Arial" w:hAnsi="Arial" w:cs="Arial"/>
          <w:b/>
          <w:bCs/>
          <w:sz w:val="24"/>
          <w:szCs w:val="24"/>
        </w:rPr>
        <w:t>Reformulación de creencias adquiridas en la infancia:</w:t>
      </w:r>
      <w:r>
        <w:rPr>
          <w:rFonts w:ascii="Arial" w:hAnsi="Arial" w:cs="Arial"/>
          <w:sz w:val="24"/>
          <w:szCs w:val="24"/>
        </w:rPr>
        <w:t xml:space="preserve"> </w:t>
      </w:r>
      <w:r w:rsidRPr="00B7729F">
        <w:rPr>
          <w:rFonts w:ascii="Arial" w:hAnsi="Arial" w:cs="Arial"/>
          <w:sz w:val="24"/>
          <w:szCs w:val="24"/>
        </w:rPr>
        <w:t xml:space="preserve">Las creencias limitantes impuestas en la infancia, como "llorar es de débiles" o "la ira es inaceptable", pueden perpetuar la represión emocional en la adultez. Para superar esto, se recomienda: </w:t>
      </w:r>
    </w:p>
    <w:p w14:paraId="160A9333" w14:textId="21E223DE" w:rsidR="00B7729F" w:rsidRPr="00B7729F" w:rsidRDefault="00B7729F" w:rsidP="00B7729F">
      <w:pPr>
        <w:pStyle w:val="Prrafodelista"/>
        <w:numPr>
          <w:ilvl w:val="0"/>
          <w:numId w:val="29"/>
        </w:numPr>
        <w:spacing w:line="360" w:lineRule="auto"/>
        <w:jc w:val="both"/>
        <w:rPr>
          <w:rFonts w:ascii="Arial" w:hAnsi="Arial" w:cs="Arial"/>
          <w:sz w:val="24"/>
          <w:szCs w:val="24"/>
        </w:rPr>
      </w:pPr>
      <w:r w:rsidRPr="00B7729F">
        <w:rPr>
          <w:rFonts w:ascii="Arial" w:hAnsi="Arial" w:cs="Arial"/>
          <w:sz w:val="24"/>
          <w:szCs w:val="24"/>
        </w:rPr>
        <w:t>Técnicas de reestructuración cognitiva:</w:t>
      </w:r>
      <w:r>
        <w:rPr>
          <w:rFonts w:ascii="Arial" w:hAnsi="Arial" w:cs="Arial"/>
          <w:sz w:val="24"/>
          <w:szCs w:val="24"/>
        </w:rPr>
        <w:t xml:space="preserve"> </w:t>
      </w:r>
      <w:r w:rsidRPr="00B7729F">
        <w:rPr>
          <w:rFonts w:ascii="Arial" w:hAnsi="Arial" w:cs="Arial"/>
          <w:sz w:val="24"/>
          <w:szCs w:val="24"/>
        </w:rPr>
        <w:t xml:space="preserve">Identificar pensamientos negativos sobre la expresión emocional y sustituirlos por creencias más funcionales.  </w:t>
      </w:r>
    </w:p>
    <w:p w14:paraId="2EBDD389" w14:textId="10152FA4" w:rsidR="00B7729F" w:rsidRPr="00B7729F" w:rsidRDefault="00B7729F" w:rsidP="00B7729F">
      <w:pPr>
        <w:pStyle w:val="Prrafodelista"/>
        <w:numPr>
          <w:ilvl w:val="0"/>
          <w:numId w:val="29"/>
        </w:numPr>
        <w:spacing w:line="360" w:lineRule="auto"/>
        <w:jc w:val="both"/>
        <w:rPr>
          <w:rFonts w:ascii="Arial" w:hAnsi="Arial" w:cs="Arial"/>
          <w:sz w:val="24"/>
          <w:szCs w:val="24"/>
        </w:rPr>
      </w:pPr>
      <w:r w:rsidRPr="00B7729F">
        <w:rPr>
          <w:rFonts w:ascii="Arial" w:hAnsi="Arial" w:cs="Arial"/>
          <w:sz w:val="24"/>
          <w:szCs w:val="24"/>
        </w:rPr>
        <w:lastRenderedPageBreak/>
        <w:t>Ejercicios de afirmación emocional:</w:t>
      </w:r>
      <w:r>
        <w:rPr>
          <w:rFonts w:ascii="Arial" w:hAnsi="Arial" w:cs="Arial"/>
          <w:sz w:val="24"/>
          <w:szCs w:val="24"/>
        </w:rPr>
        <w:t xml:space="preserve"> </w:t>
      </w:r>
      <w:r w:rsidRPr="00B7729F">
        <w:rPr>
          <w:rFonts w:ascii="Arial" w:hAnsi="Arial" w:cs="Arial"/>
          <w:sz w:val="24"/>
          <w:szCs w:val="24"/>
        </w:rPr>
        <w:t xml:space="preserve">Repetir frases como "Tengo derecho a expresar lo que siento sin miedo al juicio" o "Mis emociones son válidas y necesarias".  </w:t>
      </w:r>
    </w:p>
    <w:p w14:paraId="717B6233" w14:textId="639D6F2C" w:rsidR="00B7729F" w:rsidRDefault="00B7729F" w:rsidP="00B7729F">
      <w:pPr>
        <w:pStyle w:val="Prrafodelista"/>
        <w:numPr>
          <w:ilvl w:val="0"/>
          <w:numId w:val="29"/>
        </w:numPr>
        <w:spacing w:line="360" w:lineRule="auto"/>
        <w:jc w:val="both"/>
        <w:rPr>
          <w:rFonts w:ascii="Arial" w:hAnsi="Arial" w:cs="Arial"/>
          <w:sz w:val="24"/>
          <w:szCs w:val="24"/>
        </w:rPr>
      </w:pPr>
      <w:r w:rsidRPr="00B7729F">
        <w:rPr>
          <w:rFonts w:ascii="Arial" w:hAnsi="Arial" w:cs="Arial"/>
          <w:sz w:val="24"/>
          <w:szCs w:val="24"/>
        </w:rPr>
        <w:t>Terapia cognitivo-conductual (TCC):</w:t>
      </w:r>
      <w:r>
        <w:rPr>
          <w:rFonts w:ascii="Arial" w:hAnsi="Arial" w:cs="Arial"/>
          <w:sz w:val="24"/>
          <w:szCs w:val="24"/>
        </w:rPr>
        <w:t xml:space="preserve"> T</w:t>
      </w:r>
      <w:r w:rsidRPr="00B7729F">
        <w:rPr>
          <w:rFonts w:ascii="Arial" w:hAnsi="Arial" w:cs="Arial"/>
          <w:sz w:val="24"/>
          <w:szCs w:val="24"/>
        </w:rPr>
        <w:t>rabajar con un profesional para identificar y modificar patrones de pensamiento que fomentan la represión emoci</w:t>
      </w:r>
      <w:r>
        <w:rPr>
          <w:rFonts w:ascii="Arial" w:hAnsi="Arial" w:cs="Arial"/>
          <w:sz w:val="24"/>
          <w:szCs w:val="24"/>
        </w:rPr>
        <w:t>ón.</w:t>
      </w:r>
    </w:p>
    <w:p w14:paraId="29BECECA" w14:textId="16C68566" w:rsidR="00DA4457" w:rsidRDefault="00DA4457" w:rsidP="00DA4457">
      <w:pPr>
        <w:spacing w:line="360" w:lineRule="auto"/>
        <w:jc w:val="both"/>
        <w:rPr>
          <w:rFonts w:ascii="Arial" w:hAnsi="Arial" w:cs="Arial"/>
          <w:sz w:val="24"/>
          <w:szCs w:val="24"/>
        </w:rPr>
      </w:pPr>
    </w:p>
    <w:p w14:paraId="58F8467C" w14:textId="77777777" w:rsidR="00DA4457" w:rsidRPr="00DA4457" w:rsidRDefault="00DA4457" w:rsidP="00DA4457">
      <w:pPr>
        <w:spacing w:line="360" w:lineRule="auto"/>
        <w:jc w:val="both"/>
        <w:rPr>
          <w:rFonts w:ascii="Arial" w:hAnsi="Arial" w:cs="Arial"/>
          <w:sz w:val="24"/>
          <w:szCs w:val="24"/>
        </w:rPr>
      </w:pPr>
    </w:p>
    <w:p w14:paraId="3860ECBA" w14:textId="77777777" w:rsidR="00B7729F" w:rsidRDefault="00B7729F" w:rsidP="00B7729F">
      <w:pPr>
        <w:pStyle w:val="Prrafodelista"/>
        <w:spacing w:line="360" w:lineRule="auto"/>
        <w:ind w:left="1440"/>
        <w:jc w:val="both"/>
        <w:rPr>
          <w:rFonts w:ascii="Arial" w:hAnsi="Arial" w:cs="Arial"/>
          <w:sz w:val="24"/>
          <w:szCs w:val="24"/>
        </w:rPr>
      </w:pPr>
    </w:p>
    <w:p w14:paraId="2A854995" w14:textId="6F1C1C82" w:rsidR="00B7729F" w:rsidRPr="00B7729F" w:rsidRDefault="00B7729F" w:rsidP="00B7729F">
      <w:pPr>
        <w:pStyle w:val="Prrafodelista"/>
        <w:numPr>
          <w:ilvl w:val="0"/>
          <w:numId w:val="28"/>
        </w:numPr>
        <w:spacing w:line="360" w:lineRule="auto"/>
        <w:jc w:val="both"/>
        <w:rPr>
          <w:rFonts w:ascii="Arial" w:hAnsi="Arial" w:cs="Arial"/>
          <w:sz w:val="24"/>
          <w:szCs w:val="24"/>
        </w:rPr>
      </w:pPr>
      <w:r w:rsidRPr="00DA4457">
        <w:rPr>
          <w:rFonts w:ascii="Arial" w:hAnsi="Arial" w:cs="Arial"/>
          <w:b/>
          <w:bCs/>
          <w:sz w:val="24"/>
          <w:szCs w:val="24"/>
        </w:rPr>
        <w:t>Regulación emocional y estrategias de afrontamiento saludable</w:t>
      </w:r>
      <w:r>
        <w:rPr>
          <w:rFonts w:ascii="Arial" w:hAnsi="Arial" w:cs="Arial"/>
          <w:sz w:val="24"/>
          <w:szCs w:val="24"/>
        </w:rPr>
        <w:t xml:space="preserve">: </w:t>
      </w:r>
      <w:r w:rsidRPr="00B7729F">
        <w:rPr>
          <w:rFonts w:ascii="Arial" w:hAnsi="Arial" w:cs="Arial"/>
          <w:sz w:val="24"/>
          <w:szCs w:val="24"/>
        </w:rPr>
        <w:t xml:space="preserve">El manejo emocional no solo implica reconocer y expresar las emociones, sino también regularlas de forma efectiva. Algunas estrategias útiles incluyen:  </w:t>
      </w:r>
    </w:p>
    <w:p w14:paraId="60AD98C2" w14:textId="664C16D7" w:rsidR="00B7729F" w:rsidRPr="00B7729F" w:rsidRDefault="00B7729F" w:rsidP="00B7729F">
      <w:pPr>
        <w:pStyle w:val="Prrafodelista"/>
        <w:numPr>
          <w:ilvl w:val="0"/>
          <w:numId w:val="30"/>
        </w:numPr>
        <w:spacing w:line="360" w:lineRule="auto"/>
        <w:jc w:val="both"/>
        <w:rPr>
          <w:rFonts w:ascii="Arial" w:hAnsi="Arial" w:cs="Arial"/>
          <w:sz w:val="24"/>
          <w:szCs w:val="24"/>
        </w:rPr>
      </w:pPr>
      <w:r w:rsidRPr="00B7729F">
        <w:rPr>
          <w:rFonts w:ascii="Arial" w:hAnsi="Arial" w:cs="Arial"/>
          <w:sz w:val="24"/>
          <w:szCs w:val="24"/>
        </w:rPr>
        <w:t>Técnicas de relajación:</w:t>
      </w:r>
      <w:r>
        <w:rPr>
          <w:rFonts w:ascii="Arial" w:hAnsi="Arial" w:cs="Arial"/>
          <w:sz w:val="24"/>
          <w:szCs w:val="24"/>
        </w:rPr>
        <w:t xml:space="preserve"> </w:t>
      </w:r>
      <w:r w:rsidRPr="00B7729F">
        <w:rPr>
          <w:rFonts w:ascii="Arial" w:hAnsi="Arial" w:cs="Arial"/>
          <w:sz w:val="24"/>
          <w:szCs w:val="24"/>
        </w:rPr>
        <w:t xml:space="preserve">La meditación, la respiración profunda y la atención plena pueden ayudar a reducir la ansiedad generada por emociones reprimidas.  </w:t>
      </w:r>
    </w:p>
    <w:p w14:paraId="7ECA3FA9" w14:textId="73771458" w:rsidR="00B7729F" w:rsidRPr="00B7729F" w:rsidRDefault="00B7729F" w:rsidP="00B7729F">
      <w:pPr>
        <w:pStyle w:val="Prrafodelista"/>
        <w:numPr>
          <w:ilvl w:val="0"/>
          <w:numId w:val="30"/>
        </w:numPr>
        <w:spacing w:line="360" w:lineRule="auto"/>
        <w:jc w:val="both"/>
        <w:rPr>
          <w:rFonts w:ascii="Arial" w:hAnsi="Arial" w:cs="Arial"/>
          <w:sz w:val="24"/>
          <w:szCs w:val="24"/>
        </w:rPr>
      </w:pPr>
      <w:r w:rsidRPr="00B7729F">
        <w:rPr>
          <w:rFonts w:ascii="Arial" w:hAnsi="Arial" w:cs="Arial"/>
          <w:sz w:val="24"/>
          <w:szCs w:val="24"/>
        </w:rPr>
        <w:t>Ejercicio físico:</w:t>
      </w:r>
      <w:r>
        <w:rPr>
          <w:rFonts w:ascii="Arial" w:hAnsi="Arial" w:cs="Arial"/>
          <w:sz w:val="24"/>
          <w:szCs w:val="24"/>
        </w:rPr>
        <w:t xml:space="preserve"> </w:t>
      </w:r>
      <w:r w:rsidRPr="00B7729F">
        <w:rPr>
          <w:rFonts w:ascii="Arial" w:hAnsi="Arial" w:cs="Arial"/>
          <w:sz w:val="24"/>
          <w:szCs w:val="24"/>
        </w:rPr>
        <w:t xml:space="preserve">Actividades como el yoga, la danza o el entrenamiento de alta intensidad permiten liberar tensiones acumuladas en el cuerpo debido a la represión emocional.  </w:t>
      </w:r>
    </w:p>
    <w:p w14:paraId="4A013C81" w14:textId="47B4F83C" w:rsidR="00B7729F" w:rsidRDefault="00B7729F" w:rsidP="00B7729F">
      <w:pPr>
        <w:pStyle w:val="Prrafodelista"/>
        <w:numPr>
          <w:ilvl w:val="0"/>
          <w:numId w:val="30"/>
        </w:numPr>
        <w:spacing w:line="360" w:lineRule="auto"/>
        <w:jc w:val="both"/>
        <w:rPr>
          <w:rFonts w:ascii="Arial" w:hAnsi="Arial" w:cs="Arial"/>
          <w:sz w:val="24"/>
          <w:szCs w:val="24"/>
        </w:rPr>
      </w:pPr>
      <w:r w:rsidRPr="00B7729F">
        <w:rPr>
          <w:rFonts w:ascii="Arial" w:hAnsi="Arial" w:cs="Arial"/>
          <w:sz w:val="24"/>
          <w:szCs w:val="24"/>
        </w:rPr>
        <w:t>Expresión creativa:</w:t>
      </w:r>
      <w:r>
        <w:rPr>
          <w:rFonts w:ascii="Arial" w:hAnsi="Arial" w:cs="Arial"/>
          <w:sz w:val="24"/>
          <w:szCs w:val="24"/>
        </w:rPr>
        <w:t xml:space="preserve"> </w:t>
      </w:r>
      <w:r w:rsidRPr="00B7729F">
        <w:rPr>
          <w:rFonts w:ascii="Arial" w:hAnsi="Arial" w:cs="Arial"/>
          <w:sz w:val="24"/>
          <w:szCs w:val="24"/>
        </w:rPr>
        <w:t>Pintar, escribir, tocar un instrumento o cualquier otra forma de arte pueden servir como un canal de liberación emocional.</w:t>
      </w:r>
    </w:p>
    <w:p w14:paraId="04A3F2F0" w14:textId="5DC9E5F5" w:rsidR="00DA4457" w:rsidRDefault="00DA4457" w:rsidP="00DA4457">
      <w:pPr>
        <w:spacing w:line="360" w:lineRule="auto"/>
        <w:ind w:left="851"/>
        <w:jc w:val="both"/>
        <w:rPr>
          <w:rFonts w:ascii="Arial" w:hAnsi="Arial" w:cs="Arial"/>
          <w:sz w:val="24"/>
          <w:szCs w:val="24"/>
        </w:rPr>
      </w:pPr>
    </w:p>
    <w:p w14:paraId="2587DB65" w14:textId="67F8810A" w:rsidR="00DA4457" w:rsidRDefault="00DA4457" w:rsidP="00DA4457">
      <w:pPr>
        <w:spacing w:line="360" w:lineRule="auto"/>
        <w:ind w:left="851"/>
        <w:jc w:val="both"/>
        <w:rPr>
          <w:rFonts w:ascii="Arial" w:hAnsi="Arial" w:cs="Arial"/>
          <w:sz w:val="24"/>
          <w:szCs w:val="24"/>
        </w:rPr>
      </w:pPr>
    </w:p>
    <w:p w14:paraId="437B442F" w14:textId="77777777" w:rsidR="00DA4457" w:rsidRPr="00DA4457" w:rsidRDefault="00DA4457" w:rsidP="00DA4457">
      <w:pPr>
        <w:spacing w:line="360" w:lineRule="auto"/>
        <w:ind w:left="851"/>
        <w:jc w:val="both"/>
        <w:rPr>
          <w:rFonts w:ascii="Arial" w:hAnsi="Arial" w:cs="Arial"/>
          <w:sz w:val="24"/>
          <w:szCs w:val="24"/>
        </w:rPr>
      </w:pPr>
    </w:p>
    <w:p w14:paraId="500BCC35" w14:textId="4DE93486" w:rsidR="00B7729F" w:rsidRDefault="00B7729F" w:rsidP="00B7729F">
      <w:pPr>
        <w:pStyle w:val="Prrafodelista"/>
        <w:numPr>
          <w:ilvl w:val="0"/>
          <w:numId w:val="28"/>
        </w:numPr>
        <w:spacing w:line="360" w:lineRule="auto"/>
        <w:jc w:val="both"/>
        <w:rPr>
          <w:rFonts w:ascii="Arial" w:hAnsi="Arial" w:cs="Arial"/>
          <w:sz w:val="24"/>
          <w:szCs w:val="24"/>
        </w:rPr>
      </w:pPr>
      <w:r w:rsidRPr="00DA4457">
        <w:rPr>
          <w:rFonts w:ascii="Arial" w:hAnsi="Arial" w:cs="Arial"/>
          <w:b/>
          <w:bCs/>
          <w:sz w:val="24"/>
          <w:szCs w:val="24"/>
        </w:rPr>
        <w:t xml:space="preserve"> Generación de entornos que fomenten la expresión emocional:</w:t>
      </w:r>
      <w:r>
        <w:rPr>
          <w:rFonts w:ascii="Arial" w:hAnsi="Arial" w:cs="Arial"/>
          <w:sz w:val="24"/>
          <w:szCs w:val="24"/>
        </w:rPr>
        <w:t xml:space="preserve"> </w:t>
      </w:r>
      <w:r w:rsidRPr="00B7729F">
        <w:rPr>
          <w:rFonts w:ascii="Arial" w:hAnsi="Arial" w:cs="Arial"/>
          <w:sz w:val="24"/>
          <w:szCs w:val="24"/>
        </w:rPr>
        <w:t xml:space="preserve">Dado que el estilo de crianza influye en la represión emocional, es fundamental que los adultos que han vivido este tipo de educación transformen sus propios entornos para evitar repetir patrones con las nuevas generaciones. Algunas estrategias incluyen:  </w:t>
      </w:r>
    </w:p>
    <w:p w14:paraId="0A7C3B89" w14:textId="50CA6405" w:rsidR="00B7729F" w:rsidRPr="00B7729F" w:rsidRDefault="00B7729F" w:rsidP="00B7729F">
      <w:pPr>
        <w:pStyle w:val="Prrafodelista"/>
        <w:numPr>
          <w:ilvl w:val="0"/>
          <w:numId w:val="31"/>
        </w:numPr>
        <w:spacing w:line="360" w:lineRule="auto"/>
        <w:jc w:val="both"/>
        <w:rPr>
          <w:rFonts w:ascii="Arial" w:hAnsi="Arial" w:cs="Arial"/>
          <w:sz w:val="24"/>
          <w:szCs w:val="24"/>
        </w:rPr>
      </w:pPr>
      <w:r w:rsidRPr="00B7729F">
        <w:rPr>
          <w:rFonts w:ascii="Arial" w:hAnsi="Arial" w:cs="Arial"/>
          <w:sz w:val="24"/>
          <w:szCs w:val="24"/>
        </w:rPr>
        <w:lastRenderedPageBreak/>
        <w:t xml:space="preserve">Criar con inteligencia emocional: Si tienen hijos, es importante permitirles expresar sus emociones sin invalidarlas, enseñándoles que todas las emociones son normales y manejables.  </w:t>
      </w:r>
    </w:p>
    <w:p w14:paraId="5B04AE71" w14:textId="2A26F4D0" w:rsidR="00B7729F" w:rsidRPr="00B7729F" w:rsidRDefault="00B7729F" w:rsidP="00B7729F">
      <w:pPr>
        <w:pStyle w:val="Prrafodelista"/>
        <w:numPr>
          <w:ilvl w:val="0"/>
          <w:numId w:val="31"/>
        </w:numPr>
        <w:spacing w:line="360" w:lineRule="auto"/>
        <w:jc w:val="both"/>
        <w:rPr>
          <w:rFonts w:ascii="Arial" w:hAnsi="Arial" w:cs="Arial"/>
          <w:sz w:val="24"/>
          <w:szCs w:val="24"/>
        </w:rPr>
      </w:pPr>
      <w:r w:rsidRPr="00B7729F">
        <w:rPr>
          <w:rFonts w:ascii="Arial" w:hAnsi="Arial" w:cs="Arial"/>
          <w:sz w:val="24"/>
          <w:szCs w:val="24"/>
        </w:rPr>
        <w:t>Fomentar redes de apoyo emocional:</w:t>
      </w:r>
      <w:r>
        <w:rPr>
          <w:rFonts w:ascii="Arial" w:hAnsi="Arial" w:cs="Arial"/>
          <w:sz w:val="24"/>
          <w:szCs w:val="24"/>
        </w:rPr>
        <w:t xml:space="preserve"> </w:t>
      </w:r>
      <w:r w:rsidRPr="00B7729F">
        <w:rPr>
          <w:rFonts w:ascii="Arial" w:hAnsi="Arial" w:cs="Arial"/>
          <w:sz w:val="24"/>
          <w:szCs w:val="24"/>
        </w:rPr>
        <w:t xml:space="preserve">Construir relaciones con personas que validen y promuevan la expresión de emociones, evitando entornos que perpetúen la represión.  </w:t>
      </w:r>
    </w:p>
    <w:p w14:paraId="0690CF87" w14:textId="78F43F19" w:rsidR="00B7729F" w:rsidRDefault="00B7729F" w:rsidP="00B7729F">
      <w:pPr>
        <w:pStyle w:val="Prrafodelista"/>
        <w:numPr>
          <w:ilvl w:val="0"/>
          <w:numId w:val="31"/>
        </w:numPr>
        <w:spacing w:line="360" w:lineRule="auto"/>
        <w:jc w:val="both"/>
        <w:rPr>
          <w:rFonts w:ascii="Arial" w:hAnsi="Arial" w:cs="Arial"/>
          <w:sz w:val="24"/>
          <w:szCs w:val="24"/>
        </w:rPr>
      </w:pPr>
      <w:r w:rsidRPr="00B7729F">
        <w:rPr>
          <w:rFonts w:ascii="Arial" w:hAnsi="Arial" w:cs="Arial"/>
          <w:sz w:val="24"/>
          <w:szCs w:val="24"/>
        </w:rPr>
        <w:t xml:space="preserve">Terapia intergeneracional: Para aquellos que aún tienen conflictos con sus familias de origen, la terapia puede ser una herramienta para sanar heridas emocionales y establecer límites saludables.  </w:t>
      </w:r>
    </w:p>
    <w:p w14:paraId="4D25AA87" w14:textId="0F5963F3" w:rsidR="00D74356" w:rsidRDefault="00D74356" w:rsidP="00D74356">
      <w:pPr>
        <w:spacing w:line="360" w:lineRule="auto"/>
        <w:jc w:val="both"/>
        <w:rPr>
          <w:rFonts w:ascii="Arial" w:hAnsi="Arial" w:cs="Arial"/>
          <w:sz w:val="24"/>
          <w:szCs w:val="24"/>
        </w:rPr>
      </w:pPr>
    </w:p>
    <w:p w14:paraId="735C1C2B" w14:textId="2FB194FC" w:rsidR="00D74356" w:rsidRDefault="00D74356" w:rsidP="00D74356">
      <w:pPr>
        <w:spacing w:line="360" w:lineRule="auto"/>
        <w:jc w:val="both"/>
        <w:rPr>
          <w:rFonts w:ascii="Arial" w:hAnsi="Arial" w:cs="Arial"/>
          <w:sz w:val="24"/>
          <w:szCs w:val="24"/>
        </w:rPr>
      </w:pPr>
    </w:p>
    <w:p w14:paraId="4AAD48A9" w14:textId="74C94F50" w:rsidR="00D74356" w:rsidRDefault="00D74356" w:rsidP="00D74356">
      <w:pPr>
        <w:spacing w:line="360" w:lineRule="auto"/>
        <w:jc w:val="both"/>
        <w:rPr>
          <w:rFonts w:ascii="Arial" w:hAnsi="Arial" w:cs="Arial"/>
          <w:sz w:val="24"/>
          <w:szCs w:val="24"/>
        </w:rPr>
      </w:pPr>
    </w:p>
    <w:p w14:paraId="69F49AAF" w14:textId="67DF17B2" w:rsidR="00D74356" w:rsidRDefault="00D74356" w:rsidP="00D74356">
      <w:pPr>
        <w:spacing w:line="360" w:lineRule="auto"/>
        <w:jc w:val="both"/>
        <w:rPr>
          <w:rFonts w:ascii="Arial" w:hAnsi="Arial" w:cs="Arial"/>
          <w:sz w:val="24"/>
          <w:szCs w:val="24"/>
        </w:rPr>
      </w:pPr>
    </w:p>
    <w:p w14:paraId="749CE59F" w14:textId="4221FC6C" w:rsidR="00D74356" w:rsidRDefault="00D74356" w:rsidP="00D74356">
      <w:pPr>
        <w:spacing w:line="360" w:lineRule="auto"/>
        <w:jc w:val="both"/>
        <w:rPr>
          <w:rFonts w:ascii="Arial" w:hAnsi="Arial" w:cs="Arial"/>
          <w:sz w:val="24"/>
          <w:szCs w:val="24"/>
        </w:rPr>
      </w:pPr>
    </w:p>
    <w:p w14:paraId="2CDD9839" w14:textId="4C258624" w:rsidR="00D74356" w:rsidRDefault="00D74356" w:rsidP="00D74356">
      <w:pPr>
        <w:spacing w:line="360" w:lineRule="auto"/>
        <w:jc w:val="both"/>
        <w:rPr>
          <w:rFonts w:ascii="Arial" w:hAnsi="Arial" w:cs="Arial"/>
          <w:sz w:val="24"/>
          <w:szCs w:val="24"/>
        </w:rPr>
      </w:pPr>
    </w:p>
    <w:p w14:paraId="5697FF33" w14:textId="2026257D" w:rsidR="00D74356" w:rsidRDefault="00D74356" w:rsidP="00D74356">
      <w:pPr>
        <w:spacing w:line="360" w:lineRule="auto"/>
        <w:jc w:val="both"/>
        <w:rPr>
          <w:rFonts w:ascii="Arial" w:hAnsi="Arial" w:cs="Arial"/>
          <w:sz w:val="24"/>
          <w:szCs w:val="24"/>
        </w:rPr>
      </w:pPr>
    </w:p>
    <w:p w14:paraId="7278FDB4" w14:textId="26A9E5AB" w:rsidR="00D74356" w:rsidRDefault="00D74356" w:rsidP="00D74356">
      <w:pPr>
        <w:spacing w:line="360" w:lineRule="auto"/>
        <w:jc w:val="both"/>
        <w:rPr>
          <w:rFonts w:ascii="Arial" w:hAnsi="Arial" w:cs="Arial"/>
          <w:sz w:val="24"/>
          <w:szCs w:val="24"/>
        </w:rPr>
      </w:pPr>
    </w:p>
    <w:p w14:paraId="5EDC8D96" w14:textId="4E30A3BC" w:rsidR="00D74356" w:rsidRDefault="00D74356" w:rsidP="00D74356">
      <w:pPr>
        <w:spacing w:line="360" w:lineRule="auto"/>
        <w:jc w:val="both"/>
        <w:rPr>
          <w:rFonts w:ascii="Arial" w:hAnsi="Arial" w:cs="Arial"/>
          <w:sz w:val="24"/>
          <w:szCs w:val="24"/>
        </w:rPr>
      </w:pPr>
    </w:p>
    <w:p w14:paraId="3B0640E2" w14:textId="79F3F2EB" w:rsidR="00D74356" w:rsidRDefault="00D74356" w:rsidP="00D74356">
      <w:pPr>
        <w:spacing w:line="360" w:lineRule="auto"/>
        <w:jc w:val="both"/>
        <w:rPr>
          <w:rFonts w:ascii="Arial" w:hAnsi="Arial" w:cs="Arial"/>
          <w:sz w:val="24"/>
          <w:szCs w:val="24"/>
        </w:rPr>
      </w:pPr>
    </w:p>
    <w:p w14:paraId="1EBB12E4" w14:textId="09D06F80" w:rsidR="00D74356" w:rsidRDefault="00D74356" w:rsidP="00D74356">
      <w:pPr>
        <w:spacing w:line="360" w:lineRule="auto"/>
        <w:jc w:val="both"/>
        <w:rPr>
          <w:rFonts w:ascii="Arial" w:hAnsi="Arial" w:cs="Arial"/>
          <w:sz w:val="24"/>
          <w:szCs w:val="24"/>
        </w:rPr>
      </w:pPr>
    </w:p>
    <w:p w14:paraId="1C523D98" w14:textId="1A11BD9F" w:rsidR="00D74356" w:rsidRDefault="00D74356" w:rsidP="00D74356">
      <w:pPr>
        <w:spacing w:line="360" w:lineRule="auto"/>
        <w:jc w:val="both"/>
        <w:rPr>
          <w:rFonts w:ascii="Arial" w:hAnsi="Arial" w:cs="Arial"/>
          <w:sz w:val="24"/>
          <w:szCs w:val="24"/>
        </w:rPr>
      </w:pPr>
    </w:p>
    <w:p w14:paraId="35A44897" w14:textId="7A819BCC" w:rsidR="00D74356" w:rsidRDefault="00D74356" w:rsidP="00D74356">
      <w:pPr>
        <w:spacing w:line="360" w:lineRule="auto"/>
        <w:jc w:val="both"/>
        <w:rPr>
          <w:rFonts w:ascii="Arial" w:hAnsi="Arial" w:cs="Arial"/>
          <w:sz w:val="24"/>
          <w:szCs w:val="24"/>
        </w:rPr>
      </w:pPr>
    </w:p>
    <w:p w14:paraId="5942E43C" w14:textId="763AA6D6" w:rsidR="00D74356" w:rsidRDefault="00D74356" w:rsidP="00D74356">
      <w:pPr>
        <w:spacing w:line="360" w:lineRule="auto"/>
        <w:jc w:val="both"/>
        <w:rPr>
          <w:rFonts w:ascii="Arial" w:hAnsi="Arial" w:cs="Arial"/>
          <w:sz w:val="24"/>
          <w:szCs w:val="24"/>
        </w:rPr>
      </w:pPr>
    </w:p>
    <w:p w14:paraId="431F662A" w14:textId="269F2E01" w:rsidR="00D74356" w:rsidRDefault="00D74356" w:rsidP="00D74356">
      <w:pPr>
        <w:spacing w:line="360" w:lineRule="auto"/>
        <w:jc w:val="both"/>
        <w:rPr>
          <w:rFonts w:ascii="Arial" w:hAnsi="Arial" w:cs="Arial"/>
          <w:sz w:val="24"/>
          <w:szCs w:val="24"/>
        </w:rPr>
      </w:pPr>
    </w:p>
    <w:p w14:paraId="608A754C" w14:textId="1B1630E9" w:rsidR="00D74356" w:rsidRDefault="00D74356" w:rsidP="00D74356">
      <w:pPr>
        <w:spacing w:line="360" w:lineRule="auto"/>
        <w:jc w:val="both"/>
        <w:rPr>
          <w:rFonts w:ascii="Arial" w:hAnsi="Arial" w:cs="Arial"/>
          <w:sz w:val="24"/>
          <w:szCs w:val="24"/>
        </w:rPr>
      </w:pPr>
    </w:p>
    <w:p w14:paraId="6C5F986E" w14:textId="2A679239" w:rsidR="0007555B" w:rsidRPr="003450AD" w:rsidRDefault="00CB6176" w:rsidP="0007555B">
      <w:pPr>
        <w:spacing w:line="360" w:lineRule="auto"/>
        <w:jc w:val="center"/>
        <w:rPr>
          <w:rFonts w:ascii="Arial" w:hAnsi="Arial" w:cs="Arial"/>
          <w:b/>
          <w:bCs/>
          <w:sz w:val="32"/>
          <w:szCs w:val="32"/>
        </w:rPr>
      </w:pPr>
      <w:r>
        <w:rPr>
          <w:rFonts w:ascii="Arial" w:hAnsi="Arial" w:cs="Arial"/>
          <w:b/>
          <w:bCs/>
          <w:sz w:val="32"/>
          <w:szCs w:val="32"/>
        </w:rPr>
        <w:lastRenderedPageBreak/>
        <w:t xml:space="preserve">CAPÍTULO IV </w:t>
      </w:r>
    </w:p>
    <w:p w14:paraId="0DE02310" w14:textId="0554748B" w:rsidR="00CB6176" w:rsidRPr="003450AD" w:rsidRDefault="00CB6176" w:rsidP="003450AD">
      <w:pPr>
        <w:spacing w:line="360" w:lineRule="auto"/>
        <w:jc w:val="center"/>
        <w:rPr>
          <w:rFonts w:ascii="Arial" w:hAnsi="Arial" w:cs="Arial"/>
          <w:b/>
          <w:bCs/>
          <w:sz w:val="32"/>
          <w:szCs w:val="32"/>
        </w:rPr>
      </w:pPr>
      <w:r w:rsidRPr="003450AD">
        <w:rPr>
          <w:rFonts w:ascii="Arial" w:hAnsi="Arial" w:cs="Arial"/>
          <w:b/>
          <w:bCs/>
          <w:sz w:val="32"/>
          <w:szCs w:val="32"/>
        </w:rPr>
        <w:t>5.1 GLOSARIO</w:t>
      </w:r>
    </w:p>
    <w:p w14:paraId="5855E2A7" w14:textId="3F738692"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Activación fisiológica</w:t>
      </w:r>
      <w:r w:rsidRPr="003450AD">
        <w:rPr>
          <w:rFonts w:ascii="Arial" w:hAnsi="Arial" w:cs="Arial"/>
        </w:rPr>
        <w:t>: Respuesta del organismo a estímulos internos o externos que implica cambios en funciones corporales, como frecuencia cardíaca, presión arterial y liberación de hormonas, preparando al cuerpo para enfrentar situaciones específicas.</w:t>
      </w:r>
    </w:p>
    <w:p w14:paraId="71E501C6" w14:textId="4DFE7072"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Agentes patógenos</w:t>
      </w:r>
      <w:r w:rsidRPr="003450AD">
        <w:rPr>
          <w:rFonts w:ascii="Arial" w:hAnsi="Arial" w:cs="Arial"/>
        </w:rPr>
        <w:t>: Microorganismos o sustancias que pueden causar enfermedades en el organismo, incluyendo bacterias, virus, hongos y parásitos.</w:t>
      </w:r>
    </w:p>
    <w:p w14:paraId="7981F25A" w14:textId="28A60DD2"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Alexitimia</w:t>
      </w:r>
      <w:r w:rsidRPr="001779AE">
        <w:rPr>
          <w:rFonts w:ascii="Arial" w:hAnsi="Arial" w:cs="Arial"/>
          <w:i/>
          <w:iCs/>
        </w:rPr>
        <w:t xml:space="preserve">: </w:t>
      </w:r>
      <w:r w:rsidRPr="003450AD">
        <w:rPr>
          <w:rFonts w:ascii="Arial" w:hAnsi="Arial" w:cs="Arial"/>
        </w:rPr>
        <w:t>Dificultad para identificar y describir las propias emociones, lo que puede afectar la comunicación y las relaciones interpersonales.</w:t>
      </w:r>
    </w:p>
    <w:p w14:paraId="093B566B" w14:textId="3775435D"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Amígdalas</w:t>
      </w:r>
      <w:r w:rsidRPr="003450AD">
        <w:rPr>
          <w:rFonts w:ascii="Arial" w:hAnsi="Arial" w:cs="Arial"/>
        </w:rPr>
        <w:t>: Estructuras ovaladas ubicadas en la parte posterior de la garganta que forman parte del sistema inmunológico, ayudando a combatir infecciones.</w:t>
      </w:r>
    </w:p>
    <w:p w14:paraId="446EF3C1" w14:textId="028806B0"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Biomarcadores</w:t>
      </w:r>
      <w:r w:rsidRPr="001779AE">
        <w:rPr>
          <w:rFonts w:ascii="Arial" w:hAnsi="Arial" w:cs="Arial"/>
          <w:i/>
          <w:iCs/>
        </w:rPr>
        <w:t>:</w:t>
      </w:r>
      <w:r w:rsidRPr="003450AD">
        <w:rPr>
          <w:rFonts w:ascii="Arial" w:hAnsi="Arial" w:cs="Arial"/>
        </w:rPr>
        <w:t xml:space="preserve"> Indicadores biológicos medibles que reflejan procesos fisiológicos, patológicos o respuestas a tratamientos, utilizados en diagnóstico y seguimiento de enfermedades.</w:t>
      </w:r>
    </w:p>
    <w:p w14:paraId="6F8A0562" w14:textId="5B8E70BE"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CIE-10</w:t>
      </w:r>
      <w:r w:rsidRPr="001779AE">
        <w:rPr>
          <w:rFonts w:ascii="Arial" w:hAnsi="Arial" w:cs="Arial"/>
          <w:i/>
          <w:iCs/>
        </w:rPr>
        <w:t>:</w:t>
      </w:r>
      <w:r w:rsidRPr="003450AD">
        <w:rPr>
          <w:rFonts w:ascii="Arial" w:hAnsi="Arial" w:cs="Arial"/>
        </w:rPr>
        <w:t xml:space="preserve"> Clasificación Internacional de Enfermedades, 10ª revisión, sistema de codificación utilizado mundialmente para clasificar y codificar diagnósticos y causas de muerte.</w:t>
      </w:r>
    </w:p>
    <w:p w14:paraId="1CFD6B60" w14:textId="1B886B70"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Citoquinas proinflamatorias</w:t>
      </w:r>
      <w:r w:rsidRPr="003450AD">
        <w:rPr>
          <w:rFonts w:ascii="Arial" w:hAnsi="Arial" w:cs="Arial"/>
        </w:rPr>
        <w:t>: Proteínas que facilitan la comunicación entre células y promueven la inflamación, jugando un papel clave en las respuestas inmunológicas.</w:t>
      </w:r>
    </w:p>
    <w:p w14:paraId="410D1592" w14:textId="69953112"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Cortisol</w:t>
      </w:r>
      <w:r w:rsidRPr="003450AD">
        <w:rPr>
          <w:rFonts w:ascii="Arial" w:hAnsi="Arial" w:cs="Arial"/>
        </w:rPr>
        <w:t>: Hormona esteroidea producida por las glándulas suprarrenales, involucrada en la respuesta al estrés, regulación del metabolismo y función inmunológica.</w:t>
      </w:r>
    </w:p>
    <w:p w14:paraId="2E0157C2" w14:textId="056D0344"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lastRenderedPageBreak/>
        <w:t>Dermatitis</w:t>
      </w:r>
      <w:r w:rsidRPr="003450AD">
        <w:rPr>
          <w:rFonts w:ascii="Arial" w:hAnsi="Arial" w:cs="Arial"/>
        </w:rPr>
        <w:t>: Inflamación de la piel que causa enrojecimiento, picazón y, en algunos casos, ampollas o descamación, pudiendo ser causada por alergias, irritantes o condiciones médicas.</w:t>
      </w:r>
    </w:p>
    <w:p w14:paraId="04907F87" w14:textId="4222F03D"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DSM-V</w:t>
      </w:r>
      <w:r w:rsidRPr="001779AE">
        <w:rPr>
          <w:rFonts w:ascii="Arial" w:hAnsi="Arial" w:cs="Arial"/>
          <w:i/>
          <w:iCs/>
        </w:rPr>
        <w:t>:</w:t>
      </w:r>
      <w:r w:rsidRPr="003450AD">
        <w:rPr>
          <w:rFonts w:ascii="Arial" w:hAnsi="Arial" w:cs="Arial"/>
        </w:rPr>
        <w:t xml:space="preserve"> Manual Diagnóstico y Estadístico de los Trastornos Mentales, 5ª edición, publicado por la Asociación Americana de Psiquiatría, que proporciona criterios para el diagnóstico de trastornos mentales.</w:t>
      </w:r>
    </w:p>
    <w:p w14:paraId="36790D8C" w14:textId="51673843"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Enfermedad psicosomática</w:t>
      </w:r>
      <w:r w:rsidRPr="003450AD">
        <w:rPr>
          <w:rFonts w:ascii="Arial" w:hAnsi="Arial" w:cs="Arial"/>
        </w:rPr>
        <w:t>: Trastorno físico que tiene una base psicológica, donde factores emocionales o mentales contribuyen al desarrollo o exacerbación de síntomas físicos.</w:t>
      </w:r>
    </w:p>
    <w:p w14:paraId="5D0993D7" w14:textId="7FE655F3"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Estrés crónico</w:t>
      </w:r>
      <w:r w:rsidRPr="003450AD">
        <w:rPr>
          <w:rFonts w:ascii="Arial" w:hAnsi="Arial" w:cs="Arial"/>
        </w:rPr>
        <w:t>: Estado de tensión prolongada que puede afectar negativamente la salud física y mental, asociado con riesgos como enfermedades cardíacas y trastornos de ansiedad.</w:t>
      </w:r>
    </w:p>
    <w:p w14:paraId="53799318" w14:textId="427C55E5"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Estrés psicosocial</w:t>
      </w:r>
      <w:r w:rsidRPr="003450AD">
        <w:rPr>
          <w:rFonts w:ascii="Arial" w:hAnsi="Arial" w:cs="Arial"/>
        </w:rPr>
        <w:t>: Respuesta del individuo a factores estresantes en su entorno social y laboral, que puede impactar su bienestar emocional y físico.</w:t>
      </w:r>
    </w:p>
    <w:p w14:paraId="7A0CE073" w14:textId="36F80D88" w:rsidR="00C828D0" w:rsidRPr="003450AD" w:rsidRDefault="00C828D0" w:rsidP="0007555B">
      <w:pPr>
        <w:pStyle w:val="NormalWeb"/>
        <w:spacing w:line="360" w:lineRule="auto"/>
        <w:ind w:left="360"/>
        <w:jc w:val="both"/>
        <w:rPr>
          <w:rFonts w:ascii="Arial" w:hAnsi="Arial" w:cs="Arial"/>
        </w:rPr>
      </w:pPr>
      <w:proofErr w:type="spellStart"/>
      <w:r w:rsidRPr="001779AE">
        <w:rPr>
          <w:rStyle w:val="Textoennegrita"/>
          <w:rFonts w:ascii="Arial" w:hAnsi="Arial" w:cs="Arial"/>
          <w:b w:val="0"/>
          <w:bCs w:val="0"/>
          <w:i/>
          <w:iCs/>
        </w:rPr>
        <w:t>Hipocondria</w:t>
      </w:r>
      <w:proofErr w:type="spellEnd"/>
      <w:r w:rsidRPr="003450AD">
        <w:rPr>
          <w:rFonts w:ascii="Arial" w:hAnsi="Arial" w:cs="Arial"/>
        </w:rPr>
        <w:t>: Preocupación excesiva y persistente por tener una enfermedad grave, a pesar de la ausencia de síntomas significativos.</w:t>
      </w:r>
    </w:p>
    <w:p w14:paraId="5B0B88B9" w14:textId="652BDDFD"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Inmunodepresión</w:t>
      </w:r>
      <w:r w:rsidRPr="003450AD">
        <w:rPr>
          <w:rFonts w:ascii="Arial" w:hAnsi="Arial" w:cs="Arial"/>
        </w:rPr>
        <w:t>: Disminución de la actividad del sistema inmunológico, que puede aumentar la susceptibilidad a infecciones y otras enfermedades.</w:t>
      </w:r>
    </w:p>
    <w:p w14:paraId="6488FF3D" w14:textId="5EF02CF7"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Inmunosupresión</w:t>
      </w:r>
      <w:r w:rsidRPr="001779AE">
        <w:rPr>
          <w:rFonts w:ascii="Arial" w:hAnsi="Arial" w:cs="Arial"/>
          <w:i/>
          <w:iCs/>
        </w:rPr>
        <w:t>:</w:t>
      </w:r>
      <w:r w:rsidRPr="003450AD">
        <w:rPr>
          <w:rFonts w:ascii="Arial" w:hAnsi="Arial" w:cs="Arial"/>
        </w:rPr>
        <w:t xml:space="preserve"> Reducción deliberada o no intencional de la actividad del sistema inmunológico, utilizada en tratamientos médicos para prevenir el rechazo de trasplantes o controlar enfermedades autoinmunes.</w:t>
      </w:r>
    </w:p>
    <w:p w14:paraId="76B4C5C9" w14:textId="3EF9FBD0"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Macrobiótica intestinal</w:t>
      </w:r>
      <w:r w:rsidRPr="003450AD">
        <w:rPr>
          <w:rFonts w:ascii="Arial" w:hAnsi="Arial" w:cs="Arial"/>
        </w:rPr>
        <w:t>: Equilibrio y diversidad de microorganismos en el intestino, esenciales para una buena salud digestiva y general.</w:t>
      </w:r>
    </w:p>
    <w:p w14:paraId="1014AF2D" w14:textId="173E2C9D"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Miocardio</w:t>
      </w:r>
      <w:r w:rsidRPr="003450AD">
        <w:rPr>
          <w:rFonts w:ascii="Arial" w:hAnsi="Arial" w:cs="Arial"/>
        </w:rPr>
        <w:t>: Tejido muscular del corazón responsable de contraerse y bombear sangre al resto del cuerpo.</w:t>
      </w:r>
    </w:p>
    <w:p w14:paraId="04910E45" w14:textId="4742328A" w:rsidR="00C828D0"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lastRenderedPageBreak/>
        <w:t>Multifacético</w:t>
      </w:r>
      <w:r w:rsidRPr="003450AD">
        <w:rPr>
          <w:rFonts w:ascii="Arial" w:hAnsi="Arial" w:cs="Arial"/>
        </w:rPr>
        <w:t>: Que tiene múltiples aspectos, facetas o características, reflejando complejidad o diversidad.</w:t>
      </w:r>
    </w:p>
    <w:p w14:paraId="4BDD1407" w14:textId="5199B81D" w:rsidR="00C828D0" w:rsidRPr="003450AD" w:rsidRDefault="003450AD"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Neocórtex</w:t>
      </w:r>
      <w:r w:rsidR="00C828D0" w:rsidRPr="003450AD">
        <w:rPr>
          <w:rFonts w:ascii="Arial" w:hAnsi="Arial" w:cs="Arial"/>
        </w:rPr>
        <w:t>: Parte del cerebro involucrada en funciones superiores como percepción sensorial, generación de movimientos voluntarios, razonamiento y toma de decisiones.</w:t>
      </w:r>
    </w:p>
    <w:p w14:paraId="41340F47" w14:textId="77777777" w:rsidR="003450AD" w:rsidRPr="003450AD" w:rsidRDefault="00C828D0" w:rsidP="0007555B">
      <w:pPr>
        <w:pStyle w:val="NormalWeb"/>
        <w:spacing w:line="360" w:lineRule="auto"/>
        <w:ind w:left="360"/>
        <w:jc w:val="both"/>
        <w:rPr>
          <w:rFonts w:ascii="Arial" w:hAnsi="Arial" w:cs="Arial"/>
        </w:rPr>
      </w:pPr>
      <w:r w:rsidRPr="001779AE">
        <w:rPr>
          <w:rStyle w:val="Textoennegrita"/>
          <w:rFonts w:ascii="Arial" w:hAnsi="Arial" w:cs="Arial"/>
          <w:b w:val="0"/>
          <w:bCs w:val="0"/>
          <w:i/>
          <w:iCs/>
        </w:rPr>
        <w:t>Neuroticismo</w:t>
      </w:r>
      <w:r w:rsidRPr="001779AE">
        <w:rPr>
          <w:rFonts w:ascii="Arial" w:hAnsi="Arial" w:cs="Arial"/>
          <w:i/>
          <w:iCs/>
        </w:rPr>
        <w:t>:</w:t>
      </w:r>
      <w:r w:rsidRPr="003450AD">
        <w:rPr>
          <w:rFonts w:ascii="Arial" w:hAnsi="Arial" w:cs="Arial"/>
        </w:rPr>
        <w:t xml:space="preserve"> Tendencia de una persona a experimentar emociones negativas como ansiedad, ira o depresión, y a reaccionar de manera más intensa al estrés.</w:t>
      </w:r>
    </w:p>
    <w:p w14:paraId="01CBAB2C" w14:textId="77777777" w:rsidR="003450AD" w:rsidRPr="003450AD" w:rsidRDefault="003450AD" w:rsidP="0007555B">
      <w:pPr>
        <w:pStyle w:val="NormalWeb"/>
        <w:spacing w:line="360" w:lineRule="auto"/>
        <w:ind w:left="360"/>
        <w:jc w:val="both"/>
        <w:rPr>
          <w:rFonts w:ascii="Arial" w:hAnsi="Arial" w:cs="Arial"/>
        </w:rPr>
      </w:pPr>
      <w:r w:rsidRPr="003450AD">
        <w:rPr>
          <w:rFonts w:ascii="Arial" w:hAnsi="Arial" w:cs="Arial"/>
          <w:i/>
          <w:iCs/>
        </w:rPr>
        <w:t>Neuromoduladores</w:t>
      </w:r>
      <w:r w:rsidRPr="003450AD">
        <w:rPr>
          <w:rFonts w:ascii="Arial" w:hAnsi="Arial" w:cs="Arial"/>
        </w:rPr>
        <w:t>: Sustancias químicas que modulan la actividad de los neurotransmisores, alterando la eficacia de la transmisión sináptica y afectando procesos como el estado de ánimo, la atención y la percepción del dolor.​</w:t>
      </w:r>
    </w:p>
    <w:p w14:paraId="5468BCC3" w14:textId="048FD19E" w:rsidR="003450AD" w:rsidRPr="003450AD" w:rsidRDefault="003450AD" w:rsidP="0007555B">
      <w:pPr>
        <w:pStyle w:val="NormalWeb"/>
        <w:spacing w:line="360" w:lineRule="auto"/>
        <w:ind w:left="360"/>
        <w:jc w:val="both"/>
        <w:rPr>
          <w:rFonts w:ascii="Arial" w:hAnsi="Arial" w:cs="Arial"/>
        </w:rPr>
      </w:pPr>
      <w:r w:rsidRPr="003450AD">
        <w:rPr>
          <w:rFonts w:ascii="Arial" w:hAnsi="Arial" w:cs="Arial"/>
          <w:i/>
          <w:iCs/>
        </w:rPr>
        <w:t>Péptidos vasoactivos</w:t>
      </w:r>
      <w:r w:rsidRPr="003450AD">
        <w:rPr>
          <w:rFonts w:ascii="Arial" w:hAnsi="Arial" w:cs="Arial"/>
        </w:rPr>
        <w:t>: Moléculas compuestas por cadenas de aminoácidos que influyen en la dilatación y contracción de los vasos sanguíneos, regulando así el flujo sanguíneo y la presión arterial.​</w:t>
      </w:r>
    </w:p>
    <w:p w14:paraId="511E6F3D" w14:textId="1C695D89"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Preconsciente:</w:t>
      </w:r>
      <w:r w:rsidRPr="003450AD">
        <w:rPr>
          <w:rFonts w:ascii="Arial" w:eastAsia="Times New Roman" w:hAnsi="Arial" w:cs="Arial"/>
          <w:sz w:val="24"/>
          <w:szCs w:val="24"/>
          <w:lang w:eastAsia="es-MX"/>
        </w:rPr>
        <w:t xml:space="preserve"> Concepto psicoanalítico que se refiere a los pensamientos y recuerdos que no están en la conciencia inmediata pero que pueden ser fácilmente accesibles y traídos a la conciencia con poco esfuerzo.​</w:t>
      </w:r>
    </w:p>
    <w:p w14:paraId="30E68F8B" w14:textId="72B28366"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Psiconeuroinmunología</w:t>
      </w:r>
      <w:r w:rsidRPr="003450AD">
        <w:rPr>
          <w:rFonts w:ascii="Arial" w:eastAsia="Times New Roman" w:hAnsi="Arial" w:cs="Arial"/>
          <w:sz w:val="24"/>
          <w:szCs w:val="24"/>
          <w:lang w:eastAsia="es-MX"/>
        </w:rPr>
        <w:t>: Campo interdisciplinario que estudia la interacción entre los procesos psicológicos y los sistemas nervioso e inmunológico, y cómo estas interacciones afectan la salud y la enfermedad</w:t>
      </w:r>
    </w:p>
    <w:p w14:paraId="1BDD4D70" w14:textId="77777777"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Psicopatología:</w:t>
      </w:r>
      <w:r w:rsidRPr="003450AD">
        <w:rPr>
          <w:rFonts w:ascii="Arial" w:eastAsia="Times New Roman" w:hAnsi="Arial" w:cs="Arial"/>
          <w:sz w:val="24"/>
          <w:szCs w:val="24"/>
          <w:lang w:eastAsia="es-MX"/>
        </w:rPr>
        <w:t xml:space="preserve"> Estudio de los trastornos mentales y del comportamiento, incluyendo sus síntomas, causas y tratamientos.​</w:t>
      </w:r>
    </w:p>
    <w:p w14:paraId="42ADDDDF" w14:textId="30B7F688"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Psíquica</w:t>
      </w:r>
      <w:r w:rsidRPr="003450AD">
        <w:rPr>
          <w:rFonts w:ascii="Arial" w:eastAsia="Times New Roman" w:hAnsi="Arial" w:cs="Arial"/>
          <w:sz w:val="24"/>
          <w:szCs w:val="24"/>
          <w:lang w:eastAsia="es-MX"/>
        </w:rPr>
        <w:t>: Relativo a la mente o al espíritu; se refiere a los aspectos mentales y emocionales de una persona.​</w:t>
      </w:r>
    </w:p>
    <w:p w14:paraId="2325860F" w14:textId="1F06556C"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lastRenderedPageBreak/>
        <w:t>Proteína C reactiva</w:t>
      </w:r>
      <w:r w:rsidRPr="003450AD">
        <w:rPr>
          <w:rFonts w:ascii="Arial" w:eastAsia="Times New Roman" w:hAnsi="Arial" w:cs="Arial"/>
          <w:sz w:val="24"/>
          <w:szCs w:val="24"/>
          <w:lang w:eastAsia="es-MX"/>
        </w:rPr>
        <w:t>: Proteína producida por el hígado en respuesta a la inflamación; su medición en sangre se utiliza como marcador de procesos inflamatorios en el cuerpo.​</w:t>
      </w:r>
    </w:p>
    <w:p w14:paraId="7194C350" w14:textId="6295684F"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Reacción neuropsicológica</w:t>
      </w:r>
      <w:r w:rsidRPr="003450AD">
        <w:rPr>
          <w:rFonts w:ascii="Arial" w:eastAsia="Times New Roman" w:hAnsi="Arial" w:cs="Arial"/>
          <w:sz w:val="24"/>
          <w:szCs w:val="24"/>
          <w:lang w:eastAsia="es-MX"/>
        </w:rPr>
        <w:t>: Respuesta del cerebro a estímulos, que puede evaluarse para entender mejor las funciones cognitivas y emocionales de una persona.​</w:t>
      </w:r>
    </w:p>
    <w:p w14:paraId="7315DA68" w14:textId="2CB9E3D7"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 xml:space="preserve">Rasgos de personalidad obsesivos compulsivos: </w:t>
      </w:r>
      <w:r w:rsidRPr="003450AD">
        <w:rPr>
          <w:rFonts w:ascii="Arial" w:eastAsia="Times New Roman" w:hAnsi="Arial" w:cs="Arial"/>
          <w:sz w:val="24"/>
          <w:szCs w:val="24"/>
          <w:lang w:eastAsia="es-MX"/>
        </w:rPr>
        <w:t>Características de personalidad que incluyen una preocupación por el orden, el perfeccionismo y el control, a menudo acompañados de pensamientos intrusivos y rituales repetitivos.​</w:t>
      </w:r>
    </w:p>
    <w:p w14:paraId="2868BBD9" w14:textId="4AA4B95B"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Sistemas bioquímicos de información interna</w:t>
      </w:r>
      <w:r w:rsidRPr="003450AD">
        <w:rPr>
          <w:rFonts w:ascii="Arial" w:eastAsia="Times New Roman" w:hAnsi="Arial" w:cs="Arial"/>
          <w:sz w:val="24"/>
          <w:szCs w:val="24"/>
          <w:lang w:eastAsia="es-MX"/>
        </w:rPr>
        <w:t>: Redes de moléculas dentro del cuerpo que transmiten señales y regulan funciones fisiológicas, incluyendo hormonas, neurotransmisores y otras sustancias químicas.​</w:t>
      </w:r>
    </w:p>
    <w:p w14:paraId="1D3EA4B5" w14:textId="77777777"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Técnicas de reestructuración cognitiva</w:t>
      </w:r>
      <w:r w:rsidRPr="003450AD">
        <w:rPr>
          <w:rFonts w:ascii="Arial" w:eastAsia="Times New Roman" w:hAnsi="Arial" w:cs="Arial"/>
          <w:sz w:val="24"/>
          <w:szCs w:val="24"/>
          <w:lang w:eastAsia="es-MX"/>
        </w:rPr>
        <w:t>: Métodos terapéuticos utilizados para identificar y cambiar patrones de pensamiento negativos o distorsionados, con el objetivo de mejorar el bienestar emocional y conductual.​</w:t>
      </w:r>
    </w:p>
    <w:p w14:paraId="44367B51" w14:textId="053F2CDE"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Terapia cognitivo-conductual</w:t>
      </w:r>
      <w:r w:rsidRPr="003450AD">
        <w:rPr>
          <w:rFonts w:ascii="Arial" w:eastAsia="Times New Roman" w:hAnsi="Arial" w:cs="Arial"/>
          <w:sz w:val="24"/>
          <w:szCs w:val="24"/>
          <w:lang w:eastAsia="es-MX"/>
        </w:rPr>
        <w:t>: Enfoque psicoterapéutico que combina la reestructuración cognitiva y la modificación de conducta para tratar diversos trastornos psicológicos, enfocándose en cambiar pensamientos y comportamientos disfuncionales.​</w:t>
      </w:r>
    </w:p>
    <w:p w14:paraId="7925AC90" w14:textId="5FD679B6"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Terapia intergeneracional</w:t>
      </w:r>
      <w:r w:rsidRPr="003450AD">
        <w:rPr>
          <w:rFonts w:ascii="Arial" w:eastAsia="Times New Roman" w:hAnsi="Arial" w:cs="Arial"/>
          <w:sz w:val="24"/>
          <w:szCs w:val="24"/>
          <w:lang w:eastAsia="es-MX"/>
        </w:rPr>
        <w:t>: Enfoque terapéutico que involucra a múltiples generaciones de una familia, con el objetivo de mejorar las relaciones familiares y abordar patrones de comportamiento que atraviesan generaciones.​</w:t>
      </w:r>
    </w:p>
    <w:p w14:paraId="3559FDDC" w14:textId="285802EE"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 de ansiedad generalizada:</w:t>
      </w:r>
      <w:r w:rsidRPr="003450AD">
        <w:rPr>
          <w:rFonts w:ascii="Arial" w:eastAsia="Times New Roman" w:hAnsi="Arial" w:cs="Arial"/>
          <w:sz w:val="24"/>
          <w:szCs w:val="24"/>
          <w:lang w:eastAsia="es-MX"/>
        </w:rPr>
        <w:t xml:space="preserve"> Trastorno caracterizado por una preocupación excesiva y persistente sobre diversas actividades o eventos, acompañada de síntomas físicos como tensión muscular y fatiga.​</w:t>
      </w:r>
    </w:p>
    <w:p w14:paraId="586CA9FA" w14:textId="50436B6B"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lastRenderedPageBreak/>
        <w:t>Trastorno depresivo mayor recurrente</w:t>
      </w:r>
      <w:r w:rsidRPr="003450AD">
        <w:rPr>
          <w:rFonts w:ascii="Arial" w:eastAsia="Times New Roman" w:hAnsi="Arial" w:cs="Arial"/>
          <w:sz w:val="24"/>
          <w:szCs w:val="24"/>
          <w:lang w:eastAsia="es-MX"/>
        </w:rPr>
        <w:t>: Trastorno del estado de ánimo que implica episodios repetidos de depresión mayor, caracterizados por sentimientos persistentes de tristeza y pérdida de interés en actividades previamente placenteras.​</w:t>
      </w:r>
    </w:p>
    <w:p w14:paraId="5BC1B97B" w14:textId="5C51699C"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 distímico</w:t>
      </w:r>
      <w:r w:rsidRPr="003450AD">
        <w:rPr>
          <w:rFonts w:ascii="Arial" w:eastAsia="Times New Roman" w:hAnsi="Arial" w:cs="Arial"/>
          <w:sz w:val="24"/>
          <w:szCs w:val="24"/>
          <w:lang w:eastAsia="es-MX"/>
        </w:rPr>
        <w:t>: También conocido como trastorno depresivo persistente, es una forma crónica de depresión leve que dura al menos dos años, con síntomas que interfieren con la vida diaria.​</w:t>
      </w:r>
    </w:p>
    <w:p w14:paraId="31F57F79" w14:textId="59177AB7"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Trastornos fóbicos</w:t>
      </w:r>
      <w:r w:rsidRPr="003450AD">
        <w:rPr>
          <w:rFonts w:ascii="Arial" w:eastAsia="Times New Roman" w:hAnsi="Arial" w:cs="Arial"/>
          <w:sz w:val="24"/>
          <w:szCs w:val="24"/>
          <w:lang w:eastAsia="es-MX"/>
        </w:rPr>
        <w:t>: Trastornos de ansiedad que implican miedos intensos y persistentes hacia objetos o situaciones específicas, que llevan a conductas de evitación.​</w:t>
      </w:r>
    </w:p>
    <w:p w14:paraId="32280BFD" w14:textId="43236201"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 de estrés postraumático</w:t>
      </w:r>
      <w:r w:rsidRPr="003450AD">
        <w:rPr>
          <w:rFonts w:ascii="Arial" w:eastAsia="Times New Roman" w:hAnsi="Arial" w:cs="Arial"/>
          <w:sz w:val="24"/>
          <w:szCs w:val="24"/>
          <w:lang w:eastAsia="es-MX"/>
        </w:rPr>
        <w:t>: Trastorno que puede desarrollarse después de la exposición a un evento traumático, caracterizado por recuerdos intrusivos, pesadillas y una respuesta emocional intensa al recuerdo del trauma.​</w:t>
      </w:r>
    </w:p>
    <w:p w14:paraId="4560CA3E" w14:textId="5919E73F"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Trastornos clínicos:</w:t>
      </w:r>
      <w:r w:rsidRPr="003450AD">
        <w:rPr>
          <w:rFonts w:ascii="Arial" w:eastAsia="Times New Roman" w:hAnsi="Arial" w:cs="Arial"/>
          <w:sz w:val="24"/>
          <w:szCs w:val="24"/>
          <w:lang w:eastAsia="es-MX"/>
        </w:rPr>
        <w:t xml:space="preserve"> Condiciones de salud que requieren atención médica, incluyendo enfermedades físicas y mentales que afectan significativamente la vida diaria de una persona.​</w:t>
      </w:r>
    </w:p>
    <w:p w14:paraId="2D3B847E" w14:textId="16834A34"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Trastornos psiquiátricos:</w:t>
      </w:r>
      <w:r w:rsidRPr="003450AD">
        <w:rPr>
          <w:rFonts w:ascii="Arial" w:eastAsia="Times New Roman" w:hAnsi="Arial" w:cs="Arial"/>
          <w:sz w:val="24"/>
          <w:szCs w:val="24"/>
          <w:lang w:eastAsia="es-MX"/>
        </w:rPr>
        <w:t xml:space="preserve"> Enfermedades mentales que afectan el pensamiento, el estado de ánimo y el comportamiento, como la esquizofrenia, el trastorno bipolar y la depresión.​</w:t>
      </w:r>
    </w:p>
    <w:p w14:paraId="5F5692B0" w14:textId="2484C53C"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Transculturales</w:t>
      </w:r>
      <w:r w:rsidRPr="003450AD">
        <w:rPr>
          <w:rFonts w:ascii="Arial" w:eastAsia="Times New Roman" w:hAnsi="Arial" w:cs="Arial"/>
          <w:sz w:val="24"/>
          <w:szCs w:val="24"/>
          <w:lang w:eastAsia="es-MX"/>
        </w:rPr>
        <w:t>: Que trascienden o involucran múltiples culturas; en el contexto de la salud, se refiere a la adaptación de prácticas y tratamientos a diversas culturas.​</w:t>
      </w:r>
    </w:p>
    <w:p w14:paraId="17465DA1" w14:textId="6A6B36C2" w:rsidR="003450AD" w:rsidRPr="003450AD" w:rsidRDefault="003450AD" w:rsidP="0007555B">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Tronco encefálico</w:t>
      </w:r>
      <w:r w:rsidRPr="003450AD">
        <w:rPr>
          <w:rFonts w:ascii="Arial" w:eastAsia="Times New Roman" w:hAnsi="Arial" w:cs="Arial"/>
          <w:sz w:val="24"/>
          <w:szCs w:val="24"/>
          <w:lang w:eastAsia="es-MX"/>
        </w:rPr>
        <w:t>: Parte del cerebro que conecta el cerebro con la médula espinal, controlando funciones vitales como la respiración, el ritmo cardíaco y la presión arterial.</w:t>
      </w:r>
    </w:p>
    <w:p w14:paraId="751F4FA8" w14:textId="4D3FD7B1" w:rsidR="00CB6176" w:rsidRPr="003450AD" w:rsidRDefault="00CB6176" w:rsidP="0007555B">
      <w:pPr>
        <w:spacing w:line="360" w:lineRule="auto"/>
        <w:jc w:val="both"/>
        <w:rPr>
          <w:rFonts w:ascii="Arial" w:hAnsi="Arial" w:cs="Arial"/>
          <w:sz w:val="32"/>
          <w:szCs w:val="32"/>
        </w:rPr>
      </w:pPr>
    </w:p>
    <w:p w14:paraId="25427E4A" w14:textId="17DC4DDF" w:rsidR="00CB6176" w:rsidRPr="00674CD9" w:rsidRDefault="00C276F3" w:rsidP="00674CD9">
      <w:pPr>
        <w:pStyle w:val="Prrafodelista"/>
        <w:numPr>
          <w:ilvl w:val="1"/>
          <w:numId w:val="8"/>
        </w:numPr>
        <w:spacing w:line="360" w:lineRule="auto"/>
        <w:jc w:val="center"/>
        <w:rPr>
          <w:rFonts w:ascii="Arial" w:hAnsi="Arial" w:cs="Arial"/>
          <w:b/>
          <w:bCs/>
          <w:sz w:val="32"/>
          <w:szCs w:val="32"/>
        </w:rPr>
      </w:pPr>
      <w:r>
        <w:rPr>
          <w:rFonts w:ascii="Arial" w:hAnsi="Arial" w:cs="Arial"/>
          <w:b/>
          <w:bCs/>
          <w:sz w:val="32"/>
          <w:szCs w:val="32"/>
        </w:rPr>
        <w:lastRenderedPageBreak/>
        <w:t xml:space="preserve"> </w:t>
      </w:r>
      <w:r w:rsidR="00CB6176" w:rsidRPr="00674CD9">
        <w:rPr>
          <w:rFonts w:ascii="Arial" w:hAnsi="Arial" w:cs="Arial"/>
          <w:b/>
          <w:bCs/>
          <w:sz w:val="32"/>
          <w:szCs w:val="32"/>
        </w:rPr>
        <w:t>BIBLIOGRAFÍA</w:t>
      </w:r>
    </w:p>
    <w:p w14:paraId="3524C811" w14:textId="4765BC10" w:rsidR="00674CD9" w:rsidRP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Admin</w:t>
      </w:r>
      <w:proofErr w:type="spellEnd"/>
      <w:r w:rsidRPr="00674CD9">
        <w:rPr>
          <w:rFonts w:ascii="Arial" w:hAnsi="Arial" w:cs="Arial"/>
        </w:rPr>
        <w:t xml:space="preserve">. (2022a, enero 21). La represión emocional - Psicólogos Pamplona Albea. Psicólogos Pamplona Albea Nueva. </w:t>
      </w:r>
      <w:hyperlink r:id="rId29" w:history="1">
        <w:r w:rsidRPr="00674CD9">
          <w:rPr>
            <w:rStyle w:val="Hipervnculo"/>
            <w:rFonts w:ascii="Arial" w:hAnsi="Arial" w:cs="Arial"/>
            <w:u w:val="none"/>
          </w:rPr>
          <w:t>https://www.centroalbea.com/la-represion-emocional/</w:t>
        </w:r>
      </w:hyperlink>
    </w:p>
    <w:p w14:paraId="2103E775" w14:textId="4BD8E51E" w:rsidR="00674CD9" w:rsidRP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Aliciabarbas</w:t>
      </w:r>
      <w:proofErr w:type="spellEnd"/>
      <w:r w:rsidRPr="00674CD9">
        <w:rPr>
          <w:rFonts w:ascii="Arial" w:hAnsi="Arial" w:cs="Arial"/>
        </w:rPr>
        <w:t xml:space="preserve">. (2022, 19 diciembre). Psiconeuroinmunología. Qué es y porqué deberías empezar. Medicina Deportiva En Barcelona | </w:t>
      </w:r>
      <w:proofErr w:type="spellStart"/>
      <w:r w:rsidRPr="00674CD9">
        <w:rPr>
          <w:rFonts w:ascii="Arial" w:hAnsi="Arial" w:cs="Arial"/>
        </w:rPr>
        <w:t>Institut</w:t>
      </w:r>
      <w:proofErr w:type="spellEnd"/>
      <w:r w:rsidRPr="00674CD9">
        <w:rPr>
          <w:rFonts w:ascii="Arial" w:hAnsi="Arial" w:cs="Arial"/>
        </w:rPr>
        <w:t xml:space="preserve"> </w:t>
      </w:r>
      <w:proofErr w:type="spellStart"/>
      <w:r w:rsidRPr="00674CD9">
        <w:rPr>
          <w:rFonts w:ascii="Arial" w:hAnsi="Arial" w:cs="Arial"/>
        </w:rPr>
        <w:t>Arquer</w:t>
      </w:r>
      <w:proofErr w:type="spellEnd"/>
      <w:r w:rsidRPr="00674CD9">
        <w:rPr>
          <w:rFonts w:ascii="Arial" w:hAnsi="Arial" w:cs="Arial"/>
        </w:rPr>
        <w:t xml:space="preserve">. </w:t>
      </w:r>
      <w:hyperlink r:id="rId30" w:history="1">
        <w:r w:rsidRPr="00674CD9">
          <w:rPr>
            <w:rStyle w:val="Hipervnculo"/>
            <w:rFonts w:ascii="Arial" w:hAnsi="Arial" w:cs="Arial"/>
            <w:u w:val="none"/>
          </w:rPr>
          <w:t>https://arquer.com/es/psiconeuroinmunologia-que-es-y-porque-deberias-empezar/</w:t>
        </w:r>
      </w:hyperlink>
    </w:p>
    <w:p w14:paraId="2DD33119" w14:textId="77777777" w:rsidR="00674CD9" w:rsidRP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Arrarte</w:t>
      </w:r>
      <w:proofErr w:type="spellEnd"/>
      <w:r w:rsidRPr="00674CD9">
        <w:rPr>
          <w:rFonts w:ascii="Arial" w:hAnsi="Arial" w:cs="Arial"/>
        </w:rPr>
        <w:t xml:space="preserve">, Á. (2021, 10 noviembre). La represión emocional 7 formas como te puede afectar - IEIE. IEIE. </w:t>
      </w:r>
      <w:hyperlink r:id="rId31" w:history="1">
        <w:r w:rsidRPr="00674CD9">
          <w:rPr>
            <w:rStyle w:val="Hipervnculo"/>
            <w:rFonts w:ascii="Arial" w:hAnsi="Arial" w:cs="Arial"/>
            <w:u w:val="none"/>
          </w:rPr>
          <w:t>https://www.ieie.eu/represion-emocional/</w:t>
        </w:r>
      </w:hyperlink>
    </w:p>
    <w:p w14:paraId="1A0F4B66"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Barrera, B., &amp; Sierra, M. (2020). Historia de las emociones: ¿qué cuentan los afectos del pasado? </w:t>
      </w:r>
      <w:r w:rsidRPr="00674CD9">
        <w:rPr>
          <w:rStyle w:val="nfasis"/>
          <w:rFonts w:ascii="Arial" w:hAnsi="Arial" w:cs="Arial"/>
          <w:i w:val="0"/>
          <w:iCs w:val="0"/>
        </w:rPr>
        <w:t>Historia y Memoria, especial</w:t>
      </w:r>
      <w:r w:rsidRPr="00674CD9">
        <w:rPr>
          <w:rFonts w:ascii="Arial" w:hAnsi="Arial" w:cs="Arial"/>
        </w:rPr>
        <w:t xml:space="preserve">, 103-142. </w:t>
      </w:r>
      <w:hyperlink r:id="rId32" w:history="1">
        <w:r w:rsidRPr="00674CD9">
          <w:rPr>
            <w:rStyle w:val="Hipervnculo"/>
            <w:rFonts w:ascii="Arial" w:hAnsi="Arial" w:cs="Arial"/>
            <w:u w:val="none"/>
          </w:rPr>
          <w:t>https://doi.org/10.19053/20275137.nespecial.2020.11583</w:t>
        </w:r>
      </w:hyperlink>
    </w:p>
    <w:p w14:paraId="57CC4E30"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Blanco, A. (2019). </w:t>
      </w:r>
      <w:r w:rsidRPr="00674CD9">
        <w:rPr>
          <w:rStyle w:val="nfasis"/>
          <w:rFonts w:ascii="Arial" w:hAnsi="Arial" w:cs="Arial"/>
          <w:i w:val="0"/>
          <w:iCs w:val="0"/>
        </w:rPr>
        <w:t>La emoción y sus componentes</w:t>
      </w:r>
      <w:r w:rsidRPr="00674CD9">
        <w:rPr>
          <w:rFonts w:ascii="Arial" w:hAnsi="Arial" w:cs="Arial"/>
        </w:rPr>
        <w:t xml:space="preserve">. Grupo LEIDE. </w:t>
      </w:r>
      <w:hyperlink r:id="rId33" w:history="1">
        <w:r w:rsidRPr="00674CD9">
          <w:rPr>
            <w:rStyle w:val="Hipervnculo"/>
            <w:rFonts w:ascii="Arial" w:hAnsi="Arial" w:cs="Arial"/>
            <w:u w:val="none"/>
          </w:rPr>
          <w:t>https://grupoleide.com/wp-content/uploads/2019/09/Ana-Blanco-La-emoci%C3%B3n-y-sus-componentes.pdf</w:t>
        </w:r>
      </w:hyperlink>
    </w:p>
    <w:p w14:paraId="53E061E0" w14:textId="77777777" w:rsidR="00674CD9" w:rsidRP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Cebriá</w:t>
      </w:r>
      <w:proofErr w:type="spellEnd"/>
      <w:r w:rsidRPr="00674CD9">
        <w:rPr>
          <w:rFonts w:ascii="Arial" w:hAnsi="Arial" w:cs="Arial"/>
        </w:rPr>
        <w:t xml:space="preserve"> Alegre, N. (2017). </w:t>
      </w:r>
      <w:r w:rsidRPr="00674CD9">
        <w:rPr>
          <w:rStyle w:val="nfasis"/>
          <w:rFonts w:ascii="Arial" w:hAnsi="Arial" w:cs="Arial"/>
          <w:i w:val="0"/>
          <w:iCs w:val="0"/>
        </w:rPr>
        <w:t>El proceso emocional: Un enfoque multidimensional</w:t>
      </w:r>
      <w:r w:rsidRPr="00674CD9">
        <w:rPr>
          <w:rFonts w:ascii="Arial" w:hAnsi="Arial" w:cs="Arial"/>
        </w:rPr>
        <w:t xml:space="preserve"> [Tesis de maestría, </w:t>
      </w:r>
      <w:proofErr w:type="spellStart"/>
      <w:r w:rsidRPr="00674CD9">
        <w:rPr>
          <w:rFonts w:ascii="Arial" w:hAnsi="Arial" w:cs="Arial"/>
        </w:rPr>
        <w:t>Universitat</w:t>
      </w:r>
      <w:proofErr w:type="spellEnd"/>
      <w:r w:rsidRPr="00674CD9">
        <w:rPr>
          <w:rFonts w:ascii="Arial" w:hAnsi="Arial" w:cs="Arial"/>
        </w:rPr>
        <w:t xml:space="preserve"> de les Illes Balears]. </w:t>
      </w:r>
      <w:hyperlink r:id="rId34" w:history="1">
        <w:r w:rsidRPr="00674CD9">
          <w:rPr>
            <w:rStyle w:val="Hipervnculo"/>
            <w:rFonts w:ascii="Arial" w:hAnsi="Arial" w:cs="Arial"/>
            <w:u w:val="none"/>
          </w:rPr>
          <w:t>https://dspace.uib.es/xmlui/bitstream/handle/11201/3955/Cebria_Alegre_Noelia.pdf</w:t>
        </w:r>
      </w:hyperlink>
    </w:p>
    <w:p w14:paraId="6217B16E" w14:textId="77777777" w:rsidR="00674CD9" w:rsidRP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Choliz</w:t>
      </w:r>
      <w:proofErr w:type="spellEnd"/>
      <w:r w:rsidRPr="00674CD9">
        <w:rPr>
          <w:rFonts w:ascii="Arial" w:hAnsi="Arial" w:cs="Arial"/>
        </w:rPr>
        <w:t xml:space="preserve">, M. (s.f.). </w:t>
      </w:r>
      <w:r w:rsidRPr="00674CD9">
        <w:rPr>
          <w:rStyle w:val="nfasis"/>
          <w:rFonts w:ascii="Arial" w:hAnsi="Arial" w:cs="Arial"/>
          <w:i w:val="0"/>
          <w:iCs w:val="0"/>
        </w:rPr>
        <w:t>El proceso emocional: Teoría y aplicaciones</w:t>
      </w:r>
      <w:r w:rsidRPr="00674CD9">
        <w:rPr>
          <w:rFonts w:ascii="Arial" w:hAnsi="Arial" w:cs="Arial"/>
        </w:rPr>
        <w:t xml:space="preserve">. Universidad de Valencia. </w:t>
      </w:r>
      <w:hyperlink r:id="rId35" w:history="1">
        <w:r w:rsidRPr="00674CD9">
          <w:rPr>
            <w:rStyle w:val="Hipervnculo"/>
            <w:rFonts w:ascii="Arial" w:hAnsi="Arial" w:cs="Arial"/>
            <w:u w:val="none"/>
          </w:rPr>
          <w:t>https://www.uv.es/choliz/Proceso%20emocional.pdf</w:t>
        </w:r>
      </w:hyperlink>
    </w:p>
    <w:p w14:paraId="41FEA7BF" w14:textId="77777777" w:rsidR="00674CD9" w:rsidRP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Drcelsig</w:t>
      </w:r>
      <w:proofErr w:type="spellEnd"/>
      <w:r w:rsidRPr="00674CD9">
        <w:rPr>
          <w:rFonts w:ascii="Arial" w:hAnsi="Arial" w:cs="Arial"/>
        </w:rPr>
        <w:t xml:space="preserve">. (2023, 20 junio). Los peligros de reprimir las emociones. </w:t>
      </w:r>
      <w:proofErr w:type="spellStart"/>
      <w:r w:rsidRPr="00674CD9">
        <w:rPr>
          <w:rFonts w:ascii="Arial" w:hAnsi="Arial" w:cs="Arial"/>
        </w:rPr>
        <w:t>The</w:t>
      </w:r>
      <w:proofErr w:type="spellEnd"/>
      <w:r w:rsidRPr="00674CD9">
        <w:rPr>
          <w:rFonts w:ascii="Arial" w:hAnsi="Arial" w:cs="Arial"/>
        </w:rPr>
        <w:t xml:space="preserve"> CALDA </w:t>
      </w:r>
      <w:proofErr w:type="spellStart"/>
      <w:r w:rsidRPr="00674CD9">
        <w:rPr>
          <w:rFonts w:ascii="Arial" w:hAnsi="Arial" w:cs="Arial"/>
        </w:rPr>
        <w:t>Clinic</w:t>
      </w:r>
      <w:proofErr w:type="spellEnd"/>
      <w:r w:rsidRPr="00674CD9">
        <w:rPr>
          <w:rFonts w:ascii="Arial" w:hAnsi="Arial" w:cs="Arial"/>
        </w:rPr>
        <w:t xml:space="preserve">. </w:t>
      </w:r>
      <w:hyperlink r:id="rId36" w:history="1">
        <w:r w:rsidRPr="00674CD9">
          <w:rPr>
            <w:rStyle w:val="Hipervnculo"/>
            <w:rFonts w:ascii="Arial" w:hAnsi="Arial" w:cs="Arial"/>
            <w:u w:val="none"/>
          </w:rPr>
          <w:t>https://caldaclinic.com/es/the-dangers-of-suppressing-emotions/</w:t>
        </w:r>
      </w:hyperlink>
    </w:p>
    <w:p w14:paraId="61761B9B"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García, M., &amp; Fernández, S. (2016). </w:t>
      </w:r>
      <w:r w:rsidRPr="00674CD9">
        <w:rPr>
          <w:rStyle w:val="nfasis"/>
          <w:rFonts w:ascii="Arial" w:hAnsi="Arial" w:cs="Arial"/>
          <w:i w:val="0"/>
          <w:iCs w:val="0"/>
        </w:rPr>
        <w:t>La relación entre estilos parentales y autorregulación emocional en adolescentes: Un análisis comparativo</w:t>
      </w:r>
      <w:r w:rsidRPr="00674CD9">
        <w:rPr>
          <w:rFonts w:ascii="Arial" w:hAnsi="Arial" w:cs="Arial"/>
        </w:rPr>
        <w:t xml:space="preserve">. </w:t>
      </w:r>
      <w:r w:rsidRPr="00674CD9">
        <w:rPr>
          <w:rStyle w:val="nfasis"/>
          <w:rFonts w:ascii="Arial" w:hAnsi="Arial" w:cs="Arial"/>
          <w:i w:val="0"/>
          <w:iCs w:val="0"/>
        </w:rPr>
        <w:t>Revista de Psicología, 34</w:t>
      </w:r>
      <w:r w:rsidRPr="00674CD9">
        <w:rPr>
          <w:rFonts w:ascii="Arial" w:hAnsi="Arial" w:cs="Arial"/>
        </w:rPr>
        <w:t xml:space="preserve">(2), 123-134. </w:t>
      </w:r>
      <w:hyperlink r:id="rId37" w:history="1">
        <w:r w:rsidRPr="00674CD9">
          <w:rPr>
            <w:rStyle w:val="Hipervnculo"/>
            <w:rFonts w:ascii="Arial" w:hAnsi="Arial" w:cs="Arial"/>
            <w:u w:val="none"/>
          </w:rPr>
          <w:t>https://www.redalyc.org/pdf/4835/483555396006.pdf</w:t>
        </w:r>
      </w:hyperlink>
    </w:p>
    <w:p w14:paraId="0B0E059E"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González, M. I., &amp; Rodríguez, D. A. (2012). </w:t>
      </w:r>
      <w:r w:rsidRPr="00674CD9">
        <w:rPr>
          <w:rStyle w:val="nfasis"/>
          <w:rFonts w:ascii="Arial" w:hAnsi="Arial" w:cs="Arial"/>
          <w:i w:val="0"/>
          <w:iCs w:val="0"/>
        </w:rPr>
        <w:t>La influencia de los estilos de socialización familiar sobre la autorregulación emocional en adolescentes</w:t>
      </w:r>
      <w:r w:rsidRPr="00674CD9">
        <w:rPr>
          <w:rFonts w:ascii="Arial" w:hAnsi="Arial" w:cs="Arial"/>
        </w:rPr>
        <w:t xml:space="preserve">. </w:t>
      </w:r>
      <w:r w:rsidRPr="00674CD9">
        <w:rPr>
          <w:rStyle w:val="nfasis"/>
          <w:rFonts w:ascii="Arial" w:hAnsi="Arial" w:cs="Arial"/>
          <w:i w:val="0"/>
          <w:iCs w:val="0"/>
        </w:rPr>
        <w:t>Revista Mexicana de Psicología, 29</w:t>
      </w:r>
      <w:r w:rsidRPr="00674CD9">
        <w:rPr>
          <w:rFonts w:ascii="Arial" w:hAnsi="Arial" w:cs="Arial"/>
        </w:rPr>
        <w:t xml:space="preserve">(2), 215-228. </w:t>
      </w:r>
      <w:hyperlink r:id="rId38" w:history="1">
        <w:r w:rsidRPr="00674CD9">
          <w:rPr>
            <w:rStyle w:val="Hipervnculo"/>
            <w:rFonts w:ascii="Arial" w:hAnsi="Arial" w:cs="Arial"/>
            <w:u w:val="none"/>
          </w:rPr>
          <w:t>https://www.redalyc.org/pdf/1342/134213131007.pdf</w:t>
        </w:r>
      </w:hyperlink>
    </w:p>
    <w:p w14:paraId="33FA3EFD"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Infobae. (2023, julio 2). </w:t>
      </w:r>
      <w:r w:rsidRPr="00674CD9">
        <w:rPr>
          <w:rStyle w:val="nfasis"/>
          <w:rFonts w:ascii="Arial" w:hAnsi="Arial" w:cs="Arial"/>
          <w:i w:val="0"/>
          <w:iCs w:val="0"/>
        </w:rPr>
        <w:t>Por qué reprimir las emociones impacta en el cuerpo y la mente</w:t>
      </w:r>
      <w:r w:rsidRPr="00674CD9">
        <w:rPr>
          <w:rFonts w:ascii="Arial" w:hAnsi="Arial" w:cs="Arial"/>
        </w:rPr>
        <w:t xml:space="preserve">. Infobae. </w:t>
      </w:r>
      <w:hyperlink r:id="rId39" w:history="1">
        <w:r w:rsidRPr="00674CD9">
          <w:rPr>
            <w:rStyle w:val="Hipervnculo"/>
            <w:rFonts w:ascii="Arial" w:hAnsi="Arial" w:cs="Arial"/>
            <w:u w:val="none"/>
          </w:rPr>
          <w:t>https://www.infobae.com/salud/2023/07/02/por-que-reprimir-las-emociones-impactan-en-el-cuerpo-y-la-mente/</w:t>
        </w:r>
      </w:hyperlink>
    </w:p>
    <w:p w14:paraId="224F396B"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Instituto de Hipnosis y Psicología. (s.f.). </w:t>
      </w:r>
      <w:r w:rsidRPr="00674CD9">
        <w:rPr>
          <w:rStyle w:val="nfasis"/>
          <w:rFonts w:ascii="Arial" w:hAnsi="Arial" w:cs="Arial"/>
          <w:i w:val="0"/>
          <w:iCs w:val="0"/>
        </w:rPr>
        <w:t>Reprimir emociones: Qué es y cómo afecta a nuestra salud emocional</w:t>
      </w:r>
      <w:r w:rsidRPr="00674CD9">
        <w:rPr>
          <w:rFonts w:ascii="Arial" w:hAnsi="Arial" w:cs="Arial"/>
        </w:rPr>
        <w:t xml:space="preserve">. Instituto de Hipnosis y Psicología. </w:t>
      </w:r>
      <w:hyperlink r:id="rId40" w:history="1">
        <w:r w:rsidRPr="00674CD9">
          <w:rPr>
            <w:rStyle w:val="Hipervnculo"/>
            <w:rFonts w:ascii="Arial" w:hAnsi="Arial" w:cs="Arial"/>
            <w:u w:val="none"/>
          </w:rPr>
          <w:t>https://institutodehipnosisypsicologia.com/reprimir-emociones/</w:t>
        </w:r>
      </w:hyperlink>
    </w:p>
    <w:p w14:paraId="545A789D" w14:textId="7F56AB56" w:rsid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Ishler</w:t>
      </w:r>
      <w:proofErr w:type="spellEnd"/>
      <w:r w:rsidRPr="00674CD9">
        <w:rPr>
          <w:rFonts w:ascii="Arial" w:hAnsi="Arial" w:cs="Arial"/>
        </w:rPr>
        <w:t xml:space="preserve">, J. (2022, 29 julio). Cómo librarte de la carga emocional y la tensión que la acompaña. </w:t>
      </w:r>
      <w:proofErr w:type="spellStart"/>
      <w:r w:rsidRPr="00674CD9">
        <w:rPr>
          <w:rStyle w:val="nfasis"/>
          <w:rFonts w:ascii="Arial" w:hAnsi="Arial" w:cs="Arial"/>
          <w:i w:val="0"/>
          <w:iCs w:val="0"/>
        </w:rPr>
        <w:t>Healthline</w:t>
      </w:r>
      <w:proofErr w:type="spellEnd"/>
      <w:r w:rsidRPr="00674CD9">
        <w:rPr>
          <w:rFonts w:ascii="Arial" w:hAnsi="Arial" w:cs="Arial"/>
        </w:rPr>
        <w:t xml:space="preserve">. </w:t>
      </w:r>
      <w:hyperlink r:id="rId41" w:history="1">
        <w:r w:rsidRPr="00674CD9">
          <w:rPr>
            <w:rStyle w:val="Hipervnculo"/>
            <w:rFonts w:ascii="Arial" w:hAnsi="Arial" w:cs="Arial"/>
            <w:u w:val="none"/>
          </w:rPr>
          <w:t>https://www.healthline.com/health/es/donde-las-emociones-quedan-atrapadas-en-el-cuerpo-y-como-liberarlas</w:t>
        </w:r>
      </w:hyperlink>
    </w:p>
    <w:p w14:paraId="3AF805BE" w14:textId="77777777" w:rsidR="00674CD9" w:rsidRPr="00674CD9" w:rsidRDefault="00674CD9" w:rsidP="00674CD9">
      <w:pPr>
        <w:pStyle w:val="NormalWeb"/>
        <w:jc w:val="both"/>
        <w:rPr>
          <w:rFonts w:ascii="Arial" w:hAnsi="Arial" w:cs="Arial"/>
        </w:rPr>
      </w:pPr>
    </w:p>
    <w:p w14:paraId="2DD20876"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lastRenderedPageBreak/>
        <w:t xml:space="preserve">León, F. (2020). </w:t>
      </w:r>
      <w:r w:rsidRPr="00674CD9">
        <w:rPr>
          <w:rStyle w:val="nfasis"/>
          <w:rFonts w:ascii="Arial" w:hAnsi="Arial" w:cs="Arial"/>
          <w:i w:val="0"/>
          <w:iCs w:val="0"/>
        </w:rPr>
        <w:t>Una breve historia sobre el origen de las emociones</w:t>
      </w:r>
      <w:r w:rsidRPr="00674CD9">
        <w:rPr>
          <w:rFonts w:ascii="Arial" w:hAnsi="Arial" w:cs="Arial"/>
        </w:rPr>
        <w:t xml:space="preserve">. </w:t>
      </w:r>
      <w:hyperlink r:id="rId42" w:history="1">
        <w:r w:rsidRPr="00674CD9">
          <w:rPr>
            <w:rStyle w:val="Hipervnculo"/>
            <w:rFonts w:ascii="Arial" w:hAnsi="Arial" w:cs="Arial"/>
            <w:u w:val="none"/>
          </w:rPr>
          <w:t>https://www.researchgate.net/profile/Fernando-Leon-10/publication/342083738_Una_breve_historia_sobre_el_origen_de_las_emociones/links/5ee15584a6fdcc73be7008c5/Una-breve-historia-sobre-el-origen-de-las-emociones.pdf</w:t>
        </w:r>
      </w:hyperlink>
    </w:p>
    <w:p w14:paraId="6D9B6025" w14:textId="77777777" w:rsidR="00674CD9" w:rsidRPr="00674CD9" w:rsidRDefault="00674CD9" w:rsidP="00674CD9">
      <w:pPr>
        <w:pStyle w:val="NormalWeb"/>
        <w:numPr>
          <w:ilvl w:val="0"/>
          <w:numId w:val="33"/>
        </w:numPr>
        <w:jc w:val="both"/>
        <w:rPr>
          <w:rFonts w:ascii="Arial" w:hAnsi="Arial" w:cs="Arial"/>
        </w:rPr>
      </w:pPr>
      <w:proofErr w:type="spellStart"/>
      <w:r w:rsidRPr="00674CD9">
        <w:rPr>
          <w:rFonts w:ascii="Arial" w:hAnsi="Arial" w:cs="Arial"/>
        </w:rPr>
        <w:t>Mentalment</w:t>
      </w:r>
      <w:proofErr w:type="spellEnd"/>
      <w:r w:rsidRPr="00674CD9">
        <w:rPr>
          <w:rFonts w:ascii="Arial" w:hAnsi="Arial" w:cs="Arial"/>
        </w:rPr>
        <w:t xml:space="preserve">. (s.f.). </w:t>
      </w:r>
      <w:r w:rsidRPr="00674CD9">
        <w:rPr>
          <w:rStyle w:val="nfasis"/>
          <w:rFonts w:ascii="Arial" w:hAnsi="Arial" w:cs="Arial"/>
          <w:i w:val="0"/>
          <w:iCs w:val="0"/>
        </w:rPr>
        <w:t xml:space="preserve">¿Por qué es malo reprimir las </w:t>
      </w:r>
      <w:proofErr w:type="gramStart"/>
      <w:r w:rsidRPr="00674CD9">
        <w:rPr>
          <w:rStyle w:val="nfasis"/>
          <w:rFonts w:ascii="Arial" w:hAnsi="Arial" w:cs="Arial"/>
          <w:i w:val="0"/>
          <w:iCs w:val="0"/>
        </w:rPr>
        <w:t>emociones?</w:t>
      </w:r>
      <w:r w:rsidRPr="00674CD9">
        <w:rPr>
          <w:rFonts w:ascii="Arial" w:hAnsi="Arial" w:cs="Arial"/>
        </w:rPr>
        <w:t>.</w:t>
      </w:r>
      <w:proofErr w:type="gramEnd"/>
      <w:r w:rsidRPr="00674CD9">
        <w:rPr>
          <w:rFonts w:ascii="Arial" w:hAnsi="Arial" w:cs="Arial"/>
        </w:rPr>
        <w:t xml:space="preserve"> </w:t>
      </w:r>
      <w:proofErr w:type="spellStart"/>
      <w:r w:rsidRPr="00674CD9">
        <w:rPr>
          <w:rStyle w:val="nfasis"/>
          <w:rFonts w:ascii="Arial" w:hAnsi="Arial" w:cs="Arial"/>
          <w:i w:val="0"/>
          <w:iCs w:val="0"/>
        </w:rPr>
        <w:t>Mentalment</w:t>
      </w:r>
      <w:proofErr w:type="spellEnd"/>
      <w:r w:rsidRPr="00674CD9">
        <w:rPr>
          <w:rFonts w:ascii="Arial" w:hAnsi="Arial" w:cs="Arial"/>
        </w:rPr>
        <w:t xml:space="preserve">. </w:t>
      </w:r>
      <w:hyperlink r:id="rId43" w:history="1">
        <w:r w:rsidRPr="00674CD9">
          <w:rPr>
            <w:rStyle w:val="Hipervnculo"/>
            <w:rFonts w:ascii="Arial" w:hAnsi="Arial" w:cs="Arial"/>
            <w:u w:val="none"/>
          </w:rPr>
          <w:t>https://www.mentalment.es/blog-psicologia/por-que-es-malo-reprimir-las-emociones.php</w:t>
        </w:r>
      </w:hyperlink>
    </w:p>
    <w:p w14:paraId="7CC45E01"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PBI. (s.f.). </w:t>
      </w:r>
      <w:r w:rsidRPr="00674CD9">
        <w:rPr>
          <w:rStyle w:val="nfasis"/>
          <w:rFonts w:ascii="Arial" w:hAnsi="Arial" w:cs="Arial"/>
          <w:i w:val="0"/>
          <w:iCs w:val="0"/>
        </w:rPr>
        <w:t>El manejo de las emociones</w:t>
      </w:r>
      <w:r w:rsidRPr="00674CD9">
        <w:rPr>
          <w:rFonts w:ascii="Arial" w:hAnsi="Arial" w:cs="Arial"/>
        </w:rPr>
        <w:t xml:space="preserve"> [PDF]. </w:t>
      </w:r>
      <w:r w:rsidRPr="00674CD9">
        <w:rPr>
          <w:rStyle w:val="nfasis"/>
          <w:rFonts w:ascii="Arial" w:hAnsi="Arial" w:cs="Arial"/>
          <w:i w:val="0"/>
          <w:iCs w:val="0"/>
        </w:rPr>
        <w:t>PBI</w:t>
      </w:r>
      <w:r w:rsidRPr="00674CD9">
        <w:rPr>
          <w:rFonts w:ascii="Arial" w:hAnsi="Arial" w:cs="Arial"/>
        </w:rPr>
        <w:t xml:space="preserve">. </w:t>
      </w:r>
      <w:hyperlink r:id="rId44" w:history="1">
        <w:r w:rsidRPr="00674CD9">
          <w:rPr>
            <w:rStyle w:val="Hipervnculo"/>
            <w:rFonts w:ascii="Arial" w:hAnsi="Arial" w:cs="Arial"/>
            <w:u w:val="none"/>
          </w:rPr>
          <w:t>https://www.pbi-ee.org/sites/pbi-ee.org/files/semana_04%2005_El%20manejo%20de%20las%20emociones.pdf</w:t>
        </w:r>
      </w:hyperlink>
    </w:p>
    <w:p w14:paraId="1457423A"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Professional, C. C. M. (2025, 19 marzo). </w:t>
      </w:r>
      <w:proofErr w:type="spellStart"/>
      <w:r w:rsidRPr="00674CD9">
        <w:rPr>
          <w:rFonts w:ascii="Arial" w:hAnsi="Arial" w:cs="Arial"/>
        </w:rPr>
        <w:t>Hypothalamic</w:t>
      </w:r>
      <w:proofErr w:type="spellEnd"/>
      <w:r w:rsidRPr="00674CD9">
        <w:rPr>
          <w:rFonts w:ascii="Arial" w:hAnsi="Arial" w:cs="Arial"/>
        </w:rPr>
        <w:t>-</w:t>
      </w:r>
      <w:proofErr w:type="spellStart"/>
      <w:r w:rsidRPr="00674CD9">
        <w:rPr>
          <w:rFonts w:ascii="Arial" w:hAnsi="Arial" w:cs="Arial"/>
        </w:rPr>
        <w:t>Pituitary</w:t>
      </w:r>
      <w:proofErr w:type="spellEnd"/>
      <w:r w:rsidRPr="00674CD9">
        <w:rPr>
          <w:rFonts w:ascii="Arial" w:hAnsi="Arial" w:cs="Arial"/>
        </w:rPr>
        <w:t xml:space="preserve">-Adrenal (HPA) axis. </w:t>
      </w:r>
      <w:r w:rsidRPr="00674CD9">
        <w:rPr>
          <w:rStyle w:val="nfasis"/>
          <w:rFonts w:ascii="Arial" w:hAnsi="Arial" w:cs="Arial"/>
          <w:i w:val="0"/>
          <w:iCs w:val="0"/>
        </w:rPr>
        <w:t xml:space="preserve">Cleveland </w:t>
      </w:r>
      <w:proofErr w:type="spellStart"/>
      <w:r w:rsidRPr="00674CD9">
        <w:rPr>
          <w:rStyle w:val="nfasis"/>
          <w:rFonts w:ascii="Arial" w:hAnsi="Arial" w:cs="Arial"/>
          <w:i w:val="0"/>
          <w:iCs w:val="0"/>
        </w:rPr>
        <w:t>Clinic</w:t>
      </w:r>
      <w:proofErr w:type="spellEnd"/>
      <w:r w:rsidRPr="00674CD9">
        <w:rPr>
          <w:rFonts w:ascii="Arial" w:hAnsi="Arial" w:cs="Arial"/>
        </w:rPr>
        <w:t xml:space="preserve">. </w:t>
      </w:r>
      <w:hyperlink r:id="rId45" w:history="1">
        <w:r w:rsidRPr="00674CD9">
          <w:rPr>
            <w:rStyle w:val="Hipervnculo"/>
            <w:rFonts w:ascii="Arial" w:hAnsi="Arial" w:cs="Arial"/>
            <w:u w:val="none"/>
          </w:rPr>
          <w:t>https://my-clevelandclinic-org.translate.goog/health/body/hypothalamic-pituitary-adrenal-hpa-axis?_x_tr_sl=en&amp;_x_tr_tl=es&amp;_x_tr_hl=es&amp;_x_tr_pto=wa</w:t>
        </w:r>
      </w:hyperlink>
    </w:p>
    <w:p w14:paraId="72947A44"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Rodríguez, P. M., Del Pino, D. A., &amp; </w:t>
      </w:r>
      <w:proofErr w:type="spellStart"/>
      <w:r w:rsidRPr="00674CD9">
        <w:rPr>
          <w:rFonts w:ascii="Arial" w:hAnsi="Arial" w:cs="Arial"/>
        </w:rPr>
        <w:t>Alvaredo</w:t>
      </w:r>
      <w:proofErr w:type="spellEnd"/>
      <w:r w:rsidRPr="00674CD9">
        <w:rPr>
          <w:rFonts w:ascii="Arial" w:hAnsi="Arial" w:cs="Arial"/>
        </w:rPr>
        <w:t xml:space="preserve">, R. B. (2011, 15 de agosto). Emociones y salud. De lo psicológico a lo fisiológico. </w:t>
      </w:r>
      <w:r w:rsidRPr="00674CD9">
        <w:rPr>
          <w:rStyle w:val="nfasis"/>
          <w:rFonts w:ascii="Arial" w:hAnsi="Arial" w:cs="Arial"/>
          <w:i w:val="0"/>
          <w:iCs w:val="0"/>
        </w:rPr>
        <w:t>Revista PsicologiaCientifica.com, 13</w:t>
      </w:r>
      <w:r w:rsidRPr="00674CD9">
        <w:rPr>
          <w:rFonts w:ascii="Arial" w:hAnsi="Arial" w:cs="Arial"/>
        </w:rPr>
        <w:t xml:space="preserve">(13). </w:t>
      </w:r>
      <w:hyperlink r:id="rId46" w:history="1">
        <w:r w:rsidRPr="00674CD9">
          <w:rPr>
            <w:rStyle w:val="Hipervnculo"/>
            <w:rFonts w:ascii="Arial" w:hAnsi="Arial" w:cs="Arial"/>
            <w:u w:val="none"/>
          </w:rPr>
          <w:t>https://pscient.net/jjnyh</w:t>
        </w:r>
      </w:hyperlink>
    </w:p>
    <w:p w14:paraId="452382AE"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UCA. (2021). </w:t>
      </w:r>
      <w:r w:rsidRPr="00674CD9">
        <w:rPr>
          <w:rStyle w:val="nfasis"/>
          <w:rFonts w:ascii="Arial" w:hAnsi="Arial" w:cs="Arial"/>
          <w:i w:val="0"/>
          <w:iCs w:val="0"/>
        </w:rPr>
        <w:t>Estilos parentales y autorregulación emocional en la adolescencia</w:t>
      </w:r>
      <w:r w:rsidRPr="00674CD9">
        <w:rPr>
          <w:rFonts w:ascii="Arial" w:hAnsi="Arial" w:cs="Arial"/>
        </w:rPr>
        <w:t xml:space="preserve"> [PDF]. </w:t>
      </w:r>
      <w:r w:rsidRPr="00674CD9">
        <w:rPr>
          <w:rStyle w:val="nfasis"/>
          <w:rFonts w:ascii="Arial" w:hAnsi="Arial" w:cs="Arial"/>
          <w:i w:val="0"/>
          <w:iCs w:val="0"/>
        </w:rPr>
        <w:t>Universidad Católica Argentina</w:t>
      </w:r>
      <w:r w:rsidRPr="00674CD9">
        <w:rPr>
          <w:rFonts w:ascii="Arial" w:hAnsi="Arial" w:cs="Arial"/>
        </w:rPr>
        <w:t xml:space="preserve">. </w:t>
      </w:r>
      <w:hyperlink r:id="rId47" w:history="1">
        <w:r w:rsidRPr="00674CD9">
          <w:rPr>
            <w:rStyle w:val="Hipervnculo"/>
            <w:rFonts w:ascii="Arial" w:hAnsi="Arial" w:cs="Arial"/>
            <w:u w:val="none"/>
          </w:rPr>
          <w:t>https://repositorio.uca.edu.ar/bitstream/123456789/12362/1/estilos-parentales-autorregulacion-emocional.pdf</w:t>
        </w:r>
      </w:hyperlink>
    </w:p>
    <w:p w14:paraId="7E593056" w14:textId="77777777" w:rsidR="00674CD9" w:rsidRPr="00674CD9" w:rsidRDefault="00674CD9" w:rsidP="00674CD9">
      <w:pPr>
        <w:pStyle w:val="NormalWeb"/>
        <w:numPr>
          <w:ilvl w:val="0"/>
          <w:numId w:val="33"/>
        </w:numPr>
        <w:jc w:val="both"/>
        <w:rPr>
          <w:rFonts w:ascii="Arial" w:hAnsi="Arial" w:cs="Arial"/>
        </w:rPr>
      </w:pPr>
      <w:r w:rsidRPr="00674CD9">
        <w:rPr>
          <w:rFonts w:ascii="Arial" w:hAnsi="Arial" w:cs="Arial"/>
        </w:rPr>
        <w:t xml:space="preserve">Villatoro, A. (2025, 4 marzo). ¿Tienes represión emocional? - Martha Debayle. </w:t>
      </w:r>
      <w:r w:rsidRPr="00674CD9">
        <w:rPr>
          <w:rStyle w:val="nfasis"/>
          <w:rFonts w:ascii="Arial" w:hAnsi="Arial" w:cs="Arial"/>
          <w:i w:val="0"/>
          <w:iCs w:val="0"/>
        </w:rPr>
        <w:t>Martha Debayle</w:t>
      </w:r>
      <w:r w:rsidRPr="00674CD9">
        <w:rPr>
          <w:rFonts w:ascii="Arial" w:hAnsi="Arial" w:cs="Arial"/>
        </w:rPr>
        <w:t xml:space="preserve">. </w:t>
      </w:r>
      <w:hyperlink r:id="rId48" w:history="1">
        <w:r w:rsidRPr="00674CD9">
          <w:rPr>
            <w:rStyle w:val="Hipervnculo"/>
            <w:rFonts w:ascii="Arial" w:hAnsi="Arial" w:cs="Arial"/>
            <w:u w:val="none"/>
          </w:rPr>
          <w:t>https://www.marthadebayle.com/especialistas/mario-guerra/como-saber-si-tienes-represion-emocional/</w:t>
        </w:r>
      </w:hyperlink>
    </w:p>
    <w:p w14:paraId="2EA81AA5" w14:textId="1C39B207" w:rsidR="002444C5" w:rsidRPr="0007555B" w:rsidRDefault="00674CD9" w:rsidP="0007555B">
      <w:pPr>
        <w:pStyle w:val="NormalWeb"/>
        <w:numPr>
          <w:ilvl w:val="0"/>
          <w:numId w:val="33"/>
        </w:numPr>
        <w:jc w:val="both"/>
        <w:rPr>
          <w:rFonts w:ascii="Arial" w:hAnsi="Arial" w:cs="Arial"/>
        </w:rPr>
      </w:pPr>
      <w:proofErr w:type="spellStart"/>
      <w:r w:rsidRPr="00674CD9">
        <w:rPr>
          <w:rFonts w:ascii="Arial" w:hAnsi="Arial" w:cs="Arial"/>
        </w:rPr>
        <w:t>Yurena</w:t>
      </w:r>
      <w:proofErr w:type="spellEnd"/>
      <w:r w:rsidRPr="00674CD9">
        <w:rPr>
          <w:rFonts w:ascii="Arial" w:hAnsi="Arial" w:cs="Arial"/>
        </w:rPr>
        <w:t xml:space="preserve">, N. (2022, 17 junio). Represión emocional: qué es y cómo la identifico. </w:t>
      </w:r>
      <w:r w:rsidRPr="00674CD9">
        <w:rPr>
          <w:rStyle w:val="nfasis"/>
          <w:rFonts w:ascii="Arial" w:hAnsi="Arial" w:cs="Arial"/>
          <w:i w:val="0"/>
          <w:iCs w:val="0"/>
        </w:rPr>
        <w:t>La Psicóloga del Segundo</w:t>
      </w:r>
      <w:r w:rsidRPr="00674CD9">
        <w:rPr>
          <w:rFonts w:ascii="Arial" w:hAnsi="Arial" w:cs="Arial"/>
        </w:rPr>
        <w:t xml:space="preserve">. </w:t>
      </w:r>
      <w:hyperlink r:id="rId49" w:history="1">
        <w:r w:rsidRPr="00674CD9">
          <w:rPr>
            <w:rStyle w:val="Hipervnculo"/>
            <w:rFonts w:ascii="Arial" w:hAnsi="Arial" w:cs="Arial"/>
            <w:u w:val="none"/>
          </w:rPr>
          <w:t>https://lapsicologadelsegundo.com/blog/represion-emocional-que-es-y-como-la-identifico/</w:t>
        </w:r>
      </w:hyperlink>
    </w:p>
    <w:p w14:paraId="3F7A08CC"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Estrés crónico</w:t>
      </w:r>
    </w:p>
    <w:p w14:paraId="2F2D9731" w14:textId="47B0505A" w:rsidR="002444C5" w:rsidRPr="002444C5" w:rsidRDefault="002444C5" w:rsidP="002444C5">
      <w:pPr>
        <w:spacing w:before="100" w:beforeAutospacing="1" w:after="100" w:afterAutospacing="1" w:line="240" w:lineRule="auto"/>
        <w:ind w:left="720"/>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American </w:t>
      </w:r>
      <w:proofErr w:type="spellStart"/>
      <w:r w:rsidRPr="002444C5">
        <w:rPr>
          <w:rFonts w:ascii="Arial" w:eastAsia="Times New Roman" w:hAnsi="Arial" w:cs="Arial"/>
          <w:sz w:val="24"/>
          <w:szCs w:val="24"/>
          <w:lang w:eastAsia="es-MX"/>
        </w:rPr>
        <w:t>Psychological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Association</w:t>
      </w:r>
      <w:proofErr w:type="spellEnd"/>
      <w:r w:rsidRPr="002444C5">
        <w:rPr>
          <w:rFonts w:ascii="Arial" w:eastAsia="Times New Roman" w:hAnsi="Arial" w:cs="Arial"/>
          <w:sz w:val="24"/>
          <w:szCs w:val="24"/>
          <w:lang w:eastAsia="es-MX"/>
        </w:rPr>
        <w:t xml:space="preserve">. (s.f.). </w:t>
      </w:r>
      <w:r w:rsidRPr="002444C5">
        <w:rPr>
          <w:rFonts w:ascii="Arial" w:eastAsia="Times New Roman" w:hAnsi="Arial" w:cs="Arial"/>
          <w:i/>
          <w:iCs/>
          <w:sz w:val="24"/>
          <w:szCs w:val="24"/>
          <w:lang w:eastAsia="es-MX"/>
        </w:rPr>
        <w:t>Estrés crónico</w:t>
      </w:r>
      <w:r w:rsidRPr="002444C5">
        <w:rPr>
          <w:rFonts w:ascii="Arial" w:eastAsia="Times New Roman" w:hAnsi="Arial" w:cs="Arial"/>
          <w:sz w:val="24"/>
          <w:szCs w:val="24"/>
          <w:lang w:eastAsia="es-MX"/>
        </w:rPr>
        <w:t xml:space="preserve">. Recuperado el 7 de abril de 2025, de </w:t>
      </w:r>
      <w:hyperlink r:id="rId50" w:history="1">
        <w:r w:rsidRPr="002444C5">
          <w:rPr>
            <w:rFonts w:ascii="Arial" w:eastAsia="Times New Roman" w:hAnsi="Arial" w:cs="Arial"/>
            <w:color w:val="0000FF"/>
            <w:sz w:val="24"/>
            <w:szCs w:val="24"/>
            <w:u w:val="single"/>
            <w:lang w:eastAsia="es-MX"/>
          </w:rPr>
          <w:t>https://www.apa.org/topics/stress/chronic</w:t>
        </w:r>
      </w:hyperlink>
    </w:p>
    <w:p w14:paraId="030DFB6A"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HHA (Hipotalámico-Hipofisario-Adrenal)</w:t>
      </w:r>
    </w:p>
    <w:p w14:paraId="4A72B5FF"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McEwen</w:t>
      </w:r>
      <w:proofErr w:type="spellEnd"/>
      <w:r w:rsidRPr="002444C5">
        <w:rPr>
          <w:rFonts w:ascii="Arial" w:eastAsia="Times New Roman" w:hAnsi="Arial" w:cs="Arial"/>
          <w:sz w:val="24"/>
          <w:szCs w:val="24"/>
          <w:lang w:eastAsia="es-MX"/>
        </w:rPr>
        <w:t xml:space="preserve">, B. S., &amp; </w:t>
      </w:r>
      <w:proofErr w:type="spellStart"/>
      <w:r w:rsidRPr="002444C5">
        <w:rPr>
          <w:rFonts w:ascii="Arial" w:eastAsia="Times New Roman" w:hAnsi="Arial" w:cs="Arial"/>
          <w:sz w:val="24"/>
          <w:szCs w:val="24"/>
          <w:lang w:eastAsia="es-MX"/>
        </w:rPr>
        <w:t>Karatsoreos</w:t>
      </w:r>
      <w:proofErr w:type="spellEnd"/>
      <w:r w:rsidRPr="002444C5">
        <w:rPr>
          <w:rFonts w:ascii="Arial" w:eastAsia="Times New Roman" w:hAnsi="Arial" w:cs="Arial"/>
          <w:sz w:val="24"/>
          <w:szCs w:val="24"/>
          <w:lang w:eastAsia="es-MX"/>
        </w:rPr>
        <w:t xml:space="preserve">, I. N. (2015). </w:t>
      </w:r>
      <w:r w:rsidRPr="002444C5">
        <w:rPr>
          <w:rFonts w:ascii="Arial" w:eastAsia="Times New Roman" w:hAnsi="Arial" w:cs="Arial"/>
          <w:i/>
          <w:iCs/>
          <w:sz w:val="24"/>
          <w:szCs w:val="24"/>
          <w:lang w:eastAsia="es-MX"/>
        </w:rPr>
        <w:t>Mecanismos del estrés en el cerebro y el cuerpo: Efectos de la regulación del eje HPA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Neuroscience</w:t>
      </w:r>
      <w:proofErr w:type="spellEnd"/>
      <w:r w:rsidRPr="002444C5">
        <w:rPr>
          <w:rFonts w:ascii="Arial" w:eastAsia="Times New Roman" w:hAnsi="Arial" w:cs="Arial"/>
          <w:sz w:val="24"/>
          <w:szCs w:val="24"/>
          <w:lang w:eastAsia="es-MX"/>
        </w:rPr>
        <w:t xml:space="preserve">, 35(2), 125-133. </w:t>
      </w:r>
      <w:hyperlink r:id="rId51" w:history="1">
        <w:r w:rsidRPr="002444C5">
          <w:rPr>
            <w:rFonts w:ascii="Arial" w:eastAsia="Times New Roman" w:hAnsi="Arial" w:cs="Arial"/>
            <w:color w:val="0000FF"/>
            <w:sz w:val="24"/>
            <w:szCs w:val="24"/>
            <w:u w:val="single"/>
            <w:lang w:eastAsia="es-MX"/>
          </w:rPr>
          <w:t>https://doi.org/10.1523/JNEUROSCI.3316-14.2015</w:t>
        </w:r>
      </w:hyperlink>
    </w:p>
    <w:p w14:paraId="2DBCE316"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Inmunodepresión</w:t>
      </w:r>
    </w:p>
    <w:p w14:paraId="42609F9B"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Gupta, A., &amp; Sharma, R. (2019). </w:t>
      </w:r>
      <w:r w:rsidRPr="002444C5">
        <w:rPr>
          <w:rFonts w:ascii="Arial" w:eastAsia="Times New Roman" w:hAnsi="Arial" w:cs="Arial"/>
          <w:i/>
          <w:iCs/>
          <w:sz w:val="24"/>
          <w:szCs w:val="24"/>
          <w:lang w:eastAsia="es-MX"/>
        </w:rPr>
        <w:t>Inmunodeficiencia y estrés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Immunology</w:t>
      </w:r>
      <w:proofErr w:type="spellEnd"/>
      <w:r w:rsidRPr="002444C5">
        <w:rPr>
          <w:rFonts w:ascii="Arial" w:eastAsia="Times New Roman" w:hAnsi="Arial" w:cs="Arial"/>
          <w:sz w:val="24"/>
          <w:szCs w:val="24"/>
          <w:lang w:eastAsia="es-MX"/>
        </w:rPr>
        <w:t xml:space="preserve"> and Cell </w:t>
      </w:r>
      <w:proofErr w:type="spellStart"/>
      <w:r w:rsidRPr="002444C5">
        <w:rPr>
          <w:rFonts w:ascii="Arial" w:eastAsia="Times New Roman" w:hAnsi="Arial" w:cs="Arial"/>
          <w:sz w:val="24"/>
          <w:szCs w:val="24"/>
          <w:lang w:eastAsia="es-MX"/>
        </w:rPr>
        <w:t>Biology</w:t>
      </w:r>
      <w:proofErr w:type="spellEnd"/>
      <w:r w:rsidRPr="002444C5">
        <w:rPr>
          <w:rFonts w:ascii="Arial" w:eastAsia="Times New Roman" w:hAnsi="Arial" w:cs="Arial"/>
          <w:sz w:val="24"/>
          <w:szCs w:val="24"/>
          <w:lang w:eastAsia="es-MX"/>
        </w:rPr>
        <w:t xml:space="preserve">, 97(6), 589-595. </w:t>
      </w:r>
      <w:hyperlink r:id="rId52" w:history="1">
        <w:r w:rsidRPr="002444C5">
          <w:rPr>
            <w:rFonts w:ascii="Arial" w:eastAsia="Times New Roman" w:hAnsi="Arial" w:cs="Arial"/>
            <w:color w:val="0000FF"/>
            <w:sz w:val="24"/>
            <w:szCs w:val="24"/>
            <w:u w:val="single"/>
            <w:lang w:eastAsia="es-MX"/>
          </w:rPr>
          <w:t>https://doi.org/10.1111/imcb.12222</w:t>
        </w:r>
      </w:hyperlink>
    </w:p>
    <w:p w14:paraId="0FD7C445"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Enfermedades psicosomáticas</w:t>
      </w:r>
    </w:p>
    <w:p w14:paraId="63913F11"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lastRenderedPageBreak/>
        <w:t>Kossowska</w:t>
      </w:r>
      <w:proofErr w:type="spellEnd"/>
      <w:r w:rsidRPr="002444C5">
        <w:rPr>
          <w:rFonts w:ascii="Arial" w:eastAsia="Times New Roman" w:hAnsi="Arial" w:cs="Arial"/>
          <w:sz w:val="24"/>
          <w:szCs w:val="24"/>
          <w:lang w:eastAsia="es-MX"/>
        </w:rPr>
        <w:t xml:space="preserve">, M., &amp; </w:t>
      </w:r>
      <w:proofErr w:type="spellStart"/>
      <w:r w:rsidRPr="002444C5">
        <w:rPr>
          <w:rFonts w:ascii="Arial" w:eastAsia="Times New Roman" w:hAnsi="Arial" w:cs="Arial"/>
          <w:sz w:val="24"/>
          <w:szCs w:val="24"/>
          <w:lang w:eastAsia="es-MX"/>
        </w:rPr>
        <w:t>Kowalska</w:t>
      </w:r>
      <w:proofErr w:type="spellEnd"/>
      <w:r w:rsidRPr="002444C5">
        <w:rPr>
          <w:rFonts w:ascii="Arial" w:eastAsia="Times New Roman" w:hAnsi="Arial" w:cs="Arial"/>
          <w:sz w:val="24"/>
          <w:szCs w:val="24"/>
          <w:lang w:eastAsia="es-MX"/>
        </w:rPr>
        <w:t xml:space="preserve">, M. (2018). </w:t>
      </w:r>
      <w:r w:rsidRPr="002444C5">
        <w:rPr>
          <w:rFonts w:ascii="Arial" w:eastAsia="Times New Roman" w:hAnsi="Arial" w:cs="Arial"/>
          <w:i/>
          <w:iCs/>
          <w:sz w:val="24"/>
          <w:szCs w:val="24"/>
          <w:lang w:eastAsia="es-MX"/>
        </w:rPr>
        <w:t>Trastornos psicosomáticos y estrés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Health</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Psychology</w:t>
      </w:r>
      <w:proofErr w:type="spellEnd"/>
      <w:r w:rsidRPr="002444C5">
        <w:rPr>
          <w:rFonts w:ascii="Arial" w:eastAsia="Times New Roman" w:hAnsi="Arial" w:cs="Arial"/>
          <w:sz w:val="24"/>
          <w:szCs w:val="24"/>
          <w:lang w:eastAsia="es-MX"/>
        </w:rPr>
        <w:t xml:space="preserve">, 23(4), 625-633. </w:t>
      </w:r>
      <w:hyperlink r:id="rId53" w:history="1">
        <w:r w:rsidRPr="002444C5">
          <w:rPr>
            <w:rFonts w:ascii="Arial" w:eastAsia="Times New Roman" w:hAnsi="Arial" w:cs="Arial"/>
            <w:color w:val="0000FF"/>
            <w:sz w:val="24"/>
            <w:szCs w:val="24"/>
            <w:u w:val="single"/>
            <w:lang w:eastAsia="es-MX"/>
          </w:rPr>
          <w:t>https://doi.org/10.1177/1359105317724062</w:t>
        </w:r>
      </w:hyperlink>
    </w:p>
    <w:p w14:paraId="562D4B43"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Cortisol</w:t>
      </w:r>
    </w:p>
    <w:p w14:paraId="22AD2C3F"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Dickerson</w:t>
      </w:r>
      <w:proofErr w:type="spellEnd"/>
      <w:r w:rsidRPr="002444C5">
        <w:rPr>
          <w:rFonts w:ascii="Arial" w:eastAsia="Times New Roman" w:hAnsi="Arial" w:cs="Arial"/>
          <w:sz w:val="24"/>
          <w:szCs w:val="24"/>
          <w:lang w:eastAsia="es-MX"/>
        </w:rPr>
        <w:t xml:space="preserve">, S. S., &amp; </w:t>
      </w:r>
      <w:proofErr w:type="spellStart"/>
      <w:r w:rsidRPr="002444C5">
        <w:rPr>
          <w:rFonts w:ascii="Arial" w:eastAsia="Times New Roman" w:hAnsi="Arial" w:cs="Arial"/>
          <w:sz w:val="24"/>
          <w:szCs w:val="24"/>
          <w:lang w:eastAsia="es-MX"/>
        </w:rPr>
        <w:t>Kemeny</w:t>
      </w:r>
      <w:proofErr w:type="spellEnd"/>
      <w:r w:rsidRPr="002444C5">
        <w:rPr>
          <w:rFonts w:ascii="Arial" w:eastAsia="Times New Roman" w:hAnsi="Arial" w:cs="Arial"/>
          <w:sz w:val="24"/>
          <w:szCs w:val="24"/>
          <w:lang w:eastAsia="es-MX"/>
        </w:rPr>
        <w:t xml:space="preserve">, M. E. (2004). </w:t>
      </w:r>
      <w:r w:rsidRPr="002444C5">
        <w:rPr>
          <w:rFonts w:ascii="Arial" w:eastAsia="Times New Roman" w:hAnsi="Arial" w:cs="Arial"/>
          <w:i/>
          <w:iCs/>
          <w:sz w:val="24"/>
          <w:szCs w:val="24"/>
          <w:lang w:eastAsia="es-MX"/>
        </w:rPr>
        <w:t>Estresores agudos y respuestas de cortisol: Una integración teórica y síntesis de investigaciones en laboratorio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Bulletin</w:t>
      </w:r>
      <w:proofErr w:type="spellEnd"/>
      <w:r w:rsidRPr="002444C5">
        <w:rPr>
          <w:rFonts w:ascii="Arial" w:eastAsia="Times New Roman" w:hAnsi="Arial" w:cs="Arial"/>
          <w:sz w:val="24"/>
          <w:szCs w:val="24"/>
          <w:lang w:eastAsia="es-MX"/>
        </w:rPr>
        <w:t xml:space="preserve">, 130(3), 355–391. </w:t>
      </w:r>
      <w:hyperlink r:id="rId54" w:history="1">
        <w:r w:rsidRPr="002444C5">
          <w:rPr>
            <w:rFonts w:ascii="Arial" w:eastAsia="Times New Roman" w:hAnsi="Arial" w:cs="Arial"/>
            <w:color w:val="0000FF"/>
            <w:sz w:val="24"/>
            <w:szCs w:val="24"/>
            <w:u w:val="single"/>
            <w:lang w:eastAsia="es-MX"/>
          </w:rPr>
          <w:t>https://doi.org/10.1037/0033-2909.130.3.355</w:t>
        </w:r>
      </w:hyperlink>
    </w:p>
    <w:p w14:paraId="68873DBB"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Psiconeuroinmunología</w:t>
      </w:r>
    </w:p>
    <w:p w14:paraId="27582EC3"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Ader</w:t>
      </w:r>
      <w:proofErr w:type="spellEnd"/>
      <w:r w:rsidRPr="002444C5">
        <w:rPr>
          <w:rFonts w:ascii="Arial" w:eastAsia="Times New Roman" w:hAnsi="Arial" w:cs="Arial"/>
          <w:sz w:val="24"/>
          <w:szCs w:val="24"/>
          <w:lang w:eastAsia="es-MX"/>
        </w:rPr>
        <w:t xml:space="preserve">, R., </w:t>
      </w:r>
      <w:proofErr w:type="spellStart"/>
      <w:r w:rsidRPr="002444C5">
        <w:rPr>
          <w:rFonts w:ascii="Arial" w:eastAsia="Times New Roman" w:hAnsi="Arial" w:cs="Arial"/>
          <w:sz w:val="24"/>
          <w:szCs w:val="24"/>
          <w:lang w:eastAsia="es-MX"/>
        </w:rPr>
        <w:t>Felten</w:t>
      </w:r>
      <w:proofErr w:type="spellEnd"/>
      <w:r w:rsidRPr="002444C5">
        <w:rPr>
          <w:rFonts w:ascii="Arial" w:eastAsia="Times New Roman" w:hAnsi="Arial" w:cs="Arial"/>
          <w:sz w:val="24"/>
          <w:szCs w:val="24"/>
          <w:lang w:eastAsia="es-MX"/>
        </w:rPr>
        <w:t xml:space="preserve">, D. L., &amp; Cohen, N. (2001). </w:t>
      </w:r>
      <w:r w:rsidRPr="002444C5">
        <w:rPr>
          <w:rFonts w:ascii="Arial" w:eastAsia="Times New Roman" w:hAnsi="Arial" w:cs="Arial"/>
          <w:i/>
          <w:iCs/>
          <w:sz w:val="24"/>
          <w:szCs w:val="24"/>
          <w:lang w:eastAsia="es-MX"/>
        </w:rPr>
        <w:t>Psiconeuroinmunología</w:t>
      </w:r>
      <w:r w:rsidRPr="002444C5">
        <w:rPr>
          <w:rFonts w:ascii="Arial" w:eastAsia="Times New Roman" w:hAnsi="Arial" w:cs="Arial"/>
          <w:sz w:val="24"/>
          <w:szCs w:val="24"/>
          <w:lang w:eastAsia="es-MX"/>
        </w:rPr>
        <w:t xml:space="preserve"> (3ª ed.). </w:t>
      </w:r>
      <w:proofErr w:type="spellStart"/>
      <w:r w:rsidRPr="002444C5">
        <w:rPr>
          <w:rFonts w:ascii="Arial" w:eastAsia="Times New Roman" w:hAnsi="Arial" w:cs="Arial"/>
          <w:sz w:val="24"/>
          <w:szCs w:val="24"/>
          <w:lang w:eastAsia="es-MX"/>
        </w:rPr>
        <w:t>Academic</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Press</w:t>
      </w:r>
      <w:proofErr w:type="spellEnd"/>
      <w:r w:rsidRPr="002444C5">
        <w:rPr>
          <w:rFonts w:ascii="Arial" w:eastAsia="Times New Roman" w:hAnsi="Arial" w:cs="Arial"/>
          <w:sz w:val="24"/>
          <w:szCs w:val="24"/>
          <w:lang w:eastAsia="es-MX"/>
        </w:rPr>
        <w:t>.</w:t>
      </w:r>
    </w:p>
    <w:p w14:paraId="7D06C408"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Macrobiota</w:t>
      </w:r>
      <w:proofErr w:type="spellEnd"/>
      <w:r w:rsidRPr="002444C5">
        <w:rPr>
          <w:rFonts w:ascii="Arial" w:eastAsia="Times New Roman" w:hAnsi="Arial" w:cs="Arial"/>
          <w:sz w:val="24"/>
          <w:szCs w:val="24"/>
          <w:lang w:eastAsia="es-MX"/>
        </w:rPr>
        <w:t xml:space="preserve"> intestinal</w:t>
      </w:r>
    </w:p>
    <w:p w14:paraId="079B54E8"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Wu, H., Esteve, E., &amp; Miao, Y. (2019). </w:t>
      </w:r>
      <w:r w:rsidRPr="002444C5">
        <w:rPr>
          <w:rFonts w:ascii="Arial" w:eastAsia="Times New Roman" w:hAnsi="Arial" w:cs="Arial"/>
          <w:i/>
          <w:iCs/>
          <w:sz w:val="24"/>
          <w:szCs w:val="24"/>
          <w:lang w:eastAsia="es-MX"/>
        </w:rPr>
        <w:t>Microbiota intestinal y su relación con la salud y la enfermedad</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Reviews</w:t>
      </w:r>
      <w:proofErr w:type="spellEnd"/>
      <w:r w:rsidRPr="002444C5">
        <w:rPr>
          <w:rFonts w:ascii="Arial" w:eastAsia="Times New Roman" w:hAnsi="Arial" w:cs="Arial"/>
          <w:sz w:val="24"/>
          <w:szCs w:val="24"/>
          <w:lang w:eastAsia="es-MX"/>
        </w:rPr>
        <w:t xml:space="preserve"> in </w:t>
      </w:r>
      <w:proofErr w:type="spellStart"/>
      <w:r w:rsidRPr="002444C5">
        <w:rPr>
          <w:rFonts w:ascii="Arial" w:eastAsia="Times New Roman" w:hAnsi="Arial" w:cs="Arial"/>
          <w:sz w:val="24"/>
          <w:szCs w:val="24"/>
          <w:lang w:eastAsia="es-MX"/>
        </w:rPr>
        <w:t>Allergy</w:t>
      </w:r>
      <w:proofErr w:type="spellEnd"/>
      <w:r w:rsidRPr="002444C5">
        <w:rPr>
          <w:rFonts w:ascii="Arial" w:eastAsia="Times New Roman" w:hAnsi="Arial" w:cs="Arial"/>
          <w:sz w:val="24"/>
          <w:szCs w:val="24"/>
          <w:lang w:eastAsia="es-MX"/>
        </w:rPr>
        <w:t xml:space="preserve"> &amp; </w:t>
      </w:r>
      <w:proofErr w:type="spellStart"/>
      <w:r w:rsidRPr="002444C5">
        <w:rPr>
          <w:rFonts w:ascii="Arial" w:eastAsia="Times New Roman" w:hAnsi="Arial" w:cs="Arial"/>
          <w:sz w:val="24"/>
          <w:szCs w:val="24"/>
          <w:lang w:eastAsia="es-MX"/>
        </w:rPr>
        <w:t>Immunology</w:t>
      </w:r>
      <w:proofErr w:type="spellEnd"/>
      <w:r w:rsidRPr="002444C5">
        <w:rPr>
          <w:rFonts w:ascii="Arial" w:eastAsia="Times New Roman" w:hAnsi="Arial" w:cs="Arial"/>
          <w:sz w:val="24"/>
          <w:szCs w:val="24"/>
          <w:lang w:eastAsia="es-MX"/>
        </w:rPr>
        <w:t xml:space="preserve">, 56(2), 144-155. </w:t>
      </w:r>
      <w:hyperlink r:id="rId55" w:history="1">
        <w:r w:rsidRPr="002444C5">
          <w:rPr>
            <w:rFonts w:ascii="Arial" w:eastAsia="Times New Roman" w:hAnsi="Arial" w:cs="Arial"/>
            <w:color w:val="0000FF"/>
            <w:sz w:val="24"/>
            <w:szCs w:val="24"/>
            <w:u w:val="single"/>
            <w:lang w:eastAsia="es-MX"/>
          </w:rPr>
          <w:t>https://doi.org/10.1007/s12016-018-8727-0</w:t>
        </w:r>
      </w:hyperlink>
    </w:p>
    <w:p w14:paraId="6D14EE44"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Psíquica</w:t>
      </w:r>
    </w:p>
    <w:p w14:paraId="5705AA6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Spector, S. (2018). </w:t>
      </w:r>
      <w:r w:rsidRPr="002444C5">
        <w:rPr>
          <w:rFonts w:ascii="Arial" w:eastAsia="Times New Roman" w:hAnsi="Arial" w:cs="Arial"/>
          <w:i/>
          <w:iCs/>
          <w:sz w:val="24"/>
          <w:szCs w:val="24"/>
          <w:lang w:eastAsia="es-MX"/>
        </w:rPr>
        <w:t>Salud psíquica y trastornos mentales</w:t>
      </w:r>
      <w:r w:rsidRPr="002444C5">
        <w:rPr>
          <w:rFonts w:ascii="Arial" w:eastAsia="Times New Roman" w:hAnsi="Arial" w:cs="Arial"/>
          <w:sz w:val="24"/>
          <w:szCs w:val="24"/>
          <w:lang w:eastAsia="es-MX"/>
        </w:rPr>
        <w:t xml:space="preserve">. En G. S. Brown &amp; A. J. Johnson (Eds.), </w:t>
      </w:r>
      <w:r w:rsidRPr="002444C5">
        <w:rPr>
          <w:rFonts w:ascii="Arial" w:eastAsia="Times New Roman" w:hAnsi="Arial" w:cs="Arial"/>
          <w:i/>
          <w:iCs/>
          <w:sz w:val="24"/>
          <w:szCs w:val="24"/>
          <w:lang w:eastAsia="es-MX"/>
        </w:rPr>
        <w:t>Diagnóstico psiquiátrico</w:t>
      </w:r>
      <w:r w:rsidRPr="002444C5">
        <w:rPr>
          <w:rFonts w:ascii="Arial" w:eastAsia="Times New Roman" w:hAnsi="Arial" w:cs="Arial"/>
          <w:sz w:val="24"/>
          <w:szCs w:val="24"/>
          <w:lang w:eastAsia="es-MX"/>
        </w:rPr>
        <w:t xml:space="preserve"> (pp. 45-56). Springer.</w:t>
      </w:r>
    </w:p>
    <w:p w14:paraId="0F67FE07"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Biomarcadores</w:t>
      </w:r>
    </w:p>
    <w:p w14:paraId="238911A2"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Bustin</w:t>
      </w:r>
      <w:proofErr w:type="spellEnd"/>
      <w:r w:rsidRPr="002444C5">
        <w:rPr>
          <w:rFonts w:ascii="Arial" w:eastAsia="Times New Roman" w:hAnsi="Arial" w:cs="Arial"/>
          <w:sz w:val="24"/>
          <w:szCs w:val="24"/>
          <w:lang w:eastAsia="es-MX"/>
        </w:rPr>
        <w:t xml:space="preserve">, S. A. (2010). </w:t>
      </w:r>
      <w:r w:rsidRPr="002444C5">
        <w:rPr>
          <w:rFonts w:ascii="Arial" w:eastAsia="Times New Roman" w:hAnsi="Arial" w:cs="Arial"/>
          <w:i/>
          <w:iCs/>
          <w:sz w:val="24"/>
          <w:szCs w:val="24"/>
          <w:lang w:eastAsia="es-MX"/>
        </w:rPr>
        <w:t>Biomarcadores en estudios clínicos: Una visión general</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Nature</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Reviews</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Drug</w:t>
      </w:r>
      <w:proofErr w:type="spellEnd"/>
      <w:r w:rsidRPr="002444C5">
        <w:rPr>
          <w:rFonts w:ascii="Arial" w:eastAsia="Times New Roman" w:hAnsi="Arial" w:cs="Arial"/>
          <w:sz w:val="24"/>
          <w:szCs w:val="24"/>
          <w:lang w:eastAsia="es-MX"/>
        </w:rPr>
        <w:t xml:space="preserve"> Discovery, 9(4), 358-363. </w:t>
      </w:r>
      <w:hyperlink r:id="rId56" w:history="1">
        <w:r w:rsidRPr="002444C5">
          <w:rPr>
            <w:rFonts w:ascii="Arial" w:eastAsia="Times New Roman" w:hAnsi="Arial" w:cs="Arial"/>
            <w:color w:val="0000FF"/>
            <w:sz w:val="24"/>
            <w:szCs w:val="24"/>
            <w:u w:val="single"/>
            <w:lang w:eastAsia="es-MX"/>
          </w:rPr>
          <w:t>https://doi.org/10.1038/nrd2877</w:t>
        </w:r>
      </w:hyperlink>
    </w:p>
    <w:p w14:paraId="5C764B71"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Proteína C reactiva</w:t>
      </w:r>
    </w:p>
    <w:p w14:paraId="413914DA"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Pepys</w:t>
      </w:r>
      <w:proofErr w:type="spellEnd"/>
      <w:r w:rsidRPr="002444C5">
        <w:rPr>
          <w:rFonts w:ascii="Arial" w:eastAsia="Times New Roman" w:hAnsi="Arial" w:cs="Arial"/>
          <w:sz w:val="24"/>
          <w:szCs w:val="24"/>
          <w:lang w:eastAsia="es-MX"/>
        </w:rPr>
        <w:t xml:space="preserve">, M. B., &amp; </w:t>
      </w:r>
      <w:proofErr w:type="spellStart"/>
      <w:r w:rsidRPr="002444C5">
        <w:rPr>
          <w:rFonts w:ascii="Arial" w:eastAsia="Times New Roman" w:hAnsi="Arial" w:cs="Arial"/>
          <w:sz w:val="24"/>
          <w:szCs w:val="24"/>
          <w:lang w:eastAsia="es-MX"/>
        </w:rPr>
        <w:t>Hirschfield</w:t>
      </w:r>
      <w:proofErr w:type="spellEnd"/>
      <w:r w:rsidRPr="002444C5">
        <w:rPr>
          <w:rFonts w:ascii="Arial" w:eastAsia="Times New Roman" w:hAnsi="Arial" w:cs="Arial"/>
          <w:sz w:val="24"/>
          <w:szCs w:val="24"/>
          <w:lang w:eastAsia="es-MX"/>
        </w:rPr>
        <w:t xml:space="preserve">, G. M. (2003). </w:t>
      </w:r>
      <w:r w:rsidRPr="002444C5">
        <w:rPr>
          <w:rFonts w:ascii="Arial" w:eastAsia="Times New Roman" w:hAnsi="Arial" w:cs="Arial"/>
          <w:i/>
          <w:iCs/>
          <w:sz w:val="24"/>
          <w:szCs w:val="24"/>
          <w:lang w:eastAsia="es-MX"/>
        </w:rPr>
        <w:t>Proteína C reactiva: Una revisión crítica de la literatura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Investigation</w:t>
      </w:r>
      <w:proofErr w:type="spellEnd"/>
      <w:r w:rsidRPr="002444C5">
        <w:rPr>
          <w:rFonts w:ascii="Arial" w:eastAsia="Times New Roman" w:hAnsi="Arial" w:cs="Arial"/>
          <w:sz w:val="24"/>
          <w:szCs w:val="24"/>
          <w:lang w:eastAsia="es-MX"/>
        </w:rPr>
        <w:t xml:space="preserve">, 111(12), 1800-1809. </w:t>
      </w:r>
      <w:hyperlink r:id="rId57" w:history="1">
        <w:r w:rsidRPr="002444C5">
          <w:rPr>
            <w:rFonts w:ascii="Arial" w:eastAsia="Times New Roman" w:hAnsi="Arial" w:cs="Arial"/>
            <w:color w:val="0000FF"/>
            <w:sz w:val="24"/>
            <w:szCs w:val="24"/>
            <w:u w:val="single"/>
            <w:lang w:eastAsia="es-MX"/>
          </w:rPr>
          <w:t>https://doi.org/10.1172/JCI18921</w:t>
        </w:r>
      </w:hyperlink>
    </w:p>
    <w:p w14:paraId="45E1D120"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Citoquinas proinflamatorias</w:t>
      </w:r>
    </w:p>
    <w:p w14:paraId="0320A1FA"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Schmitz, C., &amp; </w:t>
      </w:r>
      <w:proofErr w:type="spellStart"/>
      <w:r w:rsidRPr="002444C5">
        <w:rPr>
          <w:rFonts w:ascii="Arial" w:eastAsia="Times New Roman" w:hAnsi="Arial" w:cs="Arial"/>
          <w:sz w:val="24"/>
          <w:szCs w:val="24"/>
          <w:lang w:eastAsia="es-MX"/>
        </w:rPr>
        <w:t>Stoll</w:t>
      </w:r>
      <w:proofErr w:type="spellEnd"/>
      <w:r w:rsidRPr="002444C5">
        <w:rPr>
          <w:rFonts w:ascii="Arial" w:eastAsia="Times New Roman" w:hAnsi="Arial" w:cs="Arial"/>
          <w:sz w:val="24"/>
          <w:szCs w:val="24"/>
          <w:lang w:eastAsia="es-MX"/>
        </w:rPr>
        <w:t xml:space="preserve">, S. (2021). </w:t>
      </w:r>
      <w:r w:rsidRPr="002444C5">
        <w:rPr>
          <w:rFonts w:ascii="Arial" w:eastAsia="Times New Roman" w:hAnsi="Arial" w:cs="Arial"/>
          <w:i/>
          <w:iCs/>
          <w:sz w:val="24"/>
          <w:szCs w:val="24"/>
          <w:lang w:eastAsia="es-MX"/>
        </w:rPr>
        <w:t>Citoquinas proinflamatorias y su papel en las enfermedades crónicas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Cytokine</w:t>
      </w:r>
      <w:proofErr w:type="spellEnd"/>
      <w:r w:rsidRPr="002444C5">
        <w:rPr>
          <w:rFonts w:ascii="Arial" w:eastAsia="Times New Roman" w:hAnsi="Arial" w:cs="Arial"/>
          <w:sz w:val="24"/>
          <w:szCs w:val="24"/>
          <w:lang w:eastAsia="es-MX"/>
        </w:rPr>
        <w:t xml:space="preserve">, 139, 155–162. </w:t>
      </w:r>
      <w:hyperlink r:id="rId58" w:history="1">
        <w:r w:rsidRPr="002444C5">
          <w:rPr>
            <w:rFonts w:ascii="Arial" w:eastAsia="Times New Roman" w:hAnsi="Arial" w:cs="Arial"/>
            <w:color w:val="0000FF"/>
            <w:sz w:val="24"/>
            <w:szCs w:val="24"/>
            <w:u w:val="single"/>
            <w:lang w:eastAsia="es-MX"/>
          </w:rPr>
          <w:t>https://doi.org/10.1016/j.cyto.2020.155162</w:t>
        </w:r>
      </w:hyperlink>
    </w:p>
    <w:p w14:paraId="15F2B622"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Agentes patógenos</w:t>
      </w:r>
    </w:p>
    <w:p w14:paraId="1B4206AE"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Madigan</w:t>
      </w:r>
      <w:proofErr w:type="spellEnd"/>
      <w:r w:rsidRPr="002444C5">
        <w:rPr>
          <w:rFonts w:ascii="Arial" w:eastAsia="Times New Roman" w:hAnsi="Arial" w:cs="Arial"/>
          <w:sz w:val="24"/>
          <w:szCs w:val="24"/>
          <w:lang w:eastAsia="es-MX"/>
        </w:rPr>
        <w:t xml:space="preserve">, M. T., </w:t>
      </w:r>
      <w:proofErr w:type="spellStart"/>
      <w:r w:rsidRPr="002444C5">
        <w:rPr>
          <w:rFonts w:ascii="Arial" w:eastAsia="Times New Roman" w:hAnsi="Arial" w:cs="Arial"/>
          <w:sz w:val="24"/>
          <w:szCs w:val="24"/>
          <w:lang w:eastAsia="es-MX"/>
        </w:rPr>
        <w:t>Martinko</w:t>
      </w:r>
      <w:proofErr w:type="spellEnd"/>
      <w:r w:rsidRPr="002444C5">
        <w:rPr>
          <w:rFonts w:ascii="Arial" w:eastAsia="Times New Roman" w:hAnsi="Arial" w:cs="Arial"/>
          <w:sz w:val="24"/>
          <w:szCs w:val="24"/>
          <w:lang w:eastAsia="es-MX"/>
        </w:rPr>
        <w:t xml:space="preserve">, J. M., &amp; Bender, K. S. (2012). </w:t>
      </w:r>
      <w:r w:rsidRPr="002444C5">
        <w:rPr>
          <w:rFonts w:ascii="Arial" w:eastAsia="Times New Roman" w:hAnsi="Arial" w:cs="Arial"/>
          <w:i/>
          <w:iCs/>
          <w:sz w:val="24"/>
          <w:szCs w:val="24"/>
          <w:lang w:eastAsia="es-MX"/>
        </w:rPr>
        <w:t>Biología de los microorganismos</w:t>
      </w:r>
      <w:r w:rsidRPr="002444C5">
        <w:rPr>
          <w:rFonts w:ascii="Arial" w:eastAsia="Times New Roman" w:hAnsi="Arial" w:cs="Arial"/>
          <w:sz w:val="24"/>
          <w:szCs w:val="24"/>
          <w:lang w:eastAsia="es-MX"/>
        </w:rPr>
        <w:t xml:space="preserve"> (13ª ed.). Pearson.</w:t>
      </w:r>
    </w:p>
    <w:p w14:paraId="4F0700E6"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Multifacético</w:t>
      </w:r>
    </w:p>
    <w:p w14:paraId="5ABA6087"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Rodríguez, A., &amp; Sánchez, J. (2016). </w:t>
      </w:r>
      <w:r w:rsidRPr="002444C5">
        <w:rPr>
          <w:rFonts w:ascii="Arial" w:eastAsia="Times New Roman" w:hAnsi="Arial" w:cs="Arial"/>
          <w:i/>
          <w:iCs/>
          <w:sz w:val="24"/>
          <w:szCs w:val="24"/>
          <w:lang w:eastAsia="es-MX"/>
        </w:rPr>
        <w:t>La naturaleza multifacética de los trastornos psicológicos</w:t>
      </w:r>
      <w:r w:rsidRPr="002444C5">
        <w:rPr>
          <w:rFonts w:ascii="Arial" w:eastAsia="Times New Roman" w:hAnsi="Arial" w:cs="Arial"/>
          <w:sz w:val="24"/>
          <w:szCs w:val="24"/>
          <w:lang w:eastAsia="es-MX"/>
        </w:rPr>
        <w:t xml:space="preserve">. Psicología en Salud, 12(2), 77-90. </w:t>
      </w:r>
      <w:hyperlink r:id="rId59" w:history="1">
        <w:r w:rsidRPr="002444C5">
          <w:rPr>
            <w:rFonts w:ascii="Arial" w:eastAsia="Times New Roman" w:hAnsi="Arial" w:cs="Arial"/>
            <w:color w:val="0000FF"/>
            <w:sz w:val="24"/>
            <w:szCs w:val="24"/>
            <w:u w:val="single"/>
            <w:lang w:eastAsia="es-MX"/>
          </w:rPr>
          <w:t>https://doi.org/10.1007/s11722-016-0741-0</w:t>
        </w:r>
      </w:hyperlink>
    </w:p>
    <w:p w14:paraId="3B16073D"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Reacción neuropsicológica</w:t>
      </w:r>
    </w:p>
    <w:p w14:paraId="57209416"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LeDoux</w:t>
      </w:r>
      <w:proofErr w:type="spellEnd"/>
      <w:r w:rsidRPr="002444C5">
        <w:rPr>
          <w:rFonts w:ascii="Arial" w:eastAsia="Times New Roman" w:hAnsi="Arial" w:cs="Arial"/>
          <w:sz w:val="24"/>
          <w:szCs w:val="24"/>
          <w:lang w:eastAsia="es-MX"/>
        </w:rPr>
        <w:t xml:space="preserve">, J. (2012). </w:t>
      </w:r>
      <w:r w:rsidRPr="002444C5">
        <w:rPr>
          <w:rFonts w:ascii="Arial" w:eastAsia="Times New Roman" w:hAnsi="Arial" w:cs="Arial"/>
          <w:i/>
          <w:iCs/>
          <w:sz w:val="24"/>
          <w:szCs w:val="24"/>
          <w:lang w:eastAsia="es-MX"/>
        </w:rPr>
        <w:t>Los circuitos emocionales en el cerebro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Annual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Neuroscience</w:t>
      </w:r>
      <w:proofErr w:type="spellEnd"/>
      <w:r w:rsidRPr="002444C5">
        <w:rPr>
          <w:rFonts w:ascii="Arial" w:eastAsia="Times New Roman" w:hAnsi="Arial" w:cs="Arial"/>
          <w:sz w:val="24"/>
          <w:szCs w:val="24"/>
          <w:lang w:eastAsia="es-MX"/>
        </w:rPr>
        <w:t xml:space="preserve">, 23(1), 155-184. </w:t>
      </w:r>
      <w:hyperlink r:id="rId60" w:history="1">
        <w:r w:rsidRPr="002444C5">
          <w:rPr>
            <w:rFonts w:ascii="Arial" w:eastAsia="Times New Roman" w:hAnsi="Arial" w:cs="Arial"/>
            <w:color w:val="0000FF"/>
            <w:sz w:val="24"/>
            <w:szCs w:val="24"/>
            <w:u w:val="single"/>
            <w:lang w:eastAsia="es-MX"/>
          </w:rPr>
          <w:t>https://doi.org/10.1146/annurev.neuro.23.1.155</w:t>
        </w:r>
      </w:hyperlink>
    </w:p>
    <w:p w14:paraId="17DE0389"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Neocortex</w:t>
      </w:r>
      <w:proofErr w:type="spellEnd"/>
    </w:p>
    <w:p w14:paraId="3B3A55B1"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Buxhoeveden</w:t>
      </w:r>
      <w:proofErr w:type="spellEnd"/>
      <w:r w:rsidRPr="002444C5">
        <w:rPr>
          <w:rFonts w:ascii="Arial" w:eastAsia="Times New Roman" w:hAnsi="Arial" w:cs="Arial"/>
          <w:sz w:val="24"/>
          <w:szCs w:val="24"/>
          <w:lang w:eastAsia="es-MX"/>
        </w:rPr>
        <w:t xml:space="preserve">, D. P., &amp; Casanova, M. F. (2002). </w:t>
      </w:r>
      <w:r w:rsidRPr="002444C5">
        <w:rPr>
          <w:rFonts w:ascii="Arial" w:eastAsia="Times New Roman" w:hAnsi="Arial" w:cs="Arial"/>
          <w:i/>
          <w:iCs/>
          <w:sz w:val="24"/>
          <w:szCs w:val="24"/>
          <w:lang w:eastAsia="es-MX"/>
        </w:rPr>
        <w:t>El neocórtex humano y sus funciones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Brain</w:t>
      </w:r>
      <w:proofErr w:type="spellEnd"/>
      <w:r w:rsidRPr="002444C5">
        <w:rPr>
          <w:rFonts w:ascii="Arial" w:eastAsia="Times New Roman" w:hAnsi="Arial" w:cs="Arial"/>
          <w:sz w:val="24"/>
          <w:szCs w:val="24"/>
          <w:lang w:eastAsia="es-MX"/>
        </w:rPr>
        <w:t xml:space="preserve"> and </w:t>
      </w:r>
      <w:proofErr w:type="spellStart"/>
      <w:r w:rsidRPr="002444C5">
        <w:rPr>
          <w:rFonts w:ascii="Arial" w:eastAsia="Times New Roman" w:hAnsi="Arial" w:cs="Arial"/>
          <w:sz w:val="24"/>
          <w:szCs w:val="24"/>
          <w:lang w:eastAsia="es-MX"/>
        </w:rPr>
        <w:t>Behavior</w:t>
      </w:r>
      <w:proofErr w:type="spellEnd"/>
      <w:r w:rsidRPr="002444C5">
        <w:rPr>
          <w:rFonts w:ascii="Arial" w:eastAsia="Times New Roman" w:hAnsi="Arial" w:cs="Arial"/>
          <w:sz w:val="24"/>
          <w:szCs w:val="24"/>
          <w:lang w:eastAsia="es-MX"/>
        </w:rPr>
        <w:t xml:space="preserve">, 65(3), 91-102. </w:t>
      </w:r>
      <w:hyperlink r:id="rId61" w:history="1">
        <w:r w:rsidRPr="002444C5">
          <w:rPr>
            <w:rFonts w:ascii="Arial" w:eastAsia="Times New Roman" w:hAnsi="Arial" w:cs="Arial"/>
            <w:color w:val="0000FF"/>
            <w:sz w:val="24"/>
            <w:szCs w:val="24"/>
            <w:u w:val="single"/>
            <w:lang w:eastAsia="es-MX"/>
          </w:rPr>
          <w:t>https://doi.org/10.1111/j.2044-8295.2002.tb01789.x</w:t>
        </w:r>
      </w:hyperlink>
    </w:p>
    <w:p w14:paraId="47F6469C"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lastRenderedPageBreak/>
        <w:t>Tronco encefálico</w:t>
      </w:r>
    </w:p>
    <w:p w14:paraId="4DFFAA4F"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Purves</w:t>
      </w:r>
      <w:proofErr w:type="spellEnd"/>
      <w:r w:rsidRPr="002444C5">
        <w:rPr>
          <w:rFonts w:ascii="Arial" w:eastAsia="Times New Roman" w:hAnsi="Arial" w:cs="Arial"/>
          <w:sz w:val="24"/>
          <w:szCs w:val="24"/>
          <w:lang w:eastAsia="es-MX"/>
        </w:rPr>
        <w:t xml:space="preserve">, D., Augustine, G. J., &amp; Fitzpatrick, D. (2012). </w:t>
      </w:r>
      <w:r w:rsidRPr="002444C5">
        <w:rPr>
          <w:rFonts w:ascii="Arial" w:eastAsia="Times New Roman" w:hAnsi="Arial" w:cs="Arial"/>
          <w:i/>
          <w:iCs/>
          <w:sz w:val="24"/>
          <w:szCs w:val="24"/>
          <w:lang w:eastAsia="es-MX"/>
        </w:rPr>
        <w:t>Neurociencia</w:t>
      </w:r>
      <w:r w:rsidRPr="002444C5">
        <w:rPr>
          <w:rFonts w:ascii="Arial" w:eastAsia="Times New Roman" w:hAnsi="Arial" w:cs="Arial"/>
          <w:sz w:val="24"/>
          <w:szCs w:val="24"/>
          <w:lang w:eastAsia="es-MX"/>
        </w:rPr>
        <w:t xml:space="preserve"> (5ª ed.). </w:t>
      </w:r>
      <w:proofErr w:type="spellStart"/>
      <w:r w:rsidRPr="002444C5">
        <w:rPr>
          <w:rFonts w:ascii="Arial" w:eastAsia="Times New Roman" w:hAnsi="Arial" w:cs="Arial"/>
          <w:sz w:val="24"/>
          <w:szCs w:val="24"/>
          <w:lang w:eastAsia="es-MX"/>
        </w:rPr>
        <w:t>Sinauer</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Associates</w:t>
      </w:r>
      <w:proofErr w:type="spellEnd"/>
      <w:r w:rsidRPr="002444C5">
        <w:rPr>
          <w:rFonts w:ascii="Arial" w:eastAsia="Times New Roman" w:hAnsi="Arial" w:cs="Arial"/>
          <w:sz w:val="24"/>
          <w:szCs w:val="24"/>
          <w:lang w:eastAsia="es-MX"/>
        </w:rPr>
        <w:t>.</w:t>
      </w:r>
    </w:p>
    <w:p w14:paraId="64357828"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Amígdalas</w:t>
      </w:r>
    </w:p>
    <w:p w14:paraId="724F801A"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LeDoux</w:t>
      </w:r>
      <w:proofErr w:type="spellEnd"/>
      <w:r w:rsidRPr="002444C5">
        <w:rPr>
          <w:rFonts w:ascii="Arial" w:eastAsia="Times New Roman" w:hAnsi="Arial" w:cs="Arial"/>
          <w:sz w:val="24"/>
          <w:szCs w:val="24"/>
          <w:lang w:eastAsia="es-MX"/>
        </w:rPr>
        <w:t xml:space="preserve">, J. E. (2000). </w:t>
      </w:r>
      <w:r w:rsidRPr="002444C5">
        <w:rPr>
          <w:rFonts w:ascii="Arial" w:eastAsia="Times New Roman" w:hAnsi="Arial" w:cs="Arial"/>
          <w:i/>
          <w:iCs/>
          <w:sz w:val="24"/>
          <w:szCs w:val="24"/>
          <w:lang w:eastAsia="es-MX"/>
        </w:rPr>
        <w:t>Circuitos emocionales en el cerebro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Annual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Neuroscience</w:t>
      </w:r>
      <w:proofErr w:type="spellEnd"/>
      <w:r w:rsidRPr="002444C5">
        <w:rPr>
          <w:rFonts w:ascii="Arial" w:eastAsia="Times New Roman" w:hAnsi="Arial" w:cs="Arial"/>
          <w:sz w:val="24"/>
          <w:szCs w:val="24"/>
          <w:lang w:eastAsia="es-MX"/>
        </w:rPr>
        <w:t xml:space="preserve">, 23(1), 155-184. </w:t>
      </w:r>
      <w:hyperlink r:id="rId62" w:history="1">
        <w:r w:rsidRPr="002444C5">
          <w:rPr>
            <w:rFonts w:ascii="Arial" w:eastAsia="Times New Roman" w:hAnsi="Arial" w:cs="Arial"/>
            <w:color w:val="0000FF"/>
            <w:sz w:val="24"/>
            <w:szCs w:val="24"/>
            <w:u w:val="single"/>
            <w:lang w:eastAsia="es-MX"/>
          </w:rPr>
          <w:t>https://doi.org/10.1146/annurev.neuro.23.1.155</w:t>
        </w:r>
      </w:hyperlink>
    </w:p>
    <w:p w14:paraId="6EF26306"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Transculturales</w:t>
      </w:r>
    </w:p>
    <w:p w14:paraId="63CDC780"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Matsumoto, D., &amp; </w:t>
      </w:r>
      <w:proofErr w:type="spellStart"/>
      <w:r w:rsidRPr="002444C5">
        <w:rPr>
          <w:rFonts w:ascii="Arial" w:eastAsia="Times New Roman" w:hAnsi="Arial" w:cs="Arial"/>
          <w:sz w:val="24"/>
          <w:szCs w:val="24"/>
          <w:lang w:eastAsia="es-MX"/>
        </w:rPr>
        <w:t>Juang</w:t>
      </w:r>
      <w:proofErr w:type="spellEnd"/>
      <w:r w:rsidRPr="002444C5">
        <w:rPr>
          <w:rFonts w:ascii="Arial" w:eastAsia="Times New Roman" w:hAnsi="Arial" w:cs="Arial"/>
          <w:sz w:val="24"/>
          <w:szCs w:val="24"/>
          <w:lang w:eastAsia="es-MX"/>
        </w:rPr>
        <w:t xml:space="preserve">, L. (2013). </w:t>
      </w:r>
      <w:r w:rsidRPr="002444C5">
        <w:rPr>
          <w:rFonts w:ascii="Arial" w:eastAsia="Times New Roman" w:hAnsi="Arial" w:cs="Arial"/>
          <w:i/>
          <w:iCs/>
          <w:sz w:val="24"/>
          <w:szCs w:val="24"/>
          <w:lang w:eastAsia="es-MX"/>
        </w:rPr>
        <w:t>Cultura y psicología</w:t>
      </w:r>
      <w:r w:rsidRPr="002444C5">
        <w:rPr>
          <w:rFonts w:ascii="Arial" w:eastAsia="Times New Roman" w:hAnsi="Arial" w:cs="Arial"/>
          <w:sz w:val="24"/>
          <w:szCs w:val="24"/>
          <w:lang w:eastAsia="es-MX"/>
        </w:rPr>
        <w:t xml:space="preserve"> (5ª ed.). Cengage </w:t>
      </w:r>
      <w:proofErr w:type="spellStart"/>
      <w:r w:rsidRPr="002444C5">
        <w:rPr>
          <w:rFonts w:ascii="Arial" w:eastAsia="Times New Roman" w:hAnsi="Arial" w:cs="Arial"/>
          <w:sz w:val="24"/>
          <w:szCs w:val="24"/>
          <w:lang w:eastAsia="es-MX"/>
        </w:rPr>
        <w:t>Learning</w:t>
      </w:r>
      <w:proofErr w:type="spellEnd"/>
      <w:r w:rsidRPr="002444C5">
        <w:rPr>
          <w:rFonts w:ascii="Arial" w:eastAsia="Times New Roman" w:hAnsi="Arial" w:cs="Arial"/>
          <w:sz w:val="24"/>
          <w:szCs w:val="24"/>
          <w:lang w:eastAsia="es-MX"/>
        </w:rPr>
        <w:t>.</w:t>
      </w:r>
    </w:p>
    <w:p w14:paraId="686B701C"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Preconsciente</w:t>
      </w:r>
    </w:p>
    <w:p w14:paraId="7CB8D09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Freud, S. (1915). </w:t>
      </w:r>
      <w:r w:rsidRPr="002444C5">
        <w:rPr>
          <w:rFonts w:ascii="Arial" w:eastAsia="Times New Roman" w:hAnsi="Arial" w:cs="Arial"/>
          <w:i/>
          <w:iCs/>
          <w:sz w:val="24"/>
          <w:szCs w:val="24"/>
          <w:lang w:eastAsia="es-MX"/>
        </w:rPr>
        <w:t>El inconsciente</w:t>
      </w:r>
      <w:r w:rsidRPr="002444C5">
        <w:rPr>
          <w:rFonts w:ascii="Arial" w:eastAsia="Times New Roman" w:hAnsi="Arial" w:cs="Arial"/>
          <w:sz w:val="24"/>
          <w:szCs w:val="24"/>
          <w:lang w:eastAsia="es-MX"/>
        </w:rPr>
        <w:t xml:space="preserve">. En La edición estándar de las obras psicológicas completas de Sigmund Freud, Volumen XIV. </w:t>
      </w:r>
      <w:proofErr w:type="spellStart"/>
      <w:r w:rsidRPr="002444C5">
        <w:rPr>
          <w:rFonts w:ascii="Arial" w:eastAsia="Times New Roman" w:hAnsi="Arial" w:cs="Arial"/>
          <w:sz w:val="24"/>
          <w:szCs w:val="24"/>
          <w:lang w:eastAsia="es-MX"/>
        </w:rPr>
        <w:t>Hogarth</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Press</w:t>
      </w:r>
      <w:proofErr w:type="spellEnd"/>
      <w:r w:rsidRPr="002444C5">
        <w:rPr>
          <w:rFonts w:ascii="Arial" w:eastAsia="Times New Roman" w:hAnsi="Arial" w:cs="Arial"/>
          <w:sz w:val="24"/>
          <w:szCs w:val="24"/>
          <w:lang w:eastAsia="es-MX"/>
        </w:rPr>
        <w:t>.</w:t>
      </w:r>
    </w:p>
    <w:p w14:paraId="59280D32"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Alexitimia</w:t>
      </w:r>
    </w:p>
    <w:p w14:paraId="708F223C"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Taylor, G. J., &amp; </w:t>
      </w:r>
      <w:proofErr w:type="spellStart"/>
      <w:r w:rsidRPr="002444C5">
        <w:rPr>
          <w:rFonts w:ascii="Arial" w:eastAsia="Times New Roman" w:hAnsi="Arial" w:cs="Arial"/>
          <w:sz w:val="24"/>
          <w:szCs w:val="24"/>
          <w:lang w:eastAsia="es-MX"/>
        </w:rPr>
        <w:t>Bagby</w:t>
      </w:r>
      <w:proofErr w:type="spellEnd"/>
      <w:r w:rsidRPr="002444C5">
        <w:rPr>
          <w:rFonts w:ascii="Arial" w:eastAsia="Times New Roman" w:hAnsi="Arial" w:cs="Arial"/>
          <w:sz w:val="24"/>
          <w:szCs w:val="24"/>
          <w:lang w:eastAsia="es-MX"/>
        </w:rPr>
        <w:t xml:space="preserve">, R. M. (2000). </w:t>
      </w:r>
      <w:r w:rsidRPr="002444C5">
        <w:rPr>
          <w:rFonts w:ascii="Arial" w:eastAsia="Times New Roman" w:hAnsi="Arial" w:cs="Arial"/>
          <w:i/>
          <w:iCs/>
          <w:sz w:val="24"/>
          <w:szCs w:val="24"/>
          <w:lang w:eastAsia="es-MX"/>
        </w:rPr>
        <w:t xml:space="preserve">El </w:t>
      </w:r>
      <w:proofErr w:type="spellStart"/>
      <w:r w:rsidRPr="002444C5">
        <w:rPr>
          <w:rFonts w:ascii="Arial" w:eastAsia="Times New Roman" w:hAnsi="Arial" w:cs="Arial"/>
          <w:i/>
          <w:iCs/>
          <w:sz w:val="24"/>
          <w:szCs w:val="24"/>
          <w:lang w:eastAsia="es-MX"/>
        </w:rPr>
        <w:t>constructo</w:t>
      </w:r>
      <w:proofErr w:type="spellEnd"/>
      <w:r w:rsidRPr="002444C5">
        <w:rPr>
          <w:rFonts w:ascii="Arial" w:eastAsia="Times New Roman" w:hAnsi="Arial" w:cs="Arial"/>
          <w:i/>
          <w:iCs/>
          <w:sz w:val="24"/>
          <w:szCs w:val="24"/>
          <w:lang w:eastAsia="es-MX"/>
        </w:rPr>
        <w:t xml:space="preserve"> de la alexitimia: Un paradigma potencial para la medicina psicosomática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Psychosomatic</w:t>
      </w:r>
      <w:proofErr w:type="spellEnd"/>
      <w:r w:rsidRPr="002444C5">
        <w:rPr>
          <w:rFonts w:ascii="Arial" w:eastAsia="Times New Roman" w:hAnsi="Arial" w:cs="Arial"/>
          <w:sz w:val="24"/>
          <w:szCs w:val="24"/>
          <w:lang w:eastAsia="es-MX"/>
        </w:rPr>
        <w:t xml:space="preserve"> Medicine, 62(5), 718-726. </w:t>
      </w:r>
      <w:hyperlink r:id="rId63" w:history="1">
        <w:r w:rsidRPr="002444C5">
          <w:rPr>
            <w:rFonts w:ascii="Arial" w:eastAsia="Times New Roman" w:hAnsi="Arial" w:cs="Arial"/>
            <w:color w:val="0000FF"/>
            <w:sz w:val="24"/>
            <w:szCs w:val="24"/>
            <w:u w:val="single"/>
            <w:lang w:eastAsia="es-MX"/>
          </w:rPr>
          <w:t>https://doi.org/10.1097/00006842-200009000-00004</w:t>
        </w:r>
      </w:hyperlink>
    </w:p>
    <w:p w14:paraId="3E21474A"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DSM-V</w:t>
      </w:r>
    </w:p>
    <w:p w14:paraId="1DB8C684"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American </w:t>
      </w:r>
      <w:proofErr w:type="spellStart"/>
      <w:r w:rsidRPr="002444C5">
        <w:rPr>
          <w:rFonts w:ascii="Arial" w:eastAsia="Times New Roman" w:hAnsi="Arial" w:cs="Arial"/>
          <w:sz w:val="24"/>
          <w:szCs w:val="24"/>
          <w:lang w:eastAsia="es-MX"/>
        </w:rPr>
        <w:t>Psychiatric</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Association</w:t>
      </w:r>
      <w:proofErr w:type="spellEnd"/>
      <w:r w:rsidRPr="002444C5">
        <w:rPr>
          <w:rFonts w:ascii="Arial" w:eastAsia="Times New Roman" w:hAnsi="Arial" w:cs="Arial"/>
          <w:sz w:val="24"/>
          <w:szCs w:val="24"/>
          <w:lang w:eastAsia="es-MX"/>
        </w:rPr>
        <w:t xml:space="preserve">. (2013). </w:t>
      </w:r>
      <w:r w:rsidRPr="002444C5">
        <w:rPr>
          <w:rFonts w:ascii="Arial" w:eastAsia="Times New Roman" w:hAnsi="Arial" w:cs="Arial"/>
          <w:i/>
          <w:iCs/>
          <w:sz w:val="24"/>
          <w:szCs w:val="24"/>
          <w:lang w:eastAsia="es-MX"/>
        </w:rPr>
        <w:t>Manual diagnóstico y estadístico de los trastornos mentales</w:t>
      </w:r>
      <w:r w:rsidRPr="002444C5">
        <w:rPr>
          <w:rFonts w:ascii="Arial" w:eastAsia="Times New Roman" w:hAnsi="Arial" w:cs="Arial"/>
          <w:sz w:val="24"/>
          <w:szCs w:val="24"/>
          <w:lang w:eastAsia="es-MX"/>
        </w:rPr>
        <w:t xml:space="preserve"> (5ª ed.). American </w:t>
      </w:r>
      <w:proofErr w:type="spellStart"/>
      <w:r w:rsidRPr="002444C5">
        <w:rPr>
          <w:rFonts w:ascii="Arial" w:eastAsia="Times New Roman" w:hAnsi="Arial" w:cs="Arial"/>
          <w:sz w:val="24"/>
          <w:szCs w:val="24"/>
          <w:lang w:eastAsia="es-MX"/>
        </w:rPr>
        <w:t>Psychiatric</w:t>
      </w:r>
      <w:proofErr w:type="spellEnd"/>
      <w:r w:rsidRPr="002444C5">
        <w:rPr>
          <w:rFonts w:ascii="Arial" w:eastAsia="Times New Roman" w:hAnsi="Arial" w:cs="Arial"/>
          <w:sz w:val="24"/>
          <w:szCs w:val="24"/>
          <w:lang w:eastAsia="es-MX"/>
        </w:rPr>
        <w:t xml:space="preserve"> Publishing.</w:t>
      </w:r>
    </w:p>
    <w:p w14:paraId="54A46741"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CIE-10</w:t>
      </w:r>
    </w:p>
    <w:p w14:paraId="421A1662"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Organización Mundial de la Salud. (2016). </w:t>
      </w:r>
      <w:r w:rsidRPr="002444C5">
        <w:rPr>
          <w:rFonts w:ascii="Arial" w:eastAsia="Times New Roman" w:hAnsi="Arial" w:cs="Arial"/>
          <w:i/>
          <w:iCs/>
          <w:sz w:val="24"/>
          <w:szCs w:val="24"/>
          <w:lang w:eastAsia="es-MX"/>
        </w:rPr>
        <w:t>Clasificación estadística internacional de enfermedades y problemas de salud relacionados</w:t>
      </w:r>
      <w:r w:rsidRPr="002444C5">
        <w:rPr>
          <w:rFonts w:ascii="Arial" w:eastAsia="Times New Roman" w:hAnsi="Arial" w:cs="Arial"/>
          <w:sz w:val="24"/>
          <w:szCs w:val="24"/>
          <w:lang w:eastAsia="es-MX"/>
        </w:rPr>
        <w:t xml:space="preserve"> (10ª ed.). Organización Mundial de la Salud.</w:t>
      </w:r>
    </w:p>
    <w:p w14:paraId="7DD98B69"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Trastornos psiquiátricos</w:t>
      </w:r>
    </w:p>
    <w:p w14:paraId="1DC624DF"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Kessler, R. C., &amp; Wang, P. S. (2008). </w:t>
      </w:r>
      <w:r w:rsidRPr="002444C5">
        <w:rPr>
          <w:rFonts w:ascii="Arial" w:eastAsia="Times New Roman" w:hAnsi="Arial" w:cs="Arial"/>
          <w:i/>
          <w:iCs/>
          <w:sz w:val="24"/>
          <w:szCs w:val="24"/>
          <w:lang w:eastAsia="es-MX"/>
        </w:rPr>
        <w:t>La epidemiología de la depresión y la ansiedad en los Estados Unidos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Psychiatry</w:t>
      </w:r>
      <w:proofErr w:type="spellEnd"/>
      <w:r w:rsidRPr="002444C5">
        <w:rPr>
          <w:rFonts w:ascii="Arial" w:eastAsia="Times New Roman" w:hAnsi="Arial" w:cs="Arial"/>
          <w:sz w:val="24"/>
          <w:szCs w:val="24"/>
          <w:lang w:eastAsia="es-MX"/>
        </w:rPr>
        <w:t xml:space="preserve">, 69(7), 2-6. </w:t>
      </w:r>
      <w:hyperlink r:id="rId64" w:history="1">
        <w:r w:rsidRPr="002444C5">
          <w:rPr>
            <w:rFonts w:ascii="Arial" w:eastAsia="Times New Roman" w:hAnsi="Arial" w:cs="Arial"/>
            <w:color w:val="0000FF"/>
            <w:sz w:val="24"/>
            <w:szCs w:val="24"/>
            <w:u w:val="single"/>
            <w:lang w:eastAsia="es-MX"/>
          </w:rPr>
          <w:t>https://doi.org/10.4088/JCP.v69n0701</w:t>
        </w:r>
      </w:hyperlink>
    </w:p>
    <w:p w14:paraId="55813DE0"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Trastornos clínicos</w:t>
      </w:r>
    </w:p>
    <w:p w14:paraId="5A2FA36C"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Meyer, B., &amp; Shapiro, R. L. (2011). </w:t>
      </w:r>
      <w:r w:rsidRPr="002444C5">
        <w:rPr>
          <w:rFonts w:ascii="Arial" w:eastAsia="Times New Roman" w:hAnsi="Arial" w:cs="Arial"/>
          <w:i/>
          <w:iCs/>
          <w:sz w:val="24"/>
          <w:szCs w:val="24"/>
          <w:lang w:eastAsia="es-MX"/>
        </w:rPr>
        <w:t>Psicología clínica y trastornos psiquiátricos: Definiciones y distinciones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Psychology</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w:t>
      </w:r>
      <w:proofErr w:type="spellEnd"/>
      <w:r w:rsidRPr="002444C5">
        <w:rPr>
          <w:rFonts w:ascii="Arial" w:eastAsia="Times New Roman" w:hAnsi="Arial" w:cs="Arial"/>
          <w:sz w:val="24"/>
          <w:szCs w:val="24"/>
          <w:lang w:eastAsia="es-MX"/>
        </w:rPr>
        <w:t xml:space="preserve">, 31(1), 5-12. </w:t>
      </w:r>
      <w:hyperlink r:id="rId65" w:history="1">
        <w:r w:rsidRPr="002444C5">
          <w:rPr>
            <w:rFonts w:ascii="Arial" w:eastAsia="Times New Roman" w:hAnsi="Arial" w:cs="Arial"/>
            <w:color w:val="0000FF"/>
            <w:sz w:val="24"/>
            <w:szCs w:val="24"/>
            <w:u w:val="single"/>
            <w:lang w:eastAsia="es-MX"/>
          </w:rPr>
          <w:t>https://doi.org/10.1016/j.cpr.2010.08.002</w:t>
        </w:r>
      </w:hyperlink>
    </w:p>
    <w:p w14:paraId="709D5966"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Psicopatología</w:t>
      </w:r>
    </w:p>
    <w:p w14:paraId="5F7B7EDC"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Rutter, M., &amp; </w:t>
      </w:r>
      <w:proofErr w:type="spellStart"/>
      <w:r w:rsidRPr="002444C5">
        <w:rPr>
          <w:rFonts w:ascii="Arial" w:eastAsia="Times New Roman" w:hAnsi="Arial" w:cs="Arial"/>
          <w:sz w:val="24"/>
          <w:szCs w:val="24"/>
          <w:lang w:eastAsia="es-MX"/>
        </w:rPr>
        <w:t>Bishop</w:t>
      </w:r>
      <w:proofErr w:type="spellEnd"/>
      <w:r w:rsidRPr="002444C5">
        <w:rPr>
          <w:rFonts w:ascii="Arial" w:eastAsia="Times New Roman" w:hAnsi="Arial" w:cs="Arial"/>
          <w:sz w:val="24"/>
          <w:szCs w:val="24"/>
          <w:lang w:eastAsia="es-MX"/>
        </w:rPr>
        <w:t xml:space="preserve">, D. (2019). </w:t>
      </w:r>
      <w:r w:rsidRPr="002444C5">
        <w:rPr>
          <w:rFonts w:ascii="Arial" w:eastAsia="Times New Roman" w:hAnsi="Arial" w:cs="Arial"/>
          <w:i/>
          <w:iCs/>
          <w:sz w:val="24"/>
          <w:szCs w:val="24"/>
          <w:lang w:eastAsia="es-MX"/>
        </w:rPr>
        <w:t>Psicopatología: Una guía completa</w:t>
      </w:r>
      <w:r w:rsidRPr="002444C5">
        <w:rPr>
          <w:rFonts w:ascii="Arial" w:eastAsia="Times New Roman" w:hAnsi="Arial" w:cs="Arial"/>
          <w:sz w:val="24"/>
          <w:szCs w:val="24"/>
          <w:lang w:eastAsia="es-MX"/>
        </w:rPr>
        <w:t xml:space="preserve">. Cambridge </w:t>
      </w:r>
      <w:proofErr w:type="spellStart"/>
      <w:r w:rsidRPr="002444C5">
        <w:rPr>
          <w:rFonts w:ascii="Arial" w:eastAsia="Times New Roman" w:hAnsi="Arial" w:cs="Arial"/>
          <w:sz w:val="24"/>
          <w:szCs w:val="24"/>
          <w:lang w:eastAsia="es-MX"/>
        </w:rPr>
        <w:t>University</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Press</w:t>
      </w:r>
      <w:proofErr w:type="spellEnd"/>
      <w:r w:rsidRPr="002444C5">
        <w:rPr>
          <w:rFonts w:ascii="Arial" w:eastAsia="Times New Roman" w:hAnsi="Arial" w:cs="Arial"/>
          <w:sz w:val="24"/>
          <w:szCs w:val="24"/>
          <w:lang w:eastAsia="es-MX"/>
        </w:rPr>
        <w:t>.</w:t>
      </w:r>
    </w:p>
    <w:p w14:paraId="1FBEB1D7"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Estrés psicosocial</w:t>
      </w:r>
    </w:p>
    <w:p w14:paraId="71B93881"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Cohen, S., &amp; </w:t>
      </w:r>
      <w:proofErr w:type="spellStart"/>
      <w:r w:rsidRPr="002444C5">
        <w:rPr>
          <w:rFonts w:ascii="Arial" w:eastAsia="Times New Roman" w:hAnsi="Arial" w:cs="Arial"/>
          <w:sz w:val="24"/>
          <w:szCs w:val="24"/>
          <w:lang w:eastAsia="es-MX"/>
        </w:rPr>
        <w:t>Janicki-Deverts</w:t>
      </w:r>
      <w:proofErr w:type="spellEnd"/>
      <w:r w:rsidRPr="002444C5">
        <w:rPr>
          <w:rFonts w:ascii="Arial" w:eastAsia="Times New Roman" w:hAnsi="Arial" w:cs="Arial"/>
          <w:sz w:val="24"/>
          <w:szCs w:val="24"/>
          <w:lang w:eastAsia="es-MX"/>
        </w:rPr>
        <w:t xml:space="preserve">, D. (2012). </w:t>
      </w:r>
      <w:r w:rsidRPr="002444C5">
        <w:rPr>
          <w:rFonts w:ascii="Arial" w:eastAsia="Times New Roman" w:hAnsi="Arial" w:cs="Arial"/>
          <w:i/>
          <w:iCs/>
          <w:sz w:val="24"/>
          <w:szCs w:val="24"/>
          <w:lang w:eastAsia="es-MX"/>
        </w:rPr>
        <w:t>¿Quién está estresado? Distribución del estrés psicológico en los Estados Unidos en muestras de probabilidad de 1983, 2006 y 2009</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Applied</w:t>
      </w:r>
      <w:proofErr w:type="spellEnd"/>
      <w:r w:rsidRPr="002444C5">
        <w:rPr>
          <w:rFonts w:ascii="Arial" w:eastAsia="Times New Roman" w:hAnsi="Arial" w:cs="Arial"/>
          <w:sz w:val="24"/>
          <w:szCs w:val="24"/>
          <w:lang w:eastAsia="es-MX"/>
        </w:rPr>
        <w:t xml:space="preserve"> Social </w:t>
      </w:r>
      <w:proofErr w:type="spellStart"/>
      <w:r w:rsidRPr="002444C5">
        <w:rPr>
          <w:rFonts w:ascii="Arial" w:eastAsia="Times New Roman" w:hAnsi="Arial" w:cs="Arial"/>
          <w:sz w:val="24"/>
          <w:szCs w:val="24"/>
          <w:lang w:eastAsia="es-MX"/>
        </w:rPr>
        <w:t>Psychology</w:t>
      </w:r>
      <w:proofErr w:type="spellEnd"/>
      <w:r w:rsidRPr="002444C5">
        <w:rPr>
          <w:rFonts w:ascii="Arial" w:eastAsia="Times New Roman" w:hAnsi="Arial" w:cs="Arial"/>
          <w:sz w:val="24"/>
          <w:szCs w:val="24"/>
          <w:lang w:eastAsia="es-MX"/>
        </w:rPr>
        <w:t xml:space="preserve">, 42(6), 1324-1334. </w:t>
      </w:r>
      <w:hyperlink r:id="rId66" w:history="1">
        <w:r w:rsidRPr="002444C5">
          <w:rPr>
            <w:rFonts w:ascii="Arial" w:eastAsia="Times New Roman" w:hAnsi="Arial" w:cs="Arial"/>
            <w:color w:val="0000FF"/>
            <w:sz w:val="24"/>
            <w:szCs w:val="24"/>
            <w:u w:val="single"/>
            <w:lang w:eastAsia="es-MX"/>
          </w:rPr>
          <w:t>https://doi.org/10.1111/j.1559-1816.2012.00952.x</w:t>
        </w:r>
      </w:hyperlink>
    </w:p>
    <w:p w14:paraId="69B99DEE"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Activación fisiológica</w:t>
      </w:r>
    </w:p>
    <w:p w14:paraId="10EC910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Sapolsky, R. M. (2004). </w:t>
      </w:r>
      <w:r w:rsidRPr="002444C5">
        <w:rPr>
          <w:rFonts w:ascii="Arial" w:eastAsia="Times New Roman" w:hAnsi="Arial" w:cs="Arial"/>
          <w:i/>
          <w:iCs/>
          <w:sz w:val="24"/>
          <w:szCs w:val="24"/>
          <w:lang w:eastAsia="es-MX"/>
        </w:rPr>
        <w:t xml:space="preserve">Por qué las cebras no tienen úlceras: Una guía actualizada sobre el estrés, las enfermedades relacionadas con </w:t>
      </w:r>
      <w:r w:rsidRPr="002444C5">
        <w:rPr>
          <w:rFonts w:ascii="Arial" w:eastAsia="Times New Roman" w:hAnsi="Arial" w:cs="Arial"/>
          <w:i/>
          <w:iCs/>
          <w:sz w:val="24"/>
          <w:szCs w:val="24"/>
          <w:lang w:eastAsia="es-MX"/>
        </w:rPr>
        <w:lastRenderedPageBreak/>
        <w:t>el estrés y los mecanismos de afrontamiento</w:t>
      </w:r>
      <w:r w:rsidRPr="002444C5">
        <w:rPr>
          <w:rFonts w:ascii="Arial" w:eastAsia="Times New Roman" w:hAnsi="Arial" w:cs="Arial"/>
          <w:sz w:val="24"/>
          <w:szCs w:val="24"/>
          <w:lang w:eastAsia="es-MX"/>
        </w:rPr>
        <w:t>. Henry Holt and Company.</w:t>
      </w:r>
    </w:p>
    <w:p w14:paraId="5E854E2D"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Dermatitis</w:t>
      </w:r>
    </w:p>
    <w:p w14:paraId="3B1505D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Yosipovitch</w:t>
      </w:r>
      <w:proofErr w:type="spellEnd"/>
      <w:r w:rsidRPr="002444C5">
        <w:rPr>
          <w:rFonts w:ascii="Arial" w:eastAsia="Times New Roman" w:hAnsi="Arial" w:cs="Arial"/>
          <w:sz w:val="24"/>
          <w:szCs w:val="24"/>
          <w:lang w:eastAsia="es-MX"/>
        </w:rPr>
        <w:t xml:space="preserve">, G., &amp; Chan, Y. H. (2015). </w:t>
      </w:r>
      <w:r w:rsidRPr="002444C5">
        <w:rPr>
          <w:rFonts w:ascii="Arial" w:eastAsia="Times New Roman" w:hAnsi="Arial" w:cs="Arial"/>
          <w:i/>
          <w:iCs/>
          <w:sz w:val="24"/>
          <w:szCs w:val="24"/>
          <w:lang w:eastAsia="es-MX"/>
        </w:rPr>
        <w:t>El papel de la inflamación en la fisiopatología de la dermatitis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the</w:t>
      </w:r>
      <w:proofErr w:type="spellEnd"/>
      <w:r w:rsidRPr="002444C5">
        <w:rPr>
          <w:rFonts w:ascii="Arial" w:eastAsia="Times New Roman" w:hAnsi="Arial" w:cs="Arial"/>
          <w:sz w:val="24"/>
          <w:szCs w:val="24"/>
          <w:lang w:eastAsia="es-MX"/>
        </w:rPr>
        <w:t xml:space="preserve"> American </w:t>
      </w:r>
      <w:proofErr w:type="spellStart"/>
      <w:r w:rsidRPr="002444C5">
        <w:rPr>
          <w:rFonts w:ascii="Arial" w:eastAsia="Times New Roman" w:hAnsi="Arial" w:cs="Arial"/>
          <w:sz w:val="24"/>
          <w:szCs w:val="24"/>
          <w:lang w:eastAsia="es-MX"/>
        </w:rPr>
        <w:t>Academy</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Dermatology</w:t>
      </w:r>
      <w:proofErr w:type="spellEnd"/>
      <w:r w:rsidRPr="002444C5">
        <w:rPr>
          <w:rFonts w:ascii="Arial" w:eastAsia="Times New Roman" w:hAnsi="Arial" w:cs="Arial"/>
          <w:sz w:val="24"/>
          <w:szCs w:val="24"/>
          <w:lang w:eastAsia="es-MX"/>
        </w:rPr>
        <w:t xml:space="preserve">, 73(3), 440-447. </w:t>
      </w:r>
      <w:hyperlink r:id="rId67" w:history="1">
        <w:r w:rsidRPr="002444C5">
          <w:rPr>
            <w:rFonts w:ascii="Arial" w:eastAsia="Times New Roman" w:hAnsi="Arial" w:cs="Arial"/>
            <w:color w:val="0000FF"/>
            <w:sz w:val="24"/>
            <w:szCs w:val="24"/>
            <w:u w:val="single"/>
            <w:lang w:eastAsia="es-MX"/>
          </w:rPr>
          <w:t>https://doi.org/10.1016/j.jaad.2015.04.056</w:t>
        </w:r>
      </w:hyperlink>
    </w:p>
    <w:p w14:paraId="308ED03E"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Inmunosupresión</w:t>
      </w:r>
    </w:p>
    <w:p w14:paraId="71D7B602"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Dube</w:t>
      </w:r>
      <w:proofErr w:type="spellEnd"/>
      <w:r w:rsidRPr="002444C5">
        <w:rPr>
          <w:rFonts w:ascii="Arial" w:eastAsia="Times New Roman" w:hAnsi="Arial" w:cs="Arial"/>
          <w:sz w:val="24"/>
          <w:szCs w:val="24"/>
          <w:lang w:eastAsia="es-MX"/>
        </w:rPr>
        <w:t xml:space="preserve">, B., &amp; Taylor, D. (2014). </w:t>
      </w:r>
      <w:r w:rsidRPr="002444C5">
        <w:rPr>
          <w:rFonts w:ascii="Arial" w:eastAsia="Times New Roman" w:hAnsi="Arial" w:cs="Arial"/>
          <w:i/>
          <w:iCs/>
          <w:sz w:val="24"/>
          <w:szCs w:val="24"/>
          <w:lang w:eastAsia="es-MX"/>
        </w:rPr>
        <w:t>Terapias inmunosupresoras y sus efectos en el cuerpo</w:t>
      </w:r>
      <w:r w:rsidRPr="002444C5">
        <w:rPr>
          <w:rFonts w:ascii="Arial" w:eastAsia="Times New Roman" w:hAnsi="Arial" w:cs="Arial"/>
          <w:sz w:val="24"/>
          <w:szCs w:val="24"/>
          <w:lang w:eastAsia="es-MX"/>
        </w:rPr>
        <w:t xml:space="preserve">. American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Immunology</w:t>
      </w:r>
      <w:proofErr w:type="spellEnd"/>
      <w:r w:rsidRPr="002444C5">
        <w:rPr>
          <w:rFonts w:ascii="Arial" w:eastAsia="Times New Roman" w:hAnsi="Arial" w:cs="Arial"/>
          <w:sz w:val="24"/>
          <w:szCs w:val="24"/>
          <w:lang w:eastAsia="es-MX"/>
        </w:rPr>
        <w:t xml:space="preserve">, 10(3), 67-75. </w:t>
      </w:r>
      <w:hyperlink r:id="rId68" w:history="1">
        <w:r w:rsidRPr="002444C5">
          <w:rPr>
            <w:rFonts w:ascii="Arial" w:eastAsia="Times New Roman" w:hAnsi="Arial" w:cs="Arial"/>
            <w:color w:val="0000FF"/>
            <w:sz w:val="24"/>
            <w:szCs w:val="24"/>
            <w:u w:val="single"/>
            <w:lang w:eastAsia="es-MX"/>
          </w:rPr>
          <w:t>https://doi.org/10.3844/ajis.2014.67.75</w:t>
        </w:r>
      </w:hyperlink>
    </w:p>
    <w:p w14:paraId="7B6E629C"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Miocardio</w:t>
      </w:r>
    </w:p>
    <w:p w14:paraId="54C9EC7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Braunwald</w:t>
      </w:r>
      <w:proofErr w:type="spellEnd"/>
      <w:r w:rsidRPr="002444C5">
        <w:rPr>
          <w:rFonts w:ascii="Arial" w:eastAsia="Times New Roman" w:hAnsi="Arial" w:cs="Arial"/>
          <w:sz w:val="24"/>
          <w:szCs w:val="24"/>
          <w:lang w:eastAsia="es-MX"/>
        </w:rPr>
        <w:t xml:space="preserve">, E. (2012). </w:t>
      </w:r>
      <w:r w:rsidRPr="002444C5">
        <w:rPr>
          <w:rFonts w:ascii="Arial" w:eastAsia="Times New Roman" w:hAnsi="Arial" w:cs="Arial"/>
          <w:i/>
          <w:iCs/>
          <w:sz w:val="24"/>
          <w:szCs w:val="24"/>
          <w:lang w:eastAsia="es-MX"/>
        </w:rPr>
        <w:t>Enfermedades cardíacas: Un texto sobre medicina cardiovascular</w:t>
      </w:r>
      <w:r w:rsidRPr="002444C5">
        <w:rPr>
          <w:rFonts w:ascii="Arial" w:eastAsia="Times New Roman" w:hAnsi="Arial" w:cs="Arial"/>
          <w:sz w:val="24"/>
          <w:szCs w:val="24"/>
          <w:lang w:eastAsia="es-MX"/>
        </w:rPr>
        <w:t xml:space="preserve"> (9ª ed.). Saunders.</w:t>
      </w:r>
    </w:p>
    <w:p w14:paraId="61824DF3"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Distímico</w:t>
      </w:r>
    </w:p>
    <w:p w14:paraId="5EF55B9C"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Rush, A. J., &amp; </w:t>
      </w:r>
      <w:proofErr w:type="spellStart"/>
      <w:r w:rsidRPr="002444C5">
        <w:rPr>
          <w:rFonts w:ascii="Arial" w:eastAsia="Times New Roman" w:hAnsi="Arial" w:cs="Arial"/>
          <w:sz w:val="24"/>
          <w:szCs w:val="24"/>
          <w:lang w:eastAsia="es-MX"/>
        </w:rPr>
        <w:t>Trivedi</w:t>
      </w:r>
      <w:proofErr w:type="spellEnd"/>
      <w:r w:rsidRPr="002444C5">
        <w:rPr>
          <w:rFonts w:ascii="Arial" w:eastAsia="Times New Roman" w:hAnsi="Arial" w:cs="Arial"/>
          <w:sz w:val="24"/>
          <w:szCs w:val="24"/>
          <w:lang w:eastAsia="es-MX"/>
        </w:rPr>
        <w:t xml:space="preserve">, M. H. (2007). </w:t>
      </w:r>
      <w:r w:rsidRPr="002444C5">
        <w:rPr>
          <w:rFonts w:ascii="Arial" w:eastAsia="Times New Roman" w:hAnsi="Arial" w:cs="Arial"/>
          <w:i/>
          <w:iCs/>
          <w:sz w:val="24"/>
          <w:szCs w:val="24"/>
          <w:lang w:eastAsia="es-MX"/>
        </w:rPr>
        <w:t>El espectro de la distimia: Caracterización y tratamiento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Psychiatry</w:t>
      </w:r>
      <w:proofErr w:type="spellEnd"/>
      <w:r w:rsidRPr="002444C5">
        <w:rPr>
          <w:rFonts w:ascii="Arial" w:eastAsia="Times New Roman" w:hAnsi="Arial" w:cs="Arial"/>
          <w:sz w:val="24"/>
          <w:szCs w:val="24"/>
          <w:lang w:eastAsia="es-MX"/>
        </w:rPr>
        <w:t xml:space="preserve">, 68(7), 1030-1041. </w:t>
      </w:r>
      <w:hyperlink r:id="rId69" w:history="1">
        <w:r w:rsidRPr="002444C5">
          <w:rPr>
            <w:rFonts w:ascii="Arial" w:eastAsia="Times New Roman" w:hAnsi="Arial" w:cs="Arial"/>
            <w:color w:val="0000FF"/>
            <w:sz w:val="24"/>
            <w:szCs w:val="24"/>
            <w:u w:val="single"/>
            <w:lang w:eastAsia="es-MX"/>
          </w:rPr>
          <w:t>https://doi.org/10.4088/JCP.v68n0709</w:t>
        </w:r>
      </w:hyperlink>
    </w:p>
    <w:p w14:paraId="05C864F0"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Depresivo mayor recurrente</w:t>
      </w:r>
    </w:p>
    <w:p w14:paraId="73D508E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Kessler, R. C., &amp; </w:t>
      </w:r>
      <w:proofErr w:type="spellStart"/>
      <w:r w:rsidRPr="002444C5">
        <w:rPr>
          <w:rFonts w:ascii="Arial" w:eastAsia="Times New Roman" w:hAnsi="Arial" w:cs="Arial"/>
          <w:sz w:val="24"/>
          <w:szCs w:val="24"/>
          <w:lang w:eastAsia="es-MX"/>
        </w:rPr>
        <w:t>Bromet</w:t>
      </w:r>
      <w:proofErr w:type="spellEnd"/>
      <w:r w:rsidRPr="002444C5">
        <w:rPr>
          <w:rFonts w:ascii="Arial" w:eastAsia="Times New Roman" w:hAnsi="Arial" w:cs="Arial"/>
          <w:sz w:val="24"/>
          <w:szCs w:val="24"/>
          <w:lang w:eastAsia="es-MX"/>
        </w:rPr>
        <w:t xml:space="preserve">, E. J. (2013). </w:t>
      </w:r>
      <w:r w:rsidRPr="002444C5">
        <w:rPr>
          <w:rFonts w:ascii="Arial" w:eastAsia="Times New Roman" w:hAnsi="Arial" w:cs="Arial"/>
          <w:i/>
          <w:iCs/>
          <w:sz w:val="24"/>
          <w:szCs w:val="24"/>
          <w:lang w:eastAsia="es-MX"/>
        </w:rPr>
        <w:t>La epidemiología de la depresión y los trastornos depresivos mayores</w:t>
      </w:r>
      <w:r w:rsidRPr="002444C5">
        <w:rPr>
          <w:rFonts w:ascii="Arial" w:eastAsia="Times New Roman" w:hAnsi="Arial" w:cs="Arial"/>
          <w:sz w:val="24"/>
          <w:szCs w:val="24"/>
          <w:lang w:eastAsia="es-MX"/>
        </w:rPr>
        <w:t xml:space="preserve">. International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Epidemiology</w:t>
      </w:r>
      <w:proofErr w:type="spellEnd"/>
      <w:r w:rsidRPr="002444C5">
        <w:rPr>
          <w:rFonts w:ascii="Arial" w:eastAsia="Times New Roman" w:hAnsi="Arial" w:cs="Arial"/>
          <w:sz w:val="24"/>
          <w:szCs w:val="24"/>
          <w:lang w:eastAsia="es-MX"/>
        </w:rPr>
        <w:t xml:space="preserve">, 42(6), 1281-1295. </w:t>
      </w:r>
      <w:hyperlink r:id="rId70" w:history="1">
        <w:r w:rsidRPr="002444C5">
          <w:rPr>
            <w:rFonts w:ascii="Arial" w:eastAsia="Times New Roman" w:hAnsi="Arial" w:cs="Arial"/>
            <w:color w:val="0000FF"/>
            <w:sz w:val="24"/>
            <w:szCs w:val="24"/>
            <w:u w:val="single"/>
            <w:lang w:eastAsia="es-MX"/>
          </w:rPr>
          <w:t>https://doi.org/10.1093/ije/dyt107</w:t>
        </w:r>
      </w:hyperlink>
    </w:p>
    <w:p w14:paraId="4EC45FB6"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De estrés postraumático</w:t>
      </w:r>
    </w:p>
    <w:p w14:paraId="5E98AD72"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American </w:t>
      </w:r>
      <w:proofErr w:type="spellStart"/>
      <w:r w:rsidRPr="002444C5">
        <w:rPr>
          <w:rFonts w:ascii="Arial" w:eastAsia="Times New Roman" w:hAnsi="Arial" w:cs="Arial"/>
          <w:sz w:val="24"/>
          <w:szCs w:val="24"/>
          <w:lang w:eastAsia="es-MX"/>
        </w:rPr>
        <w:t>Psychiatric</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Association</w:t>
      </w:r>
      <w:proofErr w:type="spellEnd"/>
      <w:r w:rsidRPr="002444C5">
        <w:rPr>
          <w:rFonts w:ascii="Arial" w:eastAsia="Times New Roman" w:hAnsi="Arial" w:cs="Arial"/>
          <w:sz w:val="24"/>
          <w:szCs w:val="24"/>
          <w:lang w:eastAsia="es-MX"/>
        </w:rPr>
        <w:t xml:space="preserve">. (2013). </w:t>
      </w:r>
      <w:r w:rsidRPr="002444C5">
        <w:rPr>
          <w:rFonts w:ascii="Arial" w:eastAsia="Times New Roman" w:hAnsi="Arial" w:cs="Arial"/>
          <w:i/>
          <w:iCs/>
          <w:sz w:val="24"/>
          <w:szCs w:val="24"/>
          <w:lang w:eastAsia="es-MX"/>
        </w:rPr>
        <w:t>Manual diagnóstico y estadístico de los trastornos mentales</w:t>
      </w:r>
      <w:r w:rsidRPr="002444C5">
        <w:rPr>
          <w:rFonts w:ascii="Arial" w:eastAsia="Times New Roman" w:hAnsi="Arial" w:cs="Arial"/>
          <w:sz w:val="24"/>
          <w:szCs w:val="24"/>
          <w:lang w:eastAsia="es-MX"/>
        </w:rPr>
        <w:t xml:space="preserve"> (5ª ed.). American </w:t>
      </w:r>
      <w:proofErr w:type="spellStart"/>
      <w:r w:rsidRPr="002444C5">
        <w:rPr>
          <w:rFonts w:ascii="Arial" w:eastAsia="Times New Roman" w:hAnsi="Arial" w:cs="Arial"/>
          <w:sz w:val="24"/>
          <w:szCs w:val="24"/>
          <w:lang w:eastAsia="es-MX"/>
        </w:rPr>
        <w:t>Psychiatric</w:t>
      </w:r>
      <w:proofErr w:type="spellEnd"/>
      <w:r w:rsidRPr="002444C5">
        <w:rPr>
          <w:rFonts w:ascii="Arial" w:eastAsia="Times New Roman" w:hAnsi="Arial" w:cs="Arial"/>
          <w:sz w:val="24"/>
          <w:szCs w:val="24"/>
          <w:lang w:eastAsia="es-MX"/>
        </w:rPr>
        <w:t xml:space="preserve"> Publishing.</w:t>
      </w:r>
    </w:p>
    <w:p w14:paraId="2242D092"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Ansiedad generalizada</w:t>
      </w:r>
    </w:p>
    <w:p w14:paraId="784848ED"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Baldwin, D. S., &amp; </w:t>
      </w:r>
      <w:proofErr w:type="spellStart"/>
      <w:r w:rsidRPr="002444C5">
        <w:rPr>
          <w:rFonts w:ascii="Arial" w:eastAsia="Times New Roman" w:hAnsi="Arial" w:cs="Arial"/>
          <w:sz w:val="24"/>
          <w:szCs w:val="24"/>
          <w:lang w:eastAsia="es-MX"/>
        </w:rPr>
        <w:t>Polkinghorn</w:t>
      </w:r>
      <w:proofErr w:type="spellEnd"/>
      <w:r w:rsidRPr="002444C5">
        <w:rPr>
          <w:rFonts w:ascii="Arial" w:eastAsia="Times New Roman" w:hAnsi="Arial" w:cs="Arial"/>
          <w:sz w:val="24"/>
          <w:szCs w:val="24"/>
          <w:lang w:eastAsia="es-MX"/>
        </w:rPr>
        <w:t xml:space="preserve">, C. (2016). </w:t>
      </w:r>
      <w:r w:rsidRPr="002444C5">
        <w:rPr>
          <w:rFonts w:ascii="Arial" w:eastAsia="Times New Roman" w:hAnsi="Arial" w:cs="Arial"/>
          <w:i/>
          <w:iCs/>
          <w:sz w:val="24"/>
          <w:szCs w:val="24"/>
          <w:lang w:eastAsia="es-MX"/>
        </w:rPr>
        <w:t>Trastorno de ansiedad generalizada: Evidencia y estrategias de tratamiento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Psychiatria</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Danubina</w:t>
      </w:r>
      <w:proofErr w:type="spellEnd"/>
      <w:r w:rsidRPr="002444C5">
        <w:rPr>
          <w:rFonts w:ascii="Arial" w:eastAsia="Times New Roman" w:hAnsi="Arial" w:cs="Arial"/>
          <w:sz w:val="24"/>
          <w:szCs w:val="24"/>
          <w:lang w:eastAsia="es-MX"/>
        </w:rPr>
        <w:t>, 28(1), 66-72.</w:t>
      </w:r>
    </w:p>
    <w:p w14:paraId="0822AEC7"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Fóbicos</w:t>
      </w:r>
    </w:p>
    <w:p w14:paraId="3597B361"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Marks, M. (2018). </w:t>
      </w:r>
      <w:r w:rsidRPr="002444C5">
        <w:rPr>
          <w:rFonts w:ascii="Arial" w:eastAsia="Times New Roman" w:hAnsi="Arial" w:cs="Arial"/>
          <w:i/>
          <w:iCs/>
          <w:sz w:val="24"/>
          <w:szCs w:val="24"/>
          <w:lang w:eastAsia="es-MX"/>
        </w:rPr>
        <w:t>Fobias específicas y sus tratamientos</w:t>
      </w:r>
      <w:r w:rsidRPr="002444C5">
        <w:rPr>
          <w:rFonts w:ascii="Arial" w:eastAsia="Times New Roman" w:hAnsi="Arial" w:cs="Arial"/>
          <w:sz w:val="24"/>
          <w:szCs w:val="24"/>
          <w:lang w:eastAsia="es-MX"/>
        </w:rPr>
        <w:t xml:space="preserve">. British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Psychology</w:t>
      </w:r>
      <w:proofErr w:type="spellEnd"/>
      <w:r w:rsidRPr="002444C5">
        <w:rPr>
          <w:rFonts w:ascii="Arial" w:eastAsia="Times New Roman" w:hAnsi="Arial" w:cs="Arial"/>
          <w:sz w:val="24"/>
          <w:szCs w:val="24"/>
          <w:lang w:eastAsia="es-MX"/>
        </w:rPr>
        <w:t xml:space="preserve">, 57(2), 94-101. </w:t>
      </w:r>
      <w:hyperlink r:id="rId71" w:history="1">
        <w:r w:rsidRPr="002444C5">
          <w:rPr>
            <w:rFonts w:ascii="Arial" w:eastAsia="Times New Roman" w:hAnsi="Arial" w:cs="Arial"/>
            <w:color w:val="0000FF"/>
            <w:sz w:val="24"/>
            <w:szCs w:val="24"/>
            <w:u w:val="single"/>
            <w:lang w:eastAsia="es-MX"/>
          </w:rPr>
          <w:t>https://doi.org/10.1111/bjc.12174</w:t>
        </w:r>
      </w:hyperlink>
    </w:p>
    <w:p w14:paraId="17C954BA"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Neuromoduladores</w:t>
      </w:r>
    </w:p>
    <w:p w14:paraId="21C417CC"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Kandel, E. R., Schwartz, J. H., &amp; </w:t>
      </w:r>
      <w:proofErr w:type="spellStart"/>
      <w:r w:rsidRPr="002444C5">
        <w:rPr>
          <w:rFonts w:ascii="Arial" w:eastAsia="Times New Roman" w:hAnsi="Arial" w:cs="Arial"/>
          <w:sz w:val="24"/>
          <w:szCs w:val="24"/>
          <w:lang w:eastAsia="es-MX"/>
        </w:rPr>
        <w:t>Jessell</w:t>
      </w:r>
      <w:proofErr w:type="spellEnd"/>
      <w:r w:rsidRPr="002444C5">
        <w:rPr>
          <w:rFonts w:ascii="Arial" w:eastAsia="Times New Roman" w:hAnsi="Arial" w:cs="Arial"/>
          <w:sz w:val="24"/>
          <w:szCs w:val="24"/>
          <w:lang w:eastAsia="es-MX"/>
        </w:rPr>
        <w:t xml:space="preserve">, T. M. (2013). </w:t>
      </w:r>
      <w:r w:rsidRPr="002444C5">
        <w:rPr>
          <w:rFonts w:ascii="Arial" w:eastAsia="Times New Roman" w:hAnsi="Arial" w:cs="Arial"/>
          <w:i/>
          <w:iCs/>
          <w:sz w:val="24"/>
          <w:szCs w:val="24"/>
          <w:lang w:eastAsia="es-MX"/>
        </w:rPr>
        <w:t>Principios de neurociencia</w:t>
      </w:r>
      <w:r w:rsidRPr="002444C5">
        <w:rPr>
          <w:rFonts w:ascii="Arial" w:eastAsia="Times New Roman" w:hAnsi="Arial" w:cs="Arial"/>
          <w:sz w:val="24"/>
          <w:szCs w:val="24"/>
          <w:lang w:eastAsia="es-MX"/>
        </w:rPr>
        <w:t xml:space="preserve"> (5ª ed.). McGraw-Hill </w:t>
      </w:r>
      <w:proofErr w:type="spellStart"/>
      <w:r w:rsidRPr="002444C5">
        <w:rPr>
          <w:rFonts w:ascii="Arial" w:eastAsia="Times New Roman" w:hAnsi="Arial" w:cs="Arial"/>
          <w:sz w:val="24"/>
          <w:szCs w:val="24"/>
          <w:lang w:eastAsia="es-MX"/>
        </w:rPr>
        <w:t>Education</w:t>
      </w:r>
      <w:proofErr w:type="spellEnd"/>
      <w:r w:rsidRPr="002444C5">
        <w:rPr>
          <w:rFonts w:ascii="Arial" w:eastAsia="Times New Roman" w:hAnsi="Arial" w:cs="Arial"/>
          <w:sz w:val="24"/>
          <w:szCs w:val="24"/>
          <w:lang w:eastAsia="es-MX"/>
        </w:rPr>
        <w:t>.</w:t>
      </w:r>
    </w:p>
    <w:p w14:paraId="7AD1B7BC"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Péptidos vasoactivos</w:t>
      </w:r>
    </w:p>
    <w:p w14:paraId="5A82A433"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Pincus, M. (2019). </w:t>
      </w:r>
      <w:r w:rsidRPr="002444C5">
        <w:rPr>
          <w:rFonts w:ascii="Arial" w:eastAsia="Times New Roman" w:hAnsi="Arial" w:cs="Arial"/>
          <w:i/>
          <w:iCs/>
          <w:sz w:val="24"/>
          <w:szCs w:val="24"/>
          <w:lang w:eastAsia="es-MX"/>
        </w:rPr>
        <w:t>Péptidos vasoactivos y su papel en la salud cardiovascular</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Cardiology</w:t>
      </w:r>
      <w:proofErr w:type="spellEnd"/>
      <w:r w:rsidRPr="002444C5">
        <w:rPr>
          <w:rFonts w:ascii="Arial" w:eastAsia="Times New Roman" w:hAnsi="Arial" w:cs="Arial"/>
          <w:sz w:val="24"/>
          <w:szCs w:val="24"/>
          <w:lang w:eastAsia="es-MX"/>
        </w:rPr>
        <w:t xml:space="preserve">, 32(4), 189-195. </w:t>
      </w:r>
      <w:hyperlink r:id="rId72" w:history="1">
        <w:r w:rsidRPr="002444C5">
          <w:rPr>
            <w:rFonts w:ascii="Arial" w:eastAsia="Times New Roman" w:hAnsi="Arial" w:cs="Arial"/>
            <w:color w:val="0000FF"/>
            <w:sz w:val="24"/>
            <w:szCs w:val="24"/>
            <w:u w:val="single"/>
            <w:lang w:eastAsia="es-MX"/>
          </w:rPr>
          <w:t>https://doi.org/10.1002/clc.23100</w:t>
        </w:r>
      </w:hyperlink>
    </w:p>
    <w:p w14:paraId="60E230EF"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Sistemas bioquímicos de información interna</w:t>
      </w:r>
    </w:p>
    <w:p w14:paraId="607C3D0E"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Purves</w:t>
      </w:r>
      <w:proofErr w:type="spellEnd"/>
      <w:r w:rsidRPr="002444C5">
        <w:rPr>
          <w:rFonts w:ascii="Arial" w:eastAsia="Times New Roman" w:hAnsi="Arial" w:cs="Arial"/>
          <w:sz w:val="24"/>
          <w:szCs w:val="24"/>
          <w:lang w:eastAsia="es-MX"/>
        </w:rPr>
        <w:t xml:space="preserve">, D., &amp; </w:t>
      </w:r>
      <w:proofErr w:type="spellStart"/>
      <w:r w:rsidRPr="002444C5">
        <w:rPr>
          <w:rFonts w:ascii="Arial" w:eastAsia="Times New Roman" w:hAnsi="Arial" w:cs="Arial"/>
          <w:sz w:val="24"/>
          <w:szCs w:val="24"/>
          <w:lang w:eastAsia="es-MX"/>
        </w:rPr>
        <w:t>Lichtman</w:t>
      </w:r>
      <w:proofErr w:type="spellEnd"/>
      <w:r w:rsidRPr="002444C5">
        <w:rPr>
          <w:rFonts w:ascii="Arial" w:eastAsia="Times New Roman" w:hAnsi="Arial" w:cs="Arial"/>
          <w:sz w:val="24"/>
          <w:szCs w:val="24"/>
          <w:lang w:eastAsia="es-MX"/>
        </w:rPr>
        <w:t xml:space="preserve">, J. W. (2015). </w:t>
      </w:r>
      <w:r w:rsidRPr="002444C5">
        <w:rPr>
          <w:rFonts w:ascii="Arial" w:eastAsia="Times New Roman" w:hAnsi="Arial" w:cs="Arial"/>
          <w:i/>
          <w:iCs/>
          <w:sz w:val="24"/>
          <w:szCs w:val="24"/>
          <w:lang w:eastAsia="es-MX"/>
        </w:rPr>
        <w:t>Principios de neurociencia</w:t>
      </w:r>
      <w:r w:rsidRPr="002444C5">
        <w:rPr>
          <w:rFonts w:ascii="Arial" w:eastAsia="Times New Roman" w:hAnsi="Arial" w:cs="Arial"/>
          <w:sz w:val="24"/>
          <w:szCs w:val="24"/>
          <w:lang w:eastAsia="es-MX"/>
        </w:rPr>
        <w:t xml:space="preserve"> (5ª ed.). McGraw-Hill </w:t>
      </w:r>
      <w:proofErr w:type="spellStart"/>
      <w:r w:rsidRPr="002444C5">
        <w:rPr>
          <w:rFonts w:ascii="Arial" w:eastAsia="Times New Roman" w:hAnsi="Arial" w:cs="Arial"/>
          <w:sz w:val="24"/>
          <w:szCs w:val="24"/>
          <w:lang w:eastAsia="es-MX"/>
        </w:rPr>
        <w:t>Education</w:t>
      </w:r>
      <w:proofErr w:type="spellEnd"/>
      <w:r w:rsidRPr="002444C5">
        <w:rPr>
          <w:rFonts w:ascii="Arial" w:eastAsia="Times New Roman" w:hAnsi="Arial" w:cs="Arial"/>
          <w:sz w:val="24"/>
          <w:szCs w:val="24"/>
          <w:lang w:eastAsia="es-MX"/>
        </w:rPr>
        <w:t>.</w:t>
      </w:r>
    </w:p>
    <w:p w14:paraId="193F2212"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Hipocondria</w:t>
      </w:r>
      <w:proofErr w:type="spellEnd"/>
    </w:p>
    <w:p w14:paraId="260ADA2B"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lastRenderedPageBreak/>
        <w:t>Fink</w:t>
      </w:r>
      <w:proofErr w:type="spellEnd"/>
      <w:r w:rsidRPr="002444C5">
        <w:rPr>
          <w:rFonts w:ascii="Arial" w:eastAsia="Times New Roman" w:hAnsi="Arial" w:cs="Arial"/>
          <w:sz w:val="24"/>
          <w:szCs w:val="24"/>
          <w:lang w:eastAsia="es-MX"/>
        </w:rPr>
        <w:t xml:space="preserve">, P. (2012). </w:t>
      </w:r>
      <w:r w:rsidRPr="002444C5">
        <w:rPr>
          <w:rFonts w:ascii="Arial" w:eastAsia="Times New Roman" w:hAnsi="Arial" w:cs="Arial"/>
          <w:i/>
          <w:iCs/>
          <w:sz w:val="24"/>
          <w:szCs w:val="24"/>
          <w:lang w:eastAsia="es-MX"/>
        </w:rPr>
        <w:t>Hipocondriasis: Su significado y manejo</w:t>
      </w:r>
      <w:r w:rsidRPr="002444C5">
        <w:rPr>
          <w:rFonts w:ascii="Arial" w:eastAsia="Times New Roman" w:hAnsi="Arial" w:cs="Arial"/>
          <w:sz w:val="24"/>
          <w:szCs w:val="24"/>
          <w:lang w:eastAsia="es-MX"/>
        </w:rPr>
        <w:t xml:space="preserve">. British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Psychiatry</w:t>
      </w:r>
      <w:proofErr w:type="spellEnd"/>
      <w:r w:rsidRPr="002444C5">
        <w:rPr>
          <w:rFonts w:ascii="Arial" w:eastAsia="Times New Roman" w:hAnsi="Arial" w:cs="Arial"/>
          <w:sz w:val="24"/>
          <w:szCs w:val="24"/>
          <w:lang w:eastAsia="es-MX"/>
        </w:rPr>
        <w:t xml:space="preserve">, 200(1), 4-11. </w:t>
      </w:r>
      <w:hyperlink r:id="rId73" w:history="1">
        <w:r w:rsidRPr="002444C5">
          <w:rPr>
            <w:rFonts w:ascii="Arial" w:eastAsia="Times New Roman" w:hAnsi="Arial" w:cs="Arial"/>
            <w:color w:val="0000FF"/>
            <w:sz w:val="24"/>
            <w:szCs w:val="24"/>
            <w:u w:val="single"/>
            <w:lang w:eastAsia="es-MX"/>
          </w:rPr>
          <w:t>https://doi.org/10.1192/bjp.bp.111.092331</w:t>
        </w:r>
      </w:hyperlink>
    </w:p>
    <w:p w14:paraId="09605DFE"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i/>
          <w:iCs/>
          <w:sz w:val="24"/>
          <w:szCs w:val="24"/>
          <w:lang w:eastAsia="es-MX"/>
        </w:rPr>
        <w:t>Neuroticismo</w:t>
      </w:r>
    </w:p>
    <w:p w14:paraId="51029FDB"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Costa, P. T., &amp; </w:t>
      </w:r>
      <w:proofErr w:type="spellStart"/>
      <w:r w:rsidRPr="002444C5">
        <w:rPr>
          <w:rFonts w:ascii="Arial" w:eastAsia="Times New Roman" w:hAnsi="Arial" w:cs="Arial"/>
          <w:sz w:val="24"/>
          <w:szCs w:val="24"/>
          <w:lang w:eastAsia="es-MX"/>
        </w:rPr>
        <w:t>McCrae</w:t>
      </w:r>
      <w:proofErr w:type="spellEnd"/>
      <w:r w:rsidRPr="002444C5">
        <w:rPr>
          <w:rFonts w:ascii="Arial" w:eastAsia="Times New Roman" w:hAnsi="Arial" w:cs="Arial"/>
          <w:sz w:val="24"/>
          <w:szCs w:val="24"/>
          <w:lang w:eastAsia="es-MX"/>
        </w:rPr>
        <w:t xml:space="preserve">, R. R. (1992). </w:t>
      </w:r>
      <w:r w:rsidRPr="002444C5">
        <w:rPr>
          <w:rFonts w:ascii="Arial" w:eastAsia="Times New Roman" w:hAnsi="Arial" w:cs="Arial"/>
          <w:i/>
          <w:iCs/>
          <w:sz w:val="24"/>
          <w:szCs w:val="24"/>
          <w:lang w:eastAsia="es-MX"/>
        </w:rPr>
        <w:t>Inventario de personalidad NEO revisado (NEO-PI-R)</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Assessment</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Resources</w:t>
      </w:r>
      <w:proofErr w:type="spellEnd"/>
      <w:r w:rsidRPr="002444C5">
        <w:rPr>
          <w:rFonts w:ascii="Arial" w:eastAsia="Times New Roman" w:hAnsi="Arial" w:cs="Arial"/>
          <w:sz w:val="24"/>
          <w:szCs w:val="24"/>
          <w:lang w:eastAsia="es-MX"/>
        </w:rPr>
        <w:t>.</w:t>
      </w:r>
    </w:p>
    <w:p w14:paraId="6CBB7271"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i/>
          <w:iCs/>
          <w:sz w:val="24"/>
          <w:szCs w:val="24"/>
          <w:lang w:eastAsia="es-MX"/>
        </w:rPr>
        <w:t>Rasgos de personalidad obsesivo-compulsivos</w:t>
      </w:r>
    </w:p>
    <w:p w14:paraId="6E2249BE"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Mancebo, M. C., &amp; </w:t>
      </w:r>
      <w:proofErr w:type="spellStart"/>
      <w:r w:rsidRPr="002444C5">
        <w:rPr>
          <w:rFonts w:ascii="Arial" w:eastAsia="Times New Roman" w:hAnsi="Arial" w:cs="Arial"/>
          <w:sz w:val="24"/>
          <w:szCs w:val="24"/>
          <w:lang w:eastAsia="es-MX"/>
        </w:rPr>
        <w:t>Eisen</w:t>
      </w:r>
      <w:proofErr w:type="spellEnd"/>
      <w:r w:rsidRPr="002444C5">
        <w:rPr>
          <w:rFonts w:ascii="Arial" w:eastAsia="Times New Roman" w:hAnsi="Arial" w:cs="Arial"/>
          <w:sz w:val="24"/>
          <w:szCs w:val="24"/>
          <w:lang w:eastAsia="es-MX"/>
        </w:rPr>
        <w:t xml:space="preserve">, J. L. (2009). </w:t>
      </w:r>
      <w:r w:rsidRPr="002444C5">
        <w:rPr>
          <w:rFonts w:ascii="Arial" w:eastAsia="Times New Roman" w:hAnsi="Arial" w:cs="Arial"/>
          <w:i/>
          <w:iCs/>
          <w:sz w:val="24"/>
          <w:szCs w:val="24"/>
          <w:lang w:eastAsia="es-MX"/>
        </w:rPr>
        <w:t>Trastorno obsesivo-compulsivo de la personalidad: Una revisión crítica de la literatura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Personality</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Disorders</w:t>
      </w:r>
      <w:proofErr w:type="spellEnd"/>
      <w:r w:rsidRPr="002444C5">
        <w:rPr>
          <w:rFonts w:ascii="Arial" w:eastAsia="Times New Roman" w:hAnsi="Arial" w:cs="Arial"/>
          <w:sz w:val="24"/>
          <w:szCs w:val="24"/>
          <w:lang w:eastAsia="es-MX"/>
        </w:rPr>
        <w:t xml:space="preserve">, 23(5), 498-517. </w:t>
      </w:r>
      <w:hyperlink r:id="rId74" w:history="1">
        <w:r w:rsidRPr="002444C5">
          <w:rPr>
            <w:rFonts w:ascii="Arial" w:eastAsia="Times New Roman" w:hAnsi="Arial" w:cs="Arial"/>
            <w:color w:val="0000FF"/>
            <w:sz w:val="24"/>
            <w:szCs w:val="24"/>
            <w:u w:val="single"/>
            <w:lang w:eastAsia="es-MX"/>
          </w:rPr>
          <w:t>https://doi.org/10.1521/pedi.2009.23.5.498</w:t>
        </w:r>
      </w:hyperlink>
    </w:p>
    <w:p w14:paraId="3473DF0E"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i/>
          <w:iCs/>
          <w:sz w:val="24"/>
          <w:szCs w:val="24"/>
          <w:lang w:eastAsia="es-MX"/>
        </w:rPr>
        <w:t>Terapia intergeneracional</w:t>
      </w:r>
    </w:p>
    <w:p w14:paraId="5C40FE9E"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sz w:val="24"/>
          <w:szCs w:val="24"/>
          <w:lang w:eastAsia="es-MX"/>
        </w:rPr>
        <w:t xml:space="preserve">Bowen, M. (1978). </w:t>
      </w:r>
      <w:r w:rsidRPr="002444C5">
        <w:rPr>
          <w:rFonts w:ascii="Arial" w:eastAsia="Times New Roman" w:hAnsi="Arial" w:cs="Arial"/>
          <w:i/>
          <w:iCs/>
          <w:sz w:val="24"/>
          <w:szCs w:val="24"/>
          <w:lang w:eastAsia="es-MX"/>
        </w:rPr>
        <w:t>Terapia familiar en la práctica clínica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Rowman</w:t>
      </w:r>
      <w:proofErr w:type="spellEnd"/>
      <w:r w:rsidRPr="002444C5">
        <w:rPr>
          <w:rFonts w:ascii="Arial" w:eastAsia="Times New Roman" w:hAnsi="Arial" w:cs="Arial"/>
          <w:sz w:val="24"/>
          <w:szCs w:val="24"/>
          <w:lang w:eastAsia="es-MX"/>
        </w:rPr>
        <w:t xml:space="preserve"> &amp; </w:t>
      </w:r>
      <w:proofErr w:type="spellStart"/>
      <w:r w:rsidRPr="002444C5">
        <w:rPr>
          <w:rFonts w:ascii="Arial" w:eastAsia="Times New Roman" w:hAnsi="Arial" w:cs="Arial"/>
          <w:i/>
          <w:iCs/>
          <w:sz w:val="24"/>
          <w:szCs w:val="24"/>
          <w:lang w:eastAsia="es-MX"/>
        </w:rPr>
        <w:t>Littlefield</w:t>
      </w:r>
      <w:proofErr w:type="spellEnd"/>
      <w:r w:rsidRPr="002444C5">
        <w:rPr>
          <w:rFonts w:ascii="Arial" w:eastAsia="Times New Roman" w:hAnsi="Arial" w:cs="Arial"/>
          <w:i/>
          <w:iCs/>
          <w:sz w:val="24"/>
          <w:szCs w:val="24"/>
          <w:lang w:eastAsia="es-MX"/>
        </w:rPr>
        <w:t>.</w:t>
      </w:r>
    </w:p>
    <w:p w14:paraId="4474C7C5"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i/>
          <w:iCs/>
          <w:sz w:val="24"/>
          <w:szCs w:val="24"/>
          <w:lang w:eastAsia="es-MX"/>
        </w:rPr>
        <w:t>Técnicas de reestructuración cognitiva</w:t>
      </w:r>
    </w:p>
    <w:p w14:paraId="4F209846"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Beck, A. T., &amp; </w:t>
      </w:r>
      <w:proofErr w:type="spellStart"/>
      <w:r w:rsidRPr="002444C5">
        <w:rPr>
          <w:rFonts w:ascii="Arial" w:eastAsia="Times New Roman" w:hAnsi="Arial" w:cs="Arial"/>
          <w:sz w:val="24"/>
          <w:szCs w:val="24"/>
          <w:lang w:eastAsia="es-MX"/>
        </w:rPr>
        <w:t>Weishaar</w:t>
      </w:r>
      <w:proofErr w:type="spellEnd"/>
      <w:r w:rsidRPr="002444C5">
        <w:rPr>
          <w:rFonts w:ascii="Arial" w:eastAsia="Times New Roman" w:hAnsi="Arial" w:cs="Arial"/>
          <w:sz w:val="24"/>
          <w:szCs w:val="24"/>
          <w:lang w:eastAsia="es-MX"/>
        </w:rPr>
        <w:t xml:space="preserve">, M. E. (2004). </w:t>
      </w:r>
      <w:r w:rsidRPr="002444C5">
        <w:rPr>
          <w:rFonts w:ascii="Arial" w:eastAsia="Times New Roman" w:hAnsi="Arial" w:cs="Arial"/>
          <w:i/>
          <w:iCs/>
          <w:sz w:val="24"/>
          <w:szCs w:val="24"/>
          <w:lang w:eastAsia="es-MX"/>
        </w:rPr>
        <w:t>Terapia cognitiva: Fundamentos y más allá</w:t>
      </w:r>
      <w:r w:rsidRPr="002444C5">
        <w:rPr>
          <w:rFonts w:ascii="Arial" w:eastAsia="Times New Roman" w:hAnsi="Arial" w:cs="Arial"/>
          <w:sz w:val="24"/>
          <w:szCs w:val="24"/>
          <w:lang w:eastAsia="es-MX"/>
        </w:rPr>
        <w:t xml:space="preserve"> (2ª ed.). Guilford </w:t>
      </w:r>
      <w:proofErr w:type="spellStart"/>
      <w:r w:rsidRPr="002444C5">
        <w:rPr>
          <w:rFonts w:ascii="Arial" w:eastAsia="Times New Roman" w:hAnsi="Arial" w:cs="Arial"/>
          <w:sz w:val="24"/>
          <w:szCs w:val="24"/>
          <w:lang w:eastAsia="es-MX"/>
        </w:rPr>
        <w:t>Press</w:t>
      </w:r>
      <w:proofErr w:type="spellEnd"/>
      <w:r w:rsidRPr="002444C5">
        <w:rPr>
          <w:rFonts w:ascii="Arial" w:eastAsia="Times New Roman" w:hAnsi="Arial" w:cs="Arial"/>
          <w:sz w:val="24"/>
          <w:szCs w:val="24"/>
          <w:lang w:eastAsia="es-MX"/>
        </w:rPr>
        <w:t>.</w:t>
      </w:r>
    </w:p>
    <w:p w14:paraId="307E88C0" w14:textId="77777777" w:rsidR="002444C5" w:rsidRPr="002444C5" w:rsidRDefault="002444C5" w:rsidP="002444C5">
      <w:pPr>
        <w:numPr>
          <w:ilvl w:val="0"/>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i/>
          <w:iCs/>
          <w:sz w:val="24"/>
          <w:szCs w:val="24"/>
          <w:lang w:eastAsia="es-MX"/>
        </w:rPr>
        <w:t>Terapia cognitivo-conductual</w:t>
      </w:r>
    </w:p>
    <w:p w14:paraId="015106FE" w14:textId="77777777" w:rsidR="002444C5" w:rsidRPr="002444C5" w:rsidRDefault="002444C5" w:rsidP="002444C5">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Hofmann, S. G., </w:t>
      </w:r>
      <w:proofErr w:type="spellStart"/>
      <w:r w:rsidRPr="002444C5">
        <w:rPr>
          <w:rFonts w:ascii="Arial" w:eastAsia="Times New Roman" w:hAnsi="Arial" w:cs="Arial"/>
          <w:sz w:val="24"/>
          <w:szCs w:val="24"/>
          <w:lang w:eastAsia="es-MX"/>
        </w:rPr>
        <w:t>Asnaani</w:t>
      </w:r>
      <w:proofErr w:type="spellEnd"/>
      <w:r w:rsidRPr="002444C5">
        <w:rPr>
          <w:rFonts w:ascii="Arial" w:eastAsia="Times New Roman" w:hAnsi="Arial" w:cs="Arial"/>
          <w:sz w:val="24"/>
          <w:szCs w:val="24"/>
          <w:lang w:eastAsia="es-MX"/>
        </w:rPr>
        <w:t xml:space="preserve">, A., </w:t>
      </w:r>
      <w:proofErr w:type="spellStart"/>
      <w:r w:rsidRPr="002444C5">
        <w:rPr>
          <w:rFonts w:ascii="Arial" w:eastAsia="Times New Roman" w:hAnsi="Arial" w:cs="Arial"/>
          <w:sz w:val="24"/>
          <w:szCs w:val="24"/>
          <w:lang w:eastAsia="es-MX"/>
        </w:rPr>
        <w:t>Vonk</w:t>
      </w:r>
      <w:proofErr w:type="spellEnd"/>
      <w:r w:rsidRPr="002444C5">
        <w:rPr>
          <w:rFonts w:ascii="Arial" w:eastAsia="Times New Roman" w:hAnsi="Arial" w:cs="Arial"/>
          <w:sz w:val="24"/>
          <w:szCs w:val="24"/>
          <w:lang w:eastAsia="es-MX"/>
        </w:rPr>
        <w:t xml:space="preserve">, I. J., Sawyer, A. T., &amp; </w:t>
      </w:r>
      <w:proofErr w:type="spellStart"/>
      <w:r w:rsidRPr="002444C5">
        <w:rPr>
          <w:rFonts w:ascii="Arial" w:eastAsia="Times New Roman" w:hAnsi="Arial" w:cs="Arial"/>
          <w:sz w:val="24"/>
          <w:szCs w:val="24"/>
          <w:lang w:eastAsia="es-MX"/>
        </w:rPr>
        <w:t>Fang</w:t>
      </w:r>
      <w:proofErr w:type="spellEnd"/>
      <w:r w:rsidRPr="002444C5">
        <w:rPr>
          <w:rFonts w:ascii="Arial" w:eastAsia="Times New Roman" w:hAnsi="Arial" w:cs="Arial"/>
          <w:sz w:val="24"/>
          <w:szCs w:val="24"/>
          <w:lang w:eastAsia="es-MX"/>
        </w:rPr>
        <w:t xml:space="preserve">, A. (2012). </w:t>
      </w:r>
      <w:r w:rsidRPr="002444C5">
        <w:rPr>
          <w:rFonts w:ascii="Arial" w:eastAsia="Times New Roman" w:hAnsi="Arial" w:cs="Arial"/>
          <w:i/>
          <w:iCs/>
          <w:sz w:val="24"/>
          <w:szCs w:val="24"/>
          <w:lang w:eastAsia="es-MX"/>
        </w:rPr>
        <w:t>La eficacia de la terapia cognitivo-conductual: Una revisión de meta-análisis</w:t>
      </w:r>
      <w:r w:rsidRPr="002444C5">
        <w:rPr>
          <w:rFonts w:ascii="Arial" w:eastAsia="Times New Roman" w:hAnsi="Arial" w:cs="Arial"/>
          <w:sz w:val="24"/>
          <w:szCs w:val="24"/>
          <w:lang w:eastAsia="es-MX"/>
        </w:rPr>
        <w:t xml:space="preserve">. Cognitive </w:t>
      </w:r>
      <w:proofErr w:type="spellStart"/>
      <w:r w:rsidRPr="002444C5">
        <w:rPr>
          <w:rFonts w:ascii="Arial" w:eastAsia="Times New Roman" w:hAnsi="Arial" w:cs="Arial"/>
          <w:sz w:val="24"/>
          <w:szCs w:val="24"/>
          <w:lang w:eastAsia="es-MX"/>
        </w:rPr>
        <w:t>Therapy</w:t>
      </w:r>
      <w:proofErr w:type="spellEnd"/>
      <w:r w:rsidRPr="002444C5">
        <w:rPr>
          <w:rFonts w:ascii="Arial" w:eastAsia="Times New Roman" w:hAnsi="Arial" w:cs="Arial"/>
          <w:sz w:val="24"/>
          <w:szCs w:val="24"/>
          <w:lang w:eastAsia="es-MX"/>
        </w:rPr>
        <w:t xml:space="preserve"> and </w:t>
      </w:r>
      <w:proofErr w:type="spellStart"/>
      <w:r w:rsidRPr="002444C5">
        <w:rPr>
          <w:rFonts w:ascii="Arial" w:eastAsia="Times New Roman" w:hAnsi="Arial" w:cs="Arial"/>
          <w:sz w:val="24"/>
          <w:szCs w:val="24"/>
          <w:lang w:eastAsia="es-MX"/>
        </w:rPr>
        <w:t>Research</w:t>
      </w:r>
      <w:proofErr w:type="spellEnd"/>
      <w:r w:rsidRPr="002444C5">
        <w:rPr>
          <w:rFonts w:ascii="Arial" w:eastAsia="Times New Roman" w:hAnsi="Arial" w:cs="Arial"/>
          <w:sz w:val="24"/>
          <w:szCs w:val="24"/>
          <w:lang w:eastAsia="es-MX"/>
        </w:rPr>
        <w:t xml:space="preserve">, 36(5), 427-440. </w:t>
      </w:r>
      <w:hyperlink r:id="rId75" w:history="1">
        <w:r w:rsidRPr="002444C5">
          <w:rPr>
            <w:rFonts w:ascii="Arial" w:eastAsia="Times New Roman" w:hAnsi="Arial" w:cs="Arial"/>
            <w:color w:val="0000FF"/>
            <w:sz w:val="24"/>
            <w:szCs w:val="24"/>
            <w:u w:val="single"/>
            <w:lang w:eastAsia="es-MX"/>
          </w:rPr>
          <w:t>https://doi.org/10.1007/s10608-012-9476-1</w:t>
        </w:r>
      </w:hyperlink>
    </w:p>
    <w:p w14:paraId="3809BF97" w14:textId="721DAF2D" w:rsidR="00CB6176" w:rsidRDefault="00CB6176" w:rsidP="002444C5">
      <w:pPr>
        <w:pStyle w:val="Prrafodelista"/>
        <w:spacing w:line="360" w:lineRule="auto"/>
        <w:jc w:val="both"/>
        <w:rPr>
          <w:rFonts w:ascii="Arial" w:hAnsi="Arial" w:cs="Arial"/>
          <w:sz w:val="32"/>
          <w:szCs w:val="32"/>
        </w:rPr>
      </w:pPr>
    </w:p>
    <w:p w14:paraId="77D649D4" w14:textId="72DB4D36" w:rsidR="0007555B" w:rsidRDefault="0007555B" w:rsidP="002444C5">
      <w:pPr>
        <w:pStyle w:val="Prrafodelista"/>
        <w:spacing w:line="360" w:lineRule="auto"/>
        <w:jc w:val="both"/>
        <w:rPr>
          <w:rFonts w:ascii="Arial" w:hAnsi="Arial" w:cs="Arial"/>
          <w:sz w:val="32"/>
          <w:szCs w:val="32"/>
        </w:rPr>
      </w:pPr>
    </w:p>
    <w:p w14:paraId="622E12EA" w14:textId="1C98966B" w:rsidR="0007555B" w:rsidRDefault="0007555B" w:rsidP="002444C5">
      <w:pPr>
        <w:pStyle w:val="Prrafodelista"/>
        <w:spacing w:line="360" w:lineRule="auto"/>
        <w:jc w:val="both"/>
        <w:rPr>
          <w:rFonts w:ascii="Arial" w:hAnsi="Arial" w:cs="Arial"/>
          <w:sz w:val="32"/>
          <w:szCs w:val="32"/>
        </w:rPr>
      </w:pPr>
    </w:p>
    <w:p w14:paraId="24CF4091" w14:textId="3DECCF45" w:rsidR="0007555B" w:rsidRDefault="0007555B" w:rsidP="002444C5">
      <w:pPr>
        <w:pStyle w:val="Prrafodelista"/>
        <w:spacing w:line="360" w:lineRule="auto"/>
        <w:jc w:val="both"/>
        <w:rPr>
          <w:rFonts w:ascii="Arial" w:hAnsi="Arial" w:cs="Arial"/>
          <w:sz w:val="32"/>
          <w:szCs w:val="32"/>
        </w:rPr>
      </w:pPr>
    </w:p>
    <w:p w14:paraId="40D866AE" w14:textId="48E7E82B" w:rsidR="0007555B" w:rsidRDefault="0007555B" w:rsidP="002444C5">
      <w:pPr>
        <w:pStyle w:val="Prrafodelista"/>
        <w:spacing w:line="360" w:lineRule="auto"/>
        <w:jc w:val="both"/>
        <w:rPr>
          <w:rFonts w:ascii="Arial" w:hAnsi="Arial" w:cs="Arial"/>
          <w:sz w:val="32"/>
          <w:szCs w:val="32"/>
        </w:rPr>
      </w:pPr>
    </w:p>
    <w:p w14:paraId="03C293FD" w14:textId="5AB406A2" w:rsidR="0007555B" w:rsidRDefault="0007555B" w:rsidP="002444C5">
      <w:pPr>
        <w:pStyle w:val="Prrafodelista"/>
        <w:spacing w:line="360" w:lineRule="auto"/>
        <w:jc w:val="both"/>
        <w:rPr>
          <w:rFonts w:ascii="Arial" w:hAnsi="Arial" w:cs="Arial"/>
          <w:sz w:val="32"/>
          <w:szCs w:val="32"/>
        </w:rPr>
      </w:pPr>
    </w:p>
    <w:p w14:paraId="476F57C2" w14:textId="15867E54" w:rsidR="0007555B" w:rsidRDefault="0007555B" w:rsidP="002444C5">
      <w:pPr>
        <w:pStyle w:val="Prrafodelista"/>
        <w:spacing w:line="360" w:lineRule="auto"/>
        <w:jc w:val="both"/>
        <w:rPr>
          <w:rFonts w:ascii="Arial" w:hAnsi="Arial" w:cs="Arial"/>
          <w:sz w:val="32"/>
          <w:szCs w:val="32"/>
        </w:rPr>
      </w:pPr>
    </w:p>
    <w:p w14:paraId="63A90F9D" w14:textId="67C8F597" w:rsidR="0007555B" w:rsidRDefault="0007555B" w:rsidP="002444C5">
      <w:pPr>
        <w:pStyle w:val="Prrafodelista"/>
        <w:spacing w:line="360" w:lineRule="auto"/>
        <w:jc w:val="both"/>
        <w:rPr>
          <w:rFonts w:ascii="Arial" w:hAnsi="Arial" w:cs="Arial"/>
          <w:sz w:val="32"/>
          <w:szCs w:val="32"/>
        </w:rPr>
      </w:pPr>
    </w:p>
    <w:p w14:paraId="23828FDA" w14:textId="62D56A8C" w:rsidR="0007555B" w:rsidRDefault="0007555B" w:rsidP="002444C5">
      <w:pPr>
        <w:pStyle w:val="Prrafodelista"/>
        <w:spacing w:line="360" w:lineRule="auto"/>
        <w:jc w:val="both"/>
        <w:rPr>
          <w:rFonts w:ascii="Arial" w:hAnsi="Arial" w:cs="Arial"/>
          <w:sz w:val="32"/>
          <w:szCs w:val="32"/>
        </w:rPr>
      </w:pPr>
    </w:p>
    <w:p w14:paraId="30655A39" w14:textId="3B42FC9F" w:rsidR="0007555B" w:rsidRDefault="0007555B" w:rsidP="002444C5">
      <w:pPr>
        <w:pStyle w:val="Prrafodelista"/>
        <w:spacing w:line="360" w:lineRule="auto"/>
        <w:jc w:val="both"/>
        <w:rPr>
          <w:rFonts w:ascii="Arial" w:hAnsi="Arial" w:cs="Arial"/>
          <w:sz w:val="32"/>
          <w:szCs w:val="32"/>
        </w:rPr>
      </w:pPr>
    </w:p>
    <w:p w14:paraId="13E23748" w14:textId="686F7EA0" w:rsidR="0007555B" w:rsidRDefault="0007555B" w:rsidP="002444C5">
      <w:pPr>
        <w:pStyle w:val="Prrafodelista"/>
        <w:spacing w:line="360" w:lineRule="auto"/>
        <w:jc w:val="both"/>
        <w:rPr>
          <w:rFonts w:ascii="Arial" w:hAnsi="Arial" w:cs="Arial"/>
          <w:sz w:val="32"/>
          <w:szCs w:val="32"/>
        </w:rPr>
      </w:pPr>
    </w:p>
    <w:p w14:paraId="1859A62E" w14:textId="4248F553" w:rsidR="0007555B" w:rsidRDefault="0007555B" w:rsidP="002444C5">
      <w:pPr>
        <w:pStyle w:val="Prrafodelista"/>
        <w:spacing w:line="360" w:lineRule="auto"/>
        <w:jc w:val="both"/>
        <w:rPr>
          <w:rFonts w:ascii="Arial" w:hAnsi="Arial" w:cs="Arial"/>
          <w:sz w:val="32"/>
          <w:szCs w:val="32"/>
        </w:rPr>
      </w:pPr>
    </w:p>
    <w:p w14:paraId="03F836FD" w14:textId="3D0312DF" w:rsidR="0007555B" w:rsidRDefault="0007555B" w:rsidP="0007555B">
      <w:pPr>
        <w:pStyle w:val="Prrafodelista"/>
        <w:numPr>
          <w:ilvl w:val="1"/>
          <w:numId w:val="8"/>
        </w:numPr>
        <w:spacing w:line="360" w:lineRule="auto"/>
        <w:jc w:val="center"/>
        <w:rPr>
          <w:rFonts w:ascii="Arial" w:hAnsi="Arial" w:cs="Arial"/>
          <w:b/>
          <w:bCs/>
          <w:sz w:val="32"/>
          <w:szCs w:val="32"/>
        </w:rPr>
      </w:pPr>
      <w:r w:rsidRPr="0007555B">
        <w:rPr>
          <w:rFonts w:ascii="Arial" w:hAnsi="Arial" w:cs="Arial"/>
          <w:b/>
          <w:bCs/>
          <w:sz w:val="32"/>
          <w:szCs w:val="32"/>
        </w:rPr>
        <w:lastRenderedPageBreak/>
        <w:t>ANEXOS</w:t>
      </w:r>
    </w:p>
    <w:p w14:paraId="00F910CE" w14:textId="6088B902" w:rsidR="0078183B" w:rsidRDefault="0078183B" w:rsidP="0007555B">
      <w:pPr>
        <w:spacing w:line="360" w:lineRule="auto"/>
        <w:jc w:val="both"/>
        <w:rPr>
          <w:rFonts w:ascii="Arial" w:hAnsi="Arial" w:cs="Arial"/>
          <w:b/>
          <w:bCs/>
          <w:sz w:val="32"/>
          <w:szCs w:val="32"/>
        </w:rPr>
      </w:pPr>
      <w:r>
        <w:rPr>
          <w:noProof/>
        </w:rPr>
        <w:drawing>
          <wp:anchor distT="0" distB="0" distL="114300" distR="114300" simplePos="0" relativeHeight="251678720" behindDoc="0" locked="0" layoutInCell="1" allowOverlap="1" wp14:anchorId="68F9EFE5" wp14:editId="782E5964">
            <wp:simplePos x="0" y="0"/>
            <wp:positionH relativeFrom="margin">
              <wp:align>left</wp:align>
            </wp:positionH>
            <wp:positionV relativeFrom="paragraph">
              <wp:posOffset>197989</wp:posOffset>
            </wp:positionV>
            <wp:extent cx="5612130" cy="7207250"/>
            <wp:effectExtent l="0" t="0" r="762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7207250"/>
                    </a:xfrm>
                    <a:prstGeom prst="rect">
                      <a:avLst/>
                    </a:prstGeom>
                    <a:noFill/>
                    <a:ln>
                      <a:noFill/>
                    </a:ln>
                  </pic:spPr>
                </pic:pic>
              </a:graphicData>
            </a:graphic>
          </wp:anchor>
        </w:drawing>
      </w:r>
    </w:p>
    <w:p w14:paraId="03E58089" w14:textId="56522B9D" w:rsidR="0078183B" w:rsidRDefault="0078183B" w:rsidP="0007555B">
      <w:pPr>
        <w:spacing w:line="360" w:lineRule="auto"/>
        <w:jc w:val="both"/>
        <w:rPr>
          <w:rFonts w:ascii="Arial" w:hAnsi="Arial" w:cs="Arial"/>
          <w:b/>
          <w:bCs/>
          <w:sz w:val="32"/>
          <w:szCs w:val="32"/>
        </w:rPr>
      </w:pPr>
    </w:p>
    <w:p w14:paraId="63ECADF0" w14:textId="77777777" w:rsidR="0078183B" w:rsidRDefault="0078183B" w:rsidP="0007555B">
      <w:pPr>
        <w:spacing w:line="360" w:lineRule="auto"/>
        <w:jc w:val="both"/>
        <w:rPr>
          <w:rFonts w:ascii="Arial" w:hAnsi="Arial" w:cs="Arial"/>
          <w:b/>
          <w:bCs/>
          <w:sz w:val="32"/>
          <w:szCs w:val="32"/>
        </w:rPr>
      </w:pPr>
    </w:p>
    <w:p w14:paraId="7E3FE181" w14:textId="77777777" w:rsidR="0078183B" w:rsidRDefault="0078183B" w:rsidP="0007555B">
      <w:pPr>
        <w:spacing w:line="360" w:lineRule="auto"/>
        <w:jc w:val="both"/>
        <w:rPr>
          <w:rFonts w:ascii="Arial" w:hAnsi="Arial" w:cs="Arial"/>
          <w:b/>
          <w:bCs/>
          <w:sz w:val="32"/>
          <w:szCs w:val="32"/>
        </w:rPr>
      </w:pPr>
    </w:p>
    <w:p w14:paraId="6B0CE3C8" w14:textId="77777777" w:rsidR="0078183B" w:rsidRDefault="0078183B" w:rsidP="0007555B">
      <w:pPr>
        <w:spacing w:line="360" w:lineRule="auto"/>
        <w:jc w:val="both"/>
        <w:rPr>
          <w:rFonts w:ascii="Arial" w:hAnsi="Arial" w:cs="Arial"/>
          <w:b/>
          <w:bCs/>
          <w:sz w:val="32"/>
          <w:szCs w:val="32"/>
        </w:rPr>
      </w:pPr>
    </w:p>
    <w:p w14:paraId="46C82E42" w14:textId="77777777" w:rsidR="0078183B" w:rsidRDefault="0078183B" w:rsidP="0007555B">
      <w:pPr>
        <w:spacing w:line="360" w:lineRule="auto"/>
        <w:jc w:val="both"/>
        <w:rPr>
          <w:rFonts w:ascii="Arial" w:hAnsi="Arial" w:cs="Arial"/>
          <w:b/>
          <w:bCs/>
          <w:sz w:val="32"/>
          <w:szCs w:val="32"/>
        </w:rPr>
      </w:pPr>
    </w:p>
    <w:p w14:paraId="005A1937" w14:textId="77777777" w:rsidR="0078183B" w:rsidRDefault="0078183B" w:rsidP="0007555B">
      <w:pPr>
        <w:spacing w:line="360" w:lineRule="auto"/>
        <w:jc w:val="both"/>
        <w:rPr>
          <w:rFonts w:ascii="Arial" w:hAnsi="Arial" w:cs="Arial"/>
          <w:b/>
          <w:bCs/>
          <w:sz w:val="32"/>
          <w:szCs w:val="32"/>
        </w:rPr>
      </w:pPr>
    </w:p>
    <w:p w14:paraId="006D5FC6" w14:textId="77777777" w:rsidR="0078183B" w:rsidRDefault="0078183B" w:rsidP="0007555B">
      <w:pPr>
        <w:spacing w:line="360" w:lineRule="auto"/>
        <w:jc w:val="both"/>
        <w:rPr>
          <w:rFonts w:ascii="Arial" w:hAnsi="Arial" w:cs="Arial"/>
          <w:b/>
          <w:bCs/>
          <w:sz w:val="32"/>
          <w:szCs w:val="32"/>
        </w:rPr>
      </w:pPr>
    </w:p>
    <w:p w14:paraId="3BCE083C" w14:textId="77777777" w:rsidR="0078183B" w:rsidRDefault="0078183B" w:rsidP="0007555B">
      <w:pPr>
        <w:spacing w:line="360" w:lineRule="auto"/>
        <w:jc w:val="both"/>
        <w:rPr>
          <w:rFonts w:ascii="Arial" w:hAnsi="Arial" w:cs="Arial"/>
          <w:b/>
          <w:bCs/>
          <w:sz w:val="32"/>
          <w:szCs w:val="32"/>
        </w:rPr>
      </w:pPr>
    </w:p>
    <w:p w14:paraId="3AA48B20" w14:textId="77777777" w:rsidR="0078183B" w:rsidRDefault="0078183B" w:rsidP="0007555B">
      <w:pPr>
        <w:spacing w:line="360" w:lineRule="auto"/>
        <w:jc w:val="both"/>
        <w:rPr>
          <w:rFonts w:ascii="Arial" w:hAnsi="Arial" w:cs="Arial"/>
          <w:b/>
          <w:bCs/>
          <w:sz w:val="32"/>
          <w:szCs w:val="32"/>
        </w:rPr>
      </w:pPr>
    </w:p>
    <w:p w14:paraId="4A4E7578" w14:textId="77777777" w:rsidR="0078183B" w:rsidRDefault="0078183B" w:rsidP="0007555B">
      <w:pPr>
        <w:spacing w:line="360" w:lineRule="auto"/>
        <w:jc w:val="both"/>
        <w:rPr>
          <w:rFonts w:ascii="Arial" w:hAnsi="Arial" w:cs="Arial"/>
          <w:b/>
          <w:bCs/>
          <w:sz w:val="32"/>
          <w:szCs w:val="32"/>
        </w:rPr>
      </w:pPr>
    </w:p>
    <w:p w14:paraId="1AA71271" w14:textId="77777777" w:rsidR="0078183B" w:rsidRDefault="0078183B" w:rsidP="0007555B">
      <w:pPr>
        <w:spacing w:line="360" w:lineRule="auto"/>
        <w:jc w:val="both"/>
        <w:rPr>
          <w:rFonts w:ascii="Arial" w:hAnsi="Arial" w:cs="Arial"/>
          <w:b/>
          <w:bCs/>
          <w:sz w:val="32"/>
          <w:szCs w:val="32"/>
        </w:rPr>
      </w:pPr>
    </w:p>
    <w:p w14:paraId="12E0153F" w14:textId="77777777" w:rsidR="0078183B" w:rsidRDefault="0078183B" w:rsidP="0007555B">
      <w:pPr>
        <w:spacing w:line="360" w:lineRule="auto"/>
        <w:jc w:val="both"/>
        <w:rPr>
          <w:rFonts w:ascii="Arial" w:hAnsi="Arial" w:cs="Arial"/>
          <w:b/>
          <w:bCs/>
          <w:sz w:val="32"/>
          <w:szCs w:val="32"/>
        </w:rPr>
      </w:pPr>
    </w:p>
    <w:p w14:paraId="294842F1" w14:textId="77777777" w:rsidR="0078183B" w:rsidRDefault="0078183B" w:rsidP="0007555B">
      <w:pPr>
        <w:spacing w:line="360" w:lineRule="auto"/>
        <w:jc w:val="both"/>
        <w:rPr>
          <w:rFonts w:ascii="Arial" w:hAnsi="Arial" w:cs="Arial"/>
          <w:b/>
          <w:bCs/>
          <w:sz w:val="32"/>
          <w:szCs w:val="32"/>
        </w:rPr>
      </w:pPr>
    </w:p>
    <w:p w14:paraId="3BD556C0" w14:textId="77777777" w:rsidR="0078183B" w:rsidRDefault="0078183B" w:rsidP="0007555B">
      <w:pPr>
        <w:spacing w:line="360" w:lineRule="auto"/>
        <w:jc w:val="both"/>
        <w:rPr>
          <w:rFonts w:ascii="Arial" w:hAnsi="Arial" w:cs="Arial"/>
          <w:b/>
          <w:bCs/>
          <w:sz w:val="32"/>
          <w:szCs w:val="32"/>
        </w:rPr>
      </w:pPr>
    </w:p>
    <w:p w14:paraId="49A754E0" w14:textId="77777777" w:rsidR="0078183B" w:rsidRDefault="0078183B" w:rsidP="0007555B">
      <w:pPr>
        <w:spacing w:line="360" w:lineRule="auto"/>
        <w:jc w:val="both"/>
        <w:rPr>
          <w:rFonts w:ascii="Arial" w:hAnsi="Arial" w:cs="Arial"/>
          <w:b/>
          <w:bCs/>
          <w:sz w:val="32"/>
          <w:szCs w:val="32"/>
        </w:rPr>
      </w:pPr>
    </w:p>
    <w:p w14:paraId="687836CF" w14:textId="77777777" w:rsidR="0078183B" w:rsidRDefault="0078183B" w:rsidP="0007555B">
      <w:pPr>
        <w:spacing w:line="360" w:lineRule="auto"/>
        <w:jc w:val="both"/>
        <w:rPr>
          <w:rFonts w:ascii="Arial" w:hAnsi="Arial" w:cs="Arial"/>
          <w:b/>
          <w:bCs/>
          <w:sz w:val="32"/>
          <w:szCs w:val="32"/>
        </w:rPr>
      </w:pPr>
    </w:p>
    <w:p w14:paraId="7ED900C4" w14:textId="2528561A" w:rsidR="0007555B" w:rsidRDefault="0007555B" w:rsidP="0007555B">
      <w:pPr>
        <w:spacing w:line="360" w:lineRule="auto"/>
        <w:jc w:val="both"/>
        <w:rPr>
          <w:rFonts w:ascii="Arial" w:hAnsi="Arial" w:cs="Arial"/>
          <w:b/>
          <w:bCs/>
          <w:sz w:val="32"/>
          <w:szCs w:val="32"/>
        </w:rPr>
      </w:pPr>
    </w:p>
    <w:p w14:paraId="177BF831" w14:textId="419E7BC9" w:rsidR="0078183B" w:rsidRDefault="0078183B" w:rsidP="0007555B">
      <w:pPr>
        <w:spacing w:line="360" w:lineRule="auto"/>
        <w:jc w:val="both"/>
        <w:rPr>
          <w:rFonts w:ascii="Arial" w:hAnsi="Arial" w:cs="Arial"/>
          <w:b/>
          <w:bCs/>
          <w:sz w:val="32"/>
          <w:szCs w:val="32"/>
        </w:rPr>
      </w:pPr>
      <w:r>
        <w:rPr>
          <w:noProof/>
        </w:rPr>
        <w:drawing>
          <wp:inline distT="0" distB="0" distL="0" distR="0" wp14:anchorId="3E6C9EC0" wp14:editId="4C66FAFB">
            <wp:extent cx="5878332" cy="7262447"/>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0193" cy="7264746"/>
                    </a:xfrm>
                    <a:prstGeom prst="rect">
                      <a:avLst/>
                    </a:prstGeom>
                    <a:noFill/>
                    <a:ln>
                      <a:noFill/>
                    </a:ln>
                  </pic:spPr>
                </pic:pic>
              </a:graphicData>
            </a:graphic>
          </wp:inline>
        </w:drawing>
      </w:r>
    </w:p>
    <w:p w14:paraId="1E9B4807" w14:textId="4626E9BE" w:rsidR="0078183B" w:rsidRDefault="0078183B" w:rsidP="0007555B">
      <w:pPr>
        <w:spacing w:line="360" w:lineRule="auto"/>
        <w:jc w:val="both"/>
        <w:rPr>
          <w:rFonts w:ascii="Arial" w:hAnsi="Arial" w:cs="Arial"/>
          <w:b/>
          <w:bCs/>
          <w:sz w:val="32"/>
          <w:szCs w:val="32"/>
        </w:rPr>
      </w:pPr>
    </w:p>
    <w:p w14:paraId="5DE1F683" w14:textId="40BAED49" w:rsidR="0078183B" w:rsidRDefault="0078183B" w:rsidP="0007555B">
      <w:pPr>
        <w:spacing w:line="360" w:lineRule="auto"/>
        <w:jc w:val="both"/>
        <w:rPr>
          <w:rFonts w:ascii="Arial" w:hAnsi="Arial" w:cs="Arial"/>
          <w:b/>
          <w:bCs/>
          <w:sz w:val="32"/>
          <w:szCs w:val="32"/>
        </w:rPr>
      </w:pPr>
    </w:p>
    <w:p w14:paraId="5E2DE05C" w14:textId="465FF912" w:rsidR="0078183B" w:rsidRDefault="0078183B" w:rsidP="0007555B">
      <w:pPr>
        <w:spacing w:line="360" w:lineRule="auto"/>
        <w:jc w:val="both"/>
        <w:rPr>
          <w:rFonts w:ascii="Arial" w:hAnsi="Arial" w:cs="Arial"/>
          <w:b/>
          <w:bCs/>
          <w:sz w:val="32"/>
          <w:szCs w:val="32"/>
        </w:rPr>
      </w:pPr>
      <w:r>
        <w:rPr>
          <w:noProof/>
        </w:rPr>
        <w:drawing>
          <wp:inline distT="0" distB="0" distL="0" distR="0" wp14:anchorId="432469B2" wp14:editId="7A17749E">
            <wp:extent cx="5612130" cy="7275830"/>
            <wp:effectExtent l="0" t="0" r="762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7275830"/>
                    </a:xfrm>
                    <a:prstGeom prst="rect">
                      <a:avLst/>
                    </a:prstGeom>
                    <a:noFill/>
                    <a:ln>
                      <a:noFill/>
                    </a:ln>
                  </pic:spPr>
                </pic:pic>
              </a:graphicData>
            </a:graphic>
          </wp:inline>
        </w:drawing>
      </w:r>
    </w:p>
    <w:p w14:paraId="5B5A707B" w14:textId="379A044A" w:rsidR="0078183B" w:rsidRDefault="0078183B" w:rsidP="0007555B">
      <w:pPr>
        <w:spacing w:line="360" w:lineRule="auto"/>
        <w:jc w:val="both"/>
        <w:rPr>
          <w:rFonts w:ascii="Arial" w:hAnsi="Arial" w:cs="Arial"/>
          <w:b/>
          <w:bCs/>
          <w:sz w:val="32"/>
          <w:szCs w:val="32"/>
        </w:rPr>
      </w:pPr>
    </w:p>
    <w:p w14:paraId="2AA34A0D" w14:textId="6FC90CCB" w:rsidR="0078183B" w:rsidRDefault="0078183B" w:rsidP="0007555B">
      <w:pPr>
        <w:spacing w:line="360" w:lineRule="auto"/>
        <w:jc w:val="both"/>
        <w:rPr>
          <w:rFonts w:ascii="Arial" w:hAnsi="Arial" w:cs="Arial"/>
          <w:b/>
          <w:bCs/>
          <w:sz w:val="32"/>
          <w:szCs w:val="32"/>
        </w:rPr>
      </w:pPr>
      <w:r>
        <w:rPr>
          <w:noProof/>
        </w:rPr>
        <w:lastRenderedPageBreak/>
        <w:drawing>
          <wp:anchor distT="0" distB="0" distL="114300" distR="114300" simplePos="0" relativeHeight="251679744" behindDoc="0" locked="0" layoutInCell="1" allowOverlap="1" wp14:anchorId="1EAA0A96" wp14:editId="0EFCC5DB">
            <wp:simplePos x="0" y="0"/>
            <wp:positionH relativeFrom="margin">
              <wp:align>left</wp:align>
            </wp:positionH>
            <wp:positionV relativeFrom="paragraph">
              <wp:posOffset>-37075</wp:posOffset>
            </wp:positionV>
            <wp:extent cx="5946238" cy="7931009"/>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6238" cy="7931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6F60D" w14:textId="7B5D640D" w:rsidR="0078183B" w:rsidRDefault="0078183B" w:rsidP="0007555B">
      <w:pPr>
        <w:spacing w:line="360" w:lineRule="auto"/>
        <w:jc w:val="both"/>
        <w:rPr>
          <w:rFonts w:ascii="Arial" w:hAnsi="Arial" w:cs="Arial"/>
          <w:b/>
          <w:bCs/>
          <w:sz w:val="32"/>
          <w:szCs w:val="32"/>
        </w:rPr>
      </w:pPr>
    </w:p>
    <w:p w14:paraId="4134795F" w14:textId="68B48116" w:rsidR="0078183B" w:rsidRDefault="0078183B" w:rsidP="0007555B">
      <w:pPr>
        <w:spacing w:line="360" w:lineRule="auto"/>
        <w:jc w:val="both"/>
        <w:rPr>
          <w:rFonts w:ascii="Arial" w:hAnsi="Arial" w:cs="Arial"/>
          <w:b/>
          <w:bCs/>
          <w:sz w:val="32"/>
          <w:szCs w:val="32"/>
        </w:rPr>
      </w:pPr>
    </w:p>
    <w:p w14:paraId="2EE2D733" w14:textId="4F6678D9" w:rsidR="0078183B" w:rsidRDefault="0078183B" w:rsidP="0007555B">
      <w:pPr>
        <w:spacing w:line="360" w:lineRule="auto"/>
        <w:jc w:val="both"/>
        <w:rPr>
          <w:rFonts w:ascii="Arial" w:hAnsi="Arial" w:cs="Arial"/>
          <w:b/>
          <w:bCs/>
          <w:sz w:val="32"/>
          <w:szCs w:val="32"/>
        </w:rPr>
      </w:pPr>
    </w:p>
    <w:p w14:paraId="2936F4F3" w14:textId="3C5FD922" w:rsidR="0078183B" w:rsidRDefault="0078183B" w:rsidP="0007555B">
      <w:pPr>
        <w:spacing w:line="360" w:lineRule="auto"/>
        <w:jc w:val="both"/>
        <w:rPr>
          <w:rFonts w:ascii="Arial" w:hAnsi="Arial" w:cs="Arial"/>
          <w:b/>
          <w:bCs/>
          <w:sz w:val="32"/>
          <w:szCs w:val="32"/>
        </w:rPr>
      </w:pPr>
    </w:p>
    <w:p w14:paraId="4419B26F" w14:textId="13E0A55B" w:rsidR="0078183B" w:rsidRDefault="0078183B" w:rsidP="0007555B">
      <w:pPr>
        <w:spacing w:line="360" w:lineRule="auto"/>
        <w:jc w:val="both"/>
        <w:rPr>
          <w:rFonts w:ascii="Arial" w:hAnsi="Arial" w:cs="Arial"/>
          <w:b/>
          <w:bCs/>
          <w:sz w:val="32"/>
          <w:szCs w:val="32"/>
        </w:rPr>
      </w:pPr>
    </w:p>
    <w:p w14:paraId="167F8BA3" w14:textId="361C9F64" w:rsidR="0078183B" w:rsidRDefault="0078183B" w:rsidP="0007555B">
      <w:pPr>
        <w:spacing w:line="360" w:lineRule="auto"/>
        <w:jc w:val="both"/>
        <w:rPr>
          <w:rFonts w:ascii="Arial" w:hAnsi="Arial" w:cs="Arial"/>
          <w:b/>
          <w:bCs/>
          <w:sz w:val="32"/>
          <w:szCs w:val="32"/>
        </w:rPr>
      </w:pPr>
    </w:p>
    <w:p w14:paraId="031B9B7E" w14:textId="5528F448" w:rsidR="0078183B" w:rsidRDefault="0078183B" w:rsidP="0007555B">
      <w:pPr>
        <w:spacing w:line="360" w:lineRule="auto"/>
        <w:jc w:val="both"/>
        <w:rPr>
          <w:rFonts w:ascii="Arial" w:hAnsi="Arial" w:cs="Arial"/>
          <w:b/>
          <w:bCs/>
          <w:sz w:val="32"/>
          <w:szCs w:val="32"/>
        </w:rPr>
      </w:pPr>
    </w:p>
    <w:p w14:paraId="1F306140" w14:textId="1E0F9EBB" w:rsidR="0078183B" w:rsidRDefault="0078183B" w:rsidP="0007555B">
      <w:pPr>
        <w:spacing w:line="360" w:lineRule="auto"/>
        <w:jc w:val="both"/>
        <w:rPr>
          <w:rFonts w:ascii="Arial" w:hAnsi="Arial" w:cs="Arial"/>
          <w:b/>
          <w:bCs/>
          <w:sz w:val="32"/>
          <w:szCs w:val="32"/>
        </w:rPr>
      </w:pPr>
    </w:p>
    <w:p w14:paraId="5849348A" w14:textId="0B716C5A" w:rsidR="0078183B" w:rsidRDefault="0078183B" w:rsidP="0007555B">
      <w:pPr>
        <w:spacing w:line="360" w:lineRule="auto"/>
        <w:jc w:val="both"/>
        <w:rPr>
          <w:rFonts w:ascii="Arial" w:hAnsi="Arial" w:cs="Arial"/>
          <w:b/>
          <w:bCs/>
          <w:sz w:val="32"/>
          <w:szCs w:val="32"/>
        </w:rPr>
      </w:pPr>
    </w:p>
    <w:p w14:paraId="1956607C" w14:textId="21C039D5" w:rsidR="0078183B" w:rsidRDefault="0078183B" w:rsidP="0007555B">
      <w:pPr>
        <w:spacing w:line="360" w:lineRule="auto"/>
        <w:jc w:val="both"/>
        <w:rPr>
          <w:rFonts w:ascii="Arial" w:hAnsi="Arial" w:cs="Arial"/>
          <w:b/>
          <w:bCs/>
          <w:sz w:val="32"/>
          <w:szCs w:val="32"/>
        </w:rPr>
      </w:pPr>
    </w:p>
    <w:p w14:paraId="6677707A" w14:textId="0F22D8D5" w:rsidR="0078183B" w:rsidRDefault="0078183B" w:rsidP="0007555B">
      <w:pPr>
        <w:spacing w:line="360" w:lineRule="auto"/>
        <w:jc w:val="both"/>
        <w:rPr>
          <w:rFonts w:ascii="Arial" w:hAnsi="Arial" w:cs="Arial"/>
          <w:b/>
          <w:bCs/>
          <w:sz w:val="32"/>
          <w:szCs w:val="32"/>
        </w:rPr>
      </w:pPr>
    </w:p>
    <w:p w14:paraId="46E5150E" w14:textId="5D65A455" w:rsidR="0078183B" w:rsidRDefault="0078183B" w:rsidP="0007555B">
      <w:pPr>
        <w:spacing w:line="360" w:lineRule="auto"/>
        <w:jc w:val="both"/>
        <w:rPr>
          <w:rFonts w:ascii="Arial" w:hAnsi="Arial" w:cs="Arial"/>
          <w:b/>
          <w:bCs/>
          <w:sz w:val="32"/>
          <w:szCs w:val="32"/>
        </w:rPr>
      </w:pPr>
    </w:p>
    <w:p w14:paraId="1F5E4073" w14:textId="7DDB4102" w:rsidR="0078183B" w:rsidRDefault="0078183B" w:rsidP="0007555B">
      <w:pPr>
        <w:spacing w:line="360" w:lineRule="auto"/>
        <w:jc w:val="both"/>
        <w:rPr>
          <w:rFonts w:ascii="Arial" w:hAnsi="Arial" w:cs="Arial"/>
          <w:b/>
          <w:bCs/>
          <w:sz w:val="32"/>
          <w:szCs w:val="32"/>
        </w:rPr>
      </w:pPr>
    </w:p>
    <w:p w14:paraId="5F59E3A2" w14:textId="167EAC13" w:rsidR="0078183B" w:rsidRDefault="0078183B" w:rsidP="0007555B">
      <w:pPr>
        <w:spacing w:line="360" w:lineRule="auto"/>
        <w:jc w:val="both"/>
        <w:rPr>
          <w:rFonts w:ascii="Arial" w:hAnsi="Arial" w:cs="Arial"/>
          <w:b/>
          <w:bCs/>
          <w:sz w:val="32"/>
          <w:szCs w:val="32"/>
        </w:rPr>
      </w:pPr>
    </w:p>
    <w:p w14:paraId="149C0FCD" w14:textId="4216D61B" w:rsidR="0078183B" w:rsidRDefault="0078183B" w:rsidP="0007555B">
      <w:pPr>
        <w:spacing w:line="360" w:lineRule="auto"/>
        <w:jc w:val="both"/>
        <w:rPr>
          <w:rFonts w:ascii="Arial" w:hAnsi="Arial" w:cs="Arial"/>
          <w:b/>
          <w:bCs/>
          <w:sz w:val="32"/>
          <w:szCs w:val="32"/>
        </w:rPr>
      </w:pPr>
    </w:p>
    <w:p w14:paraId="0120B137" w14:textId="5E3B3191" w:rsidR="0078183B" w:rsidRDefault="0078183B" w:rsidP="0007555B">
      <w:pPr>
        <w:spacing w:line="360" w:lineRule="auto"/>
        <w:jc w:val="both"/>
        <w:rPr>
          <w:rFonts w:ascii="Arial" w:hAnsi="Arial" w:cs="Arial"/>
          <w:b/>
          <w:bCs/>
          <w:sz w:val="32"/>
          <w:szCs w:val="32"/>
        </w:rPr>
      </w:pPr>
    </w:p>
    <w:p w14:paraId="1FE9766C" w14:textId="5A70DE01" w:rsidR="0078183B" w:rsidRDefault="0078183B" w:rsidP="0007555B">
      <w:pPr>
        <w:spacing w:line="360" w:lineRule="auto"/>
        <w:jc w:val="both"/>
        <w:rPr>
          <w:rFonts w:ascii="Arial" w:hAnsi="Arial" w:cs="Arial"/>
          <w:b/>
          <w:bCs/>
          <w:sz w:val="32"/>
          <w:szCs w:val="32"/>
        </w:rPr>
      </w:pPr>
    </w:p>
    <w:p w14:paraId="3701C539" w14:textId="1446CF8E" w:rsidR="0078183B" w:rsidRDefault="0078183B" w:rsidP="0007555B">
      <w:pPr>
        <w:spacing w:line="360" w:lineRule="auto"/>
        <w:jc w:val="both"/>
        <w:rPr>
          <w:rFonts w:ascii="Arial" w:hAnsi="Arial" w:cs="Arial"/>
          <w:b/>
          <w:bCs/>
          <w:sz w:val="32"/>
          <w:szCs w:val="32"/>
        </w:rPr>
      </w:pPr>
      <w:r>
        <w:rPr>
          <w:noProof/>
        </w:rPr>
        <w:lastRenderedPageBreak/>
        <w:drawing>
          <wp:anchor distT="0" distB="0" distL="114300" distR="114300" simplePos="0" relativeHeight="251680768" behindDoc="0" locked="0" layoutInCell="1" allowOverlap="1" wp14:anchorId="2E2C11B0" wp14:editId="40149DC1">
            <wp:simplePos x="0" y="0"/>
            <wp:positionH relativeFrom="margin">
              <wp:posOffset>-130565</wp:posOffset>
            </wp:positionH>
            <wp:positionV relativeFrom="paragraph">
              <wp:posOffset>17531</wp:posOffset>
            </wp:positionV>
            <wp:extent cx="6083838" cy="7677421"/>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85898" cy="76800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FAE70" w14:textId="7553CE8F" w:rsidR="0078183B" w:rsidRDefault="0078183B" w:rsidP="0007555B">
      <w:pPr>
        <w:spacing w:line="360" w:lineRule="auto"/>
        <w:jc w:val="both"/>
        <w:rPr>
          <w:rFonts w:ascii="Arial" w:hAnsi="Arial" w:cs="Arial"/>
          <w:b/>
          <w:bCs/>
          <w:sz w:val="32"/>
          <w:szCs w:val="32"/>
        </w:rPr>
      </w:pPr>
    </w:p>
    <w:p w14:paraId="2B2835EB" w14:textId="40A9367D" w:rsidR="0078183B" w:rsidRDefault="0078183B" w:rsidP="0007555B">
      <w:pPr>
        <w:spacing w:line="360" w:lineRule="auto"/>
        <w:jc w:val="both"/>
        <w:rPr>
          <w:rFonts w:ascii="Arial" w:hAnsi="Arial" w:cs="Arial"/>
          <w:b/>
          <w:bCs/>
          <w:sz w:val="32"/>
          <w:szCs w:val="32"/>
        </w:rPr>
      </w:pPr>
    </w:p>
    <w:p w14:paraId="369C2324" w14:textId="1EFCEBBB" w:rsidR="0078183B" w:rsidRDefault="0078183B" w:rsidP="0007555B">
      <w:pPr>
        <w:spacing w:line="360" w:lineRule="auto"/>
        <w:jc w:val="both"/>
        <w:rPr>
          <w:rFonts w:ascii="Arial" w:hAnsi="Arial" w:cs="Arial"/>
          <w:b/>
          <w:bCs/>
          <w:sz w:val="32"/>
          <w:szCs w:val="32"/>
        </w:rPr>
      </w:pPr>
    </w:p>
    <w:p w14:paraId="67EC1BA1" w14:textId="67ECE041" w:rsidR="0078183B" w:rsidRDefault="0078183B" w:rsidP="0007555B">
      <w:pPr>
        <w:spacing w:line="360" w:lineRule="auto"/>
        <w:jc w:val="both"/>
        <w:rPr>
          <w:rFonts w:ascii="Arial" w:hAnsi="Arial" w:cs="Arial"/>
          <w:b/>
          <w:bCs/>
          <w:sz w:val="32"/>
          <w:szCs w:val="32"/>
        </w:rPr>
      </w:pPr>
    </w:p>
    <w:p w14:paraId="0564059E" w14:textId="6938365E" w:rsidR="0078183B" w:rsidRDefault="0078183B" w:rsidP="0007555B">
      <w:pPr>
        <w:spacing w:line="360" w:lineRule="auto"/>
        <w:jc w:val="both"/>
        <w:rPr>
          <w:rFonts w:ascii="Arial" w:hAnsi="Arial" w:cs="Arial"/>
          <w:b/>
          <w:bCs/>
          <w:sz w:val="32"/>
          <w:szCs w:val="32"/>
        </w:rPr>
      </w:pPr>
    </w:p>
    <w:p w14:paraId="2C8AA84A" w14:textId="5E66E730" w:rsidR="0078183B" w:rsidRDefault="0078183B" w:rsidP="0007555B">
      <w:pPr>
        <w:spacing w:line="360" w:lineRule="auto"/>
        <w:jc w:val="both"/>
        <w:rPr>
          <w:rFonts w:ascii="Arial" w:hAnsi="Arial" w:cs="Arial"/>
          <w:b/>
          <w:bCs/>
          <w:sz w:val="32"/>
          <w:szCs w:val="32"/>
        </w:rPr>
      </w:pPr>
    </w:p>
    <w:p w14:paraId="2CC00125" w14:textId="5CF8A0B6" w:rsidR="0078183B" w:rsidRDefault="0078183B" w:rsidP="0007555B">
      <w:pPr>
        <w:spacing w:line="360" w:lineRule="auto"/>
        <w:jc w:val="both"/>
        <w:rPr>
          <w:rFonts w:ascii="Arial" w:hAnsi="Arial" w:cs="Arial"/>
          <w:b/>
          <w:bCs/>
          <w:sz w:val="32"/>
          <w:szCs w:val="32"/>
        </w:rPr>
      </w:pPr>
    </w:p>
    <w:p w14:paraId="493A4FC4" w14:textId="5D12F063" w:rsidR="0078183B" w:rsidRDefault="0078183B" w:rsidP="0007555B">
      <w:pPr>
        <w:spacing w:line="360" w:lineRule="auto"/>
        <w:jc w:val="both"/>
        <w:rPr>
          <w:rFonts w:ascii="Arial" w:hAnsi="Arial" w:cs="Arial"/>
          <w:b/>
          <w:bCs/>
          <w:sz w:val="32"/>
          <w:szCs w:val="32"/>
        </w:rPr>
      </w:pPr>
    </w:p>
    <w:p w14:paraId="3A9CEC2B" w14:textId="311CFE2C" w:rsidR="0078183B" w:rsidRDefault="0078183B" w:rsidP="0007555B">
      <w:pPr>
        <w:spacing w:line="360" w:lineRule="auto"/>
        <w:jc w:val="both"/>
        <w:rPr>
          <w:rFonts w:ascii="Arial" w:hAnsi="Arial" w:cs="Arial"/>
          <w:b/>
          <w:bCs/>
          <w:sz w:val="32"/>
          <w:szCs w:val="32"/>
        </w:rPr>
      </w:pPr>
    </w:p>
    <w:p w14:paraId="404F9B93" w14:textId="49103C14" w:rsidR="0078183B" w:rsidRDefault="0078183B" w:rsidP="0007555B">
      <w:pPr>
        <w:spacing w:line="360" w:lineRule="auto"/>
        <w:jc w:val="both"/>
        <w:rPr>
          <w:rFonts w:ascii="Arial" w:hAnsi="Arial" w:cs="Arial"/>
          <w:b/>
          <w:bCs/>
          <w:sz w:val="32"/>
          <w:szCs w:val="32"/>
        </w:rPr>
      </w:pPr>
    </w:p>
    <w:p w14:paraId="0EDDB7C4" w14:textId="6ADF8E47" w:rsidR="0078183B" w:rsidRDefault="0078183B" w:rsidP="0007555B">
      <w:pPr>
        <w:spacing w:line="360" w:lineRule="auto"/>
        <w:jc w:val="both"/>
        <w:rPr>
          <w:rFonts w:ascii="Arial" w:hAnsi="Arial" w:cs="Arial"/>
          <w:b/>
          <w:bCs/>
          <w:sz w:val="32"/>
          <w:szCs w:val="32"/>
        </w:rPr>
      </w:pPr>
    </w:p>
    <w:p w14:paraId="1D621CDA" w14:textId="77777777" w:rsidR="0078183B" w:rsidRPr="0007555B" w:rsidRDefault="0078183B" w:rsidP="0007555B">
      <w:pPr>
        <w:spacing w:line="360" w:lineRule="auto"/>
        <w:jc w:val="both"/>
        <w:rPr>
          <w:rFonts w:ascii="Arial" w:hAnsi="Arial" w:cs="Arial"/>
          <w:b/>
          <w:bCs/>
          <w:sz w:val="32"/>
          <w:szCs w:val="32"/>
        </w:rPr>
      </w:pPr>
    </w:p>
    <w:sectPr w:rsidR="0078183B" w:rsidRPr="0007555B" w:rsidSect="00A34510">
      <w:headerReference w:type="default" r:id="rId81"/>
      <w:footerReference w:type="default" r:id="rId82"/>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3F6B0" w14:textId="77777777" w:rsidR="00102EC8" w:rsidRDefault="00102EC8" w:rsidP="001F24B3">
      <w:pPr>
        <w:spacing w:after="0" w:line="240" w:lineRule="auto"/>
      </w:pPr>
      <w:r>
        <w:separator/>
      </w:r>
    </w:p>
  </w:endnote>
  <w:endnote w:type="continuationSeparator" w:id="0">
    <w:p w14:paraId="7D4E97FB" w14:textId="77777777" w:rsidR="00102EC8" w:rsidRDefault="00102EC8" w:rsidP="001F2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88E7" w14:textId="77777777" w:rsidR="00D357C5" w:rsidRDefault="00D357C5" w:rsidP="00242719">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728651"/>
      <w:docPartObj>
        <w:docPartGallery w:val="Page Numbers (Bottom of Page)"/>
        <w:docPartUnique/>
      </w:docPartObj>
    </w:sdtPr>
    <w:sdtEndPr/>
    <w:sdtContent>
      <w:p w14:paraId="3CB4B708" w14:textId="77777777" w:rsidR="00242719" w:rsidRDefault="00242719">
        <w:pPr>
          <w:pStyle w:val="Piedepgina"/>
          <w:jc w:val="right"/>
        </w:pPr>
        <w:r>
          <w:fldChar w:fldCharType="begin"/>
        </w:r>
        <w:r>
          <w:instrText>PAGE   \* MERGEFORMAT</w:instrText>
        </w:r>
        <w:r>
          <w:fldChar w:fldCharType="separate"/>
        </w:r>
        <w:r>
          <w:rPr>
            <w:lang w:val="es-ES"/>
          </w:rPr>
          <w:t>2</w:t>
        </w:r>
        <w:r>
          <w:fldChar w:fldCharType="end"/>
        </w:r>
      </w:p>
    </w:sdtContent>
  </w:sdt>
  <w:p w14:paraId="7BDE8B1D" w14:textId="77777777" w:rsidR="00242719" w:rsidRDefault="002427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9698E" w14:textId="77777777" w:rsidR="00102EC8" w:rsidRDefault="00102EC8" w:rsidP="001F24B3">
      <w:pPr>
        <w:spacing w:after="0" w:line="240" w:lineRule="auto"/>
      </w:pPr>
      <w:r>
        <w:separator/>
      </w:r>
    </w:p>
  </w:footnote>
  <w:footnote w:type="continuationSeparator" w:id="0">
    <w:p w14:paraId="0AB8BDEC" w14:textId="77777777" w:rsidR="00102EC8" w:rsidRDefault="00102EC8" w:rsidP="001F24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2FB6" w14:textId="77777777" w:rsidR="00242719" w:rsidRDefault="002427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70EC"/>
    <w:multiLevelType w:val="hybridMultilevel"/>
    <w:tmpl w:val="D9644A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05400"/>
    <w:multiLevelType w:val="hybridMultilevel"/>
    <w:tmpl w:val="640C773C"/>
    <w:lvl w:ilvl="0" w:tplc="080A000D">
      <w:start w:val="1"/>
      <w:numFmt w:val="bullet"/>
      <w:lvlText w:val=""/>
      <w:lvlJc w:val="left"/>
      <w:pPr>
        <w:ind w:left="1636"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6246EB"/>
    <w:multiLevelType w:val="hybridMultilevel"/>
    <w:tmpl w:val="F57AE4B4"/>
    <w:lvl w:ilvl="0" w:tplc="080A000D">
      <w:start w:val="1"/>
      <w:numFmt w:val="bullet"/>
      <w:lvlText w:val=""/>
      <w:lvlJc w:val="left"/>
      <w:pPr>
        <w:ind w:left="643" w:hanging="360"/>
      </w:pPr>
      <w:rPr>
        <w:rFonts w:ascii="Wingdings" w:hAnsi="Wingdings" w:hint="default"/>
      </w:rPr>
    </w:lvl>
    <w:lvl w:ilvl="1" w:tplc="080A0003" w:tentative="1">
      <w:start w:val="1"/>
      <w:numFmt w:val="bullet"/>
      <w:lvlText w:val="o"/>
      <w:lvlJc w:val="left"/>
      <w:pPr>
        <w:ind w:left="872" w:hanging="360"/>
      </w:pPr>
      <w:rPr>
        <w:rFonts w:ascii="Courier New" w:hAnsi="Courier New" w:cs="Courier New" w:hint="default"/>
      </w:rPr>
    </w:lvl>
    <w:lvl w:ilvl="2" w:tplc="080A0005" w:tentative="1">
      <w:start w:val="1"/>
      <w:numFmt w:val="bullet"/>
      <w:lvlText w:val=""/>
      <w:lvlJc w:val="left"/>
      <w:pPr>
        <w:ind w:left="1592" w:hanging="360"/>
      </w:pPr>
      <w:rPr>
        <w:rFonts w:ascii="Wingdings" w:hAnsi="Wingdings" w:hint="default"/>
      </w:rPr>
    </w:lvl>
    <w:lvl w:ilvl="3" w:tplc="080A0001" w:tentative="1">
      <w:start w:val="1"/>
      <w:numFmt w:val="bullet"/>
      <w:lvlText w:val=""/>
      <w:lvlJc w:val="left"/>
      <w:pPr>
        <w:ind w:left="2312" w:hanging="360"/>
      </w:pPr>
      <w:rPr>
        <w:rFonts w:ascii="Symbol" w:hAnsi="Symbol" w:hint="default"/>
      </w:rPr>
    </w:lvl>
    <w:lvl w:ilvl="4" w:tplc="080A0003" w:tentative="1">
      <w:start w:val="1"/>
      <w:numFmt w:val="bullet"/>
      <w:lvlText w:val="o"/>
      <w:lvlJc w:val="left"/>
      <w:pPr>
        <w:ind w:left="3032" w:hanging="360"/>
      </w:pPr>
      <w:rPr>
        <w:rFonts w:ascii="Courier New" w:hAnsi="Courier New" w:cs="Courier New" w:hint="default"/>
      </w:rPr>
    </w:lvl>
    <w:lvl w:ilvl="5" w:tplc="080A0005" w:tentative="1">
      <w:start w:val="1"/>
      <w:numFmt w:val="bullet"/>
      <w:lvlText w:val=""/>
      <w:lvlJc w:val="left"/>
      <w:pPr>
        <w:ind w:left="3752" w:hanging="360"/>
      </w:pPr>
      <w:rPr>
        <w:rFonts w:ascii="Wingdings" w:hAnsi="Wingdings" w:hint="default"/>
      </w:rPr>
    </w:lvl>
    <w:lvl w:ilvl="6" w:tplc="080A0001" w:tentative="1">
      <w:start w:val="1"/>
      <w:numFmt w:val="bullet"/>
      <w:lvlText w:val=""/>
      <w:lvlJc w:val="left"/>
      <w:pPr>
        <w:ind w:left="4472" w:hanging="360"/>
      </w:pPr>
      <w:rPr>
        <w:rFonts w:ascii="Symbol" w:hAnsi="Symbol" w:hint="default"/>
      </w:rPr>
    </w:lvl>
    <w:lvl w:ilvl="7" w:tplc="080A0003" w:tentative="1">
      <w:start w:val="1"/>
      <w:numFmt w:val="bullet"/>
      <w:lvlText w:val="o"/>
      <w:lvlJc w:val="left"/>
      <w:pPr>
        <w:ind w:left="5192" w:hanging="360"/>
      </w:pPr>
      <w:rPr>
        <w:rFonts w:ascii="Courier New" w:hAnsi="Courier New" w:cs="Courier New" w:hint="default"/>
      </w:rPr>
    </w:lvl>
    <w:lvl w:ilvl="8" w:tplc="080A0005" w:tentative="1">
      <w:start w:val="1"/>
      <w:numFmt w:val="bullet"/>
      <w:lvlText w:val=""/>
      <w:lvlJc w:val="left"/>
      <w:pPr>
        <w:ind w:left="5912" w:hanging="360"/>
      </w:pPr>
      <w:rPr>
        <w:rFonts w:ascii="Wingdings" w:hAnsi="Wingdings" w:hint="default"/>
      </w:rPr>
    </w:lvl>
  </w:abstractNum>
  <w:abstractNum w:abstractNumId="3" w15:restartNumberingAfterBreak="0">
    <w:nsid w:val="09D43698"/>
    <w:multiLevelType w:val="hybridMultilevel"/>
    <w:tmpl w:val="22F6844A"/>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15:restartNumberingAfterBreak="0">
    <w:nsid w:val="0BA14363"/>
    <w:multiLevelType w:val="hybridMultilevel"/>
    <w:tmpl w:val="16CA99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A3C42"/>
    <w:multiLevelType w:val="hybridMultilevel"/>
    <w:tmpl w:val="BF28E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E86B99"/>
    <w:multiLevelType w:val="hybridMultilevel"/>
    <w:tmpl w:val="76704386"/>
    <w:lvl w:ilvl="0" w:tplc="080A0001">
      <w:start w:val="1"/>
      <w:numFmt w:val="bullet"/>
      <w:lvlText w:val=""/>
      <w:lvlJc w:val="left"/>
      <w:pPr>
        <w:ind w:left="1363" w:hanging="360"/>
      </w:pPr>
      <w:rPr>
        <w:rFonts w:ascii="Symbol" w:hAnsi="Symbol" w:hint="default"/>
      </w:rPr>
    </w:lvl>
    <w:lvl w:ilvl="1" w:tplc="080A0003" w:tentative="1">
      <w:start w:val="1"/>
      <w:numFmt w:val="bullet"/>
      <w:lvlText w:val="o"/>
      <w:lvlJc w:val="left"/>
      <w:pPr>
        <w:ind w:left="2083" w:hanging="360"/>
      </w:pPr>
      <w:rPr>
        <w:rFonts w:ascii="Courier New" w:hAnsi="Courier New" w:cs="Courier New" w:hint="default"/>
      </w:rPr>
    </w:lvl>
    <w:lvl w:ilvl="2" w:tplc="080A0005" w:tentative="1">
      <w:start w:val="1"/>
      <w:numFmt w:val="bullet"/>
      <w:lvlText w:val=""/>
      <w:lvlJc w:val="left"/>
      <w:pPr>
        <w:ind w:left="2803" w:hanging="360"/>
      </w:pPr>
      <w:rPr>
        <w:rFonts w:ascii="Wingdings" w:hAnsi="Wingdings" w:hint="default"/>
      </w:rPr>
    </w:lvl>
    <w:lvl w:ilvl="3" w:tplc="080A0001" w:tentative="1">
      <w:start w:val="1"/>
      <w:numFmt w:val="bullet"/>
      <w:lvlText w:val=""/>
      <w:lvlJc w:val="left"/>
      <w:pPr>
        <w:ind w:left="3523" w:hanging="360"/>
      </w:pPr>
      <w:rPr>
        <w:rFonts w:ascii="Symbol" w:hAnsi="Symbol" w:hint="default"/>
      </w:rPr>
    </w:lvl>
    <w:lvl w:ilvl="4" w:tplc="080A0003" w:tentative="1">
      <w:start w:val="1"/>
      <w:numFmt w:val="bullet"/>
      <w:lvlText w:val="o"/>
      <w:lvlJc w:val="left"/>
      <w:pPr>
        <w:ind w:left="4243" w:hanging="360"/>
      </w:pPr>
      <w:rPr>
        <w:rFonts w:ascii="Courier New" w:hAnsi="Courier New" w:cs="Courier New" w:hint="default"/>
      </w:rPr>
    </w:lvl>
    <w:lvl w:ilvl="5" w:tplc="080A0005" w:tentative="1">
      <w:start w:val="1"/>
      <w:numFmt w:val="bullet"/>
      <w:lvlText w:val=""/>
      <w:lvlJc w:val="left"/>
      <w:pPr>
        <w:ind w:left="4963" w:hanging="360"/>
      </w:pPr>
      <w:rPr>
        <w:rFonts w:ascii="Wingdings" w:hAnsi="Wingdings" w:hint="default"/>
      </w:rPr>
    </w:lvl>
    <w:lvl w:ilvl="6" w:tplc="080A0001" w:tentative="1">
      <w:start w:val="1"/>
      <w:numFmt w:val="bullet"/>
      <w:lvlText w:val=""/>
      <w:lvlJc w:val="left"/>
      <w:pPr>
        <w:ind w:left="5683" w:hanging="360"/>
      </w:pPr>
      <w:rPr>
        <w:rFonts w:ascii="Symbol" w:hAnsi="Symbol" w:hint="default"/>
      </w:rPr>
    </w:lvl>
    <w:lvl w:ilvl="7" w:tplc="080A0003" w:tentative="1">
      <w:start w:val="1"/>
      <w:numFmt w:val="bullet"/>
      <w:lvlText w:val="o"/>
      <w:lvlJc w:val="left"/>
      <w:pPr>
        <w:ind w:left="6403" w:hanging="360"/>
      </w:pPr>
      <w:rPr>
        <w:rFonts w:ascii="Courier New" w:hAnsi="Courier New" w:cs="Courier New" w:hint="default"/>
      </w:rPr>
    </w:lvl>
    <w:lvl w:ilvl="8" w:tplc="080A0005" w:tentative="1">
      <w:start w:val="1"/>
      <w:numFmt w:val="bullet"/>
      <w:lvlText w:val=""/>
      <w:lvlJc w:val="left"/>
      <w:pPr>
        <w:ind w:left="7123" w:hanging="360"/>
      </w:pPr>
      <w:rPr>
        <w:rFonts w:ascii="Wingdings" w:hAnsi="Wingdings" w:hint="default"/>
      </w:rPr>
    </w:lvl>
  </w:abstractNum>
  <w:abstractNum w:abstractNumId="7" w15:restartNumberingAfterBreak="0">
    <w:nsid w:val="164E5F25"/>
    <w:multiLevelType w:val="hybridMultilevel"/>
    <w:tmpl w:val="8E806C24"/>
    <w:lvl w:ilvl="0" w:tplc="080A0005">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8" w15:restartNumberingAfterBreak="0">
    <w:nsid w:val="16A739BC"/>
    <w:multiLevelType w:val="hybridMultilevel"/>
    <w:tmpl w:val="4FEC6ED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9AB7C49"/>
    <w:multiLevelType w:val="multilevel"/>
    <w:tmpl w:val="E2C0A64A"/>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07B3935"/>
    <w:multiLevelType w:val="hybridMultilevel"/>
    <w:tmpl w:val="428687AC"/>
    <w:lvl w:ilvl="0" w:tplc="A4781CC0">
      <w:start w:val="6"/>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1" w15:restartNumberingAfterBreak="0">
    <w:nsid w:val="23D25E5A"/>
    <w:multiLevelType w:val="hybridMultilevel"/>
    <w:tmpl w:val="F17E2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A32687"/>
    <w:multiLevelType w:val="hybridMultilevel"/>
    <w:tmpl w:val="028CEF94"/>
    <w:lvl w:ilvl="0" w:tplc="080A000D">
      <w:start w:val="1"/>
      <w:numFmt w:val="bullet"/>
      <w:lvlText w:val=""/>
      <w:lvlJc w:val="left"/>
      <w:pPr>
        <w:ind w:left="643" w:hanging="360"/>
      </w:pPr>
      <w:rPr>
        <w:rFonts w:ascii="Wingdings" w:hAnsi="Wingdings" w:hint="default"/>
      </w:rPr>
    </w:lvl>
    <w:lvl w:ilvl="1" w:tplc="080A0003" w:tentative="1">
      <w:start w:val="1"/>
      <w:numFmt w:val="bullet"/>
      <w:lvlText w:val="o"/>
      <w:lvlJc w:val="left"/>
      <w:pPr>
        <w:ind w:left="1845" w:hanging="360"/>
      </w:pPr>
      <w:rPr>
        <w:rFonts w:ascii="Courier New" w:hAnsi="Courier New" w:cs="Courier New" w:hint="default"/>
      </w:rPr>
    </w:lvl>
    <w:lvl w:ilvl="2" w:tplc="080A0005" w:tentative="1">
      <w:start w:val="1"/>
      <w:numFmt w:val="bullet"/>
      <w:lvlText w:val=""/>
      <w:lvlJc w:val="left"/>
      <w:pPr>
        <w:ind w:left="2565" w:hanging="360"/>
      </w:pPr>
      <w:rPr>
        <w:rFonts w:ascii="Wingdings" w:hAnsi="Wingdings" w:hint="default"/>
      </w:rPr>
    </w:lvl>
    <w:lvl w:ilvl="3" w:tplc="080A0001" w:tentative="1">
      <w:start w:val="1"/>
      <w:numFmt w:val="bullet"/>
      <w:lvlText w:val=""/>
      <w:lvlJc w:val="left"/>
      <w:pPr>
        <w:ind w:left="3285" w:hanging="360"/>
      </w:pPr>
      <w:rPr>
        <w:rFonts w:ascii="Symbol" w:hAnsi="Symbol" w:hint="default"/>
      </w:rPr>
    </w:lvl>
    <w:lvl w:ilvl="4" w:tplc="080A0003" w:tentative="1">
      <w:start w:val="1"/>
      <w:numFmt w:val="bullet"/>
      <w:lvlText w:val="o"/>
      <w:lvlJc w:val="left"/>
      <w:pPr>
        <w:ind w:left="4005" w:hanging="360"/>
      </w:pPr>
      <w:rPr>
        <w:rFonts w:ascii="Courier New" w:hAnsi="Courier New" w:cs="Courier New" w:hint="default"/>
      </w:rPr>
    </w:lvl>
    <w:lvl w:ilvl="5" w:tplc="080A0005" w:tentative="1">
      <w:start w:val="1"/>
      <w:numFmt w:val="bullet"/>
      <w:lvlText w:val=""/>
      <w:lvlJc w:val="left"/>
      <w:pPr>
        <w:ind w:left="4725" w:hanging="360"/>
      </w:pPr>
      <w:rPr>
        <w:rFonts w:ascii="Wingdings" w:hAnsi="Wingdings" w:hint="default"/>
      </w:rPr>
    </w:lvl>
    <w:lvl w:ilvl="6" w:tplc="080A0001" w:tentative="1">
      <w:start w:val="1"/>
      <w:numFmt w:val="bullet"/>
      <w:lvlText w:val=""/>
      <w:lvlJc w:val="left"/>
      <w:pPr>
        <w:ind w:left="5445" w:hanging="360"/>
      </w:pPr>
      <w:rPr>
        <w:rFonts w:ascii="Symbol" w:hAnsi="Symbol" w:hint="default"/>
      </w:rPr>
    </w:lvl>
    <w:lvl w:ilvl="7" w:tplc="080A0003" w:tentative="1">
      <w:start w:val="1"/>
      <w:numFmt w:val="bullet"/>
      <w:lvlText w:val="o"/>
      <w:lvlJc w:val="left"/>
      <w:pPr>
        <w:ind w:left="6165" w:hanging="360"/>
      </w:pPr>
      <w:rPr>
        <w:rFonts w:ascii="Courier New" w:hAnsi="Courier New" w:cs="Courier New" w:hint="default"/>
      </w:rPr>
    </w:lvl>
    <w:lvl w:ilvl="8" w:tplc="080A0005" w:tentative="1">
      <w:start w:val="1"/>
      <w:numFmt w:val="bullet"/>
      <w:lvlText w:val=""/>
      <w:lvlJc w:val="left"/>
      <w:pPr>
        <w:ind w:left="6885" w:hanging="360"/>
      </w:pPr>
      <w:rPr>
        <w:rFonts w:ascii="Wingdings" w:hAnsi="Wingdings" w:hint="default"/>
      </w:rPr>
    </w:lvl>
  </w:abstractNum>
  <w:abstractNum w:abstractNumId="13" w15:restartNumberingAfterBreak="0">
    <w:nsid w:val="2636103F"/>
    <w:multiLevelType w:val="hybridMultilevel"/>
    <w:tmpl w:val="A0C2C518"/>
    <w:lvl w:ilvl="0" w:tplc="F3E43B0C">
      <w:start w:val="5"/>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4" w15:restartNumberingAfterBreak="0">
    <w:nsid w:val="2DA84F78"/>
    <w:multiLevelType w:val="hybridMultilevel"/>
    <w:tmpl w:val="BE068636"/>
    <w:lvl w:ilvl="0" w:tplc="1BD8A306">
      <w:start w:val="1"/>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5" w15:restartNumberingAfterBreak="0">
    <w:nsid w:val="36D6657D"/>
    <w:multiLevelType w:val="hybridMultilevel"/>
    <w:tmpl w:val="0390EC4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107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7DE10CC"/>
    <w:multiLevelType w:val="multilevel"/>
    <w:tmpl w:val="6B224FC8"/>
    <w:lvl w:ilvl="0">
      <w:start w:val="1"/>
      <w:numFmt w:val="decimal"/>
      <w:lvlText w:val="%1."/>
      <w:lvlJc w:val="left"/>
      <w:pPr>
        <w:ind w:left="765" w:hanging="360"/>
      </w:pPr>
      <w:rPr>
        <w:rFonts w:hint="default"/>
      </w:rPr>
    </w:lvl>
    <w:lvl w:ilvl="1">
      <w:start w:val="5"/>
      <w:numFmt w:val="decimal"/>
      <w:isLgl/>
      <w:lvlText w:val="%1.%2"/>
      <w:lvlJc w:val="left"/>
      <w:pPr>
        <w:ind w:left="1125" w:hanging="72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845" w:hanging="144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2205" w:hanging="180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565" w:hanging="2160"/>
      </w:pPr>
      <w:rPr>
        <w:rFonts w:hint="default"/>
      </w:rPr>
    </w:lvl>
  </w:abstractNum>
  <w:abstractNum w:abstractNumId="17" w15:restartNumberingAfterBreak="0">
    <w:nsid w:val="38C7606A"/>
    <w:multiLevelType w:val="multilevel"/>
    <w:tmpl w:val="1DA45C3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18" w15:restartNumberingAfterBreak="0">
    <w:nsid w:val="391E73DA"/>
    <w:multiLevelType w:val="multilevel"/>
    <w:tmpl w:val="9F028B2E"/>
    <w:lvl w:ilvl="0">
      <w:start w:val="2"/>
      <w:numFmt w:val="decimal"/>
      <w:lvlText w:val="%1"/>
      <w:lvlJc w:val="left"/>
      <w:pPr>
        <w:ind w:left="400" w:hanging="400"/>
      </w:pPr>
      <w:rPr>
        <w:rFonts w:hint="default"/>
      </w:rPr>
    </w:lvl>
    <w:lvl w:ilvl="1">
      <w:start w:val="5"/>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19" w15:restartNumberingAfterBreak="0">
    <w:nsid w:val="3EF919A8"/>
    <w:multiLevelType w:val="multilevel"/>
    <w:tmpl w:val="16446F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D71DDA"/>
    <w:multiLevelType w:val="hybridMultilevel"/>
    <w:tmpl w:val="B8528FE0"/>
    <w:lvl w:ilvl="0" w:tplc="B664BCE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3944181"/>
    <w:multiLevelType w:val="hybridMultilevel"/>
    <w:tmpl w:val="07523524"/>
    <w:lvl w:ilvl="0" w:tplc="080A000D">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5C2C18"/>
    <w:multiLevelType w:val="multilevel"/>
    <w:tmpl w:val="9F8C4C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8D712E6"/>
    <w:multiLevelType w:val="hybridMultilevel"/>
    <w:tmpl w:val="1550272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8463F0"/>
    <w:multiLevelType w:val="hybridMultilevel"/>
    <w:tmpl w:val="290E72A2"/>
    <w:lvl w:ilvl="0" w:tplc="080A000D">
      <w:start w:val="1"/>
      <w:numFmt w:val="bullet"/>
      <w:lvlText w:val=""/>
      <w:lvlJc w:val="left"/>
      <w:pPr>
        <w:ind w:left="1352" w:hanging="360"/>
      </w:pPr>
      <w:rPr>
        <w:rFonts w:ascii="Wingdings" w:hAnsi="Wingdings" w:hint="default"/>
      </w:rPr>
    </w:lvl>
    <w:lvl w:ilvl="1" w:tplc="080A0003" w:tentative="1">
      <w:start w:val="1"/>
      <w:numFmt w:val="bullet"/>
      <w:lvlText w:val="o"/>
      <w:lvlJc w:val="left"/>
      <w:pPr>
        <w:ind w:left="2072" w:hanging="360"/>
      </w:pPr>
      <w:rPr>
        <w:rFonts w:ascii="Courier New" w:hAnsi="Courier New" w:cs="Courier New" w:hint="default"/>
      </w:rPr>
    </w:lvl>
    <w:lvl w:ilvl="2" w:tplc="080A0005" w:tentative="1">
      <w:start w:val="1"/>
      <w:numFmt w:val="bullet"/>
      <w:lvlText w:val=""/>
      <w:lvlJc w:val="left"/>
      <w:pPr>
        <w:ind w:left="2792" w:hanging="360"/>
      </w:pPr>
      <w:rPr>
        <w:rFonts w:ascii="Wingdings" w:hAnsi="Wingdings" w:hint="default"/>
      </w:rPr>
    </w:lvl>
    <w:lvl w:ilvl="3" w:tplc="080A0001" w:tentative="1">
      <w:start w:val="1"/>
      <w:numFmt w:val="bullet"/>
      <w:lvlText w:val=""/>
      <w:lvlJc w:val="left"/>
      <w:pPr>
        <w:ind w:left="3512" w:hanging="360"/>
      </w:pPr>
      <w:rPr>
        <w:rFonts w:ascii="Symbol" w:hAnsi="Symbol" w:hint="default"/>
      </w:rPr>
    </w:lvl>
    <w:lvl w:ilvl="4" w:tplc="080A0003" w:tentative="1">
      <w:start w:val="1"/>
      <w:numFmt w:val="bullet"/>
      <w:lvlText w:val="o"/>
      <w:lvlJc w:val="left"/>
      <w:pPr>
        <w:ind w:left="4232" w:hanging="360"/>
      </w:pPr>
      <w:rPr>
        <w:rFonts w:ascii="Courier New" w:hAnsi="Courier New" w:cs="Courier New" w:hint="default"/>
      </w:rPr>
    </w:lvl>
    <w:lvl w:ilvl="5" w:tplc="080A0005" w:tentative="1">
      <w:start w:val="1"/>
      <w:numFmt w:val="bullet"/>
      <w:lvlText w:val=""/>
      <w:lvlJc w:val="left"/>
      <w:pPr>
        <w:ind w:left="4952" w:hanging="360"/>
      </w:pPr>
      <w:rPr>
        <w:rFonts w:ascii="Wingdings" w:hAnsi="Wingdings" w:hint="default"/>
      </w:rPr>
    </w:lvl>
    <w:lvl w:ilvl="6" w:tplc="080A0001" w:tentative="1">
      <w:start w:val="1"/>
      <w:numFmt w:val="bullet"/>
      <w:lvlText w:val=""/>
      <w:lvlJc w:val="left"/>
      <w:pPr>
        <w:ind w:left="5672" w:hanging="360"/>
      </w:pPr>
      <w:rPr>
        <w:rFonts w:ascii="Symbol" w:hAnsi="Symbol" w:hint="default"/>
      </w:rPr>
    </w:lvl>
    <w:lvl w:ilvl="7" w:tplc="080A0003" w:tentative="1">
      <w:start w:val="1"/>
      <w:numFmt w:val="bullet"/>
      <w:lvlText w:val="o"/>
      <w:lvlJc w:val="left"/>
      <w:pPr>
        <w:ind w:left="6392" w:hanging="360"/>
      </w:pPr>
      <w:rPr>
        <w:rFonts w:ascii="Courier New" w:hAnsi="Courier New" w:cs="Courier New" w:hint="default"/>
      </w:rPr>
    </w:lvl>
    <w:lvl w:ilvl="8" w:tplc="080A0005" w:tentative="1">
      <w:start w:val="1"/>
      <w:numFmt w:val="bullet"/>
      <w:lvlText w:val=""/>
      <w:lvlJc w:val="left"/>
      <w:pPr>
        <w:ind w:left="7112" w:hanging="360"/>
      </w:pPr>
      <w:rPr>
        <w:rFonts w:ascii="Wingdings" w:hAnsi="Wingdings" w:hint="default"/>
      </w:rPr>
    </w:lvl>
  </w:abstractNum>
  <w:abstractNum w:abstractNumId="25" w15:restartNumberingAfterBreak="0">
    <w:nsid w:val="4EC51C2C"/>
    <w:multiLevelType w:val="hybridMultilevel"/>
    <w:tmpl w:val="D4509A96"/>
    <w:lvl w:ilvl="0" w:tplc="E2602806">
      <w:start w:val="1"/>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6" w15:restartNumberingAfterBreak="0">
    <w:nsid w:val="4F65226C"/>
    <w:multiLevelType w:val="multilevel"/>
    <w:tmpl w:val="8506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BE2B5E"/>
    <w:multiLevelType w:val="multilevel"/>
    <w:tmpl w:val="FCA02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843D8C"/>
    <w:multiLevelType w:val="multilevel"/>
    <w:tmpl w:val="F094197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6AE6D94"/>
    <w:multiLevelType w:val="hybridMultilevel"/>
    <w:tmpl w:val="3BBCFF0E"/>
    <w:lvl w:ilvl="0" w:tplc="080A000D">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0" w15:restartNumberingAfterBreak="0">
    <w:nsid w:val="677840A2"/>
    <w:multiLevelType w:val="hybridMultilevel"/>
    <w:tmpl w:val="78EA3CB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67882C3A"/>
    <w:multiLevelType w:val="multilevel"/>
    <w:tmpl w:val="365CDD6A"/>
    <w:lvl w:ilvl="0">
      <w:start w:val="3"/>
      <w:numFmt w:val="decimal"/>
      <w:lvlText w:val="%1."/>
      <w:lvlJc w:val="left"/>
      <w:pPr>
        <w:ind w:left="720" w:hanging="360"/>
      </w:pPr>
      <w:rPr>
        <w:rFonts w:hint="default"/>
      </w:rPr>
    </w:lvl>
    <w:lvl w:ilvl="1">
      <w:start w:val="1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07505DE"/>
    <w:multiLevelType w:val="hybridMultilevel"/>
    <w:tmpl w:val="9A0E85B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73D33D88"/>
    <w:multiLevelType w:val="multilevel"/>
    <w:tmpl w:val="8876A58E"/>
    <w:lvl w:ilvl="0">
      <w:start w:val="1"/>
      <w:numFmt w:val="decimal"/>
      <w:lvlText w:val="%1"/>
      <w:lvlJc w:val="left"/>
      <w:pPr>
        <w:ind w:left="400" w:hanging="400"/>
      </w:pPr>
      <w:rPr>
        <w:rFonts w:hint="default"/>
      </w:rPr>
    </w:lvl>
    <w:lvl w:ilvl="1">
      <w:start w:val="5"/>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34" w15:restartNumberingAfterBreak="0">
    <w:nsid w:val="745414D8"/>
    <w:multiLevelType w:val="hybridMultilevel"/>
    <w:tmpl w:val="9B405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E94DCB"/>
    <w:multiLevelType w:val="multilevel"/>
    <w:tmpl w:val="FD32F2E4"/>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AF84876"/>
    <w:multiLevelType w:val="multilevel"/>
    <w:tmpl w:val="5322B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3"/>
  </w:num>
  <w:num w:numId="3">
    <w:abstractNumId w:val="24"/>
  </w:num>
  <w:num w:numId="4">
    <w:abstractNumId w:val="14"/>
  </w:num>
  <w:num w:numId="5">
    <w:abstractNumId w:val="12"/>
  </w:num>
  <w:num w:numId="6">
    <w:abstractNumId w:val="15"/>
  </w:num>
  <w:num w:numId="7">
    <w:abstractNumId w:val="16"/>
  </w:num>
  <w:num w:numId="8">
    <w:abstractNumId w:val="35"/>
  </w:num>
  <w:num w:numId="9">
    <w:abstractNumId w:val="7"/>
  </w:num>
  <w:num w:numId="10">
    <w:abstractNumId w:val="21"/>
  </w:num>
  <w:num w:numId="11">
    <w:abstractNumId w:val="10"/>
  </w:num>
  <w:num w:numId="12">
    <w:abstractNumId w:val="13"/>
  </w:num>
  <w:num w:numId="13">
    <w:abstractNumId w:val="33"/>
  </w:num>
  <w:num w:numId="14">
    <w:abstractNumId w:val="25"/>
  </w:num>
  <w:num w:numId="15">
    <w:abstractNumId w:val="9"/>
  </w:num>
  <w:num w:numId="16">
    <w:abstractNumId w:val="18"/>
  </w:num>
  <w:num w:numId="17">
    <w:abstractNumId w:val="17"/>
  </w:num>
  <w:num w:numId="18">
    <w:abstractNumId w:val="22"/>
  </w:num>
  <w:num w:numId="19">
    <w:abstractNumId w:val="29"/>
  </w:num>
  <w:num w:numId="20">
    <w:abstractNumId w:val="2"/>
  </w:num>
  <w:num w:numId="21">
    <w:abstractNumId w:val="6"/>
  </w:num>
  <w:num w:numId="22">
    <w:abstractNumId w:val="1"/>
  </w:num>
  <w:num w:numId="23">
    <w:abstractNumId w:val="30"/>
  </w:num>
  <w:num w:numId="24">
    <w:abstractNumId w:val="31"/>
  </w:num>
  <w:num w:numId="25">
    <w:abstractNumId w:val="11"/>
  </w:num>
  <w:num w:numId="26">
    <w:abstractNumId w:val="5"/>
  </w:num>
  <w:num w:numId="27">
    <w:abstractNumId w:val="20"/>
  </w:num>
  <w:num w:numId="28">
    <w:abstractNumId w:val="4"/>
  </w:num>
  <w:num w:numId="29">
    <w:abstractNumId w:val="8"/>
  </w:num>
  <w:num w:numId="30">
    <w:abstractNumId w:val="3"/>
  </w:num>
  <w:num w:numId="31">
    <w:abstractNumId w:val="32"/>
  </w:num>
  <w:num w:numId="32">
    <w:abstractNumId w:val="0"/>
  </w:num>
  <w:num w:numId="33">
    <w:abstractNumId w:val="36"/>
  </w:num>
  <w:num w:numId="34">
    <w:abstractNumId w:val="27"/>
  </w:num>
  <w:num w:numId="35">
    <w:abstractNumId w:val="26"/>
  </w:num>
  <w:num w:numId="36">
    <w:abstractNumId w:val="3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762"/>
    <w:rsid w:val="000204D3"/>
    <w:rsid w:val="00033100"/>
    <w:rsid w:val="000524AB"/>
    <w:rsid w:val="00072722"/>
    <w:rsid w:val="0007555B"/>
    <w:rsid w:val="0007561E"/>
    <w:rsid w:val="00091589"/>
    <w:rsid w:val="000A0FEE"/>
    <w:rsid w:val="000A2799"/>
    <w:rsid w:val="000A47FA"/>
    <w:rsid w:val="000C16BE"/>
    <w:rsid w:val="000F1150"/>
    <w:rsid w:val="000F2622"/>
    <w:rsid w:val="00102EC8"/>
    <w:rsid w:val="00104758"/>
    <w:rsid w:val="0010686E"/>
    <w:rsid w:val="00110FB6"/>
    <w:rsid w:val="001453AA"/>
    <w:rsid w:val="00154F6D"/>
    <w:rsid w:val="00171205"/>
    <w:rsid w:val="00171F57"/>
    <w:rsid w:val="00176590"/>
    <w:rsid w:val="001779AE"/>
    <w:rsid w:val="00182237"/>
    <w:rsid w:val="001825F5"/>
    <w:rsid w:val="00185BA1"/>
    <w:rsid w:val="00191C29"/>
    <w:rsid w:val="00195505"/>
    <w:rsid w:val="001A2492"/>
    <w:rsid w:val="001A54A5"/>
    <w:rsid w:val="001B0B21"/>
    <w:rsid w:val="001B778E"/>
    <w:rsid w:val="001C0525"/>
    <w:rsid w:val="001D6AE7"/>
    <w:rsid w:val="001F24B3"/>
    <w:rsid w:val="00206EDF"/>
    <w:rsid w:val="002077F4"/>
    <w:rsid w:val="00213D05"/>
    <w:rsid w:val="00220904"/>
    <w:rsid w:val="002307E7"/>
    <w:rsid w:val="00234537"/>
    <w:rsid w:val="00236E52"/>
    <w:rsid w:val="00237D53"/>
    <w:rsid w:val="00242719"/>
    <w:rsid w:val="002444C5"/>
    <w:rsid w:val="002565C6"/>
    <w:rsid w:val="00257246"/>
    <w:rsid w:val="00266890"/>
    <w:rsid w:val="00286A64"/>
    <w:rsid w:val="00293E8E"/>
    <w:rsid w:val="002A3616"/>
    <w:rsid w:val="002A52FD"/>
    <w:rsid w:val="002A5A32"/>
    <w:rsid w:val="002C4413"/>
    <w:rsid w:val="002C67F0"/>
    <w:rsid w:val="002D26DC"/>
    <w:rsid w:val="002F13FF"/>
    <w:rsid w:val="002F2EBD"/>
    <w:rsid w:val="002F36DD"/>
    <w:rsid w:val="003450AD"/>
    <w:rsid w:val="00351155"/>
    <w:rsid w:val="00351B47"/>
    <w:rsid w:val="0035201B"/>
    <w:rsid w:val="00352B94"/>
    <w:rsid w:val="003566F4"/>
    <w:rsid w:val="0039164A"/>
    <w:rsid w:val="00395845"/>
    <w:rsid w:val="003971AA"/>
    <w:rsid w:val="003A2CAE"/>
    <w:rsid w:val="003A31E0"/>
    <w:rsid w:val="003A7B05"/>
    <w:rsid w:val="003B1214"/>
    <w:rsid w:val="003B49A2"/>
    <w:rsid w:val="003D0BC9"/>
    <w:rsid w:val="003E2C8F"/>
    <w:rsid w:val="003E5112"/>
    <w:rsid w:val="00441140"/>
    <w:rsid w:val="0045365D"/>
    <w:rsid w:val="00464EAD"/>
    <w:rsid w:val="00474BA8"/>
    <w:rsid w:val="00474D8D"/>
    <w:rsid w:val="0047592E"/>
    <w:rsid w:val="00480CCE"/>
    <w:rsid w:val="004813BD"/>
    <w:rsid w:val="00486BFA"/>
    <w:rsid w:val="0049360D"/>
    <w:rsid w:val="00493969"/>
    <w:rsid w:val="004A2193"/>
    <w:rsid w:val="004A5E7A"/>
    <w:rsid w:val="004B0CC1"/>
    <w:rsid w:val="004B1F3F"/>
    <w:rsid w:val="004D0A69"/>
    <w:rsid w:val="004D1B9F"/>
    <w:rsid w:val="0051139D"/>
    <w:rsid w:val="005208AF"/>
    <w:rsid w:val="00526A12"/>
    <w:rsid w:val="00535A28"/>
    <w:rsid w:val="00551CF3"/>
    <w:rsid w:val="00561A55"/>
    <w:rsid w:val="00572823"/>
    <w:rsid w:val="00585467"/>
    <w:rsid w:val="00585F95"/>
    <w:rsid w:val="005A6FEF"/>
    <w:rsid w:val="005C353D"/>
    <w:rsid w:val="005F2823"/>
    <w:rsid w:val="00626DBE"/>
    <w:rsid w:val="00631AC5"/>
    <w:rsid w:val="00640739"/>
    <w:rsid w:val="006517A1"/>
    <w:rsid w:val="006631C7"/>
    <w:rsid w:val="00664A7C"/>
    <w:rsid w:val="00674CD9"/>
    <w:rsid w:val="00690DA6"/>
    <w:rsid w:val="006A6F92"/>
    <w:rsid w:val="006A796E"/>
    <w:rsid w:val="006C39C7"/>
    <w:rsid w:val="006D0DF7"/>
    <w:rsid w:val="006D7C96"/>
    <w:rsid w:val="006E0109"/>
    <w:rsid w:val="00713CC5"/>
    <w:rsid w:val="00724762"/>
    <w:rsid w:val="0073006C"/>
    <w:rsid w:val="00731A60"/>
    <w:rsid w:val="007329E2"/>
    <w:rsid w:val="00742D67"/>
    <w:rsid w:val="00745DD2"/>
    <w:rsid w:val="00760B76"/>
    <w:rsid w:val="00762E25"/>
    <w:rsid w:val="0078183B"/>
    <w:rsid w:val="00785D4A"/>
    <w:rsid w:val="007B1C3A"/>
    <w:rsid w:val="007C2CD2"/>
    <w:rsid w:val="007E5341"/>
    <w:rsid w:val="0080266C"/>
    <w:rsid w:val="008058A1"/>
    <w:rsid w:val="008144E1"/>
    <w:rsid w:val="008233E6"/>
    <w:rsid w:val="00824B75"/>
    <w:rsid w:val="00831EA9"/>
    <w:rsid w:val="00842BBB"/>
    <w:rsid w:val="008452F2"/>
    <w:rsid w:val="00853DB3"/>
    <w:rsid w:val="00864211"/>
    <w:rsid w:val="008667B7"/>
    <w:rsid w:val="00876DCE"/>
    <w:rsid w:val="00877E9B"/>
    <w:rsid w:val="008A1EAF"/>
    <w:rsid w:val="008B50A2"/>
    <w:rsid w:val="008B5174"/>
    <w:rsid w:val="008E63DC"/>
    <w:rsid w:val="008E65B7"/>
    <w:rsid w:val="008E7A41"/>
    <w:rsid w:val="008F387E"/>
    <w:rsid w:val="009134BF"/>
    <w:rsid w:val="00915CF6"/>
    <w:rsid w:val="009238AD"/>
    <w:rsid w:val="0094572B"/>
    <w:rsid w:val="00957CD7"/>
    <w:rsid w:val="009600E4"/>
    <w:rsid w:val="0096456C"/>
    <w:rsid w:val="00966429"/>
    <w:rsid w:val="0098739E"/>
    <w:rsid w:val="00995C48"/>
    <w:rsid w:val="009962E6"/>
    <w:rsid w:val="00997BDE"/>
    <w:rsid w:val="009C2FAD"/>
    <w:rsid w:val="009D688E"/>
    <w:rsid w:val="009F1B27"/>
    <w:rsid w:val="00A223F8"/>
    <w:rsid w:val="00A2443E"/>
    <w:rsid w:val="00A258B9"/>
    <w:rsid w:val="00A26CA9"/>
    <w:rsid w:val="00A34510"/>
    <w:rsid w:val="00A62D8F"/>
    <w:rsid w:val="00A720BC"/>
    <w:rsid w:val="00A92842"/>
    <w:rsid w:val="00AA71F2"/>
    <w:rsid w:val="00AB4B0B"/>
    <w:rsid w:val="00AB7748"/>
    <w:rsid w:val="00AC5AFF"/>
    <w:rsid w:val="00AD06F4"/>
    <w:rsid w:val="00AD7CF4"/>
    <w:rsid w:val="00AF2742"/>
    <w:rsid w:val="00B0069F"/>
    <w:rsid w:val="00B16DE1"/>
    <w:rsid w:val="00B37BBC"/>
    <w:rsid w:val="00B52F54"/>
    <w:rsid w:val="00B728E7"/>
    <w:rsid w:val="00B7729F"/>
    <w:rsid w:val="00B92F1B"/>
    <w:rsid w:val="00B9334D"/>
    <w:rsid w:val="00B9420B"/>
    <w:rsid w:val="00BB0B76"/>
    <w:rsid w:val="00BB2645"/>
    <w:rsid w:val="00C025B4"/>
    <w:rsid w:val="00C10073"/>
    <w:rsid w:val="00C175F7"/>
    <w:rsid w:val="00C23DF0"/>
    <w:rsid w:val="00C276F3"/>
    <w:rsid w:val="00C32BE0"/>
    <w:rsid w:val="00C439BE"/>
    <w:rsid w:val="00C52388"/>
    <w:rsid w:val="00C62518"/>
    <w:rsid w:val="00C828D0"/>
    <w:rsid w:val="00C90D36"/>
    <w:rsid w:val="00C97D9E"/>
    <w:rsid w:val="00CB04D8"/>
    <w:rsid w:val="00CB6176"/>
    <w:rsid w:val="00CC1407"/>
    <w:rsid w:val="00CC7774"/>
    <w:rsid w:val="00CD03AF"/>
    <w:rsid w:val="00CD7559"/>
    <w:rsid w:val="00CE26FD"/>
    <w:rsid w:val="00CF3013"/>
    <w:rsid w:val="00D136FC"/>
    <w:rsid w:val="00D21D2E"/>
    <w:rsid w:val="00D357C5"/>
    <w:rsid w:val="00D4109F"/>
    <w:rsid w:val="00D54204"/>
    <w:rsid w:val="00D569E0"/>
    <w:rsid w:val="00D56B36"/>
    <w:rsid w:val="00D65FB5"/>
    <w:rsid w:val="00D72925"/>
    <w:rsid w:val="00D72E0E"/>
    <w:rsid w:val="00D74356"/>
    <w:rsid w:val="00D76048"/>
    <w:rsid w:val="00D81A8E"/>
    <w:rsid w:val="00DA0729"/>
    <w:rsid w:val="00DA4457"/>
    <w:rsid w:val="00DC238F"/>
    <w:rsid w:val="00DC51E4"/>
    <w:rsid w:val="00DF423D"/>
    <w:rsid w:val="00DF57F9"/>
    <w:rsid w:val="00DF757C"/>
    <w:rsid w:val="00E12D68"/>
    <w:rsid w:val="00E3218E"/>
    <w:rsid w:val="00E4028A"/>
    <w:rsid w:val="00E4146A"/>
    <w:rsid w:val="00E447EC"/>
    <w:rsid w:val="00E4571D"/>
    <w:rsid w:val="00E57EA8"/>
    <w:rsid w:val="00E64897"/>
    <w:rsid w:val="00E91018"/>
    <w:rsid w:val="00E94102"/>
    <w:rsid w:val="00E9788F"/>
    <w:rsid w:val="00E97AD3"/>
    <w:rsid w:val="00EA020A"/>
    <w:rsid w:val="00EA65EC"/>
    <w:rsid w:val="00F04E03"/>
    <w:rsid w:val="00F21240"/>
    <w:rsid w:val="00F26987"/>
    <w:rsid w:val="00F40924"/>
    <w:rsid w:val="00F414D9"/>
    <w:rsid w:val="00F52976"/>
    <w:rsid w:val="00F65C47"/>
    <w:rsid w:val="00F700D1"/>
    <w:rsid w:val="00F80B9F"/>
    <w:rsid w:val="00F86353"/>
    <w:rsid w:val="00F945E9"/>
    <w:rsid w:val="00FA0C0F"/>
    <w:rsid w:val="00FC17EC"/>
    <w:rsid w:val="00FD7F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42C90"/>
  <w15:chartTrackingRefBased/>
  <w15:docId w15:val="{8548F3EB-26D2-458F-9EF9-EABCA9F0F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D7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825F5"/>
    <w:pPr>
      <w:ind w:left="720"/>
      <w:contextualSpacing/>
    </w:pPr>
  </w:style>
  <w:style w:type="paragraph" w:styleId="NormalWeb">
    <w:name w:val="Normal (Web)"/>
    <w:basedOn w:val="Normal"/>
    <w:uiPriority w:val="99"/>
    <w:unhideWhenUsed/>
    <w:rsid w:val="00182237"/>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352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F24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24B3"/>
  </w:style>
  <w:style w:type="paragraph" w:styleId="Piedepgina">
    <w:name w:val="footer"/>
    <w:basedOn w:val="Normal"/>
    <w:link w:val="PiedepginaCar"/>
    <w:uiPriority w:val="99"/>
    <w:unhideWhenUsed/>
    <w:rsid w:val="001F24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24B3"/>
  </w:style>
  <w:style w:type="character" w:styleId="Textoennegrita">
    <w:name w:val="Strong"/>
    <w:basedOn w:val="Fuentedeprrafopredeter"/>
    <w:uiPriority w:val="22"/>
    <w:qFormat/>
    <w:rsid w:val="00352B94"/>
    <w:rPr>
      <w:b/>
      <w:bCs/>
    </w:rPr>
  </w:style>
  <w:style w:type="character" w:customStyle="1" w:styleId="Ttulo1Car">
    <w:name w:val="Título 1 Car"/>
    <w:basedOn w:val="Fuentedeprrafopredeter"/>
    <w:link w:val="Ttulo1"/>
    <w:uiPriority w:val="9"/>
    <w:rsid w:val="00AD7CF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AD7CF4"/>
    <w:pPr>
      <w:outlineLvl w:val="9"/>
    </w:pPr>
    <w:rPr>
      <w:lang w:eastAsia="es-MX"/>
    </w:rPr>
  </w:style>
  <w:style w:type="character" w:styleId="Hipervnculo">
    <w:name w:val="Hyperlink"/>
    <w:basedOn w:val="Fuentedeprrafopredeter"/>
    <w:uiPriority w:val="99"/>
    <w:semiHidden/>
    <w:unhideWhenUsed/>
    <w:rsid w:val="00674CD9"/>
    <w:rPr>
      <w:color w:val="0000FF"/>
      <w:u w:val="single"/>
    </w:rPr>
  </w:style>
  <w:style w:type="character" w:styleId="nfasis">
    <w:name w:val="Emphasis"/>
    <w:basedOn w:val="Fuentedeprrafopredeter"/>
    <w:uiPriority w:val="20"/>
    <w:qFormat/>
    <w:rsid w:val="00674CD9"/>
    <w:rPr>
      <w:i/>
      <w:iCs/>
    </w:rPr>
  </w:style>
  <w:style w:type="character" w:customStyle="1" w:styleId="relative">
    <w:name w:val="relative"/>
    <w:basedOn w:val="Fuentedeprrafopredeter"/>
    <w:rsid w:val="003450AD"/>
  </w:style>
  <w:style w:type="character" w:customStyle="1" w:styleId="ms-1">
    <w:name w:val="ms-1"/>
    <w:basedOn w:val="Fuentedeprrafopredeter"/>
    <w:rsid w:val="003450AD"/>
  </w:style>
  <w:style w:type="character" w:customStyle="1" w:styleId="max-w-full">
    <w:name w:val="max-w-full"/>
    <w:basedOn w:val="Fuentedeprrafopredeter"/>
    <w:rsid w:val="00345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49927">
      <w:bodyDiv w:val="1"/>
      <w:marLeft w:val="0"/>
      <w:marRight w:val="0"/>
      <w:marTop w:val="0"/>
      <w:marBottom w:val="0"/>
      <w:divBdr>
        <w:top w:val="none" w:sz="0" w:space="0" w:color="auto"/>
        <w:left w:val="none" w:sz="0" w:space="0" w:color="auto"/>
        <w:bottom w:val="none" w:sz="0" w:space="0" w:color="auto"/>
        <w:right w:val="none" w:sz="0" w:space="0" w:color="auto"/>
      </w:divBdr>
    </w:div>
    <w:div w:id="348027315">
      <w:bodyDiv w:val="1"/>
      <w:marLeft w:val="0"/>
      <w:marRight w:val="0"/>
      <w:marTop w:val="0"/>
      <w:marBottom w:val="0"/>
      <w:divBdr>
        <w:top w:val="none" w:sz="0" w:space="0" w:color="auto"/>
        <w:left w:val="none" w:sz="0" w:space="0" w:color="auto"/>
        <w:bottom w:val="none" w:sz="0" w:space="0" w:color="auto"/>
        <w:right w:val="none" w:sz="0" w:space="0" w:color="auto"/>
      </w:divBdr>
    </w:div>
    <w:div w:id="587278352">
      <w:bodyDiv w:val="1"/>
      <w:marLeft w:val="0"/>
      <w:marRight w:val="0"/>
      <w:marTop w:val="0"/>
      <w:marBottom w:val="0"/>
      <w:divBdr>
        <w:top w:val="none" w:sz="0" w:space="0" w:color="auto"/>
        <w:left w:val="none" w:sz="0" w:space="0" w:color="auto"/>
        <w:bottom w:val="none" w:sz="0" w:space="0" w:color="auto"/>
        <w:right w:val="none" w:sz="0" w:space="0" w:color="auto"/>
      </w:divBdr>
    </w:div>
    <w:div w:id="595990327">
      <w:bodyDiv w:val="1"/>
      <w:marLeft w:val="0"/>
      <w:marRight w:val="0"/>
      <w:marTop w:val="0"/>
      <w:marBottom w:val="0"/>
      <w:divBdr>
        <w:top w:val="none" w:sz="0" w:space="0" w:color="auto"/>
        <w:left w:val="none" w:sz="0" w:space="0" w:color="auto"/>
        <w:bottom w:val="none" w:sz="0" w:space="0" w:color="auto"/>
        <w:right w:val="none" w:sz="0" w:space="0" w:color="auto"/>
      </w:divBdr>
    </w:div>
    <w:div w:id="1121992210">
      <w:bodyDiv w:val="1"/>
      <w:marLeft w:val="0"/>
      <w:marRight w:val="0"/>
      <w:marTop w:val="0"/>
      <w:marBottom w:val="0"/>
      <w:divBdr>
        <w:top w:val="none" w:sz="0" w:space="0" w:color="auto"/>
        <w:left w:val="none" w:sz="0" w:space="0" w:color="auto"/>
        <w:bottom w:val="none" w:sz="0" w:space="0" w:color="auto"/>
        <w:right w:val="none" w:sz="0" w:space="0" w:color="auto"/>
      </w:divBdr>
    </w:div>
    <w:div w:id="1875537166">
      <w:bodyDiv w:val="1"/>
      <w:marLeft w:val="0"/>
      <w:marRight w:val="0"/>
      <w:marTop w:val="0"/>
      <w:marBottom w:val="0"/>
      <w:divBdr>
        <w:top w:val="none" w:sz="0" w:space="0" w:color="auto"/>
        <w:left w:val="none" w:sz="0" w:space="0" w:color="auto"/>
        <w:bottom w:val="none" w:sz="0" w:space="0" w:color="auto"/>
        <w:right w:val="none" w:sz="0" w:space="0" w:color="auto"/>
      </w:divBdr>
    </w:div>
    <w:div w:id="191758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www.researchgate.net/profile/Fernando-Leon-10/publication/342083738_Una_breve_historia_sobre_el_origen_de_las_emociones/links/5ee15584a6fdcc73be7008c5/Una-breve-historia-sobre-el-origen-de-las-emociones.pdf" TargetMode="External"/><Relationship Id="rId47" Type="http://schemas.openxmlformats.org/officeDocument/2006/relationships/hyperlink" Target="https://repositorio.uca.edu.ar/bitstream/123456789/12362/1/estilos-parentales-autorregulacion-emocional.pdf" TargetMode="External"/><Relationship Id="rId63" Type="http://schemas.openxmlformats.org/officeDocument/2006/relationships/hyperlink" Target="https://doi.org/10.1097/00006842-200009000-00004" TargetMode="External"/><Relationship Id="rId68" Type="http://schemas.openxmlformats.org/officeDocument/2006/relationships/hyperlink" Target="https://doi.org/10.3844/ajis.2014.67.75" TargetMode="External"/><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doi.org/10.19053/20275137.nespecial.2020.11583" TargetMode="External"/><Relationship Id="rId37" Type="http://schemas.openxmlformats.org/officeDocument/2006/relationships/hyperlink" Target="https://www.redalyc.org/pdf/4835/483555396006.pdf" TargetMode="External"/><Relationship Id="rId53" Type="http://schemas.openxmlformats.org/officeDocument/2006/relationships/hyperlink" Target="https://doi.org/10.1177/1359105317724062" TargetMode="External"/><Relationship Id="rId58" Type="http://schemas.openxmlformats.org/officeDocument/2006/relationships/hyperlink" Target="https://doi.org/10.1016/j.cyto.2020.155162" TargetMode="External"/><Relationship Id="rId74" Type="http://schemas.openxmlformats.org/officeDocument/2006/relationships/hyperlink" Target="https://doi.org/10.1521/pedi.2009.23.5.498" TargetMode="External"/><Relationship Id="rId79"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hyperlink" Target="https://doi.org/10.1111/j.2044-8295.2002.tb01789.x" TargetMode="External"/><Relationship Id="rId82"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arquer.com/es/psiconeuroinmunologia-que-es-y-porque-deberias-empezar/" TargetMode="External"/><Relationship Id="rId35" Type="http://schemas.openxmlformats.org/officeDocument/2006/relationships/hyperlink" Target="https://www.uv.es/choliz/Proceso%20emocional.pdf" TargetMode="External"/><Relationship Id="rId43" Type="http://schemas.openxmlformats.org/officeDocument/2006/relationships/hyperlink" Target="https://www.mentalment.es/blog-psicologia/por-que-es-malo-reprimir-las-emociones.php" TargetMode="External"/><Relationship Id="rId48" Type="http://schemas.openxmlformats.org/officeDocument/2006/relationships/hyperlink" Target="https://www.marthadebayle.com/especialistas/mario-guerra/como-saber-si-tienes-represion-emocional/" TargetMode="External"/><Relationship Id="rId56" Type="http://schemas.openxmlformats.org/officeDocument/2006/relationships/hyperlink" Target="https://doi.org/10.1038/nrd2877" TargetMode="External"/><Relationship Id="rId64" Type="http://schemas.openxmlformats.org/officeDocument/2006/relationships/hyperlink" Target="https://doi.org/10.4088/JCP.v69n0701" TargetMode="External"/><Relationship Id="rId69" Type="http://schemas.openxmlformats.org/officeDocument/2006/relationships/hyperlink" Target="https://doi.org/10.4088/JCP.v68n0709" TargetMode="External"/><Relationship Id="rId77"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yperlink" Target="https://doi.org/10.1523/JNEUROSCI.3316-14.2015" TargetMode="External"/><Relationship Id="rId72" Type="http://schemas.openxmlformats.org/officeDocument/2006/relationships/hyperlink" Target="https://doi.org/10.1002/clc.23100" TargetMode="External"/><Relationship Id="rId80"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grupoleide.com/wp-content/uploads/2019/09/Ana-Blanco-La-emoci%C3%B3n-y-sus-componentes.pdf" TargetMode="External"/><Relationship Id="rId38" Type="http://schemas.openxmlformats.org/officeDocument/2006/relationships/hyperlink" Target="https://www.redalyc.org/pdf/1342/134213131007.pdf" TargetMode="External"/><Relationship Id="rId46" Type="http://schemas.openxmlformats.org/officeDocument/2006/relationships/hyperlink" Target="https://pscient.net/jjnyh" TargetMode="External"/><Relationship Id="rId59" Type="http://schemas.openxmlformats.org/officeDocument/2006/relationships/hyperlink" Target="https://doi.org/10.1007/s11722-016-0741-0" TargetMode="External"/><Relationship Id="rId67" Type="http://schemas.openxmlformats.org/officeDocument/2006/relationships/hyperlink" Target="https://doi.org/10.1016/j.jaad.2015.04.056" TargetMode="External"/><Relationship Id="rId20" Type="http://schemas.openxmlformats.org/officeDocument/2006/relationships/image" Target="media/image12.png"/><Relationship Id="rId41" Type="http://schemas.openxmlformats.org/officeDocument/2006/relationships/hyperlink" Target="https://www.healthline.com/health/es/donde-las-emociones-quedan-atrapadas-en-el-cuerpo-y-como-liberarlas" TargetMode="External"/><Relationship Id="rId54" Type="http://schemas.openxmlformats.org/officeDocument/2006/relationships/hyperlink" Target="https://doi.org/10.1037/0033-2909.130.3.355" TargetMode="External"/><Relationship Id="rId62" Type="http://schemas.openxmlformats.org/officeDocument/2006/relationships/hyperlink" Target="https://doi.org/10.1146/annurev.neuro.23.1.155" TargetMode="External"/><Relationship Id="rId70" Type="http://schemas.openxmlformats.org/officeDocument/2006/relationships/hyperlink" Target="https://doi.org/10.1093/ije/dyt107" TargetMode="External"/><Relationship Id="rId75" Type="http://schemas.openxmlformats.org/officeDocument/2006/relationships/hyperlink" Target="https://doi.org/10.1007/s10608-012-9476-1"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caldaclinic.com/es/the-dangers-of-suppressing-emotions/" TargetMode="External"/><Relationship Id="rId49" Type="http://schemas.openxmlformats.org/officeDocument/2006/relationships/hyperlink" Target="https://lapsicologadelsegundo.com/blog/represion-emocional-que-es-y-como-la-identifico/" TargetMode="External"/><Relationship Id="rId57" Type="http://schemas.openxmlformats.org/officeDocument/2006/relationships/hyperlink" Target="https://doi.org/10.1172/JCI18921" TargetMode="External"/><Relationship Id="rId10" Type="http://schemas.openxmlformats.org/officeDocument/2006/relationships/image" Target="media/image2.png"/><Relationship Id="rId31" Type="http://schemas.openxmlformats.org/officeDocument/2006/relationships/hyperlink" Target="https://www.ieie.eu/represion-emocional/" TargetMode="External"/><Relationship Id="rId44" Type="http://schemas.openxmlformats.org/officeDocument/2006/relationships/hyperlink" Target="https://www.pbi-ee.org/sites/pbi-ee.org/files/semana_04%2005_El%20manejo%20de%20las%20emociones.pdf" TargetMode="External"/><Relationship Id="rId52" Type="http://schemas.openxmlformats.org/officeDocument/2006/relationships/hyperlink" Target="https://doi.org/10.1111/imcb.12222" TargetMode="External"/><Relationship Id="rId60" Type="http://schemas.openxmlformats.org/officeDocument/2006/relationships/hyperlink" Target="https://doi.org/10.1146/annurev.neuro.23.1.155" TargetMode="External"/><Relationship Id="rId65" Type="http://schemas.openxmlformats.org/officeDocument/2006/relationships/hyperlink" Target="https://doi.org/10.1016/j.cpr.2010.08.002" TargetMode="External"/><Relationship Id="rId73" Type="http://schemas.openxmlformats.org/officeDocument/2006/relationships/hyperlink" Target="https://doi.org/10.1192/bjp.bp.111.092331" TargetMode="External"/><Relationship Id="rId78" Type="http://schemas.openxmlformats.org/officeDocument/2006/relationships/image" Target="media/image23.jpe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infobae.com/salud/2023/07/02/por-que-reprimir-las-emociones-impactan-en-el-cuerpo-y-la-mente/" TargetMode="External"/><Relationship Id="rId34" Type="http://schemas.openxmlformats.org/officeDocument/2006/relationships/hyperlink" Target="https://dspace.uib.es/xmlui/bitstream/handle/11201/3955/Cebria_Alegre_Noelia.pdf" TargetMode="External"/><Relationship Id="rId50" Type="http://schemas.openxmlformats.org/officeDocument/2006/relationships/hyperlink" Target="https://www.apa.org/topics/stress/chronic" TargetMode="External"/><Relationship Id="rId55" Type="http://schemas.openxmlformats.org/officeDocument/2006/relationships/hyperlink" Target="https://doi.org/10.1007/s12016-018-8727-0" TargetMode="External"/><Relationship Id="rId76"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hyperlink" Target="https://doi.org/10.1111/bjc.12174" TargetMode="External"/><Relationship Id="rId2" Type="http://schemas.openxmlformats.org/officeDocument/2006/relationships/numbering" Target="numbering.xml"/><Relationship Id="rId29" Type="http://schemas.openxmlformats.org/officeDocument/2006/relationships/hyperlink" Target="https://www.centroalbea.com/la-represion-emocional/" TargetMode="External"/><Relationship Id="rId24" Type="http://schemas.openxmlformats.org/officeDocument/2006/relationships/image" Target="media/image16.png"/><Relationship Id="rId40" Type="http://schemas.openxmlformats.org/officeDocument/2006/relationships/hyperlink" Target="https://institutodehipnosisypsicologia.com/reprimir-emociones/" TargetMode="External"/><Relationship Id="rId45" Type="http://schemas.openxmlformats.org/officeDocument/2006/relationships/hyperlink" Target="https://my-clevelandclinic-org.translate.goog/health/body/hypothalamic-pituitary-adrenal-hpa-axis?_x_tr_sl=en&amp;_x_tr_tl=es&amp;_x_tr_hl=es&amp;_x_tr_pto=wa" TargetMode="External"/><Relationship Id="rId66" Type="http://schemas.openxmlformats.org/officeDocument/2006/relationships/hyperlink" Target="https://doi.org/10.1111/j.1559-1816.2012.00952.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A9972-80A4-473B-B896-573A2469F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145</Pages>
  <Words>25926</Words>
  <Characters>142594</Characters>
  <Application>Microsoft Office Word</Application>
  <DocSecurity>0</DocSecurity>
  <Lines>1188</Lines>
  <Paragraphs>336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para</dc:creator>
  <cp:keywords/>
  <dc:description/>
  <cp:lastModifiedBy>Citlali Ribera Ballinas</cp:lastModifiedBy>
  <cp:revision>12</cp:revision>
  <dcterms:created xsi:type="dcterms:W3CDTF">2025-05-22T19:34:00Z</dcterms:created>
  <dcterms:modified xsi:type="dcterms:W3CDTF">2025-06-12T19:44:00Z</dcterms:modified>
</cp:coreProperties>
</file>