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221C" w14:textId="0B7808FA" w:rsidR="00D04685" w:rsidRDefault="00C6120D">
      <w:pPr>
        <w:rPr>
          <w:rFonts w:ascii="Arial" w:hAnsi="Arial" w:cs="Arial"/>
          <w:b/>
          <w:bCs/>
          <w:color w:val="0E2841" w:themeColor="text2"/>
          <w:sz w:val="36"/>
          <w:szCs w:val="36"/>
        </w:rPr>
      </w:pPr>
      <w:r>
        <w:rPr>
          <w:rFonts w:ascii="Arial" w:hAnsi="Arial" w:cs="Arial"/>
          <w:b/>
          <w:bCs/>
          <w:noProof/>
          <w:color w:val="0E2841" w:themeColor="text2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60D10E9" wp14:editId="50FFA8CF">
            <wp:simplePos x="0" y="0"/>
            <wp:positionH relativeFrom="column">
              <wp:posOffset>448945</wp:posOffset>
            </wp:positionH>
            <wp:positionV relativeFrom="paragraph">
              <wp:posOffset>0</wp:posOffset>
            </wp:positionV>
            <wp:extent cx="4709160" cy="8371840"/>
            <wp:effectExtent l="0" t="0" r="0" b="0"/>
            <wp:wrapTopAndBottom/>
            <wp:docPr id="5081050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105045" name="Imagen 50810504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837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0C68E" w14:textId="524D1FCF" w:rsidR="00CB3AEE" w:rsidRPr="00D04685" w:rsidRDefault="005E680D" w:rsidP="00D04685">
      <w:pPr>
        <w:rPr>
          <w:rFonts w:ascii="Arial" w:hAnsi="Arial" w:cs="Arial"/>
          <w:b/>
          <w:bCs/>
          <w:color w:val="0E2841" w:themeColor="text2"/>
          <w:sz w:val="36"/>
          <w:szCs w:val="36"/>
        </w:rPr>
      </w:pPr>
      <w:r w:rsidRPr="008F7358">
        <w:rPr>
          <w:rFonts w:ascii="Arial" w:hAnsi="Arial" w:cs="Arial"/>
          <w:b/>
          <w:bCs/>
          <w:color w:val="0E2841" w:themeColor="text2"/>
          <w:sz w:val="36"/>
          <w:szCs w:val="36"/>
        </w:rPr>
        <w:lastRenderedPageBreak/>
        <w:t>Formulación clínica del caso ficticio “Camila”</w:t>
      </w:r>
    </w:p>
    <w:p w14:paraId="64B1D145" w14:textId="77777777" w:rsidR="00CB3AEE" w:rsidRPr="00C22840" w:rsidRDefault="00CB3AEE" w:rsidP="00346F05">
      <w:pPr>
        <w:jc w:val="both"/>
        <w:rPr>
          <w:rFonts w:ascii="Arial" w:hAnsi="Arial" w:cs="Arial"/>
          <w:sz w:val="36"/>
          <w:szCs w:val="36"/>
        </w:rPr>
      </w:pPr>
    </w:p>
    <w:p w14:paraId="2098049D" w14:textId="77777777" w:rsidR="005E680D" w:rsidRPr="00F976C6" w:rsidRDefault="005E680D" w:rsidP="00346F05">
      <w:pPr>
        <w:jc w:val="both"/>
        <w:rPr>
          <w:rFonts w:ascii="Arial" w:hAnsi="Arial" w:cs="Arial"/>
          <w:b/>
          <w:bCs/>
          <w:color w:val="A02B93" w:themeColor="accent5"/>
          <w:sz w:val="36"/>
          <w:szCs w:val="36"/>
        </w:rPr>
      </w:pPr>
      <w:r w:rsidRPr="00F976C6">
        <w:rPr>
          <w:rFonts w:ascii="Arial" w:hAnsi="Arial" w:cs="Arial"/>
          <w:b/>
          <w:bCs/>
          <w:color w:val="A02B93" w:themeColor="accent5"/>
          <w:sz w:val="36"/>
          <w:szCs w:val="36"/>
        </w:rPr>
        <w:t>Motivo de consulta:</w:t>
      </w:r>
    </w:p>
    <w:p w14:paraId="02F5C49E" w14:textId="5B9E18C3" w:rsidR="005E680D" w:rsidRPr="00F976C6" w:rsidRDefault="005E680D" w:rsidP="00346F05">
      <w:pPr>
        <w:jc w:val="both"/>
        <w:rPr>
          <w:rFonts w:ascii="Arial" w:hAnsi="Arial" w:cs="Arial"/>
          <w:sz w:val="28"/>
          <w:szCs w:val="28"/>
        </w:rPr>
      </w:pPr>
      <w:r w:rsidRPr="00F976C6">
        <w:rPr>
          <w:rFonts w:ascii="Arial" w:hAnsi="Arial" w:cs="Arial"/>
          <w:sz w:val="28"/>
          <w:szCs w:val="28"/>
        </w:rPr>
        <w:t>Camila, de 19 años, fue referida al servicio psicológico universitario por presentar episodios de ansiedad, insomnio y llanto espontáneo. Expresa que “no se siente suficiente” y evita entregar tareas académicas por considerar que no es capaz.</w:t>
      </w:r>
    </w:p>
    <w:p w14:paraId="2984A31D" w14:textId="77777777" w:rsidR="005E680D" w:rsidRPr="00C22840" w:rsidRDefault="005E680D" w:rsidP="00346F05">
      <w:pPr>
        <w:jc w:val="both"/>
        <w:rPr>
          <w:rFonts w:ascii="Arial" w:hAnsi="Arial" w:cs="Arial"/>
          <w:sz w:val="36"/>
          <w:szCs w:val="36"/>
        </w:rPr>
      </w:pPr>
    </w:p>
    <w:p w14:paraId="60724E7A" w14:textId="77777777" w:rsidR="005E680D" w:rsidRPr="00F976C6" w:rsidRDefault="005E680D" w:rsidP="00346F05">
      <w:pPr>
        <w:jc w:val="both"/>
        <w:rPr>
          <w:rFonts w:ascii="Arial" w:hAnsi="Arial" w:cs="Arial"/>
          <w:b/>
          <w:bCs/>
          <w:color w:val="A02B93" w:themeColor="accent5"/>
          <w:sz w:val="36"/>
          <w:szCs w:val="36"/>
        </w:rPr>
      </w:pPr>
      <w:r w:rsidRPr="00F976C6">
        <w:rPr>
          <w:rFonts w:ascii="Arial" w:hAnsi="Arial" w:cs="Arial"/>
          <w:b/>
          <w:bCs/>
          <w:color w:val="A02B93" w:themeColor="accent5"/>
          <w:sz w:val="36"/>
          <w:szCs w:val="36"/>
        </w:rPr>
        <w:t>Antecedentes relevantes:</w:t>
      </w:r>
    </w:p>
    <w:p w14:paraId="1C397EFB" w14:textId="77777777" w:rsidR="005E680D" w:rsidRPr="003746D8" w:rsidRDefault="005E680D" w:rsidP="00346F05">
      <w:pPr>
        <w:jc w:val="both"/>
        <w:rPr>
          <w:rFonts w:ascii="Arial" w:hAnsi="Arial" w:cs="Arial"/>
          <w:sz w:val="28"/>
          <w:szCs w:val="28"/>
        </w:rPr>
      </w:pPr>
      <w:r w:rsidRPr="003746D8">
        <w:rPr>
          <w:rFonts w:ascii="Arial" w:hAnsi="Arial" w:cs="Arial"/>
          <w:sz w:val="28"/>
          <w:szCs w:val="28"/>
        </w:rPr>
        <w:t>Camila vive con sus padres y estudia arquitectura. Refiere que su madre es exigente y perfeccionista, lo cual ha influido en su autoimagen. Menciona que evita mostrar emociones para no parecer débil y tiende a invalidar sus propios logros.</w:t>
      </w:r>
    </w:p>
    <w:p w14:paraId="64C922CC" w14:textId="77777777" w:rsidR="005E680D" w:rsidRPr="003746D8" w:rsidRDefault="005E680D" w:rsidP="00346F05">
      <w:pPr>
        <w:jc w:val="both"/>
        <w:rPr>
          <w:rFonts w:ascii="Arial" w:hAnsi="Arial" w:cs="Arial"/>
          <w:sz w:val="28"/>
          <w:szCs w:val="28"/>
        </w:rPr>
      </w:pPr>
    </w:p>
    <w:p w14:paraId="6B181EDA" w14:textId="0B418F8E" w:rsidR="005E680D" w:rsidRPr="00D04685" w:rsidRDefault="005E680D" w:rsidP="00346F05">
      <w:pPr>
        <w:jc w:val="both"/>
        <w:rPr>
          <w:rFonts w:ascii="Arial" w:hAnsi="Arial" w:cs="Arial"/>
          <w:b/>
          <w:bCs/>
          <w:color w:val="A02B93" w:themeColor="accent5"/>
          <w:sz w:val="36"/>
          <w:szCs w:val="36"/>
        </w:rPr>
      </w:pPr>
      <w:r w:rsidRPr="003746D8">
        <w:rPr>
          <w:rFonts w:ascii="Arial" w:hAnsi="Arial" w:cs="Arial"/>
          <w:b/>
          <w:bCs/>
          <w:color w:val="A02B93" w:themeColor="accent5"/>
          <w:sz w:val="36"/>
          <w:szCs w:val="36"/>
        </w:rPr>
        <w:t>Síntomas o conductas problema actuales:</w:t>
      </w:r>
    </w:p>
    <w:p w14:paraId="04061774" w14:textId="6210E13C" w:rsidR="005E680D" w:rsidRPr="00646453" w:rsidRDefault="00A9504A" w:rsidP="0064645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highlight w:val="lightGray"/>
        </w:rPr>
        <w:t xml:space="preserve"> </w:t>
      </w:r>
      <w:r w:rsidR="005E680D" w:rsidRPr="00646453">
        <w:rPr>
          <w:rFonts w:ascii="Arial" w:hAnsi="Arial" w:cs="Arial"/>
          <w:sz w:val="28"/>
          <w:szCs w:val="28"/>
        </w:rPr>
        <w:t>Ansiedad frecuente ante demandas académicas</w:t>
      </w:r>
    </w:p>
    <w:p w14:paraId="3A8F30C4" w14:textId="3C9D95AF" w:rsidR="002242E4" w:rsidRPr="00646453" w:rsidRDefault="00221558" w:rsidP="0064645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E680D" w:rsidRPr="00646453">
        <w:rPr>
          <w:rFonts w:ascii="Arial" w:hAnsi="Arial" w:cs="Arial"/>
          <w:sz w:val="28"/>
          <w:szCs w:val="28"/>
        </w:rPr>
        <w:t>Insomnio</w:t>
      </w:r>
    </w:p>
    <w:p w14:paraId="3E2DE7D4" w14:textId="04844114" w:rsidR="005E680D" w:rsidRPr="00646453" w:rsidRDefault="00221558" w:rsidP="0064645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highlight w:val="lightGray"/>
        </w:rPr>
        <w:t xml:space="preserve"> </w:t>
      </w:r>
      <w:r w:rsidR="005E680D" w:rsidRPr="00646453">
        <w:rPr>
          <w:rFonts w:ascii="Arial" w:hAnsi="Arial" w:cs="Arial"/>
          <w:sz w:val="28"/>
          <w:szCs w:val="28"/>
        </w:rPr>
        <w:t>Llanto espontáneo</w:t>
      </w:r>
    </w:p>
    <w:p w14:paraId="28C2A45A" w14:textId="372EFE37" w:rsidR="005E680D" w:rsidRPr="00646453" w:rsidRDefault="005E680D" w:rsidP="0064645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646453">
        <w:rPr>
          <w:rFonts w:ascii="Arial" w:hAnsi="Arial" w:cs="Arial"/>
          <w:sz w:val="28"/>
          <w:szCs w:val="28"/>
        </w:rPr>
        <w:t>Evitación de la entrega de tareas</w:t>
      </w:r>
    </w:p>
    <w:p w14:paraId="79C63C60" w14:textId="6DFCEF7A" w:rsidR="005E680D" w:rsidRPr="00646453" w:rsidRDefault="005E680D" w:rsidP="0064645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646453">
        <w:rPr>
          <w:rFonts w:ascii="Arial" w:hAnsi="Arial" w:cs="Arial"/>
          <w:sz w:val="28"/>
          <w:szCs w:val="28"/>
        </w:rPr>
        <w:t>Pensamientos recurrentes de abandonar la universidad</w:t>
      </w:r>
    </w:p>
    <w:p w14:paraId="3D9D9B59" w14:textId="49A2D812" w:rsidR="005E680D" w:rsidRPr="00D04685" w:rsidRDefault="005E680D" w:rsidP="00346F0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646453">
        <w:rPr>
          <w:rFonts w:ascii="Arial" w:hAnsi="Arial" w:cs="Arial"/>
          <w:sz w:val="28"/>
          <w:szCs w:val="28"/>
        </w:rPr>
        <w:t>Inhibición emocional y evitación de expresión afectiva</w:t>
      </w:r>
    </w:p>
    <w:p w14:paraId="625D695D" w14:textId="77777777" w:rsidR="005E680D" w:rsidRPr="00C22840" w:rsidRDefault="005E680D" w:rsidP="00346F05">
      <w:pPr>
        <w:jc w:val="both"/>
        <w:rPr>
          <w:rFonts w:ascii="Arial" w:hAnsi="Arial" w:cs="Arial"/>
          <w:sz w:val="36"/>
          <w:szCs w:val="36"/>
        </w:rPr>
      </w:pPr>
    </w:p>
    <w:p w14:paraId="34A0124B" w14:textId="77777777" w:rsidR="005E680D" w:rsidRPr="009E78D3" w:rsidRDefault="005E680D" w:rsidP="00346F05">
      <w:pPr>
        <w:jc w:val="both"/>
        <w:rPr>
          <w:rFonts w:ascii="Arial" w:hAnsi="Arial" w:cs="Arial"/>
          <w:b/>
          <w:bCs/>
          <w:color w:val="A02B93" w:themeColor="accent5"/>
          <w:sz w:val="36"/>
          <w:szCs w:val="36"/>
        </w:rPr>
      </w:pPr>
      <w:r w:rsidRPr="009E78D3">
        <w:rPr>
          <w:rFonts w:ascii="Arial" w:hAnsi="Arial" w:cs="Arial"/>
          <w:b/>
          <w:bCs/>
          <w:color w:val="A02B93" w:themeColor="accent5"/>
          <w:sz w:val="36"/>
          <w:szCs w:val="36"/>
        </w:rPr>
        <w:t>Hipótesis explicativa del caso:</w:t>
      </w:r>
    </w:p>
    <w:p w14:paraId="7BEA843C" w14:textId="1FD3FCC2" w:rsidR="005E680D" w:rsidRPr="009E78D3" w:rsidRDefault="00EA4F41" w:rsidP="00346F0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Camila podría estar presentando un cuadro ansioso de base, posiblemente enmarcado dentro de un trastorno de ansiedad generalizada o ansiedad social, relacionado con un estilo de personalidad perfeccionista y rígido. Este cuadro estaría siendo mantenido y reforzado por dinámicas familiares exigentes, baja tolerancia a la frustración y estrategias de afrontamiento </w:t>
      </w:r>
      <w:r w:rsidR="0057689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689A">
        <w:rPr>
          <w:rFonts w:ascii="Arial" w:hAnsi="Arial" w:cs="Arial"/>
          <w:sz w:val="28"/>
          <w:szCs w:val="28"/>
        </w:rPr>
        <w:t>evit</w:t>
      </w:r>
      <w:r w:rsidR="0038486A">
        <w:rPr>
          <w:rFonts w:ascii="Arial" w:hAnsi="Arial" w:cs="Arial"/>
          <w:sz w:val="28"/>
          <w:szCs w:val="28"/>
        </w:rPr>
        <w:t>ativas</w:t>
      </w:r>
      <w:proofErr w:type="spellEnd"/>
      <w:r w:rsidR="0038486A">
        <w:rPr>
          <w:rFonts w:ascii="Arial" w:hAnsi="Arial" w:cs="Arial"/>
          <w:sz w:val="28"/>
          <w:szCs w:val="28"/>
        </w:rPr>
        <w:t xml:space="preserve"> </w:t>
      </w:r>
    </w:p>
    <w:p w14:paraId="6EDFEC74" w14:textId="77777777" w:rsidR="005E680D" w:rsidRPr="00C22840" w:rsidRDefault="005E680D" w:rsidP="00346F05">
      <w:pPr>
        <w:jc w:val="both"/>
        <w:rPr>
          <w:rFonts w:ascii="Arial" w:hAnsi="Arial" w:cs="Arial"/>
          <w:sz w:val="36"/>
          <w:szCs w:val="36"/>
        </w:rPr>
      </w:pPr>
    </w:p>
    <w:p w14:paraId="1F7F0552" w14:textId="77777777" w:rsidR="005E680D" w:rsidRPr="00E543BE" w:rsidRDefault="005E680D" w:rsidP="00346F05">
      <w:pPr>
        <w:jc w:val="both"/>
        <w:rPr>
          <w:rFonts w:ascii="Arial" w:hAnsi="Arial" w:cs="Arial"/>
          <w:b/>
          <w:bCs/>
          <w:color w:val="A02B93" w:themeColor="accent5"/>
          <w:sz w:val="36"/>
          <w:szCs w:val="36"/>
        </w:rPr>
      </w:pPr>
      <w:r w:rsidRPr="00E543BE">
        <w:rPr>
          <w:rFonts w:ascii="Arial" w:hAnsi="Arial" w:cs="Arial"/>
          <w:b/>
          <w:bCs/>
          <w:color w:val="A02B93" w:themeColor="accent5"/>
          <w:sz w:val="36"/>
          <w:szCs w:val="36"/>
        </w:rPr>
        <w:t>Factores de mantenimiento:</w:t>
      </w:r>
    </w:p>
    <w:p w14:paraId="66FBD2E9" w14:textId="77777777" w:rsidR="005E680D" w:rsidRPr="00C22840" w:rsidRDefault="005E680D" w:rsidP="00346F05">
      <w:pPr>
        <w:jc w:val="both"/>
        <w:rPr>
          <w:rFonts w:ascii="Arial" w:hAnsi="Arial" w:cs="Arial"/>
          <w:sz w:val="36"/>
          <w:szCs w:val="36"/>
        </w:rPr>
      </w:pPr>
    </w:p>
    <w:p w14:paraId="069B597D" w14:textId="7B585AC9" w:rsidR="005E680D" w:rsidRPr="005A4CDF" w:rsidRDefault="005E680D" w:rsidP="005A4CD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A4CDF">
        <w:rPr>
          <w:rFonts w:ascii="Arial" w:hAnsi="Arial" w:cs="Arial"/>
          <w:sz w:val="28"/>
          <w:szCs w:val="28"/>
        </w:rPr>
        <w:t>Estilo de crianza autoritario y perfeccionista</w:t>
      </w:r>
    </w:p>
    <w:p w14:paraId="7A5BF676" w14:textId="41891BFE" w:rsidR="005E680D" w:rsidRPr="005A4CDF" w:rsidRDefault="005E680D" w:rsidP="005A4CD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A4CDF">
        <w:rPr>
          <w:rFonts w:ascii="Arial" w:hAnsi="Arial" w:cs="Arial"/>
          <w:sz w:val="28"/>
          <w:szCs w:val="28"/>
        </w:rPr>
        <w:t>Falta de expresión emocional por temor al juicio</w:t>
      </w:r>
    </w:p>
    <w:p w14:paraId="350AF638" w14:textId="77777777" w:rsidR="005E680D" w:rsidRPr="005A4CDF" w:rsidRDefault="005E680D" w:rsidP="005A4CD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A4CDF">
        <w:rPr>
          <w:rFonts w:ascii="Arial" w:hAnsi="Arial" w:cs="Arial"/>
          <w:sz w:val="28"/>
          <w:szCs w:val="28"/>
        </w:rPr>
        <w:t>Falta de comunicación familiar sobre su malestar</w:t>
      </w:r>
    </w:p>
    <w:p w14:paraId="4CB670F4" w14:textId="0E181756" w:rsidR="00292E61" w:rsidRPr="005A4CDF" w:rsidRDefault="00292E61" w:rsidP="005A4CD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A4CDF">
        <w:rPr>
          <w:rFonts w:ascii="Arial" w:hAnsi="Arial" w:cs="Arial"/>
          <w:sz w:val="28"/>
          <w:szCs w:val="28"/>
        </w:rPr>
        <w:t>Poca contención emocional en el entorno escolar ante su ansiedad o frustración.</w:t>
      </w:r>
    </w:p>
    <w:p w14:paraId="009484A9" w14:textId="77777777" w:rsidR="005E680D" w:rsidRPr="00C22840" w:rsidRDefault="005E680D" w:rsidP="00346F05">
      <w:pPr>
        <w:jc w:val="both"/>
        <w:rPr>
          <w:rFonts w:ascii="Arial" w:hAnsi="Arial" w:cs="Arial"/>
          <w:sz w:val="36"/>
          <w:szCs w:val="36"/>
        </w:rPr>
      </w:pPr>
    </w:p>
    <w:p w14:paraId="5CB1F15A" w14:textId="77777777" w:rsidR="005E680D" w:rsidRPr="00C22840" w:rsidRDefault="005E680D" w:rsidP="00346F05">
      <w:pPr>
        <w:jc w:val="both"/>
        <w:rPr>
          <w:rFonts w:ascii="Arial" w:hAnsi="Arial" w:cs="Arial"/>
          <w:sz w:val="36"/>
          <w:szCs w:val="36"/>
        </w:rPr>
      </w:pPr>
    </w:p>
    <w:p w14:paraId="3184FF1C" w14:textId="77777777" w:rsidR="005E680D" w:rsidRPr="00AD3A0B" w:rsidRDefault="005E680D" w:rsidP="00346F05">
      <w:pPr>
        <w:jc w:val="both"/>
        <w:rPr>
          <w:rFonts w:ascii="Arial" w:hAnsi="Arial" w:cs="Arial"/>
          <w:b/>
          <w:bCs/>
          <w:color w:val="A02B93" w:themeColor="accent5"/>
          <w:sz w:val="36"/>
          <w:szCs w:val="36"/>
        </w:rPr>
      </w:pPr>
      <w:r w:rsidRPr="00AD3A0B">
        <w:rPr>
          <w:rFonts w:ascii="Arial" w:hAnsi="Arial" w:cs="Arial"/>
          <w:b/>
          <w:bCs/>
          <w:color w:val="A02B93" w:themeColor="accent5"/>
          <w:sz w:val="36"/>
          <w:szCs w:val="36"/>
        </w:rPr>
        <w:t>Objetivos terapéuticos preliminares:</w:t>
      </w:r>
    </w:p>
    <w:p w14:paraId="7B595AFA" w14:textId="77777777" w:rsidR="00335BD3" w:rsidRDefault="00335BD3" w:rsidP="00335BD3">
      <w:pPr>
        <w:jc w:val="both"/>
        <w:rPr>
          <w:rFonts w:ascii="Arial" w:hAnsi="Arial" w:cs="Arial"/>
          <w:sz w:val="36"/>
          <w:szCs w:val="36"/>
        </w:rPr>
      </w:pPr>
    </w:p>
    <w:p w14:paraId="4A4E5C6B" w14:textId="797AE969" w:rsidR="005E680D" w:rsidRPr="003855F1" w:rsidRDefault="005E680D" w:rsidP="003855F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3855F1">
        <w:rPr>
          <w:rFonts w:ascii="Arial" w:hAnsi="Arial" w:cs="Arial"/>
          <w:sz w:val="28"/>
          <w:szCs w:val="28"/>
        </w:rPr>
        <w:t>Establecer una alianza terapéutica empática y contenedora.</w:t>
      </w:r>
    </w:p>
    <w:p w14:paraId="2A9E5441" w14:textId="47B61FEA" w:rsidR="005E680D" w:rsidRPr="003855F1" w:rsidRDefault="005E680D" w:rsidP="003855F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3855F1">
        <w:rPr>
          <w:rFonts w:ascii="Arial" w:hAnsi="Arial" w:cs="Arial"/>
          <w:sz w:val="28"/>
          <w:szCs w:val="28"/>
        </w:rPr>
        <w:t>Psicoeducación sobre ansiedad, insomnio y evitación.</w:t>
      </w:r>
    </w:p>
    <w:p w14:paraId="2B8FEA0E" w14:textId="226B1A0C" w:rsidR="005E680D" w:rsidRPr="00725722" w:rsidRDefault="005E680D" w:rsidP="0072572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725722">
        <w:rPr>
          <w:rFonts w:ascii="Arial" w:hAnsi="Arial" w:cs="Arial"/>
          <w:sz w:val="28"/>
          <w:szCs w:val="28"/>
        </w:rPr>
        <w:t>Diseñar estrategias de afrontamiento académico efectivas.</w:t>
      </w:r>
    </w:p>
    <w:p w14:paraId="7E09F5EC" w14:textId="398AEE12" w:rsidR="007D4EA6" w:rsidRPr="00725722" w:rsidRDefault="007D4EA6" w:rsidP="0072572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725722">
        <w:rPr>
          <w:rFonts w:ascii="Arial" w:hAnsi="Arial" w:cs="Arial"/>
          <w:sz w:val="28"/>
          <w:szCs w:val="28"/>
        </w:rPr>
        <w:t>Establecer metas realistas y alcanzables.</w:t>
      </w:r>
    </w:p>
    <w:p w14:paraId="38C4FBC1" w14:textId="7951AC49" w:rsidR="003D30D2" w:rsidRPr="00725722" w:rsidRDefault="007D4EA6" w:rsidP="0072572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725722">
        <w:rPr>
          <w:rFonts w:ascii="Arial" w:hAnsi="Arial" w:cs="Arial"/>
          <w:sz w:val="28"/>
          <w:szCs w:val="28"/>
        </w:rPr>
        <w:t>Fomentar la aceptación del error como oportunidad de crecimiento.</w:t>
      </w:r>
    </w:p>
    <w:p w14:paraId="75271BC4" w14:textId="61243E7C" w:rsidR="002130D2" w:rsidRPr="00725722" w:rsidRDefault="002130D2" w:rsidP="0072572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725722">
        <w:rPr>
          <w:rFonts w:ascii="Arial" w:hAnsi="Arial" w:cs="Arial"/>
          <w:sz w:val="28"/>
          <w:szCs w:val="28"/>
        </w:rPr>
        <w:t>Trabajar con la madre u otras figuras significativas para reducir exigencias desproporcionadas.</w:t>
      </w:r>
    </w:p>
    <w:p w14:paraId="0AEE44E5" w14:textId="425B0A97" w:rsidR="002130D2" w:rsidRPr="00725722" w:rsidRDefault="002130D2" w:rsidP="0072572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725722">
        <w:rPr>
          <w:rFonts w:ascii="Arial" w:hAnsi="Arial" w:cs="Arial"/>
          <w:sz w:val="28"/>
          <w:szCs w:val="28"/>
        </w:rPr>
        <w:t>Promover un estilo de crianza más empático, flexible y de apoyo emocional.</w:t>
      </w:r>
    </w:p>
    <w:p w14:paraId="1F321FF7" w14:textId="325ACDD0" w:rsidR="002130D2" w:rsidRPr="00725722" w:rsidRDefault="002130D2" w:rsidP="0072572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725722">
        <w:rPr>
          <w:rFonts w:ascii="Arial" w:hAnsi="Arial" w:cs="Arial"/>
          <w:sz w:val="28"/>
          <w:szCs w:val="28"/>
        </w:rPr>
        <w:t>Fortalecer la expresión de necesidades y emociones.</w:t>
      </w:r>
    </w:p>
    <w:p w14:paraId="6100FD5A" w14:textId="77777777" w:rsidR="002130D2" w:rsidRPr="00725722" w:rsidRDefault="002130D2" w:rsidP="0072572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725722">
        <w:rPr>
          <w:rFonts w:ascii="Arial" w:hAnsi="Arial" w:cs="Arial"/>
          <w:sz w:val="28"/>
          <w:szCs w:val="28"/>
        </w:rPr>
        <w:t>Practicar habilidades de comunicación para disminuir la búsqueda excesiva de aprobación.</w:t>
      </w:r>
    </w:p>
    <w:p w14:paraId="62A40668" w14:textId="7E044F7E" w:rsidR="005E680D" w:rsidRPr="00C22840" w:rsidRDefault="005E680D" w:rsidP="00346F05">
      <w:pPr>
        <w:jc w:val="both"/>
        <w:rPr>
          <w:rFonts w:ascii="Arial" w:hAnsi="Arial" w:cs="Arial"/>
          <w:sz w:val="36"/>
          <w:szCs w:val="36"/>
        </w:rPr>
      </w:pPr>
    </w:p>
    <w:sectPr w:rsidR="005E680D" w:rsidRPr="00C22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2074"/>
    <w:multiLevelType w:val="hybridMultilevel"/>
    <w:tmpl w:val="ACCA4C8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5A2C"/>
    <w:multiLevelType w:val="hybridMultilevel"/>
    <w:tmpl w:val="F392D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428A0"/>
    <w:multiLevelType w:val="hybridMultilevel"/>
    <w:tmpl w:val="A150FE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86CD6"/>
    <w:multiLevelType w:val="hybridMultilevel"/>
    <w:tmpl w:val="168A09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556188">
    <w:abstractNumId w:val="1"/>
  </w:num>
  <w:num w:numId="2" w16cid:durableId="944193946">
    <w:abstractNumId w:val="3"/>
  </w:num>
  <w:num w:numId="3" w16cid:durableId="1063257496">
    <w:abstractNumId w:val="2"/>
  </w:num>
  <w:num w:numId="4" w16cid:durableId="170001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0D"/>
    <w:rsid w:val="000D4BDB"/>
    <w:rsid w:val="002130D2"/>
    <w:rsid w:val="00221558"/>
    <w:rsid w:val="002242E4"/>
    <w:rsid w:val="00292E61"/>
    <w:rsid w:val="00310058"/>
    <w:rsid w:val="00335BD3"/>
    <w:rsid w:val="00346F05"/>
    <w:rsid w:val="003746D8"/>
    <w:rsid w:val="0038486A"/>
    <w:rsid w:val="003855F1"/>
    <w:rsid w:val="003D30D2"/>
    <w:rsid w:val="004C72D1"/>
    <w:rsid w:val="0057689A"/>
    <w:rsid w:val="005A4CDF"/>
    <w:rsid w:val="005E680D"/>
    <w:rsid w:val="00646453"/>
    <w:rsid w:val="00725722"/>
    <w:rsid w:val="007D4EA6"/>
    <w:rsid w:val="00803D6E"/>
    <w:rsid w:val="00831FE8"/>
    <w:rsid w:val="008F7358"/>
    <w:rsid w:val="00926476"/>
    <w:rsid w:val="009E78D3"/>
    <w:rsid w:val="00A14A46"/>
    <w:rsid w:val="00A9504A"/>
    <w:rsid w:val="00AD3A0B"/>
    <w:rsid w:val="00B664B3"/>
    <w:rsid w:val="00C22840"/>
    <w:rsid w:val="00C6120D"/>
    <w:rsid w:val="00CB3AEE"/>
    <w:rsid w:val="00D04685"/>
    <w:rsid w:val="00E543BE"/>
    <w:rsid w:val="00E54EA6"/>
    <w:rsid w:val="00EA45B2"/>
    <w:rsid w:val="00EA4F41"/>
    <w:rsid w:val="00ED46F1"/>
    <w:rsid w:val="00F5227A"/>
    <w:rsid w:val="00F976C6"/>
    <w:rsid w:val="00F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222A9B"/>
  <w15:chartTrackingRefBased/>
  <w15:docId w15:val="{6EE66611-0321-5741-B4AA-C6E16DCB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6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6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6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6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6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6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6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6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6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6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6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6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68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68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68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68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68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68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6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6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6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6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6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68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68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68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6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68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68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529211091276</dc:creator>
  <cp:keywords/>
  <dc:description/>
  <cp:lastModifiedBy>529211091276</cp:lastModifiedBy>
  <cp:revision>2</cp:revision>
  <dcterms:created xsi:type="dcterms:W3CDTF">2025-06-21T03:55:00Z</dcterms:created>
  <dcterms:modified xsi:type="dcterms:W3CDTF">2025-06-21T03:55:00Z</dcterms:modified>
</cp:coreProperties>
</file>