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Default="00F421C3">
      <w:pPr>
        <w:rPr>
          <w:sz w:val="56"/>
        </w:rPr>
      </w:pPr>
    </w:p>
    <w:p w:rsidR="00F421C3" w:rsidRPr="00F421C3" w:rsidRDefault="00F421C3" w:rsidP="00F421C3">
      <w:pPr>
        <w:spacing w:line="240" w:lineRule="auto"/>
        <w:rPr>
          <w:sz w:val="48"/>
        </w:rPr>
      </w:pPr>
    </w:p>
    <w:p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:rsidR="00413168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alumno:</w:t>
      </w:r>
      <w:r w:rsidR="007C7A3C">
        <w:rPr>
          <w:rFonts w:ascii="Century Gothic" w:hAnsi="Century Gothic"/>
          <w:b/>
          <w:color w:val="1F3864" w:themeColor="accent5" w:themeShade="80"/>
          <w:sz w:val="48"/>
        </w:rPr>
        <w:t xml:space="preserve"> Leyni Janine Guerra Castillo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del profesor:</w:t>
      </w:r>
      <w:r w:rsidR="007C7A3C">
        <w:rPr>
          <w:rFonts w:ascii="Century Gothic" w:hAnsi="Century Gothic"/>
          <w:b/>
          <w:color w:val="1F3864" w:themeColor="accent5" w:themeShade="80"/>
          <w:sz w:val="48"/>
        </w:rPr>
        <w:t xml:space="preserve"> Flores Guillen Hortensia</w:t>
      </w: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A3C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  <w:r w:rsidR="007C7A3C">
        <w:rPr>
          <w:rFonts w:ascii="Century Gothic" w:hAnsi="Century Gothic"/>
          <w:b/>
          <w:color w:val="1F3864" w:themeColor="accent5" w:themeShade="80"/>
          <w:sz w:val="48"/>
        </w:rPr>
        <w:t>infografía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r w:rsidR="007C7A3C">
        <w:rPr>
          <w:rFonts w:ascii="Century Gothic" w:hAnsi="Century Gothic"/>
          <w:b/>
          <w:color w:val="1F3864" w:themeColor="accent5" w:themeShade="80"/>
          <w:sz w:val="48"/>
        </w:rPr>
        <w:t>Procesos culturales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  <w:r w:rsidR="007C7A3C">
        <w:rPr>
          <w:rFonts w:ascii="Century Gothic" w:hAnsi="Century Gothic"/>
          <w:b/>
          <w:color w:val="1F3864" w:themeColor="accent5" w:themeShade="80"/>
          <w:sz w:val="48"/>
        </w:rPr>
        <w:t>6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  <w:r w:rsidR="007C7A3C">
        <w:rPr>
          <w:rFonts w:ascii="Century Gothic" w:hAnsi="Century Gothic"/>
          <w:b/>
          <w:color w:val="1F3864" w:themeColor="accent5" w:themeShade="80"/>
          <w:sz w:val="56"/>
        </w:rPr>
        <w:t>A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B62">
        <w:rPr>
          <w:rFonts w:ascii="Century Gothic" w:hAnsi="Century Gothic"/>
          <w:color w:val="1F3864" w:themeColor="accent5" w:themeShade="80"/>
        </w:rPr>
        <w:t xml:space="preserve">Comitán de Domínguez Chiapas a </w:t>
      </w:r>
      <w:r w:rsidRPr="00F421C3">
        <w:rPr>
          <w:rFonts w:ascii="Century Gothic" w:hAnsi="Century Gothic"/>
          <w:color w:val="1F3864" w:themeColor="accent5" w:themeShade="80"/>
        </w:rPr>
        <w:t>2</w:t>
      </w:r>
      <w:r w:rsidR="007C7A3C">
        <w:rPr>
          <w:rFonts w:ascii="Century Gothic" w:hAnsi="Century Gothic"/>
          <w:color w:val="1F3864" w:themeColor="accent5" w:themeShade="80"/>
        </w:rPr>
        <w:t xml:space="preserve">4 </w:t>
      </w:r>
      <w:r w:rsidRPr="00F421C3">
        <w:rPr>
          <w:rFonts w:ascii="Century Gothic" w:hAnsi="Century Gothic"/>
          <w:color w:val="1F3864" w:themeColor="accent5" w:themeShade="80"/>
        </w:rPr>
        <w:t xml:space="preserve">de </w:t>
      </w:r>
      <w:r w:rsidR="007C7A3C">
        <w:rPr>
          <w:rFonts w:ascii="Century Gothic" w:hAnsi="Century Gothic"/>
          <w:color w:val="1F3864" w:themeColor="accent5" w:themeShade="80"/>
        </w:rPr>
        <w:t>Mayo</w:t>
      </w:r>
      <w:r w:rsidRPr="00F421C3">
        <w:rPr>
          <w:rFonts w:ascii="Century Gothic" w:hAnsi="Century Gothic"/>
          <w:color w:val="1F3864" w:themeColor="accent5" w:themeShade="80"/>
        </w:rPr>
        <w:t xml:space="preserve"> de 20</w:t>
      </w:r>
      <w:r w:rsidR="007C7A3C">
        <w:rPr>
          <w:rFonts w:ascii="Century Gothic" w:hAnsi="Century Gothic"/>
          <w:color w:val="1F3864" w:themeColor="accent5" w:themeShade="80"/>
        </w:rPr>
        <w:t>25.</w:t>
      </w:r>
    </w:p>
    <w:p w:rsidR="00957FAE" w:rsidRDefault="00957FAE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957FAE" w:rsidRDefault="00957FAE" w:rsidP="00F421C3">
      <w:pPr>
        <w:jc w:val="right"/>
        <w:rPr>
          <w:rFonts w:ascii="Century Gothic" w:hAnsi="Century Gothic"/>
          <w:color w:val="1F3864" w:themeColor="accent5" w:themeShade="80"/>
        </w:rPr>
      </w:pPr>
      <w:bookmarkStart w:id="0" w:name="_GoBack"/>
      <w:r>
        <w:rPr>
          <w:rFonts w:ascii="Century Gothic" w:hAnsi="Century Gothic"/>
          <w:noProof/>
          <w:color w:val="1F3864" w:themeColor="accent5" w:themeShade="80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-635</wp:posOffset>
            </wp:positionV>
            <wp:extent cx="3979545" cy="8258810"/>
            <wp:effectExtent l="0" t="0" r="1905" b="889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o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95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57FAE" w:rsidRDefault="00957FAE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957FAE" w:rsidRPr="00F421C3" w:rsidRDefault="00957FAE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sectPr w:rsidR="00957FAE" w:rsidRPr="00F42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C3"/>
    <w:rsid w:val="00413168"/>
    <w:rsid w:val="005D1B62"/>
    <w:rsid w:val="007C7A3C"/>
    <w:rsid w:val="008F0379"/>
    <w:rsid w:val="00957FAE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D71D3A-445B-4FCE-9B05-21FAAAF8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joleg</cp:lastModifiedBy>
  <cp:revision>5</cp:revision>
  <cp:lastPrinted>2025-05-25T00:24:00Z</cp:lastPrinted>
  <dcterms:created xsi:type="dcterms:W3CDTF">2018-09-12T13:04:00Z</dcterms:created>
  <dcterms:modified xsi:type="dcterms:W3CDTF">2025-05-25T00:26:00Z</dcterms:modified>
</cp:coreProperties>
</file>