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77777777"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426E1478"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9827AF">
                              <w:rPr>
                                <w:rFonts w:ascii="Gill Sans MT" w:hAnsi="Gill Sans MT"/>
                                <w:i/>
                                <w:color w:val="131E32"/>
                                <w:sz w:val="32"/>
                                <w:szCs w:val="32"/>
                              </w:rPr>
                              <w:t xml:space="preserve">: Cesar Antonio Franco </w:t>
                            </w:r>
                            <w:proofErr w:type="spellStart"/>
                            <w:r w:rsidR="009827AF">
                              <w:rPr>
                                <w:rFonts w:ascii="Gill Sans MT" w:hAnsi="Gill Sans MT"/>
                                <w:i/>
                                <w:color w:val="131E32"/>
                                <w:sz w:val="32"/>
                                <w:szCs w:val="32"/>
                              </w:rPr>
                              <w:t>Cordova</w:t>
                            </w:r>
                            <w:proofErr w:type="spellEnd"/>
                          </w:p>
                          <w:p w14:paraId="2171D88C" w14:textId="5390F30A"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9827AF">
                              <w:rPr>
                                <w:rFonts w:ascii="Gill Sans MT" w:hAnsi="Gill Sans MT"/>
                                <w:i/>
                                <w:color w:val="131E32"/>
                                <w:sz w:val="32"/>
                                <w:szCs w:val="32"/>
                              </w:rPr>
                              <w:t xml:space="preserve">: Ejercicios de </w:t>
                            </w:r>
                            <w:proofErr w:type="spellStart"/>
                            <w:r w:rsidR="009827AF">
                              <w:rPr>
                                <w:rFonts w:ascii="Gill Sans MT" w:hAnsi="Gill Sans MT"/>
                                <w:i/>
                                <w:color w:val="131E32"/>
                                <w:sz w:val="32"/>
                                <w:szCs w:val="32"/>
                              </w:rPr>
                              <w:t>estatica</w:t>
                            </w:r>
                            <w:proofErr w:type="spellEnd"/>
                            <w:r w:rsidR="009827AF">
                              <w:rPr>
                                <w:rFonts w:ascii="Gill Sans MT" w:hAnsi="Gill Sans MT"/>
                                <w:i/>
                                <w:color w:val="131E32"/>
                                <w:sz w:val="32"/>
                                <w:szCs w:val="32"/>
                              </w:rPr>
                              <w:t xml:space="preserve"> </w:t>
                            </w:r>
                            <w:r>
                              <w:rPr>
                                <w:rFonts w:ascii="Gill Sans MT" w:hAnsi="Gill Sans MT"/>
                                <w:i/>
                                <w:color w:val="131E32"/>
                                <w:sz w:val="32"/>
                                <w:szCs w:val="32"/>
                              </w:rPr>
                              <w:t xml:space="preserve"> </w:t>
                            </w:r>
                          </w:p>
                          <w:p w14:paraId="70B3587E" w14:textId="5C897FE8" w:rsidR="00EC741A" w:rsidRPr="00600C05" w:rsidRDefault="00EC741A" w:rsidP="00CC5BD2">
                            <w:pPr>
                              <w:rPr>
                                <w:rFonts w:ascii="Gill Sans MT" w:hAnsi="Gill Sans MT"/>
                                <w:i/>
                                <w:color w:val="131E32"/>
                                <w:sz w:val="32"/>
                                <w:szCs w:val="32"/>
                              </w:rPr>
                            </w:pPr>
                            <w:proofErr w:type="gramStart"/>
                            <w:r>
                              <w:rPr>
                                <w:rFonts w:ascii="Gill Sans MT" w:hAnsi="Gill Sans MT"/>
                                <w:i/>
                                <w:color w:val="131E32"/>
                                <w:sz w:val="32"/>
                                <w:szCs w:val="32"/>
                              </w:rPr>
                              <w:t xml:space="preserve">Parcial </w:t>
                            </w:r>
                            <w:r w:rsidR="009827AF">
                              <w:rPr>
                                <w:rFonts w:ascii="Gill Sans MT" w:hAnsi="Gill Sans MT"/>
                                <w:i/>
                                <w:color w:val="131E32"/>
                                <w:sz w:val="32"/>
                                <w:szCs w:val="32"/>
                              </w:rPr>
                              <w:t>:</w:t>
                            </w:r>
                            <w:proofErr w:type="gramEnd"/>
                            <w:r w:rsidR="009827AF">
                              <w:rPr>
                                <w:rFonts w:ascii="Gill Sans MT" w:hAnsi="Gill Sans MT"/>
                                <w:i/>
                                <w:color w:val="131E32"/>
                                <w:sz w:val="32"/>
                                <w:szCs w:val="32"/>
                              </w:rPr>
                              <w:t xml:space="preserve"> 1parcial</w:t>
                            </w:r>
                          </w:p>
                          <w:p w14:paraId="13BC4602" w14:textId="2B16B512" w:rsidR="00C0147D" w:rsidRDefault="00784FE4" w:rsidP="009827AF">
                            <w:pPr>
                              <w:rPr>
                                <w:rFonts w:ascii="Gill Sans MT" w:hAnsi="Gill Sans MT"/>
                                <w:i/>
                                <w:color w:val="131E32"/>
                                <w:sz w:val="32"/>
                                <w:szCs w:val="32"/>
                              </w:rPr>
                            </w:pPr>
                            <w:r>
                              <w:rPr>
                                <w:rFonts w:ascii="Gill Sans MT" w:hAnsi="Gill Sans MT"/>
                                <w:i/>
                                <w:color w:val="131E32"/>
                                <w:sz w:val="32"/>
                                <w:szCs w:val="32"/>
                              </w:rPr>
                              <w:t>Nombre de la Materia</w:t>
                            </w:r>
                            <w:r w:rsidR="009827AF">
                              <w:rPr>
                                <w:rFonts w:ascii="Gill Sans MT" w:hAnsi="Gill Sans MT"/>
                                <w:i/>
                                <w:color w:val="131E32"/>
                                <w:sz w:val="32"/>
                                <w:szCs w:val="32"/>
                              </w:rPr>
                              <w:t xml:space="preserve">: </w:t>
                            </w:r>
                            <w:proofErr w:type="spellStart"/>
                            <w:r w:rsidR="009827AF">
                              <w:rPr>
                                <w:rFonts w:ascii="Gill Sans MT" w:hAnsi="Gill Sans MT"/>
                                <w:i/>
                                <w:color w:val="131E32"/>
                                <w:sz w:val="32"/>
                                <w:szCs w:val="32"/>
                              </w:rPr>
                              <w:t>Estatica</w:t>
                            </w:r>
                            <w:proofErr w:type="spellEnd"/>
                            <w:r w:rsidR="009827AF">
                              <w:rPr>
                                <w:rFonts w:ascii="Gill Sans MT" w:hAnsi="Gill Sans MT"/>
                                <w:i/>
                                <w:color w:val="131E32"/>
                                <w:sz w:val="32"/>
                                <w:szCs w:val="32"/>
                              </w:rPr>
                              <w:t xml:space="preserve"> en la arquitectura</w:t>
                            </w:r>
                            <w:r>
                              <w:rPr>
                                <w:rFonts w:ascii="Gill Sans MT" w:hAnsi="Gill Sans MT"/>
                                <w:i/>
                                <w:color w:val="131E32"/>
                                <w:sz w:val="32"/>
                                <w:szCs w:val="32"/>
                              </w:rPr>
                              <w:t xml:space="preserve"> </w:t>
                            </w:r>
                          </w:p>
                          <w:p w14:paraId="77E5A26D" w14:textId="17382C32"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9827AF">
                              <w:rPr>
                                <w:rFonts w:ascii="Gill Sans MT" w:hAnsi="Gill Sans MT"/>
                                <w:i/>
                                <w:color w:val="131E32"/>
                                <w:sz w:val="32"/>
                                <w:szCs w:val="32"/>
                              </w:rPr>
                              <w:t>: Arquitectura</w:t>
                            </w:r>
                          </w:p>
                          <w:p w14:paraId="38EFBDD3" w14:textId="5EF3555C"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9827AF">
                              <w:rPr>
                                <w:rFonts w:ascii="Gill Sans MT" w:hAnsi="Gill Sans MT"/>
                                <w:i/>
                                <w:color w:val="131E32"/>
                                <w:sz w:val="32"/>
                                <w:szCs w:val="32"/>
                              </w:rPr>
                              <w:t>: 3er Cuatrimestre</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426E1478"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9827AF">
                        <w:rPr>
                          <w:rFonts w:ascii="Gill Sans MT" w:hAnsi="Gill Sans MT"/>
                          <w:i/>
                          <w:color w:val="131E32"/>
                          <w:sz w:val="32"/>
                          <w:szCs w:val="32"/>
                        </w:rPr>
                        <w:t xml:space="preserve">: Cesar Antonio Franco </w:t>
                      </w:r>
                      <w:proofErr w:type="spellStart"/>
                      <w:r w:rsidR="009827AF">
                        <w:rPr>
                          <w:rFonts w:ascii="Gill Sans MT" w:hAnsi="Gill Sans MT"/>
                          <w:i/>
                          <w:color w:val="131E32"/>
                          <w:sz w:val="32"/>
                          <w:szCs w:val="32"/>
                        </w:rPr>
                        <w:t>Cordova</w:t>
                      </w:r>
                      <w:proofErr w:type="spellEnd"/>
                    </w:p>
                    <w:p w14:paraId="2171D88C" w14:textId="5390F30A"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9827AF">
                        <w:rPr>
                          <w:rFonts w:ascii="Gill Sans MT" w:hAnsi="Gill Sans MT"/>
                          <w:i/>
                          <w:color w:val="131E32"/>
                          <w:sz w:val="32"/>
                          <w:szCs w:val="32"/>
                        </w:rPr>
                        <w:t xml:space="preserve">: Ejercicios de </w:t>
                      </w:r>
                      <w:proofErr w:type="spellStart"/>
                      <w:r w:rsidR="009827AF">
                        <w:rPr>
                          <w:rFonts w:ascii="Gill Sans MT" w:hAnsi="Gill Sans MT"/>
                          <w:i/>
                          <w:color w:val="131E32"/>
                          <w:sz w:val="32"/>
                          <w:szCs w:val="32"/>
                        </w:rPr>
                        <w:t>estatica</w:t>
                      </w:r>
                      <w:proofErr w:type="spellEnd"/>
                      <w:r w:rsidR="009827AF">
                        <w:rPr>
                          <w:rFonts w:ascii="Gill Sans MT" w:hAnsi="Gill Sans MT"/>
                          <w:i/>
                          <w:color w:val="131E32"/>
                          <w:sz w:val="32"/>
                          <w:szCs w:val="32"/>
                        </w:rPr>
                        <w:t xml:space="preserve"> </w:t>
                      </w:r>
                      <w:r>
                        <w:rPr>
                          <w:rFonts w:ascii="Gill Sans MT" w:hAnsi="Gill Sans MT"/>
                          <w:i/>
                          <w:color w:val="131E32"/>
                          <w:sz w:val="32"/>
                          <w:szCs w:val="32"/>
                        </w:rPr>
                        <w:t xml:space="preserve"> </w:t>
                      </w:r>
                    </w:p>
                    <w:p w14:paraId="70B3587E" w14:textId="5C897FE8" w:rsidR="00EC741A" w:rsidRPr="00600C05" w:rsidRDefault="00EC741A" w:rsidP="00CC5BD2">
                      <w:pPr>
                        <w:rPr>
                          <w:rFonts w:ascii="Gill Sans MT" w:hAnsi="Gill Sans MT"/>
                          <w:i/>
                          <w:color w:val="131E32"/>
                          <w:sz w:val="32"/>
                          <w:szCs w:val="32"/>
                        </w:rPr>
                      </w:pPr>
                      <w:proofErr w:type="gramStart"/>
                      <w:r>
                        <w:rPr>
                          <w:rFonts w:ascii="Gill Sans MT" w:hAnsi="Gill Sans MT"/>
                          <w:i/>
                          <w:color w:val="131E32"/>
                          <w:sz w:val="32"/>
                          <w:szCs w:val="32"/>
                        </w:rPr>
                        <w:t xml:space="preserve">Parcial </w:t>
                      </w:r>
                      <w:r w:rsidR="009827AF">
                        <w:rPr>
                          <w:rFonts w:ascii="Gill Sans MT" w:hAnsi="Gill Sans MT"/>
                          <w:i/>
                          <w:color w:val="131E32"/>
                          <w:sz w:val="32"/>
                          <w:szCs w:val="32"/>
                        </w:rPr>
                        <w:t>:</w:t>
                      </w:r>
                      <w:proofErr w:type="gramEnd"/>
                      <w:r w:rsidR="009827AF">
                        <w:rPr>
                          <w:rFonts w:ascii="Gill Sans MT" w:hAnsi="Gill Sans MT"/>
                          <w:i/>
                          <w:color w:val="131E32"/>
                          <w:sz w:val="32"/>
                          <w:szCs w:val="32"/>
                        </w:rPr>
                        <w:t xml:space="preserve"> 1parcial</w:t>
                      </w:r>
                    </w:p>
                    <w:p w14:paraId="13BC4602" w14:textId="2B16B512" w:rsidR="00C0147D" w:rsidRDefault="00784FE4" w:rsidP="009827AF">
                      <w:pPr>
                        <w:rPr>
                          <w:rFonts w:ascii="Gill Sans MT" w:hAnsi="Gill Sans MT"/>
                          <w:i/>
                          <w:color w:val="131E32"/>
                          <w:sz w:val="32"/>
                          <w:szCs w:val="32"/>
                        </w:rPr>
                      </w:pPr>
                      <w:r>
                        <w:rPr>
                          <w:rFonts w:ascii="Gill Sans MT" w:hAnsi="Gill Sans MT"/>
                          <w:i/>
                          <w:color w:val="131E32"/>
                          <w:sz w:val="32"/>
                          <w:szCs w:val="32"/>
                        </w:rPr>
                        <w:t>Nombre de la Materia</w:t>
                      </w:r>
                      <w:r w:rsidR="009827AF">
                        <w:rPr>
                          <w:rFonts w:ascii="Gill Sans MT" w:hAnsi="Gill Sans MT"/>
                          <w:i/>
                          <w:color w:val="131E32"/>
                          <w:sz w:val="32"/>
                          <w:szCs w:val="32"/>
                        </w:rPr>
                        <w:t xml:space="preserve">: </w:t>
                      </w:r>
                      <w:proofErr w:type="spellStart"/>
                      <w:r w:rsidR="009827AF">
                        <w:rPr>
                          <w:rFonts w:ascii="Gill Sans MT" w:hAnsi="Gill Sans MT"/>
                          <w:i/>
                          <w:color w:val="131E32"/>
                          <w:sz w:val="32"/>
                          <w:szCs w:val="32"/>
                        </w:rPr>
                        <w:t>Estatica</w:t>
                      </w:r>
                      <w:proofErr w:type="spellEnd"/>
                      <w:r w:rsidR="009827AF">
                        <w:rPr>
                          <w:rFonts w:ascii="Gill Sans MT" w:hAnsi="Gill Sans MT"/>
                          <w:i/>
                          <w:color w:val="131E32"/>
                          <w:sz w:val="32"/>
                          <w:szCs w:val="32"/>
                        </w:rPr>
                        <w:t xml:space="preserve"> en la arquitectura</w:t>
                      </w:r>
                      <w:r>
                        <w:rPr>
                          <w:rFonts w:ascii="Gill Sans MT" w:hAnsi="Gill Sans MT"/>
                          <w:i/>
                          <w:color w:val="131E32"/>
                          <w:sz w:val="32"/>
                          <w:szCs w:val="32"/>
                        </w:rPr>
                        <w:t xml:space="preserve"> </w:t>
                      </w:r>
                    </w:p>
                    <w:p w14:paraId="77E5A26D" w14:textId="17382C32"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9827AF">
                        <w:rPr>
                          <w:rFonts w:ascii="Gill Sans MT" w:hAnsi="Gill Sans MT"/>
                          <w:i/>
                          <w:color w:val="131E32"/>
                          <w:sz w:val="32"/>
                          <w:szCs w:val="32"/>
                        </w:rPr>
                        <w:t>: Arquitectura</w:t>
                      </w:r>
                    </w:p>
                    <w:p w14:paraId="38EFBDD3" w14:textId="5EF3555C"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9827AF">
                        <w:rPr>
                          <w:rFonts w:ascii="Gill Sans MT" w:hAnsi="Gill Sans MT"/>
                          <w:i/>
                          <w:color w:val="131E32"/>
                          <w:sz w:val="32"/>
                          <w:szCs w:val="32"/>
                        </w:rPr>
                        <w:t>: 3er Cuatrimestre</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14:paraId="34ED1616" w14:textId="4C5B326D" w:rsidR="009827AF" w:rsidRPr="009827AF" w:rsidRDefault="00DA3075" w:rsidP="009827AF">
      <w:pPr>
        <w:pStyle w:val="Ttulo3"/>
        <w:spacing w:line="360" w:lineRule="auto"/>
        <w:rPr>
          <w:rFonts w:ascii="Arial" w:hAnsi="Arial" w:cs="Arial"/>
          <w:b/>
        </w:rPr>
      </w:pPr>
      <w:r>
        <w:rPr>
          <w:rFonts w:ascii="Gill Sans MT" w:eastAsia="Calibri" w:hAnsi="Gill Sans MT" w:cs="Times New Roman"/>
          <w:noProof/>
          <w:lang w:eastAsia="es-MX"/>
        </w:rPr>
        <w:br w:type="page"/>
      </w:r>
      <w:r w:rsidR="009827AF" w:rsidRPr="009827AF">
        <w:rPr>
          <w:rFonts w:ascii="Arial" w:hAnsi="Arial" w:cs="Arial"/>
          <w:b/>
          <w:color w:val="FF0000"/>
        </w:rPr>
        <w:lastRenderedPageBreak/>
        <w:t>INTRODUCCION</w:t>
      </w:r>
    </w:p>
    <w:p w14:paraId="067514D9" w14:textId="77777777" w:rsidR="009827AF" w:rsidRPr="009827AF" w:rsidRDefault="009827AF" w:rsidP="009827AF">
      <w:pPr>
        <w:pStyle w:val="NormalWeb"/>
        <w:spacing w:line="360" w:lineRule="auto"/>
        <w:rPr>
          <w:rFonts w:ascii="Arial" w:hAnsi="Arial" w:cs="Arial"/>
        </w:rPr>
      </w:pPr>
      <w:r w:rsidRPr="009827AF">
        <w:rPr>
          <w:rFonts w:ascii="Arial" w:hAnsi="Arial" w:cs="Arial"/>
        </w:rPr>
        <w:t xml:space="preserve">En el análisis de estructuras y materiales, es esencial comprender las distintas fuerzas internas que actúan sobre un cuerpo cuando se </w:t>
      </w:r>
      <w:proofErr w:type="gramStart"/>
      <w:r w:rsidRPr="009827AF">
        <w:rPr>
          <w:rFonts w:ascii="Arial" w:hAnsi="Arial" w:cs="Arial"/>
        </w:rPr>
        <w:t>le</w:t>
      </w:r>
      <w:proofErr w:type="gramEnd"/>
      <w:r w:rsidRPr="009827AF">
        <w:rPr>
          <w:rFonts w:ascii="Arial" w:hAnsi="Arial" w:cs="Arial"/>
        </w:rPr>
        <w:t xml:space="preserve"> somete a cargas externas. Entre estas fuerzas destacan el </w:t>
      </w:r>
      <w:r w:rsidRPr="009827AF">
        <w:rPr>
          <w:rStyle w:val="Textoennegrita"/>
          <w:rFonts w:ascii="Arial" w:hAnsi="Arial" w:cs="Arial"/>
        </w:rPr>
        <w:t>esfuerzo cortante</w:t>
      </w:r>
      <w:r w:rsidRPr="009827AF">
        <w:rPr>
          <w:rFonts w:ascii="Arial" w:hAnsi="Arial" w:cs="Arial"/>
        </w:rPr>
        <w:t xml:space="preserve">, la </w:t>
      </w:r>
      <w:r w:rsidRPr="009827AF">
        <w:rPr>
          <w:rStyle w:val="Textoennegrita"/>
          <w:rFonts w:ascii="Arial" w:hAnsi="Arial" w:cs="Arial"/>
        </w:rPr>
        <w:t>tensión</w:t>
      </w:r>
      <w:r w:rsidRPr="009827AF">
        <w:rPr>
          <w:rFonts w:ascii="Arial" w:hAnsi="Arial" w:cs="Arial"/>
        </w:rPr>
        <w:t xml:space="preserve">, la </w:t>
      </w:r>
      <w:r w:rsidRPr="009827AF">
        <w:rPr>
          <w:rStyle w:val="Textoennegrita"/>
          <w:rFonts w:ascii="Arial" w:hAnsi="Arial" w:cs="Arial"/>
        </w:rPr>
        <w:t>compresión</w:t>
      </w:r>
      <w:r w:rsidRPr="009827AF">
        <w:rPr>
          <w:rFonts w:ascii="Arial" w:hAnsi="Arial" w:cs="Arial"/>
        </w:rPr>
        <w:t xml:space="preserve"> y el </w:t>
      </w:r>
      <w:r w:rsidRPr="009827AF">
        <w:rPr>
          <w:rStyle w:val="Textoennegrita"/>
          <w:rFonts w:ascii="Arial" w:hAnsi="Arial" w:cs="Arial"/>
        </w:rPr>
        <w:t>momento flector</w:t>
      </w:r>
      <w:r w:rsidRPr="009827AF">
        <w:rPr>
          <w:rFonts w:ascii="Arial" w:hAnsi="Arial" w:cs="Arial"/>
        </w:rPr>
        <w:t>. Estos conceptos permiten predecir el comportamiento de los materiales y estructuras bajo diferentes condiciones de carga, lo que es crucial para garantizar su seguridad y funcionalidad.</w:t>
      </w:r>
    </w:p>
    <w:p w14:paraId="54AD8DEA" w14:textId="77777777" w:rsidR="009827AF" w:rsidRPr="009827AF" w:rsidRDefault="009827AF" w:rsidP="009827AF">
      <w:pPr>
        <w:pStyle w:val="NormalWeb"/>
        <w:numPr>
          <w:ilvl w:val="0"/>
          <w:numId w:val="44"/>
        </w:numPr>
        <w:spacing w:line="360" w:lineRule="auto"/>
        <w:rPr>
          <w:rFonts w:ascii="Arial" w:hAnsi="Arial" w:cs="Arial"/>
        </w:rPr>
      </w:pPr>
      <w:r w:rsidRPr="009827AF">
        <w:rPr>
          <w:rStyle w:val="Textoennegrita"/>
          <w:rFonts w:ascii="Arial" w:hAnsi="Arial" w:cs="Arial"/>
        </w:rPr>
        <w:t>Tensión</w:t>
      </w:r>
      <w:r w:rsidRPr="009827AF">
        <w:rPr>
          <w:rFonts w:ascii="Arial" w:hAnsi="Arial" w:cs="Arial"/>
        </w:rPr>
        <w:t xml:space="preserve"> se refiere a la fuerza interna que tiende a estirar o alargar un material. Ocurre cuando las cargas aplicadas intentan separar las partículas del cuerpo, como en los cables de un puente colgante.</w:t>
      </w:r>
    </w:p>
    <w:p w14:paraId="212A35FB" w14:textId="77777777" w:rsidR="009827AF" w:rsidRPr="009827AF" w:rsidRDefault="009827AF" w:rsidP="009827AF">
      <w:pPr>
        <w:pStyle w:val="NormalWeb"/>
        <w:numPr>
          <w:ilvl w:val="0"/>
          <w:numId w:val="44"/>
        </w:numPr>
        <w:spacing w:line="360" w:lineRule="auto"/>
        <w:rPr>
          <w:rFonts w:ascii="Arial" w:hAnsi="Arial" w:cs="Arial"/>
        </w:rPr>
      </w:pPr>
      <w:r w:rsidRPr="009827AF">
        <w:rPr>
          <w:rStyle w:val="Textoennegrita"/>
          <w:rFonts w:ascii="Arial" w:hAnsi="Arial" w:cs="Arial"/>
        </w:rPr>
        <w:t>Compresión</w:t>
      </w:r>
      <w:r w:rsidRPr="009827AF">
        <w:rPr>
          <w:rFonts w:ascii="Arial" w:hAnsi="Arial" w:cs="Arial"/>
        </w:rPr>
        <w:t>, en contraste, es la fuerza interna que tiende a acortar o comprimir un material. Se presenta cuando las cargas empujan hacia dentro del cuerpo, como en los pilares que sostienen un techo.</w:t>
      </w:r>
    </w:p>
    <w:p w14:paraId="6B65AE34" w14:textId="77777777" w:rsidR="009827AF" w:rsidRPr="009827AF" w:rsidRDefault="009827AF" w:rsidP="009827AF">
      <w:pPr>
        <w:pStyle w:val="NormalWeb"/>
        <w:numPr>
          <w:ilvl w:val="0"/>
          <w:numId w:val="44"/>
        </w:numPr>
        <w:spacing w:line="360" w:lineRule="auto"/>
        <w:rPr>
          <w:rFonts w:ascii="Arial" w:hAnsi="Arial" w:cs="Arial"/>
        </w:rPr>
      </w:pPr>
      <w:r w:rsidRPr="009827AF">
        <w:rPr>
          <w:rStyle w:val="Textoennegrita"/>
          <w:rFonts w:ascii="Arial" w:hAnsi="Arial" w:cs="Arial"/>
        </w:rPr>
        <w:t>Cortante</w:t>
      </w:r>
      <w:r w:rsidRPr="009827AF">
        <w:rPr>
          <w:rFonts w:ascii="Arial" w:hAnsi="Arial" w:cs="Arial"/>
        </w:rPr>
        <w:t xml:space="preserve"> (o esfuerzo cortante) es una fuerza que actúa de manera paralela a la sección transversal del material, provocando que las capas internas se deslicen unas respecto a otras. Es común en vigas y elementos estructurales sometidos a cargas transversales.</w:t>
      </w:r>
    </w:p>
    <w:p w14:paraId="36D900CB" w14:textId="77777777" w:rsidR="009827AF" w:rsidRPr="009827AF" w:rsidRDefault="009827AF" w:rsidP="009827AF">
      <w:pPr>
        <w:pStyle w:val="NormalWeb"/>
        <w:numPr>
          <w:ilvl w:val="0"/>
          <w:numId w:val="44"/>
        </w:numPr>
        <w:spacing w:line="360" w:lineRule="auto"/>
        <w:rPr>
          <w:rFonts w:ascii="Arial" w:hAnsi="Arial" w:cs="Arial"/>
        </w:rPr>
      </w:pPr>
      <w:r w:rsidRPr="009827AF">
        <w:rPr>
          <w:rStyle w:val="Textoennegrita"/>
          <w:rFonts w:ascii="Arial" w:hAnsi="Arial" w:cs="Arial"/>
        </w:rPr>
        <w:t>Momento flector</w:t>
      </w:r>
      <w:r w:rsidRPr="009827AF">
        <w:rPr>
          <w:rFonts w:ascii="Arial" w:hAnsi="Arial" w:cs="Arial"/>
        </w:rPr>
        <w:t>, por su parte, describe la tendencia de una fuerza a hacer girar una sección del material respecto a un punto o eje. Este momento provoca la flexión del elemento, y su análisis es clave para determinar la deformación y el esfuerzo en vigas y estructuras horizontales.</w:t>
      </w:r>
    </w:p>
    <w:p w14:paraId="11FC35FE" w14:textId="61AA6EDD" w:rsidR="00DA3075" w:rsidRDefault="00DA3075">
      <w:pPr>
        <w:rPr>
          <w:rFonts w:ascii="Gill Sans MT" w:eastAsia="Calibri" w:hAnsi="Gill Sans MT" w:cs="Times New Roman"/>
          <w:noProof/>
          <w:sz w:val="24"/>
          <w:szCs w:val="24"/>
          <w:lang w:eastAsia="es-MX"/>
        </w:rPr>
      </w:pPr>
    </w:p>
    <w:p w14:paraId="626C0A5F" w14:textId="65D6C28A" w:rsidR="009827AF" w:rsidRDefault="009827AF">
      <w:pPr>
        <w:rPr>
          <w:rFonts w:ascii="Gill Sans MT" w:eastAsia="Calibri" w:hAnsi="Gill Sans MT" w:cs="Times New Roman"/>
          <w:noProof/>
          <w:sz w:val="24"/>
          <w:szCs w:val="24"/>
          <w:lang w:eastAsia="es-MX"/>
        </w:rPr>
      </w:pPr>
    </w:p>
    <w:p w14:paraId="7AF214C7" w14:textId="3413FEAB" w:rsidR="009827AF" w:rsidRDefault="009827AF">
      <w:pPr>
        <w:rPr>
          <w:rFonts w:ascii="Gill Sans MT" w:eastAsia="Calibri" w:hAnsi="Gill Sans MT" w:cs="Times New Roman"/>
          <w:noProof/>
          <w:sz w:val="24"/>
          <w:szCs w:val="24"/>
          <w:lang w:eastAsia="es-MX"/>
        </w:rPr>
      </w:pPr>
    </w:p>
    <w:p w14:paraId="7E1DC101" w14:textId="5682503A" w:rsidR="009827AF" w:rsidRDefault="009827AF">
      <w:pPr>
        <w:rPr>
          <w:rFonts w:ascii="Gill Sans MT" w:eastAsia="Calibri" w:hAnsi="Gill Sans MT" w:cs="Times New Roman"/>
          <w:noProof/>
          <w:sz w:val="24"/>
          <w:szCs w:val="24"/>
          <w:lang w:eastAsia="es-MX"/>
        </w:rPr>
      </w:pPr>
    </w:p>
    <w:p w14:paraId="604CAD7D" w14:textId="78A88E3E" w:rsidR="009827AF" w:rsidRDefault="009827AF">
      <w:pPr>
        <w:rPr>
          <w:rFonts w:ascii="Gill Sans MT" w:eastAsia="Calibri" w:hAnsi="Gill Sans MT" w:cs="Times New Roman"/>
          <w:noProof/>
          <w:sz w:val="24"/>
          <w:szCs w:val="24"/>
          <w:lang w:eastAsia="es-MX"/>
        </w:rPr>
      </w:pPr>
    </w:p>
    <w:p w14:paraId="7565C7B2" w14:textId="5CAAFC83" w:rsidR="009827AF" w:rsidRDefault="009827AF">
      <w:pPr>
        <w:rPr>
          <w:rFonts w:ascii="Gill Sans MT" w:eastAsia="Calibri" w:hAnsi="Gill Sans MT" w:cs="Times New Roman"/>
          <w:noProof/>
          <w:sz w:val="24"/>
          <w:szCs w:val="24"/>
          <w:lang w:eastAsia="es-MX"/>
        </w:rPr>
      </w:pPr>
    </w:p>
    <w:p w14:paraId="26A60961" w14:textId="4AC29545" w:rsidR="009827AF" w:rsidRDefault="009827AF">
      <w:pPr>
        <w:rPr>
          <w:rFonts w:ascii="Gill Sans MT" w:eastAsia="Calibri" w:hAnsi="Gill Sans MT" w:cs="Times New Roman"/>
          <w:noProof/>
          <w:sz w:val="24"/>
          <w:szCs w:val="24"/>
          <w:lang w:eastAsia="es-MX"/>
        </w:rPr>
      </w:pPr>
    </w:p>
    <w:p w14:paraId="25E55966" w14:textId="6AA37605" w:rsidR="009827AF" w:rsidRDefault="009827AF">
      <w:pPr>
        <w:rPr>
          <w:rFonts w:ascii="Gill Sans MT" w:eastAsia="Calibri" w:hAnsi="Gill Sans MT" w:cs="Times New Roman"/>
          <w:noProof/>
          <w:sz w:val="24"/>
          <w:szCs w:val="24"/>
          <w:lang w:eastAsia="es-MX"/>
        </w:rPr>
      </w:pPr>
    </w:p>
    <w:p w14:paraId="0E09ACCB" w14:textId="77777777" w:rsidR="009827AF" w:rsidRPr="009827AF" w:rsidRDefault="009827AF" w:rsidP="009827AF">
      <w:pPr>
        <w:pStyle w:val="Ttulo3"/>
        <w:jc w:val="both"/>
        <w:rPr>
          <w:rFonts w:ascii="Arial" w:hAnsi="Arial" w:cs="Arial"/>
        </w:rPr>
      </w:pPr>
      <w:r w:rsidRPr="009827AF">
        <w:rPr>
          <w:rFonts w:ascii="Arial" w:hAnsi="Arial" w:cs="Arial"/>
        </w:rPr>
        <w:t>Desarrollo</w:t>
      </w:r>
    </w:p>
    <w:p w14:paraId="24369EE5" w14:textId="77777777" w:rsidR="009827AF" w:rsidRPr="009827AF" w:rsidRDefault="009827AF" w:rsidP="009827AF">
      <w:pPr>
        <w:pStyle w:val="Ttulo4"/>
        <w:jc w:val="both"/>
        <w:rPr>
          <w:rFonts w:ascii="Arial" w:hAnsi="Arial" w:cs="Arial"/>
        </w:rPr>
      </w:pPr>
      <w:r w:rsidRPr="009827AF">
        <w:rPr>
          <w:rFonts w:ascii="Arial" w:hAnsi="Arial" w:cs="Arial"/>
        </w:rPr>
        <w:t xml:space="preserve">1. </w:t>
      </w:r>
      <w:r w:rsidRPr="009827AF">
        <w:rPr>
          <w:rStyle w:val="Textoennegrita"/>
          <w:rFonts w:ascii="Arial" w:hAnsi="Arial" w:cs="Arial"/>
          <w:b/>
          <w:bCs/>
        </w:rPr>
        <w:t>Tensión (o Tracción)</w:t>
      </w:r>
    </w:p>
    <w:p w14:paraId="5E7A850A" w14:textId="77777777" w:rsidR="009827AF" w:rsidRPr="009827AF" w:rsidRDefault="009827AF" w:rsidP="009827AF">
      <w:pPr>
        <w:pStyle w:val="NormalWeb"/>
        <w:jc w:val="both"/>
        <w:rPr>
          <w:rFonts w:ascii="Arial" w:hAnsi="Arial" w:cs="Arial"/>
        </w:rPr>
      </w:pPr>
      <w:r w:rsidRPr="009827AF">
        <w:rPr>
          <w:rFonts w:ascii="Arial" w:hAnsi="Arial" w:cs="Arial"/>
        </w:rPr>
        <w:t xml:space="preserve">La tensión es el estado interno que se genera en un material cuando es sometido a fuerzas que lo estiran. Este tipo de carga genera un </w:t>
      </w:r>
      <w:r w:rsidRPr="009827AF">
        <w:rPr>
          <w:rStyle w:val="Textoennegrita"/>
          <w:rFonts w:ascii="Arial" w:hAnsi="Arial" w:cs="Arial"/>
        </w:rPr>
        <w:t>esfuerzo normal positivo</w:t>
      </w:r>
      <w:r w:rsidRPr="009827AF">
        <w:rPr>
          <w:rFonts w:ascii="Arial" w:hAnsi="Arial" w:cs="Arial"/>
        </w:rPr>
        <w:t xml:space="preserve"> (σ &gt; 0), y se distribuye perpendicularmente a la sección transversal del cuerpo. La magnitud del esfuerzo se calcula como:</w:t>
      </w:r>
    </w:p>
    <w:p w14:paraId="1D4EC646" w14:textId="77777777" w:rsidR="009827AF" w:rsidRPr="009827AF" w:rsidRDefault="009827AF" w:rsidP="009827AF">
      <w:pPr>
        <w:jc w:val="both"/>
        <w:rPr>
          <w:rFonts w:ascii="Arial" w:hAnsi="Arial" w:cs="Arial"/>
        </w:rPr>
      </w:pPr>
      <w:r w:rsidRPr="009827AF">
        <w:rPr>
          <w:rStyle w:val="katex-mathml"/>
          <w:rFonts w:ascii="Arial" w:hAnsi="Arial" w:cs="Arial"/>
        </w:rPr>
        <w:t>σ=FA\sigma = \frac{F}{</w:t>
      </w:r>
      <w:proofErr w:type="gramStart"/>
      <w:r w:rsidRPr="009827AF">
        <w:rPr>
          <w:rStyle w:val="katex-mathml"/>
          <w:rFonts w:ascii="Arial" w:hAnsi="Arial" w:cs="Arial"/>
        </w:rPr>
        <w:t>A}</w:t>
      </w:r>
      <w:r w:rsidRPr="009827AF">
        <w:rPr>
          <w:rStyle w:val="mord"/>
          <w:rFonts w:ascii="Arial" w:hAnsi="Arial" w:cs="Arial"/>
        </w:rPr>
        <w:t>σ</w:t>
      </w:r>
      <w:proofErr w:type="gramEnd"/>
      <w:r w:rsidRPr="009827AF">
        <w:rPr>
          <w:rStyle w:val="mrel"/>
          <w:rFonts w:ascii="Arial" w:hAnsi="Arial" w:cs="Arial"/>
        </w:rPr>
        <w:t>=</w:t>
      </w:r>
      <w:r w:rsidRPr="009827AF">
        <w:rPr>
          <w:rStyle w:val="mord"/>
          <w:rFonts w:ascii="Arial" w:hAnsi="Arial" w:cs="Arial"/>
        </w:rPr>
        <w:t>AF</w:t>
      </w:r>
      <w:r w:rsidRPr="009827AF">
        <w:rPr>
          <w:rStyle w:val="vlist-s"/>
          <w:rFonts w:ascii="Arial" w:hAnsi="Arial" w:cs="Arial"/>
        </w:rPr>
        <w:t>​</w:t>
      </w:r>
      <w:r w:rsidRPr="009827AF">
        <w:rPr>
          <w:rFonts w:ascii="Arial" w:hAnsi="Arial" w:cs="Arial"/>
        </w:rPr>
        <w:t xml:space="preserve"> </w:t>
      </w:r>
    </w:p>
    <w:p w14:paraId="721925A5" w14:textId="77777777" w:rsidR="009827AF" w:rsidRPr="009827AF" w:rsidRDefault="009827AF" w:rsidP="009827AF">
      <w:pPr>
        <w:pStyle w:val="NormalWeb"/>
        <w:jc w:val="both"/>
        <w:rPr>
          <w:rFonts w:ascii="Arial" w:hAnsi="Arial" w:cs="Arial"/>
        </w:rPr>
      </w:pPr>
      <w:r w:rsidRPr="009827AF">
        <w:rPr>
          <w:rFonts w:ascii="Arial" w:hAnsi="Arial" w:cs="Arial"/>
        </w:rPr>
        <w:t>donde:</w:t>
      </w:r>
    </w:p>
    <w:p w14:paraId="49C63050" w14:textId="77777777" w:rsidR="009827AF" w:rsidRPr="009827AF" w:rsidRDefault="009827AF" w:rsidP="009827AF">
      <w:pPr>
        <w:pStyle w:val="NormalWeb"/>
        <w:numPr>
          <w:ilvl w:val="0"/>
          <w:numId w:val="45"/>
        </w:numPr>
        <w:jc w:val="both"/>
        <w:rPr>
          <w:rFonts w:ascii="Arial" w:hAnsi="Arial" w:cs="Arial"/>
        </w:rPr>
      </w:pPr>
      <w:r w:rsidRPr="009827AF">
        <w:rPr>
          <w:rStyle w:val="katex-mathml"/>
          <w:rFonts w:ascii="Arial" w:hAnsi="Arial" w:cs="Arial"/>
        </w:rPr>
        <w:t>σ\</w:t>
      </w:r>
      <w:proofErr w:type="spellStart"/>
      <w:r w:rsidRPr="009827AF">
        <w:rPr>
          <w:rStyle w:val="katex-mathml"/>
          <w:rFonts w:ascii="Arial" w:hAnsi="Arial" w:cs="Arial"/>
        </w:rPr>
        <w:t>sigma</w:t>
      </w:r>
      <w:r w:rsidRPr="009827AF">
        <w:rPr>
          <w:rStyle w:val="mord"/>
          <w:rFonts w:ascii="Arial" w:hAnsi="Arial" w:cs="Arial"/>
        </w:rPr>
        <w:t>σ</w:t>
      </w:r>
      <w:proofErr w:type="spellEnd"/>
      <w:r w:rsidRPr="009827AF">
        <w:rPr>
          <w:rFonts w:ascii="Arial" w:hAnsi="Arial" w:cs="Arial"/>
        </w:rPr>
        <w:t xml:space="preserve"> es el esfuerzo de tensión (</w:t>
      </w:r>
      <w:proofErr w:type="spellStart"/>
      <w:r w:rsidRPr="009827AF">
        <w:rPr>
          <w:rFonts w:ascii="Arial" w:hAnsi="Arial" w:cs="Arial"/>
        </w:rPr>
        <w:t>Pa</w:t>
      </w:r>
      <w:proofErr w:type="spellEnd"/>
      <w:r w:rsidRPr="009827AF">
        <w:rPr>
          <w:rFonts w:ascii="Arial" w:hAnsi="Arial" w:cs="Arial"/>
        </w:rPr>
        <w:t xml:space="preserve"> o N/m²),</w:t>
      </w:r>
    </w:p>
    <w:p w14:paraId="53385330" w14:textId="77777777" w:rsidR="009827AF" w:rsidRPr="009827AF" w:rsidRDefault="009827AF" w:rsidP="009827AF">
      <w:pPr>
        <w:pStyle w:val="NormalWeb"/>
        <w:numPr>
          <w:ilvl w:val="0"/>
          <w:numId w:val="45"/>
        </w:numPr>
        <w:jc w:val="both"/>
        <w:rPr>
          <w:rFonts w:ascii="Arial" w:hAnsi="Arial" w:cs="Arial"/>
        </w:rPr>
      </w:pPr>
      <w:r w:rsidRPr="009827AF">
        <w:rPr>
          <w:rStyle w:val="katex-mathml"/>
          <w:rFonts w:ascii="Arial" w:hAnsi="Arial" w:cs="Arial"/>
        </w:rPr>
        <w:t>FF</w:t>
      </w:r>
      <w:r w:rsidRPr="009827AF">
        <w:rPr>
          <w:rStyle w:val="mord"/>
          <w:rFonts w:ascii="Arial" w:hAnsi="Arial" w:cs="Arial"/>
        </w:rPr>
        <w:t>F</w:t>
      </w:r>
      <w:r w:rsidRPr="009827AF">
        <w:rPr>
          <w:rFonts w:ascii="Arial" w:hAnsi="Arial" w:cs="Arial"/>
        </w:rPr>
        <w:t xml:space="preserve"> es la fuerza axial aplicada (N),</w:t>
      </w:r>
    </w:p>
    <w:p w14:paraId="32DC4862" w14:textId="77777777" w:rsidR="009827AF" w:rsidRPr="009827AF" w:rsidRDefault="009827AF" w:rsidP="009827AF">
      <w:pPr>
        <w:pStyle w:val="NormalWeb"/>
        <w:numPr>
          <w:ilvl w:val="0"/>
          <w:numId w:val="45"/>
        </w:numPr>
        <w:jc w:val="both"/>
        <w:rPr>
          <w:rFonts w:ascii="Arial" w:hAnsi="Arial" w:cs="Arial"/>
        </w:rPr>
      </w:pPr>
      <w:r w:rsidRPr="009827AF">
        <w:rPr>
          <w:rStyle w:val="katex-mathml"/>
          <w:rFonts w:ascii="Arial" w:hAnsi="Arial" w:cs="Arial"/>
        </w:rPr>
        <w:t>AA</w:t>
      </w:r>
      <w:r w:rsidRPr="009827AF">
        <w:rPr>
          <w:rStyle w:val="mord"/>
          <w:rFonts w:ascii="Arial" w:hAnsi="Arial" w:cs="Arial"/>
        </w:rPr>
        <w:t>A</w:t>
      </w:r>
      <w:r w:rsidRPr="009827AF">
        <w:rPr>
          <w:rFonts w:ascii="Arial" w:hAnsi="Arial" w:cs="Arial"/>
        </w:rPr>
        <w:t xml:space="preserve"> es el área de la sección transversal (m²).</w:t>
      </w:r>
    </w:p>
    <w:p w14:paraId="47D19950" w14:textId="77777777" w:rsidR="009827AF" w:rsidRPr="009827AF" w:rsidRDefault="009827AF" w:rsidP="009827AF">
      <w:pPr>
        <w:pStyle w:val="NormalWeb"/>
        <w:jc w:val="both"/>
        <w:rPr>
          <w:rFonts w:ascii="Arial" w:hAnsi="Arial" w:cs="Arial"/>
        </w:rPr>
      </w:pPr>
      <w:r w:rsidRPr="009827AF">
        <w:rPr>
          <w:rFonts w:ascii="Arial" w:hAnsi="Arial" w:cs="Arial"/>
        </w:rPr>
        <w:t>Cuando un elemento estructural está en tensión, como una varilla colgando de un techo con una carga en su extremo, sus fibras internas tienden a separarse, aumentando su longitud. El diseño debe asegurar que el esfuerzo no supere el límite elástico del material para evitar la deformación permanente.</w:t>
      </w:r>
    </w:p>
    <w:p w14:paraId="4EF3775D" w14:textId="77777777" w:rsidR="009827AF" w:rsidRPr="009827AF" w:rsidRDefault="009827AF" w:rsidP="009827AF">
      <w:pPr>
        <w:jc w:val="both"/>
        <w:rPr>
          <w:rFonts w:ascii="Arial" w:hAnsi="Arial" w:cs="Arial"/>
        </w:rPr>
      </w:pPr>
      <w:r w:rsidRPr="009827AF">
        <w:rPr>
          <w:rFonts w:ascii="Arial" w:hAnsi="Arial" w:cs="Arial"/>
        </w:rPr>
        <w:pict w14:anchorId="7AE3EBA3">
          <v:rect id="_x0000_i1026" style="width:0;height:1.5pt" o:hralign="center" o:hrstd="t" o:hr="t" fillcolor="#a0a0a0" stroked="f"/>
        </w:pict>
      </w:r>
    </w:p>
    <w:p w14:paraId="6D371ACD" w14:textId="77777777" w:rsidR="009827AF" w:rsidRPr="009827AF" w:rsidRDefault="009827AF" w:rsidP="009827AF">
      <w:pPr>
        <w:pStyle w:val="Ttulo4"/>
        <w:jc w:val="both"/>
        <w:rPr>
          <w:rFonts w:ascii="Arial" w:hAnsi="Arial" w:cs="Arial"/>
        </w:rPr>
      </w:pPr>
      <w:r w:rsidRPr="009827AF">
        <w:rPr>
          <w:rFonts w:ascii="Arial" w:hAnsi="Arial" w:cs="Arial"/>
        </w:rPr>
        <w:t xml:space="preserve">2. </w:t>
      </w:r>
      <w:r w:rsidRPr="009827AF">
        <w:rPr>
          <w:rStyle w:val="Textoennegrita"/>
          <w:rFonts w:ascii="Arial" w:hAnsi="Arial" w:cs="Arial"/>
          <w:b/>
          <w:bCs/>
        </w:rPr>
        <w:t>Compresión</w:t>
      </w:r>
    </w:p>
    <w:p w14:paraId="760C1983" w14:textId="77777777" w:rsidR="009827AF" w:rsidRPr="009827AF" w:rsidRDefault="009827AF" w:rsidP="009827AF">
      <w:pPr>
        <w:pStyle w:val="NormalWeb"/>
        <w:jc w:val="both"/>
        <w:rPr>
          <w:rFonts w:ascii="Arial" w:hAnsi="Arial" w:cs="Arial"/>
        </w:rPr>
      </w:pPr>
      <w:r w:rsidRPr="009827AF">
        <w:rPr>
          <w:rFonts w:ascii="Arial" w:hAnsi="Arial" w:cs="Arial"/>
        </w:rPr>
        <w:t xml:space="preserve">La compresión es el opuesto de la tensión. Se produce cuando las cargas aplicadas empujan hacia el interior del material, generando un </w:t>
      </w:r>
      <w:r w:rsidRPr="009827AF">
        <w:rPr>
          <w:rStyle w:val="Textoennegrita"/>
          <w:rFonts w:ascii="Arial" w:hAnsi="Arial" w:cs="Arial"/>
        </w:rPr>
        <w:t>esfuerzo normal negativo</w:t>
      </w:r>
      <w:r w:rsidRPr="009827AF">
        <w:rPr>
          <w:rFonts w:ascii="Arial" w:hAnsi="Arial" w:cs="Arial"/>
        </w:rPr>
        <w:t xml:space="preserve"> (σ &lt; 0). También se calcula como:</w:t>
      </w:r>
    </w:p>
    <w:p w14:paraId="493BBE49" w14:textId="77777777" w:rsidR="009827AF" w:rsidRPr="009827AF" w:rsidRDefault="009827AF" w:rsidP="009827AF">
      <w:pPr>
        <w:jc w:val="both"/>
        <w:rPr>
          <w:rFonts w:ascii="Arial" w:hAnsi="Arial" w:cs="Arial"/>
        </w:rPr>
      </w:pPr>
      <w:r w:rsidRPr="009827AF">
        <w:rPr>
          <w:rStyle w:val="katex-mathml"/>
          <w:rFonts w:ascii="Arial" w:hAnsi="Arial" w:cs="Arial"/>
        </w:rPr>
        <w:t>σ=FA\sigma = \frac{F}{</w:t>
      </w:r>
      <w:proofErr w:type="gramStart"/>
      <w:r w:rsidRPr="009827AF">
        <w:rPr>
          <w:rStyle w:val="katex-mathml"/>
          <w:rFonts w:ascii="Arial" w:hAnsi="Arial" w:cs="Arial"/>
        </w:rPr>
        <w:t>A}</w:t>
      </w:r>
      <w:r w:rsidRPr="009827AF">
        <w:rPr>
          <w:rStyle w:val="mord"/>
          <w:rFonts w:ascii="Arial" w:hAnsi="Arial" w:cs="Arial"/>
        </w:rPr>
        <w:t>σ</w:t>
      </w:r>
      <w:proofErr w:type="gramEnd"/>
      <w:r w:rsidRPr="009827AF">
        <w:rPr>
          <w:rStyle w:val="mrel"/>
          <w:rFonts w:ascii="Arial" w:hAnsi="Arial" w:cs="Arial"/>
        </w:rPr>
        <w:t>=</w:t>
      </w:r>
      <w:r w:rsidRPr="009827AF">
        <w:rPr>
          <w:rStyle w:val="mord"/>
          <w:rFonts w:ascii="Arial" w:hAnsi="Arial" w:cs="Arial"/>
        </w:rPr>
        <w:t>AF</w:t>
      </w:r>
      <w:r w:rsidRPr="009827AF">
        <w:rPr>
          <w:rStyle w:val="vlist-s"/>
          <w:rFonts w:ascii="Arial" w:hAnsi="Arial" w:cs="Arial"/>
        </w:rPr>
        <w:t>​</w:t>
      </w:r>
      <w:r w:rsidRPr="009827AF">
        <w:rPr>
          <w:rFonts w:ascii="Arial" w:hAnsi="Arial" w:cs="Arial"/>
        </w:rPr>
        <w:t xml:space="preserve"> </w:t>
      </w:r>
    </w:p>
    <w:p w14:paraId="13FFCE90" w14:textId="77777777" w:rsidR="009827AF" w:rsidRPr="009827AF" w:rsidRDefault="009827AF" w:rsidP="009827AF">
      <w:pPr>
        <w:pStyle w:val="NormalWeb"/>
        <w:jc w:val="both"/>
        <w:rPr>
          <w:rFonts w:ascii="Arial" w:hAnsi="Arial" w:cs="Arial"/>
        </w:rPr>
      </w:pPr>
      <w:r w:rsidRPr="009827AF">
        <w:rPr>
          <w:rFonts w:ascii="Arial" w:hAnsi="Arial" w:cs="Arial"/>
        </w:rPr>
        <w:t xml:space="preserve">Sin embargo, la diferencia radica en la dirección de la fuerza: en compresión, las fibras del material tienden a acercarse, lo que puede llevar al acortamiento del elemento. Además, en elementos esbeltos (largos y delgados), las cargas de compresión pueden inducir </w:t>
      </w:r>
      <w:r w:rsidRPr="009827AF">
        <w:rPr>
          <w:rStyle w:val="Textoennegrita"/>
          <w:rFonts w:ascii="Arial" w:hAnsi="Arial" w:cs="Arial"/>
        </w:rPr>
        <w:t>pandeo</w:t>
      </w:r>
      <w:r w:rsidRPr="009827AF">
        <w:rPr>
          <w:rFonts w:ascii="Arial" w:hAnsi="Arial" w:cs="Arial"/>
        </w:rPr>
        <w:t>, un fenómeno de inestabilidad estructural que debe ser cuidadosamente analizado en columnas y pilares.</w:t>
      </w:r>
    </w:p>
    <w:p w14:paraId="57A42E32" w14:textId="77777777" w:rsidR="009827AF" w:rsidRPr="009827AF" w:rsidRDefault="009827AF" w:rsidP="009827AF">
      <w:pPr>
        <w:jc w:val="both"/>
        <w:rPr>
          <w:rFonts w:ascii="Arial" w:hAnsi="Arial" w:cs="Arial"/>
        </w:rPr>
      </w:pPr>
      <w:r w:rsidRPr="009827AF">
        <w:rPr>
          <w:rFonts w:ascii="Arial" w:hAnsi="Arial" w:cs="Arial"/>
        </w:rPr>
        <w:pict w14:anchorId="14D3D509">
          <v:rect id="_x0000_i1027" style="width:0;height:1.5pt" o:hralign="center" o:hrstd="t" o:hr="t" fillcolor="#a0a0a0" stroked="f"/>
        </w:pict>
      </w:r>
    </w:p>
    <w:p w14:paraId="508D23BB" w14:textId="77777777" w:rsidR="009827AF" w:rsidRPr="009827AF" w:rsidRDefault="009827AF" w:rsidP="009827AF">
      <w:pPr>
        <w:pStyle w:val="Ttulo4"/>
        <w:jc w:val="both"/>
        <w:rPr>
          <w:rFonts w:ascii="Arial" w:hAnsi="Arial" w:cs="Arial"/>
        </w:rPr>
      </w:pPr>
      <w:r w:rsidRPr="009827AF">
        <w:rPr>
          <w:rFonts w:ascii="Arial" w:hAnsi="Arial" w:cs="Arial"/>
        </w:rPr>
        <w:t xml:space="preserve">3. </w:t>
      </w:r>
      <w:r w:rsidRPr="009827AF">
        <w:rPr>
          <w:rStyle w:val="Textoennegrita"/>
          <w:rFonts w:ascii="Arial" w:hAnsi="Arial" w:cs="Arial"/>
          <w:b/>
          <w:bCs/>
        </w:rPr>
        <w:t>Esfuerzo Cortante</w:t>
      </w:r>
    </w:p>
    <w:p w14:paraId="51A0A888" w14:textId="77777777" w:rsidR="009827AF" w:rsidRPr="009827AF" w:rsidRDefault="009827AF" w:rsidP="009827AF">
      <w:pPr>
        <w:pStyle w:val="NormalWeb"/>
        <w:jc w:val="both"/>
        <w:rPr>
          <w:rFonts w:ascii="Arial" w:hAnsi="Arial" w:cs="Arial"/>
        </w:rPr>
      </w:pPr>
      <w:r w:rsidRPr="009827AF">
        <w:rPr>
          <w:rFonts w:ascii="Arial" w:hAnsi="Arial" w:cs="Arial"/>
        </w:rPr>
        <w:t>El esfuerzo cortante (</w:t>
      </w:r>
      <w:r w:rsidRPr="009827AF">
        <w:rPr>
          <w:rStyle w:val="katex-mathml"/>
          <w:rFonts w:ascii="Arial" w:hAnsi="Arial" w:cs="Arial"/>
        </w:rPr>
        <w:t>τ\</w:t>
      </w:r>
      <w:proofErr w:type="spellStart"/>
      <w:r w:rsidRPr="009827AF">
        <w:rPr>
          <w:rStyle w:val="katex-mathml"/>
          <w:rFonts w:ascii="Arial" w:hAnsi="Arial" w:cs="Arial"/>
        </w:rPr>
        <w:t>tau</w:t>
      </w:r>
      <w:r w:rsidRPr="009827AF">
        <w:rPr>
          <w:rStyle w:val="mord"/>
          <w:rFonts w:ascii="Arial" w:hAnsi="Arial" w:cs="Arial"/>
        </w:rPr>
        <w:t>τ</w:t>
      </w:r>
      <w:proofErr w:type="spellEnd"/>
      <w:r w:rsidRPr="009827AF">
        <w:rPr>
          <w:rFonts w:ascii="Arial" w:hAnsi="Arial" w:cs="Arial"/>
        </w:rPr>
        <w:t xml:space="preserve">) se produce cuando las fuerzas actúan de forma paralela a una superficie interna del material. A diferencia de la tensión y compresión, que </w:t>
      </w:r>
      <w:r w:rsidRPr="009827AF">
        <w:rPr>
          <w:rFonts w:ascii="Arial" w:hAnsi="Arial" w:cs="Arial"/>
        </w:rPr>
        <w:lastRenderedPageBreak/>
        <w:t>actúan perpendicularmente a la sección, el cortante tiende a deslizar las partículas unas sobre otras. Se calcula como:</w:t>
      </w:r>
    </w:p>
    <w:p w14:paraId="1B6E3CF4" w14:textId="77777777" w:rsidR="009827AF" w:rsidRPr="009827AF" w:rsidRDefault="009827AF" w:rsidP="009827AF">
      <w:pPr>
        <w:jc w:val="both"/>
        <w:rPr>
          <w:rFonts w:ascii="Arial" w:hAnsi="Arial" w:cs="Arial"/>
        </w:rPr>
      </w:pPr>
      <w:r w:rsidRPr="009827AF">
        <w:rPr>
          <w:rStyle w:val="katex-mathml"/>
          <w:rFonts w:ascii="Arial" w:hAnsi="Arial" w:cs="Arial"/>
        </w:rPr>
        <w:t>τ=VA\tau = \frac{V}{</w:t>
      </w:r>
      <w:proofErr w:type="gramStart"/>
      <w:r w:rsidRPr="009827AF">
        <w:rPr>
          <w:rStyle w:val="katex-mathml"/>
          <w:rFonts w:ascii="Arial" w:hAnsi="Arial" w:cs="Arial"/>
        </w:rPr>
        <w:t>A}</w:t>
      </w:r>
      <w:r w:rsidRPr="009827AF">
        <w:rPr>
          <w:rStyle w:val="mord"/>
          <w:rFonts w:ascii="Arial" w:hAnsi="Arial" w:cs="Arial"/>
        </w:rPr>
        <w:t>τ</w:t>
      </w:r>
      <w:proofErr w:type="gramEnd"/>
      <w:r w:rsidRPr="009827AF">
        <w:rPr>
          <w:rStyle w:val="mrel"/>
          <w:rFonts w:ascii="Arial" w:hAnsi="Arial" w:cs="Arial"/>
        </w:rPr>
        <w:t>=</w:t>
      </w:r>
      <w:r w:rsidRPr="009827AF">
        <w:rPr>
          <w:rStyle w:val="mord"/>
          <w:rFonts w:ascii="Arial" w:hAnsi="Arial" w:cs="Arial"/>
        </w:rPr>
        <w:t>AV</w:t>
      </w:r>
      <w:r w:rsidRPr="009827AF">
        <w:rPr>
          <w:rStyle w:val="vlist-s"/>
          <w:rFonts w:ascii="Arial" w:hAnsi="Arial" w:cs="Arial"/>
        </w:rPr>
        <w:t>​</w:t>
      </w:r>
      <w:r w:rsidRPr="009827AF">
        <w:rPr>
          <w:rFonts w:ascii="Arial" w:hAnsi="Arial" w:cs="Arial"/>
        </w:rPr>
        <w:t xml:space="preserve"> </w:t>
      </w:r>
    </w:p>
    <w:p w14:paraId="6F25246B" w14:textId="77777777" w:rsidR="009827AF" w:rsidRPr="009827AF" w:rsidRDefault="009827AF" w:rsidP="009827AF">
      <w:pPr>
        <w:pStyle w:val="NormalWeb"/>
        <w:jc w:val="both"/>
        <w:rPr>
          <w:rFonts w:ascii="Arial" w:hAnsi="Arial" w:cs="Arial"/>
        </w:rPr>
      </w:pPr>
      <w:r w:rsidRPr="009827AF">
        <w:rPr>
          <w:rFonts w:ascii="Arial" w:hAnsi="Arial" w:cs="Arial"/>
        </w:rPr>
        <w:t>donde:</w:t>
      </w:r>
    </w:p>
    <w:p w14:paraId="7EF31D85" w14:textId="77777777" w:rsidR="009827AF" w:rsidRPr="009827AF" w:rsidRDefault="009827AF" w:rsidP="009827AF">
      <w:pPr>
        <w:pStyle w:val="NormalWeb"/>
        <w:numPr>
          <w:ilvl w:val="0"/>
          <w:numId w:val="46"/>
        </w:numPr>
        <w:jc w:val="both"/>
        <w:rPr>
          <w:rFonts w:ascii="Arial" w:hAnsi="Arial" w:cs="Arial"/>
        </w:rPr>
      </w:pPr>
      <w:r w:rsidRPr="009827AF">
        <w:rPr>
          <w:rStyle w:val="katex-mathml"/>
          <w:rFonts w:ascii="Arial" w:hAnsi="Arial" w:cs="Arial"/>
        </w:rPr>
        <w:t>τ\</w:t>
      </w:r>
      <w:proofErr w:type="spellStart"/>
      <w:r w:rsidRPr="009827AF">
        <w:rPr>
          <w:rStyle w:val="katex-mathml"/>
          <w:rFonts w:ascii="Arial" w:hAnsi="Arial" w:cs="Arial"/>
        </w:rPr>
        <w:t>tau</w:t>
      </w:r>
      <w:r w:rsidRPr="009827AF">
        <w:rPr>
          <w:rStyle w:val="mord"/>
          <w:rFonts w:ascii="Arial" w:hAnsi="Arial" w:cs="Arial"/>
        </w:rPr>
        <w:t>τ</w:t>
      </w:r>
      <w:proofErr w:type="spellEnd"/>
      <w:r w:rsidRPr="009827AF">
        <w:rPr>
          <w:rFonts w:ascii="Arial" w:hAnsi="Arial" w:cs="Arial"/>
        </w:rPr>
        <w:t xml:space="preserve"> es el esfuerzo cortante (</w:t>
      </w:r>
      <w:proofErr w:type="spellStart"/>
      <w:r w:rsidRPr="009827AF">
        <w:rPr>
          <w:rFonts w:ascii="Arial" w:hAnsi="Arial" w:cs="Arial"/>
        </w:rPr>
        <w:t>Pa</w:t>
      </w:r>
      <w:proofErr w:type="spellEnd"/>
      <w:r w:rsidRPr="009827AF">
        <w:rPr>
          <w:rFonts w:ascii="Arial" w:hAnsi="Arial" w:cs="Arial"/>
        </w:rPr>
        <w:t>),</w:t>
      </w:r>
    </w:p>
    <w:p w14:paraId="4FC072DF" w14:textId="77777777" w:rsidR="009827AF" w:rsidRPr="009827AF" w:rsidRDefault="009827AF" w:rsidP="009827AF">
      <w:pPr>
        <w:pStyle w:val="NormalWeb"/>
        <w:numPr>
          <w:ilvl w:val="0"/>
          <w:numId w:val="46"/>
        </w:numPr>
        <w:jc w:val="both"/>
        <w:rPr>
          <w:rFonts w:ascii="Arial" w:hAnsi="Arial" w:cs="Arial"/>
        </w:rPr>
      </w:pPr>
      <w:r w:rsidRPr="009827AF">
        <w:rPr>
          <w:rStyle w:val="katex-mathml"/>
          <w:rFonts w:ascii="Arial" w:hAnsi="Arial" w:cs="Arial"/>
        </w:rPr>
        <w:t>VV</w:t>
      </w:r>
      <w:r w:rsidRPr="009827AF">
        <w:rPr>
          <w:rStyle w:val="mord"/>
          <w:rFonts w:ascii="Arial" w:hAnsi="Arial" w:cs="Arial"/>
        </w:rPr>
        <w:t>V</w:t>
      </w:r>
      <w:r w:rsidRPr="009827AF">
        <w:rPr>
          <w:rFonts w:ascii="Arial" w:hAnsi="Arial" w:cs="Arial"/>
        </w:rPr>
        <w:t xml:space="preserve"> es la fuerza cortante (N),</w:t>
      </w:r>
    </w:p>
    <w:p w14:paraId="2503C315" w14:textId="77777777" w:rsidR="009827AF" w:rsidRPr="009827AF" w:rsidRDefault="009827AF" w:rsidP="009827AF">
      <w:pPr>
        <w:pStyle w:val="NormalWeb"/>
        <w:numPr>
          <w:ilvl w:val="0"/>
          <w:numId w:val="46"/>
        </w:numPr>
        <w:jc w:val="both"/>
        <w:rPr>
          <w:rFonts w:ascii="Arial" w:hAnsi="Arial" w:cs="Arial"/>
        </w:rPr>
      </w:pPr>
      <w:r w:rsidRPr="009827AF">
        <w:rPr>
          <w:rStyle w:val="katex-mathml"/>
          <w:rFonts w:ascii="Arial" w:hAnsi="Arial" w:cs="Arial"/>
        </w:rPr>
        <w:t>AA</w:t>
      </w:r>
      <w:r w:rsidRPr="009827AF">
        <w:rPr>
          <w:rStyle w:val="mord"/>
          <w:rFonts w:ascii="Arial" w:hAnsi="Arial" w:cs="Arial"/>
        </w:rPr>
        <w:t>A</w:t>
      </w:r>
      <w:r w:rsidRPr="009827AF">
        <w:rPr>
          <w:rFonts w:ascii="Arial" w:hAnsi="Arial" w:cs="Arial"/>
        </w:rPr>
        <w:t xml:space="preserve"> es el área sobre la que actúa (m²).</w:t>
      </w:r>
    </w:p>
    <w:p w14:paraId="1C5FCFF4" w14:textId="77777777" w:rsidR="009827AF" w:rsidRPr="009827AF" w:rsidRDefault="009827AF" w:rsidP="009827AF">
      <w:pPr>
        <w:pStyle w:val="NormalWeb"/>
        <w:jc w:val="both"/>
        <w:rPr>
          <w:rFonts w:ascii="Arial" w:hAnsi="Arial" w:cs="Arial"/>
        </w:rPr>
      </w:pPr>
      <w:r w:rsidRPr="009827AF">
        <w:rPr>
          <w:rFonts w:ascii="Arial" w:hAnsi="Arial" w:cs="Arial"/>
        </w:rPr>
        <w:t>Un ejemplo típico es una viga simplemente apoyada con una carga centrada. Cerca del punto de apoyo, aparecen esfuerzos cortantes significativos. El análisis del esfuerzo cortante es esencial en elementos como pernos, pasadores y uniones estructurales, donde el deslizamiento entre superficies puede ser crítico.</w:t>
      </w:r>
    </w:p>
    <w:p w14:paraId="22B97685" w14:textId="77777777" w:rsidR="009827AF" w:rsidRPr="009827AF" w:rsidRDefault="009827AF" w:rsidP="009827AF">
      <w:pPr>
        <w:jc w:val="both"/>
        <w:rPr>
          <w:rFonts w:ascii="Arial" w:hAnsi="Arial" w:cs="Arial"/>
        </w:rPr>
      </w:pPr>
      <w:r w:rsidRPr="009827AF">
        <w:rPr>
          <w:rFonts w:ascii="Arial" w:hAnsi="Arial" w:cs="Arial"/>
        </w:rPr>
        <w:pict w14:anchorId="1DA087D3">
          <v:rect id="_x0000_i1028" style="width:0;height:1.5pt" o:hralign="center" o:hrstd="t" o:hr="t" fillcolor="#a0a0a0" stroked="f"/>
        </w:pict>
      </w:r>
    </w:p>
    <w:p w14:paraId="40048C9B" w14:textId="77777777" w:rsidR="009827AF" w:rsidRPr="009827AF" w:rsidRDefault="009827AF" w:rsidP="009827AF">
      <w:pPr>
        <w:pStyle w:val="Ttulo4"/>
        <w:jc w:val="both"/>
        <w:rPr>
          <w:rFonts w:ascii="Arial" w:hAnsi="Arial" w:cs="Arial"/>
        </w:rPr>
      </w:pPr>
      <w:r w:rsidRPr="009827AF">
        <w:rPr>
          <w:rFonts w:ascii="Arial" w:hAnsi="Arial" w:cs="Arial"/>
        </w:rPr>
        <w:t xml:space="preserve">4. </w:t>
      </w:r>
      <w:r w:rsidRPr="009827AF">
        <w:rPr>
          <w:rStyle w:val="Textoennegrita"/>
          <w:rFonts w:ascii="Arial" w:hAnsi="Arial" w:cs="Arial"/>
          <w:b/>
          <w:bCs/>
        </w:rPr>
        <w:t>Momento Flector</w:t>
      </w:r>
    </w:p>
    <w:p w14:paraId="0992EA4F" w14:textId="77777777" w:rsidR="009827AF" w:rsidRPr="009827AF" w:rsidRDefault="009827AF" w:rsidP="009827AF">
      <w:pPr>
        <w:pStyle w:val="NormalWeb"/>
        <w:jc w:val="both"/>
        <w:rPr>
          <w:rFonts w:ascii="Arial" w:hAnsi="Arial" w:cs="Arial"/>
        </w:rPr>
      </w:pPr>
      <w:r w:rsidRPr="009827AF">
        <w:rPr>
          <w:rFonts w:ascii="Arial" w:hAnsi="Arial" w:cs="Arial"/>
        </w:rPr>
        <w:t>El momento flector es la medida del giro inducido por una fuerza que no actúa directamente sobre el eje de rotación. Cuando una viga se somete a una carga perpendicular a su eje, se produce una curvatura. El momento flector en una sección determinada de la viga se calcula como:</w:t>
      </w:r>
    </w:p>
    <w:p w14:paraId="64337D90" w14:textId="77777777" w:rsidR="009827AF" w:rsidRPr="009827AF" w:rsidRDefault="009827AF" w:rsidP="009827AF">
      <w:pPr>
        <w:jc w:val="both"/>
        <w:rPr>
          <w:rFonts w:ascii="Arial" w:hAnsi="Arial" w:cs="Arial"/>
          <w:lang w:val="en-US"/>
        </w:rPr>
      </w:pPr>
      <w:r w:rsidRPr="009827AF">
        <w:rPr>
          <w:rStyle w:val="katex-mathml"/>
          <w:rFonts w:ascii="Arial" w:hAnsi="Arial" w:cs="Arial"/>
          <w:lang w:val="en-US"/>
        </w:rPr>
        <w:t>M=</w:t>
      </w:r>
      <w:proofErr w:type="spellStart"/>
      <w:r w:rsidRPr="009827AF">
        <w:rPr>
          <w:rStyle w:val="katex-mathml"/>
          <w:rFonts w:ascii="Arial" w:hAnsi="Arial" w:cs="Arial"/>
          <w:lang w:val="en-US"/>
        </w:rPr>
        <w:t>F</w:t>
      </w:r>
      <w:r w:rsidRPr="009827AF">
        <w:rPr>
          <w:rStyle w:val="katex-mathml"/>
          <w:rFonts w:ascii="Cambria Math" w:hAnsi="Cambria Math" w:cs="Cambria Math"/>
          <w:lang w:val="en-US"/>
        </w:rPr>
        <w:t>⋅</w:t>
      </w:r>
      <w:r w:rsidRPr="009827AF">
        <w:rPr>
          <w:rStyle w:val="katex-mathml"/>
          <w:rFonts w:ascii="Arial" w:hAnsi="Arial" w:cs="Arial"/>
          <w:lang w:val="en-US"/>
        </w:rPr>
        <w:t>dM</w:t>
      </w:r>
      <w:proofErr w:type="spellEnd"/>
      <w:r w:rsidRPr="009827AF">
        <w:rPr>
          <w:rStyle w:val="katex-mathml"/>
          <w:rFonts w:ascii="Arial" w:hAnsi="Arial" w:cs="Arial"/>
          <w:lang w:val="en-US"/>
        </w:rPr>
        <w:t xml:space="preserve"> = F \</w:t>
      </w:r>
      <w:proofErr w:type="spellStart"/>
      <w:r w:rsidRPr="009827AF">
        <w:rPr>
          <w:rStyle w:val="katex-mathml"/>
          <w:rFonts w:ascii="Arial" w:hAnsi="Arial" w:cs="Arial"/>
          <w:lang w:val="en-US"/>
        </w:rPr>
        <w:t>cdot</w:t>
      </w:r>
      <w:proofErr w:type="spellEnd"/>
      <w:r w:rsidRPr="009827AF">
        <w:rPr>
          <w:rStyle w:val="katex-mathml"/>
          <w:rFonts w:ascii="Arial" w:hAnsi="Arial" w:cs="Arial"/>
          <w:lang w:val="en-US"/>
        </w:rPr>
        <w:t xml:space="preserve"> </w:t>
      </w:r>
      <w:proofErr w:type="spellStart"/>
      <w:r w:rsidRPr="009827AF">
        <w:rPr>
          <w:rStyle w:val="katex-mathml"/>
          <w:rFonts w:ascii="Arial" w:hAnsi="Arial" w:cs="Arial"/>
          <w:lang w:val="en-US"/>
        </w:rPr>
        <w:t>d</w:t>
      </w:r>
      <w:r w:rsidRPr="009827AF">
        <w:rPr>
          <w:rStyle w:val="mord"/>
          <w:rFonts w:ascii="Arial" w:hAnsi="Arial" w:cs="Arial"/>
          <w:lang w:val="en-US"/>
        </w:rPr>
        <w:t>M</w:t>
      </w:r>
      <w:proofErr w:type="spellEnd"/>
      <w:r w:rsidRPr="009827AF">
        <w:rPr>
          <w:rStyle w:val="mrel"/>
          <w:rFonts w:ascii="Arial" w:hAnsi="Arial" w:cs="Arial"/>
          <w:lang w:val="en-US"/>
        </w:rPr>
        <w:t>=</w:t>
      </w:r>
      <w:proofErr w:type="spellStart"/>
      <w:r w:rsidRPr="009827AF">
        <w:rPr>
          <w:rStyle w:val="mord"/>
          <w:rFonts w:ascii="Arial" w:hAnsi="Arial" w:cs="Arial"/>
          <w:lang w:val="en-US"/>
        </w:rPr>
        <w:t>F</w:t>
      </w:r>
      <w:r w:rsidRPr="009827AF">
        <w:rPr>
          <w:rStyle w:val="mbin"/>
          <w:rFonts w:ascii="Cambria Math" w:hAnsi="Cambria Math" w:cs="Cambria Math"/>
          <w:lang w:val="en-US"/>
        </w:rPr>
        <w:t>⋅</w:t>
      </w:r>
      <w:r w:rsidRPr="009827AF">
        <w:rPr>
          <w:rStyle w:val="mord"/>
          <w:rFonts w:ascii="Arial" w:hAnsi="Arial" w:cs="Arial"/>
          <w:lang w:val="en-US"/>
        </w:rPr>
        <w:t>d</w:t>
      </w:r>
      <w:proofErr w:type="spellEnd"/>
      <w:r w:rsidRPr="009827AF">
        <w:rPr>
          <w:rFonts w:ascii="Arial" w:hAnsi="Arial" w:cs="Arial"/>
          <w:lang w:val="en-US"/>
        </w:rPr>
        <w:t xml:space="preserve"> </w:t>
      </w:r>
    </w:p>
    <w:p w14:paraId="2664E53D" w14:textId="77777777" w:rsidR="009827AF" w:rsidRPr="009827AF" w:rsidRDefault="009827AF" w:rsidP="009827AF">
      <w:pPr>
        <w:pStyle w:val="NormalWeb"/>
        <w:jc w:val="both"/>
        <w:rPr>
          <w:rFonts w:ascii="Arial" w:hAnsi="Arial" w:cs="Arial"/>
        </w:rPr>
      </w:pPr>
      <w:r w:rsidRPr="009827AF">
        <w:rPr>
          <w:rFonts w:ascii="Arial" w:hAnsi="Arial" w:cs="Arial"/>
        </w:rPr>
        <w:t>donde:</w:t>
      </w:r>
    </w:p>
    <w:p w14:paraId="07BB2C88" w14:textId="77777777" w:rsidR="009827AF" w:rsidRPr="009827AF" w:rsidRDefault="009827AF" w:rsidP="009827AF">
      <w:pPr>
        <w:pStyle w:val="NormalWeb"/>
        <w:numPr>
          <w:ilvl w:val="0"/>
          <w:numId w:val="47"/>
        </w:numPr>
        <w:jc w:val="both"/>
        <w:rPr>
          <w:rFonts w:ascii="Arial" w:hAnsi="Arial" w:cs="Arial"/>
        </w:rPr>
      </w:pPr>
      <w:r w:rsidRPr="009827AF">
        <w:rPr>
          <w:rStyle w:val="katex-mathml"/>
          <w:rFonts w:ascii="Arial" w:hAnsi="Arial" w:cs="Arial"/>
        </w:rPr>
        <w:t>MM</w:t>
      </w:r>
      <w:r w:rsidRPr="009827AF">
        <w:rPr>
          <w:rStyle w:val="mord"/>
          <w:rFonts w:ascii="Arial" w:hAnsi="Arial" w:cs="Arial"/>
        </w:rPr>
        <w:t>M</w:t>
      </w:r>
      <w:r w:rsidRPr="009827AF">
        <w:rPr>
          <w:rFonts w:ascii="Arial" w:hAnsi="Arial" w:cs="Arial"/>
        </w:rPr>
        <w:t xml:space="preserve"> es el momento (</w:t>
      </w:r>
      <w:proofErr w:type="spellStart"/>
      <w:r w:rsidRPr="009827AF">
        <w:rPr>
          <w:rFonts w:ascii="Arial" w:hAnsi="Arial" w:cs="Arial"/>
        </w:rPr>
        <w:t>N·m</w:t>
      </w:r>
      <w:proofErr w:type="spellEnd"/>
      <w:r w:rsidRPr="009827AF">
        <w:rPr>
          <w:rFonts w:ascii="Arial" w:hAnsi="Arial" w:cs="Arial"/>
        </w:rPr>
        <w:t>),</w:t>
      </w:r>
    </w:p>
    <w:p w14:paraId="32A808F1" w14:textId="77777777" w:rsidR="009827AF" w:rsidRPr="009827AF" w:rsidRDefault="009827AF" w:rsidP="009827AF">
      <w:pPr>
        <w:pStyle w:val="NormalWeb"/>
        <w:numPr>
          <w:ilvl w:val="0"/>
          <w:numId w:val="47"/>
        </w:numPr>
        <w:jc w:val="both"/>
        <w:rPr>
          <w:rFonts w:ascii="Arial" w:hAnsi="Arial" w:cs="Arial"/>
        </w:rPr>
      </w:pPr>
      <w:r w:rsidRPr="009827AF">
        <w:rPr>
          <w:rStyle w:val="katex-mathml"/>
          <w:rFonts w:ascii="Arial" w:hAnsi="Arial" w:cs="Arial"/>
        </w:rPr>
        <w:t>FF</w:t>
      </w:r>
      <w:r w:rsidRPr="009827AF">
        <w:rPr>
          <w:rStyle w:val="mord"/>
          <w:rFonts w:ascii="Arial" w:hAnsi="Arial" w:cs="Arial"/>
        </w:rPr>
        <w:t>F</w:t>
      </w:r>
      <w:r w:rsidRPr="009827AF">
        <w:rPr>
          <w:rFonts w:ascii="Arial" w:hAnsi="Arial" w:cs="Arial"/>
        </w:rPr>
        <w:t xml:space="preserve"> es la fuerza aplicada,</w:t>
      </w:r>
    </w:p>
    <w:p w14:paraId="736BCD7B" w14:textId="77777777" w:rsidR="009827AF" w:rsidRPr="009827AF" w:rsidRDefault="009827AF" w:rsidP="009827AF">
      <w:pPr>
        <w:pStyle w:val="NormalWeb"/>
        <w:numPr>
          <w:ilvl w:val="0"/>
          <w:numId w:val="47"/>
        </w:numPr>
        <w:jc w:val="both"/>
        <w:rPr>
          <w:rFonts w:ascii="Arial" w:hAnsi="Arial" w:cs="Arial"/>
        </w:rPr>
      </w:pPr>
      <w:proofErr w:type="spellStart"/>
      <w:r w:rsidRPr="009827AF">
        <w:rPr>
          <w:rStyle w:val="katex-mathml"/>
          <w:rFonts w:ascii="Arial" w:hAnsi="Arial" w:cs="Arial"/>
        </w:rPr>
        <w:t>dd</w:t>
      </w:r>
      <w:r w:rsidRPr="009827AF">
        <w:rPr>
          <w:rStyle w:val="mord"/>
          <w:rFonts w:ascii="Arial" w:hAnsi="Arial" w:cs="Arial"/>
        </w:rPr>
        <w:t>d</w:t>
      </w:r>
      <w:proofErr w:type="spellEnd"/>
      <w:r w:rsidRPr="009827AF">
        <w:rPr>
          <w:rFonts w:ascii="Arial" w:hAnsi="Arial" w:cs="Arial"/>
        </w:rPr>
        <w:t xml:space="preserve"> es la distancia desde el punto de aplicación de la fuerza al eje de rotación.</w:t>
      </w:r>
    </w:p>
    <w:p w14:paraId="09B6CFEA" w14:textId="77777777" w:rsidR="009827AF" w:rsidRPr="009827AF" w:rsidRDefault="009827AF" w:rsidP="009827AF">
      <w:pPr>
        <w:pStyle w:val="NormalWeb"/>
        <w:jc w:val="both"/>
        <w:rPr>
          <w:rFonts w:ascii="Arial" w:hAnsi="Arial" w:cs="Arial"/>
        </w:rPr>
      </w:pPr>
      <w:r w:rsidRPr="009827AF">
        <w:rPr>
          <w:rFonts w:ascii="Arial" w:hAnsi="Arial" w:cs="Arial"/>
        </w:rPr>
        <w:t>El momento provoca que unas fibras del material se estiren (tensión) mientras que otras se comprimen. El análisis del momento flector es esencial para determinar las deformaciones, esfuerzos máximos y diseño del refuerzo estructural. Se representa gráficamente mediante diagramas de momentos, que indican los puntos críticos de una estructura.</w:t>
      </w:r>
    </w:p>
    <w:p w14:paraId="4552EA99" w14:textId="77777777" w:rsidR="009827AF" w:rsidRPr="009827AF" w:rsidRDefault="009827AF" w:rsidP="009827AF">
      <w:pPr>
        <w:jc w:val="both"/>
        <w:rPr>
          <w:rFonts w:ascii="Arial" w:hAnsi="Arial" w:cs="Arial"/>
        </w:rPr>
      </w:pPr>
      <w:r w:rsidRPr="009827AF">
        <w:rPr>
          <w:rFonts w:ascii="Arial" w:hAnsi="Arial" w:cs="Arial"/>
        </w:rPr>
        <w:pict w14:anchorId="32875D0E">
          <v:rect id="_x0000_i1029" style="width:0;height:1.5pt" o:hralign="center" o:hrstd="t" o:hr="t" fillcolor="#a0a0a0" stroked="f"/>
        </w:pict>
      </w:r>
    </w:p>
    <w:p w14:paraId="18FEB7F7" w14:textId="77777777" w:rsidR="009827AF" w:rsidRPr="009827AF" w:rsidRDefault="009827AF" w:rsidP="009827AF">
      <w:pPr>
        <w:pStyle w:val="NormalWeb"/>
        <w:jc w:val="both"/>
        <w:rPr>
          <w:rFonts w:ascii="Arial" w:hAnsi="Arial" w:cs="Arial"/>
        </w:rPr>
      </w:pPr>
      <w:r w:rsidRPr="009827AF">
        <w:rPr>
          <w:rFonts w:ascii="Arial" w:hAnsi="Arial" w:cs="Arial"/>
        </w:rPr>
        <w:t>Cada uno de estos esfuerzos actúa de forma independiente o combinada en estructuras reales. Comprender sus efectos y su interacción permite diseñar estructuras más eficientes, seguras y duraderas.</w:t>
      </w:r>
      <w:bookmarkStart w:id="0" w:name="_GoBack"/>
      <w:bookmarkEnd w:id="0"/>
    </w:p>
    <w:sectPr w:rsidR="009827AF" w:rsidRPr="009827AF"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7CF04" w14:textId="77777777" w:rsidR="00D2298A" w:rsidRDefault="00D2298A" w:rsidP="00EA0E38">
      <w:pPr>
        <w:spacing w:after="0" w:line="240" w:lineRule="auto"/>
      </w:pPr>
      <w:r>
        <w:separator/>
      </w:r>
    </w:p>
  </w:endnote>
  <w:endnote w:type="continuationSeparator" w:id="0">
    <w:p w14:paraId="278AE6A3" w14:textId="77777777" w:rsidR="00D2298A" w:rsidRDefault="00D2298A"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531F3" w14:textId="77777777" w:rsidR="00D2298A" w:rsidRDefault="00D2298A" w:rsidP="00EA0E38">
      <w:pPr>
        <w:spacing w:after="0" w:line="240" w:lineRule="auto"/>
      </w:pPr>
      <w:r>
        <w:separator/>
      </w:r>
    </w:p>
  </w:footnote>
  <w:footnote w:type="continuationSeparator" w:id="0">
    <w:p w14:paraId="3F692058" w14:textId="77777777" w:rsidR="00D2298A" w:rsidRDefault="00D2298A"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4.4pt;height:14.4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3575A3"/>
    <w:multiLevelType w:val="multilevel"/>
    <w:tmpl w:val="6AD8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6703367"/>
    <w:multiLevelType w:val="multilevel"/>
    <w:tmpl w:val="504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E2C1466"/>
    <w:multiLevelType w:val="multilevel"/>
    <w:tmpl w:val="9B54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48C5E3F"/>
    <w:multiLevelType w:val="multilevel"/>
    <w:tmpl w:val="A6E2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26"/>
  </w:num>
  <w:num w:numId="3">
    <w:abstractNumId w:val="37"/>
  </w:num>
  <w:num w:numId="4">
    <w:abstractNumId w:val="29"/>
  </w:num>
  <w:num w:numId="5">
    <w:abstractNumId w:val="10"/>
  </w:num>
  <w:num w:numId="6">
    <w:abstractNumId w:val="16"/>
  </w:num>
  <w:num w:numId="7">
    <w:abstractNumId w:val="35"/>
  </w:num>
  <w:num w:numId="8">
    <w:abstractNumId w:val="7"/>
  </w:num>
  <w:num w:numId="9">
    <w:abstractNumId w:val="9"/>
  </w:num>
  <w:num w:numId="10">
    <w:abstractNumId w:val="20"/>
  </w:num>
  <w:num w:numId="11">
    <w:abstractNumId w:val="34"/>
  </w:num>
  <w:num w:numId="12">
    <w:abstractNumId w:val="11"/>
  </w:num>
  <w:num w:numId="13">
    <w:abstractNumId w:val="27"/>
  </w:num>
  <w:num w:numId="14">
    <w:abstractNumId w:val="14"/>
  </w:num>
  <w:num w:numId="15">
    <w:abstractNumId w:val="38"/>
  </w:num>
  <w:num w:numId="16">
    <w:abstractNumId w:val="8"/>
  </w:num>
  <w:num w:numId="17">
    <w:abstractNumId w:val="6"/>
  </w:num>
  <w:num w:numId="18">
    <w:abstractNumId w:val="2"/>
  </w:num>
  <w:num w:numId="19">
    <w:abstractNumId w:val="44"/>
  </w:num>
  <w:num w:numId="20">
    <w:abstractNumId w:val="31"/>
  </w:num>
  <w:num w:numId="21">
    <w:abstractNumId w:val="45"/>
  </w:num>
  <w:num w:numId="22">
    <w:abstractNumId w:val="3"/>
  </w:num>
  <w:num w:numId="23">
    <w:abstractNumId w:val="39"/>
  </w:num>
  <w:num w:numId="24">
    <w:abstractNumId w:val="46"/>
  </w:num>
  <w:num w:numId="25">
    <w:abstractNumId w:val="40"/>
  </w:num>
  <w:num w:numId="26">
    <w:abstractNumId w:val="5"/>
  </w:num>
  <w:num w:numId="27">
    <w:abstractNumId w:val="22"/>
  </w:num>
  <w:num w:numId="28">
    <w:abstractNumId w:val="1"/>
  </w:num>
  <w:num w:numId="29">
    <w:abstractNumId w:val="12"/>
  </w:num>
  <w:num w:numId="30">
    <w:abstractNumId w:val="25"/>
  </w:num>
  <w:num w:numId="31">
    <w:abstractNumId w:val="28"/>
  </w:num>
  <w:num w:numId="32">
    <w:abstractNumId w:val="13"/>
  </w:num>
  <w:num w:numId="33">
    <w:abstractNumId w:val="32"/>
  </w:num>
  <w:num w:numId="34">
    <w:abstractNumId w:val="41"/>
  </w:num>
  <w:num w:numId="35">
    <w:abstractNumId w:val="21"/>
  </w:num>
  <w:num w:numId="36">
    <w:abstractNumId w:val="19"/>
  </w:num>
  <w:num w:numId="37">
    <w:abstractNumId w:val="23"/>
  </w:num>
  <w:num w:numId="38">
    <w:abstractNumId w:val="17"/>
  </w:num>
  <w:num w:numId="39">
    <w:abstractNumId w:val="0"/>
  </w:num>
  <w:num w:numId="40">
    <w:abstractNumId w:val="30"/>
  </w:num>
  <w:num w:numId="41">
    <w:abstractNumId w:val="4"/>
  </w:num>
  <w:num w:numId="42">
    <w:abstractNumId w:val="33"/>
  </w:num>
  <w:num w:numId="43">
    <w:abstractNumId w:val="42"/>
  </w:num>
  <w:num w:numId="44">
    <w:abstractNumId w:val="36"/>
  </w:num>
  <w:num w:numId="45">
    <w:abstractNumId w:val="18"/>
  </w:num>
  <w:num w:numId="46">
    <w:abstractNumId w:val="43"/>
  </w:num>
  <w:num w:numId="47">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16844"/>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27AF"/>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298A"/>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katex-mathml">
    <w:name w:val="katex-mathml"/>
    <w:basedOn w:val="Fuentedeprrafopredeter"/>
    <w:rsid w:val="009827AF"/>
  </w:style>
  <w:style w:type="character" w:customStyle="1" w:styleId="mord">
    <w:name w:val="mord"/>
    <w:basedOn w:val="Fuentedeprrafopredeter"/>
    <w:rsid w:val="009827AF"/>
  </w:style>
  <w:style w:type="character" w:customStyle="1" w:styleId="mrel">
    <w:name w:val="mrel"/>
    <w:basedOn w:val="Fuentedeprrafopredeter"/>
    <w:rsid w:val="009827AF"/>
  </w:style>
  <w:style w:type="character" w:customStyle="1" w:styleId="vlist-s">
    <w:name w:val="vlist-s"/>
    <w:basedOn w:val="Fuentedeprrafopredeter"/>
    <w:rsid w:val="009827AF"/>
  </w:style>
  <w:style w:type="character" w:customStyle="1" w:styleId="mbin">
    <w:name w:val="mbin"/>
    <w:basedOn w:val="Fuentedeprrafopredeter"/>
    <w:rsid w:val="00982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423649432">
      <w:bodyDiv w:val="1"/>
      <w:marLeft w:val="0"/>
      <w:marRight w:val="0"/>
      <w:marTop w:val="0"/>
      <w:marBottom w:val="0"/>
      <w:divBdr>
        <w:top w:val="none" w:sz="0" w:space="0" w:color="auto"/>
        <w:left w:val="none" w:sz="0" w:space="0" w:color="auto"/>
        <w:bottom w:val="none" w:sz="0" w:space="0" w:color="auto"/>
        <w:right w:val="none" w:sz="0" w:space="0" w:color="auto"/>
      </w:divBdr>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55173237">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D0308"/>
    <w:rsid w:val="00150BA9"/>
    <w:rsid w:val="002962C7"/>
    <w:rsid w:val="00380168"/>
    <w:rsid w:val="00516E54"/>
    <w:rsid w:val="00561A5C"/>
    <w:rsid w:val="00742BA3"/>
    <w:rsid w:val="00764025"/>
    <w:rsid w:val="00820261"/>
    <w:rsid w:val="0098424B"/>
    <w:rsid w:val="009B3594"/>
    <w:rsid w:val="00B37424"/>
    <w:rsid w:val="00B6245D"/>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2FAD-0E22-4754-8AE0-298C1E2C8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710</Words>
  <Characters>3906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Phantom 停止</cp:lastModifiedBy>
  <cp:revision>3</cp:revision>
  <cp:lastPrinted>2021-02-08T01:03:00Z</cp:lastPrinted>
  <dcterms:created xsi:type="dcterms:W3CDTF">2025-05-24T00:36:00Z</dcterms:created>
  <dcterms:modified xsi:type="dcterms:W3CDTF">2025-05-24T00:36:00Z</dcterms:modified>
</cp:coreProperties>
</file>