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3D6C1" w14:textId="77777777" w:rsidR="00612537" w:rsidRDefault="00612537" w:rsidP="00D030EB">
      <w:pPr>
        <w:pStyle w:val="Ttulo1"/>
        <w:tabs>
          <w:tab w:val="center" w:pos="8271"/>
        </w:tabs>
        <w:spacing w:after="63"/>
        <w:ind w:left="-85" w:right="0" w:firstLine="8273"/>
        <w:jc w:val="left"/>
      </w:pPr>
      <w:bookmarkStart w:id="0" w:name="_Toc204379561"/>
      <w:r>
        <w:rPr>
          <w:noProof/>
        </w:rPr>
        <w:drawing>
          <wp:anchor distT="0" distB="0" distL="114300" distR="114300" simplePos="0" relativeHeight="251655168" behindDoc="0" locked="0" layoutInCell="1" allowOverlap="1" wp14:anchorId="049A9696" wp14:editId="778A3C5A">
            <wp:simplePos x="0" y="0"/>
            <wp:positionH relativeFrom="column">
              <wp:posOffset>4108450</wp:posOffset>
            </wp:positionH>
            <wp:positionV relativeFrom="page">
              <wp:posOffset>209550</wp:posOffset>
            </wp:positionV>
            <wp:extent cx="2391705" cy="13811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31" b="20423"/>
                    <a:stretch/>
                  </pic:blipFill>
                  <pic:spPr bwMode="auto">
                    <a:xfrm>
                      <a:off x="0" y="0"/>
                      <a:ext cx="239170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noProof/>
        </w:rPr>
        <w:t xml:space="preserve">                        </w:t>
      </w:r>
      <w:r w:rsidR="00295AEB">
        <w:t xml:space="preserve"> </w:t>
      </w:r>
    </w:p>
    <w:p w14:paraId="2AACB24F" w14:textId="77777777" w:rsidR="00612537" w:rsidRDefault="00612537">
      <w:pPr>
        <w:pStyle w:val="Ttulo1"/>
        <w:tabs>
          <w:tab w:val="center" w:pos="8271"/>
        </w:tabs>
        <w:spacing w:after="63"/>
        <w:ind w:left="-84" w:right="0" w:firstLine="0"/>
        <w:jc w:val="left"/>
      </w:pPr>
      <w:r>
        <w:t xml:space="preserve">                        </w:t>
      </w:r>
    </w:p>
    <w:p w14:paraId="305625DC" w14:textId="77777777" w:rsidR="00382A45" w:rsidRPr="00382A45" w:rsidRDefault="00382A45" w:rsidP="00B17892">
      <w:pPr>
        <w:jc w:val="center"/>
      </w:pPr>
    </w:p>
    <w:p w14:paraId="67980737" w14:textId="77777777" w:rsidR="00612537" w:rsidRDefault="00612537" w:rsidP="00B17892">
      <w:pPr>
        <w:jc w:val="center"/>
      </w:pPr>
    </w:p>
    <w:p w14:paraId="03A00B6B" w14:textId="1F5E2481" w:rsidR="00601A2D" w:rsidRDefault="00A66F7A" w:rsidP="00B17892">
      <w:pPr>
        <w:jc w:val="center"/>
        <w:rPr>
          <w:noProof/>
        </w:rPr>
      </w:pPr>
      <w:r>
        <w:t>UNIVERSIDAD DEL SURESTE</w:t>
      </w:r>
    </w:p>
    <w:p w14:paraId="2E6269A2" w14:textId="77777777" w:rsidR="00612537" w:rsidRPr="00612537" w:rsidRDefault="00612537" w:rsidP="00B17892">
      <w:pPr>
        <w:jc w:val="center"/>
      </w:pPr>
    </w:p>
    <w:p w14:paraId="2DE2C61A" w14:textId="57781E1D" w:rsidR="00601A2D" w:rsidRDefault="00612537" w:rsidP="00B17892">
      <w:pPr>
        <w:jc w:val="center"/>
      </w:pPr>
      <w:r>
        <w:rPr>
          <w:b/>
          <w:sz w:val="28"/>
        </w:rPr>
        <w:t>LICENCIATURA EN</w:t>
      </w:r>
      <w:r w:rsidR="00295AEB">
        <w:rPr>
          <w:b/>
          <w:sz w:val="28"/>
        </w:rPr>
        <w:t xml:space="preserve"> VETERINARIA Y ZOOTECNIA</w:t>
      </w:r>
    </w:p>
    <w:p w14:paraId="6FD69471" w14:textId="36281527" w:rsidR="00601A2D" w:rsidRDefault="00601A2D" w:rsidP="00B17892">
      <w:pPr>
        <w:jc w:val="center"/>
      </w:pPr>
    </w:p>
    <w:p w14:paraId="1609B611" w14:textId="3AC0521C" w:rsidR="00601A2D" w:rsidRDefault="00601A2D" w:rsidP="00B17892">
      <w:pPr>
        <w:jc w:val="center"/>
      </w:pPr>
    </w:p>
    <w:p w14:paraId="4596D876" w14:textId="39A87BDD" w:rsidR="00612537" w:rsidRDefault="00612537" w:rsidP="00B17892">
      <w:pPr>
        <w:jc w:val="center"/>
        <w:rPr>
          <w:b/>
          <w:bCs/>
          <w:sz w:val="28"/>
          <w:szCs w:val="24"/>
        </w:rPr>
      </w:pPr>
      <w:r w:rsidRPr="00612537">
        <w:rPr>
          <w:b/>
          <w:bCs/>
          <w:sz w:val="28"/>
          <w:szCs w:val="24"/>
        </w:rPr>
        <w:t>PROYECTO INTEGRADOR</w:t>
      </w:r>
    </w:p>
    <w:p w14:paraId="0FA49478" w14:textId="3AA88349" w:rsidR="00CC2C38" w:rsidRPr="00612537" w:rsidRDefault="00382A45" w:rsidP="00B17892">
      <w:pPr>
        <w:jc w:val="center"/>
        <w:rPr>
          <w:b/>
        </w:rPr>
      </w:pPr>
      <w:r w:rsidRPr="0055028F">
        <w:rPr>
          <w:b/>
        </w:rPr>
        <w:t>CONOCER LAS DIFERENCIA ENTRE LOS ÓRGANOS SEXUALES EN BOVINOS, HEMBRA Y MACHO</w:t>
      </w:r>
    </w:p>
    <w:p w14:paraId="0412E250" w14:textId="7F1AC6F2" w:rsidR="00601A2D" w:rsidRDefault="00601A2D" w:rsidP="00B17892">
      <w:pPr>
        <w:jc w:val="center"/>
      </w:pPr>
    </w:p>
    <w:p w14:paraId="6380D27B" w14:textId="77777777" w:rsidR="00601A2D" w:rsidRDefault="00295AEB">
      <w:pPr>
        <w:spacing w:after="134" w:line="259" w:lineRule="auto"/>
        <w:ind w:left="0" w:right="741" w:firstLine="0"/>
        <w:jc w:val="center"/>
      </w:pPr>
      <w:r>
        <w:rPr>
          <w:b/>
          <w:sz w:val="28"/>
        </w:rPr>
        <w:t xml:space="preserve"> </w:t>
      </w:r>
    </w:p>
    <w:p w14:paraId="60179418" w14:textId="62C8A5D1" w:rsidR="00601A2D" w:rsidRDefault="00382A45">
      <w:pPr>
        <w:spacing w:after="98" w:line="259" w:lineRule="auto"/>
        <w:ind w:right="817"/>
        <w:jc w:val="center"/>
        <w:rPr>
          <w:b/>
          <w:sz w:val="28"/>
        </w:rPr>
      </w:pPr>
      <w:r>
        <w:rPr>
          <w:b/>
          <w:sz w:val="28"/>
        </w:rPr>
        <w:t xml:space="preserve">PRESENTAN </w:t>
      </w:r>
    </w:p>
    <w:p w14:paraId="06CB56DE" w14:textId="41D024AB" w:rsidR="00612537" w:rsidRDefault="00612537">
      <w:pPr>
        <w:spacing w:after="98" w:line="259" w:lineRule="auto"/>
        <w:ind w:right="817"/>
        <w:jc w:val="center"/>
        <w:rPr>
          <w:b/>
          <w:sz w:val="28"/>
        </w:rPr>
      </w:pPr>
    </w:p>
    <w:p w14:paraId="691B796D" w14:textId="79740FBC" w:rsidR="00612537" w:rsidRDefault="00A66F7A">
      <w:pPr>
        <w:spacing w:after="98" w:line="259" w:lineRule="auto"/>
        <w:ind w:right="817"/>
        <w:jc w:val="center"/>
        <w:rPr>
          <w:b/>
          <w:sz w:val="28"/>
        </w:rPr>
      </w:pPr>
      <w:r>
        <w:rPr>
          <w:b/>
          <w:sz w:val="28"/>
        </w:rPr>
        <w:t>ABRIL MON</w:t>
      </w:r>
      <w:r w:rsidR="00382A45">
        <w:rPr>
          <w:b/>
          <w:sz w:val="28"/>
        </w:rPr>
        <w:t>T</w:t>
      </w:r>
      <w:r>
        <w:rPr>
          <w:b/>
          <w:sz w:val="28"/>
        </w:rPr>
        <w:t>SERRAT</w:t>
      </w:r>
      <w:r w:rsidR="00382A45">
        <w:rPr>
          <w:b/>
          <w:sz w:val="28"/>
        </w:rPr>
        <w:t xml:space="preserve"> GÓMEZ AGULAR</w:t>
      </w:r>
    </w:p>
    <w:p w14:paraId="278ED5C1" w14:textId="59DD643B" w:rsidR="00A66F7A" w:rsidRDefault="00A66F7A">
      <w:pPr>
        <w:spacing w:after="98" w:line="259" w:lineRule="auto"/>
        <w:ind w:right="817"/>
        <w:jc w:val="center"/>
        <w:rPr>
          <w:b/>
          <w:sz w:val="28"/>
        </w:rPr>
      </w:pPr>
      <w:r>
        <w:rPr>
          <w:b/>
          <w:sz w:val="28"/>
        </w:rPr>
        <w:t>JES</w:t>
      </w:r>
      <w:r w:rsidR="00382A45">
        <w:rPr>
          <w:b/>
          <w:sz w:val="28"/>
        </w:rPr>
        <w:t>Ú</w:t>
      </w:r>
      <w:r>
        <w:rPr>
          <w:b/>
          <w:sz w:val="28"/>
        </w:rPr>
        <w:t>S EMILIANO OCHOA AGUILAR</w:t>
      </w:r>
    </w:p>
    <w:p w14:paraId="2086AF55" w14:textId="77777777" w:rsidR="00612537" w:rsidRDefault="00612537">
      <w:pPr>
        <w:spacing w:after="98" w:line="259" w:lineRule="auto"/>
        <w:ind w:right="817"/>
        <w:jc w:val="center"/>
      </w:pPr>
    </w:p>
    <w:p w14:paraId="6AB3D473" w14:textId="73F73CC4" w:rsidR="00601A2D" w:rsidRDefault="00295AEB" w:rsidP="00382A45">
      <w:pPr>
        <w:spacing w:after="117" w:line="259" w:lineRule="auto"/>
        <w:ind w:left="0" w:right="752" w:firstLine="0"/>
        <w:jc w:val="center"/>
      </w:pPr>
      <w:r>
        <w:rPr>
          <w:b/>
        </w:rPr>
        <w:t xml:space="preserve"> </w:t>
      </w:r>
    </w:p>
    <w:p w14:paraId="0FEA3618" w14:textId="77777777" w:rsidR="00601A2D" w:rsidRDefault="00295AEB">
      <w:pPr>
        <w:spacing w:after="118" w:line="259" w:lineRule="auto"/>
        <w:ind w:left="0" w:right="752" w:firstLine="0"/>
        <w:jc w:val="center"/>
      </w:pPr>
      <w:r>
        <w:t xml:space="preserve"> </w:t>
      </w:r>
    </w:p>
    <w:p w14:paraId="744438BC" w14:textId="305078B0" w:rsidR="00601A2D" w:rsidRDefault="00295AEB" w:rsidP="00382A45">
      <w:pPr>
        <w:spacing w:after="115" w:line="259" w:lineRule="auto"/>
        <w:ind w:left="0" w:right="752" w:firstLine="0"/>
        <w:jc w:val="center"/>
      </w:pPr>
      <w:r>
        <w:t xml:space="preserve"> </w:t>
      </w:r>
    </w:p>
    <w:p w14:paraId="7AD195E4" w14:textId="423993D0" w:rsidR="00382A45" w:rsidRDefault="00295AEB">
      <w:pPr>
        <w:spacing w:after="131" w:line="259" w:lineRule="auto"/>
        <w:ind w:right="815"/>
        <w:jc w:val="center"/>
        <w:rPr>
          <w:b/>
          <w:sz w:val="28"/>
        </w:rPr>
      </w:pPr>
      <w:r>
        <w:rPr>
          <w:b/>
          <w:sz w:val="28"/>
        </w:rPr>
        <w:t>A</w:t>
      </w:r>
      <w:r w:rsidR="00382A45">
        <w:rPr>
          <w:b/>
          <w:sz w:val="28"/>
        </w:rPr>
        <w:t>SESOR</w:t>
      </w:r>
    </w:p>
    <w:p w14:paraId="78417AE8" w14:textId="3D3BA707" w:rsidR="00601A2D" w:rsidRDefault="00382A45">
      <w:pPr>
        <w:spacing w:after="131" w:line="259" w:lineRule="auto"/>
        <w:ind w:right="815"/>
        <w:jc w:val="center"/>
      </w:pPr>
      <w:r>
        <w:rPr>
          <w:b/>
          <w:sz w:val="28"/>
        </w:rPr>
        <w:t>RAÚL DE JESUS CRUZ LÓPEZ</w:t>
      </w:r>
      <w:r w:rsidR="00295AEB">
        <w:rPr>
          <w:b/>
          <w:sz w:val="28"/>
        </w:rPr>
        <w:t xml:space="preserve">  </w:t>
      </w:r>
    </w:p>
    <w:p w14:paraId="58660350" w14:textId="655DC388" w:rsidR="00601A2D" w:rsidRDefault="00601A2D">
      <w:pPr>
        <w:spacing w:after="134" w:line="259" w:lineRule="auto"/>
        <w:ind w:left="0" w:right="741" w:firstLine="0"/>
        <w:jc w:val="center"/>
      </w:pPr>
    </w:p>
    <w:p w14:paraId="5C9A01E9" w14:textId="77777777" w:rsidR="00601A2D" w:rsidRDefault="00295AEB">
      <w:pPr>
        <w:spacing w:after="134" w:line="259" w:lineRule="auto"/>
        <w:ind w:left="0" w:right="741" w:firstLine="0"/>
        <w:jc w:val="center"/>
      </w:pPr>
      <w:r>
        <w:rPr>
          <w:sz w:val="28"/>
        </w:rPr>
        <w:t xml:space="preserve"> </w:t>
      </w:r>
    </w:p>
    <w:p w14:paraId="388FCB5A" w14:textId="7281118B" w:rsidR="00601A2D" w:rsidRDefault="00295AEB" w:rsidP="00612537">
      <w:pPr>
        <w:spacing w:after="134" w:line="259" w:lineRule="auto"/>
        <w:ind w:left="0" w:right="741" w:firstLine="0"/>
        <w:jc w:val="center"/>
      </w:pPr>
      <w:r>
        <w:rPr>
          <w:sz w:val="28"/>
        </w:rPr>
        <w:t xml:space="preserve">  </w:t>
      </w:r>
    </w:p>
    <w:p w14:paraId="7F78FBAE" w14:textId="5B54DF7E" w:rsidR="00601A2D" w:rsidRDefault="00382A45" w:rsidP="00382A45">
      <w:pPr>
        <w:spacing w:after="0" w:line="259" w:lineRule="auto"/>
        <w:ind w:left="2" w:right="538"/>
        <w:jc w:val="center"/>
      </w:pPr>
      <w:r>
        <w:rPr>
          <w:sz w:val="28"/>
        </w:rPr>
        <w:t xml:space="preserve">COMITÁN DE DOMINGUEZ, </w:t>
      </w:r>
      <w:r w:rsidR="0055028F">
        <w:rPr>
          <w:sz w:val="28"/>
        </w:rPr>
        <w:t>CHIAPAS; JULIO</w:t>
      </w:r>
      <w:r>
        <w:rPr>
          <w:sz w:val="28"/>
        </w:rPr>
        <w:t xml:space="preserve"> DE 2025</w:t>
      </w:r>
    </w:p>
    <w:p w14:paraId="04C6001F" w14:textId="5E196044" w:rsidR="00601A2D" w:rsidRDefault="00382A45">
      <w:pPr>
        <w:spacing w:after="134" w:line="259" w:lineRule="auto"/>
        <w:ind w:left="0" w:right="741" w:firstLine="0"/>
        <w:jc w:val="center"/>
      </w:pPr>
      <w:r>
        <w:lastRenderedPageBreak/>
        <w:t xml:space="preserve">       </w:t>
      </w:r>
    </w:p>
    <w:p w14:paraId="3AFF4D59" w14:textId="77777777" w:rsidR="00601A2D" w:rsidRDefault="00295AEB">
      <w:pPr>
        <w:spacing w:after="134" w:line="259" w:lineRule="auto"/>
        <w:ind w:left="0" w:right="741" w:firstLine="0"/>
        <w:jc w:val="center"/>
      </w:pPr>
      <w:r>
        <w:rPr>
          <w:sz w:val="28"/>
        </w:rPr>
        <w:t xml:space="preserve"> </w:t>
      </w:r>
    </w:p>
    <w:p w14:paraId="6F472FFD" w14:textId="77777777" w:rsidR="00601A2D" w:rsidRDefault="00295AEB">
      <w:pPr>
        <w:spacing w:after="134" w:line="259" w:lineRule="auto"/>
        <w:ind w:left="0" w:right="741" w:firstLine="0"/>
        <w:jc w:val="center"/>
      </w:pPr>
      <w:r>
        <w:rPr>
          <w:sz w:val="28"/>
        </w:rPr>
        <w:t xml:space="preserve"> </w:t>
      </w:r>
    </w:p>
    <w:p w14:paraId="1908E2E4" w14:textId="77777777" w:rsidR="00601A2D" w:rsidRDefault="00295AEB">
      <w:pPr>
        <w:spacing w:after="136" w:line="259" w:lineRule="auto"/>
        <w:ind w:left="0" w:right="741" w:firstLine="0"/>
        <w:jc w:val="center"/>
      </w:pPr>
      <w:r>
        <w:rPr>
          <w:sz w:val="28"/>
        </w:rPr>
        <w:t xml:space="preserve"> </w:t>
      </w:r>
    </w:p>
    <w:p w14:paraId="04F5008D" w14:textId="77777777" w:rsidR="00601A2D" w:rsidRDefault="00295AEB">
      <w:pPr>
        <w:spacing w:after="134" w:line="259" w:lineRule="auto"/>
        <w:ind w:left="0" w:right="741" w:firstLine="0"/>
        <w:jc w:val="center"/>
      </w:pPr>
      <w:r>
        <w:rPr>
          <w:sz w:val="28"/>
        </w:rPr>
        <w:t xml:space="preserve"> </w:t>
      </w:r>
    </w:p>
    <w:p w14:paraId="3FF09817" w14:textId="5A4EB30C" w:rsidR="00601A2D" w:rsidRDefault="00601A2D">
      <w:pPr>
        <w:spacing w:after="0" w:line="259" w:lineRule="auto"/>
        <w:ind w:left="0" w:right="735" w:firstLine="0"/>
        <w:jc w:val="center"/>
      </w:pPr>
    </w:p>
    <w:p w14:paraId="0C077B6E" w14:textId="131DE031" w:rsidR="00601A2D" w:rsidRDefault="00295AEB" w:rsidP="00B17892">
      <w:pPr>
        <w:jc w:val="center"/>
      </w:pPr>
      <w:r>
        <w:t>Lista de Contenido</w:t>
      </w:r>
    </w:p>
    <w:sdt>
      <w:sdtPr>
        <w:rPr>
          <w:lang w:val="es-ES"/>
        </w:rPr>
        <w:id w:val="-882181470"/>
        <w:docPartObj>
          <w:docPartGallery w:val="Table of Contents"/>
          <w:docPartUnique/>
        </w:docPartObj>
      </w:sdtPr>
      <w:sdtEndPr>
        <w:rPr>
          <w:rFonts w:ascii="Arial" w:eastAsia="Arial" w:hAnsi="Arial" w:cs="Arial"/>
          <w:b/>
          <w:bCs/>
          <w:color w:val="000000"/>
          <w:sz w:val="24"/>
          <w:szCs w:val="22"/>
        </w:rPr>
      </w:sdtEndPr>
      <w:sdtContent>
        <w:p w14:paraId="554E27DA" w14:textId="0924D96A" w:rsidR="00B17892" w:rsidRDefault="00B17892">
          <w:pPr>
            <w:pStyle w:val="TtuloTDC"/>
          </w:pPr>
          <w:r>
            <w:rPr>
              <w:lang w:val="es-ES"/>
            </w:rPr>
            <w:t>Contenido</w:t>
          </w:r>
        </w:p>
        <w:p w14:paraId="47C8E6D0" w14:textId="162BCCCA" w:rsidR="00B17892" w:rsidRDefault="00B17892">
          <w:pPr>
            <w:pStyle w:val="TDC1"/>
            <w:tabs>
              <w:tab w:val="right" w:leader="dot" w:pos="9599"/>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204379561" w:history="1">
            <w:r>
              <w:rPr>
                <w:noProof/>
                <w:webHidden/>
              </w:rPr>
              <w:tab/>
            </w:r>
            <w:r>
              <w:rPr>
                <w:noProof/>
                <w:webHidden/>
              </w:rPr>
              <w:fldChar w:fldCharType="begin"/>
            </w:r>
            <w:r>
              <w:rPr>
                <w:noProof/>
                <w:webHidden/>
              </w:rPr>
              <w:instrText xml:space="preserve"> PAGEREF _Toc204379561 \h </w:instrText>
            </w:r>
            <w:r>
              <w:rPr>
                <w:noProof/>
                <w:webHidden/>
              </w:rPr>
            </w:r>
            <w:r>
              <w:rPr>
                <w:noProof/>
                <w:webHidden/>
              </w:rPr>
              <w:fldChar w:fldCharType="separate"/>
            </w:r>
            <w:r>
              <w:rPr>
                <w:noProof/>
                <w:webHidden/>
              </w:rPr>
              <w:t>0</w:t>
            </w:r>
            <w:r>
              <w:rPr>
                <w:noProof/>
                <w:webHidden/>
              </w:rPr>
              <w:fldChar w:fldCharType="end"/>
            </w:r>
          </w:hyperlink>
        </w:p>
        <w:p w14:paraId="014B9308" w14:textId="20B9DB4C"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562" w:history="1">
            <w:r w:rsidRPr="00F51817">
              <w:rPr>
                <w:rStyle w:val="Hipervnculo"/>
                <w:noProof/>
              </w:rPr>
              <w:t>RESUMEN</w:t>
            </w:r>
            <w:r>
              <w:rPr>
                <w:noProof/>
                <w:webHidden/>
              </w:rPr>
              <w:tab/>
            </w:r>
            <w:r>
              <w:rPr>
                <w:noProof/>
                <w:webHidden/>
              </w:rPr>
              <w:fldChar w:fldCharType="begin"/>
            </w:r>
            <w:r>
              <w:rPr>
                <w:noProof/>
                <w:webHidden/>
              </w:rPr>
              <w:instrText xml:space="preserve"> PAGEREF _Toc204379562 \h </w:instrText>
            </w:r>
            <w:r>
              <w:rPr>
                <w:noProof/>
                <w:webHidden/>
              </w:rPr>
            </w:r>
            <w:r>
              <w:rPr>
                <w:noProof/>
                <w:webHidden/>
              </w:rPr>
              <w:fldChar w:fldCharType="separate"/>
            </w:r>
            <w:r>
              <w:rPr>
                <w:noProof/>
                <w:webHidden/>
              </w:rPr>
              <w:t>3</w:t>
            </w:r>
            <w:r>
              <w:rPr>
                <w:noProof/>
                <w:webHidden/>
              </w:rPr>
              <w:fldChar w:fldCharType="end"/>
            </w:r>
          </w:hyperlink>
        </w:p>
        <w:p w14:paraId="4B5448BC" w14:textId="5F486BE6"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63" w:history="1">
            <w:r w:rsidRPr="00F51817">
              <w:rPr>
                <w:rStyle w:val="Hipervnculo"/>
                <w:noProof/>
                <w:kern w:val="2"/>
                <w:lang w:eastAsia="en-US"/>
                <w14:ligatures w14:val="standardContextual"/>
              </w:rPr>
              <w:t>Objetivo:</w:t>
            </w:r>
            <w:r>
              <w:rPr>
                <w:noProof/>
                <w:webHidden/>
              </w:rPr>
              <w:tab/>
            </w:r>
            <w:r>
              <w:rPr>
                <w:noProof/>
                <w:webHidden/>
              </w:rPr>
              <w:fldChar w:fldCharType="begin"/>
            </w:r>
            <w:r>
              <w:rPr>
                <w:noProof/>
                <w:webHidden/>
              </w:rPr>
              <w:instrText xml:space="preserve"> PAGEREF _Toc204379563 \h </w:instrText>
            </w:r>
            <w:r>
              <w:rPr>
                <w:noProof/>
                <w:webHidden/>
              </w:rPr>
            </w:r>
            <w:r>
              <w:rPr>
                <w:noProof/>
                <w:webHidden/>
              </w:rPr>
              <w:fldChar w:fldCharType="separate"/>
            </w:r>
            <w:r>
              <w:rPr>
                <w:noProof/>
                <w:webHidden/>
              </w:rPr>
              <w:t>3</w:t>
            </w:r>
            <w:r>
              <w:rPr>
                <w:noProof/>
                <w:webHidden/>
              </w:rPr>
              <w:fldChar w:fldCharType="end"/>
            </w:r>
          </w:hyperlink>
        </w:p>
        <w:p w14:paraId="7B77424A" w14:textId="44257F71"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64" w:history="1">
            <w:r w:rsidRPr="00F51817">
              <w:rPr>
                <w:rStyle w:val="Hipervnculo"/>
                <w:noProof/>
              </w:rPr>
              <w:t>Justificación:</w:t>
            </w:r>
            <w:r>
              <w:rPr>
                <w:noProof/>
                <w:webHidden/>
              </w:rPr>
              <w:tab/>
            </w:r>
            <w:r>
              <w:rPr>
                <w:noProof/>
                <w:webHidden/>
              </w:rPr>
              <w:fldChar w:fldCharType="begin"/>
            </w:r>
            <w:r>
              <w:rPr>
                <w:noProof/>
                <w:webHidden/>
              </w:rPr>
              <w:instrText xml:space="preserve"> PAGEREF _Toc204379564 \h </w:instrText>
            </w:r>
            <w:r>
              <w:rPr>
                <w:noProof/>
                <w:webHidden/>
              </w:rPr>
            </w:r>
            <w:r>
              <w:rPr>
                <w:noProof/>
                <w:webHidden/>
              </w:rPr>
              <w:fldChar w:fldCharType="separate"/>
            </w:r>
            <w:r>
              <w:rPr>
                <w:noProof/>
                <w:webHidden/>
              </w:rPr>
              <w:t>4</w:t>
            </w:r>
            <w:r>
              <w:rPr>
                <w:noProof/>
                <w:webHidden/>
              </w:rPr>
              <w:fldChar w:fldCharType="end"/>
            </w:r>
          </w:hyperlink>
        </w:p>
        <w:p w14:paraId="29370F10" w14:textId="66282722"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65" w:history="1">
            <w:r w:rsidRPr="00F51817">
              <w:rPr>
                <w:rStyle w:val="Hipervnculo"/>
                <w:noProof/>
              </w:rPr>
              <w:t>Método Empleado:</w:t>
            </w:r>
            <w:r>
              <w:rPr>
                <w:noProof/>
                <w:webHidden/>
              </w:rPr>
              <w:tab/>
            </w:r>
            <w:r>
              <w:rPr>
                <w:noProof/>
                <w:webHidden/>
              </w:rPr>
              <w:fldChar w:fldCharType="begin"/>
            </w:r>
            <w:r>
              <w:rPr>
                <w:noProof/>
                <w:webHidden/>
              </w:rPr>
              <w:instrText xml:space="preserve"> PAGEREF _Toc204379565 \h </w:instrText>
            </w:r>
            <w:r>
              <w:rPr>
                <w:noProof/>
                <w:webHidden/>
              </w:rPr>
            </w:r>
            <w:r>
              <w:rPr>
                <w:noProof/>
                <w:webHidden/>
              </w:rPr>
              <w:fldChar w:fldCharType="separate"/>
            </w:r>
            <w:r>
              <w:rPr>
                <w:noProof/>
                <w:webHidden/>
              </w:rPr>
              <w:t>4</w:t>
            </w:r>
            <w:r>
              <w:rPr>
                <w:noProof/>
                <w:webHidden/>
              </w:rPr>
              <w:fldChar w:fldCharType="end"/>
            </w:r>
          </w:hyperlink>
        </w:p>
        <w:p w14:paraId="4049AE28" w14:textId="3B15407A"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66" w:history="1">
            <w:r w:rsidRPr="00F51817">
              <w:rPr>
                <w:rStyle w:val="Hipervnculo"/>
                <w:noProof/>
              </w:rPr>
              <w:t>Resultados esperados</w:t>
            </w:r>
            <w:r>
              <w:rPr>
                <w:noProof/>
                <w:webHidden/>
              </w:rPr>
              <w:tab/>
            </w:r>
            <w:r>
              <w:rPr>
                <w:noProof/>
                <w:webHidden/>
              </w:rPr>
              <w:fldChar w:fldCharType="begin"/>
            </w:r>
            <w:r>
              <w:rPr>
                <w:noProof/>
                <w:webHidden/>
              </w:rPr>
              <w:instrText xml:space="preserve"> PAGEREF _Toc204379566 \h </w:instrText>
            </w:r>
            <w:r>
              <w:rPr>
                <w:noProof/>
                <w:webHidden/>
              </w:rPr>
            </w:r>
            <w:r>
              <w:rPr>
                <w:noProof/>
                <w:webHidden/>
              </w:rPr>
              <w:fldChar w:fldCharType="separate"/>
            </w:r>
            <w:r>
              <w:rPr>
                <w:noProof/>
                <w:webHidden/>
              </w:rPr>
              <w:t>4</w:t>
            </w:r>
            <w:r>
              <w:rPr>
                <w:noProof/>
                <w:webHidden/>
              </w:rPr>
              <w:fldChar w:fldCharType="end"/>
            </w:r>
          </w:hyperlink>
        </w:p>
        <w:p w14:paraId="65AB0A19" w14:textId="07531A4C"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567" w:history="1">
            <w:r w:rsidRPr="00F51817">
              <w:rPr>
                <w:rStyle w:val="Hipervnculo"/>
                <w:noProof/>
              </w:rPr>
              <w:t>I. INTRODUCCIÓN</w:t>
            </w:r>
            <w:r>
              <w:rPr>
                <w:noProof/>
                <w:webHidden/>
              </w:rPr>
              <w:tab/>
            </w:r>
            <w:r>
              <w:rPr>
                <w:noProof/>
                <w:webHidden/>
              </w:rPr>
              <w:fldChar w:fldCharType="begin"/>
            </w:r>
            <w:r>
              <w:rPr>
                <w:noProof/>
                <w:webHidden/>
              </w:rPr>
              <w:instrText xml:space="preserve"> PAGEREF _Toc204379567 \h </w:instrText>
            </w:r>
            <w:r>
              <w:rPr>
                <w:noProof/>
                <w:webHidden/>
              </w:rPr>
            </w:r>
            <w:r>
              <w:rPr>
                <w:noProof/>
                <w:webHidden/>
              </w:rPr>
              <w:fldChar w:fldCharType="separate"/>
            </w:r>
            <w:r>
              <w:rPr>
                <w:noProof/>
                <w:webHidden/>
              </w:rPr>
              <w:t>4</w:t>
            </w:r>
            <w:r>
              <w:rPr>
                <w:noProof/>
                <w:webHidden/>
              </w:rPr>
              <w:fldChar w:fldCharType="end"/>
            </w:r>
          </w:hyperlink>
        </w:p>
        <w:p w14:paraId="6DAF4B8D" w14:textId="09E77220"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68" w:history="1">
            <w:r w:rsidRPr="00F51817">
              <w:rPr>
                <w:rStyle w:val="Hipervnculo"/>
                <w:noProof/>
              </w:rPr>
              <w:t>Generalidades del Tema</w:t>
            </w:r>
            <w:r>
              <w:rPr>
                <w:noProof/>
                <w:webHidden/>
              </w:rPr>
              <w:tab/>
            </w:r>
            <w:r>
              <w:rPr>
                <w:noProof/>
                <w:webHidden/>
              </w:rPr>
              <w:fldChar w:fldCharType="begin"/>
            </w:r>
            <w:r>
              <w:rPr>
                <w:noProof/>
                <w:webHidden/>
              </w:rPr>
              <w:instrText xml:space="preserve"> PAGEREF _Toc204379568 \h </w:instrText>
            </w:r>
            <w:r>
              <w:rPr>
                <w:noProof/>
                <w:webHidden/>
              </w:rPr>
            </w:r>
            <w:r>
              <w:rPr>
                <w:noProof/>
                <w:webHidden/>
              </w:rPr>
              <w:fldChar w:fldCharType="separate"/>
            </w:r>
            <w:r>
              <w:rPr>
                <w:noProof/>
                <w:webHidden/>
              </w:rPr>
              <w:t>4</w:t>
            </w:r>
            <w:r>
              <w:rPr>
                <w:noProof/>
                <w:webHidden/>
              </w:rPr>
              <w:fldChar w:fldCharType="end"/>
            </w:r>
          </w:hyperlink>
        </w:p>
        <w:p w14:paraId="78F264B1" w14:textId="1998CE20"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69" w:history="1">
            <w:r w:rsidRPr="00F51817">
              <w:rPr>
                <w:rStyle w:val="Hipervnculo"/>
                <w:noProof/>
              </w:rPr>
              <w:t>Antecedentes</w:t>
            </w:r>
            <w:r>
              <w:rPr>
                <w:noProof/>
                <w:webHidden/>
              </w:rPr>
              <w:tab/>
            </w:r>
            <w:r>
              <w:rPr>
                <w:noProof/>
                <w:webHidden/>
              </w:rPr>
              <w:fldChar w:fldCharType="begin"/>
            </w:r>
            <w:r>
              <w:rPr>
                <w:noProof/>
                <w:webHidden/>
              </w:rPr>
              <w:instrText xml:space="preserve"> PAGEREF _Toc204379569 \h </w:instrText>
            </w:r>
            <w:r>
              <w:rPr>
                <w:noProof/>
                <w:webHidden/>
              </w:rPr>
            </w:r>
            <w:r>
              <w:rPr>
                <w:noProof/>
                <w:webHidden/>
              </w:rPr>
              <w:fldChar w:fldCharType="separate"/>
            </w:r>
            <w:r>
              <w:rPr>
                <w:noProof/>
                <w:webHidden/>
              </w:rPr>
              <w:t>5</w:t>
            </w:r>
            <w:r>
              <w:rPr>
                <w:noProof/>
                <w:webHidden/>
              </w:rPr>
              <w:fldChar w:fldCharType="end"/>
            </w:r>
          </w:hyperlink>
        </w:p>
        <w:p w14:paraId="060DDFE7" w14:textId="3FD84C20"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70" w:history="1">
            <w:r w:rsidRPr="00F51817">
              <w:rPr>
                <w:rStyle w:val="Hipervnculo"/>
                <w:noProof/>
              </w:rPr>
              <w:t>Hipótesis</w:t>
            </w:r>
            <w:r>
              <w:rPr>
                <w:noProof/>
                <w:webHidden/>
              </w:rPr>
              <w:tab/>
            </w:r>
            <w:r>
              <w:rPr>
                <w:noProof/>
                <w:webHidden/>
              </w:rPr>
              <w:fldChar w:fldCharType="begin"/>
            </w:r>
            <w:r>
              <w:rPr>
                <w:noProof/>
                <w:webHidden/>
              </w:rPr>
              <w:instrText xml:space="preserve"> PAGEREF _Toc204379570 \h </w:instrText>
            </w:r>
            <w:r>
              <w:rPr>
                <w:noProof/>
                <w:webHidden/>
              </w:rPr>
            </w:r>
            <w:r>
              <w:rPr>
                <w:noProof/>
                <w:webHidden/>
              </w:rPr>
              <w:fldChar w:fldCharType="separate"/>
            </w:r>
            <w:r>
              <w:rPr>
                <w:noProof/>
                <w:webHidden/>
              </w:rPr>
              <w:t>5</w:t>
            </w:r>
            <w:r>
              <w:rPr>
                <w:noProof/>
                <w:webHidden/>
              </w:rPr>
              <w:fldChar w:fldCharType="end"/>
            </w:r>
          </w:hyperlink>
        </w:p>
        <w:p w14:paraId="5D534F4C" w14:textId="621A3C65"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71" w:history="1">
            <w:r w:rsidRPr="00F51817">
              <w:rPr>
                <w:rStyle w:val="Hipervnculo"/>
                <w:noProof/>
              </w:rPr>
              <w:t>Justificación</w:t>
            </w:r>
            <w:r>
              <w:rPr>
                <w:noProof/>
                <w:webHidden/>
              </w:rPr>
              <w:tab/>
            </w:r>
            <w:r>
              <w:rPr>
                <w:noProof/>
                <w:webHidden/>
              </w:rPr>
              <w:fldChar w:fldCharType="begin"/>
            </w:r>
            <w:r>
              <w:rPr>
                <w:noProof/>
                <w:webHidden/>
              </w:rPr>
              <w:instrText xml:space="preserve"> PAGEREF _Toc204379571 \h </w:instrText>
            </w:r>
            <w:r>
              <w:rPr>
                <w:noProof/>
                <w:webHidden/>
              </w:rPr>
            </w:r>
            <w:r>
              <w:rPr>
                <w:noProof/>
                <w:webHidden/>
              </w:rPr>
              <w:fldChar w:fldCharType="separate"/>
            </w:r>
            <w:r>
              <w:rPr>
                <w:noProof/>
                <w:webHidden/>
              </w:rPr>
              <w:t>5</w:t>
            </w:r>
            <w:r>
              <w:rPr>
                <w:noProof/>
                <w:webHidden/>
              </w:rPr>
              <w:fldChar w:fldCharType="end"/>
            </w:r>
          </w:hyperlink>
        </w:p>
        <w:p w14:paraId="60160128" w14:textId="77641BF1"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72" w:history="1">
            <w:r w:rsidRPr="00F51817">
              <w:rPr>
                <w:rStyle w:val="Hipervnculo"/>
                <w:noProof/>
              </w:rPr>
              <w:t>Objetivo principal</w:t>
            </w:r>
            <w:r>
              <w:rPr>
                <w:noProof/>
                <w:webHidden/>
              </w:rPr>
              <w:tab/>
            </w:r>
            <w:r>
              <w:rPr>
                <w:noProof/>
                <w:webHidden/>
              </w:rPr>
              <w:fldChar w:fldCharType="begin"/>
            </w:r>
            <w:r>
              <w:rPr>
                <w:noProof/>
                <w:webHidden/>
              </w:rPr>
              <w:instrText xml:space="preserve"> PAGEREF _Toc204379572 \h </w:instrText>
            </w:r>
            <w:r>
              <w:rPr>
                <w:noProof/>
                <w:webHidden/>
              </w:rPr>
            </w:r>
            <w:r>
              <w:rPr>
                <w:noProof/>
                <w:webHidden/>
              </w:rPr>
              <w:fldChar w:fldCharType="separate"/>
            </w:r>
            <w:r>
              <w:rPr>
                <w:noProof/>
                <w:webHidden/>
              </w:rPr>
              <w:t>5</w:t>
            </w:r>
            <w:r>
              <w:rPr>
                <w:noProof/>
                <w:webHidden/>
              </w:rPr>
              <w:fldChar w:fldCharType="end"/>
            </w:r>
          </w:hyperlink>
        </w:p>
        <w:p w14:paraId="4737409C" w14:textId="6049770A"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73" w:history="1">
            <w:r w:rsidRPr="00F51817">
              <w:rPr>
                <w:rStyle w:val="Hipervnculo"/>
                <w:noProof/>
              </w:rPr>
              <w:t>Objetivos específicos</w:t>
            </w:r>
            <w:r>
              <w:rPr>
                <w:noProof/>
                <w:webHidden/>
              </w:rPr>
              <w:tab/>
            </w:r>
            <w:r>
              <w:rPr>
                <w:noProof/>
                <w:webHidden/>
              </w:rPr>
              <w:fldChar w:fldCharType="begin"/>
            </w:r>
            <w:r>
              <w:rPr>
                <w:noProof/>
                <w:webHidden/>
              </w:rPr>
              <w:instrText xml:space="preserve"> PAGEREF _Toc204379573 \h </w:instrText>
            </w:r>
            <w:r>
              <w:rPr>
                <w:noProof/>
                <w:webHidden/>
              </w:rPr>
            </w:r>
            <w:r>
              <w:rPr>
                <w:noProof/>
                <w:webHidden/>
              </w:rPr>
              <w:fldChar w:fldCharType="separate"/>
            </w:r>
            <w:r>
              <w:rPr>
                <w:noProof/>
                <w:webHidden/>
              </w:rPr>
              <w:t>6</w:t>
            </w:r>
            <w:r>
              <w:rPr>
                <w:noProof/>
                <w:webHidden/>
              </w:rPr>
              <w:fldChar w:fldCharType="end"/>
            </w:r>
          </w:hyperlink>
        </w:p>
        <w:p w14:paraId="2DB67BC9" w14:textId="7C1BAAEF" w:rsidR="00B17892" w:rsidRDefault="00B17892">
          <w:pPr>
            <w:pStyle w:val="TDC2"/>
            <w:tabs>
              <w:tab w:val="left" w:pos="880"/>
              <w:tab w:val="right" w:leader="dot" w:pos="9599"/>
            </w:tabs>
            <w:rPr>
              <w:rFonts w:asciiTheme="minorHAnsi" w:eastAsiaTheme="minorEastAsia" w:hAnsiTheme="minorHAnsi" w:cstheme="minorBidi"/>
              <w:noProof/>
              <w:color w:val="auto"/>
              <w:sz w:val="22"/>
            </w:rPr>
          </w:pPr>
          <w:hyperlink w:anchor="_Toc204379574" w:history="1">
            <w:r w:rsidRPr="00F51817">
              <w:rPr>
                <w:rStyle w:val="Hipervnculo"/>
                <w:noProof/>
              </w:rPr>
              <w:t xml:space="preserve">II. </w:t>
            </w:r>
            <w:r>
              <w:rPr>
                <w:rFonts w:asciiTheme="minorHAnsi" w:eastAsiaTheme="minorEastAsia" w:hAnsiTheme="minorHAnsi" w:cstheme="minorBidi"/>
                <w:noProof/>
                <w:color w:val="auto"/>
                <w:sz w:val="22"/>
              </w:rPr>
              <w:tab/>
            </w:r>
            <w:r w:rsidRPr="00F51817">
              <w:rPr>
                <w:rStyle w:val="Hipervnculo"/>
                <w:noProof/>
              </w:rPr>
              <w:t>REVISIÓN BIBLIOGRÁFICA</w:t>
            </w:r>
            <w:r>
              <w:rPr>
                <w:noProof/>
                <w:webHidden/>
              </w:rPr>
              <w:tab/>
            </w:r>
            <w:r>
              <w:rPr>
                <w:noProof/>
                <w:webHidden/>
              </w:rPr>
              <w:fldChar w:fldCharType="begin"/>
            </w:r>
            <w:r>
              <w:rPr>
                <w:noProof/>
                <w:webHidden/>
              </w:rPr>
              <w:instrText xml:space="preserve"> PAGEREF _Toc204379574 \h </w:instrText>
            </w:r>
            <w:r>
              <w:rPr>
                <w:noProof/>
                <w:webHidden/>
              </w:rPr>
            </w:r>
            <w:r>
              <w:rPr>
                <w:noProof/>
                <w:webHidden/>
              </w:rPr>
              <w:fldChar w:fldCharType="separate"/>
            </w:r>
            <w:r>
              <w:rPr>
                <w:noProof/>
                <w:webHidden/>
              </w:rPr>
              <w:t>6</w:t>
            </w:r>
            <w:r>
              <w:rPr>
                <w:noProof/>
                <w:webHidden/>
              </w:rPr>
              <w:fldChar w:fldCharType="end"/>
            </w:r>
          </w:hyperlink>
        </w:p>
        <w:p w14:paraId="4CB7A310" w14:textId="50B940D4" w:rsidR="00B17892" w:rsidRDefault="00B17892">
          <w:pPr>
            <w:pStyle w:val="TDC1"/>
            <w:tabs>
              <w:tab w:val="left" w:pos="880"/>
              <w:tab w:val="right" w:leader="dot" w:pos="9599"/>
            </w:tabs>
            <w:rPr>
              <w:rFonts w:asciiTheme="minorHAnsi" w:eastAsiaTheme="minorEastAsia" w:hAnsiTheme="minorHAnsi" w:cstheme="minorBidi"/>
              <w:noProof/>
              <w:color w:val="auto"/>
              <w:sz w:val="22"/>
            </w:rPr>
          </w:pPr>
          <w:hyperlink w:anchor="_Toc204379575" w:history="1">
            <w:r w:rsidRPr="00F51817">
              <w:rPr>
                <w:rStyle w:val="Hipervnculo"/>
                <w:noProof/>
              </w:rPr>
              <w:t xml:space="preserve">2.1. </w:t>
            </w:r>
            <w:r>
              <w:rPr>
                <w:rFonts w:asciiTheme="minorHAnsi" w:eastAsiaTheme="minorEastAsia" w:hAnsiTheme="minorHAnsi" w:cstheme="minorBidi"/>
                <w:noProof/>
                <w:color w:val="auto"/>
                <w:sz w:val="22"/>
              </w:rPr>
              <w:tab/>
            </w:r>
            <w:r w:rsidRPr="00F51817">
              <w:rPr>
                <w:rStyle w:val="Hipervnculo"/>
                <w:noProof/>
              </w:rPr>
              <w:t>Aparato reproductor hembra bovina</w:t>
            </w:r>
            <w:r>
              <w:rPr>
                <w:noProof/>
                <w:webHidden/>
              </w:rPr>
              <w:tab/>
            </w:r>
            <w:r>
              <w:rPr>
                <w:noProof/>
                <w:webHidden/>
              </w:rPr>
              <w:fldChar w:fldCharType="begin"/>
            </w:r>
            <w:r>
              <w:rPr>
                <w:noProof/>
                <w:webHidden/>
              </w:rPr>
              <w:instrText xml:space="preserve"> PAGEREF _Toc204379575 \h </w:instrText>
            </w:r>
            <w:r>
              <w:rPr>
                <w:noProof/>
                <w:webHidden/>
              </w:rPr>
            </w:r>
            <w:r>
              <w:rPr>
                <w:noProof/>
                <w:webHidden/>
              </w:rPr>
              <w:fldChar w:fldCharType="separate"/>
            </w:r>
            <w:r>
              <w:rPr>
                <w:noProof/>
                <w:webHidden/>
              </w:rPr>
              <w:t>6</w:t>
            </w:r>
            <w:r>
              <w:rPr>
                <w:noProof/>
                <w:webHidden/>
              </w:rPr>
              <w:fldChar w:fldCharType="end"/>
            </w:r>
          </w:hyperlink>
        </w:p>
        <w:p w14:paraId="3BF77CDF" w14:textId="3C6BD6E8"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576" w:history="1">
            <w:r w:rsidRPr="00F51817">
              <w:rPr>
                <w:rStyle w:val="Hipervnculo"/>
                <w:noProof/>
              </w:rPr>
              <w:t>2.1.1 Genitales externos</w:t>
            </w:r>
            <w:r>
              <w:rPr>
                <w:noProof/>
                <w:webHidden/>
              </w:rPr>
              <w:tab/>
            </w:r>
            <w:r>
              <w:rPr>
                <w:noProof/>
                <w:webHidden/>
              </w:rPr>
              <w:fldChar w:fldCharType="begin"/>
            </w:r>
            <w:r>
              <w:rPr>
                <w:noProof/>
                <w:webHidden/>
              </w:rPr>
              <w:instrText xml:space="preserve"> PAGEREF _Toc204379576 \h </w:instrText>
            </w:r>
            <w:r>
              <w:rPr>
                <w:noProof/>
                <w:webHidden/>
              </w:rPr>
            </w:r>
            <w:r>
              <w:rPr>
                <w:noProof/>
                <w:webHidden/>
              </w:rPr>
              <w:fldChar w:fldCharType="separate"/>
            </w:r>
            <w:r>
              <w:rPr>
                <w:noProof/>
                <w:webHidden/>
              </w:rPr>
              <w:t>7</w:t>
            </w:r>
            <w:r>
              <w:rPr>
                <w:noProof/>
                <w:webHidden/>
              </w:rPr>
              <w:fldChar w:fldCharType="end"/>
            </w:r>
          </w:hyperlink>
        </w:p>
        <w:p w14:paraId="207E4B9C" w14:textId="5DE415ED"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77" w:history="1">
            <w:r w:rsidRPr="00F51817">
              <w:rPr>
                <w:rStyle w:val="Hipervnculo"/>
                <w:noProof/>
              </w:rPr>
              <w:t>2.1.1.1 Vulva</w:t>
            </w:r>
            <w:r>
              <w:rPr>
                <w:noProof/>
                <w:webHidden/>
              </w:rPr>
              <w:tab/>
            </w:r>
            <w:r>
              <w:rPr>
                <w:noProof/>
                <w:webHidden/>
              </w:rPr>
              <w:fldChar w:fldCharType="begin"/>
            </w:r>
            <w:r>
              <w:rPr>
                <w:noProof/>
                <w:webHidden/>
              </w:rPr>
              <w:instrText xml:space="preserve"> PAGEREF _Toc204379577 \h </w:instrText>
            </w:r>
            <w:r>
              <w:rPr>
                <w:noProof/>
                <w:webHidden/>
              </w:rPr>
            </w:r>
            <w:r>
              <w:rPr>
                <w:noProof/>
                <w:webHidden/>
              </w:rPr>
              <w:fldChar w:fldCharType="separate"/>
            </w:r>
            <w:r>
              <w:rPr>
                <w:noProof/>
                <w:webHidden/>
              </w:rPr>
              <w:t>7</w:t>
            </w:r>
            <w:r>
              <w:rPr>
                <w:noProof/>
                <w:webHidden/>
              </w:rPr>
              <w:fldChar w:fldCharType="end"/>
            </w:r>
          </w:hyperlink>
        </w:p>
        <w:p w14:paraId="282755EC" w14:textId="0CB4B12A"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78" w:history="1">
            <w:r w:rsidRPr="00F51817">
              <w:rPr>
                <w:rStyle w:val="Hipervnculo"/>
                <w:noProof/>
              </w:rPr>
              <w:t>2.1.1.2 Clítoris</w:t>
            </w:r>
            <w:r>
              <w:rPr>
                <w:noProof/>
                <w:webHidden/>
              </w:rPr>
              <w:tab/>
            </w:r>
            <w:r>
              <w:rPr>
                <w:noProof/>
                <w:webHidden/>
              </w:rPr>
              <w:fldChar w:fldCharType="begin"/>
            </w:r>
            <w:r>
              <w:rPr>
                <w:noProof/>
                <w:webHidden/>
              </w:rPr>
              <w:instrText xml:space="preserve"> PAGEREF _Toc204379578 \h </w:instrText>
            </w:r>
            <w:r>
              <w:rPr>
                <w:noProof/>
                <w:webHidden/>
              </w:rPr>
            </w:r>
            <w:r>
              <w:rPr>
                <w:noProof/>
                <w:webHidden/>
              </w:rPr>
              <w:fldChar w:fldCharType="separate"/>
            </w:r>
            <w:r>
              <w:rPr>
                <w:noProof/>
                <w:webHidden/>
              </w:rPr>
              <w:t>7</w:t>
            </w:r>
            <w:r>
              <w:rPr>
                <w:noProof/>
                <w:webHidden/>
              </w:rPr>
              <w:fldChar w:fldCharType="end"/>
            </w:r>
          </w:hyperlink>
        </w:p>
        <w:p w14:paraId="081805B2" w14:textId="28FE7A4F"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579" w:history="1">
            <w:r w:rsidRPr="00F51817">
              <w:rPr>
                <w:rStyle w:val="Hipervnculo"/>
                <w:noProof/>
              </w:rPr>
              <w:t>2.1.2. Genitales internos.</w:t>
            </w:r>
            <w:r>
              <w:rPr>
                <w:noProof/>
                <w:webHidden/>
              </w:rPr>
              <w:tab/>
            </w:r>
            <w:r>
              <w:rPr>
                <w:noProof/>
                <w:webHidden/>
              </w:rPr>
              <w:fldChar w:fldCharType="begin"/>
            </w:r>
            <w:r>
              <w:rPr>
                <w:noProof/>
                <w:webHidden/>
              </w:rPr>
              <w:instrText xml:space="preserve"> PAGEREF _Toc204379579 \h </w:instrText>
            </w:r>
            <w:r>
              <w:rPr>
                <w:noProof/>
                <w:webHidden/>
              </w:rPr>
            </w:r>
            <w:r>
              <w:rPr>
                <w:noProof/>
                <w:webHidden/>
              </w:rPr>
              <w:fldChar w:fldCharType="separate"/>
            </w:r>
            <w:r>
              <w:rPr>
                <w:noProof/>
                <w:webHidden/>
              </w:rPr>
              <w:t>8</w:t>
            </w:r>
            <w:r>
              <w:rPr>
                <w:noProof/>
                <w:webHidden/>
              </w:rPr>
              <w:fldChar w:fldCharType="end"/>
            </w:r>
          </w:hyperlink>
        </w:p>
        <w:p w14:paraId="1C9F31AB" w14:textId="5D233327"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80" w:history="1">
            <w:r w:rsidRPr="00F51817">
              <w:rPr>
                <w:rStyle w:val="Hipervnculo"/>
                <w:noProof/>
              </w:rPr>
              <w:t>2.1.2.1 Ovarios</w:t>
            </w:r>
            <w:r>
              <w:rPr>
                <w:noProof/>
                <w:webHidden/>
              </w:rPr>
              <w:tab/>
            </w:r>
            <w:r>
              <w:rPr>
                <w:noProof/>
                <w:webHidden/>
              </w:rPr>
              <w:fldChar w:fldCharType="begin"/>
            </w:r>
            <w:r>
              <w:rPr>
                <w:noProof/>
                <w:webHidden/>
              </w:rPr>
              <w:instrText xml:space="preserve"> PAGEREF _Toc204379580 \h </w:instrText>
            </w:r>
            <w:r>
              <w:rPr>
                <w:noProof/>
                <w:webHidden/>
              </w:rPr>
            </w:r>
            <w:r>
              <w:rPr>
                <w:noProof/>
                <w:webHidden/>
              </w:rPr>
              <w:fldChar w:fldCharType="separate"/>
            </w:r>
            <w:r>
              <w:rPr>
                <w:noProof/>
                <w:webHidden/>
              </w:rPr>
              <w:t>8</w:t>
            </w:r>
            <w:r>
              <w:rPr>
                <w:noProof/>
                <w:webHidden/>
              </w:rPr>
              <w:fldChar w:fldCharType="end"/>
            </w:r>
          </w:hyperlink>
        </w:p>
        <w:p w14:paraId="224122D9" w14:textId="06A72A70"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81" w:history="1">
            <w:r w:rsidRPr="00F51817">
              <w:rPr>
                <w:rStyle w:val="Hipervnculo"/>
                <w:noProof/>
              </w:rPr>
              <w:t>2.1.2.2 Oviductos</w:t>
            </w:r>
            <w:r>
              <w:rPr>
                <w:noProof/>
                <w:webHidden/>
              </w:rPr>
              <w:tab/>
            </w:r>
            <w:r>
              <w:rPr>
                <w:noProof/>
                <w:webHidden/>
              </w:rPr>
              <w:fldChar w:fldCharType="begin"/>
            </w:r>
            <w:r>
              <w:rPr>
                <w:noProof/>
                <w:webHidden/>
              </w:rPr>
              <w:instrText xml:space="preserve"> PAGEREF _Toc204379581 \h </w:instrText>
            </w:r>
            <w:r>
              <w:rPr>
                <w:noProof/>
                <w:webHidden/>
              </w:rPr>
            </w:r>
            <w:r>
              <w:rPr>
                <w:noProof/>
                <w:webHidden/>
              </w:rPr>
              <w:fldChar w:fldCharType="separate"/>
            </w:r>
            <w:r>
              <w:rPr>
                <w:noProof/>
                <w:webHidden/>
              </w:rPr>
              <w:t>9</w:t>
            </w:r>
            <w:r>
              <w:rPr>
                <w:noProof/>
                <w:webHidden/>
              </w:rPr>
              <w:fldChar w:fldCharType="end"/>
            </w:r>
          </w:hyperlink>
        </w:p>
        <w:p w14:paraId="37E29B60" w14:textId="5FA034EA"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82" w:history="1">
            <w:r w:rsidRPr="00F51817">
              <w:rPr>
                <w:rStyle w:val="Hipervnculo"/>
                <w:noProof/>
              </w:rPr>
              <w:t>2.1.2.3 Útero</w:t>
            </w:r>
            <w:r>
              <w:rPr>
                <w:noProof/>
                <w:webHidden/>
              </w:rPr>
              <w:tab/>
            </w:r>
            <w:r>
              <w:rPr>
                <w:noProof/>
                <w:webHidden/>
              </w:rPr>
              <w:fldChar w:fldCharType="begin"/>
            </w:r>
            <w:r>
              <w:rPr>
                <w:noProof/>
                <w:webHidden/>
              </w:rPr>
              <w:instrText xml:space="preserve"> PAGEREF _Toc204379582 \h </w:instrText>
            </w:r>
            <w:r>
              <w:rPr>
                <w:noProof/>
                <w:webHidden/>
              </w:rPr>
            </w:r>
            <w:r>
              <w:rPr>
                <w:noProof/>
                <w:webHidden/>
              </w:rPr>
              <w:fldChar w:fldCharType="separate"/>
            </w:r>
            <w:r>
              <w:rPr>
                <w:noProof/>
                <w:webHidden/>
              </w:rPr>
              <w:t>9</w:t>
            </w:r>
            <w:r>
              <w:rPr>
                <w:noProof/>
                <w:webHidden/>
              </w:rPr>
              <w:fldChar w:fldCharType="end"/>
            </w:r>
          </w:hyperlink>
        </w:p>
        <w:p w14:paraId="0B6F82BA" w14:textId="48C6E40A"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83" w:history="1">
            <w:r w:rsidRPr="00F51817">
              <w:rPr>
                <w:rStyle w:val="Hipervnculo"/>
                <w:noProof/>
              </w:rPr>
              <w:t>2.1.2.4 Cérvix</w:t>
            </w:r>
            <w:r>
              <w:rPr>
                <w:noProof/>
                <w:webHidden/>
              </w:rPr>
              <w:tab/>
            </w:r>
            <w:r>
              <w:rPr>
                <w:noProof/>
                <w:webHidden/>
              </w:rPr>
              <w:fldChar w:fldCharType="begin"/>
            </w:r>
            <w:r>
              <w:rPr>
                <w:noProof/>
                <w:webHidden/>
              </w:rPr>
              <w:instrText xml:space="preserve"> PAGEREF _Toc204379583 \h </w:instrText>
            </w:r>
            <w:r>
              <w:rPr>
                <w:noProof/>
                <w:webHidden/>
              </w:rPr>
            </w:r>
            <w:r>
              <w:rPr>
                <w:noProof/>
                <w:webHidden/>
              </w:rPr>
              <w:fldChar w:fldCharType="separate"/>
            </w:r>
            <w:r>
              <w:rPr>
                <w:noProof/>
                <w:webHidden/>
              </w:rPr>
              <w:t>10</w:t>
            </w:r>
            <w:r>
              <w:rPr>
                <w:noProof/>
                <w:webHidden/>
              </w:rPr>
              <w:fldChar w:fldCharType="end"/>
            </w:r>
          </w:hyperlink>
        </w:p>
        <w:p w14:paraId="4FF6CCAC" w14:textId="1F8B4221"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84" w:history="1">
            <w:r w:rsidRPr="00F51817">
              <w:rPr>
                <w:rStyle w:val="Hipervnculo"/>
                <w:noProof/>
              </w:rPr>
              <w:t>2.1.2.5 Vagina</w:t>
            </w:r>
            <w:r>
              <w:rPr>
                <w:noProof/>
                <w:webHidden/>
              </w:rPr>
              <w:tab/>
            </w:r>
            <w:r>
              <w:rPr>
                <w:noProof/>
                <w:webHidden/>
              </w:rPr>
              <w:fldChar w:fldCharType="begin"/>
            </w:r>
            <w:r>
              <w:rPr>
                <w:noProof/>
                <w:webHidden/>
              </w:rPr>
              <w:instrText xml:space="preserve"> PAGEREF _Toc204379584 \h </w:instrText>
            </w:r>
            <w:r>
              <w:rPr>
                <w:noProof/>
                <w:webHidden/>
              </w:rPr>
            </w:r>
            <w:r>
              <w:rPr>
                <w:noProof/>
                <w:webHidden/>
              </w:rPr>
              <w:fldChar w:fldCharType="separate"/>
            </w:r>
            <w:r>
              <w:rPr>
                <w:noProof/>
                <w:webHidden/>
              </w:rPr>
              <w:t>11</w:t>
            </w:r>
            <w:r>
              <w:rPr>
                <w:noProof/>
                <w:webHidden/>
              </w:rPr>
              <w:fldChar w:fldCharType="end"/>
            </w:r>
          </w:hyperlink>
        </w:p>
        <w:p w14:paraId="4A16B7AD" w14:textId="56A6C150" w:rsidR="00B17892" w:rsidRDefault="00B17892">
          <w:pPr>
            <w:pStyle w:val="TDC1"/>
            <w:tabs>
              <w:tab w:val="left" w:pos="880"/>
              <w:tab w:val="right" w:leader="dot" w:pos="9599"/>
            </w:tabs>
            <w:rPr>
              <w:rFonts w:asciiTheme="minorHAnsi" w:eastAsiaTheme="minorEastAsia" w:hAnsiTheme="minorHAnsi" w:cstheme="minorBidi"/>
              <w:noProof/>
              <w:color w:val="auto"/>
              <w:sz w:val="22"/>
            </w:rPr>
          </w:pPr>
          <w:hyperlink w:anchor="_Toc204379585" w:history="1">
            <w:r w:rsidRPr="00F51817">
              <w:rPr>
                <w:rStyle w:val="Hipervnculo"/>
                <w:noProof/>
              </w:rPr>
              <w:t xml:space="preserve">2.2. </w:t>
            </w:r>
            <w:r>
              <w:rPr>
                <w:rFonts w:asciiTheme="minorHAnsi" w:eastAsiaTheme="minorEastAsia" w:hAnsiTheme="minorHAnsi" w:cstheme="minorBidi"/>
                <w:noProof/>
                <w:color w:val="auto"/>
                <w:sz w:val="22"/>
              </w:rPr>
              <w:tab/>
            </w:r>
            <w:r w:rsidRPr="00F51817">
              <w:rPr>
                <w:rStyle w:val="Hipervnculo"/>
                <w:noProof/>
              </w:rPr>
              <w:t>sistema reproductor masculino</w:t>
            </w:r>
            <w:r>
              <w:rPr>
                <w:noProof/>
                <w:webHidden/>
              </w:rPr>
              <w:tab/>
            </w:r>
            <w:r>
              <w:rPr>
                <w:noProof/>
                <w:webHidden/>
              </w:rPr>
              <w:fldChar w:fldCharType="begin"/>
            </w:r>
            <w:r>
              <w:rPr>
                <w:noProof/>
                <w:webHidden/>
              </w:rPr>
              <w:instrText xml:space="preserve"> PAGEREF _Toc204379585 \h </w:instrText>
            </w:r>
            <w:r>
              <w:rPr>
                <w:noProof/>
                <w:webHidden/>
              </w:rPr>
            </w:r>
            <w:r>
              <w:rPr>
                <w:noProof/>
                <w:webHidden/>
              </w:rPr>
              <w:fldChar w:fldCharType="separate"/>
            </w:r>
            <w:r>
              <w:rPr>
                <w:noProof/>
                <w:webHidden/>
              </w:rPr>
              <w:t>11</w:t>
            </w:r>
            <w:r>
              <w:rPr>
                <w:noProof/>
                <w:webHidden/>
              </w:rPr>
              <w:fldChar w:fldCharType="end"/>
            </w:r>
          </w:hyperlink>
        </w:p>
        <w:p w14:paraId="649155D7" w14:textId="4A3ADEA6"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586" w:history="1">
            <w:r w:rsidRPr="00F51817">
              <w:rPr>
                <w:rStyle w:val="Hipervnculo"/>
                <w:noProof/>
              </w:rPr>
              <w:t>2.2.1 genitales externos</w:t>
            </w:r>
            <w:r>
              <w:rPr>
                <w:noProof/>
                <w:webHidden/>
              </w:rPr>
              <w:tab/>
            </w:r>
            <w:r>
              <w:rPr>
                <w:noProof/>
                <w:webHidden/>
              </w:rPr>
              <w:fldChar w:fldCharType="begin"/>
            </w:r>
            <w:r>
              <w:rPr>
                <w:noProof/>
                <w:webHidden/>
              </w:rPr>
              <w:instrText xml:space="preserve"> PAGEREF _Toc204379586 \h </w:instrText>
            </w:r>
            <w:r>
              <w:rPr>
                <w:noProof/>
                <w:webHidden/>
              </w:rPr>
            </w:r>
            <w:r>
              <w:rPr>
                <w:noProof/>
                <w:webHidden/>
              </w:rPr>
              <w:fldChar w:fldCharType="separate"/>
            </w:r>
            <w:r>
              <w:rPr>
                <w:noProof/>
                <w:webHidden/>
              </w:rPr>
              <w:t>12</w:t>
            </w:r>
            <w:r>
              <w:rPr>
                <w:noProof/>
                <w:webHidden/>
              </w:rPr>
              <w:fldChar w:fldCharType="end"/>
            </w:r>
          </w:hyperlink>
        </w:p>
        <w:p w14:paraId="36970BD2" w14:textId="4A45EDB7"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87" w:history="1">
            <w:r w:rsidRPr="00F51817">
              <w:rPr>
                <w:rStyle w:val="Hipervnculo"/>
                <w:noProof/>
              </w:rPr>
              <w:t>2.2.1.1 Pene</w:t>
            </w:r>
            <w:r>
              <w:rPr>
                <w:noProof/>
                <w:webHidden/>
              </w:rPr>
              <w:tab/>
            </w:r>
            <w:r>
              <w:rPr>
                <w:noProof/>
                <w:webHidden/>
              </w:rPr>
              <w:fldChar w:fldCharType="begin"/>
            </w:r>
            <w:r>
              <w:rPr>
                <w:noProof/>
                <w:webHidden/>
              </w:rPr>
              <w:instrText xml:space="preserve"> PAGEREF _Toc204379587 \h </w:instrText>
            </w:r>
            <w:r>
              <w:rPr>
                <w:noProof/>
                <w:webHidden/>
              </w:rPr>
            </w:r>
            <w:r>
              <w:rPr>
                <w:noProof/>
                <w:webHidden/>
              </w:rPr>
              <w:fldChar w:fldCharType="separate"/>
            </w:r>
            <w:r>
              <w:rPr>
                <w:noProof/>
                <w:webHidden/>
              </w:rPr>
              <w:t>12</w:t>
            </w:r>
            <w:r>
              <w:rPr>
                <w:noProof/>
                <w:webHidden/>
              </w:rPr>
              <w:fldChar w:fldCharType="end"/>
            </w:r>
          </w:hyperlink>
        </w:p>
        <w:p w14:paraId="5BAD54A6" w14:textId="7E4E2B01"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88" w:history="1">
            <w:r w:rsidRPr="00F51817">
              <w:rPr>
                <w:rStyle w:val="Hipervnculo"/>
                <w:noProof/>
              </w:rPr>
              <w:t>2.2.1.2 Prepucio</w:t>
            </w:r>
            <w:r>
              <w:rPr>
                <w:noProof/>
                <w:webHidden/>
              </w:rPr>
              <w:tab/>
            </w:r>
            <w:r>
              <w:rPr>
                <w:noProof/>
                <w:webHidden/>
              </w:rPr>
              <w:fldChar w:fldCharType="begin"/>
            </w:r>
            <w:r>
              <w:rPr>
                <w:noProof/>
                <w:webHidden/>
              </w:rPr>
              <w:instrText xml:space="preserve"> PAGEREF _Toc204379588 \h </w:instrText>
            </w:r>
            <w:r>
              <w:rPr>
                <w:noProof/>
                <w:webHidden/>
              </w:rPr>
            </w:r>
            <w:r>
              <w:rPr>
                <w:noProof/>
                <w:webHidden/>
              </w:rPr>
              <w:fldChar w:fldCharType="separate"/>
            </w:r>
            <w:r>
              <w:rPr>
                <w:noProof/>
                <w:webHidden/>
              </w:rPr>
              <w:t>12</w:t>
            </w:r>
            <w:r>
              <w:rPr>
                <w:noProof/>
                <w:webHidden/>
              </w:rPr>
              <w:fldChar w:fldCharType="end"/>
            </w:r>
          </w:hyperlink>
        </w:p>
        <w:p w14:paraId="23954A95" w14:textId="5CC080C9"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89" w:history="1">
            <w:r w:rsidRPr="00F51817">
              <w:rPr>
                <w:rStyle w:val="Hipervnculo"/>
                <w:noProof/>
              </w:rPr>
              <w:t>2.2.1.3 escroto</w:t>
            </w:r>
            <w:r>
              <w:rPr>
                <w:noProof/>
                <w:webHidden/>
              </w:rPr>
              <w:tab/>
            </w:r>
            <w:r>
              <w:rPr>
                <w:noProof/>
                <w:webHidden/>
              </w:rPr>
              <w:fldChar w:fldCharType="begin"/>
            </w:r>
            <w:r>
              <w:rPr>
                <w:noProof/>
                <w:webHidden/>
              </w:rPr>
              <w:instrText xml:space="preserve"> PAGEREF _Toc204379589 \h </w:instrText>
            </w:r>
            <w:r>
              <w:rPr>
                <w:noProof/>
                <w:webHidden/>
              </w:rPr>
            </w:r>
            <w:r>
              <w:rPr>
                <w:noProof/>
                <w:webHidden/>
              </w:rPr>
              <w:fldChar w:fldCharType="separate"/>
            </w:r>
            <w:r>
              <w:rPr>
                <w:noProof/>
                <w:webHidden/>
              </w:rPr>
              <w:t>12</w:t>
            </w:r>
            <w:r>
              <w:rPr>
                <w:noProof/>
                <w:webHidden/>
              </w:rPr>
              <w:fldChar w:fldCharType="end"/>
            </w:r>
          </w:hyperlink>
        </w:p>
        <w:p w14:paraId="315B0DA5" w14:textId="76006E59"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590" w:history="1">
            <w:r w:rsidRPr="00F51817">
              <w:rPr>
                <w:rStyle w:val="Hipervnculo"/>
                <w:noProof/>
              </w:rPr>
              <w:t>2.2.2. genitales internos</w:t>
            </w:r>
            <w:r>
              <w:rPr>
                <w:noProof/>
                <w:webHidden/>
              </w:rPr>
              <w:tab/>
            </w:r>
            <w:r>
              <w:rPr>
                <w:noProof/>
                <w:webHidden/>
              </w:rPr>
              <w:fldChar w:fldCharType="begin"/>
            </w:r>
            <w:r>
              <w:rPr>
                <w:noProof/>
                <w:webHidden/>
              </w:rPr>
              <w:instrText xml:space="preserve"> PAGEREF _Toc204379590 \h </w:instrText>
            </w:r>
            <w:r>
              <w:rPr>
                <w:noProof/>
                <w:webHidden/>
              </w:rPr>
            </w:r>
            <w:r>
              <w:rPr>
                <w:noProof/>
                <w:webHidden/>
              </w:rPr>
              <w:fldChar w:fldCharType="separate"/>
            </w:r>
            <w:r>
              <w:rPr>
                <w:noProof/>
                <w:webHidden/>
              </w:rPr>
              <w:t>12</w:t>
            </w:r>
            <w:r>
              <w:rPr>
                <w:noProof/>
                <w:webHidden/>
              </w:rPr>
              <w:fldChar w:fldCharType="end"/>
            </w:r>
          </w:hyperlink>
        </w:p>
        <w:p w14:paraId="0D2752C7" w14:textId="389E4CA3"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91" w:history="1">
            <w:r w:rsidRPr="00F51817">
              <w:rPr>
                <w:rStyle w:val="Hipervnculo"/>
                <w:noProof/>
              </w:rPr>
              <w:t>2.2.2.1 Testiculos</w:t>
            </w:r>
            <w:r>
              <w:rPr>
                <w:noProof/>
                <w:webHidden/>
              </w:rPr>
              <w:tab/>
            </w:r>
            <w:r>
              <w:rPr>
                <w:noProof/>
                <w:webHidden/>
              </w:rPr>
              <w:fldChar w:fldCharType="begin"/>
            </w:r>
            <w:r>
              <w:rPr>
                <w:noProof/>
                <w:webHidden/>
              </w:rPr>
              <w:instrText xml:space="preserve"> PAGEREF _Toc204379591 \h </w:instrText>
            </w:r>
            <w:r>
              <w:rPr>
                <w:noProof/>
                <w:webHidden/>
              </w:rPr>
            </w:r>
            <w:r>
              <w:rPr>
                <w:noProof/>
                <w:webHidden/>
              </w:rPr>
              <w:fldChar w:fldCharType="separate"/>
            </w:r>
            <w:r>
              <w:rPr>
                <w:noProof/>
                <w:webHidden/>
              </w:rPr>
              <w:t>12</w:t>
            </w:r>
            <w:r>
              <w:rPr>
                <w:noProof/>
                <w:webHidden/>
              </w:rPr>
              <w:fldChar w:fldCharType="end"/>
            </w:r>
          </w:hyperlink>
        </w:p>
        <w:p w14:paraId="389F5BFC" w14:textId="7576A607"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92" w:history="1">
            <w:r w:rsidRPr="00F51817">
              <w:rPr>
                <w:rStyle w:val="Hipervnculo"/>
                <w:noProof/>
              </w:rPr>
              <w:t>2.2.2.2 Epidídimo</w:t>
            </w:r>
            <w:r>
              <w:rPr>
                <w:noProof/>
                <w:webHidden/>
              </w:rPr>
              <w:tab/>
            </w:r>
            <w:r>
              <w:rPr>
                <w:noProof/>
                <w:webHidden/>
              </w:rPr>
              <w:fldChar w:fldCharType="begin"/>
            </w:r>
            <w:r>
              <w:rPr>
                <w:noProof/>
                <w:webHidden/>
              </w:rPr>
              <w:instrText xml:space="preserve"> PAGEREF _Toc204379592 \h </w:instrText>
            </w:r>
            <w:r>
              <w:rPr>
                <w:noProof/>
                <w:webHidden/>
              </w:rPr>
            </w:r>
            <w:r>
              <w:rPr>
                <w:noProof/>
                <w:webHidden/>
              </w:rPr>
              <w:fldChar w:fldCharType="separate"/>
            </w:r>
            <w:r>
              <w:rPr>
                <w:noProof/>
                <w:webHidden/>
              </w:rPr>
              <w:t>13</w:t>
            </w:r>
            <w:r>
              <w:rPr>
                <w:noProof/>
                <w:webHidden/>
              </w:rPr>
              <w:fldChar w:fldCharType="end"/>
            </w:r>
          </w:hyperlink>
        </w:p>
        <w:p w14:paraId="54989528" w14:textId="2F4BD194"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93" w:history="1">
            <w:r w:rsidRPr="00F51817">
              <w:rPr>
                <w:rStyle w:val="Hipervnculo"/>
                <w:noProof/>
              </w:rPr>
              <w:t>2.2.2.3 Ámpula</w:t>
            </w:r>
            <w:r>
              <w:rPr>
                <w:noProof/>
                <w:webHidden/>
              </w:rPr>
              <w:tab/>
            </w:r>
            <w:r>
              <w:rPr>
                <w:noProof/>
                <w:webHidden/>
              </w:rPr>
              <w:fldChar w:fldCharType="begin"/>
            </w:r>
            <w:r>
              <w:rPr>
                <w:noProof/>
                <w:webHidden/>
              </w:rPr>
              <w:instrText xml:space="preserve"> PAGEREF _Toc204379593 \h </w:instrText>
            </w:r>
            <w:r>
              <w:rPr>
                <w:noProof/>
                <w:webHidden/>
              </w:rPr>
            </w:r>
            <w:r>
              <w:rPr>
                <w:noProof/>
                <w:webHidden/>
              </w:rPr>
              <w:fldChar w:fldCharType="separate"/>
            </w:r>
            <w:r>
              <w:rPr>
                <w:noProof/>
                <w:webHidden/>
              </w:rPr>
              <w:t>14</w:t>
            </w:r>
            <w:r>
              <w:rPr>
                <w:noProof/>
                <w:webHidden/>
              </w:rPr>
              <w:fldChar w:fldCharType="end"/>
            </w:r>
          </w:hyperlink>
        </w:p>
        <w:p w14:paraId="7C9F0BB9" w14:textId="41B8BABB"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94" w:history="1">
            <w:r w:rsidRPr="00F51817">
              <w:rPr>
                <w:rStyle w:val="Hipervnculo"/>
                <w:noProof/>
              </w:rPr>
              <w:t>2.2.3 Glándulas accesorias</w:t>
            </w:r>
            <w:r>
              <w:rPr>
                <w:noProof/>
                <w:webHidden/>
              </w:rPr>
              <w:tab/>
            </w:r>
            <w:r>
              <w:rPr>
                <w:noProof/>
                <w:webHidden/>
              </w:rPr>
              <w:fldChar w:fldCharType="begin"/>
            </w:r>
            <w:r>
              <w:rPr>
                <w:noProof/>
                <w:webHidden/>
              </w:rPr>
              <w:instrText xml:space="preserve"> PAGEREF _Toc204379594 \h </w:instrText>
            </w:r>
            <w:r>
              <w:rPr>
                <w:noProof/>
                <w:webHidden/>
              </w:rPr>
            </w:r>
            <w:r>
              <w:rPr>
                <w:noProof/>
                <w:webHidden/>
              </w:rPr>
              <w:fldChar w:fldCharType="separate"/>
            </w:r>
            <w:r>
              <w:rPr>
                <w:noProof/>
                <w:webHidden/>
              </w:rPr>
              <w:t>14</w:t>
            </w:r>
            <w:r>
              <w:rPr>
                <w:noProof/>
                <w:webHidden/>
              </w:rPr>
              <w:fldChar w:fldCharType="end"/>
            </w:r>
          </w:hyperlink>
        </w:p>
        <w:p w14:paraId="7C91C37F" w14:textId="7E33B674" w:rsidR="00B17892" w:rsidRDefault="00B17892">
          <w:pPr>
            <w:pStyle w:val="TDC1"/>
            <w:tabs>
              <w:tab w:val="right" w:leader="dot" w:pos="9599"/>
            </w:tabs>
            <w:rPr>
              <w:rFonts w:asciiTheme="minorHAnsi" w:eastAsiaTheme="minorEastAsia" w:hAnsiTheme="minorHAnsi" w:cstheme="minorBidi"/>
              <w:noProof/>
              <w:color w:val="auto"/>
              <w:sz w:val="22"/>
            </w:rPr>
          </w:pPr>
          <w:hyperlink w:anchor="_Toc204379595" w:history="1">
            <w:r w:rsidRPr="00F51817">
              <w:rPr>
                <w:rStyle w:val="Hipervnculo"/>
                <w:noProof/>
              </w:rPr>
              <w:t>3.1Gametogenesis</w:t>
            </w:r>
            <w:r>
              <w:rPr>
                <w:noProof/>
                <w:webHidden/>
              </w:rPr>
              <w:tab/>
            </w:r>
            <w:r>
              <w:rPr>
                <w:noProof/>
                <w:webHidden/>
              </w:rPr>
              <w:fldChar w:fldCharType="begin"/>
            </w:r>
            <w:r>
              <w:rPr>
                <w:noProof/>
                <w:webHidden/>
              </w:rPr>
              <w:instrText xml:space="preserve"> PAGEREF _Toc204379595 \h </w:instrText>
            </w:r>
            <w:r>
              <w:rPr>
                <w:noProof/>
                <w:webHidden/>
              </w:rPr>
            </w:r>
            <w:r>
              <w:rPr>
                <w:noProof/>
                <w:webHidden/>
              </w:rPr>
              <w:fldChar w:fldCharType="separate"/>
            </w:r>
            <w:r>
              <w:rPr>
                <w:noProof/>
                <w:webHidden/>
              </w:rPr>
              <w:t>15</w:t>
            </w:r>
            <w:r>
              <w:rPr>
                <w:noProof/>
                <w:webHidden/>
              </w:rPr>
              <w:fldChar w:fldCharType="end"/>
            </w:r>
          </w:hyperlink>
        </w:p>
        <w:p w14:paraId="7F05D2BF" w14:textId="2606100D"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596" w:history="1">
            <w:r w:rsidRPr="00F51817">
              <w:rPr>
                <w:rStyle w:val="Hipervnculo"/>
                <w:noProof/>
              </w:rPr>
              <w:t>3.1.1 Espermatogénesis</w:t>
            </w:r>
            <w:r>
              <w:rPr>
                <w:noProof/>
                <w:webHidden/>
              </w:rPr>
              <w:tab/>
            </w:r>
            <w:r>
              <w:rPr>
                <w:noProof/>
                <w:webHidden/>
              </w:rPr>
              <w:fldChar w:fldCharType="begin"/>
            </w:r>
            <w:r>
              <w:rPr>
                <w:noProof/>
                <w:webHidden/>
              </w:rPr>
              <w:instrText xml:space="preserve"> PAGEREF _Toc204379596 \h </w:instrText>
            </w:r>
            <w:r>
              <w:rPr>
                <w:noProof/>
                <w:webHidden/>
              </w:rPr>
            </w:r>
            <w:r>
              <w:rPr>
                <w:noProof/>
                <w:webHidden/>
              </w:rPr>
              <w:fldChar w:fldCharType="separate"/>
            </w:r>
            <w:r>
              <w:rPr>
                <w:noProof/>
                <w:webHidden/>
              </w:rPr>
              <w:t>15</w:t>
            </w:r>
            <w:r>
              <w:rPr>
                <w:noProof/>
                <w:webHidden/>
              </w:rPr>
              <w:fldChar w:fldCharType="end"/>
            </w:r>
          </w:hyperlink>
        </w:p>
        <w:p w14:paraId="1D72F415" w14:textId="68FE409F"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97" w:history="1">
            <w:r w:rsidRPr="00F51817">
              <w:rPr>
                <w:rStyle w:val="Hipervnculo"/>
                <w:noProof/>
              </w:rPr>
              <w:t>3.1.1.1 Meiosis</w:t>
            </w:r>
            <w:r>
              <w:rPr>
                <w:noProof/>
                <w:webHidden/>
              </w:rPr>
              <w:tab/>
            </w:r>
            <w:r>
              <w:rPr>
                <w:noProof/>
                <w:webHidden/>
              </w:rPr>
              <w:fldChar w:fldCharType="begin"/>
            </w:r>
            <w:r>
              <w:rPr>
                <w:noProof/>
                <w:webHidden/>
              </w:rPr>
              <w:instrText xml:space="preserve"> PAGEREF _Toc204379597 \h </w:instrText>
            </w:r>
            <w:r>
              <w:rPr>
                <w:noProof/>
                <w:webHidden/>
              </w:rPr>
            </w:r>
            <w:r>
              <w:rPr>
                <w:noProof/>
                <w:webHidden/>
              </w:rPr>
              <w:fldChar w:fldCharType="separate"/>
            </w:r>
            <w:r>
              <w:rPr>
                <w:noProof/>
                <w:webHidden/>
              </w:rPr>
              <w:t>16</w:t>
            </w:r>
            <w:r>
              <w:rPr>
                <w:noProof/>
                <w:webHidden/>
              </w:rPr>
              <w:fldChar w:fldCharType="end"/>
            </w:r>
          </w:hyperlink>
        </w:p>
        <w:p w14:paraId="5E0A857F" w14:textId="0AB7A5DE"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598" w:history="1">
            <w:r w:rsidRPr="00F51817">
              <w:rPr>
                <w:rStyle w:val="Hipervnculo"/>
                <w:noProof/>
              </w:rPr>
              <w:t>3.1.1.2 Espermiogénesis</w:t>
            </w:r>
            <w:r>
              <w:rPr>
                <w:noProof/>
                <w:webHidden/>
              </w:rPr>
              <w:tab/>
            </w:r>
            <w:r>
              <w:rPr>
                <w:noProof/>
                <w:webHidden/>
              </w:rPr>
              <w:fldChar w:fldCharType="begin"/>
            </w:r>
            <w:r>
              <w:rPr>
                <w:noProof/>
                <w:webHidden/>
              </w:rPr>
              <w:instrText xml:space="preserve"> PAGEREF _Toc204379598 \h </w:instrText>
            </w:r>
            <w:r>
              <w:rPr>
                <w:noProof/>
                <w:webHidden/>
              </w:rPr>
            </w:r>
            <w:r>
              <w:rPr>
                <w:noProof/>
                <w:webHidden/>
              </w:rPr>
              <w:fldChar w:fldCharType="separate"/>
            </w:r>
            <w:r>
              <w:rPr>
                <w:noProof/>
                <w:webHidden/>
              </w:rPr>
              <w:t>17</w:t>
            </w:r>
            <w:r>
              <w:rPr>
                <w:noProof/>
                <w:webHidden/>
              </w:rPr>
              <w:fldChar w:fldCharType="end"/>
            </w:r>
          </w:hyperlink>
        </w:p>
        <w:p w14:paraId="54B037FF" w14:textId="196CE883"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599" w:history="1">
            <w:r w:rsidRPr="00F51817">
              <w:rPr>
                <w:rStyle w:val="Hipervnculo"/>
                <w:noProof/>
              </w:rPr>
              <w:t>3.1.2 Ovogénesis y Foliculogénesis</w:t>
            </w:r>
            <w:r>
              <w:rPr>
                <w:noProof/>
                <w:webHidden/>
              </w:rPr>
              <w:tab/>
            </w:r>
            <w:r>
              <w:rPr>
                <w:noProof/>
                <w:webHidden/>
              </w:rPr>
              <w:fldChar w:fldCharType="begin"/>
            </w:r>
            <w:r>
              <w:rPr>
                <w:noProof/>
                <w:webHidden/>
              </w:rPr>
              <w:instrText xml:space="preserve"> PAGEREF _Toc204379599 \h </w:instrText>
            </w:r>
            <w:r>
              <w:rPr>
                <w:noProof/>
                <w:webHidden/>
              </w:rPr>
            </w:r>
            <w:r>
              <w:rPr>
                <w:noProof/>
                <w:webHidden/>
              </w:rPr>
              <w:fldChar w:fldCharType="separate"/>
            </w:r>
            <w:r>
              <w:rPr>
                <w:noProof/>
                <w:webHidden/>
              </w:rPr>
              <w:t>17</w:t>
            </w:r>
            <w:r>
              <w:rPr>
                <w:noProof/>
                <w:webHidden/>
              </w:rPr>
              <w:fldChar w:fldCharType="end"/>
            </w:r>
          </w:hyperlink>
        </w:p>
        <w:p w14:paraId="076109D5" w14:textId="2EEB1331" w:rsidR="00B17892" w:rsidRDefault="00B17892">
          <w:pPr>
            <w:pStyle w:val="TDC3"/>
            <w:tabs>
              <w:tab w:val="right" w:leader="dot" w:pos="9599"/>
            </w:tabs>
            <w:rPr>
              <w:rFonts w:asciiTheme="minorHAnsi" w:eastAsiaTheme="minorEastAsia" w:hAnsiTheme="minorHAnsi" w:cstheme="minorBidi"/>
              <w:noProof/>
              <w:color w:val="auto"/>
              <w:sz w:val="22"/>
            </w:rPr>
          </w:pPr>
          <w:hyperlink w:anchor="_Toc204379600" w:history="1">
            <w:r w:rsidRPr="00F51817">
              <w:rPr>
                <w:rStyle w:val="Hipervnculo"/>
                <w:noProof/>
              </w:rPr>
              <w:t>3.1.2.1 Generación de ovocitos primarios y formación de folículos primordiales</w:t>
            </w:r>
            <w:r>
              <w:rPr>
                <w:noProof/>
                <w:webHidden/>
              </w:rPr>
              <w:tab/>
            </w:r>
            <w:r>
              <w:rPr>
                <w:noProof/>
                <w:webHidden/>
              </w:rPr>
              <w:fldChar w:fldCharType="begin"/>
            </w:r>
            <w:r>
              <w:rPr>
                <w:noProof/>
                <w:webHidden/>
              </w:rPr>
              <w:instrText xml:space="preserve"> PAGEREF _Toc204379600 \h </w:instrText>
            </w:r>
            <w:r>
              <w:rPr>
                <w:noProof/>
                <w:webHidden/>
              </w:rPr>
            </w:r>
            <w:r>
              <w:rPr>
                <w:noProof/>
                <w:webHidden/>
              </w:rPr>
              <w:fldChar w:fldCharType="separate"/>
            </w:r>
            <w:r>
              <w:rPr>
                <w:noProof/>
                <w:webHidden/>
              </w:rPr>
              <w:t>17</w:t>
            </w:r>
            <w:r>
              <w:rPr>
                <w:noProof/>
                <w:webHidden/>
              </w:rPr>
              <w:fldChar w:fldCharType="end"/>
            </w:r>
          </w:hyperlink>
        </w:p>
        <w:p w14:paraId="30C2DBD7" w14:textId="01342A52" w:rsidR="00B17892" w:rsidRDefault="00B17892">
          <w:pPr>
            <w:pStyle w:val="TDC2"/>
            <w:tabs>
              <w:tab w:val="left" w:pos="880"/>
              <w:tab w:val="right" w:leader="dot" w:pos="9599"/>
            </w:tabs>
            <w:rPr>
              <w:rFonts w:asciiTheme="minorHAnsi" w:eastAsiaTheme="minorEastAsia" w:hAnsiTheme="minorHAnsi" w:cstheme="minorBidi"/>
              <w:noProof/>
              <w:color w:val="auto"/>
              <w:sz w:val="22"/>
            </w:rPr>
          </w:pPr>
          <w:hyperlink w:anchor="_Toc204379601" w:history="1">
            <w:r w:rsidRPr="00F51817">
              <w:rPr>
                <w:rStyle w:val="Hipervnculo"/>
                <w:noProof/>
              </w:rPr>
              <w:t xml:space="preserve">III. </w:t>
            </w:r>
            <w:r>
              <w:rPr>
                <w:rFonts w:asciiTheme="minorHAnsi" w:eastAsiaTheme="minorEastAsia" w:hAnsiTheme="minorHAnsi" w:cstheme="minorBidi"/>
                <w:noProof/>
                <w:color w:val="auto"/>
                <w:sz w:val="22"/>
              </w:rPr>
              <w:tab/>
            </w:r>
            <w:r w:rsidRPr="00F51817">
              <w:rPr>
                <w:rStyle w:val="Hipervnculo"/>
                <w:noProof/>
              </w:rPr>
              <w:t>MATERIAL</w:t>
            </w:r>
            <w:r>
              <w:rPr>
                <w:noProof/>
                <w:webHidden/>
              </w:rPr>
              <w:tab/>
            </w:r>
            <w:r>
              <w:rPr>
                <w:noProof/>
                <w:webHidden/>
              </w:rPr>
              <w:fldChar w:fldCharType="begin"/>
            </w:r>
            <w:r>
              <w:rPr>
                <w:noProof/>
                <w:webHidden/>
              </w:rPr>
              <w:instrText xml:space="preserve"> PAGEREF _Toc204379601 \h </w:instrText>
            </w:r>
            <w:r>
              <w:rPr>
                <w:noProof/>
                <w:webHidden/>
              </w:rPr>
            </w:r>
            <w:r>
              <w:rPr>
                <w:noProof/>
                <w:webHidden/>
              </w:rPr>
              <w:fldChar w:fldCharType="separate"/>
            </w:r>
            <w:r>
              <w:rPr>
                <w:noProof/>
                <w:webHidden/>
              </w:rPr>
              <w:t>19</w:t>
            </w:r>
            <w:r>
              <w:rPr>
                <w:noProof/>
                <w:webHidden/>
              </w:rPr>
              <w:fldChar w:fldCharType="end"/>
            </w:r>
          </w:hyperlink>
        </w:p>
        <w:p w14:paraId="3E788812" w14:textId="077D1FDB" w:rsidR="00B17892" w:rsidRDefault="00B17892">
          <w:pPr>
            <w:pStyle w:val="TDC2"/>
            <w:tabs>
              <w:tab w:val="left" w:pos="880"/>
              <w:tab w:val="right" w:leader="dot" w:pos="9599"/>
            </w:tabs>
            <w:rPr>
              <w:rFonts w:asciiTheme="minorHAnsi" w:eastAsiaTheme="minorEastAsia" w:hAnsiTheme="minorHAnsi" w:cstheme="minorBidi"/>
              <w:noProof/>
              <w:color w:val="auto"/>
              <w:sz w:val="22"/>
            </w:rPr>
          </w:pPr>
          <w:hyperlink w:anchor="_Toc204379602" w:history="1">
            <w:r w:rsidRPr="00F51817">
              <w:rPr>
                <w:rStyle w:val="Hipervnculo"/>
                <w:noProof/>
              </w:rPr>
              <w:t xml:space="preserve">VI. </w:t>
            </w:r>
            <w:r>
              <w:rPr>
                <w:rFonts w:asciiTheme="minorHAnsi" w:eastAsiaTheme="minorEastAsia" w:hAnsiTheme="minorHAnsi" w:cstheme="minorBidi"/>
                <w:noProof/>
                <w:color w:val="auto"/>
                <w:sz w:val="22"/>
              </w:rPr>
              <w:tab/>
            </w:r>
            <w:r w:rsidRPr="00F51817">
              <w:rPr>
                <w:rStyle w:val="Hipervnculo"/>
                <w:noProof/>
              </w:rPr>
              <w:t>CONCLUSIÓN</w:t>
            </w:r>
            <w:r>
              <w:rPr>
                <w:noProof/>
                <w:webHidden/>
              </w:rPr>
              <w:tab/>
            </w:r>
            <w:r>
              <w:rPr>
                <w:noProof/>
                <w:webHidden/>
              </w:rPr>
              <w:fldChar w:fldCharType="begin"/>
            </w:r>
            <w:r>
              <w:rPr>
                <w:noProof/>
                <w:webHidden/>
              </w:rPr>
              <w:instrText xml:space="preserve"> PAGEREF _Toc204379602 \h </w:instrText>
            </w:r>
            <w:r>
              <w:rPr>
                <w:noProof/>
                <w:webHidden/>
              </w:rPr>
            </w:r>
            <w:r>
              <w:rPr>
                <w:noProof/>
                <w:webHidden/>
              </w:rPr>
              <w:fldChar w:fldCharType="separate"/>
            </w:r>
            <w:r>
              <w:rPr>
                <w:noProof/>
                <w:webHidden/>
              </w:rPr>
              <w:t>20</w:t>
            </w:r>
            <w:r>
              <w:rPr>
                <w:noProof/>
                <w:webHidden/>
              </w:rPr>
              <w:fldChar w:fldCharType="end"/>
            </w:r>
          </w:hyperlink>
        </w:p>
        <w:p w14:paraId="3108E086" w14:textId="798D61AF" w:rsidR="00B17892" w:rsidRDefault="00B17892">
          <w:pPr>
            <w:pStyle w:val="TDC2"/>
            <w:tabs>
              <w:tab w:val="right" w:leader="dot" w:pos="9599"/>
            </w:tabs>
            <w:rPr>
              <w:rFonts w:asciiTheme="minorHAnsi" w:eastAsiaTheme="minorEastAsia" w:hAnsiTheme="minorHAnsi" w:cstheme="minorBidi"/>
              <w:noProof/>
              <w:color w:val="auto"/>
              <w:sz w:val="22"/>
            </w:rPr>
          </w:pPr>
          <w:hyperlink w:anchor="_Toc204379603" w:history="1">
            <w:r w:rsidRPr="00F51817">
              <w:rPr>
                <w:rStyle w:val="Hipervnculo"/>
                <w:noProof/>
              </w:rPr>
              <w:t>VII. BIBLIOGRAFÍA CITADA</w:t>
            </w:r>
            <w:r>
              <w:rPr>
                <w:noProof/>
                <w:webHidden/>
              </w:rPr>
              <w:tab/>
            </w:r>
            <w:r>
              <w:rPr>
                <w:noProof/>
                <w:webHidden/>
              </w:rPr>
              <w:fldChar w:fldCharType="begin"/>
            </w:r>
            <w:r>
              <w:rPr>
                <w:noProof/>
                <w:webHidden/>
              </w:rPr>
              <w:instrText xml:space="preserve"> PAGEREF _Toc204379603 \h </w:instrText>
            </w:r>
            <w:r>
              <w:rPr>
                <w:noProof/>
                <w:webHidden/>
              </w:rPr>
            </w:r>
            <w:r>
              <w:rPr>
                <w:noProof/>
                <w:webHidden/>
              </w:rPr>
              <w:fldChar w:fldCharType="separate"/>
            </w:r>
            <w:r>
              <w:rPr>
                <w:noProof/>
                <w:webHidden/>
              </w:rPr>
              <w:t>21</w:t>
            </w:r>
            <w:r>
              <w:rPr>
                <w:noProof/>
                <w:webHidden/>
              </w:rPr>
              <w:fldChar w:fldCharType="end"/>
            </w:r>
          </w:hyperlink>
        </w:p>
        <w:p w14:paraId="325BA7DE" w14:textId="3C9A412F" w:rsidR="00B17892" w:rsidRDefault="00B17892">
          <w:r>
            <w:rPr>
              <w:b/>
              <w:bCs/>
              <w:lang w:val="es-ES"/>
            </w:rPr>
            <w:fldChar w:fldCharType="end"/>
          </w:r>
        </w:p>
      </w:sdtContent>
    </w:sdt>
    <w:p w14:paraId="5926BCB9" w14:textId="77777777" w:rsidR="00B02601" w:rsidRDefault="00B02601">
      <w:pPr>
        <w:spacing w:after="129" w:line="259" w:lineRule="auto"/>
        <w:ind w:left="2" w:right="538"/>
        <w:rPr>
          <w:b/>
          <w:sz w:val="28"/>
        </w:rPr>
      </w:pPr>
    </w:p>
    <w:p w14:paraId="50D33F0C" w14:textId="77777777" w:rsidR="00FE2899" w:rsidRDefault="00FE2899">
      <w:pPr>
        <w:spacing w:after="129" w:line="259" w:lineRule="auto"/>
        <w:ind w:left="2" w:right="538"/>
        <w:rPr>
          <w:b/>
          <w:sz w:val="28"/>
        </w:rPr>
      </w:pPr>
    </w:p>
    <w:p w14:paraId="49DB3DAC" w14:textId="77777777" w:rsidR="00B17892" w:rsidRDefault="00B17892">
      <w:pPr>
        <w:spacing w:after="129" w:line="259" w:lineRule="auto"/>
        <w:ind w:left="2" w:right="538"/>
        <w:rPr>
          <w:b/>
          <w:sz w:val="28"/>
        </w:rPr>
      </w:pPr>
    </w:p>
    <w:p w14:paraId="0F91AC63" w14:textId="77777777" w:rsidR="00B17892" w:rsidRDefault="00B17892">
      <w:pPr>
        <w:spacing w:after="129" w:line="259" w:lineRule="auto"/>
        <w:ind w:left="2" w:right="538"/>
        <w:rPr>
          <w:b/>
          <w:sz w:val="28"/>
        </w:rPr>
      </w:pPr>
    </w:p>
    <w:p w14:paraId="21C6FEB8" w14:textId="7AD9C619" w:rsidR="00601A2D" w:rsidRDefault="00295AEB" w:rsidP="001049A6">
      <w:pPr>
        <w:spacing w:after="129" w:line="259" w:lineRule="auto"/>
        <w:ind w:left="2" w:right="538"/>
      </w:pPr>
      <w:r>
        <w:rPr>
          <w:b/>
          <w:sz w:val="28"/>
        </w:rPr>
        <w:lastRenderedPageBreak/>
        <w:t xml:space="preserve">LISTA DE FIGURAS  </w:t>
      </w:r>
      <w:r>
        <w:rPr>
          <w:sz w:val="40"/>
        </w:rPr>
        <w:t xml:space="preserve"> </w:t>
      </w:r>
    </w:p>
    <w:p w14:paraId="0CAFA1B2" w14:textId="1249B9E2" w:rsidR="00B02601" w:rsidRDefault="00B02601">
      <w:pPr>
        <w:pStyle w:val="Tabladeilustraciones"/>
        <w:tabs>
          <w:tab w:val="right" w:leader="dot" w:pos="9599"/>
        </w:tabs>
        <w:rPr>
          <w:rFonts w:asciiTheme="minorHAnsi" w:eastAsiaTheme="minorEastAsia" w:hAnsiTheme="minorHAnsi" w:cstheme="minorBidi"/>
          <w:noProof/>
          <w:color w:val="auto"/>
          <w:sz w:val="22"/>
        </w:rPr>
      </w:pPr>
      <w:r>
        <w:rPr>
          <w:sz w:val="28"/>
        </w:rPr>
        <w:fldChar w:fldCharType="begin"/>
      </w:r>
      <w:r>
        <w:rPr>
          <w:sz w:val="28"/>
        </w:rPr>
        <w:instrText xml:space="preserve"> TOC \h \z \c "figuras" </w:instrText>
      </w:r>
      <w:r>
        <w:rPr>
          <w:sz w:val="28"/>
        </w:rPr>
        <w:fldChar w:fldCharType="separate"/>
      </w:r>
      <w:hyperlink w:anchor="_Toc204371753" w:history="1">
        <w:r w:rsidRPr="00D73EA5">
          <w:rPr>
            <w:rStyle w:val="Hipervnculo"/>
            <w:noProof/>
          </w:rPr>
          <w:t>figuras 1Representacion de los órganos reproductivos</w:t>
        </w:r>
        <w:r>
          <w:rPr>
            <w:noProof/>
            <w:webHidden/>
          </w:rPr>
          <w:tab/>
        </w:r>
        <w:r>
          <w:rPr>
            <w:noProof/>
            <w:webHidden/>
          </w:rPr>
          <w:fldChar w:fldCharType="begin"/>
        </w:r>
        <w:r>
          <w:rPr>
            <w:noProof/>
            <w:webHidden/>
          </w:rPr>
          <w:instrText xml:space="preserve"> PAGEREF _Toc204371753 \h </w:instrText>
        </w:r>
        <w:r>
          <w:rPr>
            <w:noProof/>
            <w:webHidden/>
          </w:rPr>
        </w:r>
        <w:r>
          <w:rPr>
            <w:noProof/>
            <w:webHidden/>
          </w:rPr>
          <w:fldChar w:fldCharType="separate"/>
        </w:r>
        <w:r>
          <w:rPr>
            <w:noProof/>
            <w:webHidden/>
          </w:rPr>
          <w:t>5</w:t>
        </w:r>
        <w:r>
          <w:rPr>
            <w:noProof/>
            <w:webHidden/>
          </w:rPr>
          <w:fldChar w:fldCharType="end"/>
        </w:r>
      </w:hyperlink>
    </w:p>
    <w:p w14:paraId="48DADE0A" w14:textId="45DD994B"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54" w:history="1">
        <w:r w:rsidRPr="00D73EA5">
          <w:rPr>
            <w:rStyle w:val="Hipervnculo"/>
            <w:noProof/>
          </w:rPr>
          <w:t>figuras 2 conformación de la vulva</w:t>
        </w:r>
        <w:r>
          <w:rPr>
            <w:noProof/>
            <w:webHidden/>
          </w:rPr>
          <w:tab/>
        </w:r>
        <w:r>
          <w:rPr>
            <w:noProof/>
            <w:webHidden/>
          </w:rPr>
          <w:fldChar w:fldCharType="begin"/>
        </w:r>
        <w:r>
          <w:rPr>
            <w:noProof/>
            <w:webHidden/>
          </w:rPr>
          <w:instrText xml:space="preserve"> PAGEREF _Toc204371754 \h </w:instrText>
        </w:r>
        <w:r>
          <w:rPr>
            <w:noProof/>
            <w:webHidden/>
          </w:rPr>
        </w:r>
        <w:r>
          <w:rPr>
            <w:noProof/>
            <w:webHidden/>
          </w:rPr>
          <w:fldChar w:fldCharType="separate"/>
        </w:r>
        <w:r>
          <w:rPr>
            <w:noProof/>
            <w:webHidden/>
          </w:rPr>
          <w:t>6</w:t>
        </w:r>
        <w:r>
          <w:rPr>
            <w:noProof/>
            <w:webHidden/>
          </w:rPr>
          <w:fldChar w:fldCharType="end"/>
        </w:r>
      </w:hyperlink>
    </w:p>
    <w:p w14:paraId="0F84FE34" w14:textId="0AD4BFD5"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55" w:history="1">
        <w:r w:rsidRPr="00D73EA5">
          <w:rPr>
            <w:rStyle w:val="Hipervnculo"/>
            <w:noProof/>
          </w:rPr>
          <w:t>figuras 3 Ovario de la hembra bovina</w:t>
        </w:r>
        <w:r>
          <w:rPr>
            <w:noProof/>
            <w:webHidden/>
          </w:rPr>
          <w:tab/>
        </w:r>
        <w:r>
          <w:rPr>
            <w:noProof/>
            <w:webHidden/>
          </w:rPr>
          <w:fldChar w:fldCharType="begin"/>
        </w:r>
        <w:r>
          <w:rPr>
            <w:noProof/>
            <w:webHidden/>
          </w:rPr>
          <w:instrText xml:space="preserve"> PAGEREF _Toc204371755 \h </w:instrText>
        </w:r>
        <w:r>
          <w:rPr>
            <w:noProof/>
            <w:webHidden/>
          </w:rPr>
        </w:r>
        <w:r>
          <w:rPr>
            <w:noProof/>
            <w:webHidden/>
          </w:rPr>
          <w:fldChar w:fldCharType="separate"/>
        </w:r>
        <w:r>
          <w:rPr>
            <w:noProof/>
            <w:webHidden/>
          </w:rPr>
          <w:t>6</w:t>
        </w:r>
        <w:r>
          <w:rPr>
            <w:noProof/>
            <w:webHidden/>
          </w:rPr>
          <w:fldChar w:fldCharType="end"/>
        </w:r>
      </w:hyperlink>
    </w:p>
    <w:p w14:paraId="7C18B8D3" w14:textId="6ABAF6F9"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56" w:history="1">
        <w:r w:rsidRPr="00D73EA5">
          <w:rPr>
            <w:rStyle w:val="Hipervnculo"/>
            <w:noProof/>
          </w:rPr>
          <w:t>figuras 4 estructuras ováricas bovinas</w:t>
        </w:r>
        <w:r>
          <w:rPr>
            <w:noProof/>
            <w:webHidden/>
          </w:rPr>
          <w:tab/>
        </w:r>
        <w:r>
          <w:rPr>
            <w:noProof/>
            <w:webHidden/>
          </w:rPr>
          <w:fldChar w:fldCharType="begin"/>
        </w:r>
        <w:r>
          <w:rPr>
            <w:noProof/>
            <w:webHidden/>
          </w:rPr>
          <w:instrText xml:space="preserve"> PAGEREF _Toc204371756 \h </w:instrText>
        </w:r>
        <w:r>
          <w:rPr>
            <w:noProof/>
            <w:webHidden/>
          </w:rPr>
        </w:r>
        <w:r>
          <w:rPr>
            <w:noProof/>
            <w:webHidden/>
          </w:rPr>
          <w:fldChar w:fldCharType="separate"/>
        </w:r>
        <w:r>
          <w:rPr>
            <w:noProof/>
            <w:webHidden/>
          </w:rPr>
          <w:t>7</w:t>
        </w:r>
        <w:r>
          <w:rPr>
            <w:noProof/>
            <w:webHidden/>
          </w:rPr>
          <w:fldChar w:fldCharType="end"/>
        </w:r>
      </w:hyperlink>
    </w:p>
    <w:p w14:paraId="5B776FBC" w14:textId="7DA346B7"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57" w:history="1">
        <w:r w:rsidRPr="00D73EA5">
          <w:rPr>
            <w:rStyle w:val="Hipervnculo"/>
            <w:noProof/>
          </w:rPr>
          <w:t>figuras 5 estructura anatomía del útero bicornual</w:t>
        </w:r>
        <w:r>
          <w:rPr>
            <w:noProof/>
            <w:webHidden/>
          </w:rPr>
          <w:tab/>
        </w:r>
        <w:r>
          <w:rPr>
            <w:noProof/>
            <w:webHidden/>
          </w:rPr>
          <w:fldChar w:fldCharType="begin"/>
        </w:r>
        <w:r>
          <w:rPr>
            <w:noProof/>
            <w:webHidden/>
          </w:rPr>
          <w:instrText xml:space="preserve"> PAGEREF _Toc204371757 \h </w:instrText>
        </w:r>
        <w:r>
          <w:rPr>
            <w:noProof/>
            <w:webHidden/>
          </w:rPr>
        </w:r>
        <w:r>
          <w:rPr>
            <w:noProof/>
            <w:webHidden/>
          </w:rPr>
          <w:fldChar w:fldCharType="separate"/>
        </w:r>
        <w:r>
          <w:rPr>
            <w:noProof/>
            <w:webHidden/>
          </w:rPr>
          <w:t>8</w:t>
        </w:r>
        <w:r>
          <w:rPr>
            <w:noProof/>
            <w:webHidden/>
          </w:rPr>
          <w:fldChar w:fldCharType="end"/>
        </w:r>
      </w:hyperlink>
    </w:p>
    <w:p w14:paraId="10066D85" w14:textId="37FDA35E"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58" w:history="1">
        <w:r w:rsidRPr="00D73EA5">
          <w:rPr>
            <w:rStyle w:val="Hipervnculo"/>
            <w:noProof/>
          </w:rPr>
          <w:t>figuras 6 conformación del cérvix</w:t>
        </w:r>
        <w:r>
          <w:rPr>
            <w:noProof/>
            <w:webHidden/>
          </w:rPr>
          <w:tab/>
        </w:r>
        <w:r>
          <w:rPr>
            <w:noProof/>
            <w:webHidden/>
          </w:rPr>
          <w:fldChar w:fldCharType="begin"/>
        </w:r>
        <w:r>
          <w:rPr>
            <w:noProof/>
            <w:webHidden/>
          </w:rPr>
          <w:instrText xml:space="preserve"> PAGEREF _Toc204371758 \h </w:instrText>
        </w:r>
        <w:r>
          <w:rPr>
            <w:noProof/>
            <w:webHidden/>
          </w:rPr>
        </w:r>
        <w:r>
          <w:rPr>
            <w:noProof/>
            <w:webHidden/>
          </w:rPr>
          <w:fldChar w:fldCharType="separate"/>
        </w:r>
        <w:r>
          <w:rPr>
            <w:noProof/>
            <w:webHidden/>
          </w:rPr>
          <w:t>9</w:t>
        </w:r>
        <w:r>
          <w:rPr>
            <w:noProof/>
            <w:webHidden/>
          </w:rPr>
          <w:fldChar w:fldCharType="end"/>
        </w:r>
      </w:hyperlink>
    </w:p>
    <w:p w14:paraId="61A44235" w14:textId="12BD93C7"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59" w:history="1">
        <w:r w:rsidRPr="00D73EA5">
          <w:rPr>
            <w:rStyle w:val="Hipervnculo"/>
            <w:noProof/>
          </w:rPr>
          <w:t>figuras 7 posición anatómica de los órganos reproductivos</w:t>
        </w:r>
        <w:r>
          <w:rPr>
            <w:noProof/>
            <w:webHidden/>
          </w:rPr>
          <w:tab/>
        </w:r>
        <w:r>
          <w:rPr>
            <w:noProof/>
            <w:webHidden/>
          </w:rPr>
          <w:fldChar w:fldCharType="begin"/>
        </w:r>
        <w:r>
          <w:rPr>
            <w:noProof/>
            <w:webHidden/>
          </w:rPr>
          <w:instrText xml:space="preserve"> PAGEREF _Toc204371759 \h </w:instrText>
        </w:r>
        <w:r>
          <w:rPr>
            <w:noProof/>
            <w:webHidden/>
          </w:rPr>
        </w:r>
        <w:r>
          <w:rPr>
            <w:noProof/>
            <w:webHidden/>
          </w:rPr>
          <w:fldChar w:fldCharType="separate"/>
        </w:r>
        <w:r>
          <w:rPr>
            <w:noProof/>
            <w:webHidden/>
          </w:rPr>
          <w:t>10</w:t>
        </w:r>
        <w:r>
          <w:rPr>
            <w:noProof/>
            <w:webHidden/>
          </w:rPr>
          <w:fldChar w:fldCharType="end"/>
        </w:r>
      </w:hyperlink>
    </w:p>
    <w:p w14:paraId="758CE29D" w14:textId="0706EF7A"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60" w:history="1">
        <w:r w:rsidRPr="00D73EA5">
          <w:rPr>
            <w:rStyle w:val="Hipervnculo"/>
            <w:noProof/>
          </w:rPr>
          <w:t>figuras 8 estructura testicular del toro</w:t>
        </w:r>
        <w:r>
          <w:rPr>
            <w:noProof/>
            <w:webHidden/>
          </w:rPr>
          <w:tab/>
        </w:r>
        <w:r>
          <w:rPr>
            <w:noProof/>
            <w:webHidden/>
          </w:rPr>
          <w:fldChar w:fldCharType="begin"/>
        </w:r>
        <w:r>
          <w:rPr>
            <w:noProof/>
            <w:webHidden/>
          </w:rPr>
          <w:instrText xml:space="preserve"> PAGEREF _Toc204371760 \h </w:instrText>
        </w:r>
        <w:r>
          <w:rPr>
            <w:noProof/>
            <w:webHidden/>
          </w:rPr>
        </w:r>
        <w:r>
          <w:rPr>
            <w:noProof/>
            <w:webHidden/>
          </w:rPr>
          <w:fldChar w:fldCharType="separate"/>
        </w:r>
        <w:r>
          <w:rPr>
            <w:noProof/>
            <w:webHidden/>
          </w:rPr>
          <w:t>11</w:t>
        </w:r>
        <w:r>
          <w:rPr>
            <w:noProof/>
            <w:webHidden/>
          </w:rPr>
          <w:fldChar w:fldCharType="end"/>
        </w:r>
      </w:hyperlink>
    </w:p>
    <w:p w14:paraId="38DE8870" w14:textId="32EC938B"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61" w:history="1">
        <w:r w:rsidRPr="00D73EA5">
          <w:rPr>
            <w:rStyle w:val="Hipervnculo"/>
            <w:noProof/>
          </w:rPr>
          <w:t>figuras 9 testiculo y su estructura adyacente</w:t>
        </w:r>
        <w:r>
          <w:rPr>
            <w:noProof/>
            <w:webHidden/>
          </w:rPr>
          <w:tab/>
        </w:r>
        <w:r>
          <w:rPr>
            <w:noProof/>
            <w:webHidden/>
          </w:rPr>
          <w:fldChar w:fldCharType="begin"/>
        </w:r>
        <w:r>
          <w:rPr>
            <w:noProof/>
            <w:webHidden/>
          </w:rPr>
          <w:instrText xml:space="preserve"> PAGEREF _Toc204371761 \h </w:instrText>
        </w:r>
        <w:r>
          <w:rPr>
            <w:noProof/>
            <w:webHidden/>
          </w:rPr>
        </w:r>
        <w:r>
          <w:rPr>
            <w:noProof/>
            <w:webHidden/>
          </w:rPr>
          <w:fldChar w:fldCharType="separate"/>
        </w:r>
        <w:r>
          <w:rPr>
            <w:noProof/>
            <w:webHidden/>
          </w:rPr>
          <w:t>12</w:t>
        </w:r>
        <w:r>
          <w:rPr>
            <w:noProof/>
            <w:webHidden/>
          </w:rPr>
          <w:fldChar w:fldCharType="end"/>
        </w:r>
      </w:hyperlink>
    </w:p>
    <w:p w14:paraId="4C24FDA3" w14:textId="4E1498B6"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62" w:history="1">
        <w:r w:rsidRPr="00D73EA5">
          <w:rPr>
            <w:rStyle w:val="Hipervnculo"/>
            <w:noProof/>
          </w:rPr>
          <w:t>figuras 10 ubicacion de las glandulas accesorias</w:t>
        </w:r>
        <w:r>
          <w:rPr>
            <w:noProof/>
            <w:webHidden/>
          </w:rPr>
          <w:tab/>
        </w:r>
        <w:r>
          <w:rPr>
            <w:noProof/>
            <w:webHidden/>
          </w:rPr>
          <w:fldChar w:fldCharType="begin"/>
        </w:r>
        <w:r>
          <w:rPr>
            <w:noProof/>
            <w:webHidden/>
          </w:rPr>
          <w:instrText xml:space="preserve"> PAGEREF _Toc204371762 \h </w:instrText>
        </w:r>
        <w:r>
          <w:rPr>
            <w:noProof/>
            <w:webHidden/>
          </w:rPr>
        </w:r>
        <w:r>
          <w:rPr>
            <w:noProof/>
            <w:webHidden/>
          </w:rPr>
          <w:fldChar w:fldCharType="separate"/>
        </w:r>
        <w:r>
          <w:rPr>
            <w:noProof/>
            <w:webHidden/>
          </w:rPr>
          <w:t>13</w:t>
        </w:r>
        <w:r>
          <w:rPr>
            <w:noProof/>
            <w:webHidden/>
          </w:rPr>
          <w:fldChar w:fldCharType="end"/>
        </w:r>
      </w:hyperlink>
    </w:p>
    <w:p w14:paraId="422344F6" w14:textId="19E119EB"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63" w:history="1">
        <w:r w:rsidRPr="00D73EA5">
          <w:rPr>
            <w:rStyle w:val="Hipervnculo"/>
            <w:noProof/>
          </w:rPr>
          <w:t>figuras 11 proceso de espermatogénesis</w:t>
        </w:r>
        <w:r>
          <w:rPr>
            <w:noProof/>
            <w:webHidden/>
          </w:rPr>
          <w:tab/>
        </w:r>
        <w:r>
          <w:rPr>
            <w:noProof/>
            <w:webHidden/>
          </w:rPr>
          <w:fldChar w:fldCharType="begin"/>
        </w:r>
        <w:r>
          <w:rPr>
            <w:noProof/>
            <w:webHidden/>
          </w:rPr>
          <w:instrText xml:space="preserve"> PAGEREF _Toc204371763 \h </w:instrText>
        </w:r>
        <w:r>
          <w:rPr>
            <w:noProof/>
            <w:webHidden/>
          </w:rPr>
        </w:r>
        <w:r>
          <w:rPr>
            <w:noProof/>
            <w:webHidden/>
          </w:rPr>
          <w:fldChar w:fldCharType="separate"/>
        </w:r>
        <w:r>
          <w:rPr>
            <w:noProof/>
            <w:webHidden/>
          </w:rPr>
          <w:t>14</w:t>
        </w:r>
        <w:r>
          <w:rPr>
            <w:noProof/>
            <w:webHidden/>
          </w:rPr>
          <w:fldChar w:fldCharType="end"/>
        </w:r>
      </w:hyperlink>
    </w:p>
    <w:p w14:paraId="5E1956AD" w14:textId="295E820D" w:rsidR="00B02601" w:rsidRDefault="00B02601">
      <w:pPr>
        <w:pStyle w:val="Tabladeilustraciones"/>
        <w:tabs>
          <w:tab w:val="right" w:leader="dot" w:pos="9599"/>
        </w:tabs>
        <w:rPr>
          <w:rFonts w:asciiTheme="minorHAnsi" w:eastAsiaTheme="minorEastAsia" w:hAnsiTheme="minorHAnsi" w:cstheme="minorBidi"/>
          <w:noProof/>
          <w:color w:val="auto"/>
          <w:sz w:val="22"/>
        </w:rPr>
      </w:pPr>
      <w:hyperlink w:anchor="_Toc204371764" w:history="1">
        <w:r w:rsidRPr="00D73EA5">
          <w:rPr>
            <w:rStyle w:val="Hipervnculo"/>
            <w:noProof/>
          </w:rPr>
          <w:t>figuras 12 secuencia de folicogenesis</w:t>
        </w:r>
        <w:r>
          <w:rPr>
            <w:noProof/>
            <w:webHidden/>
          </w:rPr>
          <w:tab/>
        </w:r>
        <w:r>
          <w:rPr>
            <w:noProof/>
            <w:webHidden/>
          </w:rPr>
          <w:fldChar w:fldCharType="begin"/>
        </w:r>
        <w:r>
          <w:rPr>
            <w:noProof/>
            <w:webHidden/>
          </w:rPr>
          <w:instrText xml:space="preserve"> PAGEREF _Toc204371764 \h </w:instrText>
        </w:r>
        <w:r>
          <w:rPr>
            <w:noProof/>
            <w:webHidden/>
          </w:rPr>
        </w:r>
        <w:r>
          <w:rPr>
            <w:noProof/>
            <w:webHidden/>
          </w:rPr>
          <w:fldChar w:fldCharType="separate"/>
        </w:r>
        <w:r>
          <w:rPr>
            <w:noProof/>
            <w:webHidden/>
          </w:rPr>
          <w:t>16</w:t>
        </w:r>
        <w:r>
          <w:rPr>
            <w:noProof/>
            <w:webHidden/>
          </w:rPr>
          <w:fldChar w:fldCharType="end"/>
        </w:r>
      </w:hyperlink>
    </w:p>
    <w:p w14:paraId="34985617" w14:textId="0D1F055D" w:rsidR="00405FDD" w:rsidRDefault="00B02601">
      <w:pPr>
        <w:spacing w:after="258" w:line="259" w:lineRule="auto"/>
        <w:ind w:left="2" w:right="538"/>
        <w:rPr>
          <w:sz w:val="28"/>
        </w:rPr>
      </w:pPr>
      <w:r>
        <w:rPr>
          <w:sz w:val="28"/>
        </w:rPr>
        <w:fldChar w:fldCharType="end"/>
      </w:r>
    </w:p>
    <w:p w14:paraId="469B4645" w14:textId="4DE39D68" w:rsidR="00405FDD" w:rsidRDefault="00405FDD">
      <w:pPr>
        <w:spacing w:after="258" w:line="259" w:lineRule="auto"/>
        <w:ind w:left="2" w:right="538"/>
        <w:rPr>
          <w:sz w:val="28"/>
        </w:rPr>
      </w:pPr>
    </w:p>
    <w:p w14:paraId="301A7E8A" w14:textId="03755339" w:rsidR="00405FDD" w:rsidRDefault="00405FDD">
      <w:pPr>
        <w:spacing w:after="258" w:line="259" w:lineRule="auto"/>
        <w:ind w:left="2" w:right="538"/>
        <w:rPr>
          <w:sz w:val="28"/>
        </w:rPr>
      </w:pPr>
    </w:p>
    <w:p w14:paraId="47065213" w14:textId="58878EB9" w:rsidR="00405FDD" w:rsidRDefault="00405FDD">
      <w:pPr>
        <w:spacing w:after="258" w:line="259" w:lineRule="auto"/>
        <w:ind w:left="2" w:right="538"/>
        <w:rPr>
          <w:sz w:val="28"/>
        </w:rPr>
      </w:pPr>
    </w:p>
    <w:p w14:paraId="637B37A8" w14:textId="091309D1" w:rsidR="00405FDD" w:rsidRDefault="00405FDD">
      <w:pPr>
        <w:spacing w:after="258" w:line="259" w:lineRule="auto"/>
        <w:ind w:left="2" w:right="538"/>
        <w:rPr>
          <w:sz w:val="28"/>
        </w:rPr>
      </w:pPr>
    </w:p>
    <w:p w14:paraId="3A6C4BFA" w14:textId="67AB805F" w:rsidR="00405FDD" w:rsidRDefault="00405FDD">
      <w:pPr>
        <w:spacing w:after="258" w:line="259" w:lineRule="auto"/>
        <w:ind w:left="2" w:right="538"/>
        <w:rPr>
          <w:sz w:val="28"/>
        </w:rPr>
      </w:pPr>
    </w:p>
    <w:p w14:paraId="3968B273" w14:textId="0092BBE0" w:rsidR="00405FDD" w:rsidRDefault="00405FDD">
      <w:pPr>
        <w:spacing w:after="258" w:line="259" w:lineRule="auto"/>
        <w:ind w:left="2" w:right="538"/>
        <w:rPr>
          <w:sz w:val="28"/>
        </w:rPr>
      </w:pPr>
    </w:p>
    <w:p w14:paraId="183E288A" w14:textId="23A5F766" w:rsidR="00405FDD" w:rsidRDefault="00405FDD">
      <w:pPr>
        <w:spacing w:after="258" w:line="259" w:lineRule="auto"/>
        <w:ind w:left="2" w:right="538"/>
        <w:rPr>
          <w:sz w:val="28"/>
        </w:rPr>
      </w:pPr>
    </w:p>
    <w:p w14:paraId="3110CB0D" w14:textId="6C4A7C63" w:rsidR="00405FDD" w:rsidRDefault="00405FDD">
      <w:pPr>
        <w:spacing w:after="258" w:line="259" w:lineRule="auto"/>
        <w:ind w:left="2" w:right="538"/>
        <w:rPr>
          <w:sz w:val="28"/>
        </w:rPr>
      </w:pPr>
    </w:p>
    <w:p w14:paraId="0092CF2D" w14:textId="1B22AE1E" w:rsidR="00405FDD" w:rsidRDefault="00405FDD">
      <w:pPr>
        <w:spacing w:after="258" w:line="259" w:lineRule="auto"/>
        <w:ind w:left="2" w:right="538"/>
        <w:rPr>
          <w:sz w:val="28"/>
        </w:rPr>
      </w:pPr>
    </w:p>
    <w:p w14:paraId="1C7E744B" w14:textId="3A40137C" w:rsidR="00405FDD" w:rsidRDefault="00405FDD">
      <w:pPr>
        <w:spacing w:after="258" w:line="259" w:lineRule="auto"/>
        <w:ind w:left="2" w:right="538"/>
        <w:rPr>
          <w:sz w:val="28"/>
        </w:rPr>
      </w:pPr>
    </w:p>
    <w:p w14:paraId="47386103" w14:textId="58EE93E5" w:rsidR="00405FDD" w:rsidRDefault="00405FDD">
      <w:pPr>
        <w:spacing w:after="258" w:line="259" w:lineRule="auto"/>
        <w:ind w:left="2" w:right="538"/>
        <w:rPr>
          <w:sz w:val="28"/>
        </w:rPr>
      </w:pPr>
    </w:p>
    <w:p w14:paraId="7C678837" w14:textId="7775E4D3" w:rsidR="00405FDD" w:rsidRDefault="00405FDD">
      <w:pPr>
        <w:spacing w:after="258" w:line="259" w:lineRule="auto"/>
        <w:ind w:left="2" w:right="538"/>
        <w:rPr>
          <w:sz w:val="28"/>
        </w:rPr>
      </w:pPr>
    </w:p>
    <w:p w14:paraId="2A6130E6" w14:textId="79BE3984" w:rsidR="00405FDD" w:rsidRDefault="00405FDD">
      <w:pPr>
        <w:spacing w:after="258" w:line="259" w:lineRule="auto"/>
        <w:ind w:left="2" w:right="538"/>
      </w:pPr>
    </w:p>
    <w:p w14:paraId="62626352" w14:textId="6CB897C1" w:rsidR="00601A2D" w:rsidRDefault="00295AEB" w:rsidP="00B17892">
      <w:pPr>
        <w:pStyle w:val="Ttulo2"/>
      </w:pPr>
      <w:bookmarkStart w:id="1" w:name="_Toc204379562"/>
      <w:r w:rsidRPr="00B17892">
        <w:rPr>
          <w:sz w:val="24"/>
          <w:szCs w:val="20"/>
        </w:rPr>
        <w:lastRenderedPageBreak/>
        <w:t>RESUMEN</w:t>
      </w:r>
      <w:bookmarkEnd w:id="1"/>
      <w:r>
        <w:t xml:space="preserve"> </w:t>
      </w:r>
    </w:p>
    <w:p w14:paraId="6FBDCDEA" w14:textId="0DEE8887" w:rsidR="00601A2D" w:rsidRPr="00405FDD" w:rsidRDefault="00295AEB" w:rsidP="001E3074">
      <w:pPr>
        <w:pStyle w:val="Prrafodelista"/>
        <w:ind w:left="0"/>
        <w:jc w:val="both"/>
        <w:rPr>
          <w:bCs/>
        </w:rPr>
      </w:pPr>
      <w:bookmarkStart w:id="2" w:name="_Toc204379563"/>
      <w:r w:rsidRPr="00B17892">
        <w:rPr>
          <w:rStyle w:val="Ttulo3Car"/>
        </w:rPr>
        <w:t>Objetivo:</w:t>
      </w:r>
      <w:bookmarkEnd w:id="2"/>
      <w:r w:rsidRPr="00405FDD">
        <w:rPr>
          <w:rFonts w:ascii="Arial" w:eastAsia="Arial" w:hAnsi="Arial" w:cs="Arial"/>
          <w:b/>
        </w:rPr>
        <w:t xml:space="preserve">  </w:t>
      </w:r>
      <w:r w:rsidR="001E3074">
        <w:rPr>
          <w:rFonts w:ascii="Arial" w:hAnsi="Arial" w:cs="Arial"/>
          <w:bCs/>
          <w:sz w:val="24"/>
          <w:szCs w:val="24"/>
        </w:rPr>
        <w:t xml:space="preserve">conocer la estructura y la conformación de cada aparato, </w:t>
      </w:r>
      <w:proofErr w:type="spellStart"/>
      <w:r w:rsidR="001E3074">
        <w:rPr>
          <w:rFonts w:ascii="Arial" w:hAnsi="Arial" w:cs="Arial"/>
          <w:bCs/>
          <w:sz w:val="24"/>
          <w:szCs w:val="24"/>
        </w:rPr>
        <w:t>asi</w:t>
      </w:r>
      <w:proofErr w:type="spellEnd"/>
      <w:r w:rsidR="001E3074">
        <w:rPr>
          <w:rFonts w:ascii="Arial" w:hAnsi="Arial" w:cs="Arial"/>
          <w:bCs/>
          <w:sz w:val="24"/>
          <w:szCs w:val="24"/>
        </w:rPr>
        <w:t xml:space="preserve"> como su importancia en la vida del animal</w:t>
      </w:r>
    </w:p>
    <w:p w14:paraId="5F9177A0" w14:textId="63231920" w:rsidR="00601A2D" w:rsidRDefault="00295AEB">
      <w:pPr>
        <w:ind w:left="-5" w:right="811"/>
      </w:pPr>
      <w:bookmarkStart w:id="3" w:name="_Toc204379564"/>
      <w:r w:rsidRPr="00B17892">
        <w:rPr>
          <w:rStyle w:val="Ttulo3Car"/>
        </w:rPr>
        <w:t>Justificación:</w:t>
      </w:r>
      <w:bookmarkEnd w:id="3"/>
      <w:r>
        <w:rPr>
          <w:b/>
        </w:rPr>
        <w:t xml:space="preserve"> </w:t>
      </w:r>
      <w:r w:rsidR="00445654">
        <w:rPr>
          <w:bCs/>
        </w:rPr>
        <w:t xml:space="preserve">La falta de conocimiento en la formación y la conformación de los aparatos en los bovinos, al igual de que se produce en estos y cuando </w:t>
      </w:r>
      <w:proofErr w:type="spellStart"/>
      <w:r w:rsidR="00445654">
        <w:rPr>
          <w:bCs/>
        </w:rPr>
        <w:t>estan</w:t>
      </w:r>
      <w:proofErr w:type="spellEnd"/>
      <w:r w:rsidR="00445654">
        <w:rPr>
          <w:bCs/>
        </w:rPr>
        <w:t xml:space="preserve"> sanos presenten alguna deformidad anormal y poder reaccionar a tiempo</w:t>
      </w:r>
    </w:p>
    <w:p w14:paraId="6AA72B6F" w14:textId="0E71B64B" w:rsidR="00601A2D" w:rsidRDefault="00295AEB">
      <w:pPr>
        <w:ind w:left="-5" w:right="811"/>
        <w:rPr>
          <w:bCs/>
        </w:rPr>
      </w:pPr>
      <w:bookmarkStart w:id="4" w:name="_Toc204379565"/>
      <w:r w:rsidRPr="00B17892">
        <w:rPr>
          <w:rStyle w:val="Ttulo3Car"/>
        </w:rPr>
        <w:t>Método Empleado:</w:t>
      </w:r>
      <w:bookmarkEnd w:id="4"/>
      <w:r>
        <w:rPr>
          <w:b/>
        </w:rPr>
        <w:t xml:space="preserve"> </w:t>
      </w:r>
      <w:r w:rsidR="0081448E" w:rsidRPr="00405FDD">
        <w:rPr>
          <w:bCs/>
        </w:rPr>
        <w:t xml:space="preserve">se realizará una investigación horizontal, para comparar rendimiento y </w:t>
      </w:r>
      <w:r w:rsidR="00405FDD" w:rsidRPr="00405FDD">
        <w:rPr>
          <w:bCs/>
        </w:rPr>
        <w:t>en diferentes sistemas de producción</w:t>
      </w:r>
      <w:r w:rsidR="00405FDD">
        <w:rPr>
          <w:bCs/>
        </w:rPr>
        <w:t>.</w:t>
      </w:r>
    </w:p>
    <w:p w14:paraId="2A3A3A43" w14:textId="7B1C28D7" w:rsidR="00601A2D" w:rsidRPr="00405FDD" w:rsidRDefault="00295AEB" w:rsidP="00C16055">
      <w:pPr>
        <w:ind w:left="0" w:right="811" w:firstLine="0"/>
        <w:rPr>
          <w:bCs/>
        </w:rPr>
      </w:pPr>
      <w:bookmarkStart w:id="5" w:name="_Toc204379566"/>
      <w:r w:rsidRPr="00B17892">
        <w:rPr>
          <w:rStyle w:val="Ttulo3Car"/>
        </w:rPr>
        <w:t>Resultados esperados</w:t>
      </w:r>
      <w:bookmarkEnd w:id="5"/>
      <w:r>
        <w:rPr>
          <w:b/>
        </w:rPr>
        <w:t xml:space="preserve">: </w:t>
      </w:r>
      <w:r w:rsidR="001E3074">
        <w:rPr>
          <w:bCs/>
        </w:rPr>
        <w:t>adquirir el conocimiento necesario para poder distinguir anormalidades en estos</w:t>
      </w:r>
    </w:p>
    <w:p w14:paraId="16D9D643" w14:textId="77777777" w:rsidR="00601A2D" w:rsidRDefault="00295AEB">
      <w:pPr>
        <w:spacing w:after="357" w:line="259" w:lineRule="auto"/>
        <w:ind w:left="0" w:right="0" w:firstLine="0"/>
        <w:jc w:val="left"/>
      </w:pPr>
      <w:r>
        <w:rPr>
          <w:b/>
        </w:rPr>
        <w:t xml:space="preserve"> </w:t>
      </w:r>
    </w:p>
    <w:p w14:paraId="3DFD8B7A" w14:textId="77777777" w:rsidR="00601A2D" w:rsidRDefault="00295AEB">
      <w:pPr>
        <w:spacing w:after="355" w:line="259" w:lineRule="auto"/>
        <w:ind w:left="0" w:right="0" w:firstLine="0"/>
        <w:jc w:val="left"/>
      </w:pPr>
      <w:r>
        <w:rPr>
          <w:b/>
        </w:rPr>
        <w:t xml:space="preserve"> </w:t>
      </w:r>
    </w:p>
    <w:p w14:paraId="42DC9792" w14:textId="77777777" w:rsidR="00601A2D" w:rsidRDefault="00295AEB">
      <w:pPr>
        <w:spacing w:after="357" w:line="259" w:lineRule="auto"/>
        <w:ind w:left="0" w:right="0" w:firstLine="0"/>
        <w:jc w:val="left"/>
      </w:pPr>
      <w:r>
        <w:rPr>
          <w:b/>
        </w:rPr>
        <w:t xml:space="preserve"> </w:t>
      </w:r>
    </w:p>
    <w:p w14:paraId="23AF841F" w14:textId="77777777" w:rsidR="00601A2D" w:rsidRDefault="00295AEB">
      <w:pPr>
        <w:spacing w:after="355" w:line="259" w:lineRule="auto"/>
        <w:ind w:left="0" w:right="0" w:firstLine="0"/>
        <w:jc w:val="left"/>
      </w:pPr>
      <w:r>
        <w:rPr>
          <w:b/>
        </w:rPr>
        <w:t xml:space="preserve"> </w:t>
      </w:r>
    </w:p>
    <w:p w14:paraId="1F6C6910" w14:textId="77777777" w:rsidR="00601A2D" w:rsidRDefault="00295AEB">
      <w:pPr>
        <w:spacing w:after="357" w:line="259" w:lineRule="auto"/>
        <w:ind w:left="0" w:right="0" w:firstLine="0"/>
        <w:jc w:val="left"/>
      </w:pPr>
      <w:r>
        <w:rPr>
          <w:b/>
        </w:rPr>
        <w:t xml:space="preserve"> </w:t>
      </w:r>
    </w:p>
    <w:p w14:paraId="1D074F73" w14:textId="77777777" w:rsidR="00601A2D" w:rsidRDefault="00295AEB">
      <w:pPr>
        <w:spacing w:after="355" w:line="259" w:lineRule="auto"/>
        <w:ind w:left="0" w:right="0" w:firstLine="0"/>
        <w:jc w:val="left"/>
      </w:pPr>
      <w:r>
        <w:rPr>
          <w:b/>
        </w:rPr>
        <w:t xml:space="preserve"> </w:t>
      </w:r>
    </w:p>
    <w:p w14:paraId="3C7FB0F1" w14:textId="77777777" w:rsidR="00601A2D" w:rsidRDefault="00295AEB">
      <w:pPr>
        <w:spacing w:after="357" w:line="259" w:lineRule="auto"/>
        <w:ind w:left="0" w:right="0" w:firstLine="0"/>
        <w:jc w:val="left"/>
      </w:pPr>
      <w:r>
        <w:t xml:space="preserve"> </w:t>
      </w:r>
    </w:p>
    <w:p w14:paraId="09B3CFF1" w14:textId="77777777" w:rsidR="00601A2D" w:rsidRDefault="00295AEB">
      <w:pPr>
        <w:spacing w:after="355" w:line="259" w:lineRule="auto"/>
        <w:ind w:left="0" w:right="0" w:firstLine="0"/>
        <w:jc w:val="left"/>
      </w:pPr>
      <w:r>
        <w:t xml:space="preserve"> </w:t>
      </w:r>
    </w:p>
    <w:p w14:paraId="523D017A" w14:textId="77777777" w:rsidR="00601A2D" w:rsidRDefault="00295AEB">
      <w:pPr>
        <w:spacing w:after="358" w:line="259" w:lineRule="auto"/>
        <w:ind w:left="0" w:right="0" w:firstLine="0"/>
        <w:jc w:val="left"/>
      </w:pPr>
      <w:r>
        <w:t xml:space="preserve"> </w:t>
      </w:r>
    </w:p>
    <w:p w14:paraId="096E969E" w14:textId="77777777" w:rsidR="00601A2D" w:rsidRDefault="00295AEB">
      <w:pPr>
        <w:spacing w:after="0" w:line="259" w:lineRule="auto"/>
        <w:ind w:left="0" w:right="0" w:firstLine="0"/>
        <w:jc w:val="left"/>
      </w:pPr>
      <w:r>
        <w:t xml:space="preserve"> </w:t>
      </w:r>
    </w:p>
    <w:p w14:paraId="7294D116" w14:textId="03ACEEA4" w:rsidR="00601A2D" w:rsidRDefault="00295AEB" w:rsidP="0037038F">
      <w:pPr>
        <w:pStyle w:val="Ttulo2"/>
        <w:tabs>
          <w:tab w:val="center" w:pos="3206"/>
          <w:tab w:val="center" w:pos="4937"/>
        </w:tabs>
        <w:ind w:left="0" w:right="0" w:firstLine="0"/>
      </w:pPr>
      <w:bookmarkStart w:id="6" w:name="_Toc204379567"/>
      <w:r>
        <w:t>I. INTRODUCCIÓN</w:t>
      </w:r>
      <w:bookmarkEnd w:id="6"/>
    </w:p>
    <w:p w14:paraId="522620D8" w14:textId="16AA6F2A" w:rsidR="00601A2D" w:rsidRDefault="00295AEB">
      <w:pPr>
        <w:pStyle w:val="Ttulo3"/>
        <w:spacing w:after="357"/>
        <w:ind w:left="-5"/>
        <w:rPr>
          <w:color w:val="000000"/>
        </w:rPr>
      </w:pPr>
      <w:bookmarkStart w:id="7" w:name="_Toc204379568"/>
      <w:r>
        <w:rPr>
          <w:color w:val="000000"/>
        </w:rPr>
        <w:t>Generalidades del Tema</w:t>
      </w:r>
      <w:bookmarkEnd w:id="7"/>
      <w:r>
        <w:rPr>
          <w:color w:val="000000"/>
        </w:rPr>
        <w:t xml:space="preserve">  </w:t>
      </w:r>
    </w:p>
    <w:p w14:paraId="3516F8FE" w14:textId="77777777" w:rsidR="00405FDD" w:rsidRPr="007A3AA6" w:rsidRDefault="00405FDD" w:rsidP="00405FDD">
      <w:pPr>
        <w:spacing w:before="100" w:beforeAutospacing="1" w:after="100" w:afterAutospacing="1" w:line="360" w:lineRule="auto"/>
        <w:rPr>
          <w:rFonts w:ascii="Times New Roman" w:eastAsia="Times New Roman" w:hAnsi="Times New Roman" w:cs="Times New Roman"/>
        </w:rPr>
      </w:pPr>
      <w:r w:rsidRPr="007A3AA6">
        <w:rPr>
          <w:rFonts w:ascii="Times New Roman" w:eastAsia="Times New Roman" w:hAnsi="Times New Roman" w:cs="Times New Roman"/>
        </w:rPr>
        <w:t xml:space="preserve">La eficiencia reproductiva en animales de producción y domésticos representa un factor clave para el mejoramiento genético y el incremento de la productividad en los sistemas ganaderos. En este contexto, el aparato reproductor adquiere una relevancia fundamental, ya que constituye el mecanismo biológico que permite la recombinación genética, base de la variabilidad y adaptación de las especies. Sin embargo, a pesar de los avances en </w:t>
      </w:r>
      <w:r w:rsidRPr="007A3AA6">
        <w:rPr>
          <w:rFonts w:ascii="Times New Roman" w:eastAsia="Times New Roman" w:hAnsi="Times New Roman" w:cs="Times New Roman"/>
        </w:rPr>
        <w:lastRenderedPageBreak/>
        <w:t>biotecnología y medicina veterinaria, persisten limitaciones significativas en la comprensión integral de la anatomía, fisiología y regulación del sistema reproductivo, tanto en machos como en hembras, y en diversas especies animales.</w:t>
      </w:r>
    </w:p>
    <w:p w14:paraId="23775C27" w14:textId="5491C351" w:rsidR="00405FDD" w:rsidRPr="00DA750D" w:rsidRDefault="00405FDD" w:rsidP="00DA750D">
      <w:pPr>
        <w:spacing w:before="100" w:beforeAutospacing="1" w:after="100" w:afterAutospacing="1" w:line="360" w:lineRule="auto"/>
        <w:rPr>
          <w:rFonts w:ascii="Times New Roman" w:eastAsia="Times New Roman" w:hAnsi="Times New Roman" w:cs="Times New Roman"/>
        </w:rPr>
      </w:pPr>
      <w:r w:rsidRPr="007A3AA6">
        <w:rPr>
          <w:rFonts w:ascii="Times New Roman" w:eastAsia="Times New Roman" w:hAnsi="Times New Roman" w:cs="Times New Roman"/>
        </w:rPr>
        <w:t>La complejidad estructural y funcional del aparato reproductor que incluye gónadas, conductos, glándulas accesorias y órganos copuladores</w:t>
      </w:r>
      <w:r w:rsidR="00DA782E">
        <w:rPr>
          <w:rFonts w:ascii="Times New Roman" w:eastAsia="Times New Roman" w:hAnsi="Times New Roman" w:cs="Times New Roman"/>
        </w:rPr>
        <w:t xml:space="preserve"> </w:t>
      </w:r>
      <w:r w:rsidRPr="007A3AA6">
        <w:rPr>
          <w:rFonts w:ascii="Times New Roman" w:eastAsia="Times New Roman" w:hAnsi="Times New Roman" w:cs="Times New Roman"/>
        </w:rPr>
        <w:t>exige un enfoque clínico y técnico especializado para diagnosticar y resolver problemas reproductivos. La falta de valoración adecuada de estos órganos puede comprometer la eficacia de los programas de cría, dificultando la implementación de estrategias de mejora genética y reduciendo el rendimiento reproductivo del hato ganadero.</w:t>
      </w:r>
    </w:p>
    <w:p w14:paraId="1E335401" w14:textId="6ACF3664" w:rsidR="00601A2D" w:rsidRDefault="00295AEB">
      <w:pPr>
        <w:pStyle w:val="Ttulo3"/>
        <w:spacing w:after="357"/>
        <w:ind w:left="-5"/>
        <w:rPr>
          <w:color w:val="000000"/>
        </w:rPr>
      </w:pPr>
      <w:bookmarkStart w:id="8" w:name="_Toc204379569"/>
      <w:r>
        <w:rPr>
          <w:color w:val="000000"/>
        </w:rPr>
        <w:t>Antecedentes</w:t>
      </w:r>
      <w:bookmarkEnd w:id="8"/>
      <w:r>
        <w:rPr>
          <w:color w:val="000000"/>
        </w:rPr>
        <w:t xml:space="preserve">  </w:t>
      </w:r>
    </w:p>
    <w:p w14:paraId="2A6679DD" w14:textId="4F00AF94" w:rsidR="00EC2C94" w:rsidRPr="00EC2C94" w:rsidRDefault="00FF0B97" w:rsidP="00EC2C94">
      <w:r>
        <w:t>Los órganos reproductivos se deben valorar ya que es un tema fundamental en medicina veterinaria, ésta permite evaluar la salud reproductiva y optimizar la reproducción o productividad del hato. Ya sea mediante palpación rector, que es un método más utilizado para la valoración de los órganos productivos en vacas. Nos permitirá examinar de manera interna las estructuras que lo conformaran a este. Y así poder identificar malformaciones o alguna alteración que pueda indicarnos que esa vaca está mal.</w:t>
      </w:r>
    </w:p>
    <w:p w14:paraId="1E75D1BF" w14:textId="01BC4A59" w:rsidR="00601A2D" w:rsidRDefault="00601A2D">
      <w:pPr>
        <w:spacing w:after="358" w:line="259" w:lineRule="auto"/>
        <w:ind w:left="0" w:right="0" w:firstLine="0"/>
        <w:jc w:val="left"/>
      </w:pPr>
    </w:p>
    <w:p w14:paraId="28FC44CF" w14:textId="175566C5" w:rsidR="00601A2D" w:rsidRDefault="00295AEB" w:rsidP="00C16055">
      <w:pPr>
        <w:spacing w:line="360" w:lineRule="auto"/>
        <w:ind w:firstLine="0"/>
      </w:pPr>
      <w:r>
        <w:rPr>
          <w:b/>
        </w:rPr>
        <w:t>Pregunta de investigación</w:t>
      </w:r>
      <w:r>
        <w:t xml:space="preserve">: </w:t>
      </w:r>
      <w:r w:rsidR="00C16055">
        <w:t xml:space="preserve">La duda entre los 2 sexos de los bovinos trae como resultado la desinformación de como esta conformado internamente, lo cual nos lleva a ¿Cómo están estructurados tanto internamente y </w:t>
      </w:r>
      <w:r w:rsidR="00700CE8">
        <w:t>externamente?</w:t>
      </w:r>
      <w:r w:rsidR="00C16055">
        <w:t xml:space="preserve">  </w:t>
      </w:r>
    </w:p>
    <w:p w14:paraId="5E57BC7B" w14:textId="59FC45DE" w:rsidR="00A66F7A" w:rsidRDefault="00295AEB">
      <w:pPr>
        <w:pStyle w:val="Ttulo3"/>
        <w:spacing w:after="357"/>
        <w:ind w:left="-5"/>
        <w:rPr>
          <w:color w:val="000000"/>
        </w:rPr>
      </w:pPr>
      <w:bookmarkStart w:id="9" w:name="_Toc204379570"/>
      <w:r>
        <w:rPr>
          <w:color w:val="000000"/>
        </w:rPr>
        <w:t>Hipótesis</w:t>
      </w:r>
      <w:bookmarkEnd w:id="9"/>
    </w:p>
    <w:p w14:paraId="3E1145AB" w14:textId="2F6619BF" w:rsidR="00700CE8" w:rsidRPr="00700CE8" w:rsidRDefault="00700CE8" w:rsidP="00700CE8">
      <w:r>
        <w:t>La valoración de las características de los órganos reproductivos está ligados al tamaño, la forma y la estructura, dado que son dependientes de la fertilidad y la eficiencia reproductiva.</w:t>
      </w:r>
    </w:p>
    <w:p w14:paraId="0E690A3C" w14:textId="2428FAA6" w:rsidR="0032641D" w:rsidRDefault="00295AEB">
      <w:pPr>
        <w:pStyle w:val="Ttulo3"/>
        <w:spacing w:after="357"/>
        <w:ind w:left="-5"/>
        <w:rPr>
          <w:color w:val="000000"/>
        </w:rPr>
      </w:pPr>
      <w:bookmarkStart w:id="10" w:name="_Toc204379571"/>
      <w:r w:rsidRPr="00DA782E">
        <w:rPr>
          <w:color w:val="000000"/>
        </w:rPr>
        <w:t>Justificación</w:t>
      </w:r>
      <w:bookmarkEnd w:id="10"/>
    </w:p>
    <w:p w14:paraId="532468C7" w14:textId="342B354E" w:rsidR="00A66F7A" w:rsidRPr="00A66F7A" w:rsidRDefault="00A66F7A" w:rsidP="00A66F7A">
      <w:r>
        <w:t xml:space="preserve">Para obtener conocimientos y saber las características de cada aparato, así como distinguir sus rasgos únicos y la forma en la que estos están estructurados, a la par de su importancia en el organismo  </w:t>
      </w:r>
    </w:p>
    <w:p w14:paraId="000651DF" w14:textId="743CF493" w:rsidR="00601A2D" w:rsidRDefault="00295AEB" w:rsidP="00B17892">
      <w:pPr>
        <w:pStyle w:val="Ttulo3"/>
      </w:pPr>
      <w:bookmarkStart w:id="11" w:name="_Toc204379572"/>
      <w:r>
        <w:lastRenderedPageBreak/>
        <w:t>Objetivo principal</w:t>
      </w:r>
      <w:bookmarkEnd w:id="11"/>
      <w:r>
        <w:t xml:space="preserve">  </w:t>
      </w:r>
    </w:p>
    <w:p w14:paraId="0D7F8353" w14:textId="16B4763F" w:rsidR="00601A2D" w:rsidRDefault="00295AEB">
      <w:pPr>
        <w:spacing w:after="356" w:line="259" w:lineRule="auto"/>
        <w:ind w:left="370" w:right="811"/>
      </w:pPr>
      <w:r>
        <w:t xml:space="preserve">● </w:t>
      </w:r>
      <w:r w:rsidR="00A66F7A">
        <w:t>Dar a conocer las estructuras que conforman a los aparatos reproductores</w:t>
      </w:r>
      <w:r w:rsidR="009979B1">
        <w:t xml:space="preserve"> </w:t>
      </w:r>
    </w:p>
    <w:p w14:paraId="6FDDBA2D" w14:textId="73966CC9" w:rsidR="00601A2D" w:rsidRDefault="00295AEB">
      <w:pPr>
        <w:pStyle w:val="Ttulo3"/>
        <w:spacing w:after="357"/>
        <w:ind w:left="-5"/>
      </w:pPr>
      <w:bookmarkStart w:id="12" w:name="_Toc204379573"/>
      <w:r>
        <w:rPr>
          <w:color w:val="000000"/>
        </w:rPr>
        <w:t>Objetivos específicos</w:t>
      </w:r>
      <w:bookmarkEnd w:id="12"/>
      <w:r>
        <w:rPr>
          <w:color w:val="000000"/>
        </w:rPr>
        <w:t xml:space="preserve"> </w:t>
      </w:r>
    </w:p>
    <w:p w14:paraId="283C5298" w14:textId="5B8F9692" w:rsidR="00601A2D" w:rsidRDefault="00295AEB">
      <w:pPr>
        <w:numPr>
          <w:ilvl w:val="0"/>
          <w:numId w:val="4"/>
        </w:numPr>
        <w:spacing w:after="356" w:line="259" w:lineRule="auto"/>
        <w:ind w:right="811" w:hanging="360"/>
      </w:pPr>
      <w:r>
        <w:t xml:space="preserve">Comparar </w:t>
      </w:r>
      <w:r w:rsidR="009979B1">
        <w:t xml:space="preserve">el sistema </w:t>
      </w:r>
      <w:r w:rsidR="00A66F7A">
        <w:t>de ambos sexos</w:t>
      </w:r>
      <w:r>
        <w:t xml:space="preserve"> </w:t>
      </w:r>
    </w:p>
    <w:p w14:paraId="2D39576E" w14:textId="2F79E222" w:rsidR="00601A2D" w:rsidRDefault="00A66F7A" w:rsidP="009979B1">
      <w:pPr>
        <w:numPr>
          <w:ilvl w:val="0"/>
          <w:numId w:val="4"/>
        </w:numPr>
        <w:spacing w:after="358" w:line="259" w:lineRule="auto"/>
        <w:ind w:right="811" w:hanging="360"/>
      </w:pPr>
      <w:r>
        <w:t>Conocer las hormonas de importancia en cada aparato</w:t>
      </w:r>
    </w:p>
    <w:p w14:paraId="71E4F782" w14:textId="77F8292A" w:rsidR="00126521" w:rsidRDefault="00126521" w:rsidP="00126521">
      <w:pPr>
        <w:spacing w:after="358" w:line="259" w:lineRule="auto"/>
        <w:ind w:right="811"/>
      </w:pPr>
    </w:p>
    <w:p w14:paraId="065022AD" w14:textId="4B4F0869" w:rsidR="00126521" w:rsidRDefault="00126521" w:rsidP="00126521">
      <w:pPr>
        <w:spacing w:after="358" w:line="259" w:lineRule="auto"/>
        <w:ind w:right="811"/>
      </w:pPr>
    </w:p>
    <w:p w14:paraId="32027B83" w14:textId="2449227D" w:rsidR="00126521" w:rsidRDefault="00126521" w:rsidP="00126521">
      <w:pPr>
        <w:spacing w:after="358" w:line="259" w:lineRule="auto"/>
        <w:ind w:right="811"/>
      </w:pPr>
    </w:p>
    <w:p w14:paraId="24BCDD58" w14:textId="7C843AD4" w:rsidR="00126521" w:rsidRDefault="00126521" w:rsidP="00126521">
      <w:pPr>
        <w:spacing w:after="358" w:line="259" w:lineRule="auto"/>
        <w:ind w:right="811"/>
      </w:pPr>
    </w:p>
    <w:p w14:paraId="77D1CA41" w14:textId="4649078A" w:rsidR="00126521" w:rsidRDefault="00126521" w:rsidP="00126521">
      <w:pPr>
        <w:spacing w:after="358" w:line="259" w:lineRule="auto"/>
        <w:ind w:right="811"/>
      </w:pPr>
    </w:p>
    <w:p w14:paraId="7AB31092" w14:textId="428FB044" w:rsidR="00126521" w:rsidRDefault="00126521" w:rsidP="00126521">
      <w:pPr>
        <w:spacing w:after="358" w:line="259" w:lineRule="auto"/>
        <w:ind w:right="811"/>
      </w:pPr>
    </w:p>
    <w:p w14:paraId="1D6A0B07" w14:textId="77777777" w:rsidR="00126521" w:rsidRDefault="00126521" w:rsidP="00126521">
      <w:pPr>
        <w:spacing w:after="358" w:line="259" w:lineRule="auto"/>
        <w:ind w:right="811"/>
      </w:pPr>
    </w:p>
    <w:p w14:paraId="2532F5C5" w14:textId="7DB6880E" w:rsidR="00601A2D" w:rsidRDefault="00601A2D">
      <w:pPr>
        <w:spacing w:after="0" w:line="259" w:lineRule="auto"/>
        <w:ind w:left="0" w:right="0" w:firstLine="0"/>
        <w:jc w:val="left"/>
      </w:pPr>
    </w:p>
    <w:p w14:paraId="2F0B5445" w14:textId="318FFA7C" w:rsidR="00601A2D" w:rsidRDefault="00295AEB">
      <w:pPr>
        <w:pStyle w:val="Ttulo2"/>
        <w:tabs>
          <w:tab w:val="center" w:pos="2513"/>
          <w:tab w:val="center" w:pos="4936"/>
        </w:tabs>
        <w:ind w:left="0" w:right="0" w:firstLine="0"/>
        <w:jc w:val="left"/>
      </w:pPr>
      <w:r>
        <w:rPr>
          <w:rFonts w:ascii="Calibri" w:eastAsia="Calibri" w:hAnsi="Calibri" w:cs="Calibri"/>
          <w:b w:val="0"/>
          <w:sz w:val="22"/>
        </w:rPr>
        <w:tab/>
      </w:r>
      <w:bookmarkStart w:id="13" w:name="_Toc204379574"/>
      <w:r>
        <w:t xml:space="preserve">II. </w:t>
      </w:r>
      <w:r>
        <w:tab/>
        <w:t>REVISIÓN BIBLIOGRÁFICA</w:t>
      </w:r>
      <w:bookmarkEnd w:id="13"/>
      <w:r>
        <w:t xml:space="preserve"> </w:t>
      </w:r>
    </w:p>
    <w:p w14:paraId="60AC9C67" w14:textId="4F00ED9A" w:rsidR="00601A2D" w:rsidRDefault="00601A2D">
      <w:pPr>
        <w:spacing w:after="357" w:line="259" w:lineRule="auto"/>
        <w:ind w:left="0" w:right="0" w:firstLine="0"/>
        <w:jc w:val="left"/>
      </w:pPr>
    </w:p>
    <w:p w14:paraId="090708AF" w14:textId="625A9A97" w:rsidR="009979B1" w:rsidRPr="00B17892" w:rsidRDefault="00295AEB" w:rsidP="00B17892">
      <w:pPr>
        <w:pStyle w:val="Ttulo1"/>
        <w:rPr>
          <w:sz w:val="24"/>
          <w:szCs w:val="20"/>
        </w:rPr>
      </w:pPr>
      <w:r w:rsidRPr="00B17892">
        <w:rPr>
          <w:rFonts w:ascii="Calibri" w:eastAsia="Calibri" w:hAnsi="Calibri" w:cs="Calibri"/>
          <w:sz w:val="20"/>
          <w:szCs w:val="20"/>
        </w:rPr>
        <w:tab/>
      </w:r>
      <w:bookmarkStart w:id="14" w:name="_Toc204379575"/>
      <w:r w:rsidRPr="00B17892">
        <w:rPr>
          <w:sz w:val="24"/>
          <w:szCs w:val="20"/>
        </w:rPr>
        <w:t xml:space="preserve">2.1. </w:t>
      </w:r>
      <w:r w:rsidRPr="00B17892">
        <w:rPr>
          <w:sz w:val="24"/>
          <w:szCs w:val="20"/>
        </w:rPr>
        <w:tab/>
      </w:r>
      <w:r w:rsidR="0037038F" w:rsidRPr="00B17892">
        <w:rPr>
          <w:sz w:val="24"/>
          <w:szCs w:val="20"/>
        </w:rPr>
        <w:t xml:space="preserve">Aparato </w:t>
      </w:r>
      <w:r w:rsidR="009979B1" w:rsidRPr="00B17892">
        <w:rPr>
          <w:sz w:val="24"/>
          <w:szCs w:val="20"/>
        </w:rPr>
        <w:t xml:space="preserve">reproductor </w:t>
      </w:r>
      <w:r w:rsidR="0037038F" w:rsidRPr="00B17892">
        <w:rPr>
          <w:sz w:val="24"/>
          <w:szCs w:val="20"/>
        </w:rPr>
        <w:t>hembra bovina</w:t>
      </w:r>
      <w:bookmarkEnd w:id="14"/>
    </w:p>
    <w:p w14:paraId="360F518E" w14:textId="52FC0F51" w:rsidR="00B5168B" w:rsidRDefault="00C670AB" w:rsidP="00F97846">
      <w:r>
        <w:t xml:space="preserve">Los órganos genitales de la hembra comprenden los genitales internos o varios o viaductos útero, cérvix, vestíbulo y vagina y los genitales externos son los labios </w:t>
      </w:r>
      <w:proofErr w:type="spellStart"/>
      <w:r>
        <w:t>vulvares</w:t>
      </w:r>
      <w:proofErr w:type="spellEnd"/>
      <w:r>
        <w:t xml:space="preserve"> y clítoris. </w:t>
      </w:r>
    </w:p>
    <w:p w14:paraId="4309D05C" w14:textId="77777777" w:rsidR="00C670AB" w:rsidRDefault="00C670AB" w:rsidP="00C670AB">
      <w:pPr>
        <w:keepNext/>
      </w:pPr>
      <w:r>
        <w:rPr>
          <w:noProof/>
        </w:rPr>
        <w:lastRenderedPageBreak/>
        <w:drawing>
          <wp:inline distT="0" distB="0" distL="0" distR="0" wp14:anchorId="59F0C7EF" wp14:editId="5AE7EB6B">
            <wp:extent cx="2514600" cy="171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pic:spPr>
                </pic:pic>
              </a:graphicData>
            </a:graphic>
          </wp:inline>
        </w:drawing>
      </w:r>
    </w:p>
    <w:p w14:paraId="3CBE1E8C" w14:textId="2C064055" w:rsidR="00C670AB" w:rsidRDefault="00C670AB" w:rsidP="00C670AB">
      <w:pPr>
        <w:pStyle w:val="Descripcin"/>
      </w:pPr>
      <w:bookmarkStart w:id="15" w:name="_Toc204371753"/>
      <w:r>
        <w:t xml:space="preserve">figuras </w:t>
      </w:r>
      <w:r w:rsidR="00E549E5">
        <w:fldChar w:fldCharType="begin"/>
      </w:r>
      <w:r w:rsidR="00E549E5">
        <w:instrText xml:space="preserve"> SEQ figuras \* ARABIC </w:instrText>
      </w:r>
      <w:r w:rsidR="00E549E5">
        <w:fldChar w:fldCharType="separate"/>
      </w:r>
      <w:r w:rsidR="00A4766B">
        <w:rPr>
          <w:noProof/>
        </w:rPr>
        <w:t>1</w:t>
      </w:r>
      <w:r w:rsidR="00E549E5">
        <w:rPr>
          <w:noProof/>
        </w:rPr>
        <w:fldChar w:fldCharType="end"/>
      </w:r>
      <w:r>
        <w:t xml:space="preserve">Representacion de los </w:t>
      </w:r>
      <w:r w:rsidR="0055028F">
        <w:t>órganos</w:t>
      </w:r>
      <w:r>
        <w:t xml:space="preserve"> reproductivos</w:t>
      </w:r>
      <w:bookmarkEnd w:id="15"/>
    </w:p>
    <w:p w14:paraId="5648F66E" w14:textId="593C4248" w:rsidR="00DA750D" w:rsidRDefault="00C670AB" w:rsidP="00F97846">
      <w:r>
        <w:t xml:space="preserve">Los órganos internos están sostenidos por el ligamento ancho El cual se forma a partir del peritoneo y se divide en </w:t>
      </w:r>
      <w:proofErr w:type="spellStart"/>
      <w:r>
        <w:t>mesovario</w:t>
      </w:r>
      <w:proofErr w:type="spellEnd"/>
      <w:r>
        <w:t xml:space="preserve">, que sostiene al ovario; </w:t>
      </w:r>
      <w:proofErr w:type="spellStart"/>
      <w:r>
        <w:t>mesosalpinx</w:t>
      </w:r>
      <w:proofErr w:type="spellEnd"/>
      <w:r>
        <w:t xml:space="preserve">, que soporta al oviducto; y el </w:t>
      </w:r>
      <w:proofErr w:type="spellStart"/>
      <w:r>
        <w:t>mesometrio</w:t>
      </w:r>
      <w:proofErr w:type="spellEnd"/>
      <w:r>
        <w:t xml:space="preserve">, que sostiene al </w:t>
      </w:r>
      <w:r w:rsidR="00445654">
        <w:t xml:space="preserve">útero </w:t>
      </w:r>
      <w:r w:rsidR="00445654" w:rsidRPr="00445654">
        <w:t>(</w:t>
      </w:r>
      <w:proofErr w:type="spellStart"/>
      <w:r w:rsidR="00445654" w:rsidRPr="00445654">
        <w:t>Cupps</w:t>
      </w:r>
      <w:proofErr w:type="spellEnd"/>
      <w:r w:rsidR="00445654" w:rsidRPr="00445654">
        <w:t>, 1991)</w:t>
      </w:r>
      <w:r w:rsidR="00445654">
        <w:t>.</w:t>
      </w:r>
    </w:p>
    <w:p w14:paraId="7F2088F2" w14:textId="0C8DD004" w:rsidR="00DA750D" w:rsidRDefault="00DA750D" w:rsidP="00F97846"/>
    <w:p w14:paraId="7CD04362" w14:textId="77777777" w:rsidR="00DA750D" w:rsidRDefault="00DA750D" w:rsidP="00DA750D">
      <w:pPr>
        <w:ind w:left="0" w:firstLine="0"/>
      </w:pPr>
    </w:p>
    <w:p w14:paraId="1D7B6A5C" w14:textId="44277B0D" w:rsidR="00DA750D" w:rsidRDefault="009979B1" w:rsidP="00B17892">
      <w:r>
        <w:t xml:space="preserve">       </w:t>
      </w:r>
    </w:p>
    <w:p w14:paraId="3254F786" w14:textId="35A38488" w:rsidR="00B5168B" w:rsidRPr="00072EC7" w:rsidRDefault="009979B1" w:rsidP="00076D0A">
      <w:pPr>
        <w:pStyle w:val="Ttulo2"/>
        <w:jc w:val="both"/>
        <w:rPr>
          <w:sz w:val="24"/>
          <w:szCs w:val="20"/>
        </w:rPr>
      </w:pPr>
      <w:r w:rsidRPr="00072EC7">
        <w:rPr>
          <w:sz w:val="24"/>
          <w:szCs w:val="20"/>
        </w:rPr>
        <w:t xml:space="preserve">   </w:t>
      </w:r>
      <w:bookmarkStart w:id="16" w:name="_Toc204379576"/>
      <w:r w:rsidRPr="00072EC7">
        <w:rPr>
          <w:sz w:val="24"/>
          <w:szCs w:val="20"/>
        </w:rPr>
        <w:t>2.1.</w:t>
      </w:r>
      <w:r w:rsidR="00700CE8" w:rsidRPr="00072EC7">
        <w:rPr>
          <w:sz w:val="24"/>
          <w:szCs w:val="20"/>
        </w:rPr>
        <w:t>1</w:t>
      </w:r>
      <w:r w:rsidRPr="00072EC7">
        <w:rPr>
          <w:sz w:val="24"/>
          <w:szCs w:val="20"/>
        </w:rPr>
        <w:t xml:space="preserve"> </w:t>
      </w:r>
      <w:r w:rsidR="00076D0A" w:rsidRPr="00072EC7">
        <w:rPr>
          <w:sz w:val="24"/>
          <w:szCs w:val="20"/>
        </w:rPr>
        <w:t>G</w:t>
      </w:r>
      <w:r w:rsidRPr="00072EC7">
        <w:rPr>
          <w:sz w:val="24"/>
          <w:szCs w:val="20"/>
        </w:rPr>
        <w:t>enitales externos</w:t>
      </w:r>
      <w:bookmarkEnd w:id="16"/>
    </w:p>
    <w:p w14:paraId="5D2015B1" w14:textId="0C1C0D06" w:rsidR="00B20E1A" w:rsidRDefault="00072EC7" w:rsidP="00B17892">
      <w:pPr>
        <w:pStyle w:val="Ttulo3"/>
      </w:pPr>
      <w:bookmarkStart w:id="17" w:name="_Toc204379577"/>
      <w:r>
        <w:t>2.1.1.1 Vulva</w:t>
      </w:r>
      <w:bookmarkEnd w:id="17"/>
      <w:r>
        <w:t xml:space="preserve"> </w:t>
      </w:r>
    </w:p>
    <w:p w14:paraId="2B2C597A" w14:textId="2EC02E3F" w:rsidR="00072EC7" w:rsidRDefault="00072EC7" w:rsidP="00B20E1A">
      <w:r>
        <w:t xml:space="preserve">Tiene la función de aislar la vagina del exterior y esta formada por los labios </w:t>
      </w:r>
      <w:proofErr w:type="spellStart"/>
      <w:r>
        <w:t>vulvares</w:t>
      </w:r>
      <w:proofErr w:type="spellEnd"/>
      <w:r>
        <w:t xml:space="preserve"> mayores y menores, de los cuales solo existen los menores en bovinos </w:t>
      </w:r>
    </w:p>
    <w:p w14:paraId="5EEB198B" w14:textId="77777777" w:rsidR="00072EC7" w:rsidRDefault="00072EC7" w:rsidP="00072EC7">
      <w:pPr>
        <w:keepNext/>
        <w:jc w:val="center"/>
      </w:pPr>
      <w:r w:rsidRPr="00072EC7">
        <w:rPr>
          <w:noProof/>
        </w:rPr>
        <w:drawing>
          <wp:inline distT="0" distB="0" distL="0" distR="0" wp14:anchorId="4CAA8A47" wp14:editId="458799B6">
            <wp:extent cx="2324424" cy="164805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4424" cy="1648055"/>
                    </a:xfrm>
                    <a:prstGeom prst="rect">
                      <a:avLst/>
                    </a:prstGeom>
                  </pic:spPr>
                </pic:pic>
              </a:graphicData>
            </a:graphic>
          </wp:inline>
        </w:drawing>
      </w:r>
    </w:p>
    <w:p w14:paraId="1DBAFF28" w14:textId="5AC1488C" w:rsidR="00072EC7" w:rsidRDefault="00072EC7" w:rsidP="00072EC7">
      <w:pPr>
        <w:pStyle w:val="Descripcin"/>
        <w:jc w:val="center"/>
      </w:pPr>
      <w:bookmarkStart w:id="18" w:name="_Toc204371754"/>
      <w:r>
        <w:t xml:space="preserve">figuras </w:t>
      </w:r>
      <w:r w:rsidR="00E549E5">
        <w:fldChar w:fldCharType="begin"/>
      </w:r>
      <w:r w:rsidR="00E549E5">
        <w:instrText xml:space="preserve"> SEQ figuras \* ARABIC </w:instrText>
      </w:r>
      <w:r w:rsidR="00E549E5">
        <w:fldChar w:fldCharType="separate"/>
      </w:r>
      <w:r w:rsidR="00A4766B">
        <w:rPr>
          <w:noProof/>
        </w:rPr>
        <w:t>2</w:t>
      </w:r>
      <w:r w:rsidR="00E549E5">
        <w:rPr>
          <w:noProof/>
        </w:rPr>
        <w:fldChar w:fldCharType="end"/>
      </w:r>
      <w:r>
        <w:t xml:space="preserve"> </w:t>
      </w:r>
      <w:r w:rsidR="0055028F">
        <w:t>conformación</w:t>
      </w:r>
      <w:r>
        <w:t xml:space="preserve"> de la vulva</w:t>
      </w:r>
      <w:bookmarkEnd w:id="18"/>
    </w:p>
    <w:p w14:paraId="1A8D1F84" w14:textId="3E784808" w:rsidR="00072EC7" w:rsidRDefault="00072EC7" w:rsidP="00B17892">
      <w:pPr>
        <w:pStyle w:val="Ttulo3"/>
      </w:pPr>
      <w:bookmarkStart w:id="19" w:name="_Toc204379578"/>
      <w:r>
        <w:lastRenderedPageBreak/>
        <w:t>2.1.1.2 Clítoris</w:t>
      </w:r>
      <w:bookmarkEnd w:id="19"/>
    </w:p>
    <w:p w14:paraId="27704216" w14:textId="5846FFD9" w:rsidR="00072EC7" w:rsidRDefault="00072EC7" w:rsidP="00072EC7">
      <w:r>
        <w:t>Se aloja en la comisura ventral de la vulva y es una estructura muy inervada que puede considerarse como un homologo femenino muy rudi</w:t>
      </w:r>
      <w:r w:rsidR="001D4CEA">
        <w:t xml:space="preserve">mentario del pene </w:t>
      </w:r>
      <w:r w:rsidR="00445654" w:rsidRPr="00445654">
        <w:t>(</w:t>
      </w:r>
      <w:proofErr w:type="spellStart"/>
      <w:r w:rsidR="00445654" w:rsidRPr="00445654">
        <w:t>Galina</w:t>
      </w:r>
      <w:proofErr w:type="spellEnd"/>
      <w:r w:rsidR="00445654" w:rsidRPr="00445654">
        <w:t xml:space="preserve"> &amp; Valencia, 2010)</w:t>
      </w:r>
      <w:r w:rsidR="00445654">
        <w:t>.</w:t>
      </w:r>
    </w:p>
    <w:p w14:paraId="64DD1B07" w14:textId="77777777" w:rsidR="001D4CEA" w:rsidRDefault="001D4CEA" w:rsidP="00072EC7"/>
    <w:p w14:paraId="41FD7855" w14:textId="77777777" w:rsidR="00072EC7" w:rsidRPr="00072EC7" w:rsidRDefault="00072EC7" w:rsidP="00072EC7"/>
    <w:p w14:paraId="71068524" w14:textId="77777777" w:rsidR="00072EC7" w:rsidRPr="00B20E1A" w:rsidRDefault="00072EC7" w:rsidP="00B20E1A"/>
    <w:p w14:paraId="122C0601" w14:textId="5E22EB1B" w:rsidR="009C6365" w:rsidRPr="00B17892" w:rsidRDefault="009979B1" w:rsidP="00B17892">
      <w:pPr>
        <w:pStyle w:val="Ttulo2"/>
        <w:rPr>
          <w:sz w:val="24"/>
          <w:szCs w:val="20"/>
        </w:rPr>
      </w:pPr>
      <w:bookmarkStart w:id="20" w:name="_Toc204379579"/>
      <w:r w:rsidRPr="00B17892">
        <w:rPr>
          <w:sz w:val="24"/>
          <w:szCs w:val="20"/>
        </w:rPr>
        <w:t xml:space="preserve">2.1.2. </w:t>
      </w:r>
      <w:r w:rsidR="009C6365" w:rsidRPr="00B17892">
        <w:rPr>
          <w:sz w:val="24"/>
          <w:szCs w:val="20"/>
        </w:rPr>
        <w:t>G</w:t>
      </w:r>
      <w:r w:rsidRPr="00B17892">
        <w:rPr>
          <w:sz w:val="24"/>
          <w:szCs w:val="20"/>
        </w:rPr>
        <w:t>enitales internos</w:t>
      </w:r>
      <w:r w:rsidR="009C6365" w:rsidRPr="00B17892">
        <w:rPr>
          <w:sz w:val="24"/>
          <w:szCs w:val="20"/>
        </w:rPr>
        <w:t>.</w:t>
      </w:r>
      <w:bookmarkEnd w:id="20"/>
    </w:p>
    <w:p w14:paraId="6B1E8265" w14:textId="5613E228" w:rsidR="003539F9" w:rsidRDefault="00C670AB" w:rsidP="00B17892">
      <w:pPr>
        <w:pStyle w:val="Ttulo3"/>
      </w:pPr>
      <w:bookmarkStart w:id="21" w:name="_Toc204379580"/>
      <w:r>
        <w:t>2.1.2.1 Ovarios</w:t>
      </w:r>
      <w:bookmarkEnd w:id="21"/>
    </w:p>
    <w:p w14:paraId="53D803FA" w14:textId="1E2E62BB" w:rsidR="00C670AB" w:rsidRDefault="00661DDB" w:rsidP="008F10A2">
      <w:pPr>
        <w:ind w:left="0" w:firstLine="0"/>
      </w:pPr>
      <w:r>
        <w:t xml:space="preserve">Son las </w:t>
      </w:r>
      <w:proofErr w:type="spellStart"/>
      <w:r>
        <w:t>gonodas</w:t>
      </w:r>
      <w:proofErr w:type="spellEnd"/>
      <w:r>
        <w:t xml:space="preserve"> que están compuestos por una corteza. Y en la médula Queso localizan en la región </w:t>
      </w:r>
      <w:proofErr w:type="spellStart"/>
      <w:r>
        <w:t>blumbar</w:t>
      </w:r>
      <w:proofErr w:type="spellEnd"/>
      <w:r>
        <w:t>, son los sitios de desarrollo de los ovocitos, e intervienen activamente en la producción hormonal</w:t>
      </w:r>
      <w:r w:rsidR="00445654">
        <w:t xml:space="preserve"> </w:t>
      </w:r>
      <w:r w:rsidR="00445654" w:rsidRPr="00445654">
        <w:t>(Hafez &amp; Hafez, 2002)</w:t>
      </w:r>
      <w:r w:rsidR="00445654">
        <w:t>.</w:t>
      </w:r>
    </w:p>
    <w:p w14:paraId="644541FC" w14:textId="77777777" w:rsidR="00661DDB" w:rsidRDefault="00661DDB" w:rsidP="00661DDB">
      <w:pPr>
        <w:keepNext/>
        <w:ind w:left="0" w:firstLine="0"/>
      </w:pPr>
      <w:r w:rsidRPr="00661DDB">
        <w:rPr>
          <w:noProof/>
        </w:rPr>
        <w:drawing>
          <wp:inline distT="0" distB="0" distL="0" distR="0" wp14:anchorId="030A0449" wp14:editId="32530F9B">
            <wp:extent cx="2210108" cy="1495634"/>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0108" cy="1495634"/>
                    </a:xfrm>
                    <a:prstGeom prst="rect">
                      <a:avLst/>
                    </a:prstGeom>
                  </pic:spPr>
                </pic:pic>
              </a:graphicData>
            </a:graphic>
          </wp:inline>
        </w:drawing>
      </w:r>
    </w:p>
    <w:p w14:paraId="437E1F31" w14:textId="66984467" w:rsidR="00661DDB" w:rsidRDefault="00661DDB" w:rsidP="00661DDB">
      <w:pPr>
        <w:pStyle w:val="Descripcin"/>
      </w:pPr>
      <w:bookmarkStart w:id="22" w:name="_Toc204371755"/>
      <w:r>
        <w:t xml:space="preserve">figuras </w:t>
      </w:r>
      <w:r w:rsidR="00E549E5">
        <w:fldChar w:fldCharType="begin"/>
      </w:r>
      <w:r w:rsidR="00E549E5">
        <w:instrText xml:space="preserve"> SEQ figuras \* ARABIC </w:instrText>
      </w:r>
      <w:r w:rsidR="00E549E5">
        <w:fldChar w:fldCharType="separate"/>
      </w:r>
      <w:r w:rsidR="00A4766B">
        <w:rPr>
          <w:noProof/>
        </w:rPr>
        <w:t>3</w:t>
      </w:r>
      <w:r w:rsidR="00E549E5">
        <w:rPr>
          <w:noProof/>
        </w:rPr>
        <w:fldChar w:fldCharType="end"/>
      </w:r>
      <w:r>
        <w:t xml:space="preserve"> Ovario de la hembra bovina</w:t>
      </w:r>
      <w:bookmarkEnd w:id="22"/>
    </w:p>
    <w:p w14:paraId="4FE64061" w14:textId="77777777" w:rsidR="00661DDB" w:rsidRDefault="00661DDB" w:rsidP="00661DDB">
      <w:pPr>
        <w:keepNext/>
      </w:pPr>
      <w:r>
        <w:rPr>
          <w:noProof/>
        </w:rPr>
        <w:lastRenderedPageBreak/>
        <w:drawing>
          <wp:inline distT="0" distB="0" distL="0" distR="0" wp14:anchorId="1524EB2B" wp14:editId="5E2BC8A8">
            <wp:extent cx="5096510" cy="342963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3429635"/>
                    </a:xfrm>
                    <a:prstGeom prst="rect">
                      <a:avLst/>
                    </a:prstGeom>
                    <a:noFill/>
                  </pic:spPr>
                </pic:pic>
              </a:graphicData>
            </a:graphic>
          </wp:inline>
        </w:drawing>
      </w:r>
    </w:p>
    <w:p w14:paraId="65DBFAFE" w14:textId="3A16959F" w:rsidR="009979B1" w:rsidRDefault="00661DDB" w:rsidP="00661DDB">
      <w:pPr>
        <w:pStyle w:val="Descripcin"/>
      </w:pPr>
      <w:bookmarkStart w:id="23" w:name="_Toc204371756"/>
      <w:r>
        <w:t xml:space="preserve">figuras </w:t>
      </w:r>
      <w:r w:rsidR="00E549E5">
        <w:fldChar w:fldCharType="begin"/>
      </w:r>
      <w:r w:rsidR="00E549E5">
        <w:instrText xml:space="preserve"> SEQ figuras \* ARABIC </w:instrText>
      </w:r>
      <w:r w:rsidR="00E549E5">
        <w:fldChar w:fldCharType="separate"/>
      </w:r>
      <w:r w:rsidR="00A4766B">
        <w:rPr>
          <w:noProof/>
        </w:rPr>
        <w:t>4</w:t>
      </w:r>
      <w:r w:rsidR="00E549E5">
        <w:rPr>
          <w:noProof/>
        </w:rPr>
        <w:fldChar w:fldCharType="end"/>
      </w:r>
      <w:r>
        <w:t xml:space="preserve"> estructuras </w:t>
      </w:r>
      <w:r w:rsidR="0055028F">
        <w:t>ováricas</w:t>
      </w:r>
      <w:r>
        <w:t xml:space="preserve"> bovinas</w:t>
      </w:r>
      <w:bookmarkEnd w:id="23"/>
    </w:p>
    <w:p w14:paraId="036DB1E8" w14:textId="56B5C95E" w:rsidR="002818F2" w:rsidRDefault="00661DDB" w:rsidP="002818F2">
      <w:r>
        <w:t xml:space="preserve">Los folículos se clasifican en </w:t>
      </w:r>
      <w:proofErr w:type="spellStart"/>
      <w:r>
        <w:t>preantrales</w:t>
      </w:r>
      <w:proofErr w:type="spellEnd"/>
      <w:r>
        <w:t xml:space="preserve"> (Los que son menores de 4 mm de diámetro Donde se incluyen folículos primordiales y primarios.), </w:t>
      </w:r>
      <w:proofErr w:type="spellStart"/>
      <w:r>
        <w:t>antrales</w:t>
      </w:r>
      <w:proofErr w:type="spellEnd"/>
      <w:r>
        <w:t xml:space="preserve"> </w:t>
      </w:r>
      <w:r w:rsidR="00382A45">
        <w:t>(de</w:t>
      </w:r>
      <w:r>
        <w:t xml:space="preserve"> cuatro a 9 </w:t>
      </w:r>
      <w:r w:rsidR="002818F2">
        <w:t>milímetros</w:t>
      </w:r>
      <w:r>
        <w:t xml:space="preserve"> de </w:t>
      </w:r>
      <w:r w:rsidR="002818F2">
        <w:t xml:space="preserve">diámetro, que incluye folículos secundarios y terciarios) y preovulatorios o de Graaf </w:t>
      </w:r>
      <w:r w:rsidR="00382A45">
        <w:t>(mayores</w:t>
      </w:r>
      <w:r w:rsidR="002818F2">
        <w:t xml:space="preserve"> de nueve milímetros de diámetro). Los folículos </w:t>
      </w:r>
      <w:proofErr w:type="spellStart"/>
      <w:r w:rsidR="002818F2">
        <w:t>preantrales</w:t>
      </w:r>
      <w:proofErr w:type="spellEnd"/>
      <w:r w:rsidR="002818F2">
        <w:t xml:space="preserve"> no pueden reconocerse con palpación rectal o ultrasonográfica. En cambio, los folículos </w:t>
      </w:r>
      <w:proofErr w:type="spellStart"/>
      <w:r w:rsidR="002818F2">
        <w:t>antrales</w:t>
      </w:r>
      <w:proofErr w:type="spellEnd"/>
      <w:r w:rsidR="002818F2">
        <w:t xml:space="preserve"> y preovulatorios si pueden distinguirse, son estructuras esféricas rodeadas por una membrana semitransparente, </w:t>
      </w:r>
      <w:r w:rsidR="00382A45">
        <w:t>cuya consistencia</w:t>
      </w:r>
      <w:r w:rsidR="002818F2">
        <w:t xml:space="preserve"> se parece a la de una vejiga llena de </w:t>
      </w:r>
      <w:r w:rsidR="00382A45">
        <w:t>líquido</w:t>
      </w:r>
      <w:r w:rsidR="002818F2">
        <w:t xml:space="preserve">, que al tacto es suave puede presionarse fácilmente, Los folículos </w:t>
      </w:r>
      <w:r w:rsidR="0027783B">
        <w:t xml:space="preserve">pueden llegar a una dimensión que oscila entre los 12 y los 20 mm, que </w:t>
      </w:r>
      <w:r w:rsidR="00382A45">
        <w:t>de acuerdo con</w:t>
      </w:r>
      <w:r w:rsidR="0027783B">
        <w:t xml:space="preserve"> su tamaño</w:t>
      </w:r>
      <w:r w:rsidR="00382A45">
        <w:t xml:space="preserve"> </w:t>
      </w:r>
      <w:r w:rsidR="0027783B">
        <w:t xml:space="preserve">se denominan como F5, cuando su diámetro aproximado sea de cinco mm; F10, cuando sea de 10 mm, y </w:t>
      </w:r>
      <w:r w:rsidR="00382A45">
        <w:t>así</w:t>
      </w:r>
      <w:r w:rsidR="0027783B">
        <w:t xml:space="preserve"> sucesivamente. Madura un folículo en cada ciclo estral</w:t>
      </w:r>
      <w:r w:rsidR="00445654">
        <w:t xml:space="preserve"> </w:t>
      </w:r>
      <w:r w:rsidR="00445654" w:rsidRPr="00445654">
        <w:t>(Hafez &amp; Hafez, 2002)</w:t>
      </w:r>
      <w:r w:rsidR="00445654">
        <w:t>.</w:t>
      </w:r>
    </w:p>
    <w:p w14:paraId="02300478" w14:textId="641BAB4A" w:rsidR="0027783B" w:rsidRDefault="00382A45" w:rsidP="00B17892">
      <w:pPr>
        <w:pStyle w:val="Ttulo3"/>
      </w:pPr>
      <w:bookmarkStart w:id="24" w:name="_Toc204379581"/>
      <w:r>
        <w:t>2.1.2.2 Oviductos</w:t>
      </w:r>
      <w:bookmarkEnd w:id="24"/>
    </w:p>
    <w:p w14:paraId="4BDAF3EC" w14:textId="1CBF765C" w:rsidR="0020741E" w:rsidRDefault="0027783B" w:rsidP="0020741E">
      <w:r>
        <w:t>Son órganos tubulares que conectan el útero con los ovarios, algunas de sus funciones son la capacitación del ovocito, ser el sitio de fertilización y ser reservorio espermático. Este se divide en 3 proporciones, el extremo mas cercano al ovario se expande en forma de embudo y se le con</w:t>
      </w:r>
      <w:r w:rsidR="0020741E">
        <w:t xml:space="preserve">oce como infundíbulo; su borde presenta proyecciones filiformes que constituyen la fimbria que capta al ovocito al </w:t>
      </w:r>
      <w:r w:rsidR="0020741E">
        <w:lastRenderedPageBreak/>
        <w:t xml:space="preserve">momento de la ovulación, y termina en una apertura que se denomina ostium; la siguiente parte del oviducto es </w:t>
      </w:r>
      <w:r w:rsidR="00382A45">
        <w:t>el ámpula</w:t>
      </w:r>
      <w:r w:rsidR="0020741E">
        <w:t xml:space="preserve">, la cual abarca de la mitad de la longitud del oviducto y en su unión con el istmo, es el sitio en el que se lleva a cabo la fertilización. La parte del oviducto mas cercana al cuerno uterino es el istmo, el cual se conecta con el cuerno mediante la unión </w:t>
      </w:r>
      <w:proofErr w:type="spellStart"/>
      <w:r w:rsidR="0020741E">
        <w:t>interotubal</w:t>
      </w:r>
      <w:proofErr w:type="spellEnd"/>
      <w:r w:rsidR="0020741E">
        <w:t xml:space="preserve"> sitio en el que se encuentra los reservorios funcionales espermáticos</w:t>
      </w:r>
      <w:r w:rsidR="00445654">
        <w:t xml:space="preserve"> </w:t>
      </w:r>
      <w:r w:rsidR="00445654" w:rsidRPr="00445654">
        <w:t>(Hafez &amp; Hafez, 2002)</w:t>
      </w:r>
      <w:r w:rsidR="00445654">
        <w:t>.</w:t>
      </w:r>
    </w:p>
    <w:p w14:paraId="79B947EC" w14:textId="434E5F3F" w:rsidR="0020741E" w:rsidRDefault="0020741E" w:rsidP="00B17892">
      <w:pPr>
        <w:pStyle w:val="Ttulo3"/>
      </w:pPr>
      <w:bookmarkStart w:id="25" w:name="_Toc204379582"/>
      <w:r>
        <w:t xml:space="preserve">2.1.2.3 </w:t>
      </w:r>
      <w:r w:rsidR="00382A45">
        <w:t>Útero</w:t>
      </w:r>
      <w:bookmarkEnd w:id="25"/>
    </w:p>
    <w:p w14:paraId="65768F31" w14:textId="6F8AD6EB" w:rsidR="0020741E" w:rsidRDefault="0020741E" w:rsidP="0020741E">
      <w:r>
        <w:t xml:space="preserve">Es un órgano tubular que conecta el oviducto con el cérvix, se encuentra dividido en dos cuernos, un cuerpo y un cuello; por lo cual se define </w:t>
      </w:r>
      <w:proofErr w:type="spellStart"/>
      <w:r>
        <w:t>bicornuales</w:t>
      </w:r>
      <w:proofErr w:type="spellEnd"/>
      <w:r>
        <w:t>. Es el órgano encargado de albergar la gestación</w:t>
      </w:r>
      <w:r w:rsidR="00445654">
        <w:t xml:space="preserve"> </w:t>
      </w:r>
      <w:r w:rsidR="00445654" w:rsidRPr="00445654">
        <w:t>(Hafez &amp; Hafez, 2002)</w:t>
      </w:r>
      <w:r w:rsidR="00445654">
        <w:t>.</w:t>
      </w:r>
    </w:p>
    <w:p w14:paraId="68C9F00C" w14:textId="77777777" w:rsidR="0020741E" w:rsidRDefault="0020741E" w:rsidP="0020741E">
      <w:pPr>
        <w:keepNext/>
        <w:jc w:val="center"/>
      </w:pPr>
      <w:r>
        <w:rPr>
          <w:noProof/>
        </w:rPr>
        <w:drawing>
          <wp:inline distT="0" distB="0" distL="0" distR="0" wp14:anchorId="2CDA7CDD" wp14:editId="16E13BB6">
            <wp:extent cx="1190625" cy="257238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2572385"/>
                    </a:xfrm>
                    <a:prstGeom prst="rect">
                      <a:avLst/>
                    </a:prstGeom>
                    <a:noFill/>
                  </pic:spPr>
                </pic:pic>
              </a:graphicData>
            </a:graphic>
          </wp:inline>
        </w:drawing>
      </w:r>
    </w:p>
    <w:p w14:paraId="39D519AC" w14:textId="5D0F9AAD" w:rsidR="0020741E" w:rsidRDefault="0020741E" w:rsidP="0020741E">
      <w:pPr>
        <w:pStyle w:val="Descripcin"/>
        <w:jc w:val="center"/>
      </w:pPr>
      <w:bookmarkStart w:id="26" w:name="_Toc204371757"/>
      <w:r>
        <w:t xml:space="preserve">figuras </w:t>
      </w:r>
      <w:r w:rsidR="00E549E5">
        <w:fldChar w:fldCharType="begin"/>
      </w:r>
      <w:r w:rsidR="00E549E5">
        <w:instrText xml:space="preserve"> SEQ figuras \* ARABIC </w:instrText>
      </w:r>
      <w:r w:rsidR="00E549E5">
        <w:fldChar w:fldCharType="separate"/>
      </w:r>
      <w:r w:rsidR="00A4766B">
        <w:rPr>
          <w:noProof/>
        </w:rPr>
        <w:t>5</w:t>
      </w:r>
      <w:r w:rsidR="00E549E5">
        <w:rPr>
          <w:noProof/>
        </w:rPr>
        <w:fldChar w:fldCharType="end"/>
      </w:r>
      <w:r>
        <w:t xml:space="preserve"> </w:t>
      </w:r>
      <w:r w:rsidR="0055028F">
        <w:t>estructura</w:t>
      </w:r>
      <w:r>
        <w:t xml:space="preserve"> </w:t>
      </w:r>
      <w:r w:rsidR="0055028F">
        <w:t>anatomía</w:t>
      </w:r>
      <w:r>
        <w:t xml:space="preserve"> del </w:t>
      </w:r>
      <w:r w:rsidR="0055028F">
        <w:t>útero</w:t>
      </w:r>
      <w:r>
        <w:t xml:space="preserve"> </w:t>
      </w:r>
      <w:proofErr w:type="spellStart"/>
      <w:r>
        <w:t>bicornual</w:t>
      </w:r>
      <w:bookmarkEnd w:id="26"/>
      <w:proofErr w:type="spellEnd"/>
    </w:p>
    <w:p w14:paraId="72992042" w14:textId="7974CD23" w:rsidR="0020741E" w:rsidRDefault="00716BEF" w:rsidP="00B17892">
      <w:pPr>
        <w:pStyle w:val="Ttulo3"/>
      </w:pPr>
      <w:bookmarkStart w:id="27" w:name="_Toc204379583"/>
      <w:r>
        <w:t>2.1.2.4 Cérvix</w:t>
      </w:r>
      <w:bookmarkEnd w:id="27"/>
    </w:p>
    <w:p w14:paraId="2D782C65" w14:textId="42E4E251" w:rsidR="00716BEF" w:rsidRDefault="00716BEF" w:rsidP="0020741E">
      <w:r>
        <w:t xml:space="preserve">Es el cuello uterino que tiene una estructura en forma de esfínter, que se proyecta de la parte caudal del útero hacia la vagina y que constituye una barrera física entre ambos; además forma parte del canal de parte. Es responsable, por otra parte, de producir el moco cervical. </w:t>
      </w:r>
    </w:p>
    <w:p w14:paraId="61CB0D4C" w14:textId="336484AA" w:rsidR="00716BEF" w:rsidRDefault="00716BEF" w:rsidP="0020741E">
      <w:r>
        <w:t>Se caracteriza por tener una pared muscular gruesa y poseer pliegues que son capaces de cerrarlo herméticamente</w:t>
      </w:r>
      <w:r w:rsidR="00445654">
        <w:t xml:space="preserve"> </w:t>
      </w:r>
      <w:r w:rsidR="00445654" w:rsidRPr="00445654">
        <w:t>(Ingram et al., 2005)</w:t>
      </w:r>
    </w:p>
    <w:p w14:paraId="5E9529E8" w14:textId="77777777" w:rsidR="00716BEF" w:rsidRDefault="00716BEF" w:rsidP="00716BEF">
      <w:pPr>
        <w:keepNext/>
        <w:jc w:val="center"/>
      </w:pPr>
      <w:r>
        <w:rPr>
          <w:noProof/>
        </w:rPr>
        <w:lastRenderedPageBreak/>
        <w:drawing>
          <wp:inline distT="0" distB="0" distL="0" distR="0" wp14:anchorId="0DD73FB4" wp14:editId="15B38561">
            <wp:extent cx="1190476" cy="2571429"/>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0476" cy="2571429"/>
                    </a:xfrm>
                    <a:prstGeom prst="rect">
                      <a:avLst/>
                    </a:prstGeom>
                  </pic:spPr>
                </pic:pic>
              </a:graphicData>
            </a:graphic>
          </wp:inline>
        </w:drawing>
      </w:r>
    </w:p>
    <w:p w14:paraId="6BAB9984" w14:textId="1B04940C" w:rsidR="00716BEF" w:rsidRDefault="00716BEF" w:rsidP="00716BEF">
      <w:pPr>
        <w:pStyle w:val="Descripcin"/>
        <w:jc w:val="center"/>
      </w:pPr>
      <w:bookmarkStart w:id="28" w:name="_Toc204371758"/>
      <w:r>
        <w:t xml:space="preserve">figuras </w:t>
      </w:r>
      <w:r w:rsidR="00E549E5">
        <w:fldChar w:fldCharType="begin"/>
      </w:r>
      <w:r w:rsidR="00E549E5">
        <w:instrText xml:space="preserve"> SEQ figuras \* ARABIC </w:instrText>
      </w:r>
      <w:r w:rsidR="00E549E5">
        <w:fldChar w:fldCharType="separate"/>
      </w:r>
      <w:r w:rsidR="00A4766B">
        <w:rPr>
          <w:noProof/>
        </w:rPr>
        <w:t>6</w:t>
      </w:r>
      <w:r w:rsidR="00E549E5">
        <w:rPr>
          <w:noProof/>
        </w:rPr>
        <w:fldChar w:fldCharType="end"/>
      </w:r>
      <w:r>
        <w:t xml:space="preserve"> </w:t>
      </w:r>
      <w:r w:rsidR="0055028F">
        <w:t>conformación</w:t>
      </w:r>
      <w:r>
        <w:t xml:space="preserve"> del </w:t>
      </w:r>
      <w:r w:rsidR="0055028F">
        <w:t>cérvix</w:t>
      </w:r>
      <w:bookmarkEnd w:id="28"/>
    </w:p>
    <w:p w14:paraId="31994D48" w14:textId="359D53F4" w:rsidR="00716BEF" w:rsidRDefault="00716BEF" w:rsidP="00716BEF">
      <w:r>
        <w:t>El orifico de la salida al útero se llama os interna y el de entrada desde la vagina se conoce como la os externa, la cual generalmente protruye hacia la vagina que forma un saco ciego denominado fórnix. Poseen entre 4 a 5 anillos concéntricos normalmente.</w:t>
      </w:r>
    </w:p>
    <w:p w14:paraId="6FAA838A" w14:textId="25D72AFE" w:rsidR="00716BEF" w:rsidRDefault="00716BEF" w:rsidP="00B17892">
      <w:pPr>
        <w:pStyle w:val="Ttulo3"/>
      </w:pPr>
      <w:bookmarkStart w:id="29" w:name="_Toc204379584"/>
      <w:r>
        <w:t>2.1.2.5 Vagina</w:t>
      </w:r>
      <w:bookmarkEnd w:id="29"/>
      <w:r>
        <w:t xml:space="preserve"> </w:t>
      </w:r>
    </w:p>
    <w:p w14:paraId="4A991C3A" w14:textId="780300E0" w:rsidR="00716BEF" w:rsidRDefault="00716BEF" w:rsidP="00716BEF">
      <w:r>
        <w:t>Es un órgano dilatable para la copula, además forma el canal para la salida del feto y la placenta al momento del parto, y es el órgano donde se expulsa la orina.</w:t>
      </w:r>
    </w:p>
    <w:p w14:paraId="26459B9F" w14:textId="50771253" w:rsidR="00716BEF" w:rsidRPr="0020741E" w:rsidRDefault="00716BEF" w:rsidP="00716BEF">
      <w:r>
        <w:t>El piso de la vagina</w:t>
      </w:r>
      <w:r w:rsidR="00072EC7">
        <w:t xml:space="preserve">, en su parte caudal, se conoce como </w:t>
      </w:r>
      <w:r w:rsidR="0055028F">
        <w:t>vestíbulo</w:t>
      </w:r>
      <w:r w:rsidR="00072EC7">
        <w:t xml:space="preserve">, que es una proporción común al sistema urinario y reproductor, ya que alberga el orifico uretral. Contiene las glándulas de Gartner, que son las remantes de los conductos de </w:t>
      </w:r>
      <w:proofErr w:type="spellStart"/>
      <w:proofErr w:type="gramStart"/>
      <w:r w:rsidR="00072EC7">
        <w:t>Wolfft,y</w:t>
      </w:r>
      <w:proofErr w:type="spellEnd"/>
      <w:proofErr w:type="gramEnd"/>
      <w:r w:rsidR="00072EC7">
        <w:t xml:space="preserve"> las </w:t>
      </w:r>
      <w:r w:rsidR="0055028F">
        <w:t>glándulas</w:t>
      </w:r>
      <w:r w:rsidR="00072EC7">
        <w:t xml:space="preserve"> vestibulares, que son las homologas de las glándulas bulbouretrales</w:t>
      </w:r>
      <w:r w:rsidR="00445654">
        <w:t xml:space="preserve"> </w:t>
      </w:r>
      <w:r w:rsidR="00445654" w:rsidRPr="00445654">
        <w:t xml:space="preserve">(King, </w:t>
      </w:r>
      <w:proofErr w:type="spellStart"/>
      <w:r w:rsidR="00445654" w:rsidRPr="00445654">
        <w:t>Fentener</w:t>
      </w:r>
      <w:proofErr w:type="spellEnd"/>
      <w:r w:rsidR="00445654" w:rsidRPr="00445654">
        <w:t>, &amp; Meijer, 1993)</w:t>
      </w:r>
      <w:r w:rsidR="00445654">
        <w:t>.</w:t>
      </w:r>
    </w:p>
    <w:p w14:paraId="278A2DF9" w14:textId="77777777" w:rsidR="0027783B" w:rsidRPr="009979B1" w:rsidRDefault="0027783B" w:rsidP="002818F2"/>
    <w:p w14:paraId="6B9F91D3" w14:textId="1162C32C" w:rsidR="00601A2D" w:rsidRPr="00B17892" w:rsidRDefault="009979B1" w:rsidP="00B17892">
      <w:pPr>
        <w:pStyle w:val="Ttulo1"/>
        <w:rPr>
          <w:sz w:val="24"/>
          <w:szCs w:val="20"/>
        </w:rPr>
      </w:pPr>
      <w:r w:rsidRPr="00B17892">
        <w:rPr>
          <w:rFonts w:ascii="Calibri" w:eastAsia="Calibri" w:hAnsi="Calibri" w:cs="Calibri"/>
          <w:sz w:val="20"/>
          <w:szCs w:val="20"/>
        </w:rPr>
        <w:t xml:space="preserve">      </w:t>
      </w:r>
      <w:bookmarkStart w:id="30" w:name="_Toc204379585"/>
      <w:r w:rsidR="00295AEB" w:rsidRPr="00B17892">
        <w:rPr>
          <w:sz w:val="24"/>
          <w:szCs w:val="20"/>
        </w:rPr>
        <w:t>2.</w:t>
      </w:r>
      <w:r w:rsidR="00B20E1A" w:rsidRPr="00B17892">
        <w:rPr>
          <w:sz w:val="24"/>
          <w:szCs w:val="20"/>
        </w:rPr>
        <w:t>2</w:t>
      </w:r>
      <w:r w:rsidR="00295AEB" w:rsidRPr="00B17892">
        <w:rPr>
          <w:sz w:val="24"/>
          <w:szCs w:val="20"/>
        </w:rPr>
        <w:t xml:space="preserve">. </w:t>
      </w:r>
      <w:r w:rsidR="00295AEB" w:rsidRPr="00B17892">
        <w:rPr>
          <w:sz w:val="24"/>
          <w:szCs w:val="20"/>
        </w:rPr>
        <w:tab/>
      </w:r>
      <w:r w:rsidRPr="00B17892">
        <w:rPr>
          <w:sz w:val="24"/>
          <w:szCs w:val="20"/>
        </w:rPr>
        <w:t>sistema reproductor masculino</w:t>
      </w:r>
      <w:bookmarkEnd w:id="30"/>
      <w:r w:rsidR="00295AEB" w:rsidRPr="00B17892">
        <w:rPr>
          <w:sz w:val="24"/>
          <w:szCs w:val="20"/>
        </w:rPr>
        <w:t xml:space="preserve"> </w:t>
      </w:r>
    </w:p>
    <w:p w14:paraId="14E62A7B" w14:textId="54F0E9A5" w:rsidR="001D4CEA" w:rsidRDefault="001D4CEA" w:rsidP="001D4CEA">
      <w:r>
        <w:t xml:space="preserve">Para valorar la capacidad reproductiva de los machos. Es primordial conocer la anatomía y fisiología del aparato reproductor. Los órganos genitales. Incluyen los testículos y </w:t>
      </w:r>
      <w:r w:rsidR="0055028F">
        <w:t>epidídimos</w:t>
      </w:r>
      <w:r>
        <w:t xml:space="preserve"> conductos deferentes. Ampollas diferentes, uretra glándulas accesorias, que son próstata, glándulas seminales y glándulas bulbouretrales</w:t>
      </w:r>
      <w:r w:rsidR="00445654">
        <w:t xml:space="preserve"> </w:t>
      </w:r>
      <w:r w:rsidR="00445654" w:rsidRPr="00445654">
        <w:t>(Hafez &amp; Hafez, 2002)</w:t>
      </w:r>
      <w:r w:rsidR="00445654">
        <w:t>.</w:t>
      </w:r>
    </w:p>
    <w:p w14:paraId="14D689BB" w14:textId="77777777" w:rsidR="00EC2D40" w:rsidRDefault="00EC2D40" w:rsidP="00EC2D40">
      <w:pPr>
        <w:keepNext/>
        <w:jc w:val="center"/>
      </w:pPr>
      <w:r w:rsidRPr="00EC2D40">
        <w:rPr>
          <w:noProof/>
        </w:rPr>
        <w:lastRenderedPageBreak/>
        <w:drawing>
          <wp:inline distT="0" distB="0" distL="0" distR="0" wp14:anchorId="39CB7C21" wp14:editId="4E65D86D">
            <wp:extent cx="2095792" cy="1095528"/>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792" cy="1095528"/>
                    </a:xfrm>
                    <a:prstGeom prst="rect">
                      <a:avLst/>
                    </a:prstGeom>
                  </pic:spPr>
                </pic:pic>
              </a:graphicData>
            </a:graphic>
          </wp:inline>
        </w:drawing>
      </w:r>
    </w:p>
    <w:p w14:paraId="783847D5" w14:textId="0E1260E6" w:rsidR="00EC2D40" w:rsidRDefault="00EC2D40" w:rsidP="00EC2D40">
      <w:pPr>
        <w:pStyle w:val="Descripcin"/>
        <w:jc w:val="center"/>
      </w:pPr>
      <w:bookmarkStart w:id="31" w:name="_Toc204371759"/>
      <w:r>
        <w:t xml:space="preserve">figuras </w:t>
      </w:r>
      <w:r w:rsidR="00E549E5">
        <w:fldChar w:fldCharType="begin"/>
      </w:r>
      <w:r w:rsidR="00E549E5">
        <w:instrText xml:space="preserve"> SEQ figuras \* ARABIC </w:instrText>
      </w:r>
      <w:r w:rsidR="00E549E5">
        <w:fldChar w:fldCharType="separate"/>
      </w:r>
      <w:r w:rsidR="00A4766B">
        <w:rPr>
          <w:noProof/>
        </w:rPr>
        <w:t>7</w:t>
      </w:r>
      <w:r w:rsidR="00E549E5">
        <w:rPr>
          <w:noProof/>
        </w:rPr>
        <w:fldChar w:fldCharType="end"/>
      </w:r>
      <w:r>
        <w:t xml:space="preserve"> </w:t>
      </w:r>
      <w:r w:rsidR="0055028F">
        <w:t>posición</w:t>
      </w:r>
      <w:r>
        <w:t xml:space="preserve"> </w:t>
      </w:r>
      <w:r w:rsidR="0055028F">
        <w:t>anatómica</w:t>
      </w:r>
      <w:r>
        <w:t xml:space="preserve"> de los </w:t>
      </w:r>
      <w:r w:rsidR="0055028F">
        <w:t>órganos</w:t>
      </w:r>
      <w:r>
        <w:t xml:space="preserve"> reproductivos</w:t>
      </w:r>
      <w:bookmarkEnd w:id="31"/>
    </w:p>
    <w:p w14:paraId="733DD093" w14:textId="3980FC56" w:rsidR="00EC2D40" w:rsidRDefault="00EC2D40" w:rsidP="00EC2D40">
      <w:r>
        <w:t xml:space="preserve">1 </w:t>
      </w:r>
      <w:r w:rsidR="0055028F">
        <w:t>ámpula</w:t>
      </w:r>
      <w:r>
        <w:t xml:space="preserve">. 2. Conducto deferente. 3. Testículos. 4. </w:t>
      </w:r>
      <w:r w:rsidR="0055028F">
        <w:t>sínfisis</w:t>
      </w:r>
      <w:r>
        <w:t xml:space="preserve"> pélvica 5. Glándulas bulbouretrales 6. Próstata. 7 </w:t>
      </w:r>
      <w:r w:rsidR="0055028F">
        <w:t>glándulas</w:t>
      </w:r>
      <w:r>
        <w:t xml:space="preserve"> seminales</w:t>
      </w:r>
    </w:p>
    <w:p w14:paraId="6285877A" w14:textId="7ABD5D38" w:rsidR="00EC2D40" w:rsidRPr="00EC2D40" w:rsidRDefault="00EC2D40" w:rsidP="00EC2D40"/>
    <w:p w14:paraId="05B0CB57" w14:textId="54E06B8B" w:rsidR="009979B1" w:rsidRPr="00B17892" w:rsidRDefault="009979B1" w:rsidP="00B17892">
      <w:pPr>
        <w:pStyle w:val="Ttulo2"/>
        <w:rPr>
          <w:sz w:val="24"/>
          <w:szCs w:val="20"/>
        </w:rPr>
      </w:pPr>
      <w:r w:rsidRPr="00B17892">
        <w:rPr>
          <w:sz w:val="24"/>
          <w:szCs w:val="20"/>
        </w:rPr>
        <w:t xml:space="preserve">       </w:t>
      </w:r>
      <w:bookmarkStart w:id="32" w:name="_Toc204379586"/>
      <w:r w:rsidRPr="00B17892">
        <w:rPr>
          <w:sz w:val="24"/>
          <w:szCs w:val="20"/>
        </w:rPr>
        <w:t>2.</w:t>
      </w:r>
      <w:r w:rsidR="00B20E1A" w:rsidRPr="00B17892">
        <w:rPr>
          <w:sz w:val="24"/>
          <w:szCs w:val="20"/>
        </w:rPr>
        <w:t>2</w:t>
      </w:r>
      <w:r w:rsidRPr="00B17892">
        <w:rPr>
          <w:sz w:val="24"/>
          <w:szCs w:val="20"/>
        </w:rPr>
        <w:t>.1 genitales externos</w:t>
      </w:r>
      <w:bookmarkEnd w:id="32"/>
    </w:p>
    <w:p w14:paraId="20CF0059" w14:textId="0E5839D2" w:rsidR="00D607A9" w:rsidRDefault="00D607A9" w:rsidP="00B17892">
      <w:pPr>
        <w:pStyle w:val="Ttulo3"/>
      </w:pPr>
      <w:bookmarkStart w:id="33" w:name="_Toc204379587"/>
      <w:r>
        <w:t>2.2.1.1 Pene</w:t>
      </w:r>
      <w:bookmarkEnd w:id="33"/>
      <w:r>
        <w:t xml:space="preserve"> </w:t>
      </w:r>
    </w:p>
    <w:p w14:paraId="770FA361" w14:textId="2DFBBFFE" w:rsidR="00445654" w:rsidRDefault="003F29DD" w:rsidP="00445654">
      <w:r>
        <w:t xml:space="preserve">Es el órgano copulado y de expulsión de la orina del macho. Posee 3 porciones, la base, el cuerpo y el glande, la base es la parte que se inserta al arco isquiático. El cuerpo constituye la mayor proporción del pene.; En la parte ventral contiene la uretra peneana, rodeada por una capa de tejido eréctil, denominada cuerpo esponjoso y dos porciones más de este tejido, localizadas dorsalmente al cuerpo esponjoso. Se denominan cuerpos cavernosos. Poseen el pene, fibroelástico. Que se caracteriza Por estar rodeado por una cápsula de tejido conjuntivo que no permite la expansión de su diámetro Debido a lo </w:t>
      </w:r>
      <w:r w:rsidR="00382A45">
        <w:t>anterior,</w:t>
      </w:r>
      <w:r>
        <w:t xml:space="preserve"> Los penes fibroelásticos poseen la flexura sigmoidea, que sirve para darle extensión al momento </w:t>
      </w:r>
      <w:r w:rsidR="0055028F">
        <w:t>de la</w:t>
      </w:r>
      <w:r>
        <w:t xml:space="preserve"> </w:t>
      </w:r>
      <w:r w:rsidR="0055028F">
        <w:t>erección</w:t>
      </w:r>
      <w:r>
        <w:t xml:space="preserve">, </w:t>
      </w:r>
      <w:r w:rsidR="00382A45">
        <w:t>está</w:t>
      </w:r>
      <w:r>
        <w:t xml:space="preserve"> regulada por el musculo retractor del pene. El glande es la parte final y más distal del pene está por </w:t>
      </w:r>
      <w:proofErr w:type="spellStart"/>
      <w:r>
        <w:t>zune</w:t>
      </w:r>
      <w:proofErr w:type="spellEnd"/>
      <w:r>
        <w:t xml:space="preserve"> rica en terminación </w:t>
      </w:r>
      <w:r w:rsidR="0055028F">
        <w:t>sensitivas,</w:t>
      </w:r>
      <w:r>
        <w:t xml:space="preserve"> con forma y característica especificas</w:t>
      </w:r>
      <w:r w:rsidR="00445654">
        <w:t xml:space="preserve"> </w:t>
      </w:r>
      <w:r w:rsidR="00445654" w:rsidRPr="00445654">
        <w:t>(Hafez &amp; Hafez, 2002)</w:t>
      </w:r>
      <w:r w:rsidR="00445654">
        <w:t>.</w:t>
      </w:r>
    </w:p>
    <w:p w14:paraId="73B05214" w14:textId="52D35D28" w:rsidR="003F29DD" w:rsidRDefault="003F29DD" w:rsidP="00B17892">
      <w:pPr>
        <w:pStyle w:val="Ttulo3"/>
      </w:pPr>
      <w:bookmarkStart w:id="34" w:name="_Toc204379588"/>
      <w:r>
        <w:t xml:space="preserve">2.2.1.2 </w:t>
      </w:r>
      <w:r w:rsidR="0055028F">
        <w:t>Prepucio</w:t>
      </w:r>
      <w:bookmarkEnd w:id="34"/>
      <w:r>
        <w:t xml:space="preserve"> </w:t>
      </w:r>
    </w:p>
    <w:p w14:paraId="39C29A50" w14:textId="008F66DC" w:rsidR="003F29DD" w:rsidRDefault="003F29DD" w:rsidP="003F29DD">
      <w:pPr>
        <w:ind w:left="0" w:firstLine="0"/>
      </w:pPr>
      <w:r>
        <w:t xml:space="preserve">Es una porción de tejido epitelial y mucosa que rodea la parte libre del pene para </w:t>
      </w:r>
      <w:r w:rsidR="00382A45">
        <w:t>protegerlo,</w:t>
      </w:r>
      <w:r>
        <w:t xml:space="preserve"> pose una parte interna y otra externa coma, así como un orificio prepucial para la salida del pene y la </w:t>
      </w:r>
      <w:r w:rsidR="000957D6">
        <w:t xml:space="preserve">orina </w:t>
      </w:r>
      <w:r w:rsidR="00445654" w:rsidRPr="00445654">
        <w:t>(Hafez &amp; Hafez, 2002)</w:t>
      </w:r>
      <w:r w:rsidR="00445654">
        <w:t>.</w:t>
      </w:r>
    </w:p>
    <w:p w14:paraId="570718B7" w14:textId="0F19C1F4" w:rsidR="000957D6" w:rsidRDefault="000957D6" w:rsidP="00B17892">
      <w:pPr>
        <w:pStyle w:val="Ttulo3"/>
      </w:pPr>
      <w:bookmarkStart w:id="35" w:name="_Toc204379589"/>
      <w:r>
        <w:t>2.2.1.3 escroto</w:t>
      </w:r>
      <w:bookmarkEnd w:id="35"/>
    </w:p>
    <w:p w14:paraId="6A325DE4" w14:textId="40F4FF67" w:rsidR="000957D6" w:rsidRPr="00D607A9" w:rsidRDefault="000957D6" w:rsidP="003F29DD">
      <w:pPr>
        <w:ind w:left="0" w:firstLine="0"/>
      </w:pPr>
      <w:r>
        <w:t>Es la bolsa de piel que sirve para controlar la temperatura y protege los testículos.</w:t>
      </w:r>
    </w:p>
    <w:p w14:paraId="409094FF" w14:textId="4DAE2DD8" w:rsidR="009979B1" w:rsidRDefault="009979B1" w:rsidP="00B17892">
      <w:pPr>
        <w:pStyle w:val="Ttulo2"/>
      </w:pPr>
      <w:r>
        <w:lastRenderedPageBreak/>
        <w:t xml:space="preserve">           </w:t>
      </w:r>
      <w:bookmarkStart w:id="36" w:name="_Toc204379590"/>
      <w:r w:rsidRPr="00B17892">
        <w:rPr>
          <w:sz w:val="24"/>
          <w:szCs w:val="20"/>
        </w:rPr>
        <w:t>2.</w:t>
      </w:r>
      <w:r w:rsidR="00B20E1A" w:rsidRPr="00B17892">
        <w:rPr>
          <w:sz w:val="24"/>
          <w:szCs w:val="20"/>
        </w:rPr>
        <w:t>2</w:t>
      </w:r>
      <w:r w:rsidRPr="00B17892">
        <w:rPr>
          <w:sz w:val="24"/>
          <w:szCs w:val="20"/>
        </w:rPr>
        <w:t>.2. genitales internos</w:t>
      </w:r>
      <w:bookmarkEnd w:id="36"/>
    </w:p>
    <w:p w14:paraId="2E21A517" w14:textId="67858F8A" w:rsidR="00EC2D40" w:rsidRDefault="00A14F42" w:rsidP="00B17892">
      <w:pPr>
        <w:pStyle w:val="Ttulo3"/>
      </w:pPr>
      <w:bookmarkStart w:id="37" w:name="_Toc204379591"/>
      <w:r>
        <w:t xml:space="preserve">2.2.2.1 </w:t>
      </w:r>
      <w:proofErr w:type="spellStart"/>
      <w:r>
        <w:t>Testiculos</w:t>
      </w:r>
      <w:bookmarkEnd w:id="37"/>
      <w:proofErr w:type="spellEnd"/>
      <w:r>
        <w:t xml:space="preserve"> </w:t>
      </w:r>
    </w:p>
    <w:p w14:paraId="1EA8BF15" w14:textId="0549F8D8" w:rsidR="00A14F42" w:rsidRDefault="00A14F42" w:rsidP="009979B1">
      <w:r>
        <w:t xml:space="preserve">Son los órganos responsables de la producción de los espermatozoides, además poseen una intensa actividad endocrina. Las </w:t>
      </w:r>
      <w:r w:rsidR="0055028F">
        <w:t>gónadas</w:t>
      </w:r>
      <w:r>
        <w:t xml:space="preserve"> masculinas se encuentras fuera del abdomen, dentro del escroto, el cual se deriva de la piel y la fascia abdominal, son grandes y péndulos, situándose en forma vertical. Al realizar un corte transversal del </w:t>
      </w:r>
      <w:r w:rsidR="0055028F">
        <w:t>testículo</w:t>
      </w:r>
      <w:r>
        <w:t xml:space="preserve"> puede observarse que cada </w:t>
      </w:r>
      <w:r w:rsidR="0055028F">
        <w:t>gónada</w:t>
      </w:r>
      <w:r>
        <w:t xml:space="preserve"> </w:t>
      </w:r>
      <w:r w:rsidR="00382A45">
        <w:t>está</w:t>
      </w:r>
      <w:r>
        <w:t xml:space="preserve"> rodeada desde dentro hacia afuera, por una </w:t>
      </w:r>
      <w:r w:rsidR="0055028F">
        <w:t>túnica</w:t>
      </w:r>
      <w:r>
        <w:t xml:space="preserve"> albugínea, similar a una fascia </w:t>
      </w:r>
      <w:r w:rsidR="00445654" w:rsidRPr="00445654">
        <w:t>(Hafez &amp; Hafez, 2002)</w:t>
      </w:r>
    </w:p>
    <w:p w14:paraId="4F024009" w14:textId="40ECE9B9" w:rsidR="00A14F42" w:rsidRDefault="00A14F42" w:rsidP="00A14F42">
      <w:pPr>
        <w:keepNext/>
      </w:pPr>
      <w:r w:rsidRPr="00A14F42">
        <w:rPr>
          <w:noProof/>
        </w:rPr>
        <w:drawing>
          <wp:inline distT="0" distB="0" distL="0" distR="0" wp14:anchorId="490A564A" wp14:editId="676F23BC">
            <wp:extent cx="4018085" cy="2132965"/>
            <wp:effectExtent l="0" t="0" r="190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8"/>
                    <a:stretch/>
                  </pic:blipFill>
                  <pic:spPr bwMode="auto">
                    <a:xfrm>
                      <a:off x="0" y="0"/>
                      <a:ext cx="4029576" cy="2139065"/>
                    </a:xfrm>
                    <a:prstGeom prst="rect">
                      <a:avLst/>
                    </a:prstGeom>
                    <a:ln>
                      <a:noFill/>
                    </a:ln>
                    <a:extLst>
                      <a:ext uri="{53640926-AAD7-44D8-BBD7-CCE9431645EC}">
                        <a14:shadowObscured xmlns:a14="http://schemas.microsoft.com/office/drawing/2010/main"/>
                      </a:ext>
                    </a:extLst>
                  </pic:spPr>
                </pic:pic>
              </a:graphicData>
            </a:graphic>
          </wp:inline>
        </w:drawing>
      </w:r>
    </w:p>
    <w:p w14:paraId="3250C4CE" w14:textId="0A3B556B" w:rsidR="00A14F42" w:rsidRDefault="00A14F42" w:rsidP="00A14F42">
      <w:pPr>
        <w:pStyle w:val="Descripcin"/>
      </w:pPr>
      <w:bookmarkStart w:id="38" w:name="_Toc204371760"/>
      <w:r>
        <w:t xml:space="preserve">figuras </w:t>
      </w:r>
      <w:r w:rsidR="00E549E5">
        <w:fldChar w:fldCharType="begin"/>
      </w:r>
      <w:r w:rsidR="00E549E5">
        <w:instrText xml:space="preserve"> SEQ</w:instrText>
      </w:r>
      <w:r w:rsidR="00E549E5">
        <w:instrText xml:space="preserve"> figuras \* ARABIC </w:instrText>
      </w:r>
      <w:r w:rsidR="00E549E5">
        <w:fldChar w:fldCharType="separate"/>
      </w:r>
      <w:r w:rsidR="00A4766B">
        <w:rPr>
          <w:noProof/>
        </w:rPr>
        <w:t>8</w:t>
      </w:r>
      <w:r w:rsidR="00E549E5">
        <w:rPr>
          <w:noProof/>
        </w:rPr>
        <w:fldChar w:fldCharType="end"/>
      </w:r>
      <w:r>
        <w:t xml:space="preserve"> </w:t>
      </w:r>
      <w:r w:rsidR="0055028F">
        <w:t>estructura</w:t>
      </w:r>
      <w:r>
        <w:t xml:space="preserve"> testicular del toro</w:t>
      </w:r>
      <w:bookmarkEnd w:id="38"/>
    </w:p>
    <w:p w14:paraId="2D02EE26" w14:textId="667C57A6" w:rsidR="00A14F42" w:rsidRDefault="00A14F42" w:rsidP="00A14F42">
      <w:pPr>
        <w:pStyle w:val="Prrafodelista"/>
        <w:numPr>
          <w:ilvl w:val="0"/>
          <w:numId w:val="13"/>
        </w:numPr>
      </w:pPr>
      <w:r>
        <w:t xml:space="preserve">escroto 2. </w:t>
      </w:r>
      <w:r w:rsidR="0055028F">
        <w:t>Septo escrotal</w:t>
      </w:r>
      <w:r>
        <w:t xml:space="preserve"> 3. Fascia espermática externa 4. Capa parietal 5. Capa visceral 6. Musculo </w:t>
      </w:r>
      <w:r w:rsidR="0055028F">
        <w:t>cremáster</w:t>
      </w:r>
      <w:r>
        <w:t xml:space="preserve"> 7. Conducto deferente. 8. Cola del epidídimo.</w:t>
      </w:r>
    </w:p>
    <w:p w14:paraId="705E34BA" w14:textId="44121AFE" w:rsidR="00A14F42" w:rsidRDefault="00A14F42" w:rsidP="00A14F42">
      <w:pPr>
        <w:pStyle w:val="Prrafodelista"/>
        <w:numPr>
          <w:ilvl w:val="0"/>
          <w:numId w:val="13"/>
        </w:numPr>
      </w:pPr>
      <w:r>
        <w:t xml:space="preserve">B 1. </w:t>
      </w:r>
      <w:r w:rsidR="0055028F">
        <w:t>lóbulos</w:t>
      </w:r>
      <w:r>
        <w:t xml:space="preserve"> del parénquima, 2. </w:t>
      </w:r>
      <w:r w:rsidR="0055028F">
        <w:t>túbulos</w:t>
      </w:r>
      <w:r w:rsidR="00EE2558">
        <w:t xml:space="preserve"> seminíferos 3. Rete </w:t>
      </w:r>
      <w:proofErr w:type="spellStart"/>
      <w:r w:rsidR="00EE2558">
        <w:t>testis</w:t>
      </w:r>
      <w:proofErr w:type="spellEnd"/>
      <w:r w:rsidR="00EE2558">
        <w:t xml:space="preserve"> 4. Conductos eferentes. 5 conducto del epidídimo 6. Cola del epidídimo. 7 conducto deferente.</w:t>
      </w:r>
    </w:p>
    <w:p w14:paraId="7DA8C930" w14:textId="77777777" w:rsidR="00A14F42" w:rsidRPr="00A14F42" w:rsidRDefault="00A14F42" w:rsidP="00EE2558">
      <w:pPr>
        <w:ind w:left="0" w:firstLine="0"/>
      </w:pPr>
    </w:p>
    <w:p w14:paraId="09E0949A" w14:textId="067B4E8E" w:rsidR="00A14F42" w:rsidRDefault="00382A45" w:rsidP="00B17892">
      <w:pPr>
        <w:pStyle w:val="Ttulo3"/>
      </w:pPr>
      <w:bookmarkStart w:id="39" w:name="_Toc204379592"/>
      <w:r>
        <w:t>2.2.2.2 Epidídimo</w:t>
      </w:r>
      <w:bookmarkEnd w:id="39"/>
    </w:p>
    <w:p w14:paraId="3F9040A4" w14:textId="732B9CE6" w:rsidR="00EE2558" w:rsidRDefault="00EE2558" w:rsidP="00EE2558">
      <w:r>
        <w:t>Es una estructura compuesta por un único ducto muy intrincado que se localiza adyacente al testículo. Aquí se lleva a cabo la maduración espermática y al mismo tiempo sirve como almacén de espermatozoides Este mismo se divide en 3 partes cabeza, cuerpo y cola. Esta última se continua con el conductor deferente, el cual se incorpora al cordón espermático, junto con los vasos sanguíneos y linfáticos del testículo para llevar el semen hacia la uretra</w:t>
      </w:r>
      <w:r w:rsidR="00445654">
        <w:t xml:space="preserve"> </w:t>
      </w:r>
      <w:r w:rsidR="00445654" w:rsidRPr="00445654">
        <w:t>(Hafez &amp; Hafez, 2002)</w:t>
      </w:r>
    </w:p>
    <w:p w14:paraId="3B7F0F4C" w14:textId="77777777" w:rsidR="00B23B93" w:rsidRDefault="00B23B93" w:rsidP="00B23B93">
      <w:pPr>
        <w:keepNext/>
        <w:jc w:val="center"/>
      </w:pPr>
      <w:r w:rsidRPr="00B23B93">
        <w:rPr>
          <w:noProof/>
        </w:rPr>
        <w:lastRenderedPageBreak/>
        <w:drawing>
          <wp:inline distT="0" distB="0" distL="0" distR="0" wp14:anchorId="2DFF17B4" wp14:editId="2E3D2504">
            <wp:extent cx="1695687" cy="337232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5687" cy="3372321"/>
                    </a:xfrm>
                    <a:prstGeom prst="rect">
                      <a:avLst/>
                    </a:prstGeom>
                  </pic:spPr>
                </pic:pic>
              </a:graphicData>
            </a:graphic>
          </wp:inline>
        </w:drawing>
      </w:r>
    </w:p>
    <w:p w14:paraId="09078FC8" w14:textId="6B58FC92" w:rsidR="00B23B93" w:rsidRDefault="00B23B93" w:rsidP="00B23B93">
      <w:pPr>
        <w:pStyle w:val="Descripcin"/>
        <w:jc w:val="center"/>
      </w:pPr>
      <w:bookmarkStart w:id="40" w:name="_Toc204371761"/>
      <w:r>
        <w:t xml:space="preserve">figuras </w:t>
      </w:r>
      <w:r w:rsidR="00E549E5">
        <w:fldChar w:fldCharType="begin"/>
      </w:r>
      <w:r w:rsidR="00E549E5">
        <w:instrText xml:space="preserve"> SEQ figuras \* ARABIC </w:instrText>
      </w:r>
      <w:r w:rsidR="00E549E5">
        <w:fldChar w:fldCharType="separate"/>
      </w:r>
      <w:r w:rsidR="00A4766B">
        <w:rPr>
          <w:noProof/>
        </w:rPr>
        <w:t>9</w:t>
      </w:r>
      <w:r w:rsidR="00E549E5">
        <w:rPr>
          <w:noProof/>
        </w:rPr>
        <w:fldChar w:fldCharType="end"/>
      </w:r>
      <w:r>
        <w:t xml:space="preserve"> </w:t>
      </w:r>
      <w:proofErr w:type="spellStart"/>
      <w:r>
        <w:t>testiculo</w:t>
      </w:r>
      <w:proofErr w:type="spellEnd"/>
      <w:r>
        <w:t xml:space="preserve"> y su estructura adyacente</w:t>
      </w:r>
      <w:bookmarkEnd w:id="40"/>
    </w:p>
    <w:p w14:paraId="3E7DFC4E" w14:textId="03241D21" w:rsidR="00B23B93" w:rsidRPr="00B23B93" w:rsidRDefault="00B23B93" w:rsidP="00B23B93">
      <w:r>
        <w:t xml:space="preserve">A: </w:t>
      </w:r>
      <w:r w:rsidR="00382A45">
        <w:t>testículo</w:t>
      </w:r>
      <w:r>
        <w:t xml:space="preserve">. B epidídimo. 1: Cabeza. 2 cuerpo. 3 cola. F </w:t>
      </w:r>
      <w:r w:rsidR="00382A45">
        <w:t>túnica</w:t>
      </w:r>
      <w:r>
        <w:t xml:space="preserve"> </w:t>
      </w:r>
      <w:r w:rsidR="00382A45">
        <w:t>albugínea</w:t>
      </w:r>
    </w:p>
    <w:p w14:paraId="61A75927" w14:textId="2348F81A" w:rsidR="001D4CEA" w:rsidRDefault="00B23B93" w:rsidP="00B17892">
      <w:pPr>
        <w:pStyle w:val="Ttulo3"/>
      </w:pPr>
      <w:bookmarkStart w:id="41" w:name="_Toc204379593"/>
      <w:r w:rsidRPr="00B23B93">
        <w:t>2.2.2.3</w:t>
      </w:r>
      <w:r>
        <w:t xml:space="preserve"> </w:t>
      </w:r>
      <w:r w:rsidR="00382A45">
        <w:t>Ámpula</w:t>
      </w:r>
      <w:bookmarkEnd w:id="41"/>
    </w:p>
    <w:p w14:paraId="4DD4CF62" w14:textId="0CCADB28" w:rsidR="00B23B93" w:rsidRDefault="00B23B93" w:rsidP="00B23B93">
      <w:r>
        <w:t>Deja es la última porción de cada conductor deferente se forma por el engrosamiento De la mucosa y presenta muchos compartimientos</w:t>
      </w:r>
      <w:r w:rsidR="00445654">
        <w:t xml:space="preserve"> </w:t>
      </w:r>
      <w:r w:rsidR="00445654" w:rsidRPr="00445654">
        <w:t>(Hafez &amp; Hafez, 2002)</w:t>
      </w:r>
      <w:r>
        <w:t xml:space="preserve"> </w:t>
      </w:r>
    </w:p>
    <w:p w14:paraId="52F75690" w14:textId="0260BCF4" w:rsidR="00B23B93" w:rsidRDefault="00B23B93" w:rsidP="00B17892">
      <w:pPr>
        <w:pStyle w:val="Ttulo3"/>
      </w:pPr>
      <w:bookmarkStart w:id="42" w:name="_Toc204379594"/>
      <w:r>
        <w:t xml:space="preserve">2.2.3 </w:t>
      </w:r>
      <w:r w:rsidR="00382A45">
        <w:t>Glándulas</w:t>
      </w:r>
      <w:r>
        <w:t xml:space="preserve"> accesorias</w:t>
      </w:r>
      <w:bookmarkEnd w:id="42"/>
      <w:r>
        <w:t xml:space="preserve"> </w:t>
      </w:r>
    </w:p>
    <w:p w14:paraId="234DCEA3" w14:textId="5EFAD10C" w:rsidR="00B23B93" w:rsidRDefault="00B23B93" w:rsidP="00B23B93">
      <w:r>
        <w:t>Son las encargadas de la producción del plazo seminal, que constituye la fracción líquida del eyaculado y sirve, entre otras cosas como vehículo para el transporte, los espermatozoides, como aporte de nutrientes para la limpieza de la uretra y como coagulante después de la eyaculación. Las glándulas accesorias están rodeadas por una capa de músculo liso que ayuda a la secreción de su contenido durante la eyaculación</w:t>
      </w:r>
      <w:r w:rsidR="00445654">
        <w:t xml:space="preserve"> </w:t>
      </w:r>
      <w:r w:rsidR="00445654" w:rsidRPr="00445654">
        <w:t>(Hafez &amp; Hafez, 2002)</w:t>
      </w:r>
      <w:r>
        <w:t xml:space="preserve"> </w:t>
      </w:r>
    </w:p>
    <w:p w14:paraId="01D97EDA" w14:textId="386C2067" w:rsidR="00DB02C1" w:rsidRDefault="00DB02C1" w:rsidP="00B23B93">
      <w:r>
        <w:t xml:space="preserve">Las glándulas vesiculares son estructuras pares que se localizan dorsalmente a la uretra pélvica en la porción distal del conducto deferente. La </w:t>
      </w:r>
      <w:r w:rsidR="00382A45">
        <w:t>próstata</w:t>
      </w:r>
      <w:r>
        <w:t xml:space="preserve"> se sitúa cerca de la Unión de la vejiga y la uretra </w:t>
      </w:r>
      <w:r w:rsidR="00382A45">
        <w:t>pélvica</w:t>
      </w:r>
      <w:r>
        <w:t xml:space="preserve"> posee 2 porciones Un cuerpo ubicado por fuera de la uretra y una porción diseminada distribuida a lo largo de las paredes dorsal y lateral de uretra pélvica</w:t>
      </w:r>
      <w:r w:rsidR="00445654">
        <w:t xml:space="preserve"> </w:t>
      </w:r>
      <w:r w:rsidR="00445654" w:rsidRPr="00445654">
        <w:t>(Hafez &amp; Hafez, 2002)</w:t>
      </w:r>
      <w:r w:rsidR="00445654">
        <w:t>.</w:t>
      </w:r>
    </w:p>
    <w:p w14:paraId="59B435EC" w14:textId="77777777" w:rsidR="00D607A9" w:rsidRDefault="00D607A9" w:rsidP="00D607A9">
      <w:pPr>
        <w:keepNext/>
        <w:jc w:val="center"/>
      </w:pPr>
      <w:r w:rsidRPr="00D607A9">
        <w:rPr>
          <w:noProof/>
        </w:rPr>
        <w:lastRenderedPageBreak/>
        <w:drawing>
          <wp:inline distT="0" distB="0" distL="0" distR="0" wp14:anchorId="42575F45" wp14:editId="2CEEA452">
            <wp:extent cx="1819529" cy="2619741"/>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9529" cy="2619741"/>
                    </a:xfrm>
                    <a:prstGeom prst="rect">
                      <a:avLst/>
                    </a:prstGeom>
                  </pic:spPr>
                </pic:pic>
              </a:graphicData>
            </a:graphic>
          </wp:inline>
        </w:drawing>
      </w:r>
    </w:p>
    <w:p w14:paraId="20CADCB3" w14:textId="667D5B81" w:rsidR="00DB02C1" w:rsidRDefault="00D607A9" w:rsidP="00D607A9">
      <w:pPr>
        <w:pStyle w:val="Descripcin"/>
        <w:jc w:val="center"/>
      </w:pPr>
      <w:bookmarkStart w:id="43" w:name="_Toc204371762"/>
      <w:r>
        <w:t xml:space="preserve">figuras </w:t>
      </w:r>
      <w:r w:rsidR="00E549E5">
        <w:fldChar w:fldCharType="begin"/>
      </w:r>
      <w:r w:rsidR="00E549E5">
        <w:instrText xml:space="preserve"> SEQ figuras \* ARABIC </w:instrText>
      </w:r>
      <w:r w:rsidR="00E549E5">
        <w:fldChar w:fldCharType="separate"/>
      </w:r>
      <w:r w:rsidR="00A4766B">
        <w:rPr>
          <w:noProof/>
        </w:rPr>
        <w:t>10</w:t>
      </w:r>
      <w:r w:rsidR="00E549E5">
        <w:rPr>
          <w:noProof/>
        </w:rPr>
        <w:fldChar w:fldCharType="end"/>
      </w:r>
      <w:r>
        <w:t xml:space="preserve"> </w:t>
      </w:r>
      <w:proofErr w:type="spellStart"/>
      <w:r>
        <w:t>ubicacion</w:t>
      </w:r>
      <w:proofErr w:type="spellEnd"/>
      <w:r>
        <w:t xml:space="preserve"> de las </w:t>
      </w:r>
      <w:proofErr w:type="spellStart"/>
      <w:r>
        <w:t>glandulas</w:t>
      </w:r>
      <w:proofErr w:type="spellEnd"/>
      <w:r>
        <w:t xml:space="preserve"> accesorias</w:t>
      </w:r>
      <w:bookmarkEnd w:id="43"/>
    </w:p>
    <w:p w14:paraId="00F40CC7" w14:textId="75B7AB42" w:rsidR="00D607A9" w:rsidRDefault="00D607A9" w:rsidP="00D607A9">
      <w:r>
        <w:t xml:space="preserve">1: uretra 2: vejiga urinaria 3: ducto deferente 4: AMPULA 5: </w:t>
      </w:r>
      <w:r w:rsidR="00382A45">
        <w:t>glándula</w:t>
      </w:r>
      <w:r>
        <w:t xml:space="preserve"> seminal 6: próstata 7: </w:t>
      </w:r>
      <w:r w:rsidR="00382A45">
        <w:t>glándula</w:t>
      </w:r>
      <w:r>
        <w:t xml:space="preserve"> bulbouretral</w:t>
      </w:r>
    </w:p>
    <w:p w14:paraId="5F8DD82B" w14:textId="1A1D7C6B" w:rsidR="00D607A9" w:rsidRPr="00B23B93" w:rsidRDefault="00D607A9" w:rsidP="00C64B4C">
      <w:r>
        <w:t xml:space="preserve">Las glándulas bulbouretrales. Son las glándulas pares. Localizados a ambos lados de la uretra pélvica, cerca del arco </w:t>
      </w:r>
      <w:proofErr w:type="spellStart"/>
      <w:r>
        <w:t>isquiatico</w:t>
      </w:r>
      <w:proofErr w:type="spellEnd"/>
      <w:r>
        <w:t>, están constituidas por un alto porcentaje de tejido conjuntivo fibroso. Por lo tanto, son muy densos</w:t>
      </w:r>
      <w:r w:rsidR="00445654">
        <w:t xml:space="preserve"> </w:t>
      </w:r>
      <w:r w:rsidR="00445654" w:rsidRPr="00445654">
        <w:t xml:space="preserve">(King, </w:t>
      </w:r>
      <w:proofErr w:type="spellStart"/>
      <w:r w:rsidR="00445654" w:rsidRPr="00445654">
        <w:t>Fentener</w:t>
      </w:r>
      <w:proofErr w:type="spellEnd"/>
      <w:r w:rsidR="00445654" w:rsidRPr="00445654">
        <w:t>, &amp; Meijer, 1993)</w:t>
      </w:r>
      <w:r w:rsidR="00445654">
        <w:t>.</w:t>
      </w:r>
    </w:p>
    <w:p w14:paraId="07779AB8" w14:textId="3C79240C" w:rsidR="00B20E1A" w:rsidRPr="00B17892" w:rsidRDefault="00B20E1A" w:rsidP="00B17892">
      <w:pPr>
        <w:pStyle w:val="Ttulo1"/>
        <w:rPr>
          <w:sz w:val="24"/>
          <w:szCs w:val="20"/>
        </w:rPr>
      </w:pPr>
      <w:bookmarkStart w:id="44" w:name="_Toc204379595"/>
      <w:r w:rsidRPr="00B17892">
        <w:rPr>
          <w:sz w:val="24"/>
          <w:szCs w:val="20"/>
        </w:rPr>
        <w:t>3.1Gametogenesis</w:t>
      </w:r>
      <w:bookmarkEnd w:id="44"/>
    </w:p>
    <w:p w14:paraId="0CCFDF78" w14:textId="7613D63D" w:rsidR="007F6BDA" w:rsidRDefault="00C64B4C" w:rsidP="00C64B4C">
      <w:pPr>
        <w:spacing w:after="358" w:line="259" w:lineRule="auto"/>
        <w:ind w:left="0" w:right="0" w:firstLine="0"/>
      </w:pPr>
      <w:r>
        <w:t xml:space="preserve">Proceso mediante el cual dos organismos de la misma especie, una en su material genético para dar lugar a un organismo hijo con una combinación única de genes para lograrlo coma cada organismo produce células que contiene la mitad del material genético, característico de la especie. estas células haploides son denominadas </w:t>
      </w:r>
      <w:r w:rsidR="00382A45">
        <w:t>gametos;</w:t>
      </w:r>
      <w:r>
        <w:t xml:space="preserve"> al combinarse un gameto masculino con uno femenino se produce una serie la diploide. cigoto o huevo a partir de la cual se forma el embrión</w:t>
      </w:r>
      <w:r w:rsidR="00445654">
        <w:t xml:space="preserve"> </w:t>
      </w:r>
      <w:r w:rsidR="00445654" w:rsidRPr="00445654">
        <w:t>(</w:t>
      </w:r>
      <w:proofErr w:type="spellStart"/>
      <w:r w:rsidR="00445654" w:rsidRPr="00445654">
        <w:t>Senger</w:t>
      </w:r>
      <w:proofErr w:type="spellEnd"/>
      <w:r w:rsidR="00445654" w:rsidRPr="00445654">
        <w:t>, 2003)</w:t>
      </w:r>
      <w:r w:rsidR="00445654">
        <w:t>.</w:t>
      </w:r>
    </w:p>
    <w:p w14:paraId="7162C221" w14:textId="0C5312DE" w:rsidR="00C64B4C" w:rsidRPr="00B17892" w:rsidRDefault="00C64B4C" w:rsidP="00B17892">
      <w:pPr>
        <w:pStyle w:val="Ttulo2"/>
        <w:rPr>
          <w:sz w:val="24"/>
          <w:szCs w:val="20"/>
        </w:rPr>
      </w:pPr>
      <w:bookmarkStart w:id="45" w:name="_Toc204379596"/>
      <w:r w:rsidRPr="00B17892">
        <w:rPr>
          <w:sz w:val="24"/>
          <w:szCs w:val="20"/>
        </w:rPr>
        <w:t>3.1.1 Espermatogénesis</w:t>
      </w:r>
      <w:bookmarkEnd w:id="45"/>
    </w:p>
    <w:p w14:paraId="57D6FF7B" w14:textId="6B943162" w:rsidR="00C64B4C" w:rsidRDefault="008402A4" w:rsidP="00C64B4C">
      <w:pPr>
        <w:spacing w:after="358" w:line="259" w:lineRule="auto"/>
        <w:ind w:left="0" w:right="0" w:firstLine="0"/>
      </w:pPr>
      <w:r>
        <w:t xml:space="preserve">Proceso mediante el cual se producen los gametos masculinos denominados espermatozoides, durante su vida fetal las células germinales y las células </w:t>
      </w:r>
      <w:r w:rsidR="00382A45">
        <w:t>somáticas</w:t>
      </w:r>
      <w:r>
        <w:t xml:space="preserve"> del </w:t>
      </w:r>
      <w:r w:rsidR="00382A45">
        <w:t>testículo</w:t>
      </w:r>
      <w:r>
        <w:t xml:space="preserve"> en formación se organizan en </w:t>
      </w:r>
      <w:r w:rsidR="00382A45">
        <w:t>túbulos</w:t>
      </w:r>
      <w:r>
        <w:t xml:space="preserve"> seminíferos que se derivan de los cordones sexuales primarios y conforman la mayor parte de la medula del </w:t>
      </w:r>
      <w:r w:rsidR="00382A45">
        <w:t>testículo</w:t>
      </w:r>
      <w:r>
        <w:t xml:space="preserve">, en su etapa fetal cada </w:t>
      </w:r>
      <w:r w:rsidR="00382A45">
        <w:t>túbulo</w:t>
      </w:r>
      <w:r>
        <w:t xml:space="preserve"> seminífero </w:t>
      </w:r>
      <w:r w:rsidR="00382A45">
        <w:t>está</w:t>
      </w:r>
      <w:r>
        <w:t xml:space="preserve"> delimitado por la membrana basal, recubierta en su parte interior por células de Sertoli </w:t>
      </w:r>
      <w:r w:rsidR="00382A45">
        <w:t>(un</w:t>
      </w:r>
      <w:r>
        <w:t xml:space="preserve"> tipo de células </w:t>
      </w:r>
      <w:r w:rsidR="00382A45">
        <w:t>somáticas</w:t>
      </w:r>
      <w:r>
        <w:t xml:space="preserve">). En el exterior del </w:t>
      </w:r>
      <w:r w:rsidR="00382A45">
        <w:t>túbulo</w:t>
      </w:r>
      <w:r>
        <w:t xml:space="preserve"> se localizan las células precursoras de las células de </w:t>
      </w:r>
      <w:proofErr w:type="spellStart"/>
      <w:r>
        <w:t>leyding</w:t>
      </w:r>
      <w:proofErr w:type="spellEnd"/>
      <w:r>
        <w:t xml:space="preserve"> o intersticiales, que también son células </w:t>
      </w:r>
      <w:r w:rsidR="00382A45">
        <w:t>somáticas</w:t>
      </w:r>
      <w:r>
        <w:t>.</w:t>
      </w:r>
      <w:r w:rsidR="00906880">
        <w:t xml:space="preserve"> Entre la basal y Sertoli se encuentran células germinales denominadas espermatogonias de reserva o </w:t>
      </w:r>
      <w:proofErr w:type="spellStart"/>
      <w:r w:rsidR="00906880">
        <w:t>gonocitos</w:t>
      </w:r>
      <w:proofErr w:type="spellEnd"/>
      <w:r w:rsidR="00906880">
        <w:t xml:space="preserve">, que deberán ser el único tipo de células de germinales presentes en el </w:t>
      </w:r>
      <w:r w:rsidR="00382A45">
        <w:t>testículo</w:t>
      </w:r>
      <w:r w:rsidR="00906880">
        <w:t xml:space="preserve"> mientras el bovino no alcance la pubertad.</w:t>
      </w:r>
    </w:p>
    <w:p w14:paraId="1D2D645A" w14:textId="799FD759" w:rsidR="00906880" w:rsidRDefault="00906880" w:rsidP="00C64B4C">
      <w:pPr>
        <w:spacing w:after="358" w:line="259" w:lineRule="auto"/>
        <w:ind w:left="0" w:right="0" w:firstLine="0"/>
      </w:pPr>
      <w:r>
        <w:lastRenderedPageBreak/>
        <w:t xml:space="preserve">La cantidad de células de Sertoli en el </w:t>
      </w:r>
      <w:r w:rsidR="00382A45">
        <w:t>testículo</w:t>
      </w:r>
      <w:r>
        <w:t xml:space="preserve"> dependen de la hormona folículo estimulante o también conocida como FSH que esta presente durante la vida fetal y primeras etapas post natal, esta al llegar a la etapa de la pubertad se mantendrá fija durante el resto de la vida del bovino.</w:t>
      </w:r>
    </w:p>
    <w:p w14:paraId="0650F909" w14:textId="2431B112" w:rsidR="00906880" w:rsidRDefault="00126521" w:rsidP="00C64B4C">
      <w:pPr>
        <w:spacing w:after="358" w:line="259" w:lineRule="auto"/>
        <w:ind w:left="0" w:right="0" w:firstLine="0"/>
      </w:pPr>
      <w:r>
        <w:t xml:space="preserve">Antes del inicio de la pubertad los </w:t>
      </w:r>
      <w:r w:rsidR="00382A45">
        <w:t>túbulos</w:t>
      </w:r>
      <w:r>
        <w:t xml:space="preserve"> seminíferos se observan al corte como estructuras de diámetro pequeño, sin luz, conformadas solamente por células de Sertoli y espermatogonias de reserva, que </w:t>
      </w:r>
      <w:r w:rsidR="00382A45">
        <w:t>están</w:t>
      </w:r>
      <w:r>
        <w:t xml:space="preserve"> rodeados por abundante tejido intersticial, al momento en el que el animal entra en pubertad, inicia el proceso de espermatogénesis, que se mantendrá por el resto de su vida.</w:t>
      </w:r>
    </w:p>
    <w:p w14:paraId="7677CB21" w14:textId="77777777" w:rsidR="00126521" w:rsidRDefault="00126521" w:rsidP="00126521">
      <w:pPr>
        <w:keepNext/>
        <w:spacing w:after="358" w:line="259" w:lineRule="auto"/>
        <w:ind w:left="0" w:right="0" w:firstLine="0"/>
        <w:jc w:val="center"/>
      </w:pPr>
      <w:r>
        <w:rPr>
          <w:noProof/>
        </w:rPr>
        <w:drawing>
          <wp:inline distT="0" distB="0" distL="0" distR="0" wp14:anchorId="2D2A96BE" wp14:editId="1A8B58D4">
            <wp:extent cx="4194175" cy="3657600"/>
            <wp:effectExtent l="0" t="0" r="0" b="0"/>
            <wp:docPr id="32" name="Imagen 32" descr="La espermatogenesis en animales - Gametogenesis en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espermatogenesis en animales - Gametogenesis en anima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4175" cy="3657600"/>
                    </a:xfrm>
                    <a:prstGeom prst="rect">
                      <a:avLst/>
                    </a:prstGeom>
                    <a:noFill/>
                    <a:ln>
                      <a:noFill/>
                    </a:ln>
                  </pic:spPr>
                </pic:pic>
              </a:graphicData>
            </a:graphic>
          </wp:inline>
        </w:drawing>
      </w:r>
    </w:p>
    <w:p w14:paraId="471ED25E" w14:textId="36E24382" w:rsidR="00126521" w:rsidRDefault="00126521" w:rsidP="00126521">
      <w:pPr>
        <w:pStyle w:val="Descripcin"/>
        <w:jc w:val="center"/>
      </w:pPr>
      <w:bookmarkStart w:id="46" w:name="_Toc204371763"/>
      <w:r>
        <w:t xml:space="preserve">figuras </w:t>
      </w:r>
      <w:r w:rsidR="00E549E5">
        <w:fldChar w:fldCharType="begin"/>
      </w:r>
      <w:r w:rsidR="00E549E5">
        <w:instrText xml:space="preserve"> SEQ figuras \* ARABIC </w:instrText>
      </w:r>
      <w:r w:rsidR="00E549E5">
        <w:fldChar w:fldCharType="separate"/>
      </w:r>
      <w:r w:rsidR="00A4766B">
        <w:rPr>
          <w:noProof/>
        </w:rPr>
        <w:t>11</w:t>
      </w:r>
      <w:r w:rsidR="00E549E5">
        <w:rPr>
          <w:noProof/>
        </w:rPr>
        <w:fldChar w:fldCharType="end"/>
      </w:r>
      <w:r>
        <w:t xml:space="preserve"> proceso de espermatogénesis</w:t>
      </w:r>
      <w:bookmarkEnd w:id="46"/>
    </w:p>
    <w:p w14:paraId="1FDF810A" w14:textId="4F6B3A96" w:rsidR="00126521" w:rsidRDefault="00126521" w:rsidP="00126521">
      <w:r>
        <w:t>En la espermatogénesis, las espermatogonias de reservan se dividen periódicamente y mientras algunas de las células permanecerán de reserva</w:t>
      </w:r>
      <w:r w:rsidR="00FE0597">
        <w:t xml:space="preserve">, mientras que </w:t>
      </w:r>
      <w:r w:rsidR="00382A45">
        <w:t>otras proliferan</w:t>
      </w:r>
      <w:r>
        <w:t xml:space="preserve"> </w:t>
      </w:r>
      <w:r w:rsidR="00FE0597">
        <w:t>y sufren una sucesión de divisiones mitóticas durante se van diferenciando hasta formas espermatocitos primarios</w:t>
      </w:r>
      <w:r w:rsidR="00382A45">
        <w:t xml:space="preserve"> </w:t>
      </w:r>
      <w:r w:rsidR="00FE0597">
        <w:t xml:space="preserve">(fase de mitosis), luego sufren dos divisiones especiales mediante las cuales reducen su </w:t>
      </w:r>
      <w:proofErr w:type="spellStart"/>
      <w:r w:rsidR="00FE0597">
        <w:t>numero</w:t>
      </w:r>
      <w:proofErr w:type="spellEnd"/>
      <w:r w:rsidR="00FE0597">
        <w:t xml:space="preserve"> de cromosomas </w:t>
      </w:r>
      <w:r w:rsidR="00382A45">
        <w:t>(meiosis</w:t>
      </w:r>
      <w:r w:rsidR="00FE0597">
        <w:t xml:space="preserve">) y al final se convierten en espermatozoides </w:t>
      </w:r>
    </w:p>
    <w:p w14:paraId="5096C754" w14:textId="6E3E8750" w:rsidR="00FE0597" w:rsidRDefault="00FE0597" w:rsidP="00B17892">
      <w:pPr>
        <w:pStyle w:val="Ttulo3"/>
      </w:pPr>
      <w:bookmarkStart w:id="47" w:name="_Toc204379597"/>
      <w:r>
        <w:t>3.1.1.1 Meiosis</w:t>
      </w:r>
      <w:bookmarkEnd w:id="47"/>
      <w:r>
        <w:t xml:space="preserve"> </w:t>
      </w:r>
    </w:p>
    <w:p w14:paraId="6FD9F3A8" w14:textId="736C828D" w:rsidR="00FE0597" w:rsidRDefault="00FE0597" w:rsidP="00126521">
      <w:r>
        <w:t xml:space="preserve">Una vez que las espermatogonias tipo B. Diferencia en espermatocitos primarios estos se inician la etapa de Meiosis. Con una división esta de la división es de tipo </w:t>
      </w:r>
      <w:r>
        <w:lastRenderedPageBreak/>
        <w:t xml:space="preserve">media ética al completarse la Primera División </w:t>
      </w:r>
      <w:r w:rsidR="00637456">
        <w:t xml:space="preserve">meiótica se obtienen espermatocitos secundarios, que al sufrir la segunda división meiótica dan origen a los a las </w:t>
      </w:r>
      <w:r w:rsidR="00382A45">
        <w:t>espermáticas</w:t>
      </w:r>
    </w:p>
    <w:p w14:paraId="2933D9D9" w14:textId="5FDC4303" w:rsidR="00637456" w:rsidRDefault="00637456" w:rsidP="00B17892">
      <w:pPr>
        <w:pStyle w:val="Ttulo3"/>
      </w:pPr>
      <w:bookmarkStart w:id="48" w:name="_Toc204379598"/>
      <w:r>
        <w:t>3.1.1.2 Espermiogénesis</w:t>
      </w:r>
      <w:bookmarkEnd w:id="48"/>
    </w:p>
    <w:p w14:paraId="66F8EF69" w14:textId="4208312C" w:rsidR="00637456" w:rsidRDefault="00637456" w:rsidP="00637456">
      <w:r>
        <w:t xml:space="preserve">También conocida como la fase de diferenciación, las espermáticas sufren, sin dividirse, una metamorfosis que las transforma en espermatozoides, los cuales finalmente son liberados de las células de Sertoli hacia la luz del </w:t>
      </w:r>
      <w:r w:rsidR="00382A45">
        <w:t>túbulo</w:t>
      </w:r>
      <w:r>
        <w:t xml:space="preserve"> seminífero.</w:t>
      </w:r>
    </w:p>
    <w:p w14:paraId="57DF510C" w14:textId="4FC2D4A5" w:rsidR="00637456" w:rsidRDefault="00637456" w:rsidP="00637456">
      <w:r>
        <w:t xml:space="preserve">Este proceso es complicado y largo ya que la espermática debe sufrir complejos cambios nucleares, citoplasmáticos y morfológicos que dan como resultado al espermatozoide </w:t>
      </w:r>
    </w:p>
    <w:p w14:paraId="0064AE57" w14:textId="673B659E" w:rsidR="00637456" w:rsidRDefault="00637456" w:rsidP="00637456">
      <w:r>
        <w:t xml:space="preserve">Como resultado la espermatogénesis no es una simple multiplicación, si no, una producción de gametos haploides pequeños, motiles y con gran variedad genética entre ellos, a la par que se mantiene una reserva de células </w:t>
      </w:r>
    </w:p>
    <w:p w14:paraId="6CB64A25" w14:textId="41CB7F12" w:rsidR="00637456" w:rsidRPr="00B17892" w:rsidRDefault="00637456" w:rsidP="00B17892">
      <w:pPr>
        <w:pStyle w:val="Ttulo2"/>
        <w:rPr>
          <w:sz w:val="24"/>
          <w:szCs w:val="20"/>
        </w:rPr>
      </w:pPr>
      <w:bookmarkStart w:id="49" w:name="_Toc204379599"/>
      <w:r w:rsidRPr="00B17892">
        <w:rPr>
          <w:sz w:val="24"/>
          <w:szCs w:val="20"/>
        </w:rPr>
        <w:t>3.</w:t>
      </w:r>
      <w:r w:rsidR="00C5361B" w:rsidRPr="00B17892">
        <w:rPr>
          <w:sz w:val="24"/>
          <w:szCs w:val="20"/>
        </w:rPr>
        <w:t>1.2 Ovogénesis y Foliculogénesis</w:t>
      </w:r>
      <w:bookmarkEnd w:id="49"/>
    </w:p>
    <w:p w14:paraId="36D6A99C" w14:textId="40D967B7" w:rsidR="00C5361B" w:rsidRDefault="00C5361B" w:rsidP="00637456">
      <w:r>
        <w:t xml:space="preserve">Proceso seguido por las células germinales de la hembra para formar los óvulos, que son células haploides. Durante su vida, las células germinales proliferan en el ovario por mitosis, formando un gran numero de ovogonias, algunas se diferencian a ovocitos primarios que inician su primera división meiótica para detenerse en la profase división meiótica, de los cuales solo algunos podrán reanudar y </w:t>
      </w:r>
      <w:r w:rsidR="00382A45">
        <w:t>finalizarán</w:t>
      </w:r>
      <w:r>
        <w:t xml:space="preserve"> su primera división, los cuales darán entrada al ovocito secundario y el cuerpo polar</w:t>
      </w:r>
      <w:r w:rsidR="00445654">
        <w:t xml:space="preserve"> </w:t>
      </w:r>
      <w:r w:rsidR="00445654" w:rsidRPr="00445654">
        <w:t>(Garza-González, Merchant-Larios, Morales-Pérez, &amp; López Serna, 2006)</w:t>
      </w:r>
      <w:r w:rsidR="00445654">
        <w:t>.</w:t>
      </w:r>
    </w:p>
    <w:p w14:paraId="1556E49A" w14:textId="55D2A117" w:rsidR="00C5361B" w:rsidRDefault="00C5361B" w:rsidP="00B17892">
      <w:pPr>
        <w:pStyle w:val="Ttulo3"/>
      </w:pPr>
      <w:bookmarkStart w:id="50" w:name="_Toc204379600"/>
      <w:r>
        <w:t>3.1.2.</w:t>
      </w:r>
      <w:r w:rsidR="00445654">
        <w:t xml:space="preserve">1 </w:t>
      </w:r>
      <w:r>
        <w:t>Generación de ovocitos primarios y formación de folículos primordiales</w:t>
      </w:r>
      <w:bookmarkEnd w:id="50"/>
      <w:r>
        <w:t xml:space="preserve"> </w:t>
      </w:r>
    </w:p>
    <w:p w14:paraId="36540DC7" w14:textId="2B3D620F" w:rsidR="00C5361B" w:rsidRDefault="00C5361B" w:rsidP="00637456">
      <w:r>
        <w:t xml:space="preserve">Cuando las células germinales primordiales provenientes del saco vitelino, colonizan la primitiva y junto con las células somáticas, se organizan para formar los cordones sexuales secundarios que si desarrollan principalmente en la corteza del ovario. En este periodo, las células criminales que colonizaron </w:t>
      </w:r>
      <w:r w:rsidR="00382A45">
        <w:t>los ovarios</w:t>
      </w:r>
      <w:r>
        <w:t xml:space="preserve"> sufren hasta 30 divisiones mitóticas.</w:t>
      </w:r>
      <w:r w:rsidR="00A4766B">
        <w:t xml:space="preserve"> Proliferando hasta formar cientos de miles o millones de ovogonias. Formando nidos inicialmente Que están constituidos por una clona de varias ovogonias que descienden de la misma célula precursora. Y que a su vez </w:t>
      </w:r>
      <w:r w:rsidR="00A4766B">
        <w:lastRenderedPageBreak/>
        <w:t xml:space="preserve">se mantienen Unidas por </w:t>
      </w:r>
      <w:r w:rsidR="00382A45">
        <w:t>puentes citoplasmáticos</w:t>
      </w:r>
      <w:r w:rsidR="00A4766B">
        <w:t xml:space="preserve"> sincronizando sus divisiones mitóticas</w:t>
      </w:r>
      <w:r w:rsidR="00445654">
        <w:t xml:space="preserve"> </w:t>
      </w:r>
      <w:r w:rsidR="00445654" w:rsidRPr="00445654">
        <w:t>(</w:t>
      </w:r>
      <w:proofErr w:type="spellStart"/>
      <w:r w:rsidR="00445654" w:rsidRPr="00445654">
        <w:t>Binelli</w:t>
      </w:r>
      <w:proofErr w:type="spellEnd"/>
      <w:r w:rsidR="00445654" w:rsidRPr="00445654">
        <w:t xml:space="preserve"> &amp; Murphy, 2010)</w:t>
      </w:r>
      <w:r w:rsidR="00445654">
        <w:t>.</w:t>
      </w:r>
    </w:p>
    <w:p w14:paraId="74D9AC06" w14:textId="77777777" w:rsidR="00A4766B" w:rsidRDefault="00A4766B" w:rsidP="00A4766B">
      <w:pPr>
        <w:keepNext/>
        <w:jc w:val="center"/>
      </w:pPr>
      <w:r w:rsidRPr="00A4766B">
        <w:rPr>
          <w:noProof/>
        </w:rPr>
        <w:drawing>
          <wp:inline distT="0" distB="0" distL="0" distR="0" wp14:anchorId="7CEE6BCE" wp14:editId="61AAC920">
            <wp:extent cx="4896533" cy="343900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6533" cy="3439005"/>
                    </a:xfrm>
                    <a:prstGeom prst="rect">
                      <a:avLst/>
                    </a:prstGeom>
                  </pic:spPr>
                </pic:pic>
              </a:graphicData>
            </a:graphic>
          </wp:inline>
        </w:drawing>
      </w:r>
    </w:p>
    <w:p w14:paraId="6BC6E748" w14:textId="7B6D1D75" w:rsidR="00A4766B" w:rsidRDefault="00A4766B" w:rsidP="00A4766B">
      <w:pPr>
        <w:pStyle w:val="Descripcin"/>
        <w:jc w:val="center"/>
      </w:pPr>
      <w:bookmarkStart w:id="51" w:name="_Toc204371764"/>
      <w:r>
        <w:t xml:space="preserve">figuras </w:t>
      </w:r>
      <w:r w:rsidR="00E549E5">
        <w:fldChar w:fldCharType="begin"/>
      </w:r>
      <w:r w:rsidR="00E549E5">
        <w:instrText xml:space="preserve"> SEQ fi</w:instrText>
      </w:r>
      <w:r w:rsidR="00E549E5">
        <w:instrText xml:space="preserve">guras \* ARABIC </w:instrText>
      </w:r>
      <w:r w:rsidR="00E549E5">
        <w:fldChar w:fldCharType="separate"/>
      </w:r>
      <w:r>
        <w:rPr>
          <w:noProof/>
        </w:rPr>
        <w:t>12</w:t>
      </w:r>
      <w:r w:rsidR="00E549E5">
        <w:rPr>
          <w:noProof/>
        </w:rPr>
        <w:fldChar w:fldCharType="end"/>
      </w:r>
      <w:r>
        <w:t xml:space="preserve"> secuencia de </w:t>
      </w:r>
      <w:proofErr w:type="spellStart"/>
      <w:r>
        <w:t>folicogenesis</w:t>
      </w:r>
      <w:bookmarkEnd w:id="51"/>
      <w:proofErr w:type="spellEnd"/>
    </w:p>
    <w:p w14:paraId="240FFCE1" w14:textId="6F6CBC1B" w:rsidR="00A4766B" w:rsidRDefault="00A4766B" w:rsidP="00A4766B">
      <w:r>
        <w:t xml:space="preserve">La </w:t>
      </w:r>
      <w:r w:rsidR="00382A45">
        <w:t>ovogénesis</w:t>
      </w:r>
      <w:r>
        <w:t xml:space="preserve"> se completa cuando lo goce tu primario reinicia la meiosis completando su primera división meiótica para formar </w:t>
      </w:r>
      <w:proofErr w:type="gramStart"/>
      <w:r>
        <w:t>unos voces</w:t>
      </w:r>
      <w:proofErr w:type="gramEnd"/>
      <w:r>
        <w:t xml:space="preserve"> secundario y un primer cuerpo volar y cuando finalmente sufre una Segunda División meiótica para formar un óvulo y 1 segundo cuerpo polar, los óvulos son la </w:t>
      </w:r>
      <w:r w:rsidR="00382A45">
        <w:t>primera célula</w:t>
      </w:r>
      <w:r>
        <w:t xml:space="preserve"> haploides</w:t>
      </w:r>
      <w:r w:rsidR="00445654">
        <w:t xml:space="preserve"> </w:t>
      </w:r>
      <w:r w:rsidR="00445654" w:rsidRPr="00445654">
        <w:t>(</w:t>
      </w:r>
      <w:proofErr w:type="spellStart"/>
      <w:r w:rsidR="00445654" w:rsidRPr="00445654">
        <w:t>Aerts</w:t>
      </w:r>
      <w:proofErr w:type="spellEnd"/>
      <w:r w:rsidR="00445654" w:rsidRPr="00445654">
        <w:t xml:space="preserve"> &amp; </w:t>
      </w:r>
      <w:proofErr w:type="spellStart"/>
      <w:r w:rsidR="00445654" w:rsidRPr="00445654">
        <w:t>Bols</w:t>
      </w:r>
      <w:proofErr w:type="spellEnd"/>
      <w:r w:rsidR="00445654" w:rsidRPr="00445654">
        <w:t>, 2010b)</w:t>
      </w:r>
    </w:p>
    <w:p w14:paraId="4F5F3C6A" w14:textId="77777777" w:rsidR="00A4766B" w:rsidRPr="00126521" w:rsidRDefault="00A4766B" w:rsidP="00A4766B"/>
    <w:p w14:paraId="76B41467" w14:textId="77777777" w:rsidR="00126521" w:rsidRDefault="00126521" w:rsidP="00126521">
      <w:pPr>
        <w:spacing w:after="358" w:line="259" w:lineRule="auto"/>
        <w:ind w:left="0" w:right="0" w:firstLine="0"/>
      </w:pPr>
    </w:p>
    <w:p w14:paraId="133B2F84" w14:textId="519EC536" w:rsidR="00B20E1A" w:rsidRDefault="00B20E1A">
      <w:pPr>
        <w:spacing w:after="358" w:line="259" w:lineRule="auto"/>
        <w:ind w:left="0" w:right="0" w:firstLine="0"/>
        <w:jc w:val="left"/>
      </w:pPr>
    </w:p>
    <w:p w14:paraId="530083A7" w14:textId="77777777" w:rsidR="00A4766B" w:rsidRDefault="00A4766B">
      <w:pPr>
        <w:spacing w:after="358" w:line="259" w:lineRule="auto"/>
        <w:ind w:left="0" w:right="0" w:firstLine="0"/>
        <w:jc w:val="left"/>
      </w:pPr>
    </w:p>
    <w:p w14:paraId="5AF05FD2" w14:textId="77777777" w:rsidR="00601A2D" w:rsidRDefault="00295AEB">
      <w:pPr>
        <w:spacing w:after="355" w:line="259" w:lineRule="auto"/>
        <w:ind w:left="0" w:right="0" w:firstLine="0"/>
        <w:jc w:val="left"/>
      </w:pPr>
      <w:r>
        <w:rPr>
          <w:color w:val="333333"/>
        </w:rPr>
        <w:t xml:space="preserve"> </w:t>
      </w:r>
    </w:p>
    <w:p w14:paraId="5298D8A6" w14:textId="77777777" w:rsidR="00601A2D" w:rsidRDefault="00295AEB">
      <w:pPr>
        <w:spacing w:after="0" w:line="259" w:lineRule="auto"/>
        <w:ind w:left="0" w:right="0" w:firstLine="0"/>
        <w:jc w:val="left"/>
      </w:pPr>
      <w:r>
        <w:rPr>
          <w:color w:val="333333"/>
        </w:rPr>
        <w:t xml:space="preserve"> </w:t>
      </w:r>
    </w:p>
    <w:p w14:paraId="416EFBD3" w14:textId="77777777" w:rsidR="001D4CEA" w:rsidRDefault="00295AEB">
      <w:pPr>
        <w:pStyle w:val="Ttulo2"/>
        <w:tabs>
          <w:tab w:val="center" w:pos="2768"/>
          <w:tab w:val="center" w:pos="4935"/>
        </w:tabs>
        <w:spacing w:after="347"/>
        <w:ind w:left="0" w:right="0" w:firstLine="0"/>
        <w:jc w:val="left"/>
        <w:rPr>
          <w:rFonts w:ascii="Calibri" w:eastAsia="Calibri" w:hAnsi="Calibri" w:cs="Calibri"/>
          <w:b w:val="0"/>
          <w:sz w:val="22"/>
        </w:rPr>
      </w:pPr>
      <w:r>
        <w:rPr>
          <w:rFonts w:ascii="Calibri" w:eastAsia="Calibri" w:hAnsi="Calibri" w:cs="Calibri"/>
          <w:b w:val="0"/>
          <w:sz w:val="22"/>
        </w:rPr>
        <w:lastRenderedPageBreak/>
        <w:tab/>
      </w:r>
    </w:p>
    <w:p w14:paraId="270DEF85" w14:textId="77777777" w:rsidR="001D4CEA" w:rsidRDefault="001D4CEA">
      <w:pPr>
        <w:pStyle w:val="Ttulo2"/>
        <w:tabs>
          <w:tab w:val="center" w:pos="2768"/>
          <w:tab w:val="center" w:pos="4935"/>
        </w:tabs>
        <w:spacing w:after="347"/>
        <w:ind w:left="0" w:right="0" w:firstLine="0"/>
        <w:jc w:val="left"/>
        <w:rPr>
          <w:rFonts w:ascii="Calibri" w:eastAsia="Calibri" w:hAnsi="Calibri" w:cs="Calibri"/>
          <w:b w:val="0"/>
          <w:sz w:val="22"/>
        </w:rPr>
      </w:pPr>
    </w:p>
    <w:p w14:paraId="1346964D" w14:textId="77777777" w:rsidR="001D4CEA" w:rsidRDefault="001D4CEA">
      <w:pPr>
        <w:pStyle w:val="Ttulo2"/>
        <w:tabs>
          <w:tab w:val="center" w:pos="2768"/>
          <w:tab w:val="center" w:pos="4935"/>
        </w:tabs>
        <w:spacing w:after="347"/>
        <w:ind w:left="0" w:right="0" w:firstLine="0"/>
        <w:jc w:val="left"/>
        <w:rPr>
          <w:rFonts w:ascii="Calibri" w:eastAsia="Calibri" w:hAnsi="Calibri" w:cs="Calibri"/>
          <w:b w:val="0"/>
          <w:sz w:val="22"/>
        </w:rPr>
      </w:pPr>
    </w:p>
    <w:p w14:paraId="4CBC3E95" w14:textId="1600B1DC" w:rsidR="00601A2D" w:rsidRDefault="00295AEB" w:rsidP="001D4CEA">
      <w:pPr>
        <w:pStyle w:val="Ttulo2"/>
        <w:tabs>
          <w:tab w:val="center" w:pos="2768"/>
          <w:tab w:val="center" w:pos="4935"/>
        </w:tabs>
        <w:spacing w:after="347"/>
        <w:ind w:left="0" w:right="0" w:firstLine="0"/>
      </w:pPr>
      <w:bookmarkStart w:id="52" w:name="_Toc204379601"/>
      <w:r>
        <w:t xml:space="preserve">III. </w:t>
      </w:r>
      <w:r>
        <w:tab/>
        <w:t>MATERIAL</w:t>
      </w:r>
      <w:bookmarkEnd w:id="52"/>
    </w:p>
    <w:p w14:paraId="2AA82379" w14:textId="023DAB96" w:rsidR="00601A2D" w:rsidRDefault="00A4766B">
      <w:pPr>
        <w:spacing w:after="357" w:line="259" w:lineRule="auto"/>
        <w:ind w:left="0" w:right="0" w:firstLine="0"/>
        <w:jc w:val="left"/>
      </w:pPr>
      <w:r>
        <w:t xml:space="preserve">Se realizo una investigación horizontal con ayuda de una laptop y el libro de la </w:t>
      </w:r>
      <w:proofErr w:type="spellStart"/>
      <w:r>
        <w:t>unach</w:t>
      </w:r>
      <w:proofErr w:type="spellEnd"/>
      <w:r>
        <w:t xml:space="preserve"> que proporciono la información necesaria para poder realizar este trabajo</w:t>
      </w:r>
    </w:p>
    <w:p w14:paraId="0F65AAA2" w14:textId="77777777" w:rsidR="00601A2D" w:rsidRDefault="00295AEB">
      <w:pPr>
        <w:spacing w:after="355" w:line="259" w:lineRule="auto"/>
        <w:ind w:left="0" w:right="0" w:firstLine="0"/>
        <w:jc w:val="left"/>
      </w:pPr>
      <w:r>
        <w:t xml:space="preserve"> </w:t>
      </w:r>
    </w:p>
    <w:p w14:paraId="4A4FBBE1" w14:textId="77777777" w:rsidR="00601A2D" w:rsidRDefault="00295AEB">
      <w:pPr>
        <w:spacing w:after="0" w:line="259" w:lineRule="auto"/>
        <w:ind w:left="0" w:right="919" w:firstLine="0"/>
        <w:jc w:val="left"/>
      </w:pPr>
      <w:r>
        <w:t xml:space="preserve"> </w:t>
      </w:r>
    </w:p>
    <w:p w14:paraId="6FE774F6" w14:textId="732562F6" w:rsidR="00601A2D" w:rsidRDefault="00601A2D">
      <w:pPr>
        <w:spacing w:after="39" w:line="259" w:lineRule="auto"/>
        <w:ind w:left="448" w:right="0" w:firstLine="0"/>
        <w:jc w:val="left"/>
      </w:pPr>
    </w:p>
    <w:p w14:paraId="1D7EF37C" w14:textId="1BF24539" w:rsidR="00601A2D" w:rsidRDefault="00295AEB">
      <w:pPr>
        <w:spacing w:after="355" w:line="259" w:lineRule="auto"/>
        <w:ind w:left="-5" w:right="811"/>
      </w:pPr>
      <w:r>
        <w:t xml:space="preserve">                                         </w:t>
      </w:r>
    </w:p>
    <w:p w14:paraId="3811CC78" w14:textId="5BA3960A" w:rsidR="00601A2D" w:rsidRDefault="00601A2D">
      <w:pPr>
        <w:spacing w:after="355" w:line="259" w:lineRule="auto"/>
        <w:ind w:left="0" w:right="0" w:firstLine="0"/>
        <w:jc w:val="left"/>
      </w:pPr>
    </w:p>
    <w:p w14:paraId="1DDDF82E" w14:textId="77777777" w:rsidR="00601A2D" w:rsidRDefault="00295AEB">
      <w:pPr>
        <w:spacing w:after="357" w:line="259" w:lineRule="auto"/>
        <w:ind w:left="0" w:right="0" w:firstLine="0"/>
        <w:jc w:val="left"/>
      </w:pPr>
      <w:r>
        <w:t xml:space="preserve"> </w:t>
      </w:r>
    </w:p>
    <w:p w14:paraId="6786B55B" w14:textId="77777777" w:rsidR="00601A2D" w:rsidRDefault="00295AEB">
      <w:pPr>
        <w:spacing w:after="355" w:line="259" w:lineRule="auto"/>
        <w:ind w:left="0" w:right="0" w:firstLine="0"/>
        <w:jc w:val="left"/>
      </w:pPr>
      <w:r>
        <w:t xml:space="preserve"> </w:t>
      </w:r>
    </w:p>
    <w:p w14:paraId="35E84A30" w14:textId="77777777" w:rsidR="00601A2D" w:rsidRDefault="00295AEB">
      <w:pPr>
        <w:spacing w:after="357" w:line="259" w:lineRule="auto"/>
        <w:ind w:left="0" w:right="0" w:firstLine="0"/>
        <w:jc w:val="left"/>
      </w:pPr>
      <w:r>
        <w:t xml:space="preserve"> </w:t>
      </w:r>
    </w:p>
    <w:p w14:paraId="2B72DD05" w14:textId="77777777" w:rsidR="00601A2D" w:rsidRDefault="00295AEB">
      <w:pPr>
        <w:spacing w:after="355" w:line="259" w:lineRule="auto"/>
        <w:ind w:left="0" w:right="0" w:firstLine="0"/>
        <w:jc w:val="left"/>
      </w:pPr>
      <w:r>
        <w:t xml:space="preserve"> </w:t>
      </w:r>
    </w:p>
    <w:p w14:paraId="7095CA87" w14:textId="77777777" w:rsidR="00601A2D" w:rsidRDefault="00295AEB">
      <w:pPr>
        <w:spacing w:after="357" w:line="259" w:lineRule="auto"/>
        <w:ind w:left="0" w:right="0" w:firstLine="0"/>
        <w:jc w:val="left"/>
      </w:pPr>
      <w:r>
        <w:t xml:space="preserve"> </w:t>
      </w:r>
    </w:p>
    <w:p w14:paraId="3D878259" w14:textId="77777777" w:rsidR="00601A2D" w:rsidRDefault="00295AEB">
      <w:pPr>
        <w:spacing w:after="355" w:line="259" w:lineRule="auto"/>
        <w:ind w:left="0" w:right="0" w:firstLine="0"/>
        <w:jc w:val="left"/>
      </w:pPr>
      <w:r>
        <w:t xml:space="preserve"> </w:t>
      </w:r>
    </w:p>
    <w:p w14:paraId="12A059FD" w14:textId="77777777" w:rsidR="00601A2D" w:rsidRDefault="00295AEB">
      <w:pPr>
        <w:spacing w:after="358" w:line="259" w:lineRule="auto"/>
        <w:ind w:left="0" w:right="0" w:firstLine="0"/>
        <w:jc w:val="left"/>
      </w:pPr>
      <w:r>
        <w:t xml:space="preserve"> </w:t>
      </w:r>
    </w:p>
    <w:p w14:paraId="2CA90798" w14:textId="77777777" w:rsidR="00601A2D" w:rsidRDefault="00295AEB">
      <w:pPr>
        <w:spacing w:after="355" w:line="259" w:lineRule="auto"/>
        <w:ind w:left="0" w:right="0" w:firstLine="0"/>
        <w:jc w:val="left"/>
      </w:pPr>
      <w:r>
        <w:t xml:space="preserve"> </w:t>
      </w:r>
    </w:p>
    <w:p w14:paraId="6B950D09" w14:textId="77777777" w:rsidR="00601A2D" w:rsidRDefault="00295AEB">
      <w:pPr>
        <w:spacing w:after="355" w:line="259" w:lineRule="auto"/>
        <w:ind w:left="0" w:right="0" w:firstLine="0"/>
        <w:jc w:val="left"/>
      </w:pPr>
      <w:r>
        <w:t xml:space="preserve"> </w:t>
      </w:r>
    </w:p>
    <w:p w14:paraId="502202A9" w14:textId="77777777" w:rsidR="00601A2D" w:rsidRDefault="00295AEB">
      <w:pPr>
        <w:spacing w:after="357" w:line="259" w:lineRule="auto"/>
        <w:ind w:left="0" w:right="0" w:firstLine="0"/>
        <w:jc w:val="left"/>
      </w:pPr>
      <w:r>
        <w:t xml:space="preserve"> </w:t>
      </w:r>
    </w:p>
    <w:p w14:paraId="43CCF8EB" w14:textId="77777777" w:rsidR="00601A2D" w:rsidRDefault="00295AEB">
      <w:pPr>
        <w:spacing w:after="355" w:line="259" w:lineRule="auto"/>
        <w:ind w:left="0" w:right="0" w:firstLine="0"/>
        <w:jc w:val="left"/>
      </w:pPr>
      <w:r>
        <w:t xml:space="preserve"> </w:t>
      </w:r>
    </w:p>
    <w:p w14:paraId="29761BF3" w14:textId="77777777" w:rsidR="00601A2D" w:rsidRDefault="00295AEB">
      <w:pPr>
        <w:spacing w:after="357" w:line="259" w:lineRule="auto"/>
        <w:ind w:left="0" w:right="0" w:firstLine="0"/>
        <w:jc w:val="left"/>
      </w:pPr>
      <w:r>
        <w:rPr>
          <w:b/>
        </w:rPr>
        <w:t xml:space="preserve"> </w:t>
      </w:r>
    </w:p>
    <w:p w14:paraId="03F16114" w14:textId="502F2485" w:rsidR="00601A2D" w:rsidRDefault="00295AEB" w:rsidP="00A4766B">
      <w:pPr>
        <w:spacing w:after="0" w:line="259" w:lineRule="auto"/>
        <w:ind w:left="0" w:right="0" w:firstLine="0"/>
        <w:jc w:val="left"/>
      </w:pPr>
      <w:r>
        <w:rPr>
          <w:b/>
        </w:rPr>
        <w:t xml:space="preserve"> </w:t>
      </w:r>
    </w:p>
    <w:p w14:paraId="5E25FDC0" w14:textId="77777777" w:rsidR="00601A2D" w:rsidRDefault="00295AEB">
      <w:pPr>
        <w:pStyle w:val="Ttulo2"/>
        <w:tabs>
          <w:tab w:val="center" w:pos="3446"/>
          <w:tab w:val="center" w:pos="4936"/>
        </w:tabs>
        <w:ind w:left="0" w:right="0" w:firstLine="0"/>
        <w:jc w:val="left"/>
      </w:pPr>
      <w:r>
        <w:rPr>
          <w:rFonts w:ascii="Calibri" w:eastAsia="Calibri" w:hAnsi="Calibri" w:cs="Calibri"/>
          <w:b w:val="0"/>
          <w:sz w:val="22"/>
        </w:rPr>
        <w:lastRenderedPageBreak/>
        <w:tab/>
      </w:r>
      <w:bookmarkStart w:id="53" w:name="_Toc204379602"/>
      <w:r>
        <w:t xml:space="preserve">VI. </w:t>
      </w:r>
      <w:r>
        <w:tab/>
        <w:t>CONCLUSIÓN</w:t>
      </w:r>
      <w:bookmarkEnd w:id="53"/>
      <w:r>
        <w:t xml:space="preserve"> </w:t>
      </w:r>
    </w:p>
    <w:p w14:paraId="7284A582" w14:textId="2C8B23F5" w:rsidR="00601A2D" w:rsidRDefault="00295AEB">
      <w:pPr>
        <w:ind w:left="-5" w:right="811"/>
      </w:pPr>
      <w:r>
        <w:t xml:space="preserve">. </w:t>
      </w:r>
      <w:r w:rsidR="00A4766B">
        <w:t>La falda de conocimiento sobre cómo está conformado los aparatos de cada 1 de los dos sexos.</w:t>
      </w:r>
      <w:r w:rsidR="00CA433E">
        <w:t xml:space="preserve"> Perjudicada A la forma en la que éstos pueden reproducirse o la obtención de nuevo organismo de vida. Dado quien mal manejo puede causar daños o. Puede </w:t>
      </w:r>
      <w:r w:rsidR="00382A45">
        <w:t>dejar</w:t>
      </w:r>
      <w:r w:rsidR="00CA433E">
        <w:t xml:space="preserve"> que una infección avance Por el motivo de desconocer. ¿Cómo debe de estar un organismo sano y confundirlo? Siendo que se podría prevenir.</w:t>
      </w:r>
    </w:p>
    <w:p w14:paraId="65CE689B" w14:textId="77777777" w:rsidR="00601A2D" w:rsidRDefault="00295AEB">
      <w:pPr>
        <w:spacing w:after="357" w:line="259" w:lineRule="auto"/>
        <w:ind w:left="0" w:right="0" w:firstLine="0"/>
        <w:jc w:val="left"/>
      </w:pPr>
      <w:r>
        <w:t xml:space="preserve"> </w:t>
      </w:r>
    </w:p>
    <w:p w14:paraId="76614F68" w14:textId="084DDAB7" w:rsidR="00601A2D" w:rsidRDefault="00295AEB" w:rsidP="007F6BDA">
      <w:pPr>
        <w:spacing w:after="0" w:line="259" w:lineRule="auto"/>
        <w:ind w:left="0" w:right="0" w:firstLine="0"/>
        <w:jc w:val="left"/>
      </w:pPr>
      <w:r>
        <w:t xml:space="preserve"> </w:t>
      </w:r>
      <w:r>
        <w:tab/>
        <w:t xml:space="preserve"> </w:t>
      </w:r>
      <w:r>
        <w:br w:type="page"/>
      </w:r>
      <w:r>
        <w:lastRenderedPageBreak/>
        <w:t xml:space="preserve"> </w:t>
      </w:r>
    </w:p>
    <w:p w14:paraId="05101B7E" w14:textId="77777777" w:rsidR="00601A2D" w:rsidRDefault="00295AEB">
      <w:pPr>
        <w:spacing w:after="0" w:line="259" w:lineRule="auto"/>
        <w:ind w:left="0" w:right="0" w:firstLine="0"/>
        <w:jc w:val="left"/>
      </w:pPr>
      <w:r>
        <w:t xml:space="preserve"> </w:t>
      </w:r>
    </w:p>
    <w:p w14:paraId="55FB7662" w14:textId="77777777" w:rsidR="00601A2D" w:rsidRDefault="00295AEB">
      <w:pPr>
        <w:pStyle w:val="Ttulo2"/>
        <w:ind w:left="10" w:right="457"/>
      </w:pPr>
      <w:bookmarkStart w:id="54" w:name="_Toc204379603"/>
      <w:r>
        <w:t>VII. BIBLIOGRAFÍA CITADA</w:t>
      </w:r>
      <w:bookmarkEnd w:id="54"/>
      <w:r>
        <w:t xml:space="preserve"> </w:t>
      </w:r>
    </w:p>
    <w:p w14:paraId="2321035F" w14:textId="7F978253" w:rsidR="007F6BDA" w:rsidRPr="007F6BDA" w:rsidRDefault="00295AEB" w:rsidP="007F6BDA">
      <w:pPr>
        <w:spacing w:after="355" w:line="259" w:lineRule="auto"/>
        <w:ind w:left="0" w:right="0" w:firstLine="0"/>
        <w:rPr>
          <w:bCs/>
        </w:rPr>
      </w:pPr>
      <w:r w:rsidRPr="007F6BDA">
        <w:rPr>
          <w:bCs/>
        </w:rPr>
        <w:t xml:space="preserve"> </w:t>
      </w:r>
      <w:proofErr w:type="spellStart"/>
      <w:r w:rsidR="007F6BDA" w:rsidRPr="007F6BDA">
        <w:rPr>
          <w:bCs/>
        </w:rPr>
        <w:t>Cupps</w:t>
      </w:r>
      <w:proofErr w:type="spellEnd"/>
      <w:r w:rsidR="007F6BDA" w:rsidRPr="007F6BDA">
        <w:rPr>
          <w:bCs/>
        </w:rPr>
        <w:t xml:space="preserve"> P. </w:t>
      </w:r>
      <w:proofErr w:type="spellStart"/>
      <w:r w:rsidR="007F6BDA" w:rsidRPr="007F6BDA">
        <w:rPr>
          <w:bCs/>
        </w:rPr>
        <w:t>Reproduction</w:t>
      </w:r>
      <w:proofErr w:type="spellEnd"/>
      <w:r w:rsidR="007F6BDA" w:rsidRPr="007F6BDA">
        <w:rPr>
          <w:bCs/>
        </w:rPr>
        <w:t xml:space="preserve"> in </w:t>
      </w:r>
      <w:proofErr w:type="spellStart"/>
      <w:r w:rsidR="007F6BDA" w:rsidRPr="007F6BDA">
        <w:rPr>
          <w:bCs/>
        </w:rPr>
        <w:t>domestic</w:t>
      </w:r>
      <w:proofErr w:type="spellEnd"/>
      <w:r w:rsidR="007F6BDA" w:rsidRPr="007F6BDA">
        <w:rPr>
          <w:bCs/>
        </w:rPr>
        <w:t xml:space="preserve"> </w:t>
      </w:r>
      <w:proofErr w:type="spellStart"/>
      <w:r w:rsidR="007F6BDA" w:rsidRPr="007F6BDA">
        <w:rPr>
          <w:bCs/>
        </w:rPr>
        <w:t>animals</w:t>
      </w:r>
      <w:proofErr w:type="spellEnd"/>
      <w:r w:rsidR="007F6BDA" w:rsidRPr="007F6BDA">
        <w:rPr>
          <w:bCs/>
        </w:rPr>
        <w:t xml:space="preserve">. 2nd ed. California: </w:t>
      </w:r>
      <w:proofErr w:type="spellStart"/>
      <w:r w:rsidR="007F6BDA" w:rsidRPr="007F6BDA">
        <w:rPr>
          <w:bCs/>
        </w:rPr>
        <w:t>Academic</w:t>
      </w:r>
      <w:proofErr w:type="spellEnd"/>
      <w:r w:rsidR="007F6BDA" w:rsidRPr="007F6BDA">
        <w:rPr>
          <w:bCs/>
        </w:rPr>
        <w:t xml:space="preserve"> </w:t>
      </w:r>
      <w:proofErr w:type="spellStart"/>
      <w:r w:rsidR="007F6BDA" w:rsidRPr="007F6BDA">
        <w:rPr>
          <w:bCs/>
        </w:rPr>
        <w:t>Press</w:t>
      </w:r>
      <w:proofErr w:type="spellEnd"/>
      <w:r w:rsidR="007F6BDA" w:rsidRPr="007F6BDA">
        <w:rPr>
          <w:bCs/>
        </w:rPr>
        <w:t>, 1991.</w:t>
      </w:r>
    </w:p>
    <w:p w14:paraId="29CDAD94" w14:textId="102892E1" w:rsidR="007F6BDA" w:rsidRPr="007F6BDA" w:rsidRDefault="007F6BDA" w:rsidP="007F6BDA">
      <w:pPr>
        <w:spacing w:after="355" w:line="259" w:lineRule="auto"/>
        <w:ind w:left="0" w:right="0" w:firstLine="0"/>
        <w:rPr>
          <w:bCs/>
        </w:rPr>
      </w:pPr>
      <w:proofErr w:type="spellStart"/>
      <w:r w:rsidRPr="007F6BDA">
        <w:rPr>
          <w:bCs/>
        </w:rPr>
        <w:t>Galina</w:t>
      </w:r>
      <w:proofErr w:type="spellEnd"/>
      <w:r w:rsidRPr="007F6BDA">
        <w:rPr>
          <w:bCs/>
        </w:rPr>
        <w:t xml:space="preserve"> C, Valencia M. Reproducción de Animales Domésticos. 3a ed. </w:t>
      </w:r>
      <w:proofErr w:type="spellStart"/>
      <w:r w:rsidRPr="007F6BDA">
        <w:rPr>
          <w:bCs/>
        </w:rPr>
        <w:t>Mé</w:t>
      </w:r>
      <w:proofErr w:type="spellEnd"/>
      <w:r w:rsidRPr="007F6BDA">
        <w:rPr>
          <w:bCs/>
        </w:rPr>
        <w:t>-XICO Limusa SA. de CV, 2010.</w:t>
      </w:r>
    </w:p>
    <w:p w14:paraId="633264A0" w14:textId="726F9A04" w:rsidR="007F6BDA" w:rsidRPr="007F6BDA" w:rsidRDefault="007F6BDA" w:rsidP="007F6BDA">
      <w:pPr>
        <w:spacing w:after="355" w:line="259" w:lineRule="auto"/>
        <w:ind w:left="0" w:right="0" w:firstLine="0"/>
        <w:rPr>
          <w:bCs/>
        </w:rPr>
      </w:pPr>
      <w:r w:rsidRPr="007F6BDA">
        <w:rPr>
          <w:bCs/>
        </w:rPr>
        <w:t>Hafez B, Hafez E Reproducción e Inseminación Artificial en Animales. 7a ed. México: McGraw-Hill Interamericana, 2002</w:t>
      </w:r>
    </w:p>
    <w:p w14:paraId="21827DD1" w14:textId="3E749300" w:rsidR="007F6BDA" w:rsidRPr="007F6BDA" w:rsidRDefault="007F6BDA" w:rsidP="007F6BDA">
      <w:pPr>
        <w:spacing w:after="355" w:line="259" w:lineRule="auto"/>
        <w:ind w:left="0" w:right="0" w:firstLine="0"/>
        <w:rPr>
          <w:bCs/>
        </w:rPr>
      </w:pPr>
      <w:r w:rsidRPr="007F6BDA">
        <w:rPr>
          <w:bCs/>
        </w:rPr>
        <w:t xml:space="preserve">Ingram K, </w:t>
      </w:r>
      <w:proofErr w:type="spellStart"/>
      <w:r w:rsidRPr="007F6BDA">
        <w:rPr>
          <w:bCs/>
        </w:rPr>
        <w:t>Kershaw</w:t>
      </w:r>
      <w:proofErr w:type="spellEnd"/>
      <w:r w:rsidRPr="007F6BDA">
        <w:rPr>
          <w:bCs/>
        </w:rPr>
        <w:t xml:space="preserve"> C. </w:t>
      </w:r>
      <w:proofErr w:type="spellStart"/>
      <w:r w:rsidRPr="007F6BDA">
        <w:rPr>
          <w:bCs/>
        </w:rPr>
        <w:t>Leethongdee</w:t>
      </w:r>
      <w:proofErr w:type="spellEnd"/>
      <w:r w:rsidRPr="007F6BDA">
        <w:rPr>
          <w:bCs/>
        </w:rPr>
        <w:t xml:space="preserve"> S, </w:t>
      </w:r>
      <w:proofErr w:type="spellStart"/>
      <w:r w:rsidRPr="007F6BDA">
        <w:rPr>
          <w:bCs/>
        </w:rPr>
        <w:t>McGowan</w:t>
      </w:r>
      <w:proofErr w:type="spellEnd"/>
      <w:r w:rsidRPr="007F6BDA">
        <w:rPr>
          <w:bCs/>
        </w:rPr>
        <w:t xml:space="preserve"> M, Muhammad K, </w:t>
      </w:r>
      <w:proofErr w:type="spellStart"/>
      <w:r w:rsidRPr="007F6BDA">
        <w:rPr>
          <w:bCs/>
        </w:rPr>
        <w:t>Scaramuzzi</w:t>
      </w:r>
      <w:proofErr w:type="spellEnd"/>
      <w:r w:rsidRPr="007F6BDA">
        <w:rPr>
          <w:bCs/>
        </w:rPr>
        <w:t xml:space="preserve"> R. </w:t>
      </w:r>
      <w:proofErr w:type="spellStart"/>
      <w:r w:rsidRPr="007F6BDA">
        <w:rPr>
          <w:bCs/>
        </w:rPr>
        <w:t>The</w:t>
      </w:r>
      <w:proofErr w:type="spellEnd"/>
      <w:r w:rsidRPr="007F6BDA">
        <w:rPr>
          <w:bCs/>
        </w:rPr>
        <w:t xml:space="preserve"> </w:t>
      </w:r>
      <w:proofErr w:type="spellStart"/>
      <w:r w:rsidRPr="007F6BDA">
        <w:rPr>
          <w:bCs/>
        </w:rPr>
        <w:t>anatomy</w:t>
      </w:r>
      <w:proofErr w:type="spellEnd"/>
      <w:r w:rsidRPr="007F6BDA">
        <w:rPr>
          <w:bCs/>
        </w:rPr>
        <w:t xml:space="preserve"> </w:t>
      </w:r>
      <w:proofErr w:type="spellStart"/>
      <w:r w:rsidRPr="007F6BDA">
        <w:rPr>
          <w:bCs/>
        </w:rPr>
        <w:t>of</w:t>
      </w:r>
      <w:proofErr w:type="spellEnd"/>
      <w:r w:rsidRPr="007F6BDA">
        <w:rPr>
          <w:bCs/>
        </w:rPr>
        <w:t xml:space="preserve"> </w:t>
      </w:r>
      <w:proofErr w:type="spellStart"/>
      <w:r w:rsidRPr="007F6BDA">
        <w:rPr>
          <w:bCs/>
        </w:rPr>
        <w:t>the</w:t>
      </w:r>
      <w:proofErr w:type="spellEnd"/>
      <w:r w:rsidRPr="007F6BDA">
        <w:rPr>
          <w:bCs/>
        </w:rPr>
        <w:t xml:space="preserve"> </w:t>
      </w:r>
      <w:proofErr w:type="spellStart"/>
      <w:r w:rsidRPr="007F6BDA">
        <w:rPr>
          <w:bCs/>
        </w:rPr>
        <w:t>sheep</w:t>
      </w:r>
      <w:proofErr w:type="spellEnd"/>
      <w:r w:rsidRPr="007F6BDA">
        <w:rPr>
          <w:bCs/>
        </w:rPr>
        <w:t xml:space="preserve"> </w:t>
      </w:r>
      <w:proofErr w:type="spellStart"/>
      <w:r w:rsidRPr="007F6BDA">
        <w:rPr>
          <w:bCs/>
        </w:rPr>
        <w:t>cervix</w:t>
      </w:r>
      <w:proofErr w:type="spellEnd"/>
      <w:r w:rsidRPr="007F6BDA">
        <w:rPr>
          <w:bCs/>
        </w:rPr>
        <w:t xml:space="preserve"> and </w:t>
      </w:r>
      <w:proofErr w:type="spellStart"/>
      <w:r w:rsidRPr="007F6BDA">
        <w:rPr>
          <w:bCs/>
        </w:rPr>
        <w:t>its</w:t>
      </w:r>
      <w:proofErr w:type="spellEnd"/>
      <w:r w:rsidRPr="007F6BDA">
        <w:rPr>
          <w:bCs/>
        </w:rPr>
        <w:t xml:space="preserve"> </w:t>
      </w:r>
      <w:proofErr w:type="spellStart"/>
      <w:r w:rsidRPr="007F6BDA">
        <w:rPr>
          <w:bCs/>
        </w:rPr>
        <w:t>influence</w:t>
      </w:r>
      <w:proofErr w:type="spellEnd"/>
      <w:r w:rsidRPr="007F6BDA">
        <w:rPr>
          <w:bCs/>
        </w:rPr>
        <w:t xml:space="preserve"> </w:t>
      </w:r>
      <w:proofErr w:type="spellStart"/>
      <w:r w:rsidRPr="007F6BDA">
        <w:rPr>
          <w:bCs/>
        </w:rPr>
        <w:t>on</w:t>
      </w:r>
      <w:proofErr w:type="spellEnd"/>
      <w:r w:rsidRPr="007F6BDA">
        <w:rPr>
          <w:bCs/>
        </w:rPr>
        <w:t xml:space="preserve"> </w:t>
      </w:r>
      <w:proofErr w:type="spellStart"/>
      <w:r w:rsidRPr="007F6BDA">
        <w:rPr>
          <w:bCs/>
        </w:rPr>
        <w:t>the</w:t>
      </w:r>
      <w:proofErr w:type="spellEnd"/>
      <w:r w:rsidRPr="007F6BDA">
        <w:rPr>
          <w:bCs/>
        </w:rPr>
        <w:t xml:space="preserve"> transcervical </w:t>
      </w:r>
      <w:proofErr w:type="spellStart"/>
      <w:r w:rsidRPr="007F6BDA">
        <w:rPr>
          <w:bCs/>
        </w:rPr>
        <w:t>passage</w:t>
      </w:r>
      <w:proofErr w:type="spellEnd"/>
      <w:r w:rsidRPr="007F6BDA">
        <w:rPr>
          <w:bCs/>
        </w:rPr>
        <w:t xml:space="preserve"> </w:t>
      </w:r>
      <w:proofErr w:type="spellStart"/>
      <w:r w:rsidRPr="007F6BDA">
        <w:rPr>
          <w:bCs/>
        </w:rPr>
        <w:t>of</w:t>
      </w:r>
      <w:proofErr w:type="spellEnd"/>
      <w:r w:rsidRPr="007F6BDA">
        <w:rPr>
          <w:bCs/>
        </w:rPr>
        <w:t xml:space="preserve"> </w:t>
      </w:r>
      <w:proofErr w:type="spellStart"/>
      <w:r w:rsidRPr="007F6BDA">
        <w:rPr>
          <w:bCs/>
        </w:rPr>
        <w:t>an</w:t>
      </w:r>
      <w:proofErr w:type="spellEnd"/>
      <w:r w:rsidRPr="007F6BDA">
        <w:rPr>
          <w:bCs/>
        </w:rPr>
        <w:t xml:space="preserve"> </w:t>
      </w:r>
      <w:proofErr w:type="spellStart"/>
      <w:r w:rsidRPr="007F6BDA">
        <w:rPr>
          <w:bCs/>
        </w:rPr>
        <w:t>insemination</w:t>
      </w:r>
      <w:proofErr w:type="spellEnd"/>
      <w:r w:rsidRPr="007F6BDA">
        <w:rPr>
          <w:bCs/>
        </w:rPr>
        <w:t xml:space="preserve"> </w:t>
      </w:r>
      <w:proofErr w:type="spellStart"/>
      <w:r w:rsidRPr="007F6BDA">
        <w:rPr>
          <w:bCs/>
        </w:rPr>
        <w:t>pipette</w:t>
      </w:r>
      <w:proofErr w:type="spellEnd"/>
      <w:r w:rsidRPr="007F6BDA">
        <w:rPr>
          <w:bCs/>
        </w:rPr>
        <w:t xml:space="preserve"> </w:t>
      </w:r>
      <w:proofErr w:type="spellStart"/>
      <w:r w:rsidRPr="007F6BDA">
        <w:rPr>
          <w:bCs/>
        </w:rPr>
        <w:t>into</w:t>
      </w:r>
      <w:proofErr w:type="spellEnd"/>
      <w:r w:rsidRPr="007F6BDA">
        <w:rPr>
          <w:bCs/>
        </w:rPr>
        <w:t xml:space="preserve"> </w:t>
      </w:r>
      <w:proofErr w:type="spellStart"/>
      <w:r w:rsidRPr="007F6BDA">
        <w:rPr>
          <w:bCs/>
        </w:rPr>
        <w:t>the</w:t>
      </w:r>
      <w:proofErr w:type="spellEnd"/>
      <w:r w:rsidRPr="007F6BDA">
        <w:rPr>
          <w:bCs/>
        </w:rPr>
        <w:t xml:space="preserve"> uterine lumen </w:t>
      </w:r>
      <w:proofErr w:type="spellStart"/>
      <w:r w:rsidRPr="007F6BDA">
        <w:rPr>
          <w:bCs/>
        </w:rPr>
        <w:t>Thermogenology</w:t>
      </w:r>
      <w:proofErr w:type="spellEnd"/>
      <w:r w:rsidRPr="007F6BDA">
        <w:rPr>
          <w:bCs/>
        </w:rPr>
        <w:t xml:space="preserve"> 2005, 64(5) p. 1225-1235</w:t>
      </w:r>
    </w:p>
    <w:p w14:paraId="70693F7A" w14:textId="113C8144" w:rsidR="007F6BDA" w:rsidRPr="007F6BDA" w:rsidRDefault="007F6BDA" w:rsidP="00CA433E">
      <w:pPr>
        <w:spacing w:after="355" w:line="259" w:lineRule="auto"/>
        <w:ind w:left="0" w:right="0" w:firstLine="0"/>
        <w:rPr>
          <w:bCs/>
        </w:rPr>
      </w:pPr>
      <w:r w:rsidRPr="007F6BDA">
        <w:rPr>
          <w:bCs/>
        </w:rPr>
        <w:t xml:space="preserve">King GJ, </w:t>
      </w:r>
      <w:proofErr w:type="spellStart"/>
      <w:r w:rsidRPr="007F6BDA">
        <w:rPr>
          <w:bCs/>
        </w:rPr>
        <w:t>Fentener</w:t>
      </w:r>
      <w:proofErr w:type="spellEnd"/>
      <w:r w:rsidRPr="007F6BDA">
        <w:rPr>
          <w:bCs/>
        </w:rPr>
        <w:t xml:space="preserve"> J, Meijer J. Gross </w:t>
      </w:r>
      <w:proofErr w:type="spellStart"/>
      <w:r w:rsidRPr="007F6BDA">
        <w:rPr>
          <w:bCs/>
        </w:rPr>
        <w:t>structure</w:t>
      </w:r>
      <w:proofErr w:type="spellEnd"/>
      <w:r w:rsidRPr="007F6BDA">
        <w:rPr>
          <w:bCs/>
        </w:rPr>
        <w:t xml:space="preserve"> and </w:t>
      </w:r>
      <w:proofErr w:type="spellStart"/>
      <w:r w:rsidRPr="007F6BDA">
        <w:rPr>
          <w:bCs/>
        </w:rPr>
        <w:t>development</w:t>
      </w:r>
      <w:proofErr w:type="spellEnd"/>
      <w:r w:rsidRPr="007F6BDA">
        <w:rPr>
          <w:bCs/>
        </w:rPr>
        <w:t xml:space="preserve"> </w:t>
      </w:r>
      <w:proofErr w:type="spellStart"/>
      <w:r w:rsidRPr="007F6BDA">
        <w:rPr>
          <w:bCs/>
        </w:rPr>
        <w:t>of</w:t>
      </w:r>
      <w:proofErr w:type="spellEnd"/>
      <w:r w:rsidRPr="007F6BDA">
        <w:rPr>
          <w:bCs/>
        </w:rPr>
        <w:t xml:space="preserve"> reproductive </w:t>
      </w:r>
      <w:proofErr w:type="spellStart"/>
      <w:r w:rsidRPr="007F6BDA">
        <w:rPr>
          <w:bCs/>
        </w:rPr>
        <w:t>organs</w:t>
      </w:r>
      <w:proofErr w:type="spellEnd"/>
      <w:r w:rsidRPr="007F6BDA">
        <w:rPr>
          <w:bCs/>
        </w:rPr>
        <w:t xml:space="preserve"> In </w:t>
      </w:r>
      <w:proofErr w:type="spellStart"/>
      <w:r w:rsidRPr="007F6BDA">
        <w:rPr>
          <w:bCs/>
        </w:rPr>
        <w:t>Neimann-Sorensen</w:t>
      </w:r>
      <w:proofErr w:type="spellEnd"/>
      <w:r w:rsidRPr="007F6BDA">
        <w:rPr>
          <w:bCs/>
        </w:rPr>
        <w:t xml:space="preserve"> A, </w:t>
      </w:r>
      <w:proofErr w:type="spellStart"/>
      <w:r w:rsidRPr="007F6BDA">
        <w:rPr>
          <w:bCs/>
        </w:rPr>
        <w:t>Tribe</w:t>
      </w:r>
      <w:proofErr w:type="spellEnd"/>
      <w:r w:rsidRPr="007F6BDA">
        <w:rPr>
          <w:bCs/>
        </w:rPr>
        <w:t xml:space="preserve"> D, </w:t>
      </w:r>
      <w:proofErr w:type="spellStart"/>
      <w:r w:rsidRPr="007F6BDA">
        <w:rPr>
          <w:bCs/>
        </w:rPr>
        <w:t>editors</w:t>
      </w:r>
      <w:proofErr w:type="spellEnd"/>
      <w:r w:rsidRPr="007F6BDA">
        <w:rPr>
          <w:bCs/>
        </w:rPr>
        <w:t xml:space="preserve">. </w:t>
      </w:r>
      <w:proofErr w:type="spellStart"/>
      <w:r w:rsidRPr="007F6BDA">
        <w:rPr>
          <w:bCs/>
        </w:rPr>
        <w:t>Reproduction</w:t>
      </w:r>
      <w:proofErr w:type="spellEnd"/>
      <w:r w:rsidRPr="007F6BDA">
        <w:rPr>
          <w:bCs/>
        </w:rPr>
        <w:t xml:space="preserve"> in </w:t>
      </w:r>
      <w:proofErr w:type="spellStart"/>
      <w:r w:rsidRPr="007F6BDA">
        <w:rPr>
          <w:bCs/>
        </w:rPr>
        <w:t>domestic</w:t>
      </w:r>
      <w:proofErr w:type="spellEnd"/>
      <w:r w:rsidRPr="007F6BDA">
        <w:rPr>
          <w:bCs/>
        </w:rPr>
        <w:t xml:space="preserve"> </w:t>
      </w:r>
      <w:proofErr w:type="spellStart"/>
      <w:r w:rsidRPr="007F6BDA">
        <w:rPr>
          <w:bCs/>
        </w:rPr>
        <w:t>animals</w:t>
      </w:r>
      <w:proofErr w:type="spellEnd"/>
      <w:r w:rsidRPr="007F6BDA">
        <w:rPr>
          <w:bCs/>
        </w:rPr>
        <w:t xml:space="preserve">. </w:t>
      </w:r>
      <w:proofErr w:type="spellStart"/>
      <w:r w:rsidRPr="007F6BDA">
        <w:rPr>
          <w:bCs/>
        </w:rPr>
        <w:t>World</w:t>
      </w:r>
      <w:proofErr w:type="spellEnd"/>
      <w:r w:rsidRPr="007F6BDA">
        <w:rPr>
          <w:bCs/>
        </w:rPr>
        <w:t xml:space="preserve"> Animal </w:t>
      </w:r>
      <w:proofErr w:type="spellStart"/>
      <w:r w:rsidRPr="007F6BDA">
        <w:rPr>
          <w:bCs/>
        </w:rPr>
        <w:t>Science</w:t>
      </w:r>
      <w:proofErr w:type="spellEnd"/>
      <w:r w:rsidRPr="007F6BDA">
        <w:rPr>
          <w:bCs/>
        </w:rPr>
        <w:t xml:space="preserve"> Series </w:t>
      </w:r>
      <w:proofErr w:type="spellStart"/>
      <w:r w:rsidRPr="007F6BDA">
        <w:rPr>
          <w:bCs/>
        </w:rPr>
        <w:t>Amsterdam</w:t>
      </w:r>
      <w:proofErr w:type="spellEnd"/>
      <w:r w:rsidRPr="007F6BDA">
        <w:rPr>
          <w:bCs/>
        </w:rPr>
        <w:t xml:space="preserve"> Elsevier, 1993.</w:t>
      </w:r>
    </w:p>
    <w:p w14:paraId="2AF96C00" w14:textId="5937BFC1" w:rsidR="00601A2D" w:rsidRDefault="007F6BDA" w:rsidP="007F6BDA">
      <w:pPr>
        <w:spacing w:after="355" w:line="259" w:lineRule="auto"/>
        <w:ind w:left="0" w:right="0" w:firstLine="0"/>
        <w:jc w:val="left"/>
        <w:rPr>
          <w:bCs/>
        </w:rPr>
      </w:pPr>
      <w:proofErr w:type="spellStart"/>
      <w:r w:rsidRPr="007F6BDA">
        <w:rPr>
          <w:bCs/>
        </w:rPr>
        <w:t>Senger</w:t>
      </w:r>
      <w:proofErr w:type="spellEnd"/>
      <w:r w:rsidRPr="007F6BDA">
        <w:rPr>
          <w:bCs/>
        </w:rPr>
        <w:t xml:space="preserve"> P </w:t>
      </w:r>
      <w:proofErr w:type="spellStart"/>
      <w:r w:rsidRPr="007F6BDA">
        <w:rPr>
          <w:bCs/>
        </w:rPr>
        <w:t>Pathways</w:t>
      </w:r>
      <w:proofErr w:type="spellEnd"/>
      <w:r w:rsidRPr="007F6BDA">
        <w:rPr>
          <w:bCs/>
        </w:rPr>
        <w:t xml:space="preserve"> </w:t>
      </w:r>
      <w:proofErr w:type="spellStart"/>
      <w:r w:rsidRPr="007F6BDA">
        <w:rPr>
          <w:bCs/>
        </w:rPr>
        <w:t>to</w:t>
      </w:r>
      <w:proofErr w:type="spellEnd"/>
      <w:r w:rsidRPr="007F6BDA">
        <w:rPr>
          <w:bCs/>
        </w:rPr>
        <w:t xml:space="preserve"> </w:t>
      </w:r>
      <w:proofErr w:type="spellStart"/>
      <w:r w:rsidRPr="007F6BDA">
        <w:rPr>
          <w:bCs/>
        </w:rPr>
        <w:t>Pregnancy</w:t>
      </w:r>
      <w:proofErr w:type="spellEnd"/>
      <w:r w:rsidRPr="007F6BDA">
        <w:rPr>
          <w:bCs/>
        </w:rPr>
        <w:t xml:space="preserve"> and </w:t>
      </w:r>
      <w:proofErr w:type="spellStart"/>
      <w:r w:rsidRPr="007F6BDA">
        <w:rPr>
          <w:bCs/>
        </w:rPr>
        <w:t>Partuntion</w:t>
      </w:r>
      <w:proofErr w:type="spellEnd"/>
      <w:r w:rsidRPr="007F6BDA">
        <w:rPr>
          <w:bCs/>
        </w:rPr>
        <w:t xml:space="preserve"> 2nd ed. Washington: </w:t>
      </w:r>
      <w:proofErr w:type="spellStart"/>
      <w:r w:rsidRPr="007F6BDA">
        <w:rPr>
          <w:bCs/>
        </w:rPr>
        <w:t>Current</w:t>
      </w:r>
      <w:proofErr w:type="spellEnd"/>
      <w:r w:rsidRPr="007F6BDA">
        <w:rPr>
          <w:bCs/>
        </w:rPr>
        <w:t xml:space="preserve"> </w:t>
      </w:r>
      <w:proofErr w:type="spellStart"/>
      <w:r w:rsidRPr="007F6BDA">
        <w:rPr>
          <w:bCs/>
        </w:rPr>
        <w:t>Conceptions</w:t>
      </w:r>
      <w:proofErr w:type="spellEnd"/>
      <w:r w:rsidRPr="007F6BDA">
        <w:rPr>
          <w:bCs/>
        </w:rPr>
        <w:t>, 2003</w:t>
      </w:r>
    </w:p>
    <w:p w14:paraId="1C3BB4CD" w14:textId="5F62AC86" w:rsidR="00CA433E" w:rsidRPr="00CA433E" w:rsidRDefault="00CA433E" w:rsidP="00CA433E">
      <w:pPr>
        <w:spacing w:after="355" w:line="259" w:lineRule="auto"/>
        <w:ind w:left="0" w:right="0" w:firstLine="0"/>
        <w:jc w:val="left"/>
        <w:rPr>
          <w:bCs/>
        </w:rPr>
      </w:pPr>
      <w:proofErr w:type="spellStart"/>
      <w:r w:rsidRPr="00CA433E">
        <w:rPr>
          <w:bCs/>
        </w:rPr>
        <w:t>Aerts</w:t>
      </w:r>
      <w:proofErr w:type="spellEnd"/>
      <w:r w:rsidRPr="00CA433E">
        <w:rPr>
          <w:bCs/>
        </w:rPr>
        <w:t xml:space="preserve"> J, </w:t>
      </w:r>
      <w:proofErr w:type="spellStart"/>
      <w:r w:rsidRPr="00CA433E">
        <w:rPr>
          <w:bCs/>
        </w:rPr>
        <w:t>Bols</w:t>
      </w:r>
      <w:proofErr w:type="spellEnd"/>
      <w:r w:rsidRPr="00CA433E">
        <w:rPr>
          <w:bCs/>
        </w:rPr>
        <w:t xml:space="preserve"> P. </w:t>
      </w:r>
      <w:proofErr w:type="spellStart"/>
      <w:r w:rsidRPr="00CA433E">
        <w:rPr>
          <w:bCs/>
        </w:rPr>
        <w:t>Ovarian</w:t>
      </w:r>
      <w:proofErr w:type="spellEnd"/>
      <w:r w:rsidRPr="00CA433E">
        <w:rPr>
          <w:bCs/>
        </w:rPr>
        <w:t xml:space="preserve"> </w:t>
      </w:r>
      <w:proofErr w:type="spellStart"/>
      <w:r w:rsidRPr="00CA433E">
        <w:rPr>
          <w:bCs/>
        </w:rPr>
        <w:t>follicular</w:t>
      </w:r>
      <w:proofErr w:type="spellEnd"/>
      <w:r w:rsidRPr="00CA433E">
        <w:rPr>
          <w:bCs/>
        </w:rPr>
        <w:t xml:space="preserve"> </w:t>
      </w:r>
      <w:proofErr w:type="spellStart"/>
      <w:r w:rsidRPr="00CA433E">
        <w:rPr>
          <w:bCs/>
        </w:rPr>
        <w:t>dynamics</w:t>
      </w:r>
      <w:proofErr w:type="spellEnd"/>
      <w:r w:rsidRPr="00CA433E">
        <w:rPr>
          <w:bCs/>
        </w:rPr>
        <w:t xml:space="preserve">: A </w:t>
      </w:r>
      <w:proofErr w:type="spellStart"/>
      <w:r w:rsidRPr="00CA433E">
        <w:rPr>
          <w:bCs/>
        </w:rPr>
        <w:t>review</w:t>
      </w:r>
      <w:proofErr w:type="spellEnd"/>
      <w:r w:rsidRPr="00CA433E">
        <w:rPr>
          <w:bCs/>
        </w:rPr>
        <w:t xml:space="preserve"> </w:t>
      </w:r>
      <w:proofErr w:type="spellStart"/>
      <w:r w:rsidRPr="00CA433E">
        <w:rPr>
          <w:bCs/>
        </w:rPr>
        <w:t>with</w:t>
      </w:r>
      <w:proofErr w:type="spellEnd"/>
      <w:r w:rsidRPr="00CA433E">
        <w:rPr>
          <w:bCs/>
        </w:rPr>
        <w:t xml:space="preserve"> </w:t>
      </w:r>
      <w:proofErr w:type="spellStart"/>
      <w:r w:rsidRPr="00CA433E">
        <w:rPr>
          <w:bCs/>
        </w:rPr>
        <w:t>emphasis</w:t>
      </w:r>
      <w:proofErr w:type="spellEnd"/>
      <w:r w:rsidRPr="00CA433E">
        <w:rPr>
          <w:bCs/>
        </w:rPr>
        <w:t xml:space="preserve"> </w:t>
      </w:r>
      <w:proofErr w:type="spellStart"/>
      <w:r w:rsidRPr="00CA433E">
        <w:rPr>
          <w:bCs/>
        </w:rPr>
        <w:t>on</w:t>
      </w:r>
      <w:proofErr w:type="spellEnd"/>
      <w:r w:rsidRPr="00CA433E">
        <w:rPr>
          <w:bCs/>
        </w:rPr>
        <w:t xml:space="preserve"> </w:t>
      </w:r>
      <w:proofErr w:type="spellStart"/>
      <w:r w:rsidRPr="00CA433E">
        <w:rPr>
          <w:bCs/>
        </w:rPr>
        <w:t>the</w:t>
      </w:r>
      <w:proofErr w:type="spellEnd"/>
      <w:r w:rsidRPr="00CA433E">
        <w:rPr>
          <w:bCs/>
        </w:rPr>
        <w:t xml:space="preserve"> bovine </w:t>
      </w:r>
      <w:proofErr w:type="spellStart"/>
      <w:r w:rsidRPr="00CA433E">
        <w:rPr>
          <w:bCs/>
        </w:rPr>
        <w:t>species</w:t>
      </w:r>
      <w:proofErr w:type="spellEnd"/>
      <w:r w:rsidRPr="00CA433E">
        <w:rPr>
          <w:bCs/>
        </w:rPr>
        <w:t xml:space="preserve">. </w:t>
      </w:r>
      <w:proofErr w:type="spellStart"/>
      <w:r w:rsidRPr="00CA433E">
        <w:rPr>
          <w:bCs/>
        </w:rPr>
        <w:t>Part</w:t>
      </w:r>
      <w:proofErr w:type="spellEnd"/>
      <w:r w:rsidRPr="00CA433E">
        <w:rPr>
          <w:bCs/>
        </w:rPr>
        <w:t xml:space="preserve">. </w:t>
      </w:r>
      <w:proofErr w:type="spellStart"/>
      <w:r w:rsidRPr="00CA433E">
        <w:rPr>
          <w:bCs/>
        </w:rPr>
        <w:t>Folliculogenesis</w:t>
      </w:r>
      <w:proofErr w:type="spellEnd"/>
      <w:r w:rsidRPr="00CA433E">
        <w:rPr>
          <w:bCs/>
        </w:rPr>
        <w:t xml:space="preserve"> and </w:t>
      </w:r>
      <w:proofErr w:type="spellStart"/>
      <w:r w:rsidRPr="00CA433E">
        <w:rPr>
          <w:bCs/>
        </w:rPr>
        <w:t>preantral</w:t>
      </w:r>
      <w:proofErr w:type="spellEnd"/>
      <w:r w:rsidRPr="00CA433E">
        <w:rPr>
          <w:bCs/>
        </w:rPr>
        <w:t xml:space="preserve"> </w:t>
      </w:r>
      <w:proofErr w:type="spellStart"/>
      <w:r w:rsidRPr="00CA433E">
        <w:rPr>
          <w:bCs/>
        </w:rPr>
        <w:t>follicle</w:t>
      </w:r>
      <w:proofErr w:type="spellEnd"/>
      <w:r w:rsidRPr="00CA433E">
        <w:rPr>
          <w:bCs/>
        </w:rPr>
        <w:t xml:space="preserve"> </w:t>
      </w:r>
      <w:proofErr w:type="spellStart"/>
      <w:r w:rsidRPr="00CA433E">
        <w:rPr>
          <w:bCs/>
        </w:rPr>
        <w:t>development</w:t>
      </w:r>
      <w:proofErr w:type="spellEnd"/>
      <w:r w:rsidRPr="00CA433E">
        <w:rPr>
          <w:bCs/>
        </w:rPr>
        <w:t xml:space="preserve">. </w:t>
      </w:r>
      <w:proofErr w:type="spellStart"/>
      <w:r w:rsidRPr="00CA433E">
        <w:rPr>
          <w:bCs/>
        </w:rPr>
        <w:t>Reproduction</w:t>
      </w:r>
      <w:proofErr w:type="spellEnd"/>
      <w:r w:rsidRPr="00CA433E">
        <w:rPr>
          <w:bCs/>
        </w:rPr>
        <w:t xml:space="preserve"> in </w:t>
      </w:r>
      <w:proofErr w:type="spellStart"/>
      <w:r w:rsidRPr="00CA433E">
        <w:rPr>
          <w:bCs/>
        </w:rPr>
        <w:t>Domestic</w:t>
      </w:r>
      <w:proofErr w:type="spellEnd"/>
      <w:r w:rsidRPr="00CA433E">
        <w:rPr>
          <w:bCs/>
        </w:rPr>
        <w:t xml:space="preserve"> </w:t>
      </w:r>
      <w:proofErr w:type="spellStart"/>
      <w:r w:rsidRPr="00CA433E">
        <w:rPr>
          <w:bCs/>
        </w:rPr>
        <w:t>Animals</w:t>
      </w:r>
      <w:proofErr w:type="spellEnd"/>
      <w:r w:rsidRPr="00CA433E">
        <w:rPr>
          <w:bCs/>
        </w:rPr>
        <w:t>. 2010, 45(1). p. 171-179</w:t>
      </w:r>
      <w:r w:rsidR="00B02601">
        <w:rPr>
          <w:bCs/>
        </w:rPr>
        <w:tab/>
      </w:r>
    </w:p>
    <w:p w14:paraId="76137527" w14:textId="60D452F9" w:rsidR="00CA433E" w:rsidRPr="00CA433E" w:rsidRDefault="00CA433E" w:rsidP="00CA433E">
      <w:pPr>
        <w:spacing w:after="355" w:line="259" w:lineRule="auto"/>
        <w:ind w:left="0" w:right="0" w:firstLine="0"/>
        <w:jc w:val="left"/>
        <w:rPr>
          <w:bCs/>
        </w:rPr>
      </w:pPr>
      <w:proofErr w:type="spellStart"/>
      <w:r w:rsidRPr="00CA433E">
        <w:rPr>
          <w:bCs/>
        </w:rPr>
        <w:t>Aerts</w:t>
      </w:r>
      <w:proofErr w:type="spellEnd"/>
      <w:r w:rsidRPr="00CA433E">
        <w:rPr>
          <w:bCs/>
        </w:rPr>
        <w:t xml:space="preserve"> J, </w:t>
      </w:r>
      <w:proofErr w:type="spellStart"/>
      <w:r w:rsidRPr="00CA433E">
        <w:rPr>
          <w:bCs/>
        </w:rPr>
        <w:t>Bols</w:t>
      </w:r>
      <w:proofErr w:type="spellEnd"/>
      <w:r w:rsidRPr="00CA433E">
        <w:rPr>
          <w:bCs/>
        </w:rPr>
        <w:t xml:space="preserve"> P. </w:t>
      </w:r>
      <w:proofErr w:type="spellStart"/>
      <w:r w:rsidRPr="00CA433E">
        <w:rPr>
          <w:bCs/>
        </w:rPr>
        <w:t>Ovarian</w:t>
      </w:r>
      <w:proofErr w:type="spellEnd"/>
      <w:r w:rsidRPr="00CA433E">
        <w:rPr>
          <w:bCs/>
        </w:rPr>
        <w:t xml:space="preserve"> </w:t>
      </w:r>
      <w:proofErr w:type="spellStart"/>
      <w:r w:rsidRPr="00CA433E">
        <w:rPr>
          <w:bCs/>
        </w:rPr>
        <w:t>follicular</w:t>
      </w:r>
      <w:proofErr w:type="spellEnd"/>
      <w:r w:rsidRPr="00CA433E">
        <w:rPr>
          <w:bCs/>
        </w:rPr>
        <w:t xml:space="preserve"> </w:t>
      </w:r>
      <w:proofErr w:type="spellStart"/>
      <w:r w:rsidRPr="00CA433E">
        <w:rPr>
          <w:bCs/>
        </w:rPr>
        <w:t>dynamics</w:t>
      </w:r>
      <w:proofErr w:type="spellEnd"/>
      <w:r w:rsidRPr="00CA433E">
        <w:rPr>
          <w:bCs/>
        </w:rPr>
        <w:t xml:space="preserve">: A </w:t>
      </w:r>
      <w:proofErr w:type="spellStart"/>
      <w:r w:rsidRPr="00CA433E">
        <w:rPr>
          <w:bCs/>
        </w:rPr>
        <w:t>review</w:t>
      </w:r>
      <w:proofErr w:type="spellEnd"/>
      <w:r w:rsidRPr="00CA433E">
        <w:rPr>
          <w:bCs/>
        </w:rPr>
        <w:t xml:space="preserve"> </w:t>
      </w:r>
      <w:proofErr w:type="spellStart"/>
      <w:r w:rsidRPr="00CA433E">
        <w:rPr>
          <w:bCs/>
        </w:rPr>
        <w:t>with</w:t>
      </w:r>
      <w:proofErr w:type="spellEnd"/>
      <w:r w:rsidRPr="00CA433E">
        <w:rPr>
          <w:bCs/>
        </w:rPr>
        <w:t xml:space="preserve"> </w:t>
      </w:r>
      <w:proofErr w:type="spellStart"/>
      <w:r w:rsidRPr="00CA433E">
        <w:rPr>
          <w:bCs/>
        </w:rPr>
        <w:t>emphasis</w:t>
      </w:r>
      <w:proofErr w:type="spellEnd"/>
      <w:r w:rsidRPr="00CA433E">
        <w:rPr>
          <w:bCs/>
        </w:rPr>
        <w:t xml:space="preserve"> </w:t>
      </w:r>
      <w:proofErr w:type="spellStart"/>
      <w:r w:rsidRPr="00CA433E">
        <w:rPr>
          <w:bCs/>
        </w:rPr>
        <w:t>on</w:t>
      </w:r>
      <w:proofErr w:type="spellEnd"/>
      <w:r w:rsidRPr="00CA433E">
        <w:rPr>
          <w:bCs/>
        </w:rPr>
        <w:t xml:space="preserve"> </w:t>
      </w:r>
      <w:proofErr w:type="spellStart"/>
      <w:r w:rsidRPr="00CA433E">
        <w:rPr>
          <w:bCs/>
        </w:rPr>
        <w:t>the</w:t>
      </w:r>
      <w:proofErr w:type="spellEnd"/>
      <w:r w:rsidRPr="00CA433E">
        <w:rPr>
          <w:bCs/>
        </w:rPr>
        <w:t xml:space="preserve"> bovine </w:t>
      </w:r>
      <w:proofErr w:type="spellStart"/>
      <w:r w:rsidRPr="00CA433E">
        <w:rPr>
          <w:bCs/>
        </w:rPr>
        <w:t>species</w:t>
      </w:r>
      <w:proofErr w:type="spellEnd"/>
      <w:r w:rsidRPr="00CA433E">
        <w:rPr>
          <w:bCs/>
        </w:rPr>
        <w:t xml:space="preserve">. </w:t>
      </w:r>
      <w:proofErr w:type="spellStart"/>
      <w:r w:rsidRPr="00CA433E">
        <w:rPr>
          <w:bCs/>
        </w:rPr>
        <w:t>Part</w:t>
      </w:r>
      <w:proofErr w:type="spellEnd"/>
      <w:r w:rsidRPr="00CA433E">
        <w:rPr>
          <w:bCs/>
        </w:rPr>
        <w:t xml:space="preserve"> II. </w:t>
      </w:r>
      <w:proofErr w:type="spellStart"/>
      <w:r w:rsidRPr="00CA433E">
        <w:rPr>
          <w:bCs/>
        </w:rPr>
        <w:t>Antral</w:t>
      </w:r>
      <w:proofErr w:type="spellEnd"/>
      <w:r w:rsidRPr="00CA433E">
        <w:rPr>
          <w:bCs/>
        </w:rPr>
        <w:t xml:space="preserve"> </w:t>
      </w:r>
      <w:proofErr w:type="spellStart"/>
      <w:r w:rsidRPr="00CA433E">
        <w:rPr>
          <w:bCs/>
        </w:rPr>
        <w:t>development</w:t>
      </w:r>
      <w:proofErr w:type="spellEnd"/>
      <w:r w:rsidRPr="00CA433E">
        <w:rPr>
          <w:bCs/>
        </w:rPr>
        <w:t xml:space="preserve">, </w:t>
      </w:r>
      <w:proofErr w:type="spellStart"/>
      <w:r w:rsidRPr="00CA433E">
        <w:rPr>
          <w:bCs/>
        </w:rPr>
        <w:t>exogenous</w:t>
      </w:r>
      <w:proofErr w:type="spellEnd"/>
      <w:r w:rsidRPr="00CA433E">
        <w:rPr>
          <w:bCs/>
        </w:rPr>
        <w:t xml:space="preserve"> </w:t>
      </w:r>
      <w:proofErr w:type="spellStart"/>
      <w:r w:rsidRPr="00CA433E">
        <w:rPr>
          <w:bCs/>
        </w:rPr>
        <w:t>influence</w:t>
      </w:r>
      <w:proofErr w:type="spellEnd"/>
      <w:r w:rsidRPr="00CA433E">
        <w:rPr>
          <w:bCs/>
        </w:rPr>
        <w:t xml:space="preserve"> and future </w:t>
      </w:r>
      <w:proofErr w:type="spellStart"/>
      <w:r w:rsidRPr="00CA433E">
        <w:rPr>
          <w:bCs/>
        </w:rPr>
        <w:t>prospects</w:t>
      </w:r>
      <w:proofErr w:type="spellEnd"/>
      <w:r w:rsidRPr="00CA433E">
        <w:rPr>
          <w:bCs/>
        </w:rPr>
        <w:t xml:space="preserve">. </w:t>
      </w:r>
      <w:proofErr w:type="spellStart"/>
      <w:r w:rsidRPr="00CA433E">
        <w:rPr>
          <w:bCs/>
        </w:rPr>
        <w:t>Reproduction</w:t>
      </w:r>
      <w:proofErr w:type="spellEnd"/>
      <w:r w:rsidRPr="00CA433E">
        <w:rPr>
          <w:bCs/>
        </w:rPr>
        <w:t xml:space="preserve"> in </w:t>
      </w:r>
      <w:proofErr w:type="spellStart"/>
      <w:r w:rsidRPr="00CA433E">
        <w:rPr>
          <w:bCs/>
        </w:rPr>
        <w:t>Domestic</w:t>
      </w:r>
      <w:proofErr w:type="spellEnd"/>
      <w:r w:rsidRPr="00CA433E">
        <w:rPr>
          <w:bCs/>
        </w:rPr>
        <w:t xml:space="preserve"> </w:t>
      </w:r>
      <w:proofErr w:type="spellStart"/>
      <w:r w:rsidRPr="00CA433E">
        <w:rPr>
          <w:bCs/>
        </w:rPr>
        <w:t>Animals</w:t>
      </w:r>
      <w:proofErr w:type="spellEnd"/>
      <w:r w:rsidRPr="00CA433E">
        <w:rPr>
          <w:bCs/>
        </w:rPr>
        <w:t xml:space="preserve"> 2010, 45(1) p. 180-187</w:t>
      </w:r>
    </w:p>
    <w:p w14:paraId="1B8019B1" w14:textId="20C280CF" w:rsidR="00CA433E" w:rsidRPr="00CA433E" w:rsidRDefault="00CA433E" w:rsidP="00CA433E">
      <w:pPr>
        <w:spacing w:after="355" w:line="259" w:lineRule="auto"/>
        <w:ind w:left="0" w:right="0" w:firstLine="0"/>
        <w:jc w:val="left"/>
        <w:rPr>
          <w:bCs/>
        </w:rPr>
      </w:pPr>
      <w:proofErr w:type="spellStart"/>
      <w:r w:rsidRPr="00CA433E">
        <w:rPr>
          <w:bCs/>
        </w:rPr>
        <w:t>Binelli</w:t>
      </w:r>
      <w:proofErr w:type="spellEnd"/>
      <w:r w:rsidRPr="00CA433E">
        <w:rPr>
          <w:bCs/>
        </w:rPr>
        <w:t xml:space="preserve"> M, Murphy B </w:t>
      </w:r>
      <w:proofErr w:type="spellStart"/>
      <w:r w:rsidRPr="00CA433E">
        <w:rPr>
          <w:bCs/>
        </w:rPr>
        <w:t>Coordinated</w:t>
      </w:r>
      <w:proofErr w:type="spellEnd"/>
      <w:r w:rsidRPr="00CA433E">
        <w:rPr>
          <w:bCs/>
        </w:rPr>
        <w:t xml:space="preserve"> </w:t>
      </w:r>
      <w:proofErr w:type="spellStart"/>
      <w:r w:rsidRPr="00CA433E">
        <w:rPr>
          <w:bCs/>
        </w:rPr>
        <w:t>regulation</w:t>
      </w:r>
      <w:proofErr w:type="spellEnd"/>
      <w:r w:rsidRPr="00CA433E">
        <w:rPr>
          <w:bCs/>
        </w:rPr>
        <w:t xml:space="preserve"> </w:t>
      </w:r>
      <w:proofErr w:type="spellStart"/>
      <w:r w:rsidRPr="00CA433E">
        <w:rPr>
          <w:bCs/>
        </w:rPr>
        <w:t>of</w:t>
      </w:r>
      <w:proofErr w:type="spellEnd"/>
      <w:r w:rsidRPr="00CA433E">
        <w:rPr>
          <w:bCs/>
        </w:rPr>
        <w:t xml:space="preserve"> </w:t>
      </w:r>
      <w:proofErr w:type="spellStart"/>
      <w:r w:rsidRPr="00CA433E">
        <w:rPr>
          <w:bCs/>
        </w:rPr>
        <w:t>follicle</w:t>
      </w:r>
      <w:proofErr w:type="spellEnd"/>
      <w:r w:rsidRPr="00CA433E">
        <w:rPr>
          <w:bCs/>
        </w:rPr>
        <w:t xml:space="preserve"> </w:t>
      </w:r>
      <w:proofErr w:type="spellStart"/>
      <w:r w:rsidRPr="00CA433E">
        <w:rPr>
          <w:bCs/>
        </w:rPr>
        <w:t>development</w:t>
      </w:r>
      <w:proofErr w:type="spellEnd"/>
      <w:r w:rsidRPr="00CA433E">
        <w:rPr>
          <w:bCs/>
        </w:rPr>
        <w:t xml:space="preserve"> </w:t>
      </w:r>
      <w:proofErr w:type="spellStart"/>
      <w:r w:rsidRPr="00CA433E">
        <w:rPr>
          <w:bCs/>
        </w:rPr>
        <w:t>by</w:t>
      </w:r>
      <w:proofErr w:type="spellEnd"/>
      <w:r w:rsidRPr="00CA433E">
        <w:rPr>
          <w:bCs/>
        </w:rPr>
        <w:t xml:space="preserve"> </w:t>
      </w:r>
      <w:proofErr w:type="spellStart"/>
      <w:r w:rsidRPr="00CA433E">
        <w:rPr>
          <w:bCs/>
        </w:rPr>
        <w:t>germ</w:t>
      </w:r>
      <w:proofErr w:type="spellEnd"/>
      <w:r w:rsidRPr="00CA433E">
        <w:rPr>
          <w:bCs/>
        </w:rPr>
        <w:t xml:space="preserve"> and </w:t>
      </w:r>
      <w:proofErr w:type="spellStart"/>
      <w:r w:rsidRPr="00CA433E">
        <w:rPr>
          <w:bCs/>
        </w:rPr>
        <w:t>somatic</w:t>
      </w:r>
      <w:proofErr w:type="spellEnd"/>
      <w:r w:rsidRPr="00CA433E">
        <w:rPr>
          <w:bCs/>
        </w:rPr>
        <w:t xml:space="preserve"> </w:t>
      </w:r>
      <w:proofErr w:type="spellStart"/>
      <w:r w:rsidRPr="00CA433E">
        <w:rPr>
          <w:bCs/>
        </w:rPr>
        <w:t>cells</w:t>
      </w:r>
      <w:proofErr w:type="spellEnd"/>
      <w:r w:rsidRPr="00CA433E">
        <w:rPr>
          <w:bCs/>
        </w:rPr>
        <w:t xml:space="preserve">. </w:t>
      </w:r>
      <w:proofErr w:type="spellStart"/>
      <w:r w:rsidRPr="00CA433E">
        <w:rPr>
          <w:bCs/>
        </w:rPr>
        <w:t>Reproduction</w:t>
      </w:r>
      <w:proofErr w:type="spellEnd"/>
      <w:r w:rsidRPr="00CA433E">
        <w:rPr>
          <w:bCs/>
        </w:rPr>
        <w:t xml:space="preserve">, </w:t>
      </w:r>
      <w:proofErr w:type="spellStart"/>
      <w:r w:rsidRPr="00CA433E">
        <w:rPr>
          <w:bCs/>
        </w:rPr>
        <w:t>Fertility</w:t>
      </w:r>
      <w:proofErr w:type="spellEnd"/>
      <w:r w:rsidRPr="00CA433E">
        <w:rPr>
          <w:bCs/>
        </w:rPr>
        <w:t xml:space="preserve"> and </w:t>
      </w:r>
      <w:proofErr w:type="spellStart"/>
      <w:r w:rsidRPr="00CA433E">
        <w:rPr>
          <w:bCs/>
        </w:rPr>
        <w:t>Development</w:t>
      </w:r>
      <w:proofErr w:type="spellEnd"/>
      <w:r w:rsidRPr="00CA433E">
        <w:rPr>
          <w:bCs/>
        </w:rPr>
        <w:t>. 2010, 22(1) p. 1-12.</w:t>
      </w:r>
    </w:p>
    <w:p w14:paraId="1D2DCB5A" w14:textId="4C800920" w:rsidR="00CA433E" w:rsidRPr="00CA433E" w:rsidRDefault="00CA433E" w:rsidP="00CA433E">
      <w:pPr>
        <w:spacing w:after="355" w:line="259" w:lineRule="auto"/>
        <w:ind w:left="0" w:right="0" w:firstLine="0"/>
        <w:jc w:val="left"/>
        <w:rPr>
          <w:bCs/>
        </w:rPr>
      </w:pPr>
      <w:r w:rsidRPr="00CA433E">
        <w:rPr>
          <w:bCs/>
        </w:rPr>
        <w:t>Garza-González C, Merchant-Larios H, Morales-Pérez M, López Serna N Gametogénesis 1. Revisión de la literatura con enfoque en la ovogénesis. Medicina Universitaria 2006, 8(32) p. 183-189</w:t>
      </w:r>
    </w:p>
    <w:p w14:paraId="086CA467" w14:textId="4B6FF2CD" w:rsidR="00CA433E" w:rsidRPr="00CA433E" w:rsidRDefault="00CA433E" w:rsidP="00CA433E">
      <w:pPr>
        <w:spacing w:after="355" w:line="259" w:lineRule="auto"/>
        <w:ind w:left="0" w:right="0" w:firstLine="0"/>
        <w:jc w:val="left"/>
        <w:rPr>
          <w:bCs/>
        </w:rPr>
      </w:pPr>
      <w:r w:rsidRPr="00CA433E">
        <w:rPr>
          <w:bCs/>
        </w:rPr>
        <w:t xml:space="preserve">López K, Norris D. </w:t>
      </w:r>
      <w:proofErr w:type="spellStart"/>
      <w:r w:rsidRPr="00CA433E">
        <w:rPr>
          <w:bCs/>
        </w:rPr>
        <w:t>The</w:t>
      </w:r>
      <w:proofErr w:type="spellEnd"/>
      <w:r w:rsidRPr="00CA433E">
        <w:rPr>
          <w:bCs/>
        </w:rPr>
        <w:t xml:space="preserve"> </w:t>
      </w:r>
      <w:proofErr w:type="spellStart"/>
      <w:r w:rsidRPr="00CA433E">
        <w:rPr>
          <w:bCs/>
        </w:rPr>
        <w:t>endocrinology</w:t>
      </w:r>
      <w:proofErr w:type="spellEnd"/>
      <w:r w:rsidRPr="00CA433E">
        <w:rPr>
          <w:bCs/>
        </w:rPr>
        <w:t xml:space="preserve"> </w:t>
      </w:r>
      <w:proofErr w:type="spellStart"/>
      <w:r w:rsidRPr="00CA433E">
        <w:rPr>
          <w:bCs/>
        </w:rPr>
        <w:t>of</w:t>
      </w:r>
      <w:proofErr w:type="spellEnd"/>
      <w:r w:rsidRPr="00CA433E">
        <w:rPr>
          <w:bCs/>
        </w:rPr>
        <w:t xml:space="preserve"> </w:t>
      </w:r>
      <w:proofErr w:type="spellStart"/>
      <w:r w:rsidRPr="00CA433E">
        <w:rPr>
          <w:bCs/>
        </w:rPr>
        <w:t>the</w:t>
      </w:r>
      <w:proofErr w:type="spellEnd"/>
      <w:r w:rsidRPr="00CA433E">
        <w:rPr>
          <w:bCs/>
        </w:rPr>
        <w:t xml:space="preserve"> </w:t>
      </w:r>
      <w:proofErr w:type="spellStart"/>
      <w:r w:rsidRPr="00CA433E">
        <w:rPr>
          <w:bCs/>
        </w:rPr>
        <w:t>mammalian</w:t>
      </w:r>
      <w:proofErr w:type="spellEnd"/>
      <w:r w:rsidRPr="00CA433E">
        <w:rPr>
          <w:bCs/>
        </w:rPr>
        <w:t xml:space="preserve"> </w:t>
      </w:r>
      <w:proofErr w:type="spellStart"/>
      <w:r w:rsidRPr="00CA433E">
        <w:rPr>
          <w:bCs/>
        </w:rPr>
        <w:t>ovary</w:t>
      </w:r>
      <w:proofErr w:type="spellEnd"/>
      <w:r w:rsidRPr="00CA433E">
        <w:rPr>
          <w:bCs/>
        </w:rPr>
        <w:t xml:space="preserve"> In Hormones and </w:t>
      </w:r>
      <w:proofErr w:type="spellStart"/>
      <w:r w:rsidRPr="00CA433E">
        <w:rPr>
          <w:bCs/>
        </w:rPr>
        <w:t>Reproduction</w:t>
      </w:r>
      <w:proofErr w:type="spellEnd"/>
      <w:r w:rsidRPr="00CA433E">
        <w:rPr>
          <w:bCs/>
        </w:rPr>
        <w:t xml:space="preserve"> </w:t>
      </w:r>
      <w:proofErr w:type="spellStart"/>
      <w:r w:rsidRPr="00CA433E">
        <w:rPr>
          <w:bCs/>
        </w:rPr>
        <w:t>of</w:t>
      </w:r>
      <w:proofErr w:type="spellEnd"/>
      <w:r w:rsidRPr="00CA433E">
        <w:rPr>
          <w:bCs/>
        </w:rPr>
        <w:t xml:space="preserve"> </w:t>
      </w:r>
      <w:proofErr w:type="spellStart"/>
      <w:r w:rsidRPr="00CA433E">
        <w:rPr>
          <w:bCs/>
        </w:rPr>
        <w:t>Vertebrates</w:t>
      </w:r>
      <w:proofErr w:type="spellEnd"/>
      <w:r w:rsidRPr="00CA433E">
        <w:rPr>
          <w:bCs/>
        </w:rPr>
        <w:t xml:space="preserve"> San Diego. </w:t>
      </w:r>
      <w:proofErr w:type="spellStart"/>
      <w:r w:rsidRPr="00CA433E">
        <w:rPr>
          <w:bCs/>
        </w:rPr>
        <w:t>Academic</w:t>
      </w:r>
      <w:proofErr w:type="spellEnd"/>
      <w:r w:rsidRPr="00CA433E">
        <w:rPr>
          <w:bCs/>
        </w:rPr>
        <w:t xml:space="preserve"> </w:t>
      </w:r>
      <w:proofErr w:type="spellStart"/>
      <w:r w:rsidRPr="00CA433E">
        <w:rPr>
          <w:bCs/>
        </w:rPr>
        <w:t>Press</w:t>
      </w:r>
      <w:proofErr w:type="spellEnd"/>
      <w:r w:rsidRPr="00CA433E">
        <w:rPr>
          <w:bCs/>
        </w:rPr>
        <w:t>, 2011 p. 59-72</w:t>
      </w:r>
    </w:p>
    <w:p w14:paraId="51529B2A" w14:textId="44494F31" w:rsidR="00CA433E" w:rsidRPr="00CA433E" w:rsidRDefault="00CA433E" w:rsidP="00CA433E">
      <w:pPr>
        <w:spacing w:after="355" w:line="259" w:lineRule="auto"/>
        <w:ind w:left="0" w:right="0" w:firstLine="0"/>
        <w:jc w:val="left"/>
        <w:rPr>
          <w:bCs/>
        </w:rPr>
      </w:pPr>
      <w:proofErr w:type="spellStart"/>
      <w:r w:rsidRPr="00CA433E">
        <w:rPr>
          <w:bCs/>
        </w:rPr>
        <w:t>Manandhar</w:t>
      </w:r>
      <w:proofErr w:type="spellEnd"/>
      <w:r w:rsidRPr="00CA433E">
        <w:rPr>
          <w:bCs/>
        </w:rPr>
        <w:t xml:space="preserve"> G. </w:t>
      </w:r>
      <w:proofErr w:type="spellStart"/>
      <w:r w:rsidRPr="00CA433E">
        <w:rPr>
          <w:bCs/>
        </w:rPr>
        <w:t>Sustovsky</w:t>
      </w:r>
      <w:proofErr w:type="spellEnd"/>
      <w:r w:rsidRPr="00CA433E">
        <w:rPr>
          <w:bCs/>
        </w:rPr>
        <w:t xml:space="preserve"> P </w:t>
      </w:r>
      <w:proofErr w:type="spellStart"/>
      <w:r w:rsidRPr="00CA433E">
        <w:rPr>
          <w:bCs/>
        </w:rPr>
        <w:t>Mammalian</w:t>
      </w:r>
      <w:proofErr w:type="spellEnd"/>
      <w:r w:rsidRPr="00CA433E">
        <w:rPr>
          <w:bCs/>
        </w:rPr>
        <w:t xml:space="preserve"> </w:t>
      </w:r>
      <w:proofErr w:type="spellStart"/>
      <w:r w:rsidRPr="00CA433E">
        <w:rPr>
          <w:bCs/>
        </w:rPr>
        <w:t>spermatogenesis</w:t>
      </w:r>
      <w:proofErr w:type="spellEnd"/>
      <w:r w:rsidRPr="00CA433E">
        <w:rPr>
          <w:bCs/>
        </w:rPr>
        <w:t xml:space="preserve"> and </w:t>
      </w:r>
      <w:proofErr w:type="spellStart"/>
      <w:r w:rsidRPr="00CA433E">
        <w:rPr>
          <w:bCs/>
        </w:rPr>
        <w:t>sperm</w:t>
      </w:r>
      <w:proofErr w:type="spellEnd"/>
      <w:r w:rsidRPr="00CA433E">
        <w:rPr>
          <w:bCs/>
        </w:rPr>
        <w:t xml:space="preserve"> </w:t>
      </w:r>
      <w:proofErr w:type="spellStart"/>
      <w:r w:rsidRPr="00CA433E">
        <w:rPr>
          <w:bCs/>
        </w:rPr>
        <w:t>structure</w:t>
      </w:r>
      <w:proofErr w:type="spellEnd"/>
      <w:r w:rsidRPr="00CA433E">
        <w:rPr>
          <w:bCs/>
        </w:rPr>
        <w:t xml:space="preserve"> </w:t>
      </w:r>
      <w:proofErr w:type="spellStart"/>
      <w:r w:rsidRPr="00CA433E">
        <w:rPr>
          <w:bCs/>
        </w:rPr>
        <w:t>Anatomical</w:t>
      </w:r>
      <w:proofErr w:type="spellEnd"/>
      <w:r w:rsidRPr="00CA433E">
        <w:rPr>
          <w:bCs/>
        </w:rPr>
        <w:t xml:space="preserve"> and </w:t>
      </w:r>
      <w:proofErr w:type="spellStart"/>
      <w:r w:rsidRPr="00CA433E">
        <w:rPr>
          <w:bCs/>
        </w:rPr>
        <w:t>compartmental</w:t>
      </w:r>
      <w:proofErr w:type="spellEnd"/>
      <w:r w:rsidRPr="00CA433E">
        <w:rPr>
          <w:bCs/>
        </w:rPr>
        <w:t xml:space="preserve"> </w:t>
      </w:r>
      <w:proofErr w:type="spellStart"/>
      <w:r w:rsidRPr="00CA433E">
        <w:rPr>
          <w:bCs/>
        </w:rPr>
        <w:t>analysis</w:t>
      </w:r>
      <w:proofErr w:type="spellEnd"/>
      <w:r w:rsidRPr="00CA433E">
        <w:rPr>
          <w:bCs/>
        </w:rPr>
        <w:t xml:space="preserve"> In De </w:t>
      </w:r>
      <w:proofErr w:type="spellStart"/>
      <w:r w:rsidRPr="00CA433E">
        <w:rPr>
          <w:bCs/>
        </w:rPr>
        <w:t>Jonge</w:t>
      </w:r>
      <w:proofErr w:type="spellEnd"/>
      <w:r w:rsidRPr="00CA433E">
        <w:rPr>
          <w:bCs/>
        </w:rPr>
        <w:t xml:space="preserve"> C. </w:t>
      </w:r>
      <w:proofErr w:type="spellStart"/>
      <w:r w:rsidRPr="00CA433E">
        <w:rPr>
          <w:bCs/>
        </w:rPr>
        <w:t>The</w:t>
      </w:r>
      <w:proofErr w:type="spellEnd"/>
      <w:r w:rsidRPr="00CA433E">
        <w:rPr>
          <w:bCs/>
        </w:rPr>
        <w:t xml:space="preserve"> </w:t>
      </w:r>
      <w:proofErr w:type="spellStart"/>
      <w:r w:rsidRPr="00CA433E">
        <w:rPr>
          <w:bCs/>
        </w:rPr>
        <w:t>Sperm</w:t>
      </w:r>
      <w:proofErr w:type="spellEnd"/>
      <w:r w:rsidRPr="00CA433E">
        <w:rPr>
          <w:bCs/>
        </w:rPr>
        <w:t xml:space="preserve"> Cell. </w:t>
      </w:r>
      <w:proofErr w:type="spellStart"/>
      <w:r w:rsidRPr="00CA433E">
        <w:rPr>
          <w:bCs/>
        </w:rPr>
        <w:t>Production</w:t>
      </w:r>
      <w:proofErr w:type="spellEnd"/>
      <w:r w:rsidRPr="00CA433E">
        <w:rPr>
          <w:bCs/>
        </w:rPr>
        <w:t xml:space="preserve">, </w:t>
      </w:r>
      <w:proofErr w:type="spellStart"/>
      <w:r w:rsidRPr="00CA433E">
        <w:rPr>
          <w:bCs/>
        </w:rPr>
        <w:t>Maturation</w:t>
      </w:r>
      <w:proofErr w:type="spellEnd"/>
      <w:r w:rsidRPr="00CA433E">
        <w:rPr>
          <w:bCs/>
        </w:rPr>
        <w:t xml:space="preserve">, </w:t>
      </w:r>
      <w:proofErr w:type="spellStart"/>
      <w:r w:rsidRPr="00CA433E">
        <w:rPr>
          <w:bCs/>
        </w:rPr>
        <w:t>Fertilization</w:t>
      </w:r>
      <w:proofErr w:type="spellEnd"/>
      <w:r w:rsidRPr="00CA433E">
        <w:rPr>
          <w:bCs/>
        </w:rPr>
        <w:t xml:space="preserve">, </w:t>
      </w:r>
      <w:proofErr w:type="spellStart"/>
      <w:r w:rsidRPr="00CA433E">
        <w:rPr>
          <w:bCs/>
        </w:rPr>
        <w:t>Regeneration</w:t>
      </w:r>
      <w:proofErr w:type="spellEnd"/>
      <w:r w:rsidRPr="00CA433E">
        <w:rPr>
          <w:bCs/>
        </w:rPr>
        <w:t xml:space="preserve">, New York: Cambridge </w:t>
      </w:r>
      <w:proofErr w:type="spellStart"/>
      <w:r w:rsidRPr="00CA433E">
        <w:rPr>
          <w:bCs/>
        </w:rPr>
        <w:t>University</w:t>
      </w:r>
      <w:proofErr w:type="spellEnd"/>
      <w:r w:rsidRPr="00CA433E">
        <w:rPr>
          <w:bCs/>
        </w:rPr>
        <w:t xml:space="preserve"> </w:t>
      </w:r>
      <w:proofErr w:type="spellStart"/>
      <w:r w:rsidRPr="00CA433E">
        <w:rPr>
          <w:bCs/>
        </w:rPr>
        <w:t>Press</w:t>
      </w:r>
      <w:proofErr w:type="spellEnd"/>
      <w:r w:rsidRPr="00CA433E">
        <w:rPr>
          <w:bCs/>
        </w:rPr>
        <w:t>, 2006 p 1-30</w:t>
      </w:r>
    </w:p>
    <w:p w14:paraId="4AC435D7" w14:textId="69177751" w:rsidR="00CA433E" w:rsidRPr="007F6BDA" w:rsidRDefault="00CA433E" w:rsidP="00CA433E">
      <w:pPr>
        <w:spacing w:after="355" w:line="259" w:lineRule="auto"/>
        <w:ind w:left="0" w:right="0" w:firstLine="0"/>
        <w:jc w:val="left"/>
        <w:rPr>
          <w:bCs/>
        </w:rPr>
      </w:pPr>
      <w:r w:rsidRPr="00CA433E">
        <w:rPr>
          <w:bCs/>
        </w:rPr>
        <w:lastRenderedPageBreak/>
        <w:t xml:space="preserve">Brown T. </w:t>
      </w:r>
      <w:proofErr w:type="spellStart"/>
      <w:r w:rsidRPr="00CA433E">
        <w:rPr>
          <w:bCs/>
        </w:rPr>
        <w:t>Jarrow</w:t>
      </w:r>
      <w:proofErr w:type="spellEnd"/>
      <w:r w:rsidRPr="00CA433E">
        <w:rPr>
          <w:bCs/>
        </w:rPr>
        <w:t xml:space="preserve"> J, Wright W, </w:t>
      </w:r>
      <w:proofErr w:type="spellStart"/>
      <w:r w:rsidRPr="00CA433E">
        <w:rPr>
          <w:bCs/>
        </w:rPr>
        <w:t>Zirkin</w:t>
      </w:r>
      <w:proofErr w:type="spellEnd"/>
      <w:r w:rsidRPr="00CA433E">
        <w:rPr>
          <w:bCs/>
        </w:rPr>
        <w:t xml:space="preserve"> B Endocrine and paracrine </w:t>
      </w:r>
      <w:proofErr w:type="spellStart"/>
      <w:r w:rsidRPr="00CA433E">
        <w:rPr>
          <w:bCs/>
        </w:rPr>
        <w:t>regulation</w:t>
      </w:r>
      <w:proofErr w:type="spellEnd"/>
      <w:r w:rsidRPr="00CA433E">
        <w:rPr>
          <w:bCs/>
        </w:rPr>
        <w:t xml:space="preserve"> </w:t>
      </w:r>
      <w:proofErr w:type="spellStart"/>
      <w:r w:rsidRPr="00CA433E">
        <w:rPr>
          <w:bCs/>
        </w:rPr>
        <w:t>of</w:t>
      </w:r>
      <w:proofErr w:type="spellEnd"/>
      <w:r w:rsidRPr="00CA433E">
        <w:rPr>
          <w:bCs/>
        </w:rPr>
        <w:t xml:space="preserve"> </w:t>
      </w:r>
      <w:proofErr w:type="spellStart"/>
      <w:r w:rsidRPr="00CA433E">
        <w:rPr>
          <w:bCs/>
        </w:rPr>
        <w:t>manimalian</w:t>
      </w:r>
      <w:proofErr w:type="spellEnd"/>
      <w:r w:rsidRPr="00CA433E">
        <w:rPr>
          <w:bCs/>
        </w:rPr>
        <w:t xml:space="preserve"> </w:t>
      </w:r>
      <w:proofErr w:type="spellStart"/>
      <w:r w:rsidRPr="00CA433E">
        <w:rPr>
          <w:bCs/>
        </w:rPr>
        <w:t>spermatogenesis</w:t>
      </w:r>
      <w:proofErr w:type="spellEnd"/>
      <w:r w:rsidRPr="00CA433E">
        <w:rPr>
          <w:bCs/>
        </w:rPr>
        <w:t xml:space="preserve"> in </w:t>
      </w:r>
      <w:proofErr w:type="spellStart"/>
      <w:r w:rsidRPr="00CA433E">
        <w:rPr>
          <w:bCs/>
        </w:rPr>
        <w:t>Lopez</w:t>
      </w:r>
      <w:proofErr w:type="spellEnd"/>
      <w:r w:rsidRPr="00CA433E">
        <w:rPr>
          <w:bCs/>
        </w:rPr>
        <w:t xml:space="preserve"> K. Norris D, </w:t>
      </w:r>
      <w:proofErr w:type="spellStart"/>
      <w:r w:rsidRPr="00CA433E">
        <w:rPr>
          <w:bCs/>
        </w:rPr>
        <w:t>editors</w:t>
      </w:r>
      <w:proofErr w:type="spellEnd"/>
      <w:r w:rsidRPr="00CA433E">
        <w:rPr>
          <w:bCs/>
        </w:rPr>
        <w:t xml:space="preserve">. Hormones. and </w:t>
      </w:r>
      <w:proofErr w:type="spellStart"/>
      <w:r w:rsidRPr="00CA433E">
        <w:rPr>
          <w:bCs/>
        </w:rPr>
        <w:t>Reproduction</w:t>
      </w:r>
      <w:proofErr w:type="spellEnd"/>
      <w:r w:rsidRPr="00CA433E">
        <w:rPr>
          <w:bCs/>
        </w:rPr>
        <w:t xml:space="preserve"> </w:t>
      </w:r>
      <w:proofErr w:type="spellStart"/>
      <w:r w:rsidRPr="00CA433E">
        <w:rPr>
          <w:bCs/>
        </w:rPr>
        <w:t>of</w:t>
      </w:r>
      <w:proofErr w:type="spellEnd"/>
      <w:r w:rsidRPr="00CA433E">
        <w:rPr>
          <w:bCs/>
        </w:rPr>
        <w:t xml:space="preserve"> </w:t>
      </w:r>
      <w:proofErr w:type="spellStart"/>
      <w:r w:rsidRPr="00CA433E">
        <w:rPr>
          <w:bCs/>
        </w:rPr>
        <w:t>Vertebrates</w:t>
      </w:r>
      <w:proofErr w:type="spellEnd"/>
      <w:r w:rsidRPr="00CA433E">
        <w:rPr>
          <w:bCs/>
        </w:rPr>
        <w:t xml:space="preserve"> San Diego </w:t>
      </w:r>
      <w:proofErr w:type="spellStart"/>
      <w:r w:rsidRPr="00CA433E">
        <w:rPr>
          <w:bCs/>
        </w:rPr>
        <w:t>Academic</w:t>
      </w:r>
      <w:proofErr w:type="spellEnd"/>
      <w:r w:rsidRPr="00CA433E">
        <w:rPr>
          <w:bCs/>
        </w:rPr>
        <w:t xml:space="preserve"> </w:t>
      </w:r>
      <w:proofErr w:type="spellStart"/>
      <w:r w:rsidRPr="00CA433E">
        <w:rPr>
          <w:bCs/>
        </w:rPr>
        <w:t>Press</w:t>
      </w:r>
      <w:proofErr w:type="spellEnd"/>
      <w:r w:rsidRPr="00CA433E">
        <w:rPr>
          <w:bCs/>
        </w:rPr>
        <w:t>, 2011 р. 45-67</w:t>
      </w:r>
    </w:p>
    <w:p w14:paraId="3A6877E1" w14:textId="71322327" w:rsidR="00601A2D" w:rsidRDefault="00601A2D">
      <w:pPr>
        <w:spacing w:after="355" w:line="259" w:lineRule="auto"/>
        <w:ind w:left="0" w:right="0" w:firstLine="0"/>
        <w:jc w:val="left"/>
      </w:pPr>
    </w:p>
    <w:p w14:paraId="54CBD412" w14:textId="77777777" w:rsidR="00601A2D" w:rsidRDefault="00295AEB">
      <w:pPr>
        <w:spacing w:after="357" w:line="259" w:lineRule="auto"/>
        <w:ind w:left="0" w:right="0" w:firstLine="0"/>
        <w:jc w:val="left"/>
      </w:pPr>
      <w:r>
        <w:t xml:space="preserve"> </w:t>
      </w:r>
    </w:p>
    <w:p w14:paraId="2A938E82" w14:textId="77777777" w:rsidR="00601A2D" w:rsidRDefault="00295AEB">
      <w:pPr>
        <w:spacing w:after="355" w:line="259" w:lineRule="auto"/>
        <w:ind w:left="0" w:right="0" w:firstLine="0"/>
        <w:jc w:val="left"/>
      </w:pPr>
      <w:r>
        <w:t xml:space="preserve"> </w:t>
      </w:r>
    </w:p>
    <w:p w14:paraId="79CECE24" w14:textId="77777777" w:rsidR="00601A2D" w:rsidRDefault="00295AEB">
      <w:pPr>
        <w:spacing w:after="357" w:line="259" w:lineRule="auto"/>
        <w:ind w:left="0" w:right="0" w:firstLine="0"/>
        <w:jc w:val="left"/>
      </w:pPr>
      <w:r>
        <w:t xml:space="preserve"> </w:t>
      </w:r>
    </w:p>
    <w:p w14:paraId="0DC72EC5" w14:textId="77777777" w:rsidR="00601A2D" w:rsidRDefault="00295AEB">
      <w:pPr>
        <w:spacing w:after="0" w:line="259" w:lineRule="auto"/>
        <w:ind w:left="0" w:right="0" w:firstLine="0"/>
        <w:jc w:val="left"/>
      </w:pPr>
      <w:r>
        <w:t xml:space="preserve"> </w:t>
      </w:r>
    </w:p>
    <w:p w14:paraId="2D5A006D" w14:textId="3A96B113" w:rsidR="00601A2D" w:rsidRDefault="00295AEB">
      <w:pPr>
        <w:spacing w:after="292" w:line="259" w:lineRule="auto"/>
        <w:ind w:left="0" w:right="0" w:firstLine="0"/>
        <w:jc w:val="right"/>
      </w:pPr>
      <w:r>
        <w:t xml:space="preserve"> </w:t>
      </w:r>
    </w:p>
    <w:p w14:paraId="70CF2CA9" w14:textId="77777777" w:rsidR="00601A2D" w:rsidRDefault="00295AEB">
      <w:pPr>
        <w:spacing w:after="0" w:line="259" w:lineRule="auto"/>
        <w:ind w:left="0" w:right="0" w:firstLine="0"/>
        <w:jc w:val="left"/>
      </w:pPr>
      <w:r>
        <w:t xml:space="preserve"> </w:t>
      </w:r>
    </w:p>
    <w:p w14:paraId="56F15225" w14:textId="77777777" w:rsidR="00601A2D" w:rsidRDefault="00295AEB">
      <w:pPr>
        <w:spacing w:after="336" w:line="259" w:lineRule="auto"/>
        <w:ind w:left="0" w:right="0" w:firstLine="0"/>
        <w:jc w:val="left"/>
      </w:pPr>
      <w:r>
        <w:t xml:space="preserve"> </w:t>
      </w:r>
    </w:p>
    <w:p w14:paraId="02E92DF0" w14:textId="77777777" w:rsidR="00601A2D" w:rsidRDefault="00295AEB">
      <w:pPr>
        <w:spacing w:after="358" w:line="259" w:lineRule="auto"/>
        <w:ind w:left="0" w:right="0" w:firstLine="0"/>
        <w:jc w:val="left"/>
      </w:pPr>
      <w:r>
        <w:rPr>
          <w:sz w:val="22"/>
        </w:rPr>
        <w:t xml:space="preserve"> </w:t>
      </w:r>
    </w:p>
    <w:p w14:paraId="4693F128" w14:textId="08CE3EA0" w:rsidR="00601A2D" w:rsidRDefault="00295AEB">
      <w:pPr>
        <w:spacing w:after="295" w:line="259" w:lineRule="auto"/>
        <w:ind w:left="0" w:right="1052" w:firstLine="0"/>
        <w:jc w:val="right"/>
      </w:pPr>
      <w:r>
        <w:t xml:space="preserve"> </w:t>
      </w:r>
    </w:p>
    <w:p w14:paraId="34976260" w14:textId="77777777" w:rsidR="00601A2D" w:rsidRDefault="00295AEB">
      <w:pPr>
        <w:spacing w:after="355" w:line="259" w:lineRule="auto"/>
        <w:ind w:left="0" w:right="0" w:firstLine="0"/>
        <w:jc w:val="left"/>
      </w:pPr>
      <w:r>
        <w:t xml:space="preserve"> </w:t>
      </w:r>
    </w:p>
    <w:p w14:paraId="2EA5DB5C" w14:textId="77777777" w:rsidR="00601A2D" w:rsidRDefault="00295AEB">
      <w:pPr>
        <w:spacing w:after="358" w:line="259" w:lineRule="auto"/>
        <w:ind w:left="0" w:right="0" w:firstLine="0"/>
        <w:jc w:val="left"/>
      </w:pPr>
      <w:r>
        <w:t xml:space="preserve"> </w:t>
      </w:r>
    </w:p>
    <w:p w14:paraId="2BDD3423" w14:textId="77777777" w:rsidR="00601A2D" w:rsidRDefault="00295AEB">
      <w:pPr>
        <w:spacing w:after="0" w:line="259" w:lineRule="auto"/>
        <w:ind w:left="0" w:right="0" w:firstLine="0"/>
        <w:jc w:val="left"/>
      </w:pPr>
      <w:r>
        <w:t xml:space="preserve"> </w:t>
      </w:r>
    </w:p>
    <w:p w14:paraId="6025E2C7" w14:textId="77777777" w:rsidR="00601A2D" w:rsidRDefault="00295AEB">
      <w:pPr>
        <w:spacing w:after="355" w:line="259" w:lineRule="auto"/>
        <w:ind w:left="0" w:right="0" w:firstLine="0"/>
      </w:pPr>
      <w:r>
        <w:t xml:space="preserve"> </w:t>
      </w:r>
    </w:p>
    <w:p w14:paraId="2879D1BF" w14:textId="77777777" w:rsidR="00601A2D" w:rsidRDefault="00295AEB">
      <w:pPr>
        <w:spacing w:after="357" w:line="259" w:lineRule="auto"/>
        <w:ind w:left="0" w:right="0" w:firstLine="0"/>
      </w:pPr>
      <w:r>
        <w:t xml:space="preserve"> </w:t>
      </w:r>
    </w:p>
    <w:p w14:paraId="647063FA" w14:textId="77777777" w:rsidR="00601A2D" w:rsidRDefault="00295AEB">
      <w:pPr>
        <w:spacing w:after="355" w:line="259" w:lineRule="auto"/>
        <w:ind w:left="0" w:right="0" w:firstLine="0"/>
      </w:pPr>
      <w:r>
        <w:t xml:space="preserve"> </w:t>
      </w:r>
    </w:p>
    <w:p w14:paraId="46B8549F" w14:textId="77777777" w:rsidR="00601A2D" w:rsidRDefault="00295AEB">
      <w:pPr>
        <w:spacing w:after="357" w:line="259" w:lineRule="auto"/>
        <w:ind w:left="0" w:right="0" w:firstLine="0"/>
      </w:pPr>
      <w:r>
        <w:t xml:space="preserve"> </w:t>
      </w:r>
    </w:p>
    <w:p w14:paraId="289339B2" w14:textId="77777777" w:rsidR="00601A2D" w:rsidRDefault="00295AEB">
      <w:pPr>
        <w:spacing w:after="355" w:line="259" w:lineRule="auto"/>
        <w:ind w:left="0" w:right="0" w:firstLine="0"/>
      </w:pPr>
      <w:r>
        <w:t xml:space="preserve"> </w:t>
      </w:r>
    </w:p>
    <w:p w14:paraId="331924A7" w14:textId="77777777" w:rsidR="00601A2D" w:rsidRDefault="00295AEB">
      <w:pPr>
        <w:spacing w:after="357" w:line="259" w:lineRule="auto"/>
        <w:ind w:left="0" w:right="0" w:firstLine="0"/>
      </w:pPr>
      <w:r>
        <w:t xml:space="preserve"> </w:t>
      </w:r>
    </w:p>
    <w:p w14:paraId="669FDCFA" w14:textId="77777777" w:rsidR="00601A2D" w:rsidRDefault="00295AEB">
      <w:pPr>
        <w:spacing w:after="355" w:line="259" w:lineRule="auto"/>
        <w:ind w:left="0" w:right="0" w:firstLine="0"/>
      </w:pPr>
      <w:r>
        <w:t xml:space="preserve"> </w:t>
      </w:r>
    </w:p>
    <w:p w14:paraId="1DED5982" w14:textId="77777777" w:rsidR="00601A2D" w:rsidRDefault="00295AEB">
      <w:pPr>
        <w:spacing w:after="357" w:line="259" w:lineRule="auto"/>
        <w:ind w:left="0" w:right="0" w:firstLine="0"/>
      </w:pPr>
      <w:r>
        <w:t xml:space="preserve"> </w:t>
      </w:r>
    </w:p>
    <w:p w14:paraId="358F9F47" w14:textId="77777777" w:rsidR="00601A2D" w:rsidRDefault="00295AEB">
      <w:pPr>
        <w:spacing w:after="0" w:line="259" w:lineRule="auto"/>
        <w:ind w:left="0" w:right="0" w:firstLine="0"/>
      </w:pPr>
      <w:r>
        <w:t xml:space="preserve"> </w:t>
      </w:r>
    </w:p>
    <w:sectPr w:rsidR="00601A2D">
      <w:footerReference w:type="even" r:id="rId21"/>
      <w:footerReference w:type="default" r:id="rId22"/>
      <w:footerReference w:type="first" r:id="rId23"/>
      <w:pgSz w:w="11909" w:h="16834"/>
      <w:pgMar w:top="960" w:right="881" w:bottom="1516" w:left="1419"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A3355" w14:textId="77777777" w:rsidR="00E549E5" w:rsidRDefault="00E549E5">
      <w:pPr>
        <w:spacing w:after="0" w:line="240" w:lineRule="auto"/>
      </w:pPr>
      <w:r>
        <w:separator/>
      </w:r>
    </w:p>
  </w:endnote>
  <w:endnote w:type="continuationSeparator" w:id="0">
    <w:p w14:paraId="2A4B5D8A" w14:textId="77777777" w:rsidR="00E549E5" w:rsidRDefault="00E54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DD16" w14:textId="77777777" w:rsidR="00601A2D" w:rsidRDefault="00295AEB">
    <w:pPr>
      <w:spacing w:after="0" w:line="259" w:lineRule="auto"/>
      <w:ind w:left="0" w:right="815"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40095AE7" w14:textId="77777777" w:rsidR="00601A2D" w:rsidRDefault="00295AEB">
    <w:pPr>
      <w:spacing w:after="0" w:line="259" w:lineRule="auto"/>
      <w:ind w:left="0"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CC32" w14:textId="77777777" w:rsidR="00601A2D" w:rsidRDefault="00295AEB">
    <w:pPr>
      <w:spacing w:after="0" w:line="259" w:lineRule="auto"/>
      <w:ind w:left="0" w:right="815"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5D3677D3" w14:textId="77777777" w:rsidR="00601A2D" w:rsidRDefault="00295AEB">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7715" w14:textId="77777777" w:rsidR="00601A2D" w:rsidRDefault="00601A2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62FAD" w14:textId="77777777" w:rsidR="00E549E5" w:rsidRDefault="00E549E5">
      <w:pPr>
        <w:spacing w:after="0" w:line="240" w:lineRule="auto"/>
      </w:pPr>
      <w:r>
        <w:separator/>
      </w:r>
    </w:p>
  </w:footnote>
  <w:footnote w:type="continuationSeparator" w:id="0">
    <w:p w14:paraId="12B243A7" w14:textId="77777777" w:rsidR="00E549E5" w:rsidRDefault="00E54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0EAC"/>
    <w:multiLevelType w:val="hybridMultilevel"/>
    <w:tmpl w:val="2A080352"/>
    <w:lvl w:ilvl="0" w:tplc="DD0C8F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16552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5E6A7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D6C7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3C3DF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0AFC0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962F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0126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DE4CC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2F54CD"/>
    <w:multiLevelType w:val="hybridMultilevel"/>
    <w:tmpl w:val="06A43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D66F29"/>
    <w:multiLevelType w:val="hybridMultilevel"/>
    <w:tmpl w:val="6F92C36A"/>
    <w:lvl w:ilvl="0" w:tplc="589499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20E6B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4E90D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8682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CD1E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64616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C4E7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E28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42E67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35389B"/>
    <w:multiLevelType w:val="hybridMultilevel"/>
    <w:tmpl w:val="BD6C4822"/>
    <w:lvl w:ilvl="0" w:tplc="A38CA61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CA4F8C">
      <w:start w:val="1"/>
      <w:numFmt w:val="lowerLetter"/>
      <w:lvlText w:val="%2"/>
      <w:lvlJc w:val="left"/>
      <w:pPr>
        <w:ind w:left="1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BEC0C4">
      <w:start w:val="1"/>
      <w:numFmt w:val="lowerRoman"/>
      <w:lvlText w:val="%3"/>
      <w:lvlJc w:val="left"/>
      <w:pPr>
        <w:ind w:left="1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6E7176">
      <w:start w:val="1"/>
      <w:numFmt w:val="decimal"/>
      <w:lvlText w:val="%4"/>
      <w:lvlJc w:val="left"/>
      <w:pPr>
        <w:ind w:left="2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ECD73C">
      <w:start w:val="1"/>
      <w:numFmt w:val="lowerLetter"/>
      <w:lvlText w:val="%5"/>
      <w:lvlJc w:val="left"/>
      <w:pPr>
        <w:ind w:left="3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ACC1AA">
      <w:start w:val="1"/>
      <w:numFmt w:val="lowerRoman"/>
      <w:lvlText w:val="%6"/>
      <w:lvlJc w:val="left"/>
      <w:pPr>
        <w:ind w:left="4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0C5732">
      <w:start w:val="1"/>
      <w:numFmt w:val="decimal"/>
      <w:lvlText w:val="%7"/>
      <w:lvlJc w:val="left"/>
      <w:pPr>
        <w:ind w:left="4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C4300">
      <w:start w:val="1"/>
      <w:numFmt w:val="lowerLetter"/>
      <w:lvlText w:val="%8"/>
      <w:lvlJc w:val="left"/>
      <w:pPr>
        <w:ind w:left="5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C42EAA">
      <w:start w:val="1"/>
      <w:numFmt w:val="lowerRoman"/>
      <w:lvlText w:val="%9"/>
      <w:lvlJc w:val="left"/>
      <w:pPr>
        <w:ind w:left="6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F0232C"/>
    <w:multiLevelType w:val="hybridMultilevel"/>
    <w:tmpl w:val="9892B3FE"/>
    <w:lvl w:ilvl="0" w:tplc="080A0001">
      <w:start w:val="1"/>
      <w:numFmt w:val="bullet"/>
      <w:lvlText w:val=""/>
      <w:lvlJc w:val="left"/>
      <w:pPr>
        <w:ind w:left="764" w:hanging="360"/>
      </w:pPr>
      <w:rPr>
        <w:rFonts w:ascii="Symbol" w:hAnsi="Symbol" w:hint="default"/>
      </w:rPr>
    </w:lvl>
    <w:lvl w:ilvl="1" w:tplc="080A0003" w:tentative="1">
      <w:start w:val="1"/>
      <w:numFmt w:val="bullet"/>
      <w:lvlText w:val="o"/>
      <w:lvlJc w:val="left"/>
      <w:pPr>
        <w:ind w:left="1484" w:hanging="360"/>
      </w:pPr>
      <w:rPr>
        <w:rFonts w:ascii="Courier New" w:hAnsi="Courier New" w:cs="Courier New" w:hint="default"/>
      </w:rPr>
    </w:lvl>
    <w:lvl w:ilvl="2" w:tplc="080A0005" w:tentative="1">
      <w:start w:val="1"/>
      <w:numFmt w:val="bullet"/>
      <w:lvlText w:val=""/>
      <w:lvlJc w:val="left"/>
      <w:pPr>
        <w:ind w:left="2204" w:hanging="360"/>
      </w:pPr>
      <w:rPr>
        <w:rFonts w:ascii="Wingdings" w:hAnsi="Wingdings" w:hint="default"/>
      </w:rPr>
    </w:lvl>
    <w:lvl w:ilvl="3" w:tplc="080A0001" w:tentative="1">
      <w:start w:val="1"/>
      <w:numFmt w:val="bullet"/>
      <w:lvlText w:val=""/>
      <w:lvlJc w:val="left"/>
      <w:pPr>
        <w:ind w:left="2924" w:hanging="360"/>
      </w:pPr>
      <w:rPr>
        <w:rFonts w:ascii="Symbol" w:hAnsi="Symbol" w:hint="default"/>
      </w:rPr>
    </w:lvl>
    <w:lvl w:ilvl="4" w:tplc="080A0003" w:tentative="1">
      <w:start w:val="1"/>
      <w:numFmt w:val="bullet"/>
      <w:lvlText w:val="o"/>
      <w:lvlJc w:val="left"/>
      <w:pPr>
        <w:ind w:left="3644" w:hanging="360"/>
      </w:pPr>
      <w:rPr>
        <w:rFonts w:ascii="Courier New" w:hAnsi="Courier New" w:cs="Courier New" w:hint="default"/>
      </w:rPr>
    </w:lvl>
    <w:lvl w:ilvl="5" w:tplc="080A0005" w:tentative="1">
      <w:start w:val="1"/>
      <w:numFmt w:val="bullet"/>
      <w:lvlText w:val=""/>
      <w:lvlJc w:val="left"/>
      <w:pPr>
        <w:ind w:left="4364" w:hanging="360"/>
      </w:pPr>
      <w:rPr>
        <w:rFonts w:ascii="Wingdings" w:hAnsi="Wingdings" w:hint="default"/>
      </w:rPr>
    </w:lvl>
    <w:lvl w:ilvl="6" w:tplc="080A0001" w:tentative="1">
      <w:start w:val="1"/>
      <w:numFmt w:val="bullet"/>
      <w:lvlText w:val=""/>
      <w:lvlJc w:val="left"/>
      <w:pPr>
        <w:ind w:left="5084" w:hanging="360"/>
      </w:pPr>
      <w:rPr>
        <w:rFonts w:ascii="Symbol" w:hAnsi="Symbol" w:hint="default"/>
      </w:rPr>
    </w:lvl>
    <w:lvl w:ilvl="7" w:tplc="080A0003" w:tentative="1">
      <w:start w:val="1"/>
      <w:numFmt w:val="bullet"/>
      <w:lvlText w:val="o"/>
      <w:lvlJc w:val="left"/>
      <w:pPr>
        <w:ind w:left="5804" w:hanging="360"/>
      </w:pPr>
      <w:rPr>
        <w:rFonts w:ascii="Courier New" w:hAnsi="Courier New" w:cs="Courier New" w:hint="default"/>
      </w:rPr>
    </w:lvl>
    <w:lvl w:ilvl="8" w:tplc="080A0005" w:tentative="1">
      <w:start w:val="1"/>
      <w:numFmt w:val="bullet"/>
      <w:lvlText w:val=""/>
      <w:lvlJc w:val="left"/>
      <w:pPr>
        <w:ind w:left="6524" w:hanging="360"/>
      </w:pPr>
      <w:rPr>
        <w:rFonts w:ascii="Wingdings" w:hAnsi="Wingdings" w:hint="default"/>
      </w:rPr>
    </w:lvl>
  </w:abstractNum>
  <w:abstractNum w:abstractNumId="5" w15:restartNumberingAfterBreak="0">
    <w:nsid w:val="2F325070"/>
    <w:multiLevelType w:val="multilevel"/>
    <w:tmpl w:val="561277C4"/>
    <w:lvl w:ilvl="0">
      <w:start w:val="1"/>
      <w:numFmt w:val="decimal"/>
      <w:lvlText w:val="%1."/>
      <w:lvlJc w:val="left"/>
      <w:pPr>
        <w:ind w:left="720" w:hanging="360"/>
      </w:pPr>
      <w:rPr>
        <w:rFonts w:hint="default"/>
      </w:rPr>
    </w:lvl>
    <w:lvl w:ilvl="1">
      <w:start w:val="2"/>
      <w:numFmt w:val="decimal"/>
      <w:isLgl/>
      <w:lvlText w:val="%1.%2"/>
      <w:lvlJc w:val="left"/>
      <w:pPr>
        <w:ind w:left="1230" w:hanging="870"/>
      </w:pPr>
      <w:rPr>
        <w:rFonts w:hint="default"/>
      </w:rPr>
    </w:lvl>
    <w:lvl w:ilvl="2">
      <w:start w:val="2"/>
      <w:numFmt w:val="decimal"/>
      <w:isLgl/>
      <w:lvlText w:val="%1.%2.%3"/>
      <w:lvlJc w:val="left"/>
      <w:pPr>
        <w:ind w:left="1230" w:hanging="87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F437EB4"/>
    <w:multiLevelType w:val="hybridMultilevel"/>
    <w:tmpl w:val="B7386F8A"/>
    <w:lvl w:ilvl="0" w:tplc="0A4677D8">
      <w:start w:val="1"/>
      <w:numFmt w:val="upperLetter"/>
      <w:lvlText w:val="%1)"/>
      <w:lvlJc w:val="left"/>
      <w:pPr>
        <w:ind w:left="1080" w:hanging="360"/>
      </w:pPr>
      <w:rPr>
        <w:rFonts w:hint="default"/>
      </w:rPr>
    </w:lvl>
    <w:lvl w:ilvl="1" w:tplc="6C2076E0">
      <w:numFmt w:val="bullet"/>
      <w:lvlText w:val="•"/>
      <w:lvlJc w:val="left"/>
      <w:pPr>
        <w:ind w:left="1800" w:hanging="360"/>
      </w:pPr>
      <w:rPr>
        <w:rFonts w:ascii="Arial" w:eastAsiaTheme="minorEastAsia" w:hAnsi="Arial" w:cs="Arial"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B046167"/>
    <w:multiLevelType w:val="hybridMultilevel"/>
    <w:tmpl w:val="05B4042C"/>
    <w:lvl w:ilvl="0" w:tplc="8AE84E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EA897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3C5A5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5C87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FE52B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A8E02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B22C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04F9F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76D3F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4D2EAA"/>
    <w:multiLevelType w:val="hybridMultilevel"/>
    <w:tmpl w:val="F55205CC"/>
    <w:lvl w:ilvl="0" w:tplc="BA3ACE88">
      <w:start w:val="3"/>
      <w:numFmt w:val="upperRoman"/>
      <w:lvlText w:val="%1."/>
      <w:lvlJc w:val="left"/>
      <w:pPr>
        <w:ind w:left="46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EB0A76DA">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E4B80FB8">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6354FD8E">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B88C4F28">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4BC08AD8">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E166BD4A">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3D1227B0">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107A7054">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FCA0F83"/>
    <w:multiLevelType w:val="hybridMultilevel"/>
    <w:tmpl w:val="73FC21C4"/>
    <w:lvl w:ilvl="0" w:tplc="B22E15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FA75F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322A7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203F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2E776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5040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B81E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9257D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36B9A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34B5985"/>
    <w:multiLevelType w:val="hybridMultilevel"/>
    <w:tmpl w:val="F3D26B74"/>
    <w:lvl w:ilvl="0" w:tplc="C130EA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2E03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FE769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843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D414F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54FF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46D4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8E88F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DAA89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5255F26"/>
    <w:multiLevelType w:val="multilevel"/>
    <w:tmpl w:val="DFE268C0"/>
    <w:lvl w:ilvl="0">
      <w:start w:val="3"/>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C34225A"/>
    <w:multiLevelType w:val="hybridMultilevel"/>
    <w:tmpl w:val="C3C020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10"/>
  </w:num>
  <w:num w:numId="4">
    <w:abstractNumId w:val="2"/>
  </w:num>
  <w:num w:numId="5">
    <w:abstractNumId w:val="9"/>
  </w:num>
  <w:num w:numId="6">
    <w:abstractNumId w:val="7"/>
  </w:num>
  <w:num w:numId="7">
    <w:abstractNumId w:val="0"/>
  </w:num>
  <w:num w:numId="8">
    <w:abstractNumId w:val="3"/>
  </w:num>
  <w:num w:numId="9">
    <w:abstractNumId w:val="6"/>
  </w:num>
  <w:num w:numId="10">
    <w:abstractNumId w:val="4"/>
  </w:num>
  <w:num w:numId="11">
    <w:abstractNumId w:val="1"/>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A2D"/>
    <w:rsid w:val="00042B84"/>
    <w:rsid w:val="00044AFF"/>
    <w:rsid w:val="00072EC7"/>
    <w:rsid w:val="00076D0A"/>
    <w:rsid w:val="000957D6"/>
    <w:rsid w:val="000F2666"/>
    <w:rsid w:val="001049A6"/>
    <w:rsid w:val="001241DB"/>
    <w:rsid w:val="00126521"/>
    <w:rsid w:val="00172860"/>
    <w:rsid w:val="001A007F"/>
    <w:rsid w:val="001C3111"/>
    <w:rsid w:val="001D4CEA"/>
    <w:rsid w:val="001E3074"/>
    <w:rsid w:val="001F52AC"/>
    <w:rsid w:val="0020741E"/>
    <w:rsid w:val="0027783B"/>
    <w:rsid w:val="002818F2"/>
    <w:rsid w:val="00295AEB"/>
    <w:rsid w:val="003237EE"/>
    <w:rsid w:val="0032641D"/>
    <w:rsid w:val="003352AE"/>
    <w:rsid w:val="00341050"/>
    <w:rsid w:val="003539F9"/>
    <w:rsid w:val="00364E32"/>
    <w:rsid w:val="0037038F"/>
    <w:rsid w:val="00382A45"/>
    <w:rsid w:val="003877B8"/>
    <w:rsid w:val="003F29DD"/>
    <w:rsid w:val="00405FDD"/>
    <w:rsid w:val="00417C08"/>
    <w:rsid w:val="0044234A"/>
    <w:rsid w:val="00445654"/>
    <w:rsid w:val="00495765"/>
    <w:rsid w:val="0055028F"/>
    <w:rsid w:val="0055127C"/>
    <w:rsid w:val="005647EE"/>
    <w:rsid w:val="005A2B50"/>
    <w:rsid w:val="005A6235"/>
    <w:rsid w:val="005E5BF8"/>
    <w:rsid w:val="00601A2D"/>
    <w:rsid w:val="00612537"/>
    <w:rsid w:val="00637456"/>
    <w:rsid w:val="00645A17"/>
    <w:rsid w:val="00661DDB"/>
    <w:rsid w:val="006F5483"/>
    <w:rsid w:val="00700CE8"/>
    <w:rsid w:val="007012B5"/>
    <w:rsid w:val="00716BEF"/>
    <w:rsid w:val="007928AA"/>
    <w:rsid w:val="007F6BDA"/>
    <w:rsid w:val="0081448E"/>
    <w:rsid w:val="008402A4"/>
    <w:rsid w:val="00844D66"/>
    <w:rsid w:val="008503F1"/>
    <w:rsid w:val="0086744E"/>
    <w:rsid w:val="0087294B"/>
    <w:rsid w:val="008F10A2"/>
    <w:rsid w:val="00906880"/>
    <w:rsid w:val="009979B1"/>
    <w:rsid w:val="009C6365"/>
    <w:rsid w:val="009D5079"/>
    <w:rsid w:val="009F6A43"/>
    <w:rsid w:val="00A14F42"/>
    <w:rsid w:val="00A15317"/>
    <w:rsid w:val="00A343D0"/>
    <w:rsid w:val="00A4766B"/>
    <w:rsid w:val="00A52C53"/>
    <w:rsid w:val="00A66F7A"/>
    <w:rsid w:val="00AB5ED8"/>
    <w:rsid w:val="00B02601"/>
    <w:rsid w:val="00B16205"/>
    <w:rsid w:val="00B17892"/>
    <w:rsid w:val="00B20E1A"/>
    <w:rsid w:val="00B23B93"/>
    <w:rsid w:val="00B408A2"/>
    <w:rsid w:val="00B5168B"/>
    <w:rsid w:val="00B650F6"/>
    <w:rsid w:val="00BC321F"/>
    <w:rsid w:val="00C15A44"/>
    <w:rsid w:val="00C16055"/>
    <w:rsid w:val="00C5361B"/>
    <w:rsid w:val="00C64B4C"/>
    <w:rsid w:val="00C670AB"/>
    <w:rsid w:val="00C9651F"/>
    <w:rsid w:val="00CA2FBB"/>
    <w:rsid w:val="00CA433E"/>
    <w:rsid w:val="00CC2C38"/>
    <w:rsid w:val="00D030EB"/>
    <w:rsid w:val="00D06D53"/>
    <w:rsid w:val="00D607A9"/>
    <w:rsid w:val="00D6144D"/>
    <w:rsid w:val="00D652B8"/>
    <w:rsid w:val="00DA750D"/>
    <w:rsid w:val="00DA782E"/>
    <w:rsid w:val="00DB02C1"/>
    <w:rsid w:val="00DD3F00"/>
    <w:rsid w:val="00DF447E"/>
    <w:rsid w:val="00E549E5"/>
    <w:rsid w:val="00E71165"/>
    <w:rsid w:val="00EC2C94"/>
    <w:rsid w:val="00EC2D40"/>
    <w:rsid w:val="00EE2558"/>
    <w:rsid w:val="00EE4820"/>
    <w:rsid w:val="00F00A79"/>
    <w:rsid w:val="00F31F62"/>
    <w:rsid w:val="00F857FE"/>
    <w:rsid w:val="00F97846"/>
    <w:rsid w:val="00FA441C"/>
    <w:rsid w:val="00FC6132"/>
    <w:rsid w:val="00FE0597"/>
    <w:rsid w:val="00FE2899"/>
    <w:rsid w:val="00FF0B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4C8CB"/>
  <w15:docId w15:val="{3ED18379-7193-49BE-8BA6-713B96D0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9B1"/>
    <w:pPr>
      <w:spacing w:after="235" w:line="365" w:lineRule="auto"/>
      <w:ind w:left="10" w:right="819"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30"/>
      <w:ind w:left="-74" w:right="707" w:hanging="10"/>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230"/>
      <w:ind w:left="-74" w:right="707" w:hanging="10"/>
      <w:jc w:val="center"/>
      <w:outlineLvl w:val="1"/>
    </w:pPr>
    <w:rPr>
      <w:rFonts w:ascii="Arial" w:eastAsia="Arial" w:hAnsi="Arial" w:cs="Arial"/>
      <w:b/>
      <w:color w:val="000000"/>
      <w:sz w:val="28"/>
    </w:rPr>
  </w:style>
  <w:style w:type="paragraph" w:styleId="Ttulo3">
    <w:name w:val="heading 3"/>
    <w:next w:val="Normal"/>
    <w:link w:val="Ttulo3Car"/>
    <w:uiPriority w:val="9"/>
    <w:unhideWhenUsed/>
    <w:qFormat/>
    <w:pPr>
      <w:keepNext/>
      <w:keepLines/>
      <w:spacing w:after="364"/>
      <w:ind w:left="370" w:hanging="10"/>
      <w:outlineLvl w:val="2"/>
    </w:pPr>
    <w:rPr>
      <w:rFonts w:ascii="Arial" w:eastAsia="Arial" w:hAnsi="Arial" w:cs="Arial"/>
      <w:b/>
      <w:color w:val="272727"/>
      <w:sz w:val="24"/>
    </w:rPr>
  </w:style>
  <w:style w:type="paragraph" w:styleId="Ttulo4">
    <w:name w:val="heading 4"/>
    <w:next w:val="Normal"/>
    <w:link w:val="Ttulo4Car"/>
    <w:uiPriority w:val="9"/>
    <w:unhideWhenUsed/>
    <w:qFormat/>
    <w:pPr>
      <w:keepNext/>
      <w:keepLines/>
      <w:spacing w:after="364"/>
      <w:ind w:left="370" w:hanging="10"/>
      <w:outlineLvl w:val="3"/>
    </w:pPr>
    <w:rPr>
      <w:rFonts w:ascii="Arial" w:eastAsia="Arial" w:hAnsi="Arial" w:cs="Arial"/>
      <w:b/>
      <w:color w:val="272727"/>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272727"/>
      <w:sz w:val="24"/>
    </w:rPr>
  </w:style>
  <w:style w:type="character" w:customStyle="1" w:styleId="Ttulo3Car">
    <w:name w:val="Título 3 Car"/>
    <w:link w:val="Ttulo3"/>
    <w:uiPriority w:val="9"/>
    <w:rPr>
      <w:rFonts w:ascii="Arial" w:eastAsia="Arial" w:hAnsi="Arial" w:cs="Arial"/>
      <w:b/>
      <w:color w:val="272727"/>
      <w:sz w:val="24"/>
    </w:rPr>
  </w:style>
  <w:style w:type="character" w:customStyle="1" w:styleId="Ttulo1Car">
    <w:name w:val="Título 1 Car"/>
    <w:link w:val="Ttulo1"/>
    <w:rPr>
      <w:rFonts w:ascii="Arial" w:eastAsia="Arial" w:hAnsi="Arial" w:cs="Arial"/>
      <w:b/>
      <w:color w:val="000000"/>
      <w:sz w:val="28"/>
    </w:rPr>
  </w:style>
  <w:style w:type="character" w:customStyle="1" w:styleId="Ttulo2Car">
    <w:name w:val="Título 2 Car"/>
    <w:link w:val="Ttulo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612537"/>
    <w:pPr>
      <w:spacing w:after="160" w:line="259" w:lineRule="auto"/>
      <w:ind w:left="720" w:right="0" w:firstLine="0"/>
      <w:contextualSpacing/>
      <w:jc w:val="left"/>
    </w:pPr>
    <w:rPr>
      <w:rFonts w:asciiTheme="minorHAnsi" w:eastAsiaTheme="minorHAnsi" w:hAnsiTheme="minorHAnsi" w:cstheme="minorBidi"/>
      <w:color w:val="auto"/>
      <w:kern w:val="2"/>
      <w:sz w:val="22"/>
      <w:lang w:eastAsia="en-US"/>
      <w14:ligatures w14:val="standardContextual"/>
    </w:rPr>
  </w:style>
  <w:style w:type="paragraph" w:styleId="Encabezado">
    <w:name w:val="header"/>
    <w:basedOn w:val="Normal"/>
    <w:link w:val="EncabezadoCar"/>
    <w:uiPriority w:val="99"/>
    <w:unhideWhenUsed/>
    <w:rsid w:val="00CA2F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2FBB"/>
    <w:rPr>
      <w:rFonts w:ascii="Arial" w:eastAsia="Arial" w:hAnsi="Arial" w:cs="Arial"/>
      <w:color w:val="000000"/>
      <w:sz w:val="24"/>
    </w:rPr>
  </w:style>
  <w:style w:type="character" w:styleId="Hipervnculo">
    <w:name w:val="Hyperlink"/>
    <w:basedOn w:val="Fuentedeprrafopredeter"/>
    <w:uiPriority w:val="99"/>
    <w:unhideWhenUsed/>
    <w:rsid w:val="00844D66"/>
    <w:rPr>
      <w:color w:val="0563C1" w:themeColor="hyperlink"/>
      <w:u w:val="single"/>
    </w:rPr>
  </w:style>
  <w:style w:type="character" w:styleId="Mencinsinresolver">
    <w:name w:val="Unresolved Mention"/>
    <w:basedOn w:val="Fuentedeprrafopredeter"/>
    <w:uiPriority w:val="99"/>
    <w:semiHidden/>
    <w:unhideWhenUsed/>
    <w:rsid w:val="00844D66"/>
    <w:rPr>
      <w:color w:val="605E5C"/>
      <w:shd w:val="clear" w:color="auto" w:fill="E1DFDD"/>
    </w:rPr>
  </w:style>
  <w:style w:type="paragraph" w:styleId="Descripcin">
    <w:name w:val="caption"/>
    <w:basedOn w:val="Normal"/>
    <w:next w:val="Normal"/>
    <w:uiPriority w:val="35"/>
    <w:unhideWhenUsed/>
    <w:qFormat/>
    <w:rsid w:val="00D652B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6F5483"/>
    <w:pPr>
      <w:spacing w:after="0"/>
      <w:ind w:left="0"/>
    </w:pPr>
  </w:style>
  <w:style w:type="paragraph" w:styleId="Textonotapie">
    <w:name w:val="footnote text"/>
    <w:basedOn w:val="Normal"/>
    <w:link w:val="TextonotapieCar"/>
    <w:uiPriority w:val="99"/>
    <w:semiHidden/>
    <w:unhideWhenUsed/>
    <w:rsid w:val="00D030E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30EB"/>
    <w:rPr>
      <w:rFonts w:ascii="Arial" w:eastAsia="Arial" w:hAnsi="Arial" w:cs="Arial"/>
      <w:color w:val="000000"/>
      <w:sz w:val="20"/>
      <w:szCs w:val="20"/>
    </w:rPr>
  </w:style>
  <w:style w:type="character" w:styleId="Refdenotaalpie">
    <w:name w:val="footnote reference"/>
    <w:basedOn w:val="Fuentedeprrafopredeter"/>
    <w:uiPriority w:val="99"/>
    <w:semiHidden/>
    <w:unhideWhenUsed/>
    <w:rsid w:val="00D030EB"/>
    <w:rPr>
      <w:vertAlign w:val="superscript"/>
    </w:rPr>
  </w:style>
  <w:style w:type="paragraph" w:styleId="TtuloTDC">
    <w:name w:val="TOC Heading"/>
    <w:basedOn w:val="Ttulo1"/>
    <w:next w:val="Normal"/>
    <w:uiPriority w:val="39"/>
    <w:unhideWhenUsed/>
    <w:qFormat/>
    <w:rsid w:val="00B17892"/>
    <w:pPr>
      <w:spacing w:before="240" w:after="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17892"/>
    <w:pPr>
      <w:spacing w:after="100"/>
      <w:ind w:left="0"/>
    </w:pPr>
  </w:style>
  <w:style w:type="paragraph" w:styleId="TDC2">
    <w:name w:val="toc 2"/>
    <w:basedOn w:val="Normal"/>
    <w:next w:val="Normal"/>
    <w:autoRedefine/>
    <w:uiPriority w:val="39"/>
    <w:unhideWhenUsed/>
    <w:rsid w:val="00B17892"/>
    <w:pPr>
      <w:spacing w:after="100"/>
      <w:ind w:left="240"/>
    </w:pPr>
  </w:style>
  <w:style w:type="paragraph" w:styleId="TDC3">
    <w:name w:val="toc 3"/>
    <w:basedOn w:val="Normal"/>
    <w:next w:val="Normal"/>
    <w:autoRedefine/>
    <w:uiPriority w:val="39"/>
    <w:unhideWhenUsed/>
    <w:rsid w:val="00B1789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96598">
      <w:bodyDiv w:val="1"/>
      <w:marLeft w:val="0"/>
      <w:marRight w:val="0"/>
      <w:marTop w:val="0"/>
      <w:marBottom w:val="0"/>
      <w:divBdr>
        <w:top w:val="none" w:sz="0" w:space="0" w:color="auto"/>
        <w:left w:val="none" w:sz="0" w:space="0" w:color="auto"/>
        <w:bottom w:val="none" w:sz="0" w:space="0" w:color="auto"/>
        <w:right w:val="none" w:sz="0" w:space="0" w:color="auto"/>
      </w:divBdr>
      <w:divsChild>
        <w:div w:id="1454786730">
          <w:marLeft w:val="0"/>
          <w:marRight w:val="0"/>
          <w:marTop w:val="15"/>
          <w:marBottom w:val="0"/>
          <w:divBdr>
            <w:top w:val="single" w:sz="48" w:space="0" w:color="auto"/>
            <w:left w:val="single" w:sz="48" w:space="0" w:color="auto"/>
            <w:bottom w:val="single" w:sz="48" w:space="0" w:color="auto"/>
            <w:right w:val="single" w:sz="48" w:space="0" w:color="auto"/>
          </w:divBdr>
          <w:divsChild>
            <w:div w:id="2073040539">
              <w:marLeft w:val="0"/>
              <w:marRight w:val="0"/>
              <w:marTop w:val="0"/>
              <w:marBottom w:val="0"/>
              <w:divBdr>
                <w:top w:val="none" w:sz="0" w:space="0" w:color="auto"/>
                <w:left w:val="none" w:sz="0" w:space="0" w:color="auto"/>
                <w:bottom w:val="none" w:sz="0" w:space="0" w:color="auto"/>
                <w:right w:val="none" w:sz="0" w:space="0" w:color="auto"/>
              </w:divBdr>
              <w:divsChild>
                <w:div w:id="882474160">
                  <w:marLeft w:val="0"/>
                  <w:marRight w:val="0"/>
                  <w:marTop w:val="0"/>
                  <w:marBottom w:val="0"/>
                  <w:divBdr>
                    <w:top w:val="none" w:sz="0" w:space="0" w:color="auto"/>
                    <w:left w:val="none" w:sz="0" w:space="0" w:color="auto"/>
                    <w:bottom w:val="none" w:sz="0" w:space="0" w:color="auto"/>
                    <w:right w:val="none" w:sz="0" w:space="0" w:color="auto"/>
                  </w:divBdr>
                </w:div>
                <w:div w:id="6814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34575">
      <w:bodyDiv w:val="1"/>
      <w:marLeft w:val="0"/>
      <w:marRight w:val="0"/>
      <w:marTop w:val="0"/>
      <w:marBottom w:val="0"/>
      <w:divBdr>
        <w:top w:val="none" w:sz="0" w:space="0" w:color="auto"/>
        <w:left w:val="none" w:sz="0" w:space="0" w:color="auto"/>
        <w:bottom w:val="none" w:sz="0" w:space="0" w:color="auto"/>
        <w:right w:val="none" w:sz="0" w:space="0" w:color="auto"/>
      </w:divBdr>
    </w:div>
    <w:div w:id="766929075">
      <w:bodyDiv w:val="1"/>
      <w:marLeft w:val="0"/>
      <w:marRight w:val="0"/>
      <w:marTop w:val="0"/>
      <w:marBottom w:val="0"/>
      <w:divBdr>
        <w:top w:val="none" w:sz="0" w:space="0" w:color="auto"/>
        <w:left w:val="none" w:sz="0" w:space="0" w:color="auto"/>
        <w:bottom w:val="none" w:sz="0" w:space="0" w:color="auto"/>
        <w:right w:val="none" w:sz="0" w:space="0" w:color="auto"/>
      </w:divBdr>
      <w:divsChild>
        <w:div w:id="589705063">
          <w:marLeft w:val="0"/>
          <w:marRight w:val="0"/>
          <w:marTop w:val="15"/>
          <w:marBottom w:val="0"/>
          <w:divBdr>
            <w:top w:val="single" w:sz="48" w:space="0" w:color="auto"/>
            <w:left w:val="single" w:sz="48" w:space="0" w:color="auto"/>
            <w:bottom w:val="single" w:sz="48" w:space="0" w:color="auto"/>
            <w:right w:val="single" w:sz="48" w:space="0" w:color="auto"/>
          </w:divBdr>
          <w:divsChild>
            <w:div w:id="575552934">
              <w:marLeft w:val="0"/>
              <w:marRight w:val="0"/>
              <w:marTop w:val="0"/>
              <w:marBottom w:val="0"/>
              <w:divBdr>
                <w:top w:val="none" w:sz="0" w:space="0" w:color="auto"/>
                <w:left w:val="none" w:sz="0" w:space="0" w:color="auto"/>
                <w:bottom w:val="none" w:sz="0" w:space="0" w:color="auto"/>
                <w:right w:val="none" w:sz="0" w:space="0" w:color="auto"/>
              </w:divBdr>
              <w:divsChild>
                <w:div w:id="1699500158">
                  <w:marLeft w:val="0"/>
                  <w:marRight w:val="0"/>
                  <w:marTop w:val="0"/>
                  <w:marBottom w:val="0"/>
                  <w:divBdr>
                    <w:top w:val="none" w:sz="0" w:space="0" w:color="auto"/>
                    <w:left w:val="none" w:sz="0" w:space="0" w:color="auto"/>
                    <w:bottom w:val="none" w:sz="0" w:space="0" w:color="auto"/>
                    <w:right w:val="none" w:sz="0" w:space="0" w:color="auto"/>
                  </w:divBdr>
                </w:div>
                <w:div w:id="5669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3079">
      <w:bodyDiv w:val="1"/>
      <w:marLeft w:val="0"/>
      <w:marRight w:val="0"/>
      <w:marTop w:val="0"/>
      <w:marBottom w:val="0"/>
      <w:divBdr>
        <w:top w:val="none" w:sz="0" w:space="0" w:color="auto"/>
        <w:left w:val="none" w:sz="0" w:space="0" w:color="auto"/>
        <w:bottom w:val="none" w:sz="0" w:space="0" w:color="auto"/>
        <w:right w:val="none" w:sz="0" w:space="0" w:color="auto"/>
      </w:divBdr>
    </w:div>
    <w:div w:id="909464784">
      <w:bodyDiv w:val="1"/>
      <w:marLeft w:val="0"/>
      <w:marRight w:val="0"/>
      <w:marTop w:val="0"/>
      <w:marBottom w:val="0"/>
      <w:divBdr>
        <w:top w:val="none" w:sz="0" w:space="0" w:color="auto"/>
        <w:left w:val="none" w:sz="0" w:space="0" w:color="auto"/>
        <w:bottom w:val="none" w:sz="0" w:space="0" w:color="auto"/>
        <w:right w:val="none" w:sz="0" w:space="0" w:color="auto"/>
      </w:divBdr>
    </w:div>
    <w:div w:id="1682127094">
      <w:bodyDiv w:val="1"/>
      <w:marLeft w:val="0"/>
      <w:marRight w:val="0"/>
      <w:marTop w:val="0"/>
      <w:marBottom w:val="0"/>
      <w:divBdr>
        <w:top w:val="none" w:sz="0" w:space="0" w:color="auto"/>
        <w:left w:val="none" w:sz="0" w:space="0" w:color="auto"/>
        <w:bottom w:val="none" w:sz="0" w:space="0" w:color="auto"/>
        <w:right w:val="none" w:sz="0" w:space="0" w:color="auto"/>
      </w:divBdr>
    </w:div>
    <w:div w:id="1695224018">
      <w:bodyDiv w:val="1"/>
      <w:marLeft w:val="0"/>
      <w:marRight w:val="0"/>
      <w:marTop w:val="0"/>
      <w:marBottom w:val="0"/>
      <w:divBdr>
        <w:top w:val="none" w:sz="0" w:space="0" w:color="auto"/>
        <w:left w:val="none" w:sz="0" w:space="0" w:color="auto"/>
        <w:bottom w:val="none" w:sz="0" w:space="0" w:color="auto"/>
        <w:right w:val="none" w:sz="0" w:space="0" w:color="auto"/>
      </w:divBdr>
    </w:div>
    <w:div w:id="1739017273">
      <w:bodyDiv w:val="1"/>
      <w:marLeft w:val="0"/>
      <w:marRight w:val="0"/>
      <w:marTop w:val="0"/>
      <w:marBottom w:val="0"/>
      <w:divBdr>
        <w:top w:val="none" w:sz="0" w:space="0" w:color="auto"/>
        <w:left w:val="none" w:sz="0" w:space="0" w:color="auto"/>
        <w:bottom w:val="none" w:sz="0" w:space="0" w:color="auto"/>
        <w:right w:val="none" w:sz="0" w:space="0" w:color="auto"/>
      </w:divBdr>
    </w:div>
    <w:div w:id="1763258867">
      <w:bodyDiv w:val="1"/>
      <w:marLeft w:val="0"/>
      <w:marRight w:val="0"/>
      <w:marTop w:val="0"/>
      <w:marBottom w:val="0"/>
      <w:divBdr>
        <w:top w:val="none" w:sz="0" w:space="0" w:color="auto"/>
        <w:left w:val="none" w:sz="0" w:space="0" w:color="auto"/>
        <w:bottom w:val="none" w:sz="0" w:space="0" w:color="auto"/>
        <w:right w:val="none" w:sz="0" w:space="0" w:color="auto"/>
      </w:divBdr>
    </w:div>
    <w:div w:id="2115243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C8D90-2A01-4B91-B71A-0BE73F38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23</Pages>
  <Words>4156</Words>
  <Characters>22864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Gonzalez</dc:creator>
  <cp:keywords/>
  <cp:lastModifiedBy>jesus aguilar</cp:lastModifiedBy>
  <cp:revision>5</cp:revision>
  <dcterms:created xsi:type="dcterms:W3CDTF">2025-07-26T04:21:00Z</dcterms:created>
  <dcterms:modified xsi:type="dcterms:W3CDTF">2025-07-26T05:46:00Z</dcterms:modified>
</cp:coreProperties>
</file>