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44A4D" w14:textId="77777777" w:rsidR="00BE68A2" w:rsidRDefault="007E1668">
      <w:r>
        <w:t>En un mundo donde la emoción es un lujo que pocos pueden permitirse, un joven sin sentimientos se convierte en un enigma. Pero ¿Qué sucede cuando el amor llama a la puerta?</w:t>
      </w:r>
    </w:p>
    <w:p w14:paraId="4A53467C" w14:textId="77777777" w:rsidR="007E1668" w:rsidRDefault="007E1668">
      <w:r>
        <w:t>La vida de un joven sin emociones se ve sacudida por el descubrimiento del enamoramiento, un sentimiento que despierta en él una tormenta de emociones desconocidas. A medida que se sumerge en este nuevo mundo de sentimientos, el joven se enfrenta a una realidad que nunca imagino.</w:t>
      </w:r>
    </w:p>
    <w:p w14:paraId="77C3ED11" w14:textId="77777777" w:rsidR="007E1668" w:rsidRDefault="00957304">
      <w:r>
        <w:t xml:space="preserve">Las emociones nos permiten experimentar el mundo de manera profunda y significativa. La alegría nos hace </w:t>
      </w:r>
      <w:r w:rsidR="00170BDE">
        <w:t>sonreír</w:t>
      </w:r>
      <w:r>
        <w:t xml:space="preserve">, la tristeza no hace reflexionar, el miedo nos hace cautelosos y el amor nos hace vulnerables. Cada emoción es un matiz que agrega profundidad y riqueza a nuestra experiencia humana.  Sin embargo, también es cierto que las emociones son un </w:t>
      </w:r>
      <w:r w:rsidR="00170BDE">
        <w:t>obstáculo. El miedo pude paralizarnos, la ira puede consumirnos y la tristeza puede abrumarnos.</w:t>
      </w:r>
    </w:p>
    <w:p w14:paraId="326AA634" w14:textId="77777777" w:rsidR="00170BDE" w:rsidRDefault="00170BDE"/>
    <w:p w14:paraId="4076EAA3" w14:textId="77777777" w:rsidR="00170BDE" w:rsidRDefault="00170BDE">
      <w:r>
        <w:t>Elmer es un joven que, debido a un accidente en su infancia, ha perdido la capacidad de experimentar emociones. A pesar de que esta condición podría ser percibida como un obstáculo significativo para la mayoría de las personas, para Elmer se ha convertido en una forma de vida natural y habitual.</w:t>
      </w:r>
    </w:p>
    <w:p w14:paraId="2D144F93" w14:textId="495BA0D4" w:rsidR="00170BDE" w:rsidRDefault="00170BDE">
      <w:r>
        <w:t xml:space="preserve">En efecto, la ausencia de emociones en Elmer </w:t>
      </w:r>
      <w:r w:rsidR="00E87659">
        <w:t>l</w:t>
      </w:r>
      <w:r>
        <w:t>e</w:t>
      </w:r>
      <w:r w:rsidR="00E87659">
        <w:t xml:space="preserve"> permite</w:t>
      </w:r>
      <w:r>
        <w:t xml:space="preserve"> llevar a cabo su vida diaria sin la carga de la ansiedad, el miedo o la preocupación. Esta falta de respuesta</w:t>
      </w:r>
      <w:r w:rsidR="00F8591E">
        <w:t xml:space="preserve"> </w:t>
      </w:r>
      <w:r>
        <w:t xml:space="preserve">emocional le otorga una cierta estabilidad y tranquilidad que le permite enfrentar </w:t>
      </w:r>
      <w:r w:rsidR="002B28F5">
        <w:t>desafíos con una perspectiva diferente.</w:t>
      </w:r>
    </w:p>
    <w:p w14:paraId="7F3D8481" w14:textId="77777777" w:rsidR="00F8591E" w:rsidRDefault="002B28F5">
      <w:r>
        <w:t>La relación de Elmer con su madre es fundamental en este contexto. Ella lo apoya y acepta sin reservas, y ha desarrollado una forma de comunicarse co</w:t>
      </w:r>
      <w:r w:rsidR="00F8591E">
        <w:t>n el que se adapta a sus necesidades emocionales. Aunque Elmer no puede sentir emociones, su madre le enseña a expresarlas a través de acciones físicas y gestos, lo que le permite interactuar con los demás de manera más efectiva.</w:t>
      </w:r>
    </w:p>
    <w:p w14:paraId="76113B5A" w14:textId="2EF3FE5B" w:rsidR="00F8591E" w:rsidRDefault="00F8591E">
      <w:r>
        <w:t xml:space="preserve">Elmer parece estar muy a gusto con su vida sin emociones, hasta que se ve sacudida cuando conoce a una persona que despierta en </w:t>
      </w:r>
      <w:r w:rsidR="00E87659">
        <w:t>é</w:t>
      </w:r>
      <w:r>
        <w:t xml:space="preserve">l un sentimiento inesperado: el enamoramiento. Sin embargo, esta relación tiene un </w:t>
      </w:r>
      <w:r w:rsidR="00045BC3">
        <w:t>trasfondo</w:t>
      </w:r>
      <w:r>
        <w:t xml:space="preserve"> complejo, ya que Elmer había sido asignado para asesinar a esta persona.</w:t>
      </w:r>
    </w:p>
    <w:p w14:paraId="0E1EDA85" w14:textId="05BBE57B" w:rsidR="00F8591E" w:rsidRDefault="00F8591E">
      <w:r>
        <w:t xml:space="preserve">A medida que Elmer se involucra </w:t>
      </w:r>
      <w:r w:rsidR="00F64291">
        <w:t>más</w:t>
      </w:r>
      <w:r>
        <w:t xml:space="preserve"> con esta persona, comienza a experimentar emociones que nunca antes había conocido. La primera emoción que siente es la tristeza, desencadenada por una escena de una película que le provoca una profunda sensación de dolor y ganas de llorar. Esta experiencia lo deja confundido y desorientado, ya que no entiende porque </w:t>
      </w:r>
      <w:r w:rsidR="00F64291">
        <w:t>está</w:t>
      </w:r>
      <w:r>
        <w:t xml:space="preserve"> reaccionando de esta manera. </w:t>
      </w:r>
    </w:p>
    <w:p w14:paraId="50B1C64E" w14:textId="6496C2EB" w:rsidR="00F8591E" w:rsidRDefault="00F8591E">
      <w:r>
        <w:t xml:space="preserve">Por eso cuando se enfrenta a un suceso que lo llena de ira </w:t>
      </w:r>
      <w:r w:rsidR="00045BC3">
        <w:t>Elmer pierde el control. La intensidad de esta emoción lo supera, y sin saber cómo manejarla, comete un acto violento que termina con la vida de la persona que molesta verbalmente a la persona que le ha hecho conocer el enamoramiento. Este giro inesperado en la vida de Elmer plantea preguntas sobre la naturaleza de las emociones y como pueden influir en nuestras acciones.</w:t>
      </w:r>
    </w:p>
    <w:p w14:paraId="55E18577" w14:textId="72417A7E" w:rsidR="00F64291" w:rsidRDefault="00045BC3">
      <w:r>
        <w:lastRenderedPageBreak/>
        <w:t>Hasta este punto, considero que la historia de Elmer nos muestra como el despertar de las emociones puede ser un proceso complejo y desafiante, especialmente cuando no se tiene experiencia previa en lidiar con ellas.</w:t>
      </w:r>
    </w:p>
    <w:p w14:paraId="42715D89" w14:textId="77777777" w:rsidR="006054CA" w:rsidRDefault="006054CA"/>
    <w:p w14:paraId="2905237A" w14:textId="13E68E26" w:rsidR="006054CA" w:rsidRDefault="006054CA">
      <w:r>
        <w:t xml:space="preserve">A medida que Elmer sigue </w:t>
      </w:r>
      <w:r w:rsidR="00E759A5">
        <w:t xml:space="preserve">descubriendo y experimentando emociones que nunca antes había sentido se da cuenta que no es lo mismo </w:t>
      </w:r>
      <w:r w:rsidR="005F7946">
        <w:t>fingir vivir que vivir realmente</w:t>
      </w:r>
      <w:r w:rsidR="0029323F">
        <w:t xml:space="preserve">. Es increíble, desde mi punto de vista </w:t>
      </w:r>
      <w:r w:rsidR="00BE32FD">
        <w:t xml:space="preserve">como las emociones influyen en nuestra toma de decisiones y como, cuando somos capaces de sentir, nuestras elecciones se ven afectadas </w:t>
      </w:r>
      <w:r w:rsidR="00943311">
        <w:t xml:space="preserve">por la ansiedad, la preocupación o incluso por el enamoramiento. </w:t>
      </w:r>
    </w:p>
    <w:p w14:paraId="465EF565" w14:textId="1FE59E12" w:rsidR="008C590D" w:rsidRDefault="008C590D">
      <w:r>
        <w:t>Sin embargo, cuando no somos capaces de sentir, podemos tomar decisiones sin tanta carga emocional</w:t>
      </w:r>
      <w:r w:rsidR="00AB132C">
        <w:t xml:space="preserve">. Pero ¿vale la pena vivir sin sentir? </w:t>
      </w:r>
    </w:p>
    <w:p w14:paraId="2F561D7C" w14:textId="0CA29846" w:rsidR="00AB132C" w:rsidRDefault="00AB132C">
      <w:r>
        <w:t xml:space="preserve">Elmer, a medida que se enamora, nuevas emociones y sentimientos comienzan a surgir, y con ellos, una nueva perspectiva </w:t>
      </w:r>
      <w:r w:rsidR="002026A0">
        <w:t>sobre la vida. Se da cuenta de que ha estado viviendo en un mundo limitado</w:t>
      </w:r>
      <w:r w:rsidR="00F60709">
        <w:t xml:space="preserve">, sin experimentar la vida en todo su esplendor. </w:t>
      </w:r>
    </w:p>
    <w:p w14:paraId="0E7E2183" w14:textId="2A6DBB6D" w:rsidR="007D6460" w:rsidRDefault="007D6460"/>
    <w:p w14:paraId="20533299" w14:textId="77777777" w:rsidR="00CE5E13" w:rsidRDefault="00CE5E13"/>
    <w:p w14:paraId="5CE92732" w14:textId="0FEB5CFC" w:rsidR="00CE5E13" w:rsidRDefault="00CE5E13">
      <w:r>
        <w:t xml:space="preserve">Una madre se enfrenta a una decisión que pone en juego la relación que ha mantenido con su hijo durante toda su vida. </w:t>
      </w:r>
      <w:r w:rsidR="006D05FC">
        <w:t xml:space="preserve">Sabemos que Elmer ha carecido de emociones desde el accidente, pero ahora </w:t>
      </w:r>
      <w:proofErr w:type="spellStart"/>
      <w:r w:rsidR="006D05FC">
        <w:t>a</w:t>
      </w:r>
      <w:proofErr w:type="spellEnd"/>
      <w:r w:rsidR="006D05FC">
        <w:t xml:space="preserve"> descubierto </w:t>
      </w:r>
      <w:r w:rsidR="00CC4FA5">
        <w:t>un nuevo</w:t>
      </w:r>
      <w:r w:rsidR="006D05FC">
        <w:t xml:space="preserve"> sentimiento </w:t>
      </w:r>
      <w:r w:rsidR="005613F5">
        <w:t>hacia una chica, y decide no someterse al tratamiento que l</w:t>
      </w:r>
      <w:r w:rsidR="008A4645">
        <w:t xml:space="preserve">e permitirá seguir en su condición anterior. Esta decisión desencadena una serie de eventos que </w:t>
      </w:r>
      <w:r w:rsidR="00CC4FA5">
        <w:t>revelan</w:t>
      </w:r>
      <w:r w:rsidR="008A4645">
        <w:t xml:space="preserve"> la complejidad de las emociones humanas y como pueden influir en el transcurso de nuestras vidas.</w:t>
      </w:r>
    </w:p>
    <w:p w14:paraId="7F8D1AB3" w14:textId="6BE4BAB6" w:rsidR="008A4645" w:rsidRDefault="008A4645">
      <w:r>
        <w:t>La madre, que ha dedicado su vida a cuidar y proteger a su hijo, se siente amenazada</w:t>
      </w:r>
      <w:r w:rsidR="003E0D68">
        <w:t xml:space="preserve"> por este cambio y comienza a tomar medidas drásticas para asegurarse de que Elmer siga siendo el mismo de siempre</w:t>
      </w:r>
      <w:r w:rsidR="00477976">
        <w:t xml:space="preserve">. La medicación secreta es un ejemplo de </w:t>
      </w:r>
      <w:r w:rsidR="00CC4FA5">
        <w:t>cómo</w:t>
      </w:r>
      <w:r w:rsidR="00477976">
        <w:t xml:space="preserve"> el miedo al cambio puede llevarnos como seres humanos a cometer actos impensables.</w:t>
      </w:r>
    </w:p>
    <w:p w14:paraId="7F433DD3" w14:textId="451A67C8" w:rsidR="00990F37" w:rsidRDefault="00357868" w:rsidP="00990F37">
      <w:r>
        <w:t>La historia también destaca la paradoja de que, aunque el cambio puede ser beneficioso</w:t>
      </w:r>
      <w:r w:rsidR="00CE0BF3">
        <w:t xml:space="preserve">, también puede ser aterrador. La madre se aferra a lo conocido, incluso si eso significa </w:t>
      </w:r>
      <w:r w:rsidR="00BB39F3">
        <w:t xml:space="preserve">privar a su hijo de la oportunidad de experimentar la vida de manera mas plena. </w:t>
      </w:r>
      <w:r w:rsidR="00C97A18">
        <w:t>Esto nos plantea preguntas sobre la naturaleza de la identidad y la forma en que las emociones pueden definir quienes somos.</w:t>
      </w:r>
    </w:p>
    <w:p w14:paraId="702F6552" w14:textId="77777777" w:rsidR="000B3537" w:rsidRDefault="000B3537" w:rsidP="00990F37"/>
    <w:p w14:paraId="71A4FEDB" w14:textId="77777777" w:rsidR="00990F37" w:rsidRDefault="00990F37" w:rsidP="00990F37">
      <w:r>
        <w:t>La historia de Elmer me ha hecho reflexionar sobre la naturaleza de las emociones y cómo pueden influir en nuestras vidas. Me ha enseñado que las emociones son un riesgo y una oportunidad al mismo tiempo. Son un riesgo porque pueden llevarnos a cometer actos impensables, pero también son una oportunidad porque nos permiten experimentar la vida de manera profunda y significativa.</w:t>
      </w:r>
    </w:p>
    <w:p w14:paraId="61D21E0E" w14:textId="77777777" w:rsidR="00990F37" w:rsidRDefault="00990F37" w:rsidP="00990F37"/>
    <w:p w14:paraId="54D7DAB9" w14:textId="77777777" w:rsidR="00990F37" w:rsidRDefault="00990F37" w:rsidP="00990F37">
      <w:r>
        <w:lastRenderedPageBreak/>
        <w:t>Me pregunto si vale la pena vivir sin sentir. ¿Es mejor vivir en un mundo sin emociones, donde todo es predecible y controlado, o es mejor vivir en un mundo donde las emociones nos llevan a experimentar la vida en todo su esplendor? La respuesta es compleja, y depende de cada persona.</w:t>
      </w:r>
    </w:p>
    <w:p w14:paraId="77EECAAA" w14:textId="77777777" w:rsidR="00990F37" w:rsidRDefault="00990F37" w:rsidP="00990F37"/>
    <w:p w14:paraId="506190C7" w14:textId="1EE1C556" w:rsidR="005D7999" w:rsidRPr="005D7999" w:rsidRDefault="00990F37" w:rsidP="00990F37">
      <w:r>
        <w:t>En el caso de Elmer, su historia nos muestra que el despertar de las emociones puede ser un proceso doloroso y desafiante, pero también puede ser una oportunidad para crecer y descubrir quiénes somos realmente. Al final, la elección es nuestra. ¿Queremos vivir en un mundo sin emociones, o queremos arriesgarnos a sentir y experimentar la vida en todo su esplendor? La respuesta solo la encontramos al vivir.</w:t>
      </w:r>
    </w:p>
    <w:sectPr w:rsidR="005D7999" w:rsidRPr="005D79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68"/>
    <w:rsid w:val="00043138"/>
    <w:rsid w:val="00045BC3"/>
    <w:rsid w:val="000B3537"/>
    <w:rsid w:val="0015131F"/>
    <w:rsid w:val="00170BDE"/>
    <w:rsid w:val="002026A0"/>
    <w:rsid w:val="0029323F"/>
    <w:rsid w:val="002B28F5"/>
    <w:rsid w:val="00357868"/>
    <w:rsid w:val="00372CF9"/>
    <w:rsid w:val="003E0D68"/>
    <w:rsid w:val="00477976"/>
    <w:rsid w:val="005613F5"/>
    <w:rsid w:val="005D7999"/>
    <w:rsid w:val="005F7946"/>
    <w:rsid w:val="006054CA"/>
    <w:rsid w:val="006237F4"/>
    <w:rsid w:val="00651406"/>
    <w:rsid w:val="006D05FC"/>
    <w:rsid w:val="006D5EB8"/>
    <w:rsid w:val="007D6460"/>
    <w:rsid w:val="007E1668"/>
    <w:rsid w:val="008A4645"/>
    <w:rsid w:val="008C590D"/>
    <w:rsid w:val="00943311"/>
    <w:rsid w:val="00957304"/>
    <w:rsid w:val="00986E80"/>
    <w:rsid w:val="00990F37"/>
    <w:rsid w:val="00AB132C"/>
    <w:rsid w:val="00B5251B"/>
    <w:rsid w:val="00BB39F3"/>
    <w:rsid w:val="00BE32FD"/>
    <w:rsid w:val="00BE68A2"/>
    <w:rsid w:val="00C97A18"/>
    <w:rsid w:val="00CC4FA5"/>
    <w:rsid w:val="00CE0BF3"/>
    <w:rsid w:val="00CE5E13"/>
    <w:rsid w:val="00E759A5"/>
    <w:rsid w:val="00E87659"/>
    <w:rsid w:val="00F60709"/>
    <w:rsid w:val="00F64291"/>
    <w:rsid w:val="00F8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12408"/>
  <w15:chartTrackingRefBased/>
  <w15:docId w15:val="{E7CC51D7-B6B7-4385-A1E6-62249AEB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1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1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16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1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16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1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1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1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1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1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1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16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166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166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16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16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16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16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1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1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1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1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1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16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16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166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1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166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1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963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lisdiciembre.97@gmail.com</dc:creator>
  <cp:keywords/>
  <dc:description/>
  <cp:lastModifiedBy>lisdiciembre.97@gmail.com</cp:lastModifiedBy>
  <cp:revision>29</cp:revision>
  <dcterms:created xsi:type="dcterms:W3CDTF">2025-06-17T22:18:00Z</dcterms:created>
  <dcterms:modified xsi:type="dcterms:W3CDTF">2025-06-21T04:36:00Z</dcterms:modified>
</cp:coreProperties>
</file>