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BF22" w14:textId="195E3B67" w:rsidR="00F447B5" w:rsidRDefault="00F447B5"/>
    <w:p w14:paraId="448D1CF5" w14:textId="0A7D46F7" w:rsidR="00F447B5" w:rsidRPr="00F447B5" w:rsidRDefault="00F447B5" w:rsidP="00F447B5">
      <w:pPr>
        <w:jc w:val="center"/>
      </w:pPr>
      <w:r>
        <w:br w:type="page"/>
      </w:r>
      <w:r w:rsidRPr="00F447B5">
        <w:lastRenderedPageBreak/>
        <w:t>UNIVESIDAD DEL SURESTE</w:t>
      </w:r>
      <w:r w:rsidRPr="00F447B5">
        <w:rPr>
          <w:noProof/>
        </w:rPr>
        <w:t xml:space="preserve"> </w:t>
      </w:r>
    </w:p>
    <w:p w14:paraId="749CC562" w14:textId="75D8FA1C" w:rsidR="00F447B5" w:rsidRPr="00F447B5" w:rsidRDefault="00F447B5" w:rsidP="00F447B5">
      <w:r>
        <w:rPr>
          <w:noProof/>
        </w:rPr>
        <w:drawing>
          <wp:anchor distT="0" distB="0" distL="114300" distR="114300" simplePos="0" relativeHeight="251658240" behindDoc="0" locked="0" layoutInCell="1" allowOverlap="1" wp14:anchorId="0469C761" wp14:editId="1B5B153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957580" cy="770949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7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</w:t>
      </w:r>
      <w:r w:rsidRPr="00F447B5">
        <w:t>MEDICINA VETERINARIA Y ZOTECNIA</w:t>
      </w:r>
      <w:r>
        <w:rPr>
          <w:noProof/>
        </w:rPr>
        <w:drawing>
          <wp:inline distT="0" distB="0" distL="0" distR="0" wp14:anchorId="544A2985" wp14:editId="52AE1DA7">
            <wp:extent cx="1200785" cy="99568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D2D66" w14:textId="1C11B4FC" w:rsidR="00F447B5" w:rsidRPr="00F447B5" w:rsidRDefault="00F447B5" w:rsidP="00F447B5">
      <w:r>
        <w:t xml:space="preserve">                                                                 </w:t>
      </w:r>
      <w:r w:rsidRPr="00F447B5">
        <w:t>CAMPUS TUXTLA</w:t>
      </w:r>
    </w:p>
    <w:p w14:paraId="54D37201" w14:textId="77777777" w:rsidR="00F447B5" w:rsidRPr="00F447B5" w:rsidRDefault="00F447B5" w:rsidP="00F447B5">
      <w:pPr>
        <w:jc w:val="center"/>
      </w:pPr>
    </w:p>
    <w:p w14:paraId="4EC962EF" w14:textId="77777777" w:rsidR="00F447B5" w:rsidRPr="00F447B5" w:rsidRDefault="00F447B5" w:rsidP="00F447B5">
      <w:pPr>
        <w:jc w:val="center"/>
      </w:pPr>
    </w:p>
    <w:p w14:paraId="1EE54B1C" w14:textId="77777777" w:rsidR="00F447B5" w:rsidRPr="00F447B5" w:rsidRDefault="00F447B5" w:rsidP="00F447B5">
      <w:pPr>
        <w:jc w:val="center"/>
      </w:pPr>
    </w:p>
    <w:p w14:paraId="5D7F344E" w14:textId="6E7736A2" w:rsidR="00F447B5" w:rsidRPr="00F447B5" w:rsidRDefault="00F447B5" w:rsidP="00F447B5">
      <w:pPr>
        <w:jc w:val="center"/>
      </w:pPr>
      <w:r>
        <w:t>CAPITAL HUMANO</w:t>
      </w:r>
    </w:p>
    <w:p w14:paraId="74068AF2" w14:textId="77777777" w:rsidR="00F447B5" w:rsidRPr="00F447B5" w:rsidRDefault="00F447B5" w:rsidP="00F447B5">
      <w:pPr>
        <w:jc w:val="center"/>
      </w:pPr>
    </w:p>
    <w:p w14:paraId="3A0D545C" w14:textId="77777777" w:rsidR="00F447B5" w:rsidRPr="00F447B5" w:rsidRDefault="00F447B5" w:rsidP="00F447B5">
      <w:pPr>
        <w:jc w:val="center"/>
      </w:pPr>
    </w:p>
    <w:p w14:paraId="2C6A1D5F" w14:textId="77777777" w:rsidR="00F447B5" w:rsidRPr="00F447B5" w:rsidRDefault="00F447B5" w:rsidP="00F447B5">
      <w:pPr>
        <w:jc w:val="center"/>
      </w:pPr>
    </w:p>
    <w:p w14:paraId="7DF59814" w14:textId="77777777" w:rsidR="00F447B5" w:rsidRPr="00F447B5" w:rsidRDefault="00F447B5" w:rsidP="00F447B5">
      <w:pPr>
        <w:jc w:val="center"/>
      </w:pPr>
      <w:r w:rsidRPr="00F447B5">
        <w:t>PRESENTAN:</w:t>
      </w:r>
    </w:p>
    <w:p w14:paraId="51D83DE9" w14:textId="77777777" w:rsidR="00F447B5" w:rsidRPr="00F447B5" w:rsidRDefault="00F447B5" w:rsidP="00F447B5">
      <w:pPr>
        <w:jc w:val="center"/>
      </w:pPr>
      <w:r w:rsidRPr="00F447B5">
        <w:t>LUIS EDUARDO ESCOBAR ZAMBRANO</w:t>
      </w:r>
    </w:p>
    <w:p w14:paraId="6FCBFD37" w14:textId="77777777" w:rsidR="00F447B5" w:rsidRPr="00F447B5" w:rsidRDefault="00F447B5" w:rsidP="00F447B5">
      <w:pPr>
        <w:jc w:val="center"/>
      </w:pPr>
    </w:p>
    <w:p w14:paraId="7FBE248F" w14:textId="77777777" w:rsidR="00F447B5" w:rsidRPr="00F447B5" w:rsidRDefault="00F447B5" w:rsidP="00F447B5">
      <w:pPr>
        <w:jc w:val="center"/>
      </w:pPr>
    </w:p>
    <w:p w14:paraId="3C8D6C46" w14:textId="77777777" w:rsidR="00F447B5" w:rsidRPr="00F447B5" w:rsidRDefault="00F447B5" w:rsidP="00F447B5">
      <w:pPr>
        <w:jc w:val="center"/>
      </w:pPr>
    </w:p>
    <w:p w14:paraId="187F89AE" w14:textId="26E901C6" w:rsidR="00F447B5" w:rsidRPr="00F447B5" w:rsidRDefault="00F447B5" w:rsidP="00F447B5">
      <w:pPr>
        <w:jc w:val="center"/>
      </w:pPr>
      <w:r w:rsidRPr="00F447B5">
        <w:t>3° CUATRIMESTRE</w:t>
      </w:r>
    </w:p>
    <w:p w14:paraId="6FD1A04A" w14:textId="77777777" w:rsidR="00F447B5" w:rsidRPr="00F447B5" w:rsidRDefault="00F447B5" w:rsidP="00F447B5">
      <w:pPr>
        <w:jc w:val="center"/>
      </w:pPr>
    </w:p>
    <w:p w14:paraId="57FF2D0B" w14:textId="77777777" w:rsidR="00F447B5" w:rsidRPr="00F447B5" w:rsidRDefault="00F447B5" w:rsidP="00F447B5">
      <w:pPr>
        <w:jc w:val="center"/>
      </w:pPr>
    </w:p>
    <w:p w14:paraId="736FEA11" w14:textId="77777777" w:rsidR="00F447B5" w:rsidRPr="00F447B5" w:rsidRDefault="00F447B5" w:rsidP="00F447B5">
      <w:pPr>
        <w:jc w:val="center"/>
      </w:pPr>
      <w:r w:rsidRPr="00F447B5">
        <w:t>DOCENTE:</w:t>
      </w:r>
    </w:p>
    <w:p w14:paraId="27737DAC" w14:textId="4CB40A74" w:rsidR="00F447B5" w:rsidRPr="00F447B5" w:rsidRDefault="00F447B5" w:rsidP="00F447B5">
      <w:pPr>
        <w:jc w:val="center"/>
      </w:pPr>
      <w:r w:rsidRPr="00F447B5">
        <w:t>JOSE MIGUEL CULEBRO RICALD</w:t>
      </w:r>
      <w:r>
        <w:t>I</w:t>
      </w:r>
    </w:p>
    <w:p w14:paraId="4F19939E" w14:textId="14A8EDC1" w:rsidR="00F447B5" w:rsidRDefault="00F447B5" w:rsidP="00F447B5">
      <w:pPr>
        <w:jc w:val="center"/>
      </w:pPr>
    </w:p>
    <w:p w14:paraId="57C8E86D" w14:textId="4A4A3188" w:rsidR="00F447B5" w:rsidRDefault="00F447B5" w:rsidP="00F447B5">
      <w:pPr>
        <w:jc w:val="center"/>
      </w:pPr>
      <w:r>
        <w:t>25 DE JULIO DEL 2025</w:t>
      </w:r>
    </w:p>
    <w:p w14:paraId="21A69623" w14:textId="77777777" w:rsidR="00F447B5" w:rsidRDefault="00F447B5"/>
    <w:p w14:paraId="70B22F92" w14:textId="77777777" w:rsidR="00F447B5" w:rsidRDefault="00F447B5"/>
    <w:p w14:paraId="39103654" w14:textId="77777777" w:rsidR="00F447B5" w:rsidRDefault="00F447B5"/>
    <w:p w14:paraId="49FDC5D1" w14:textId="77777777" w:rsidR="00F447B5" w:rsidRDefault="00F447B5"/>
    <w:p w14:paraId="626A0C14" w14:textId="77777777" w:rsidR="00802451" w:rsidRDefault="008024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2"/>
        <w:gridCol w:w="2773"/>
        <w:gridCol w:w="2773"/>
      </w:tblGrid>
      <w:tr w:rsidR="00802451" w14:paraId="3D3B6915" w14:textId="77777777" w:rsidTr="00802451">
        <w:trPr>
          <w:trHeight w:val="1185"/>
        </w:trPr>
        <w:tc>
          <w:tcPr>
            <w:tcW w:w="2772" w:type="dxa"/>
          </w:tcPr>
          <w:p w14:paraId="523C7C2C" w14:textId="634D3FE8" w:rsidR="00802451" w:rsidRPr="00802451" w:rsidRDefault="00802451" w:rsidP="00802451">
            <w:pPr>
              <w:rPr>
                <w:sz w:val="28"/>
                <w:szCs w:val="28"/>
              </w:rPr>
            </w:pPr>
            <w:r w:rsidRPr="00802451">
              <w:rPr>
                <w:sz w:val="28"/>
                <w:szCs w:val="28"/>
              </w:rPr>
              <w:t>Criteri</w:t>
            </w:r>
            <w:r w:rsidRPr="00802451">
              <w:rPr>
                <w:sz w:val="28"/>
                <w:szCs w:val="28"/>
              </w:rPr>
              <w:t>os</w:t>
            </w:r>
          </w:p>
        </w:tc>
        <w:tc>
          <w:tcPr>
            <w:tcW w:w="2773" w:type="dxa"/>
          </w:tcPr>
          <w:p w14:paraId="324AD23B" w14:textId="77777777" w:rsidR="00802451" w:rsidRPr="00802451" w:rsidRDefault="00802451" w:rsidP="00802451">
            <w:pPr>
              <w:rPr>
                <w:sz w:val="28"/>
                <w:szCs w:val="28"/>
              </w:rPr>
            </w:pPr>
            <w:r w:rsidRPr="00802451">
              <w:rPr>
                <w:sz w:val="28"/>
                <w:szCs w:val="28"/>
              </w:rPr>
              <w:t>Remuneración Tradicional</w:t>
            </w:r>
          </w:p>
          <w:p w14:paraId="75749799" w14:textId="77777777" w:rsidR="00802451" w:rsidRPr="00802451" w:rsidRDefault="00802451" w:rsidP="00802451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14E8ACD7" w14:textId="0DA390AC" w:rsidR="00802451" w:rsidRPr="00802451" w:rsidRDefault="00802451" w:rsidP="00802451">
            <w:pPr>
              <w:rPr>
                <w:sz w:val="28"/>
                <w:szCs w:val="28"/>
              </w:rPr>
            </w:pPr>
            <w:r w:rsidRPr="00802451">
              <w:rPr>
                <w:sz w:val="28"/>
                <w:szCs w:val="28"/>
              </w:rPr>
              <w:t>Remuneración por Competencias</w:t>
            </w:r>
          </w:p>
        </w:tc>
      </w:tr>
      <w:tr w:rsidR="00802451" w14:paraId="3E31A5B9" w14:textId="77777777" w:rsidTr="00802451">
        <w:trPr>
          <w:trHeight w:val="1119"/>
        </w:trPr>
        <w:tc>
          <w:tcPr>
            <w:tcW w:w="2772" w:type="dxa"/>
          </w:tcPr>
          <w:p w14:paraId="04AC6049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Base del pago</w:t>
            </w:r>
          </w:p>
          <w:p w14:paraId="2B3B0E37" w14:textId="2053141A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139D27AE" w14:textId="1DC95B10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Se basa en el cargo ocupado y la antigüedad</w:t>
            </w:r>
          </w:p>
        </w:tc>
        <w:tc>
          <w:tcPr>
            <w:tcW w:w="2773" w:type="dxa"/>
          </w:tcPr>
          <w:p w14:paraId="0F07ED92" w14:textId="1C10FD1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competencias, habilidades y conocimientos demostrados.</w:t>
            </w:r>
          </w:p>
        </w:tc>
      </w:tr>
      <w:tr w:rsidR="00802451" w14:paraId="04DB9518" w14:textId="77777777" w:rsidTr="00802451">
        <w:trPr>
          <w:trHeight w:val="1185"/>
        </w:trPr>
        <w:tc>
          <w:tcPr>
            <w:tcW w:w="2772" w:type="dxa"/>
          </w:tcPr>
          <w:p w14:paraId="11AF8014" w14:textId="4EE23A32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Objetivo principal</w:t>
            </w:r>
          </w:p>
        </w:tc>
        <w:tc>
          <w:tcPr>
            <w:tcW w:w="2773" w:type="dxa"/>
          </w:tcPr>
          <w:p w14:paraId="3B3F512D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Compensar el tiempo y el puesto de trabajo.</w:t>
            </w:r>
          </w:p>
          <w:p w14:paraId="14D138E3" w14:textId="77777777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39802A17" w14:textId="0B5FDE75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Motivar el desarrollo de competencias clave para la organización</w:t>
            </w:r>
          </w:p>
        </w:tc>
      </w:tr>
      <w:tr w:rsidR="00802451" w14:paraId="5ED9C969" w14:textId="77777777" w:rsidTr="00802451">
        <w:trPr>
          <w:trHeight w:val="1119"/>
        </w:trPr>
        <w:tc>
          <w:tcPr>
            <w:tcW w:w="2772" w:type="dxa"/>
          </w:tcPr>
          <w:p w14:paraId="290A6220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Criterios de evaluación</w:t>
            </w:r>
          </w:p>
          <w:p w14:paraId="76F359EF" w14:textId="338C5592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47E5170B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Jerarquía del puesto y tiempo de servicio.</w:t>
            </w:r>
          </w:p>
          <w:p w14:paraId="70CE2A12" w14:textId="77777777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3030E54F" w14:textId="56587C11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Nivel de competencias adquiridas y aplicadas por el trabajador.</w:t>
            </w:r>
          </w:p>
        </w:tc>
      </w:tr>
      <w:tr w:rsidR="00802451" w14:paraId="49E511B2" w14:textId="77777777" w:rsidTr="00802451">
        <w:trPr>
          <w:trHeight w:val="1185"/>
        </w:trPr>
        <w:tc>
          <w:tcPr>
            <w:tcW w:w="2772" w:type="dxa"/>
          </w:tcPr>
          <w:p w14:paraId="3F363053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Flexibilidad</w:t>
            </w:r>
          </w:p>
          <w:p w14:paraId="6410A672" w14:textId="65FB8456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2FD0FB58" w14:textId="77777777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Baja: estructuras rígidas de salarios.</w:t>
            </w:r>
          </w:p>
          <w:p w14:paraId="6DCE536E" w14:textId="77777777" w:rsidR="00802451" w:rsidRPr="00802451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1F639202" w14:textId="683347B3" w:rsidR="00802451" w:rsidRPr="00802451" w:rsidRDefault="00802451" w:rsidP="00802451">
            <w:pPr>
              <w:rPr>
                <w:sz w:val="24"/>
                <w:szCs w:val="24"/>
              </w:rPr>
            </w:pPr>
            <w:r w:rsidRPr="00802451">
              <w:rPr>
                <w:sz w:val="24"/>
                <w:szCs w:val="24"/>
              </w:rPr>
              <w:t>Alta: permite ajustar pagos según desempeño y desarrollo.</w:t>
            </w:r>
          </w:p>
        </w:tc>
      </w:tr>
      <w:tr w:rsidR="00802451" w14:paraId="72C38FEB" w14:textId="77777777" w:rsidTr="00802451">
        <w:trPr>
          <w:trHeight w:val="920"/>
        </w:trPr>
        <w:tc>
          <w:tcPr>
            <w:tcW w:w="2772" w:type="dxa"/>
          </w:tcPr>
          <w:p w14:paraId="7A3528C2" w14:textId="77777777" w:rsidR="00802451" w:rsidRPr="00F447B5" w:rsidRDefault="00802451" w:rsidP="00802451">
            <w:pPr>
              <w:rPr>
                <w:sz w:val="24"/>
                <w:szCs w:val="24"/>
              </w:rPr>
            </w:pPr>
            <w:r w:rsidRPr="00F447B5">
              <w:rPr>
                <w:sz w:val="24"/>
                <w:szCs w:val="24"/>
              </w:rPr>
              <w:t>Motivación del empleado</w:t>
            </w:r>
          </w:p>
          <w:p w14:paraId="73E4B1A1" w14:textId="49F36E73" w:rsidR="00802451" w:rsidRPr="00F447B5" w:rsidRDefault="00802451" w:rsidP="00802451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14:paraId="277F50C5" w14:textId="3041AA9F" w:rsidR="00802451" w:rsidRPr="00F447B5" w:rsidRDefault="00802451" w:rsidP="00802451">
            <w:pPr>
              <w:rPr>
                <w:sz w:val="24"/>
                <w:szCs w:val="24"/>
              </w:rPr>
            </w:pPr>
            <w:r w:rsidRPr="00F447B5">
              <w:rPr>
                <w:sz w:val="24"/>
                <w:szCs w:val="24"/>
              </w:rPr>
              <w:t>Limitada: no estimula el desarrollo continuo</w:t>
            </w:r>
          </w:p>
        </w:tc>
        <w:tc>
          <w:tcPr>
            <w:tcW w:w="2773" w:type="dxa"/>
          </w:tcPr>
          <w:p w14:paraId="5A4A62F7" w14:textId="5F77FF76" w:rsidR="00802451" w:rsidRPr="00F447B5" w:rsidRDefault="00802451" w:rsidP="00802451">
            <w:pPr>
              <w:rPr>
                <w:sz w:val="24"/>
                <w:szCs w:val="24"/>
              </w:rPr>
            </w:pPr>
            <w:r w:rsidRPr="00F447B5">
              <w:rPr>
                <w:sz w:val="24"/>
                <w:szCs w:val="24"/>
              </w:rPr>
              <w:t>Alta: fomenta el aprendizaje continuo y la mejora personal.</w:t>
            </w:r>
          </w:p>
        </w:tc>
      </w:tr>
    </w:tbl>
    <w:p w14:paraId="574EABDF" w14:textId="77777777" w:rsidR="00802451" w:rsidRDefault="00802451" w:rsidP="00802451"/>
    <w:p w14:paraId="293EC324" w14:textId="77777777" w:rsidR="00F447B5" w:rsidRDefault="00F447B5" w:rsidP="00802451"/>
    <w:p w14:paraId="4206B11F" w14:textId="77777777" w:rsidR="00F447B5" w:rsidRDefault="00F447B5" w:rsidP="00F447B5">
      <w:r>
        <w:t>BIBLIOGRAFÍA</w:t>
      </w:r>
    </w:p>
    <w:p w14:paraId="5135327A" w14:textId="77777777" w:rsidR="00F447B5" w:rsidRDefault="00F447B5" w:rsidP="00F447B5">
      <w:r>
        <w:t>Chiavenato, I. (2007). Administración de Recursos Humanos. McGraw-Hill.</w:t>
      </w:r>
    </w:p>
    <w:p w14:paraId="58B067A8" w14:textId="2F5F060A" w:rsidR="00F447B5" w:rsidRDefault="00F447B5" w:rsidP="00F447B5">
      <w:r>
        <w:t>Idalberto Chiavenato (2011). Gestión del Talento Humano. McGraw-Hill.</w:t>
      </w:r>
    </w:p>
    <w:sectPr w:rsidR="00F447B5" w:rsidSect="0080245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51"/>
    <w:rsid w:val="001240FD"/>
    <w:rsid w:val="002A13EA"/>
    <w:rsid w:val="00802451"/>
    <w:rsid w:val="008D1571"/>
    <w:rsid w:val="0092649F"/>
    <w:rsid w:val="00B637B4"/>
    <w:rsid w:val="00F37D72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0954"/>
  <w15:chartTrackingRefBased/>
  <w15:docId w15:val="{F91CDA6B-35D9-4541-AB49-7980FBB2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2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2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45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45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4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24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24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4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2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24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24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245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245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245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0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guadalupe perez sanchez</dc:creator>
  <cp:keywords/>
  <dc:description/>
  <cp:lastModifiedBy>ana guadalupe perez sanchez</cp:lastModifiedBy>
  <cp:revision>1</cp:revision>
  <dcterms:created xsi:type="dcterms:W3CDTF">2025-07-26T03:09:00Z</dcterms:created>
  <dcterms:modified xsi:type="dcterms:W3CDTF">2025-07-26T03:29:00Z</dcterms:modified>
</cp:coreProperties>
</file>