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383" w:type="dxa"/>
        <w:tblLook w:val="04A0" w:firstRow="1" w:lastRow="0" w:firstColumn="1" w:lastColumn="0" w:noHBand="0" w:noVBand="1"/>
      </w:tblPr>
      <w:tblGrid>
        <w:gridCol w:w="2348"/>
        <w:gridCol w:w="1805"/>
        <w:gridCol w:w="1769"/>
        <w:gridCol w:w="1761"/>
        <w:gridCol w:w="1700"/>
      </w:tblGrid>
      <w:tr w:rsidR="00F10995" w:rsidTr="003F603B">
        <w:trPr>
          <w:trHeight w:val="1616"/>
        </w:trPr>
        <w:tc>
          <w:tcPr>
            <w:tcW w:w="2348" w:type="dxa"/>
          </w:tcPr>
          <w:p w:rsidR="00F10995" w:rsidRPr="00F10995" w:rsidRDefault="00F10995">
            <w:pPr>
              <w:rPr>
                <w:sz w:val="28"/>
              </w:rPr>
            </w:pPr>
            <w:r>
              <w:rPr>
                <w:sz w:val="28"/>
              </w:rPr>
              <w:t xml:space="preserve">HORMONA </w:t>
            </w:r>
          </w:p>
        </w:tc>
        <w:tc>
          <w:tcPr>
            <w:tcW w:w="1805" w:type="dxa"/>
          </w:tcPr>
          <w:p w:rsidR="00F10995" w:rsidRPr="00F10995" w:rsidRDefault="00F10995">
            <w:pPr>
              <w:rPr>
                <w:sz w:val="28"/>
              </w:rPr>
            </w:pPr>
            <w:r>
              <w:rPr>
                <w:sz w:val="28"/>
              </w:rPr>
              <w:t xml:space="preserve">DONDE SE PRODUCE </w:t>
            </w:r>
          </w:p>
        </w:tc>
        <w:tc>
          <w:tcPr>
            <w:tcW w:w="1769" w:type="dxa"/>
          </w:tcPr>
          <w:p w:rsidR="00F10995" w:rsidRPr="00F10995" w:rsidRDefault="00F10995">
            <w:pPr>
              <w:rPr>
                <w:sz w:val="28"/>
              </w:rPr>
            </w:pPr>
            <w:r>
              <w:rPr>
                <w:sz w:val="28"/>
              </w:rPr>
              <w:t xml:space="preserve">QUE PRODUCE </w:t>
            </w:r>
          </w:p>
        </w:tc>
        <w:tc>
          <w:tcPr>
            <w:tcW w:w="1761" w:type="dxa"/>
          </w:tcPr>
          <w:p w:rsidR="00F10995" w:rsidRPr="00F10995" w:rsidRDefault="00F10995">
            <w:pPr>
              <w:rPr>
                <w:sz w:val="28"/>
              </w:rPr>
            </w:pPr>
            <w:r>
              <w:rPr>
                <w:sz w:val="28"/>
              </w:rPr>
              <w:t xml:space="preserve">QUIEN ESTIMULA </w:t>
            </w:r>
          </w:p>
        </w:tc>
        <w:tc>
          <w:tcPr>
            <w:tcW w:w="1700" w:type="dxa"/>
          </w:tcPr>
          <w:p w:rsidR="00F10995" w:rsidRPr="00F10995" w:rsidRDefault="00F10995">
            <w:pPr>
              <w:rPr>
                <w:sz w:val="28"/>
              </w:rPr>
            </w:pPr>
            <w:r>
              <w:rPr>
                <w:sz w:val="28"/>
              </w:rPr>
              <w:t xml:space="preserve">TIEMPO </w:t>
            </w:r>
          </w:p>
        </w:tc>
      </w:tr>
      <w:tr w:rsidR="00367372" w:rsidTr="003F603B">
        <w:trPr>
          <w:trHeight w:val="1616"/>
        </w:trPr>
        <w:tc>
          <w:tcPr>
            <w:tcW w:w="2348" w:type="dxa"/>
          </w:tcPr>
          <w:p w:rsidR="00367372" w:rsidRPr="00F10995" w:rsidRDefault="00367372" w:rsidP="00367372">
            <w:pPr>
              <w:rPr>
                <w:sz w:val="28"/>
              </w:rPr>
            </w:pPr>
            <w:r>
              <w:rPr>
                <w:sz w:val="28"/>
              </w:rPr>
              <w:t xml:space="preserve">TESTOSTERONA </w:t>
            </w:r>
          </w:p>
        </w:tc>
        <w:tc>
          <w:tcPr>
            <w:tcW w:w="1805" w:type="dxa"/>
          </w:tcPr>
          <w:p w:rsidR="00367372" w:rsidRDefault="00367372" w:rsidP="00367372">
            <w:r>
              <w:t xml:space="preserve">Producida principalmente en los testículos </w:t>
            </w:r>
          </w:p>
        </w:tc>
        <w:tc>
          <w:tcPr>
            <w:tcW w:w="1769" w:type="dxa"/>
          </w:tcPr>
          <w:p w:rsidR="00367372" w:rsidRDefault="00367372" w:rsidP="00367372">
            <w:r>
              <w:t xml:space="preserve">Caracteres sexuales como el espermatozoide </w:t>
            </w:r>
          </w:p>
        </w:tc>
        <w:tc>
          <w:tcPr>
            <w:tcW w:w="1761" w:type="dxa"/>
          </w:tcPr>
          <w:p w:rsidR="00367372" w:rsidRDefault="00367372" w:rsidP="00367372">
            <w:r>
              <w:t xml:space="preserve">Estimula el desarrollo y mantenimiento de las hormonas sexuales </w:t>
            </w:r>
          </w:p>
        </w:tc>
        <w:tc>
          <w:tcPr>
            <w:tcW w:w="1700" w:type="dxa"/>
          </w:tcPr>
          <w:p w:rsidR="00367372" w:rsidRDefault="00367372" w:rsidP="00367372">
            <w:r>
              <w:t xml:space="preserve">8 a 10 </w:t>
            </w:r>
            <w:r w:rsidR="00FB3F35">
              <w:t>días</w:t>
            </w:r>
            <w:r>
              <w:t xml:space="preserve"> </w:t>
            </w:r>
          </w:p>
        </w:tc>
      </w:tr>
      <w:tr w:rsidR="00367372" w:rsidTr="003F603B">
        <w:trPr>
          <w:trHeight w:val="1616"/>
        </w:trPr>
        <w:tc>
          <w:tcPr>
            <w:tcW w:w="2348" w:type="dxa"/>
          </w:tcPr>
          <w:p w:rsidR="00367372" w:rsidRPr="00F10995" w:rsidRDefault="00367372" w:rsidP="00367372">
            <w:pPr>
              <w:rPr>
                <w:sz w:val="28"/>
              </w:rPr>
            </w:pPr>
            <w:r>
              <w:rPr>
                <w:sz w:val="28"/>
              </w:rPr>
              <w:t xml:space="preserve">PROGESTERONA </w:t>
            </w:r>
          </w:p>
        </w:tc>
        <w:tc>
          <w:tcPr>
            <w:tcW w:w="1805" w:type="dxa"/>
          </w:tcPr>
          <w:p w:rsidR="00367372" w:rsidRDefault="00367372" w:rsidP="00367372">
            <w:r>
              <w:t xml:space="preserve">Cuerpo </w:t>
            </w:r>
            <w:r w:rsidR="00FB3F35">
              <w:t>lúteo</w:t>
            </w:r>
            <w:r>
              <w:t xml:space="preserve"> (cl)</w:t>
            </w:r>
          </w:p>
        </w:tc>
        <w:tc>
          <w:tcPr>
            <w:tcW w:w="1769" w:type="dxa"/>
          </w:tcPr>
          <w:p w:rsidR="00367372" w:rsidRDefault="00367372" w:rsidP="00367372">
            <w:r>
              <w:t xml:space="preserve">Estructura ovárica </w:t>
            </w:r>
            <w:r w:rsidR="00FB3F35">
              <w:t>quien</w:t>
            </w:r>
            <w:r>
              <w:t xml:space="preserve"> produce progesterona para mantener la gestación </w:t>
            </w:r>
          </w:p>
        </w:tc>
        <w:tc>
          <w:tcPr>
            <w:tcW w:w="1761" w:type="dxa"/>
          </w:tcPr>
          <w:p w:rsidR="00367372" w:rsidRDefault="00367372" w:rsidP="00367372">
            <w:r>
              <w:t xml:space="preserve">Matriz </w:t>
            </w:r>
          </w:p>
        </w:tc>
        <w:tc>
          <w:tcPr>
            <w:tcW w:w="1700" w:type="dxa"/>
          </w:tcPr>
          <w:p w:rsidR="00367372" w:rsidRDefault="00367372" w:rsidP="00367372">
            <w:r>
              <w:t xml:space="preserve">10 </w:t>
            </w:r>
            <w:r w:rsidR="00FB3F35">
              <w:t>días</w:t>
            </w:r>
            <w:r>
              <w:t xml:space="preserve"> </w:t>
            </w:r>
          </w:p>
        </w:tc>
      </w:tr>
      <w:tr w:rsidR="00367372" w:rsidTr="003F603B">
        <w:trPr>
          <w:trHeight w:val="1616"/>
        </w:trPr>
        <w:tc>
          <w:tcPr>
            <w:tcW w:w="2348" w:type="dxa"/>
          </w:tcPr>
          <w:p w:rsidR="00367372" w:rsidRDefault="00367372" w:rsidP="00367372">
            <w:pPr>
              <w:rPr>
                <w:sz w:val="28"/>
              </w:rPr>
            </w:pPr>
            <w:r>
              <w:rPr>
                <w:sz w:val="28"/>
              </w:rPr>
              <w:t>LUTEINIZANTE</w:t>
            </w:r>
          </w:p>
          <w:p w:rsidR="00367372" w:rsidRPr="00F10995" w:rsidRDefault="00367372" w:rsidP="00367372">
            <w:pPr>
              <w:rPr>
                <w:sz w:val="28"/>
              </w:rPr>
            </w:pPr>
            <w:r>
              <w:rPr>
                <w:sz w:val="28"/>
              </w:rPr>
              <w:t>(LH)</w:t>
            </w:r>
          </w:p>
        </w:tc>
        <w:tc>
          <w:tcPr>
            <w:tcW w:w="1805" w:type="dxa"/>
          </w:tcPr>
          <w:p w:rsidR="00367372" w:rsidRDefault="00FB3F35" w:rsidP="00367372">
            <w:r>
              <w:t>Glándula</w:t>
            </w:r>
            <w:r w:rsidR="00367372">
              <w:t xml:space="preserve"> pituitaria</w:t>
            </w:r>
          </w:p>
        </w:tc>
        <w:tc>
          <w:tcPr>
            <w:tcW w:w="1769" w:type="dxa"/>
          </w:tcPr>
          <w:p w:rsidR="00367372" w:rsidRDefault="00367372" w:rsidP="00367372">
            <w:r>
              <w:t xml:space="preserve">Estimula ovulación y producción de testosterona </w:t>
            </w:r>
          </w:p>
        </w:tc>
        <w:tc>
          <w:tcPr>
            <w:tcW w:w="1761" w:type="dxa"/>
          </w:tcPr>
          <w:p w:rsidR="00367372" w:rsidRDefault="00367372" w:rsidP="00367372">
            <w:r>
              <w:t>CL</w:t>
            </w:r>
          </w:p>
        </w:tc>
        <w:tc>
          <w:tcPr>
            <w:tcW w:w="1700" w:type="dxa"/>
          </w:tcPr>
          <w:p w:rsidR="00367372" w:rsidRDefault="00367372" w:rsidP="00367372">
            <w:r>
              <w:t>Suele durar de 24 a 48 hrs</w:t>
            </w:r>
          </w:p>
        </w:tc>
      </w:tr>
      <w:tr w:rsidR="00367372" w:rsidTr="003F603B">
        <w:trPr>
          <w:trHeight w:val="1616"/>
        </w:trPr>
        <w:tc>
          <w:tcPr>
            <w:tcW w:w="2348" w:type="dxa"/>
          </w:tcPr>
          <w:p w:rsidR="00367372" w:rsidRPr="00F10995" w:rsidRDefault="00367372" w:rsidP="00367372">
            <w:pPr>
              <w:rPr>
                <w:sz w:val="28"/>
              </w:rPr>
            </w:pPr>
            <w:r>
              <w:rPr>
                <w:sz w:val="28"/>
              </w:rPr>
              <w:t xml:space="preserve">PROSTAGLANDINA </w:t>
            </w:r>
          </w:p>
        </w:tc>
        <w:tc>
          <w:tcPr>
            <w:tcW w:w="1805" w:type="dxa"/>
          </w:tcPr>
          <w:p w:rsidR="00367372" w:rsidRDefault="00FB3F35" w:rsidP="00367372">
            <w:r>
              <w:t>Útero</w:t>
            </w:r>
            <w:r w:rsidR="00367372">
              <w:t xml:space="preserve"> </w:t>
            </w:r>
          </w:p>
        </w:tc>
        <w:tc>
          <w:tcPr>
            <w:tcW w:w="1769" w:type="dxa"/>
          </w:tcPr>
          <w:p w:rsidR="00367372" w:rsidRDefault="00FB3F35" w:rsidP="00367372">
            <w:r>
              <w:t>Contracción</w:t>
            </w:r>
            <w:r w:rsidR="00367372">
              <w:t xml:space="preserve"> muscular, inflamación, luteolisis </w:t>
            </w:r>
          </w:p>
        </w:tc>
        <w:tc>
          <w:tcPr>
            <w:tcW w:w="1761" w:type="dxa"/>
          </w:tcPr>
          <w:p w:rsidR="00367372" w:rsidRDefault="00367372" w:rsidP="00367372">
            <w:r>
              <w:t xml:space="preserve">Produce hormonas sexuales y </w:t>
            </w:r>
            <w:r w:rsidR="00FB3F35">
              <w:t>contracción</w:t>
            </w:r>
            <w:r>
              <w:t xml:space="preserve"> del musculo </w:t>
            </w:r>
          </w:p>
        </w:tc>
        <w:tc>
          <w:tcPr>
            <w:tcW w:w="1700" w:type="dxa"/>
          </w:tcPr>
          <w:p w:rsidR="00367372" w:rsidRDefault="00367372" w:rsidP="00367372">
            <w:r>
              <w:t xml:space="preserve">10 </w:t>
            </w:r>
            <w:r w:rsidR="00FB3F35">
              <w:t>días</w:t>
            </w:r>
            <w:r>
              <w:t xml:space="preserve"> </w:t>
            </w:r>
          </w:p>
        </w:tc>
      </w:tr>
      <w:tr w:rsidR="00367372" w:rsidTr="003F603B">
        <w:trPr>
          <w:trHeight w:val="1616"/>
        </w:trPr>
        <w:tc>
          <w:tcPr>
            <w:tcW w:w="2348" w:type="dxa"/>
          </w:tcPr>
          <w:p w:rsidR="00367372" w:rsidRPr="00F10995" w:rsidRDefault="00367372" w:rsidP="00367372">
            <w:pPr>
              <w:rPr>
                <w:sz w:val="28"/>
              </w:rPr>
            </w:pPr>
            <w:r>
              <w:rPr>
                <w:sz w:val="28"/>
              </w:rPr>
              <w:t>FSH</w:t>
            </w:r>
          </w:p>
        </w:tc>
        <w:tc>
          <w:tcPr>
            <w:tcW w:w="1805" w:type="dxa"/>
          </w:tcPr>
          <w:p w:rsidR="00367372" w:rsidRDefault="00367372" w:rsidP="00367372">
            <w:r>
              <w:t xml:space="preserve">Hipófisis </w:t>
            </w:r>
          </w:p>
        </w:tc>
        <w:tc>
          <w:tcPr>
            <w:tcW w:w="1769" w:type="dxa"/>
          </w:tcPr>
          <w:p w:rsidR="00367372" w:rsidRDefault="00367372" w:rsidP="00367372">
            <w:r>
              <w:t>Estimula maduración folicular</w:t>
            </w:r>
          </w:p>
        </w:tc>
        <w:tc>
          <w:tcPr>
            <w:tcW w:w="1761" w:type="dxa"/>
          </w:tcPr>
          <w:p w:rsidR="00367372" w:rsidRDefault="00367372" w:rsidP="00367372">
            <w:r>
              <w:t xml:space="preserve">Folículos </w:t>
            </w:r>
          </w:p>
        </w:tc>
        <w:tc>
          <w:tcPr>
            <w:tcW w:w="1700" w:type="dxa"/>
          </w:tcPr>
          <w:p w:rsidR="00367372" w:rsidRDefault="00367372" w:rsidP="00367372">
            <w:r>
              <w:t>Depende la especie puede ser de 24 hrs</w:t>
            </w:r>
          </w:p>
        </w:tc>
      </w:tr>
    </w:tbl>
    <w:p w:rsidR="007B13ED" w:rsidRDefault="007B13ED"/>
    <w:p w:rsidR="00FB3F35" w:rsidRDefault="00FB3F35"/>
    <w:p w:rsidR="00FB3F35" w:rsidRDefault="00FB3F35"/>
    <w:p w:rsidR="00FB3F35" w:rsidRDefault="00FB3F35"/>
    <w:p w:rsidR="00FB3F35" w:rsidRDefault="00FB3F35"/>
    <w:p w:rsidR="00FB3F35" w:rsidRDefault="00FB3F35"/>
    <w:p w:rsidR="00FB3F35" w:rsidRDefault="00FB3F35">
      <w:bookmarkStart w:id="0" w:name="_GoBack"/>
      <w:bookmarkEnd w:id="0"/>
    </w:p>
    <w:p w:rsidR="00FB3F35" w:rsidRPr="00FB3F35" w:rsidRDefault="00FB3F35" w:rsidP="00FB3F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es-MX"/>
        </w:rPr>
      </w:pPr>
      <w:r w:rsidRPr="00FB3F35">
        <w:rPr>
          <w:rFonts w:ascii="Times New Roman" w:eastAsia="Times New Roman" w:hAnsi="Times New Roman" w:cs="Times New Roman"/>
          <w:bCs/>
          <w:sz w:val="27"/>
          <w:szCs w:val="27"/>
          <w:lang w:eastAsia="es-MX"/>
        </w:rPr>
        <w:lastRenderedPageBreak/>
        <w:t>Fisiología Reproductiva en Animales</w:t>
      </w:r>
    </w:p>
    <w:p w:rsidR="00FB3F35" w:rsidRDefault="00FB3F35" w:rsidP="00FB3F35">
      <w:pPr>
        <w:pStyle w:val="Sinespaciado"/>
        <w:rPr>
          <w:lang w:eastAsia="es-MX"/>
        </w:rPr>
      </w:pPr>
      <w:r w:rsidRPr="00FB3F35">
        <w:rPr>
          <w:lang w:eastAsia="es-MX"/>
        </w:rPr>
        <w:t>La fisiología reproductiva en animales estudia cómo funciona el sistema reproductor en las diferentes especies, permitiendo la producción de crías y la continuidad de la especie. Aunque hay variaciones entre especies, los principios básicos son similares.</w:t>
      </w:r>
    </w:p>
    <w:p w:rsidR="00FB3F35" w:rsidRPr="00FB3F35" w:rsidRDefault="00FB3F35" w:rsidP="00FB3F35">
      <w:pPr>
        <w:pStyle w:val="Sinespaciado"/>
        <w:rPr>
          <w:lang w:eastAsia="es-MX"/>
        </w:rPr>
      </w:pPr>
      <w:r w:rsidRPr="00FB3F35">
        <w:rPr>
          <w:bCs/>
          <w:lang w:eastAsia="es-MX"/>
        </w:rPr>
        <w:t xml:space="preserve"> Sistemas reproductores</w:t>
      </w:r>
    </w:p>
    <w:p w:rsidR="00FB3F35" w:rsidRPr="00FB3F35" w:rsidRDefault="00FB3F35" w:rsidP="00FB3F35">
      <w:pPr>
        <w:pStyle w:val="Sinespaciado"/>
        <w:rPr>
          <w:lang w:eastAsia="es-MX"/>
        </w:rPr>
      </w:pPr>
      <w:r w:rsidRPr="00FB3F35">
        <w:rPr>
          <w:bCs/>
          <w:lang w:eastAsia="es-MX"/>
        </w:rPr>
        <w:t>Machos</w:t>
      </w:r>
      <w:r w:rsidRPr="00FB3F35">
        <w:rPr>
          <w:lang w:eastAsia="es-MX"/>
        </w:rPr>
        <w:t>: producen y transportan espermatozoides.</w:t>
      </w:r>
    </w:p>
    <w:p w:rsidR="00FB3F35" w:rsidRPr="00FB3F35" w:rsidRDefault="00FB3F35" w:rsidP="00FB3F35">
      <w:pPr>
        <w:pStyle w:val="Sinespaciado"/>
        <w:rPr>
          <w:lang w:eastAsia="es-MX"/>
        </w:rPr>
      </w:pPr>
      <w:r w:rsidRPr="00FB3F35">
        <w:rPr>
          <w:lang w:eastAsia="es-MX"/>
        </w:rPr>
        <w:t>Órganos: testículos, epidídimo, conductos deferentes, pene (o cloaca en aves).</w:t>
      </w:r>
    </w:p>
    <w:p w:rsidR="00FB3F35" w:rsidRPr="00FB3F35" w:rsidRDefault="00FB3F35" w:rsidP="00FB3F35">
      <w:pPr>
        <w:pStyle w:val="Sinespaciado"/>
        <w:rPr>
          <w:lang w:eastAsia="es-MX"/>
        </w:rPr>
      </w:pPr>
      <w:r w:rsidRPr="00FB3F35">
        <w:rPr>
          <w:lang w:eastAsia="es-MX"/>
        </w:rPr>
        <w:t xml:space="preserve">Hormona principal: </w:t>
      </w:r>
      <w:r w:rsidRPr="00FB3F35">
        <w:rPr>
          <w:bCs/>
          <w:lang w:eastAsia="es-MX"/>
        </w:rPr>
        <w:t>testosterona</w:t>
      </w:r>
      <w:r w:rsidRPr="00FB3F35">
        <w:rPr>
          <w:lang w:eastAsia="es-MX"/>
        </w:rPr>
        <w:t>.</w:t>
      </w:r>
    </w:p>
    <w:p w:rsidR="00FB3F35" w:rsidRPr="00FB3F35" w:rsidRDefault="00FB3F35" w:rsidP="00FB3F35">
      <w:pPr>
        <w:pStyle w:val="Sinespaciado"/>
        <w:rPr>
          <w:lang w:eastAsia="es-MX"/>
        </w:rPr>
      </w:pPr>
      <w:r w:rsidRPr="00FB3F35">
        <w:rPr>
          <w:bCs/>
          <w:lang w:eastAsia="es-MX"/>
        </w:rPr>
        <w:t>Hembras</w:t>
      </w:r>
      <w:r w:rsidRPr="00FB3F35">
        <w:rPr>
          <w:lang w:eastAsia="es-MX"/>
        </w:rPr>
        <w:t>: producen óvulos y proporcionan el ambiente para la fecundación y el desarrollo del embrión.</w:t>
      </w:r>
    </w:p>
    <w:p w:rsidR="00FB3F35" w:rsidRPr="00FB3F35" w:rsidRDefault="00FB3F35" w:rsidP="00FB3F35">
      <w:pPr>
        <w:pStyle w:val="Sinespaciado"/>
        <w:rPr>
          <w:lang w:eastAsia="es-MX"/>
        </w:rPr>
      </w:pPr>
      <w:r w:rsidRPr="00FB3F35">
        <w:rPr>
          <w:lang w:eastAsia="es-MX"/>
        </w:rPr>
        <w:t>Órganos: ovarios, oviductos, útero (en mamíferos), vagina (o cloaca).</w:t>
      </w:r>
    </w:p>
    <w:p w:rsidR="00FB3F35" w:rsidRDefault="00FB3F35" w:rsidP="00FB3F35">
      <w:pPr>
        <w:pStyle w:val="Sinespaciado"/>
        <w:rPr>
          <w:lang w:eastAsia="es-MX"/>
        </w:rPr>
      </w:pPr>
      <w:r w:rsidRPr="00FB3F35">
        <w:rPr>
          <w:lang w:eastAsia="es-MX"/>
        </w:rPr>
        <w:t xml:space="preserve">Hormonas principales: </w:t>
      </w:r>
      <w:r w:rsidRPr="00FB3F35">
        <w:rPr>
          <w:bCs/>
          <w:lang w:eastAsia="es-MX"/>
        </w:rPr>
        <w:t>estrógenos y progesterona</w:t>
      </w:r>
      <w:r w:rsidRPr="00FB3F35">
        <w:rPr>
          <w:lang w:eastAsia="es-MX"/>
        </w:rPr>
        <w:t>.</w:t>
      </w:r>
    </w:p>
    <w:p w:rsidR="00FB3F35" w:rsidRPr="00FB3F35" w:rsidRDefault="00FB3F35" w:rsidP="00FB3F35">
      <w:pPr>
        <w:pStyle w:val="Sinespaciado"/>
        <w:rPr>
          <w:lang w:eastAsia="es-MX"/>
        </w:rPr>
      </w:pPr>
      <w:r w:rsidRPr="00FB3F35">
        <w:rPr>
          <w:b/>
          <w:bCs/>
          <w:lang w:eastAsia="es-MX"/>
        </w:rPr>
        <w:t xml:space="preserve"> </w:t>
      </w:r>
      <w:r w:rsidRPr="00FB3F35">
        <w:rPr>
          <w:bCs/>
          <w:lang w:eastAsia="es-MX"/>
        </w:rPr>
        <w:t>Ciclo reproductivo</w:t>
      </w:r>
    </w:p>
    <w:p w:rsidR="00FB3F35" w:rsidRPr="00FB3F35" w:rsidRDefault="00FB3F35" w:rsidP="00FB3F35">
      <w:pPr>
        <w:pStyle w:val="Sinespaciado"/>
        <w:rPr>
          <w:lang w:eastAsia="es-MX"/>
        </w:rPr>
      </w:pPr>
      <w:r w:rsidRPr="00FB3F35">
        <w:rPr>
          <w:bCs/>
          <w:lang w:eastAsia="es-MX"/>
        </w:rPr>
        <w:t xml:space="preserve">Ciclo </w:t>
      </w:r>
      <w:proofErr w:type="spellStart"/>
      <w:r w:rsidRPr="00FB3F35">
        <w:rPr>
          <w:bCs/>
          <w:lang w:eastAsia="es-MX"/>
        </w:rPr>
        <w:t>estral</w:t>
      </w:r>
      <w:proofErr w:type="spellEnd"/>
      <w:r w:rsidRPr="00FB3F35">
        <w:rPr>
          <w:lang w:eastAsia="es-MX"/>
        </w:rPr>
        <w:t>: presente en muchos mamíferos; determina los períodos fértiles (</w:t>
      </w:r>
      <w:proofErr w:type="spellStart"/>
      <w:r w:rsidRPr="00FB3F35">
        <w:rPr>
          <w:lang w:eastAsia="es-MX"/>
        </w:rPr>
        <w:t>estro</w:t>
      </w:r>
      <w:proofErr w:type="spellEnd"/>
      <w:r w:rsidRPr="00FB3F35">
        <w:rPr>
          <w:lang w:eastAsia="es-MX"/>
        </w:rPr>
        <w:t xml:space="preserve"> o celo).</w:t>
      </w:r>
    </w:p>
    <w:p w:rsidR="00FB3F35" w:rsidRPr="00FB3F35" w:rsidRDefault="00FB3F35" w:rsidP="00FB3F35">
      <w:pPr>
        <w:pStyle w:val="Sinespaciado"/>
        <w:rPr>
          <w:lang w:eastAsia="es-MX"/>
        </w:rPr>
      </w:pPr>
      <w:r w:rsidRPr="00FB3F35">
        <w:rPr>
          <w:bCs/>
          <w:lang w:eastAsia="es-MX"/>
        </w:rPr>
        <w:t>Ovulación</w:t>
      </w:r>
      <w:r w:rsidRPr="00FB3F35">
        <w:rPr>
          <w:lang w:eastAsia="es-MX"/>
        </w:rPr>
        <w:t>: puede ser espontánea (como en vacas y cerdas) o inducida (como en gatos y conejas).</w:t>
      </w:r>
    </w:p>
    <w:p w:rsidR="00FB3F35" w:rsidRPr="00FB3F35" w:rsidRDefault="00FB3F35" w:rsidP="00FB3F35">
      <w:pPr>
        <w:pStyle w:val="Sinespaciado"/>
        <w:rPr>
          <w:lang w:eastAsia="es-MX"/>
        </w:rPr>
      </w:pPr>
      <w:r w:rsidRPr="00FB3F35">
        <w:rPr>
          <w:bCs/>
          <w:lang w:eastAsia="es-MX"/>
        </w:rPr>
        <w:t>Fertilización</w:t>
      </w:r>
      <w:r w:rsidRPr="00FB3F35">
        <w:rPr>
          <w:lang w:eastAsia="es-MX"/>
        </w:rPr>
        <w:t>: puede ser interna (mamíferos, aves, reptiles) o externa (peces, anfibios).</w:t>
      </w:r>
    </w:p>
    <w:p w:rsidR="00FB3F35" w:rsidRPr="00FB3F35" w:rsidRDefault="00FB3F35" w:rsidP="00FB3F35">
      <w:pPr>
        <w:pStyle w:val="Sinespaciado"/>
        <w:rPr>
          <w:lang w:eastAsia="es-MX"/>
        </w:rPr>
      </w:pPr>
      <w:r w:rsidRPr="00FB3F35">
        <w:rPr>
          <w:bCs/>
          <w:lang w:eastAsia="es-MX"/>
        </w:rPr>
        <w:t>Gestación</w:t>
      </w:r>
      <w:r w:rsidRPr="00FB3F35">
        <w:rPr>
          <w:lang w:eastAsia="es-MX"/>
        </w:rPr>
        <w:t>: duración y desarrollo del embrión varía entre especies.</w:t>
      </w:r>
    </w:p>
    <w:p w:rsidR="00FB3F35" w:rsidRPr="00FB3F35" w:rsidRDefault="00FB3F35" w:rsidP="00FB3F35">
      <w:pPr>
        <w:pStyle w:val="Sinespaciado"/>
        <w:rPr>
          <w:lang w:eastAsia="es-MX"/>
        </w:rPr>
      </w:pPr>
      <w:r w:rsidRPr="00FB3F35">
        <w:rPr>
          <w:lang w:eastAsia="es-MX"/>
        </w:rPr>
        <w:t>Ejemplo: vacas ~280 días, cerdas ~114 días, ovejas ~150 días.</w:t>
      </w:r>
    </w:p>
    <w:p w:rsidR="00FB3F35" w:rsidRDefault="00FB3F35"/>
    <w:sectPr w:rsidR="00FB3F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2400"/>
    <w:multiLevelType w:val="multilevel"/>
    <w:tmpl w:val="95CC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D556D"/>
    <w:multiLevelType w:val="multilevel"/>
    <w:tmpl w:val="0E7E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A7579"/>
    <w:multiLevelType w:val="multilevel"/>
    <w:tmpl w:val="E7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95"/>
    <w:rsid w:val="00231EBD"/>
    <w:rsid w:val="002D0285"/>
    <w:rsid w:val="00367372"/>
    <w:rsid w:val="003F603B"/>
    <w:rsid w:val="007B13ED"/>
    <w:rsid w:val="00854196"/>
    <w:rsid w:val="00B53D96"/>
    <w:rsid w:val="00F10995"/>
    <w:rsid w:val="00FB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C4A99"/>
  <w15:chartTrackingRefBased/>
  <w15:docId w15:val="{1D793160-3256-4214-A08F-20818A55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B3F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FB3F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B3F3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FB3F3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FB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B3F35"/>
    <w:rPr>
      <w:b/>
      <w:bCs/>
    </w:rPr>
  </w:style>
  <w:style w:type="paragraph" w:styleId="Sinespaciado">
    <w:name w:val="No Spacing"/>
    <w:uiPriority w:val="1"/>
    <w:qFormat/>
    <w:rsid w:val="00FB3F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</dc:creator>
  <cp:keywords/>
  <dc:description/>
  <cp:lastModifiedBy>Luis Armando</cp:lastModifiedBy>
  <cp:revision>1</cp:revision>
  <dcterms:created xsi:type="dcterms:W3CDTF">2025-05-25T02:16:00Z</dcterms:created>
  <dcterms:modified xsi:type="dcterms:W3CDTF">2025-05-25T03:07:00Z</dcterms:modified>
</cp:coreProperties>
</file>