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3ACD3" w14:textId="5494F560" w:rsidR="000A4361" w:rsidRPr="00124B18" w:rsidRDefault="00851337">
      <w:pPr>
        <w:rPr>
          <w:rFonts w:ascii="Ravie" w:hAnsi="Ravie"/>
          <w:sz w:val="40"/>
          <w:szCs w:val="40"/>
        </w:rPr>
      </w:pPr>
      <w:r>
        <w:rPr>
          <w:noProof/>
        </w:rPr>
        <w:drawing>
          <wp:anchor distT="0" distB="0" distL="114300" distR="114300" simplePos="0" relativeHeight="251678720" behindDoc="0" locked="0" layoutInCell="1" allowOverlap="1" wp14:anchorId="403B90EF" wp14:editId="2E28603E">
            <wp:simplePos x="0" y="0"/>
            <wp:positionH relativeFrom="page">
              <wp:posOffset>2908935</wp:posOffset>
            </wp:positionH>
            <wp:positionV relativeFrom="paragraph">
              <wp:posOffset>-1708785</wp:posOffset>
            </wp:positionV>
            <wp:extent cx="4514850" cy="44577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4457700"/>
                    </a:xfrm>
                    <a:prstGeom prst="rect">
                      <a:avLst/>
                    </a:prstGeom>
                    <a:noFill/>
                  </pic:spPr>
                </pic:pic>
              </a:graphicData>
            </a:graphic>
          </wp:anchor>
        </w:drawing>
      </w:r>
    </w:p>
    <w:p w14:paraId="134593E1" w14:textId="4D71CE34" w:rsidR="00EA63BE" w:rsidRPr="00124B18" w:rsidRDefault="00EA63BE">
      <w:pPr>
        <w:rPr>
          <w:rFonts w:ascii="Ravie" w:hAnsi="Ravie"/>
          <w:sz w:val="40"/>
          <w:szCs w:val="40"/>
        </w:rPr>
      </w:pPr>
    </w:p>
    <w:p w14:paraId="0B90D2EE" w14:textId="0C9F4133" w:rsidR="00EA63BE" w:rsidRPr="00124B18" w:rsidRDefault="00EA63BE">
      <w:pPr>
        <w:rPr>
          <w:rFonts w:ascii="Ravie" w:hAnsi="Ravie"/>
          <w:sz w:val="40"/>
          <w:szCs w:val="40"/>
        </w:rPr>
      </w:pPr>
    </w:p>
    <w:p w14:paraId="59A558F5" w14:textId="2C2729AC" w:rsidR="00EA63BE" w:rsidRPr="00124B18" w:rsidRDefault="00851337">
      <w:pPr>
        <w:rPr>
          <w:rFonts w:ascii="Ravie" w:hAnsi="Ravie"/>
          <w:sz w:val="40"/>
          <w:szCs w:val="40"/>
        </w:rPr>
      </w:pPr>
      <w:r>
        <w:rPr>
          <w:rFonts w:ascii="Ravie" w:hAnsi="Ravie"/>
          <w:noProof/>
          <w:sz w:val="40"/>
          <w:szCs w:val="40"/>
        </w:rPr>
        <mc:AlternateContent>
          <mc:Choice Requires="wps">
            <w:drawing>
              <wp:anchor distT="0" distB="0" distL="114300" distR="114300" simplePos="0" relativeHeight="251679744" behindDoc="0" locked="0" layoutInCell="1" allowOverlap="1" wp14:anchorId="75768552" wp14:editId="2BA6F25E">
                <wp:simplePos x="0" y="0"/>
                <wp:positionH relativeFrom="margin">
                  <wp:align>left</wp:align>
                </wp:positionH>
                <wp:positionV relativeFrom="paragraph">
                  <wp:posOffset>24130</wp:posOffset>
                </wp:positionV>
                <wp:extent cx="5257800" cy="69342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257800" cy="6934200"/>
                        </a:xfrm>
                        <a:prstGeom prst="rect">
                          <a:avLst/>
                        </a:prstGeom>
                        <a:noFill/>
                        <a:ln w="6350">
                          <a:noFill/>
                        </a:ln>
                      </wps:spPr>
                      <wps:txbx>
                        <w:txbxContent>
                          <w:p w14:paraId="4A511416" w14:textId="77777777" w:rsidR="00851337" w:rsidRPr="003A1C43" w:rsidRDefault="00851337" w:rsidP="00851337">
                            <w:pPr>
                              <w:jc w:val="center"/>
                              <w:rPr>
                                <w:b/>
                                <w:bCs/>
                                <w:sz w:val="36"/>
                                <w:szCs w:val="36"/>
                              </w:rPr>
                            </w:pPr>
                            <w:r w:rsidRPr="003A1C43">
                              <w:rPr>
                                <w:b/>
                                <w:bCs/>
                                <w:sz w:val="36"/>
                                <w:szCs w:val="36"/>
                              </w:rPr>
                              <w:t>MATERIA:</w:t>
                            </w:r>
                          </w:p>
                          <w:p w14:paraId="237C5C1F" w14:textId="77777777" w:rsidR="00851337" w:rsidRDefault="00851337" w:rsidP="00851337">
                            <w:pPr>
                              <w:jc w:val="center"/>
                              <w:rPr>
                                <w:sz w:val="36"/>
                                <w:szCs w:val="36"/>
                              </w:rPr>
                            </w:pPr>
                            <w:r>
                              <w:rPr>
                                <w:sz w:val="36"/>
                                <w:szCs w:val="36"/>
                              </w:rPr>
                              <w:t xml:space="preserve">SALUD PUBLICA </w:t>
                            </w:r>
                          </w:p>
                          <w:p w14:paraId="74E6D9B7" w14:textId="77777777" w:rsidR="00851337" w:rsidRDefault="00851337" w:rsidP="00851337">
                            <w:pPr>
                              <w:jc w:val="center"/>
                              <w:rPr>
                                <w:sz w:val="36"/>
                                <w:szCs w:val="36"/>
                              </w:rPr>
                            </w:pPr>
                          </w:p>
                          <w:p w14:paraId="573B341F" w14:textId="77777777" w:rsidR="00851337" w:rsidRPr="003A1C43" w:rsidRDefault="00851337" w:rsidP="00851337">
                            <w:pPr>
                              <w:jc w:val="center"/>
                              <w:rPr>
                                <w:b/>
                                <w:bCs/>
                                <w:sz w:val="36"/>
                                <w:szCs w:val="36"/>
                              </w:rPr>
                            </w:pPr>
                            <w:r w:rsidRPr="003A1C43">
                              <w:rPr>
                                <w:b/>
                                <w:bCs/>
                                <w:sz w:val="36"/>
                                <w:szCs w:val="36"/>
                              </w:rPr>
                              <w:t>ALUMNO:</w:t>
                            </w:r>
                          </w:p>
                          <w:p w14:paraId="07A733D0" w14:textId="5B0769BB" w:rsidR="00851337" w:rsidRPr="003A1C43" w:rsidRDefault="00851337" w:rsidP="00851337">
                            <w:pPr>
                              <w:jc w:val="center"/>
                              <w:rPr>
                                <w:sz w:val="36"/>
                                <w:szCs w:val="36"/>
                              </w:rPr>
                            </w:pPr>
                            <w:r>
                              <w:rPr>
                                <w:sz w:val="36"/>
                                <w:szCs w:val="36"/>
                              </w:rPr>
                              <w:t xml:space="preserve">CINDI GUADALUPE HERNANDEZ RABELO </w:t>
                            </w:r>
                          </w:p>
                          <w:p w14:paraId="347B5B1A" w14:textId="77777777" w:rsidR="00851337" w:rsidRPr="003A1C43" w:rsidRDefault="00851337" w:rsidP="00851337">
                            <w:pPr>
                              <w:jc w:val="center"/>
                              <w:rPr>
                                <w:b/>
                                <w:bCs/>
                                <w:sz w:val="36"/>
                                <w:szCs w:val="36"/>
                              </w:rPr>
                            </w:pPr>
                            <w:r w:rsidRPr="003A1C43">
                              <w:rPr>
                                <w:b/>
                                <w:bCs/>
                                <w:sz w:val="36"/>
                                <w:szCs w:val="36"/>
                              </w:rPr>
                              <w:t>ACTIVIDAD:</w:t>
                            </w:r>
                          </w:p>
                          <w:p w14:paraId="7B62B22F" w14:textId="49125E55" w:rsidR="00851337" w:rsidRDefault="00851337" w:rsidP="00851337">
                            <w:pPr>
                              <w:jc w:val="center"/>
                              <w:rPr>
                                <w:sz w:val="36"/>
                                <w:szCs w:val="36"/>
                              </w:rPr>
                            </w:pPr>
                            <w:r>
                              <w:rPr>
                                <w:sz w:val="36"/>
                                <w:szCs w:val="36"/>
                              </w:rPr>
                              <w:t xml:space="preserve">SUPER NOTA </w:t>
                            </w:r>
                          </w:p>
                          <w:p w14:paraId="145AA8B1" w14:textId="77777777" w:rsidR="00851337" w:rsidRDefault="00851337" w:rsidP="00851337">
                            <w:pPr>
                              <w:jc w:val="center"/>
                              <w:rPr>
                                <w:sz w:val="36"/>
                                <w:szCs w:val="36"/>
                              </w:rPr>
                            </w:pPr>
                          </w:p>
                          <w:p w14:paraId="75064C43" w14:textId="77777777" w:rsidR="00851337" w:rsidRPr="003A1C43" w:rsidRDefault="00851337" w:rsidP="00851337">
                            <w:pPr>
                              <w:jc w:val="center"/>
                              <w:rPr>
                                <w:b/>
                                <w:bCs/>
                                <w:sz w:val="36"/>
                                <w:szCs w:val="36"/>
                              </w:rPr>
                            </w:pPr>
                            <w:r w:rsidRPr="003A1C43">
                              <w:rPr>
                                <w:b/>
                                <w:bCs/>
                                <w:sz w:val="36"/>
                                <w:szCs w:val="36"/>
                              </w:rPr>
                              <w:t>PARCIAL:</w:t>
                            </w:r>
                          </w:p>
                          <w:p w14:paraId="0DA8AEDD" w14:textId="77777777" w:rsidR="00851337" w:rsidRDefault="00851337" w:rsidP="00851337">
                            <w:pPr>
                              <w:jc w:val="center"/>
                              <w:rPr>
                                <w:sz w:val="36"/>
                                <w:szCs w:val="36"/>
                              </w:rPr>
                            </w:pPr>
                            <w:r>
                              <w:rPr>
                                <w:sz w:val="36"/>
                                <w:szCs w:val="36"/>
                              </w:rPr>
                              <w:t>2DO</w:t>
                            </w:r>
                          </w:p>
                          <w:p w14:paraId="1B4905F7" w14:textId="77777777" w:rsidR="00851337" w:rsidRPr="003A1C43" w:rsidRDefault="00851337" w:rsidP="00851337">
                            <w:pPr>
                              <w:jc w:val="center"/>
                              <w:rPr>
                                <w:sz w:val="36"/>
                                <w:szCs w:val="36"/>
                              </w:rPr>
                            </w:pPr>
                          </w:p>
                          <w:p w14:paraId="5B76989D" w14:textId="77777777" w:rsidR="00851337" w:rsidRPr="003A1C43" w:rsidRDefault="00851337" w:rsidP="00851337">
                            <w:pPr>
                              <w:jc w:val="center"/>
                              <w:rPr>
                                <w:b/>
                                <w:bCs/>
                                <w:sz w:val="36"/>
                                <w:szCs w:val="36"/>
                              </w:rPr>
                            </w:pPr>
                            <w:r w:rsidRPr="003A1C43">
                              <w:rPr>
                                <w:b/>
                                <w:bCs/>
                                <w:sz w:val="36"/>
                                <w:szCs w:val="36"/>
                              </w:rPr>
                              <w:t>DOCENTE:</w:t>
                            </w:r>
                          </w:p>
                          <w:p w14:paraId="6FC9AE9A" w14:textId="77777777" w:rsidR="00851337" w:rsidRDefault="00851337" w:rsidP="00851337">
                            <w:pPr>
                              <w:jc w:val="center"/>
                              <w:rPr>
                                <w:sz w:val="36"/>
                                <w:szCs w:val="36"/>
                              </w:rPr>
                            </w:pPr>
                            <w:r>
                              <w:rPr>
                                <w:sz w:val="36"/>
                                <w:szCs w:val="36"/>
                              </w:rPr>
                              <w:t xml:space="preserve">LIC.ALFONSO VELÁZQUEZ RAMÍREZ </w:t>
                            </w:r>
                          </w:p>
                          <w:p w14:paraId="273C358B" w14:textId="77777777" w:rsidR="00851337" w:rsidRDefault="00851337" w:rsidP="00851337">
                            <w:pPr>
                              <w:jc w:val="center"/>
                              <w:rPr>
                                <w:sz w:val="36"/>
                                <w:szCs w:val="36"/>
                              </w:rPr>
                            </w:pPr>
                          </w:p>
                          <w:p w14:paraId="4BDEE90A" w14:textId="77777777" w:rsidR="00851337" w:rsidRPr="003A1C43" w:rsidRDefault="00851337" w:rsidP="00851337">
                            <w:pPr>
                              <w:jc w:val="center"/>
                              <w:rPr>
                                <w:sz w:val="36"/>
                                <w:szCs w:val="36"/>
                              </w:rPr>
                            </w:pPr>
                            <w:r w:rsidRPr="003A1C43">
                              <w:rPr>
                                <w:b/>
                                <w:bCs/>
                                <w:sz w:val="36"/>
                                <w:szCs w:val="36"/>
                              </w:rPr>
                              <w:t>LICENCIATURA</w:t>
                            </w:r>
                            <w:r w:rsidRPr="003A1C43">
                              <w:rPr>
                                <w:sz w:val="36"/>
                                <w:szCs w:val="36"/>
                              </w:rPr>
                              <w:t>:</w:t>
                            </w:r>
                          </w:p>
                          <w:p w14:paraId="419F12C7" w14:textId="77777777" w:rsidR="00851337" w:rsidRDefault="00851337" w:rsidP="00851337">
                            <w:pPr>
                              <w:jc w:val="center"/>
                              <w:rPr>
                                <w:sz w:val="36"/>
                                <w:szCs w:val="36"/>
                              </w:rPr>
                            </w:pPr>
                            <w:r w:rsidRPr="003A1C43">
                              <w:rPr>
                                <w:sz w:val="36"/>
                                <w:szCs w:val="36"/>
                              </w:rPr>
                              <w:t>ENFERMER</w:t>
                            </w:r>
                            <w:r>
                              <w:rPr>
                                <w:sz w:val="36"/>
                                <w:szCs w:val="36"/>
                              </w:rPr>
                              <w:t>Í</w:t>
                            </w:r>
                            <w:r w:rsidRPr="003A1C43">
                              <w:rPr>
                                <w:sz w:val="36"/>
                                <w:szCs w:val="36"/>
                              </w:rPr>
                              <w:t>A</w:t>
                            </w:r>
                          </w:p>
                          <w:p w14:paraId="0EA03696" w14:textId="77777777" w:rsidR="00851337" w:rsidRPr="003A1C43" w:rsidRDefault="00851337" w:rsidP="00851337">
                            <w:pPr>
                              <w:jc w:val="center"/>
                              <w:rPr>
                                <w:sz w:val="36"/>
                                <w:szCs w:val="36"/>
                              </w:rPr>
                            </w:pPr>
                          </w:p>
                          <w:p w14:paraId="335AC740" w14:textId="77777777" w:rsidR="00851337" w:rsidRPr="003A1C43" w:rsidRDefault="00851337" w:rsidP="00851337">
                            <w:pPr>
                              <w:jc w:val="center"/>
                              <w:rPr>
                                <w:b/>
                                <w:bCs/>
                                <w:sz w:val="36"/>
                                <w:szCs w:val="36"/>
                              </w:rPr>
                            </w:pPr>
                            <w:r w:rsidRPr="003A1C43">
                              <w:rPr>
                                <w:b/>
                                <w:bCs/>
                                <w:sz w:val="36"/>
                                <w:szCs w:val="36"/>
                              </w:rPr>
                              <w:t>CUATRIMESTRE:</w:t>
                            </w:r>
                          </w:p>
                          <w:p w14:paraId="01156DF7" w14:textId="3C9AA2EA" w:rsidR="00851337" w:rsidRDefault="00851337" w:rsidP="00851337">
                            <w:r w:rsidRPr="003A1C43">
                              <w:rPr>
                                <w:sz w:val="36"/>
                                <w:szCs w:val="36"/>
                              </w:rPr>
                              <w:t>3ER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768552" id="_x0000_t202" coordsize="21600,21600" o:spt="202" path="m,l,21600r21600,l21600,xe">
                <v:stroke joinstyle="miter"/>
                <v:path gradientshapeok="t" o:connecttype="rect"/>
              </v:shapetype>
              <v:shape id="Cuadro de texto 27" o:spid="_x0000_s1026" type="#_x0000_t202" style="position:absolute;margin-left:0;margin-top:1.9pt;width:414pt;height:54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" filled="f" stroked="f" strokeweight=".5pt">
                <v:textbox>
                  <w:txbxContent>
                    <w:p w14:paraId="4A511416" w14:textId="77777777" w:rsidR="00851337" w:rsidRPr="003A1C43" w:rsidRDefault="00851337" w:rsidP="00851337">
                      <w:pPr>
                        <w:jc w:val="center"/>
                        <w:rPr>
                          <w:b/>
                          <w:bCs/>
                          <w:sz w:val="36"/>
                          <w:szCs w:val="36"/>
                        </w:rPr>
                      </w:pPr>
                      <w:r w:rsidRPr="003A1C43">
                        <w:rPr>
                          <w:b/>
                          <w:bCs/>
                          <w:sz w:val="36"/>
                          <w:szCs w:val="36"/>
                        </w:rPr>
                        <w:t>MATERIA:</w:t>
                      </w:r>
                    </w:p>
                    <w:p w14:paraId="237C5C1F" w14:textId="77777777" w:rsidR="00851337" w:rsidRDefault="00851337" w:rsidP="00851337">
                      <w:pPr>
                        <w:jc w:val="center"/>
                        <w:rPr>
                          <w:sz w:val="36"/>
                          <w:szCs w:val="36"/>
                        </w:rPr>
                      </w:pPr>
                      <w:r>
                        <w:rPr>
                          <w:sz w:val="36"/>
                          <w:szCs w:val="36"/>
                        </w:rPr>
                        <w:t xml:space="preserve">SALUD PUBLICA </w:t>
                      </w:r>
                    </w:p>
                    <w:p w14:paraId="74E6D9B7" w14:textId="77777777" w:rsidR="00851337" w:rsidRDefault="00851337" w:rsidP="00851337">
                      <w:pPr>
                        <w:jc w:val="center"/>
                        <w:rPr>
                          <w:sz w:val="36"/>
                          <w:szCs w:val="36"/>
                        </w:rPr>
                      </w:pPr>
                    </w:p>
                    <w:p w14:paraId="573B341F" w14:textId="77777777" w:rsidR="00851337" w:rsidRPr="003A1C43" w:rsidRDefault="00851337" w:rsidP="00851337">
                      <w:pPr>
                        <w:jc w:val="center"/>
                        <w:rPr>
                          <w:b/>
                          <w:bCs/>
                          <w:sz w:val="36"/>
                          <w:szCs w:val="36"/>
                        </w:rPr>
                      </w:pPr>
                      <w:r w:rsidRPr="003A1C43">
                        <w:rPr>
                          <w:b/>
                          <w:bCs/>
                          <w:sz w:val="36"/>
                          <w:szCs w:val="36"/>
                        </w:rPr>
                        <w:t>ALUMNO:</w:t>
                      </w:r>
                    </w:p>
                    <w:p w14:paraId="07A733D0" w14:textId="5B0769BB" w:rsidR="00851337" w:rsidRPr="003A1C43" w:rsidRDefault="00851337" w:rsidP="00851337">
                      <w:pPr>
                        <w:jc w:val="center"/>
                        <w:rPr>
                          <w:sz w:val="36"/>
                          <w:szCs w:val="36"/>
                        </w:rPr>
                      </w:pPr>
                      <w:r>
                        <w:rPr>
                          <w:sz w:val="36"/>
                          <w:szCs w:val="36"/>
                        </w:rPr>
                        <w:t xml:space="preserve">CINDI GUADALUPE HERNANDEZ RABELO </w:t>
                      </w:r>
                    </w:p>
                    <w:p w14:paraId="347B5B1A" w14:textId="77777777" w:rsidR="00851337" w:rsidRPr="003A1C43" w:rsidRDefault="00851337" w:rsidP="00851337">
                      <w:pPr>
                        <w:jc w:val="center"/>
                        <w:rPr>
                          <w:b/>
                          <w:bCs/>
                          <w:sz w:val="36"/>
                          <w:szCs w:val="36"/>
                        </w:rPr>
                      </w:pPr>
                      <w:r w:rsidRPr="003A1C43">
                        <w:rPr>
                          <w:b/>
                          <w:bCs/>
                          <w:sz w:val="36"/>
                          <w:szCs w:val="36"/>
                        </w:rPr>
                        <w:t>ACTIVIDAD:</w:t>
                      </w:r>
                    </w:p>
                    <w:p w14:paraId="7B62B22F" w14:textId="49125E55" w:rsidR="00851337" w:rsidRDefault="00851337" w:rsidP="00851337">
                      <w:pPr>
                        <w:jc w:val="center"/>
                        <w:rPr>
                          <w:sz w:val="36"/>
                          <w:szCs w:val="36"/>
                        </w:rPr>
                      </w:pPr>
                      <w:r>
                        <w:rPr>
                          <w:sz w:val="36"/>
                          <w:szCs w:val="36"/>
                        </w:rPr>
                        <w:t xml:space="preserve">SUPER NOTA </w:t>
                      </w:r>
                    </w:p>
                    <w:p w14:paraId="145AA8B1" w14:textId="77777777" w:rsidR="00851337" w:rsidRDefault="00851337" w:rsidP="00851337">
                      <w:pPr>
                        <w:jc w:val="center"/>
                        <w:rPr>
                          <w:sz w:val="36"/>
                          <w:szCs w:val="36"/>
                        </w:rPr>
                      </w:pPr>
                    </w:p>
                    <w:p w14:paraId="75064C43" w14:textId="77777777" w:rsidR="00851337" w:rsidRPr="003A1C43" w:rsidRDefault="00851337" w:rsidP="00851337">
                      <w:pPr>
                        <w:jc w:val="center"/>
                        <w:rPr>
                          <w:b/>
                          <w:bCs/>
                          <w:sz w:val="36"/>
                          <w:szCs w:val="36"/>
                        </w:rPr>
                      </w:pPr>
                      <w:r w:rsidRPr="003A1C43">
                        <w:rPr>
                          <w:b/>
                          <w:bCs/>
                          <w:sz w:val="36"/>
                          <w:szCs w:val="36"/>
                        </w:rPr>
                        <w:t>PARCIAL:</w:t>
                      </w:r>
                    </w:p>
                    <w:p w14:paraId="0DA8AEDD" w14:textId="77777777" w:rsidR="00851337" w:rsidRDefault="00851337" w:rsidP="00851337">
                      <w:pPr>
                        <w:jc w:val="center"/>
                        <w:rPr>
                          <w:sz w:val="36"/>
                          <w:szCs w:val="36"/>
                        </w:rPr>
                      </w:pPr>
                      <w:r>
                        <w:rPr>
                          <w:sz w:val="36"/>
                          <w:szCs w:val="36"/>
                        </w:rPr>
                        <w:t>2DO</w:t>
                      </w:r>
                    </w:p>
                    <w:p w14:paraId="1B4905F7" w14:textId="77777777" w:rsidR="00851337" w:rsidRPr="003A1C43" w:rsidRDefault="00851337" w:rsidP="00851337">
                      <w:pPr>
                        <w:jc w:val="center"/>
                        <w:rPr>
                          <w:sz w:val="36"/>
                          <w:szCs w:val="36"/>
                        </w:rPr>
                      </w:pPr>
                    </w:p>
                    <w:p w14:paraId="5B76989D" w14:textId="77777777" w:rsidR="00851337" w:rsidRPr="003A1C43" w:rsidRDefault="00851337" w:rsidP="00851337">
                      <w:pPr>
                        <w:jc w:val="center"/>
                        <w:rPr>
                          <w:b/>
                          <w:bCs/>
                          <w:sz w:val="36"/>
                          <w:szCs w:val="36"/>
                        </w:rPr>
                      </w:pPr>
                      <w:r w:rsidRPr="003A1C43">
                        <w:rPr>
                          <w:b/>
                          <w:bCs/>
                          <w:sz w:val="36"/>
                          <w:szCs w:val="36"/>
                        </w:rPr>
                        <w:t>DOCENTE:</w:t>
                      </w:r>
                    </w:p>
                    <w:p w14:paraId="6FC9AE9A" w14:textId="77777777" w:rsidR="00851337" w:rsidRDefault="00851337" w:rsidP="00851337">
                      <w:pPr>
                        <w:jc w:val="center"/>
                        <w:rPr>
                          <w:sz w:val="36"/>
                          <w:szCs w:val="36"/>
                        </w:rPr>
                      </w:pPr>
                      <w:r>
                        <w:rPr>
                          <w:sz w:val="36"/>
                          <w:szCs w:val="36"/>
                        </w:rPr>
                        <w:t xml:space="preserve">LIC.ALFONSO VELÁZQUEZ RAMÍREZ </w:t>
                      </w:r>
                    </w:p>
                    <w:p w14:paraId="273C358B" w14:textId="77777777" w:rsidR="00851337" w:rsidRDefault="00851337" w:rsidP="00851337">
                      <w:pPr>
                        <w:jc w:val="center"/>
                        <w:rPr>
                          <w:sz w:val="36"/>
                          <w:szCs w:val="36"/>
                        </w:rPr>
                      </w:pPr>
                    </w:p>
                    <w:p w14:paraId="4BDEE90A" w14:textId="77777777" w:rsidR="00851337" w:rsidRPr="003A1C43" w:rsidRDefault="00851337" w:rsidP="00851337">
                      <w:pPr>
                        <w:jc w:val="center"/>
                        <w:rPr>
                          <w:sz w:val="36"/>
                          <w:szCs w:val="36"/>
                        </w:rPr>
                      </w:pPr>
                      <w:r w:rsidRPr="003A1C43">
                        <w:rPr>
                          <w:b/>
                          <w:bCs/>
                          <w:sz w:val="36"/>
                          <w:szCs w:val="36"/>
                        </w:rPr>
                        <w:t>LICENCIATURA</w:t>
                      </w:r>
                      <w:r w:rsidRPr="003A1C43">
                        <w:rPr>
                          <w:sz w:val="36"/>
                          <w:szCs w:val="36"/>
                        </w:rPr>
                        <w:t>:</w:t>
                      </w:r>
                    </w:p>
                    <w:p w14:paraId="419F12C7" w14:textId="77777777" w:rsidR="00851337" w:rsidRDefault="00851337" w:rsidP="00851337">
                      <w:pPr>
                        <w:jc w:val="center"/>
                        <w:rPr>
                          <w:sz w:val="36"/>
                          <w:szCs w:val="36"/>
                        </w:rPr>
                      </w:pPr>
                      <w:r w:rsidRPr="003A1C43">
                        <w:rPr>
                          <w:sz w:val="36"/>
                          <w:szCs w:val="36"/>
                        </w:rPr>
                        <w:t>ENFERMER</w:t>
                      </w:r>
                      <w:r>
                        <w:rPr>
                          <w:sz w:val="36"/>
                          <w:szCs w:val="36"/>
                        </w:rPr>
                        <w:t>Í</w:t>
                      </w:r>
                      <w:r w:rsidRPr="003A1C43">
                        <w:rPr>
                          <w:sz w:val="36"/>
                          <w:szCs w:val="36"/>
                        </w:rPr>
                        <w:t>A</w:t>
                      </w:r>
                    </w:p>
                    <w:p w14:paraId="0EA03696" w14:textId="77777777" w:rsidR="00851337" w:rsidRPr="003A1C43" w:rsidRDefault="00851337" w:rsidP="00851337">
                      <w:pPr>
                        <w:jc w:val="center"/>
                        <w:rPr>
                          <w:sz w:val="36"/>
                          <w:szCs w:val="36"/>
                        </w:rPr>
                      </w:pPr>
                    </w:p>
                    <w:p w14:paraId="335AC740" w14:textId="77777777" w:rsidR="00851337" w:rsidRPr="003A1C43" w:rsidRDefault="00851337" w:rsidP="00851337">
                      <w:pPr>
                        <w:jc w:val="center"/>
                        <w:rPr>
                          <w:b/>
                          <w:bCs/>
                          <w:sz w:val="36"/>
                          <w:szCs w:val="36"/>
                        </w:rPr>
                      </w:pPr>
                      <w:r w:rsidRPr="003A1C43">
                        <w:rPr>
                          <w:b/>
                          <w:bCs/>
                          <w:sz w:val="36"/>
                          <w:szCs w:val="36"/>
                        </w:rPr>
                        <w:t>CUATRIMESTRE:</w:t>
                      </w:r>
                    </w:p>
                    <w:p w14:paraId="01156DF7" w14:textId="3C9AA2EA" w:rsidR="00851337" w:rsidRDefault="00851337" w:rsidP="00851337">
                      <w:r w:rsidRPr="003A1C43">
                        <w:rPr>
                          <w:sz w:val="36"/>
                          <w:szCs w:val="36"/>
                        </w:rPr>
                        <w:t>3ER</w:t>
                      </w:r>
                    </w:p>
                  </w:txbxContent>
                </v:textbox>
                <w10:wrap anchorx="margin"/>
              </v:shape>
            </w:pict>
          </mc:Fallback>
        </mc:AlternateContent>
      </w:r>
    </w:p>
    <w:p w14:paraId="780D2D76" w14:textId="2C95F663" w:rsidR="00EA63BE" w:rsidRPr="00124B18" w:rsidRDefault="00EA63BE">
      <w:pPr>
        <w:rPr>
          <w:rFonts w:ascii="Ravie" w:hAnsi="Ravie"/>
          <w:sz w:val="40"/>
          <w:szCs w:val="40"/>
        </w:rPr>
      </w:pPr>
    </w:p>
    <w:p w14:paraId="101A0ACF" w14:textId="521D6EAE" w:rsidR="00EA63BE" w:rsidRPr="00124B18" w:rsidRDefault="00EA63BE">
      <w:pPr>
        <w:rPr>
          <w:rFonts w:ascii="Ravie" w:hAnsi="Ravie"/>
          <w:sz w:val="40"/>
          <w:szCs w:val="40"/>
        </w:rPr>
      </w:pPr>
    </w:p>
    <w:p w14:paraId="4E2BEDFD" w14:textId="0655E884" w:rsidR="00EA63BE" w:rsidRPr="00124B18" w:rsidRDefault="00EA63BE">
      <w:pPr>
        <w:rPr>
          <w:rFonts w:ascii="Ravie" w:hAnsi="Ravie"/>
          <w:sz w:val="40"/>
          <w:szCs w:val="40"/>
        </w:rPr>
      </w:pPr>
    </w:p>
    <w:p w14:paraId="28C5CF1F" w14:textId="47A79075" w:rsidR="00EA63BE" w:rsidRPr="00124B18" w:rsidRDefault="00EA63BE">
      <w:pPr>
        <w:rPr>
          <w:rFonts w:ascii="Ravie" w:hAnsi="Ravie"/>
          <w:sz w:val="40"/>
          <w:szCs w:val="40"/>
        </w:rPr>
      </w:pPr>
    </w:p>
    <w:p w14:paraId="025DBB30" w14:textId="60E2DC61" w:rsidR="00EA63BE" w:rsidRPr="00124B18" w:rsidRDefault="00EA63BE">
      <w:pPr>
        <w:rPr>
          <w:rFonts w:ascii="Ravie" w:hAnsi="Ravie"/>
          <w:sz w:val="40"/>
          <w:szCs w:val="40"/>
        </w:rPr>
      </w:pPr>
    </w:p>
    <w:p w14:paraId="7A2D5B11" w14:textId="390B8640" w:rsidR="00EA63BE" w:rsidRPr="00124B18" w:rsidRDefault="00EA63BE">
      <w:pPr>
        <w:rPr>
          <w:rFonts w:ascii="Ravie" w:hAnsi="Ravie"/>
          <w:sz w:val="40"/>
          <w:szCs w:val="40"/>
        </w:rPr>
      </w:pPr>
    </w:p>
    <w:p w14:paraId="0A2A0E75" w14:textId="0A7963BE" w:rsidR="00EA63BE" w:rsidRPr="00124B18" w:rsidRDefault="00EA63BE">
      <w:pPr>
        <w:rPr>
          <w:rFonts w:ascii="Ravie" w:hAnsi="Ravie"/>
          <w:sz w:val="40"/>
          <w:szCs w:val="40"/>
        </w:rPr>
      </w:pPr>
    </w:p>
    <w:p w14:paraId="6DF41D34" w14:textId="49114209" w:rsidR="00EA63BE" w:rsidRPr="00124B18" w:rsidRDefault="00EA63BE">
      <w:pPr>
        <w:rPr>
          <w:rFonts w:ascii="Ravie" w:hAnsi="Ravie"/>
          <w:sz w:val="40"/>
          <w:szCs w:val="40"/>
        </w:rPr>
      </w:pPr>
    </w:p>
    <w:p w14:paraId="361F2DB5" w14:textId="65295BCF" w:rsidR="00EA63BE" w:rsidRPr="00124B18" w:rsidRDefault="00EA63BE">
      <w:pPr>
        <w:rPr>
          <w:rFonts w:ascii="Ravie" w:hAnsi="Ravie"/>
          <w:sz w:val="40"/>
          <w:szCs w:val="40"/>
        </w:rPr>
      </w:pPr>
    </w:p>
    <w:p w14:paraId="7EB3F2FB" w14:textId="587D7EC5" w:rsidR="00EA63BE" w:rsidRPr="00124B18" w:rsidRDefault="00EA63BE">
      <w:pPr>
        <w:rPr>
          <w:rFonts w:ascii="Ravie" w:hAnsi="Ravie"/>
          <w:sz w:val="40"/>
          <w:szCs w:val="40"/>
        </w:rPr>
      </w:pPr>
    </w:p>
    <w:p w14:paraId="61752182" w14:textId="65935F2D" w:rsidR="00EA63BE" w:rsidRPr="00124B18" w:rsidRDefault="00EA63BE">
      <w:pPr>
        <w:rPr>
          <w:rFonts w:ascii="Ravie" w:hAnsi="Ravie"/>
          <w:sz w:val="40"/>
          <w:szCs w:val="40"/>
        </w:rPr>
      </w:pPr>
    </w:p>
    <w:p w14:paraId="61B73137" w14:textId="4BE7EC16" w:rsidR="00EA63BE" w:rsidRPr="00124B18" w:rsidRDefault="00EA63BE">
      <w:pPr>
        <w:rPr>
          <w:rFonts w:ascii="Ravie" w:hAnsi="Ravie"/>
          <w:sz w:val="40"/>
          <w:szCs w:val="40"/>
        </w:rPr>
      </w:pPr>
    </w:p>
    <w:p w14:paraId="117A9993" w14:textId="77777777" w:rsidR="00124B18" w:rsidRDefault="00124B18">
      <w:pPr>
        <w:rPr>
          <w:rFonts w:ascii="Ravie" w:hAnsi="Ravie"/>
          <w:sz w:val="40"/>
          <w:szCs w:val="40"/>
        </w:rPr>
      </w:pPr>
    </w:p>
    <w:p w14:paraId="54F9F2C9" w14:textId="62BC054B" w:rsidR="00124B18" w:rsidRDefault="00124B18" w:rsidP="00124B18">
      <w:pPr>
        <w:rPr>
          <w:rFonts w:ascii="Segoe UI Black" w:hAnsi="Segoe UI Black"/>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0634">
        <w:rPr>
          <w:rFonts w:ascii="Segoe UI Black" w:hAnsi="Segoe UI Black"/>
          <w:b/>
          <w:color w:val="262626" w:themeColor="text1" w:themeTint="D9"/>
          <w:sz w:val="40"/>
          <w:szCs w:val="40"/>
          <w:highlight w:val="lightGra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DEMOGRAFIA Y EPIDEMIOLOGIA</w:t>
      </w:r>
      <w:r w:rsidRPr="00124B18">
        <w:rPr>
          <w:rFonts w:ascii="Segoe UI Black" w:hAnsi="Segoe UI Black"/>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A4E174B" w14:textId="4C5F486D" w:rsidR="00491436" w:rsidRPr="00491436" w:rsidRDefault="00491436" w:rsidP="00124B18">
      <w:pPr>
        <w:jc w:val="both"/>
        <w:rPr>
          <w:rFonts w:ascii="Agency FB" w:hAnsi="Agency FB"/>
          <w:b/>
          <w:bCs/>
          <w:sz w:val="32"/>
          <w:szCs w:val="32"/>
        </w:rPr>
      </w:pPr>
      <w:r w:rsidRPr="00491436">
        <w:rPr>
          <w:rFonts w:ascii="Agency FB" w:hAnsi="Agency FB"/>
          <w:b/>
          <w:bCs/>
          <w:sz w:val="32"/>
          <w:szCs w:val="32"/>
        </w:rPr>
        <w:t xml:space="preserve">SITUACIONES DEMOGRAFICA Y EPIDEMIOLOGICA </w:t>
      </w:r>
    </w:p>
    <w:p w14:paraId="6753E512" w14:textId="29B83175" w:rsidR="006C2C74" w:rsidRDefault="00124B18" w:rsidP="00124B18">
      <w:pPr>
        <w:jc w:val="both"/>
        <w:rPr>
          <w:rFonts w:ascii="Century Gothic" w:hAnsi="Century Gothic"/>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240" behindDoc="1" locked="0" layoutInCell="1" allowOverlap="1" wp14:anchorId="735FC1D4" wp14:editId="4AF9786E">
            <wp:simplePos x="0" y="0"/>
            <wp:positionH relativeFrom="margin">
              <wp:posOffset>-235477</wp:posOffset>
            </wp:positionH>
            <wp:positionV relativeFrom="paragraph">
              <wp:posOffset>133026</wp:posOffset>
            </wp:positionV>
            <wp:extent cx="2477770" cy="2139950"/>
            <wp:effectExtent l="171450" t="171450" r="379730" b="374650"/>
            <wp:wrapTight wrapText="bothSides">
              <wp:wrapPolygon edited="0">
                <wp:start x="830" y="-1731"/>
                <wp:lineTo x="-1495" y="-1346"/>
                <wp:lineTo x="-1495" y="22497"/>
                <wp:lineTo x="-996" y="23459"/>
                <wp:lineTo x="1329" y="24805"/>
                <wp:lineTo x="1495" y="25189"/>
                <wp:lineTo x="21755" y="25189"/>
                <wp:lineTo x="21921" y="24805"/>
                <wp:lineTo x="24246" y="23266"/>
                <wp:lineTo x="24744" y="20190"/>
                <wp:lineTo x="24578" y="1538"/>
                <wp:lineTo x="22419" y="-1346"/>
                <wp:lineTo x="22253" y="-1731"/>
                <wp:lineTo x="830" y="-1731"/>
              </wp:wrapPolygon>
            </wp:wrapTight>
            <wp:docPr id="1" name="Imagen 1" descr="Epidemiology Research Laboratory Concept Vector Flat Graphic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demiology Research Laboratory Concept Vector Flat Graphic Desig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7770" cy="2139950"/>
                    </a:xfrm>
                    <a:prstGeom prst="rect">
                      <a:avLst/>
                    </a:prstGeom>
                    <a:ln>
                      <a:solidFill>
                        <a:schemeClr val="accent2">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Ravie" w:hAnsi="Ravie"/>
          <w:sz w:val="40"/>
          <w:szCs w:val="40"/>
        </w:rPr>
        <w:t xml:space="preserve"> </w:t>
      </w:r>
      <w:r w:rsidRPr="00124B18">
        <w:rPr>
          <w:rFonts w:ascii="Century Gothic" w:hAnsi="Century Gothic"/>
          <w:sz w:val="24"/>
          <w:szCs w:val="24"/>
        </w:rPr>
        <w:t xml:space="preserve">La reducción de la mortalidad es una de las principales características de la TD. Tanto en México como en los demás países de </w:t>
      </w:r>
      <w:proofErr w:type="spellStart"/>
      <w:r w:rsidRPr="00124B18">
        <w:rPr>
          <w:rFonts w:ascii="Century Gothic" w:hAnsi="Century Gothic"/>
          <w:sz w:val="24"/>
          <w:szCs w:val="24"/>
        </w:rPr>
        <w:t>ALyC</w:t>
      </w:r>
      <w:proofErr w:type="spellEnd"/>
      <w:r w:rsidRPr="00124B18">
        <w:rPr>
          <w:rFonts w:ascii="Century Gothic" w:hAnsi="Century Gothic"/>
          <w:sz w:val="24"/>
          <w:szCs w:val="24"/>
        </w:rPr>
        <w:t xml:space="preserve">, este fenómeno tuvo lugar en el primer tercio de siglo </w:t>
      </w:r>
      <w:proofErr w:type="spellStart"/>
      <w:proofErr w:type="gramStart"/>
      <w:r w:rsidRPr="00124B18">
        <w:rPr>
          <w:rFonts w:ascii="Century Gothic" w:hAnsi="Century Gothic"/>
          <w:sz w:val="24"/>
          <w:szCs w:val="24"/>
        </w:rPr>
        <w:t>XX</w:t>
      </w:r>
      <w:r>
        <w:rPr>
          <w:rFonts w:ascii="Century Gothic" w:hAnsi="Century Gothic"/>
          <w:sz w:val="24"/>
          <w:szCs w:val="24"/>
        </w:rPr>
        <w:t>.</w:t>
      </w:r>
      <w:r w:rsidRPr="00124B18">
        <w:rPr>
          <w:rFonts w:ascii="Century Gothic" w:hAnsi="Century Gothic"/>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w:t>
      </w:r>
      <w:proofErr w:type="spellEnd"/>
      <w:proofErr w:type="gramEnd"/>
      <w:r w:rsidRPr="00124B18">
        <w:rPr>
          <w:rFonts w:ascii="Century Gothic" w:hAnsi="Century Gothic"/>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transición demográfica, es decir, el descenso en las tasas de mortalidad y natalidad, que se ha presentado durante los últimos 200 años en todo el mundo y que tuvo su inicio en Europa, se relaciona con los cambios que se han experimentado en el contexto demográfico, sociocultural, político y económico de las poblaciones</w:t>
      </w:r>
      <w:r>
        <w:rPr>
          <w:rFonts w:ascii="Century Gothic" w:hAnsi="Century Gothic"/>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3DC2E3B" w14:textId="53C65D63" w:rsidR="006C2C74" w:rsidRDefault="006C2C74" w:rsidP="00124B18">
      <w:pPr>
        <w:jc w:val="both"/>
        <w:rPr>
          <w:rFonts w:ascii="Century Gothic" w:hAnsi="Century Gothic"/>
          <w:sz w:val="24"/>
          <w:szCs w:val="24"/>
        </w:rPr>
      </w:pPr>
      <w:r>
        <w:rPr>
          <w:rFonts w:ascii="Century Gothic" w:hAnsi="Century Gothic"/>
          <w:noProof/>
          <w:sz w:val="24"/>
          <w:szCs w:val="24"/>
        </w:rPr>
        <w:drawing>
          <wp:anchor distT="0" distB="0" distL="114300" distR="114300" simplePos="0" relativeHeight="251661312" behindDoc="1" locked="0" layoutInCell="1" allowOverlap="1" wp14:anchorId="32E14F6A" wp14:editId="0EBAF39B">
            <wp:simplePos x="0" y="0"/>
            <wp:positionH relativeFrom="margin">
              <wp:posOffset>3338457</wp:posOffset>
            </wp:positionH>
            <wp:positionV relativeFrom="paragraph">
              <wp:posOffset>173430</wp:posOffset>
            </wp:positionV>
            <wp:extent cx="2551430" cy="1438275"/>
            <wp:effectExtent l="323850" t="285750" r="287020" b="295275"/>
            <wp:wrapTight wrapText="bothSides">
              <wp:wrapPolygon edited="0">
                <wp:start x="20321" y="-4291"/>
                <wp:lineTo x="-2742" y="-3719"/>
                <wp:lineTo x="-2742" y="5436"/>
                <wp:lineTo x="-1774" y="14591"/>
                <wp:lineTo x="-968" y="19740"/>
                <wp:lineTo x="-645" y="25748"/>
                <wp:lineTo x="2742" y="25748"/>
                <wp:lineTo x="2903" y="25176"/>
                <wp:lineTo x="15805" y="23746"/>
                <wp:lineTo x="15966" y="23746"/>
                <wp:lineTo x="23869" y="19168"/>
                <wp:lineTo x="23546" y="14591"/>
                <wp:lineTo x="22578" y="5436"/>
                <wp:lineTo x="21933" y="-4291"/>
                <wp:lineTo x="20321" y="-429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1430" cy="1438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6C2C74">
        <w:rPr>
          <w:rFonts w:ascii="Century Gothic" w:hAnsi="Century Gothic"/>
          <w:sz w:val="24"/>
          <w:szCs w:val="24"/>
        </w:rPr>
        <w:t xml:space="preserve">El impacto de la fecundidad, la migración y la mortalidad en una población, </w:t>
      </w:r>
      <w:r w:rsidR="00190634" w:rsidRPr="006C2C74">
        <w:rPr>
          <w:rFonts w:ascii="Century Gothic" w:hAnsi="Century Gothic"/>
          <w:sz w:val="24"/>
          <w:szCs w:val="24"/>
        </w:rPr>
        <w:t xml:space="preserve">sólo puede ser </w:t>
      </w:r>
      <w:proofErr w:type="gramStart"/>
      <w:r w:rsidR="00190634" w:rsidRPr="006C2C74">
        <w:rPr>
          <w:rFonts w:ascii="Century Gothic" w:hAnsi="Century Gothic"/>
          <w:sz w:val="24"/>
          <w:szCs w:val="24"/>
        </w:rPr>
        <w:t>explicado</w:t>
      </w:r>
      <w:r w:rsidRPr="006C2C74">
        <w:rPr>
          <w:rFonts w:ascii="Century Gothic" w:hAnsi="Century Gothic"/>
          <w:sz w:val="24"/>
          <w:szCs w:val="24"/>
        </w:rPr>
        <w:t xml:space="preserve">  cuando</w:t>
      </w:r>
      <w:proofErr w:type="gramEnd"/>
      <w:r w:rsidRPr="006C2C74">
        <w:rPr>
          <w:rFonts w:ascii="Century Gothic" w:hAnsi="Century Gothic"/>
          <w:sz w:val="24"/>
          <w:szCs w:val="24"/>
        </w:rPr>
        <w:t xml:space="preserve">  </w:t>
      </w:r>
      <w:proofErr w:type="gramStart"/>
      <w:r w:rsidRPr="006C2C74">
        <w:rPr>
          <w:rFonts w:ascii="Century Gothic" w:hAnsi="Century Gothic"/>
          <w:sz w:val="24"/>
          <w:szCs w:val="24"/>
        </w:rPr>
        <w:t>se  analizan</w:t>
      </w:r>
      <w:proofErr w:type="gramEnd"/>
      <w:r w:rsidRPr="006C2C74">
        <w:rPr>
          <w:rFonts w:ascii="Century Gothic" w:hAnsi="Century Gothic"/>
          <w:sz w:val="24"/>
          <w:szCs w:val="24"/>
        </w:rPr>
        <w:t xml:space="preserve">  </w:t>
      </w:r>
      <w:proofErr w:type="gramStart"/>
      <w:r w:rsidRPr="006C2C74">
        <w:rPr>
          <w:rFonts w:ascii="Century Gothic" w:hAnsi="Century Gothic"/>
          <w:sz w:val="24"/>
          <w:szCs w:val="24"/>
        </w:rPr>
        <w:t>de  manera</w:t>
      </w:r>
      <w:proofErr w:type="gramEnd"/>
      <w:r w:rsidRPr="006C2C74">
        <w:rPr>
          <w:rFonts w:ascii="Century Gothic" w:hAnsi="Century Gothic"/>
          <w:sz w:val="24"/>
          <w:szCs w:val="24"/>
        </w:rPr>
        <w:t xml:space="preserve">  </w:t>
      </w:r>
      <w:proofErr w:type="gramStart"/>
      <w:r w:rsidRPr="006C2C74">
        <w:rPr>
          <w:rFonts w:ascii="Century Gothic" w:hAnsi="Century Gothic"/>
          <w:sz w:val="24"/>
          <w:szCs w:val="24"/>
        </w:rPr>
        <w:t>integral,  ubicando</w:t>
      </w:r>
      <w:proofErr w:type="gramEnd"/>
      <w:r w:rsidRPr="006C2C74">
        <w:rPr>
          <w:rFonts w:ascii="Century Gothic" w:hAnsi="Century Gothic"/>
          <w:sz w:val="24"/>
          <w:szCs w:val="24"/>
        </w:rPr>
        <w:t xml:space="preserve">  su acción en el devenir histórico-social de dicha población y en el contexto ecológico en el que cada población vivió y al que se adaptó</w:t>
      </w:r>
      <w:r>
        <w:rPr>
          <w:rFonts w:ascii="Century Gothic" w:hAnsi="Century Gothic"/>
          <w:sz w:val="24"/>
          <w:szCs w:val="24"/>
        </w:rPr>
        <w:t>.</w:t>
      </w:r>
    </w:p>
    <w:p w14:paraId="3F1D220B" w14:textId="2248393D" w:rsidR="006C2C74" w:rsidRPr="006C2C74" w:rsidRDefault="00190634" w:rsidP="006C2C74">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9264" behindDoc="0" locked="0" layoutInCell="1" allowOverlap="1" wp14:anchorId="27EEB0D6" wp14:editId="752C8AD9">
                <wp:simplePos x="0" y="0"/>
                <wp:positionH relativeFrom="margin">
                  <wp:align>left</wp:align>
                </wp:positionH>
                <wp:positionV relativeFrom="paragraph">
                  <wp:posOffset>152437</wp:posOffset>
                </wp:positionV>
                <wp:extent cx="2828925" cy="2541494"/>
                <wp:effectExtent l="0" t="0" r="28575" b="11430"/>
                <wp:wrapNone/>
                <wp:docPr id="2" name="Globo: flecha derecha 2"/>
                <wp:cNvGraphicFramePr/>
                <a:graphic xmlns:a="http://schemas.openxmlformats.org/drawingml/2006/main">
                  <a:graphicData uri="http://schemas.microsoft.com/office/word/2010/wordprocessingShape">
                    <wps:wsp>
                      <wps:cNvSpPr/>
                      <wps:spPr>
                        <a:xfrm>
                          <a:off x="0" y="0"/>
                          <a:ext cx="2828925" cy="2541494"/>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CDDD8" w14:textId="77777777" w:rsidR="006C2C74" w:rsidRPr="006C2C74" w:rsidRDefault="006C2C74" w:rsidP="006C2C74">
                            <w:pPr>
                              <w:jc w:val="both"/>
                              <w:rPr>
                                <w:rFonts w:ascii="Century Gothic" w:hAnsi="Century Gothic"/>
                                <w:color w:val="000000" w:themeColor="text1"/>
                              </w:rPr>
                            </w:pPr>
                            <w:r w:rsidRPr="006C2C74">
                              <w:rPr>
                                <w:rFonts w:ascii="Century Gothic" w:hAnsi="Century Gothic"/>
                                <w:color w:val="000000" w:themeColor="text1"/>
                                <w:sz w:val="18"/>
                                <w:szCs w:val="18"/>
                              </w:rPr>
                              <w:t xml:space="preserve">En la actualidad, el avance de la transición demográfica ocasionado por factores como los progresos médicos, las mejoras en las condiciones de vida, las acciones de salud en la niñez dirigidas a reducir la mortalidad infantil y el aumento de la esperanza de vida ha provocado el </w:t>
                            </w:r>
                            <w:r w:rsidRPr="006C2C74">
                              <w:rPr>
                                <w:rFonts w:ascii="Century Gothic" w:hAnsi="Century Gothic"/>
                                <w:color w:val="000000" w:themeColor="text1"/>
                              </w:rPr>
                              <w:t>rápido aumento de personas adultas mayores.</w:t>
                            </w:r>
                          </w:p>
                          <w:p w14:paraId="7C57EB0E" w14:textId="77777777" w:rsidR="006C2C74" w:rsidRDefault="006C2C74" w:rsidP="006C2C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EEB0D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Globo: flecha derecha 2" o:spid="_x0000_s1027" type="#_x0000_t78" style="position:absolute;margin-left:0;margin-top:12pt;width:222.75pt;height:200.1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" adj="14035,,16749" fillcolor="#e32d91 [3204]" strokecolor="#771048 [1604]" strokeweight="2pt">
                <v:textbox>
                  <w:txbxContent>
                    <w:p w14:paraId="0C0CDDD8" w14:textId="77777777" w:rsidR="006C2C74" w:rsidRPr="006C2C74" w:rsidRDefault="006C2C74" w:rsidP="006C2C74">
                      <w:pPr>
                        <w:jc w:val="both"/>
                        <w:rPr>
                          <w:rFonts w:ascii="Century Gothic" w:hAnsi="Century Gothic"/>
                          <w:color w:val="000000" w:themeColor="text1"/>
                        </w:rPr>
                      </w:pPr>
                      <w:r w:rsidRPr="006C2C74">
                        <w:rPr>
                          <w:rFonts w:ascii="Century Gothic" w:hAnsi="Century Gothic"/>
                          <w:color w:val="000000" w:themeColor="text1"/>
                          <w:sz w:val="18"/>
                          <w:szCs w:val="18"/>
                        </w:rPr>
                        <w:t xml:space="preserve">En la actualidad, el avance de la transición demográfica ocasionado por factores como los progresos médicos, las mejoras en las condiciones de vida, las acciones de salud en la niñez dirigidas a reducir la mortalidad infantil y el aumento de la esperanza de vida ha provocado el </w:t>
                      </w:r>
                      <w:r w:rsidRPr="006C2C74">
                        <w:rPr>
                          <w:rFonts w:ascii="Century Gothic" w:hAnsi="Century Gothic"/>
                          <w:color w:val="000000" w:themeColor="text1"/>
                        </w:rPr>
                        <w:t>rápido aumento de personas adultas mayores.</w:t>
                      </w:r>
                    </w:p>
                    <w:p w14:paraId="7C57EB0E" w14:textId="77777777" w:rsidR="006C2C74" w:rsidRDefault="006C2C74" w:rsidP="006C2C74">
                      <w:pPr>
                        <w:jc w:val="center"/>
                      </w:pPr>
                    </w:p>
                  </w:txbxContent>
                </v:textbox>
                <w10:wrap anchorx="margin"/>
              </v:shape>
            </w:pict>
          </mc:Fallback>
        </mc:AlternateContent>
      </w:r>
    </w:p>
    <w:p w14:paraId="049254ED" w14:textId="518CA4F7" w:rsidR="006C2C74" w:rsidRPr="006C2C74" w:rsidRDefault="00190634" w:rsidP="006C2C74">
      <w:pPr>
        <w:rPr>
          <w:rFonts w:ascii="Century Gothic" w:hAnsi="Century Gothic"/>
          <w:sz w:val="24"/>
          <w:szCs w:val="24"/>
        </w:rPr>
      </w:pPr>
      <w:r>
        <w:rPr>
          <w:noProof/>
        </w:rPr>
        <w:drawing>
          <wp:anchor distT="0" distB="0" distL="114300" distR="114300" simplePos="0" relativeHeight="251660288" behindDoc="0" locked="0" layoutInCell="1" allowOverlap="1" wp14:anchorId="5CC82B36" wp14:editId="5B5EE67F">
            <wp:simplePos x="0" y="0"/>
            <wp:positionH relativeFrom="column">
              <wp:posOffset>3079489</wp:posOffset>
            </wp:positionH>
            <wp:positionV relativeFrom="paragraph">
              <wp:posOffset>29733</wp:posOffset>
            </wp:positionV>
            <wp:extent cx="2913529" cy="2017904"/>
            <wp:effectExtent l="152400" t="152400" r="363220" b="3638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33102" cy="2031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F3A2241" w14:textId="437B3F57" w:rsidR="006C2C74" w:rsidRDefault="006C2C74" w:rsidP="006C2C74">
      <w:pPr>
        <w:rPr>
          <w:rFonts w:ascii="Century Gothic" w:hAnsi="Century Gothic"/>
          <w:sz w:val="24"/>
          <w:szCs w:val="24"/>
        </w:rPr>
      </w:pPr>
    </w:p>
    <w:p w14:paraId="6A39BA01" w14:textId="43A1AA8E" w:rsidR="00190634" w:rsidRDefault="00190634" w:rsidP="006C2C74">
      <w:pPr>
        <w:rPr>
          <w:rFonts w:ascii="Century Gothic" w:hAnsi="Century Gothic"/>
          <w:sz w:val="24"/>
          <w:szCs w:val="24"/>
        </w:rPr>
      </w:pPr>
    </w:p>
    <w:p w14:paraId="2C18DC88" w14:textId="77777777" w:rsidR="00190634" w:rsidRPr="006C2C74" w:rsidRDefault="00190634" w:rsidP="006C2C74">
      <w:pPr>
        <w:rPr>
          <w:rFonts w:ascii="Century Gothic" w:hAnsi="Century Gothic"/>
          <w:sz w:val="24"/>
          <w:szCs w:val="24"/>
        </w:rPr>
      </w:pPr>
    </w:p>
    <w:p w14:paraId="6B61B68A" w14:textId="60ADA452" w:rsidR="006C2C74" w:rsidRPr="006C2C74" w:rsidRDefault="006C2C74" w:rsidP="006C2C74">
      <w:pPr>
        <w:rPr>
          <w:rFonts w:ascii="Century Gothic" w:hAnsi="Century Gothic"/>
          <w:sz w:val="24"/>
          <w:szCs w:val="24"/>
        </w:rPr>
      </w:pPr>
    </w:p>
    <w:p w14:paraId="30D00D21" w14:textId="69EAEC0E" w:rsidR="006C2C74" w:rsidRPr="006C2C74" w:rsidRDefault="006C2C74" w:rsidP="006C2C74">
      <w:pPr>
        <w:rPr>
          <w:rFonts w:ascii="Century Gothic" w:hAnsi="Century Gothic"/>
          <w:sz w:val="24"/>
          <w:szCs w:val="24"/>
        </w:rPr>
      </w:pPr>
    </w:p>
    <w:p w14:paraId="32C74110" w14:textId="289B6538" w:rsidR="006C2C74" w:rsidRPr="006C2C74" w:rsidRDefault="006C2C74" w:rsidP="006C2C74">
      <w:pPr>
        <w:rPr>
          <w:rFonts w:ascii="Century Gothic" w:hAnsi="Century Gothic"/>
          <w:sz w:val="24"/>
          <w:szCs w:val="24"/>
        </w:rPr>
      </w:pPr>
    </w:p>
    <w:p w14:paraId="290340AA" w14:textId="0FE14E7C" w:rsidR="006C2C74" w:rsidRPr="006C2C74" w:rsidRDefault="006C2C74" w:rsidP="006C2C74">
      <w:pPr>
        <w:rPr>
          <w:rFonts w:ascii="Century Gothic" w:hAnsi="Century Gothic"/>
          <w:sz w:val="24"/>
          <w:szCs w:val="24"/>
        </w:rPr>
      </w:pPr>
    </w:p>
    <w:p w14:paraId="3BA69C0A" w14:textId="7E6A4B12" w:rsidR="006C2C74" w:rsidRDefault="00491436" w:rsidP="006C2C74">
      <w:pPr>
        <w:rPr>
          <w:rFonts w:ascii="Century Gothic" w:hAnsi="Century Gothic"/>
          <w:sz w:val="24"/>
          <w:szCs w:val="24"/>
        </w:rPr>
      </w:pPr>
      <w:r>
        <w:rPr>
          <w:noProof/>
        </w:rPr>
        <w:drawing>
          <wp:anchor distT="0" distB="0" distL="114300" distR="114300" simplePos="0" relativeHeight="251666432" behindDoc="0" locked="0" layoutInCell="1" allowOverlap="1" wp14:anchorId="0F97B032" wp14:editId="3E7531C2">
            <wp:simplePos x="0" y="0"/>
            <wp:positionH relativeFrom="column">
              <wp:posOffset>4675661</wp:posOffset>
            </wp:positionH>
            <wp:positionV relativeFrom="paragraph">
              <wp:posOffset>1588323</wp:posOffset>
            </wp:positionV>
            <wp:extent cx="1424305" cy="1993900"/>
            <wp:effectExtent l="19050" t="0" r="23495" b="596900"/>
            <wp:wrapNone/>
            <wp:docPr id="11" name="Imagen 11" descr="Trámites y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ámites y servici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305" cy="199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90634">
        <w:rPr>
          <w:noProof/>
        </w:rPr>
        <w:drawing>
          <wp:anchor distT="0" distB="0" distL="114300" distR="114300" simplePos="0" relativeHeight="251665408" behindDoc="0" locked="0" layoutInCell="1" allowOverlap="1" wp14:anchorId="4165522C" wp14:editId="74286A2C">
            <wp:simplePos x="0" y="0"/>
            <wp:positionH relativeFrom="margin">
              <wp:posOffset>-464185</wp:posOffset>
            </wp:positionH>
            <wp:positionV relativeFrom="paragraph">
              <wp:posOffset>1813311</wp:posOffset>
            </wp:positionV>
            <wp:extent cx="2189584" cy="1671090"/>
            <wp:effectExtent l="323850" t="266700" r="344170" b="272415"/>
            <wp:wrapNone/>
            <wp:docPr id="10" name="Imagen 10" descr="Censo 2017: Información clave que necesitas saber sobre este importa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so 2017: Información clave que necesitas saber sobre este important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9584" cy="16710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90634">
        <w:rPr>
          <w:rFonts w:ascii="Century Gothic" w:hAnsi="Century Gothic"/>
          <w:noProof/>
          <w:sz w:val="24"/>
          <w:szCs w:val="24"/>
        </w:rPr>
        <mc:AlternateContent>
          <mc:Choice Requires="wps">
            <w:drawing>
              <wp:anchor distT="0" distB="0" distL="114300" distR="114300" simplePos="0" relativeHeight="251664384" behindDoc="0" locked="0" layoutInCell="1" allowOverlap="1" wp14:anchorId="75DECE58" wp14:editId="326F7588">
                <wp:simplePos x="0" y="0"/>
                <wp:positionH relativeFrom="margin">
                  <wp:posOffset>1937260</wp:posOffset>
                </wp:positionH>
                <wp:positionV relativeFrom="paragraph">
                  <wp:posOffset>1823564</wp:posOffset>
                </wp:positionV>
                <wp:extent cx="2653259" cy="1603948"/>
                <wp:effectExtent l="19050" t="19050" r="33020" b="34925"/>
                <wp:wrapNone/>
                <wp:docPr id="9" name="Cuadro de texto 9"/>
                <wp:cNvGraphicFramePr/>
                <a:graphic xmlns:a="http://schemas.openxmlformats.org/drawingml/2006/main">
                  <a:graphicData uri="http://schemas.microsoft.com/office/word/2010/wordprocessingShape">
                    <wps:wsp>
                      <wps:cNvSpPr txBox="1"/>
                      <wps:spPr>
                        <a:xfrm>
                          <a:off x="0" y="0"/>
                          <a:ext cx="2653259" cy="1603948"/>
                        </a:xfrm>
                        <a:custGeom>
                          <a:avLst/>
                          <a:gdLst>
                            <a:gd name="connsiteX0" fmla="*/ 0 w 2653259"/>
                            <a:gd name="connsiteY0" fmla="*/ 0 h 1603948"/>
                            <a:gd name="connsiteX1" fmla="*/ 663315 w 2653259"/>
                            <a:gd name="connsiteY1" fmla="*/ 0 h 1603948"/>
                            <a:gd name="connsiteX2" fmla="*/ 1300097 w 2653259"/>
                            <a:gd name="connsiteY2" fmla="*/ 0 h 1603948"/>
                            <a:gd name="connsiteX3" fmla="*/ 1910346 w 2653259"/>
                            <a:gd name="connsiteY3" fmla="*/ 0 h 1603948"/>
                            <a:gd name="connsiteX4" fmla="*/ 2653259 w 2653259"/>
                            <a:gd name="connsiteY4" fmla="*/ 0 h 1603948"/>
                            <a:gd name="connsiteX5" fmla="*/ 2653259 w 2653259"/>
                            <a:gd name="connsiteY5" fmla="*/ 550689 h 1603948"/>
                            <a:gd name="connsiteX6" fmla="*/ 2653259 w 2653259"/>
                            <a:gd name="connsiteY6" fmla="*/ 1037220 h 1603948"/>
                            <a:gd name="connsiteX7" fmla="*/ 2653259 w 2653259"/>
                            <a:gd name="connsiteY7" fmla="*/ 1603948 h 1603948"/>
                            <a:gd name="connsiteX8" fmla="*/ 1963412 w 2653259"/>
                            <a:gd name="connsiteY8" fmla="*/ 1603948 h 1603948"/>
                            <a:gd name="connsiteX9" fmla="*/ 1326630 w 2653259"/>
                            <a:gd name="connsiteY9" fmla="*/ 1603948 h 1603948"/>
                            <a:gd name="connsiteX10" fmla="*/ 636782 w 2653259"/>
                            <a:gd name="connsiteY10" fmla="*/ 1603948 h 1603948"/>
                            <a:gd name="connsiteX11" fmla="*/ 0 w 2653259"/>
                            <a:gd name="connsiteY11" fmla="*/ 1603948 h 1603948"/>
                            <a:gd name="connsiteX12" fmla="*/ 0 w 2653259"/>
                            <a:gd name="connsiteY12" fmla="*/ 1101378 h 1603948"/>
                            <a:gd name="connsiteX13" fmla="*/ 0 w 2653259"/>
                            <a:gd name="connsiteY13" fmla="*/ 582768 h 1603948"/>
                            <a:gd name="connsiteX14" fmla="*/ 0 w 2653259"/>
                            <a:gd name="connsiteY14" fmla="*/ 0 h 1603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53259" h="1603948" fill="none" extrusionOk="0">
                              <a:moveTo>
                                <a:pt x="0" y="0"/>
                              </a:moveTo>
                              <a:cubicBezTo>
                                <a:pt x="196055" y="-12124"/>
                                <a:pt x="406645" y="27443"/>
                                <a:pt x="663315" y="0"/>
                              </a:cubicBezTo>
                              <a:cubicBezTo>
                                <a:pt x="919986" y="-27443"/>
                                <a:pt x="1152669" y="15603"/>
                                <a:pt x="1300097" y="0"/>
                              </a:cubicBezTo>
                              <a:cubicBezTo>
                                <a:pt x="1447525" y="-15603"/>
                                <a:pt x="1638520" y="-2892"/>
                                <a:pt x="1910346" y="0"/>
                              </a:cubicBezTo>
                              <a:cubicBezTo>
                                <a:pt x="2182172" y="2892"/>
                                <a:pt x="2364990" y="9938"/>
                                <a:pt x="2653259" y="0"/>
                              </a:cubicBezTo>
                              <a:cubicBezTo>
                                <a:pt x="2634217" y="124621"/>
                                <a:pt x="2657541" y="352022"/>
                                <a:pt x="2653259" y="550689"/>
                              </a:cubicBezTo>
                              <a:cubicBezTo>
                                <a:pt x="2648977" y="749356"/>
                                <a:pt x="2632794" y="841041"/>
                                <a:pt x="2653259" y="1037220"/>
                              </a:cubicBezTo>
                              <a:cubicBezTo>
                                <a:pt x="2673724" y="1233399"/>
                                <a:pt x="2666452" y="1334490"/>
                                <a:pt x="2653259" y="1603948"/>
                              </a:cubicBezTo>
                              <a:cubicBezTo>
                                <a:pt x="2426324" y="1598616"/>
                                <a:pt x="2125743" y="1572465"/>
                                <a:pt x="1963412" y="1603948"/>
                              </a:cubicBezTo>
                              <a:cubicBezTo>
                                <a:pt x="1801081" y="1635431"/>
                                <a:pt x="1469801" y="1601821"/>
                                <a:pt x="1326630" y="1603948"/>
                              </a:cubicBezTo>
                              <a:cubicBezTo>
                                <a:pt x="1183459" y="1606075"/>
                                <a:pt x="889042" y="1575384"/>
                                <a:pt x="636782" y="1603948"/>
                              </a:cubicBezTo>
                              <a:cubicBezTo>
                                <a:pt x="384522" y="1632512"/>
                                <a:pt x="175151" y="1614811"/>
                                <a:pt x="0" y="1603948"/>
                              </a:cubicBezTo>
                              <a:cubicBezTo>
                                <a:pt x="12972" y="1418700"/>
                                <a:pt x="-15314" y="1233964"/>
                                <a:pt x="0" y="1101378"/>
                              </a:cubicBezTo>
                              <a:cubicBezTo>
                                <a:pt x="15314" y="968792"/>
                                <a:pt x="-2565" y="826940"/>
                                <a:pt x="0" y="582768"/>
                              </a:cubicBezTo>
                              <a:cubicBezTo>
                                <a:pt x="2565" y="338596"/>
                                <a:pt x="-12404" y="160113"/>
                                <a:pt x="0" y="0"/>
                              </a:cubicBezTo>
                              <a:close/>
                            </a:path>
                            <a:path w="2653259" h="1603948" stroke="0" extrusionOk="0">
                              <a:moveTo>
                                <a:pt x="0" y="0"/>
                              </a:moveTo>
                              <a:cubicBezTo>
                                <a:pt x="241162" y="-26032"/>
                                <a:pt x="473194" y="29075"/>
                                <a:pt x="610250" y="0"/>
                              </a:cubicBezTo>
                              <a:cubicBezTo>
                                <a:pt x="747306" y="-29075"/>
                                <a:pt x="1061564" y="-4651"/>
                                <a:pt x="1273564" y="0"/>
                              </a:cubicBezTo>
                              <a:cubicBezTo>
                                <a:pt x="1485564" y="4651"/>
                                <a:pt x="1730775" y="-27942"/>
                                <a:pt x="1857281" y="0"/>
                              </a:cubicBezTo>
                              <a:cubicBezTo>
                                <a:pt x="1983787" y="27942"/>
                                <a:pt x="2455207" y="-17674"/>
                                <a:pt x="2653259" y="0"/>
                              </a:cubicBezTo>
                              <a:cubicBezTo>
                                <a:pt x="2642765" y="198093"/>
                                <a:pt x="2630867" y="272219"/>
                                <a:pt x="2653259" y="486531"/>
                              </a:cubicBezTo>
                              <a:cubicBezTo>
                                <a:pt x="2675651" y="700843"/>
                                <a:pt x="2633144" y="869102"/>
                                <a:pt x="2653259" y="973062"/>
                              </a:cubicBezTo>
                              <a:cubicBezTo>
                                <a:pt x="2673374" y="1077022"/>
                                <a:pt x="2671834" y="1404589"/>
                                <a:pt x="2653259" y="1603948"/>
                              </a:cubicBezTo>
                              <a:cubicBezTo>
                                <a:pt x="2477932" y="1584950"/>
                                <a:pt x="2193778" y="1619644"/>
                                <a:pt x="1963412" y="1603948"/>
                              </a:cubicBezTo>
                              <a:cubicBezTo>
                                <a:pt x="1733046" y="1588252"/>
                                <a:pt x="1412272" y="1634528"/>
                                <a:pt x="1273564" y="1603948"/>
                              </a:cubicBezTo>
                              <a:cubicBezTo>
                                <a:pt x="1134856" y="1573368"/>
                                <a:pt x="768465" y="1601269"/>
                                <a:pt x="610250" y="1603948"/>
                              </a:cubicBezTo>
                              <a:cubicBezTo>
                                <a:pt x="452035" y="1606627"/>
                                <a:pt x="231654" y="1624880"/>
                                <a:pt x="0" y="1603948"/>
                              </a:cubicBezTo>
                              <a:cubicBezTo>
                                <a:pt x="9727" y="1331413"/>
                                <a:pt x="-14468" y="1183649"/>
                                <a:pt x="0" y="1053259"/>
                              </a:cubicBezTo>
                              <a:cubicBezTo>
                                <a:pt x="14468" y="922869"/>
                                <a:pt x="17267" y="666438"/>
                                <a:pt x="0" y="502570"/>
                              </a:cubicBezTo>
                              <a:cubicBezTo>
                                <a:pt x="-17267" y="338702"/>
                                <a:pt x="9475" y="21662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27657231">
                                <a:prstGeom prst="rect">
                                  <a:avLst/>
                                </a:prstGeom>
                                <ask:type>
                                  <ask:lineSketchFreehand/>
                                </ask:type>
                              </ask:lineSketchStyleProps>
                            </a:ext>
                          </a:extLst>
                        </a:ln>
                      </wps:spPr>
                      <wps:txbx>
                        <w:txbxContent>
                          <w:p w14:paraId="5121139F" w14:textId="69686569" w:rsidR="00190634" w:rsidRPr="00190634" w:rsidRDefault="00190634" w:rsidP="00190634">
                            <w:pPr>
                              <w:jc w:val="both"/>
                              <w:rPr>
                                <w:rFonts w:ascii="Century Gothic" w:hAnsi="Century Gothic"/>
                              </w:rPr>
                            </w:pPr>
                            <w:r w:rsidRPr="00190634">
                              <w:rPr>
                                <w:rFonts w:ascii="Century Gothic" w:hAnsi="Century Gothic"/>
                              </w:rPr>
                              <w:t>Las principales fuentes demográficas son los censos nacionales, los registros civiles y los padrones. Estas fuentes proporcionan el material de base para investigar las causas y las consecuencias de los cambios de población.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ECE58" id="Cuadro de texto 9" o:spid="_x0000_s1028" type="#_x0000_t202" style="position:absolute;margin-left:152.55pt;margin-top:143.6pt;width:208.9pt;height:126.3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" fillcolor="white [3201]" strokeweight=".5pt">
                <v:textbox>
                  <w:txbxContent>
                    <w:p w14:paraId="5121139F" w14:textId="69686569" w:rsidR="00190634" w:rsidRPr="00190634" w:rsidRDefault="00190634" w:rsidP="00190634">
                      <w:pPr>
                        <w:jc w:val="both"/>
                        <w:rPr>
                          <w:rFonts w:ascii="Century Gothic" w:hAnsi="Century Gothic"/>
                        </w:rPr>
                      </w:pPr>
                      <w:r w:rsidRPr="00190634">
                        <w:rPr>
                          <w:rFonts w:ascii="Century Gothic" w:hAnsi="Century Gothic"/>
                        </w:rPr>
                        <w:t>Las principales fuentes demográficas son los censos nacionales, los registros civiles y los padrones. Estas fuentes proporcionan el material de base para investigar las causas y las consecuencias de los cambios de población.</w:t>
                      </w:r>
                    </w:p>
                  </w:txbxContent>
                </v:textbox>
                <w10:wrap anchorx="margin"/>
              </v:shape>
            </w:pict>
          </mc:Fallback>
        </mc:AlternateContent>
      </w:r>
      <w:r w:rsidR="00190634">
        <w:rPr>
          <w:rFonts w:ascii="Century Gothic" w:hAnsi="Century Gothic"/>
          <w:noProof/>
          <w:sz w:val="24"/>
          <w:szCs w:val="24"/>
        </w:rPr>
        <w:drawing>
          <wp:anchor distT="0" distB="0" distL="114300" distR="114300" simplePos="0" relativeHeight="251663360" behindDoc="0" locked="0" layoutInCell="1" allowOverlap="1" wp14:anchorId="67E7856A" wp14:editId="71E75CEF">
            <wp:simplePos x="0" y="0"/>
            <wp:positionH relativeFrom="margin">
              <wp:posOffset>-390418</wp:posOffset>
            </wp:positionH>
            <wp:positionV relativeFrom="paragraph">
              <wp:posOffset>-191399</wp:posOffset>
            </wp:positionV>
            <wp:extent cx="1674687" cy="1263650"/>
            <wp:effectExtent l="152400" t="152400" r="363855" b="35560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4687" cy="1263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190634">
        <w:rPr>
          <w:rFonts w:ascii="Century Gothic" w:hAnsi="Century Gothic"/>
          <w:noProof/>
          <w:sz w:val="24"/>
          <w:szCs w:val="24"/>
        </w:rPr>
        <mc:AlternateContent>
          <mc:Choice Requires="wps">
            <w:drawing>
              <wp:anchor distT="0" distB="0" distL="114300" distR="114300" simplePos="0" relativeHeight="251662336" behindDoc="0" locked="0" layoutInCell="1" allowOverlap="1" wp14:anchorId="03C10214" wp14:editId="2E8AC0A5">
                <wp:simplePos x="0" y="0"/>
                <wp:positionH relativeFrom="column">
                  <wp:posOffset>1538374</wp:posOffset>
                </wp:positionH>
                <wp:positionV relativeFrom="paragraph">
                  <wp:posOffset>-255559</wp:posOffset>
                </wp:positionV>
                <wp:extent cx="4426527" cy="1641764"/>
                <wp:effectExtent l="19050" t="19050" r="31750" b="34925"/>
                <wp:wrapNone/>
                <wp:docPr id="6" name="Cuadro de texto 6"/>
                <wp:cNvGraphicFramePr/>
                <a:graphic xmlns:a="http://schemas.openxmlformats.org/drawingml/2006/main">
                  <a:graphicData uri="http://schemas.microsoft.com/office/word/2010/wordprocessingShape">
                    <wps:wsp>
                      <wps:cNvSpPr txBox="1"/>
                      <wps:spPr>
                        <a:xfrm>
                          <a:off x="0" y="0"/>
                          <a:ext cx="4426527" cy="1641764"/>
                        </a:xfrm>
                        <a:custGeom>
                          <a:avLst/>
                          <a:gdLst>
                            <a:gd name="connsiteX0" fmla="*/ 0 w 4426527"/>
                            <a:gd name="connsiteY0" fmla="*/ 0 h 1641764"/>
                            <a:gd name="connsiteX1" fmla="*/ 720892 w 4426527"/>
                            <a:gd name="connsiteY1" fmla="*/ 0 h 1641764"/>
                            <a:gd name="connsiteX2" fmla="*/ 1397518 w 4426527"/>
                            <a:gd name="connsiteY2" fmla="*/ 0 h 1641764"/>
                            <a:gd name="connsiteX3" fmla="*/ 1941348 w 4426527"/>
                            <a:gd name="connsiteY3" fmla="*/ 0 h 1641764"/>
                            <a:gd name="connsiteX4" fmla="*/ 2662240 w 4426527"/>
                            <a:gd name="connsiteY4" fmla="*/ 0 h 1641764"/>
                            <a:gd name="connsiteX5" fmla="*/ 3250336 w 4426527"/>
                            <a:gd name="connsiteY5" fmla="*/ 0 h 1641764"/>
                            <a:gd name="connsiteX6" fmla="*/ 3794166 w 4426527"/>
                            <a:gd name="connsiteY6" fmla="*/ 0 h 1641764"/>
                            <a:gd name="connsiteX7" fmla="*/ 4426527 w 4426527"/>
                            <a:gd name="connsiteY7" fmla="*/ 0 h 1641764"/>
                            <a:gd name="connsiteX8" fmla="*/ 4426527 w 4426527"/>
                            <a:gd name="connsiteY8" fmla="*/ 547255 h 1641764"/>
                            <a:gd name="connsiteX9" fmla="*/ 4426527 w 4426527"/>
                            <a:gd name="connsiteY9" fmla="*/ 1127345 h 1641764"/>
                            <a:gd name="connsiteX10" fmla="*/ 4426527 w 4426527"/>
                            <a:gd name="connsiteY10" fmla="*/ 1641764 h 1641764"/>
                            <a:gd name="connsiteX11" fmla="*/ 3926962 w 4426527"/>
                            <a:gd name="connsiteY11" fmla="*/ 1641764 h 1641764"/>
                            <a:gd name="connsiteX12" fmla="*/ 3206070 w 4426527"/>
                            <a:gd name="connsiteY12" fmla="*/ 1641764 h 1641764"/>
                            <a:gd name="connsiteX13" fmla="*/ 2662240 w 4426527"/>
                            <a:gd name="connsiteY13" fmla="*/ 1641764 h 1641764"/>
                            <a:gd name="connsiteX14" fmla="*/ 1941348 w 4426527"/>
                            <a:gd name="connsiteY14" fmla="*/ 1641764 h 1641764"/>
                            <a:gd name="connsiteX15" fmla="*/ 1220457 w 4426527"/>
                            <a:gd name="connsiteY15" fmla="*/ 1641764 h 1641764"/>
                            <a:gd name="connsiteX16" fmla="*/ 543830 w 4426527"/>
                            <a:gd name="connsiteY16" fmla="*/ 1641764 h 1641764"/>
                            <a:gd name="connsiteX17" fmla="*/ 0 w 4426527"/>
                            <a:gd name="connsiteY17" fmla="*/ 1641764 h 1641764"/>
                            <a:gd name="connsiteX18" fmla="*/ 0 w 4426527"/>
                            <a:gd name="connsiteY18" fmla="*/ 1078092 h 1641764"/>
                            <a:gd name="connsiteX19" fmla="*/ 0 w 4426527"/>
                            <a:gd name="connsiteY19" fmla="*/ 547255 h 1641764"/>
                            <a:gd name="connsiteX20" fmla="*/ 0 w 4426527"/>
                            <a:gd name="connsiteY20" fmla="*/ 0 h 1641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26527" h="1641764" fill="none" extrusionOk="0">
                              <a:moveTo>
                                <a:pt x="0" y="0"/>
                              </a:moveTo>
                              <a:cubicBezTo>
                                <a:pt x="329344" y="145"/>
                                <a:pt x="504632" y="33959"/>
                                <a:pt x="720892" y="0"/>
                              </a:cubicBezTo>
                              <a:cubicBezTo>
                                <a:pt x="937152" y="-33959"/>
                                <a:pt x="1127556" y="2440"/>
                                <a:pt x="1397518" y="0"/>
                              </a:cubicBezTo>
                              <a:cubicBezTo>
                                <a:pt x="1667480" y="-2440"/>
                                <a:pt x="1716716" y="-2490"/>
                                <a:pt x="1941348" y="0"/>
                              </a:cubicBezTo>
                              <a:cubicBezTo>
                                <a:pt x="2165980" y="2490"/>
                                <a:pt x="2378513" y="32951"/>
                                <a:pt x="2662240" y="0"/>
                              </a:cubicBezTo>
                              <a:cubicBezTo>
                                <a:pt x="2945967" y="-32951"/>
                                <a:pt x="3088328" y="4652"/>
                                <a:pt x="3250336" y="0"/>
                              </a:cubicBezTo>
                              <a:cubicBezTo>
                                <a:pt x="3412344" y="-4652"/>
                                <a:pt x="3632832" y="19981"/>
                                <a:pt x="3794166" y="0"/>
                              </a:cubicBezTo>
                              <a:cubicBezTo>
                                <a:pt x="3955500" y="-19981"/>
                                <a:pt x="4118289" y="313"/>
                                <a:pt x="4426527" y="0"/>
                              </a:cubicBezTo>
                              <a:cubicBezTo>
                                <a:pt x="4443057" y="236683"/>
                                <a:pt x="4422996" y="363411"/>
                                <a:pt x="4426527" y="547255"/>
                              </a:cubicBezTo>
                              <a:cubicBezTo>
                                <a:pt x="4430058" y="731099"/>
                                <a:pt x="4414647" y="912105"/>
                                <a:pt x="4426527" y="1127345"/>
                              </a:cubicBezTo>
                              <a:cubicBezTo>
                                <a:pt x="4438408" y="1342585"/>
                                <a:pt x="4401728" y="1441159"/>
                                <a:pt x="4426527" y="1641764"/>
                              </a:cubicBezTo>
                              <a:cubicBezTo>
                                <a:pt x="4293797" y="1655236"/>
                                <a:pt x="4082366" y="1657539"/>
                                <a:pt x="3926962" y="1641764"/>
                              </a:cubicBezTo>
                              <a:cubicBezTo>
                                <a:pt x="3771559" y="1625989"/>
                                <a:pt x="3542874" y="1656748"/>
                                <a:pt x="3206070" y="1641764"/>
                              </a:cubicBezTo>
                              <a:cubicBezTo>
                                <a:pt x="2869266" y="1626780"/>
                                <a:pt x="2932749" y="1662789"/>
                                <a:pt x="2662240" y="1641764"/>
                              </a:cubicBezTo>
                              <a:cubicBezTo>
                                <a:pt x="2391731" y="1620740"/>
                                <a:pt x="2112515" y="1621353"/>
                                <a:pt x="1941348" y="1641764"/>
                              </a:cubicBezTo>
                              <a:cubicBezTo>
                                <a:pt x="1770181" y="1662175"/>
                                <a:pt x="1447228" y="1620796"/>
                                <a:pt x="1220457" y="1641764"/>
                              </a:cubicBezTo>
                              <a:cubicBezTo>
                                <a:pt x="993686" y="1662732"/>
                                <a:pt x="795566" y="1624347"/>
                                <a:pt x="543830" y="1641764"/>
                              </a:cubicBezTo>
                              <a:cubicBezTo>
                                <a:pt x="292094" y="1659181"/>
                                <a:pt x="247434" y="1643782"/>
                                <a:pt x="0" y="1641764"/>
                              </a:cubicBezTo>
                              <a:cubicBezTo>
                                <a:pt x="-17775" y="1363263"/>
                                <a:pt x="7346" y="1262256"/>
                                <a:pt x="0" y="1078092"/>
                              </a:cubicBezTo>
                              <a:cubicBezTo>
                                <a:pt x="-7346" y="893928"/>
                                <a:pt x="6138" y="720969"/>
                                <a:pt x="0" y="547255"/>
                              </a:cubicBezTo>
                              <a:cubicBezTo>
                                <a:pt x="-6138" y="373541"/>
                                <a:pt x="11294" y="132301"/>
                                <a:pt x="0" y="0"/>
                              </a:cubicBezTo>
                              <a:close/>
                            </a:path>
                            <a:path w="4426527" h="1641764" stroke="0" extrusionOk="0">
                              <a:moveTo>
                                <a:pt x="0" y="0"/>
                              </a:moveTo>
                              <a:cubicBezTo>
                                <a:pt x="238012" y="-29675"/>
                                <a:pt x="482482" y="-3936"/>
                                <a:pt x="676626" y="0"/>
                              </a:cubicBezTo>
                              <a:cubicBezTo>
                                <a:pt x="870770" y="3936"/>
                                <a:pt x="1103370" y="-11912"/>
                                <a:pt x="1264722" y="0"/>
                              </a:cubicBezTo>
                              <a:cubicBezTo>
                                <a:pt x="1426074" y="11912"/>
                                <a:pt x="1724719" y="-2558"/>
                                <a:pt x="1897083" y="0"/>
                              </a:cubicBezTo>
                              <a:cubicBezTo>
                                <a:pt x="2069447" y="2558"/>
                                <a:pt x="2247026" y="-12509"/>
                                <a:pt x="2440913" y="0"/>
                              </a:cubicBezTo>
                              <a:cubicBezTo>
                                <a:pt x="2634800" y="12509"/>
                                <a:pt x="2945170" y="13770"/>
                                <a:pt x="3073274" y="0"/>
                              </a:cubicBezTo>
                              <a:cubicBezTo>
                                <a:pt x="3201378" y="-13770"/>
                                <a:pt x="3445490" y="-16801"/>
                                <a:pt x="3617105" y="0"/>
                              </a:cubicBezTo>
                              <a:cubicBezTo>
                                <a:pt x="3788720" y="16801"/>
                                <a:pt x="4143547" y="-16749"/>
                                <a:pt x="4426527" y="0"/>
                              </a:cubicBezTo>
                              <a:cubicBezTo>
                                <a:pt x="4415494" y="153990"/>
                                <a:pt x="4452036" y="392600"/>
                                <a:pt x="4426527" y="530837"/>
                              </a:cubicBezTo>
                              <a:cubicBezTo>
                                <a:pt x="4401018" y="669074"/>
                                <a:pt x="4432995" y="873276"/>
                                <a:pt x="4426527" y="1061674"/>
                              </a:cubicBezTo>
                              <a:cubicBezTo>
                                <a:pt x="4420059" y="1250072"/>
                                <a:pt x="4451811" y="1521192"/>
                                <a:pt x="4426527" y="1641764"/>
                              </a:cubicBezTo>
                              <a:cubicBezTo>
                                <a:pt x="4189812" y="1673813"/>
                                <a:pt x="3959901" y="1660697"/>
                                <a:pt x="3749901" y="1641764"/>
                              </a:cubicBezTo>
                              <a:cubicBezTo>
                                <a:pt x="3539901" y="1622831"/>
                                <a:pt x="3444768" y="1623344"/>
                                <a:pt x="3161805" y="1641764"/>
                              </a:cubicBezTo>
                              <a:cubicBezTo>
                                <a:pt x="2878842" y="1660184"/>
                                <a:pt x="2703179" y="1619370"/>
                                <a:pt x="2440913" y="1641764"/>
                              </a:cubicBezTo>
                              <a:cubicBezTo>
                                <a:pt x="2178647" y="1664158"/>
                                <a:pt x="2072712" y="1635891"/>
                                <a:pt x="1808552" y="1641764"/>
                              </a:cubicBezTo>
                              <a:cubicBezTo>
                                <a:pt x="1544392" y="1647637"/>
                                <a:pt x="1372568" y="1652780"/>
                                <a:pt x="1220457" y="1641764"/>
                              </a:cubicBezTo>
                              <a:cubicBezTo>
                                <a:pt x="1068346" y="1630748"/>
                                <a:pt x="701220" y="1608307"/>
                                <a:pt x="543830" y="1641764"/>
                              </a:cubicBezTo>
                              <a:cubicBezTo>
                                <a:pt x="386440" y="1675221"/>
                                <a:pt x="135410" y="1625764"/>
                                <a:pt x="0" y="1641764"/>
                              </a:cubicBezTo>
                              <a:cubicBezTo>
                                <a:pt x="-14642" y="1497932"/>
                                <a:pt x="-16988" y="1387848"/>
                                <a:pt x="0" y="1143762"/>
                              </a:cubicBezTo>
                              <a:cubicBezTo>
                                <a:pt x="16988" y="899676"/>
                                <a:pt x="5051" y="879022"/>
                                <a:pt x="0" y="629343"/>
                              </a:cubicBezTo>
                              <a:cubicBezTo>
                                <a:pt x="-5051" y="379664"/>
                                <a:pt x="-19518" y="28362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512980468">
                                <a:prstGeom prst="rect">
                                  <a:avLst/>
                                </a:prstGeom>
                                <ask:type>
                                  <ask:lineSketchFreehand/>
                                </ask:type>
                              </ask:lineSketchStyleProps>
                            </a:ext>
                          </a:extLst>
                        </a:ln>
                      </wps:spPr>
                      <wps:txbx>
                        <w:txbxContent>
                          <w:p w14:paraId="7EA7DC00" w14:textId="316DEE9A" w:rsidR="00190634" w:rsidRPr="00190634" w:rsidRDefault="00190634" w:rsidP="00190634">
                            <w:pPr>
                              <w:jc w:val="both"/>
                              <w:rPr>
                                <w:rFonts w:ascii="Century Gothic" w:hAnsi="Century Gothic"/>
                              </w:rPr>
                            </w:pPr>
                            <w:r w:rsidRPr="00190634">
                              <w:rPr>
                                <w:rFonts w:ascii="Century Gothic" w:hAnsi="Century Gothic"/>
                              </w:rPr>
                              <w:t>Los adelantos científicos y tecnológicos, aunados a las políticas poblacionales, han tenido un impacto determinante en la organización y estructura de las poblaciones a nivel mundial; sin embargo, esto no se ha presentado en una forma equilibrada ni mucho menos equitativa. Tenemos que valorar distintos cambios en la esperanza de vida, las variantes en natalidad, la forma en la que crecen los grupos sociales y la enfermedad con la respectiva mortalidad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C10214" id="Cuadro de texto 6" o:spid="_x0000_s1029" type="#_x0000_t202" style="position:absolute;margin-left:121.15pt;margin-top:-20.1pt;width:348.55pt;height:129.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" fillcolor="white [3201]" strokeweight=".5pt">
                <v:textbox>
                  <w:txbxContent>
                    <w:p w14:paraId="7EA7DC00" w14:textId="316DEE9A" w:rsidR="00190634" w:rsidRPr="00190634" w:rsidRDefault="00190634" w:rsidP="00190634">
                      <w:pPr>
                        <w:jc w:val="both"/>
                        <w:rPr>
                          <w:rFonts w:ascii="Century Gothic" w:hAnsi="Century Gothic"/>
                        </w:rPr>
                      </w:pPr>
                      <w:r w:rsidRPr="00190634">
                        <w:rPr>
                          <w:rFonts w:ascii="Century Gothic" w:hAnsi="Century Gothic"/>
                        </w:rPr>
                        <w:t>Los adelantos científicos y tecnológicos, aunados a las políticas poblacionales, han tenido un impacto determinante en la organización y estructura de las poblaciones a nivel mundial; sin embargo, esto no se ha presentado en una forma equilibrada ni mucho menos equitativa. Tenemos que valorar distintos cambios en la esperanza de vida, las variantes en natalidad, la forma en la que crecen los grupos sociales y la enfermedad con la respectiva mortalidad</w:t>
                      </w:r>
                    </w:p>
                  </w:txbxContent>
                </v:textbox>
              </v:shape>
            </w:pict>
          </mc:Fallback>
        </mc:AlternateContent>
      </w:r>
    </w:p>
    <w:p w14:paraId="4ECEF88F" w14:textId="2CCF6FA1" w:rsidR="00491436" w:rsidRPr="00491436" w:rsidRDefault="00491436" w:rsidP="00491436">
      <w:pPr>
        <w:rPr>
          <w:rFonts w:ascii="Century Gothic" w:hAnsi="Century Gothic"/>
          <w:sz w:val="24"/>
          <w:szCs w:val="24"/>
        </w:rPr>
      </w:pPr>
    </w:p>
    <w:p w14:paraId="449904D8" w14:textId="3D5BBAB2" w:rsidR="00491436" w:rsidRPr="00491436" w:rsidRDefault="00491436" w:rsidP="00491436">
      <w:pPr>
        <w:rPr>
          <w:rFonts w:ascii="Century Gothic" w:hAnsi="Century Gothic"/>
          <w:sz w:val="24"/>
          <w:szCs w:val="24"/>
        </w:rPr>
      </w:pPr>
    </w:p>
    <w:p w14:paraId="03160B8B" w14:textId="7FC594E8" w:rsidR="00491436" w:rsidRPr="00491436" w:rsidRDefault="00491436" w:rsidP="00491436">
      <w:pPr>
        <w:rPr>
          <w:rFonts w:ascii="Century Gothic" w:hAnsi="Century Gothic"/>
          <w:sz w:val="24"/>
          <w:szCs w:val="24"/>
        </w:rPr>
      </w:pPr>
    </w:p>
    <w:p w14:paraId="59EE7813" w14:textId="2C81621F" w:rsidR="00491436" w:rsidRPr="00491436" w:rsidRDefault="00491436" w:rsidP="00491436">
      <w:pPr>
        <w:rPr>
          <w:rFonts w:ascii="Century Gothic" w:hAnsi="Century Gothic"/>
          <w:sz w:val="24"/>
          <w:szCs w:val="24"/>
        </w:rPr>
      </w:pPr>
    </w:p>
    <w:p w14:paraId="7A9E0458" w14:textId="1B198FF1" w:rsidR="00491436" w:rsidRPr="00491436" w:rsidRDefault="00491436" w:rsidP="00491436">
      <w:pPr>
        <w:rPr>
          <w:rFonts w:ascii="Century Gothic" w:hAnsi="Century Gothic"/>
          <w:sz w:val="24"/>
          <w:szCs w:val="24"/>
        </w:rPr>
      </w:pPr>
    </w:p>
    <w:p w14:paraId="3EB3E0A6" w14:textId="15BE20D1" w:rsidR="00491436" w:rsidRPr="00491436" w:rsidRDefault="00491436" w:rsidP="00491436">
      <w:pPr>
        <w:rPr>
          <w:rFonts w:ascii="Century Gothic" w:hAnsi="Century Gothic"/>
          <w:sz w:val="24"/>
          <w:szCs w:val="24"/>
        </w:rPr>
      </w:pPr>
    </w:p>
    <w:p w14:paraId="39FDA39B" w14:textId="527A3531" w:rsidR="00491436" w:rsidRPr="00491436" w:rsidRDefault="00491436" w:rsidP="00491436">
      <w:pPr>
        <w:rPr>
          <w:rFonts w:ascii="Century Gothic" w:hAnsi="Century Gothic"/>
          <w:sz w:val="24"/>
          <w:szCs w:val="24"/>
        </w:rPr>
      </w:pPr>
    </w:p>
    <w:p w14:paraId="3557885F" w14:textId="7A1769BE" w:rsidR="00491436" w:rsidRPr="00491436" w:rsidRDefault="00491436" w:rsidP="00491436">
      <w:pPr>
        <w:rPr>
          <w:rFonts w:ascii="Century Gothic" w:hAnsi="Century Gothic"/>
          <w:sz w:val="24"/>
          <w:szCs w:val="24"/>
        </w:rPr>
      </w:pPr>
    </w:p>
    <w:p w14:paraId="6F4097EE" w14:textId="4363BBE3" w:rsidR="00491436" w:rsidRPr="00491436" w:rsidRDefault="00491436" w:rsidP="00491436">
      <w:pPr>
        <w:rPr>
          <w:rFonts w:ascii="Century Gothic" w:hAnsi="Century Gothic"/>
          <w:sz w:val="24"/>
          <w:szCs w:val="24"/>
        </w:rPr>
      </w:pPr>
    </w:p>
    <w:p w14:paraId="648FBB8A" w14:textId="791A9B75" w:rsidR="00491436" w:rsidRPr="00491436" w:rsidRDefault="00491436" w:rsidP="00491436">
      <w:pPr>
        <w:rPr>
          <w:rFonts w:ascii="Century Gothic" w:hAnsi="Century Gothic"/>
          <w:sz w:val="24"/>
          <w:szCs w:val="24"/>
        </w:rPr>
      </w:pPr>
    </w:p>
    <w:p w14:paraId="0CCAE127" w14:textId="33DD1DBF" w:rsidR="00491436" w:rsidRDefault="00491436" w:rsidP="00491436">
      <w:pPr>
        <w:rPr>
          <w:rFonts w:ascii="Century Gothic" w:hAnsi="Century Gothic"/>
          <w:sz w:val="24"/>
          <w:szCs w:val="24"/>
        </w:rPr>
      </w:pPr>
    </w:p>
    <w:p w14:paraId="620E8914" w14:textId="4EA6A61F" w:rsidR="00491436" w:rsidRDefault="00491436" w:rsidP="00491436">
      <w:pPr>
        <w:rPr>
          <w:rFonts w:ascii="Century Gothic" w:hAnsi="Century Gothic"/>
          <w:sz w:val="24"/>
          <w:szCs w:val="24"/>
        </w:rPr>
      </w:pPr>
    </w:p>
    <w:p w14:paraId="3E4E8D2A" w14:textId="35326FEF" w:rsidR="00491436" w:rsidRDefault="00154154" w:rsidP="00491436">
      <w:pPr>
        <w:tabs>
          <w:tab w:val="left" w:pos="2857"/>
        </w:tabs>
        <w:rPr>
          <w:rFonts w:ascii="Century Gothic" w:hAnsi="Century Gothic"/>
          <w:b/>
          <w:bCs/>
          <w:sz w:val="24"/>
          <w:szCs w:val="24"/>
        </w:rPr>
      </w:pPr>
      <w:r>
        <w:rPr>
          <w:noProof/>
        </w:rPr>
        <w:drawing>
          <wp:anchor distT="0" distB="0" distL="114300" distR="114300" simplePos="0" relativeHeight="251668480" behindDoc="0" locked="0" layoutInCell="1" allowOverlap="1" wp14:anchorId="3E2152E7" wp14:editId="11672380">
            <wp:simplePos x="0" y="0"/>
            <wp:positionH relativeFrom="column">
              <wp:posOffset>2867751</wp:posOffset>
            </wp:positionH>
            <wp:positionV relativeFrom="paragraph">
              <wp:posOffset>442595</wp:posOffset>
            </wp:positionV>
            <wp:extent cx="2815771" cy="2113900"/>
            <wp:effectExtent l="152400" t="152400" r="365760" b="363220"/>
            <wp:wrapNone/>
            <wp:docPr id="14" name="Imagen 14" descr="datos demograficos conoce las caracteristicas clave de la pob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tos demograficos conoce las caracteristicas clave de la poblac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849" cy="211846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91436">
        <w:rPr>
          <w:rFonts w:ascii="Century Gothic" w:hAnsi="Century Gothic"/>
          <w:b/>
          <w:bCs/>
          <w:noProof/>
          <w:sz w:val="24"/>
          <w:szCs w:val="24"/>
        </w:rPr>
        <mc:AlternateContent>
          <mc:Choice Requires="wps">
            <w:drawing>
              <wp:anchor distT="0" distB="0" distL="114300" distR="114300" simplePos="0" relativeHeight="251667456" behindDoc="0" locked="0" layoutInCell="1" allowOverlap="1" wp14:anchorId="012FB02C" wp14:editId="09E6FAAC">
                <wp:simplePos x="0" y="0"/>
                <wp:positionH relativeFrom="column">
                  <wp:posOffset>-368935</wp:posOffset>
                </wp:positionH>
                <wp:positionV relativeFrom="paragraph">
                  <wp:posOffset>631281</wp:posOffset>
                </wp:positionV>
                <wp:extent cx="2917371" cy="1625600"/>
                <wp:effectExtent l="0" t="0" r="16510" b="12700"/>
                <wp:wrapNone/>
                <wp:docPr id="13" name="Rectángulo: esquinas diagonales cortadas 13"/>
                <wp:cNvGraphicFramePr/>
                <a:graphic xmlns:a="http://schemas.openxmlformats.org/drawingml/2006/main">
                  <a:graphicData uri="http://schemas.microsoft.com/office/word/2010/wordprocessingShape">
                    <wps:wsp>
                      <wps:cNvSpPr/>
                      <wps:spPr>
                        <a:xfrm>
                          <a:off x="0" y="0"/>
                          <a:ext cx="2917371" cy="1625600"/>
                        </a:xfrm>
                        <a:prstGeom prst="snip2Diag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0D5783" w14:textId="6734816E" w:rsidR="00491436" w:rsidRDefault="00491436" w:rsidP="00154154">
                            <w:pPr>
                              <w:jc w:val="both"/>
                            </w:pPr>
                            <w:r>
                              <w:rPr>
                                <w:rFonts w:ascii="Roboto" w:hAnsi="Roboto"/>
                                <w:color w:val="333333"/>
                              </w:rPr>
                              <w:t> la estructura demográfica del país en las últimas décadas impacta a un panorama económico y laboral, incapaz de progresar al mismo ritmo y generar las condiciones de empleo adecuadas para la Población Económicamente Activa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2FB02C" id="Rectángulo: esquinas diagonales cortadas 13" o:spid="_x0000_s1030" style="position:absolute;margin-left:-29.05pt;margin-top:49.7pt;width:229.7pt;height:1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17371,162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" adj="-11796480,,5400" path="m,l2646432,r270939,270939l2917371,1625600r,l270939,1625600,,1354661,,xe" fillcolor="#f9d4e8 [660]" strokecolor="#771048 [1604]" strokeweight="2pt">
                <v:stroke joinstyle="miter"/>
                <v:formulas/>
                <v:path arrowok="t" o:connecttype="custom" o:connectlocs="0,0;2646432,0;2917371,270939;2917371,1625600;2917371,1625600;270939,1625600;0,1354661;0,0" o:connectangles="0,0,0,0,0,0,0,0" textboxrect="0,0,2917371,1625600"/>
                <v:textbox>
                  <w:txbxContent>
                    <w:p w14:paraId="1F0D5783" w14:textId="6734816E" w:rsidR="00491436" w:rsidRDefault="00491436" w:rsidP="00154154">
                      <w:pPr>
                        <w:jc w:val="both"/>
                      </w:pPr>
                      <w:r>
                        <w:rPr>
                          <w:rFonts w:ascii="Roboto" w:hAnsi="Roboto"/>
                          <w:color w:val="333333"/>
                        </w:rPr>
                        <w:t> la estructura demográfica del país en las últimas décadas impacta a un panorama económico y laboral, incapaz de progresar al mismo ritmo y generar las condiciones de empleo adecuadas para la Población Económicamente Activa </w:t>
                      </w:r>
                    </w:p>
                  </w:txbxContent>
                </v:textbox>
              </v:shape>
            </w:pict>
          </mc:Fallback>
        </mc:AlternateContent>
      </w:r>
      <w:r w:rsidR="00491436" w:rsidRPr="00491436">
        <w:rPr>
          <w:rFonts w:ascii="Century Gothic" w:hAnsi="Century Gothic"/>
          <w:b/>
          <w:bCs/>
          <w:sz w:val="24"/>
          <w:szCs w:val="24"/>
        </w:rPr>
        <w:t>CARACTERISTICAS DEMOGRAFICAS Y E</w:t>
      </w:r>
      <w:r w:rsidRPr="00154154">
        <w:t xml:space="preserve"> </w:t>
      </w:r>
      <w:r w:rsidR="00491436" w:rsidRPr="00491436">
        <w:rPr>
          <w:rFonts w:ascii="Century Gothic" w:hAnsi="Century Gothic"/>
          <w:b/>
          <w:bCs/>
          <w:sz w:val="24"/>
          <w:szCs w:val="24"/>
        </w:rPr>
        <w:t xml:space="preserve">PIDEMIOLOGICAS </w:t>
      </w:r>
      <w:r w:rsidR="00491436">
        <w:rPr>
          <w:rFonts w:ascii="Century Gothic" w:hAnsi="Century Gothic"/>
          <w:b/>
          <w:bCs/>
          <w:sz w:val="24"/>
          <w:szCs w:val="24"/>
        </w:rPr>
        <w:t xml:space="preserve">DE LA POBLACION </w:t>
      </w:r>
    </w:p>
    <w:p w14:paraId="0853EA52" w14:textId="1650FD52" w:rsidR="00154154" w:rsidRPr="00154154" w:rsidRDefault="00154154" w:rsidP="00154154">
      <w:pPr>
        <w:rPr>
          <w:rFonts w:ascii="Century Gothic" w:hAnsi="Century Gothic"/>
          <w:sz w:val="24"/>
          <w:szCs w:val="24"/>
        </w:rPr>
      </w:pPr>
    </w:p>
    <w:p w14:paraId="3C12E8BD" w14:textId="3C776C1C" w:rsidR="00154154" w:rsidRPr="00154154" w:rsidRDefault="00154154" w:rsidP="00154154">
      <w:pPr>
        <w:rPr>
          <w:rFonts w:ascii="Century Gothic" w:hAnsi="Century Gothic"/>
          <w:sz w:val="24"/>
          <w:szCs w:val="24"/>
        </w:rPr>
      </w:pPr>
    </w:p>
    <w:p w14:paraId="4C7B32A8" w14:textId="2D53319F" w:rsidR="00154154" w:rsidRPr="00154154" w:rsidRDefault="00154154" w:rsidP="00154154">
      <w:pPr>
        <w:rPr>
          <w:rFonts w:ascii="Century Gothic" w:hAnsi="Century Gothic"/>
          <w:sz w:val="24"/>
          <w:szCs w:val="24"/>
        </w:rPr>
      </w:pPr>
    </w:p>
    <w:p w14:paraId="6BA36B63" w14:textId="775BB1DE" w:rsidR="00154154" w:rsidRPr="00154154" w:rsidRDefault="00154154" w:rsidP="00154154">
      <w:pPr>
        <w:rPr>
          <w:rFonts w:ascii="Century Gothic" w:hAnsi="Century Gothic"/>
          <w:sz w:val="24"/>
          <w:szCs w:val="24"/>
        </w:rPr>
      </w:pPr>
    </w:p>
    <w:p w14:paraId="13C38A10" w14:textId="4F943764" w:rsidR="00154154" w:rsidRPr="00154154" w:rsidRDefault="00154154" w:rsidP="00154154">
      <w:pPr>
        <w:rPr>
          <w:rFonts w:ascii="Century Gothic" w:hAnsi="Century Gothic"/>
          <w:sz w:val="24"/>
          <w:szCs w:val="24"/>
        </w:rPr>
      </w:pPr>
    </w:p>
    <w:p w14:paraId="4DFA2056" w14:textId="1BD55566" w:rsidR="00154154" w:rsidRPr="00154154" w:rsidRDefault="00154154" w:rsidP="00154154">
      <w:pPr>
        <w:rPr>
          <w:rFonts w:ascii="Century Gothic" w:hAnsi="Century Gothic"/>
          <w:sz w:val="24"/>
          <w:szCs w:val="24"/>
        </w:rPr>
      </w:pPr>
    </w:p>
    <w:p w14:paraId="5CE1E980" w14:textId="02D48673" w:rsidR="00154154" w:rsidRPr="00154154" w:rsidRDefault="00154154" w:rsidP="00154154">
      <w:pPr>
        <w:rPr>
          <w:rFonts w:ascii="Century Gothic" w:hAnsi="Century Gothic"/>
          <w:sz w:val="24"/>
          <w:szCs w:val="24"/>
        </w:rPr>
      </w:pPr>
      <w:r>
        <w:rPr>
          <w:rFonts w:ascii="Century Gothic" w:hAnsi="Century Gothic"/>
          <w:b/>
          <w:bCs/>
          <w:noProof/>
          <w:sz w:val="24"/>
          <w:szCs w:val="24"/>
        </w:rPr>
        <mc:AlternateContent>
          <mc:Choice Requires="wps">
            <w:drawing>
              <wp:anchor distT="0" distB="0" distL="114300" distR="114300" simplePos="0" relativeHeight="251671552" behindDoc="0" locked="0" layoutInCell="1" allowOverlap="1" wp14:anchorId="241A6068" wp14:editId="4E29070B">
                <wp:simplePos x="0" y="0"/>
                <wp:positionH relativeFrom="column">
                  <wp:posOffset>-365239</wp:posOffset>
                </wp:positionH>
                <wp:positionV relativeFrom="paragraph">
                  <wp:posOffset>312997</wp:posOffset>
                </wp:positionV>
                <wp:extent cx="2743200" cy="1878677"/>
                <wp:effectExtent l="0" t="0" r="0" b="7620"/>
                <wp:wrapNone/>
                <wp:docPr id="17" name="Globo: flecha derecha 17"/>
                <wp:cNvGraphicFramePr/>
                <a:graphic xmlns:a="http://schemas.openxmlformats.org/drawingml/2006/main">
                  <a:graphicData uri="http://schemas.microsoft.com/office/word/2010/wordprocessingShape">
                    <wps:wsp>
                      <wps:cNvSpPr/>
                      <wps:spPr>
                        <a:xfrm>
                          <a:off x="0" y="0"/>
                          <a:ext cx="2743200" cy="1878677"/>
                        </a:xfrm>
                        <a:prstGeom prst="rightArrowCallout">
                          <a:avLst>
                            <a:gd name="adj1" fmla="val 19365"/>
                            <a:gd name="adj2" fmla="val 20772"/>
                            <a:gd name="adj3" fmla="val 25000"/>
                            <a:gd name="adj4" fmla="val 64977"/>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24201" w14:textId="33DE4D57" w:rsidR="00154154" w:rsidRPr="00154154" w:rsidRDefault="00154154" w:rsidP="00154154">
                            <w:pPr>
                              <w:rPr>
                                <w:color w:val="000000" w:themeColor="text1"/>
                              </w:rPr>
                            </w:pPr>
                            <w:r w:rsidRPr="00154154">
                              <w:rPr>
                                <w:color w:val="000000" w:themeColor="text1"/>
                              </w:rPr>
                              <w:t xml:space="preserve">¿Dónde de sacan los datos demográficos? </w:t>
                            </w:r>
                          </w:p>
                          <w:p w14:paraId="7249D94B" w14:textId="4C725156" w:rsidR="00154154" w:rsidRPr="00154154" w:rsidRDefault="00154154" w:rsidP="00154154">
                            <w:pPr>
                              <w:pStyle w:val="Prrafodelista"/>
                              <w:numPr>
                                <w:ilvl w:val="0"/>
                                <w:numId w:val="1"/>
                              </w:numPr>
                              <w:rPr>
                                <w:color w:val="000000" w:themeColor="text1"/>
                              </w:rPr>
                            </w:pPr>
                            <w:r w:rsidRPr="00154154">
                              <w:rPr>
                                <w:color w:val="000000" w:themeColor="text1"/>
                              </w:rPr>
                              <w:t xml:space="preserve">Censos </w:t>
                            </w:r>
                          </w:p>
                          <w:p w14:paraId="58A72E80" w14:textId="6E9A7D6D" w:rsidR="00154154" w:rsidRPr="00154154" w:rsidRDefault="00154154" w:rsidP="00154154">
                            <w:pPr>
                              <w:pStyle w:val="Prrafodelista"/>
                              <w:numPr>
                                <w:ilvl w:val="0"/>
                                <w:numId w:val="1"/>
                              </w:numPr>
                              <w:rPr>
                                <w:color w:val="000000" w:themeColor="text1"/>
                              </w:rPr>
                            </w:pPr>
                            <w:r w:rsidRPr="00154154">
                              <w:rPr>
                                <w:color w:val="000000" w:themeColor="text1"/>
                              </w:rPr>
                              <w:t xml:space="preserve">Encuestas </w:t>
                            </w:r>
                          </w:p>
                          <w:p w14:paraId="37CA9E95" w14:textId="531DBF16" w:rsidR="00154154" w:rsidRPr="00154154" w:rsidRDefault="00154154" w:rsidP="00154154">
                            <w:pPr>
                              <w:pStyle w:val="Prrafodelista"/>
                              <w:numPr>
                                <w:ilvl w:val="0"/>
                                <w:numId w:val="1"/>
                              </w:numPr>
                              <w:rPr>
                                <w:color w:val="000000" w:themeColor="text1"/>
                              </w:rPr>
                            </w:pPr>
                            <w:r w:rsidRPr="00154154">
                              <w:rPr>
                                <w:color w:val="000000" w:themeColor="text1"/>
                              </w:rPr>
                              <w:t>Registros administrativos</w:t>
                            </w:r>
                          </w:p>
                          <w:p w14:paraId="37388456" w14:textId="559BEC76" w:rsidR="00154154" w:rsidRPr="00154154" w:rsidRDefault="00154154" w:rsidP="00154154">
                            <w:pPr>
                              <w:pStyle w:val="Prrafodelista"/>
                              <w:numPr>
                                <w:ilvl w:val="0"/>
                                <w:numId w:val="1"/>
                              </w:numPr>
                              <w:rPr>
                                <w:color w:val="000000" w:themeColor="text1"/>
                              </w:rPr>
                            </w:pPr>
                            <w:r w:rsidRPr="00154154">
                              <w:rPr>
                                <w:color w:val="000000" w:themeColor="text1"/>
                              </w:rPr>
                              <w:t xml:space="preserve">Fuentes externas de datos </w:t>
                            </w:r>
                          </w:p>
                          <w:p w14:paraId="59CB5CFB" w14:textId="77777777" w:rsidR="00154154" w:rsidRDefault="00154154" w:rsidP="001541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6068" id="Globo: flecha derecha 17" o:spid="_x0000_s1031" type="#_x0000_t78" style="position:absolute;margin-left:-28.75pt;margin-top:24.65pt;width:3in;height:14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" adj="14035,6313,17902,8709" fillcolor="#b1b1bc [1311]" stroked="f" strokeweight="2pt">
                <v:textbox>
                  <w:txbxContent>
                    <w:p w14:paraId="57124201" w14:textId="33DE4D57" w:rsidR="00154154" w:rsidRPr="00154154" w:rsidRDefault="00154154" w:rsidP="00154154">
                      <w:pPr>
                        <w:rPr>
                          <w:color w:val="000000" w:themeColor="text1"/>
                        </w:rPr>
                      </w:pPr>
                      <w:r w:rsidRPr="00154154">
                        <w:rPr>
                          <w:color w:val="000000" w:themeColor="text1"/>
                        </w:rPr>
                        <w:t xml:space="preserve">¿Dónde de sacan los datos demográficos? </w:t>
                      </w:r>
                    </w:p>
                    <w:p w14:paraId="7249D94B" w14:textId="4C725156" w:rsidR="00154154" w:rsidRPr="00154154" w:rsidRDefault="00154154" w:rsidP="00154154">
                      <w:pPr>
                        <w:pStyle w:val="Prrafodelista"/>
                        <w:numPr>
                          <w:ilvl w:val="0"/>
                          <w:numId w:val="1"/>
                        </w:numPr>
                        <w:rPr>
                          <w:color w:val="000000" w:themeColor="text1"/>
                        </w:rPr>
                      </w:pPr>
                      <w:r w:rsidRPr="00154154">
                        <w:rPr>
                          <w:color w:val="000000" w:themeColor="text1"/>
                        </w:rPr>
                        <w:t xml:space="preserve">Censos </w:t>
                      </w:r>
                    </w:p>
                    <w:p w14:paraId="58A72E80" w14:textId="6E9A7D6D" w:rsidR="00154154" w:rsidRPr="00154154" w:rsidRDefault="00154154" w:rsidP="00154154">
                      <w:pPr>
                        <w:pStyle w:val="Prrafodelista"/>
                        <w:numPr>
                          <w:ilvl w:val="0"/>
                          <w:numId w:val="1"/>
                        </w:numPr>
                        <w:rPr>
                          <w:color w:val="000000" w:themeColor="text1"/>
                        </w:rPr>
                      </w:pPr>
                      <w:r w:rsidRPr="00154154">
                        <w:rPr>
                          <w:color w:val="000000" w:themeColor="text1"/>
                        </w:rPr>
                        <w:t xml:space="preserve">Encuestas </w:t>
                      </w:r>
                    </w:p>
                    <w:p w14:paraId="37CA9E95" w14:textId="531DBF16" w:rsidR="00154154" w:rsidRPr="00154154" w:rsidRDefault="00154154" w:rsidP="00154154">
                      <w:pPr>
                        <w:pStyle w:val="Prrafodelista"/>
                        <w:numPr>
                          <w:ilvl w:val="0"/>
                          <w:numId w:val="1"/>
                        </w:numPr>
                        <w:rPr>
                          <w:color w:val="000000" w:themeColor="text1"/>
                        </w:rPr>
                      </w:pPr>
                      <w:r w:rsidRPr="00154154">
                        <w:rPr>
                          <w:color w:val="000000" w:themeColor="text1"/>
                        </w:rPr>
                        <w:t>Registros administrativos</w:t>
                      </w:r>
                    </w:p>
                    <w:p w14:paraId="37388456" w14:textId="559BEC76" w:rsidR="00154154" w:rsidRPr="00154154" w:rsidRDefault="00154154" w:rsidP="00154154">
                      <w:pPr>
                        <w:pStyle w:val="Prrafodelista"/>
                        <w:numPr>
                          <w:ilvl w:val="0"/>
                          <w:numId w:val="1"/>
                        </w:numPr>
                        <w:rPr>
                          <w:color w:val="000000" w:themeColor="text1"/>
                        </w:rPr>
                      </w:pPr>
                      <w:r w:rsidRPr="00154154">
                        <w:rPr>
                          <w:color w:val="000000" w:themeColor="text1"/>
                        </w:rPr>
                        <w:t xml:space="preserve">Fuentes externas de datos </w:t>
                      </w:r>
                    </w:p>
                    <w:p w14:paraId="59CB5CFB" w14:textId="77777777" w:rsidR="00154154" w:rsidRDefault="00154154" w:rsidP="00154154"/>
                  </w:txbxContent>
                </v:textbox>
              </v:shape>
            </w:pict>
          </mc:Fallback>
        </mc:AlternateContent>
      </w:r>
    </w:p>
    <w:p w14:paraId="032CC0DA" w14:textId="100494CD" w:rsidR="00154154" w:rsidRDefault="00154154" w:rsidP="00154154">
      <w:pPr>
        <w:rPr>
          <w:rFonts w:ascii="Century Gothic" w:hAnsi="Century Gothic"/>
          <w:b/>
          <w:bCs/>
          <w:sz w:val="24"/>
          <w:szCs w:val="24"/>
        </w:rPr>
      </w:pPr>
      <w:r>
        <w:rPr>
          <w:rFonts w:ascii="Century Gothic" w:hAnsi="Century Gothic"/>
          <w:b/>
          <w:bCs/>
          <w:noProof/>
          <w:sz w:val="24"/>
          <w:szCs w:val="24"/>
        </w:rPr>
        <mc:AlternateContent>
          <mc:Choice Requires="wps">
            <w:drawing>
              <wp:anchor distT="0" distB="0" distL="114300" distR="114300" simplePos="0" relativeHeight="251670528" behindDoc="0" locked="0" layoutInCell="1" allowOverlap="1" wp14:anchorId="002DF2EE" wp14:editId="0F44B916">
                <wp:simplePos x="0" y="0"/>
                <wp:positionH relativeFrom="column">
                  <wp:posOffset>4086951</wp:posOffset>
                </wp:positionH>
                <wp:positionV relativeFrom="paragraph">
                  <wp:posOffset>223066</wp:posOffset>
                </wp:positionV>
                <wp:extent cx="377371" cy="319315"/>
                <wp:effectExtent l="19050" t="19050" r="22860" b="24130"/>
                <wp:wrapNone/>
                <wp:docPr id="16" name="Flecha: hacia arriba 16"/>
                <wp:cNvGraphicFramePr/>
                <a:graphic xmlns:a="http://schemas.openxmlformats.org/drawingml/2006/main">
                  <a:graphicData uri="http://schemas.microsoft.com/office/word/2010/wordprocessingShape">
                    <wps:wsp>
                      <wps:cNvSpPr/>
                      <wps:spPr>
                        <a:xfrm>
                          <a:off x="0" y="0"/>
                          <a:ext cx="377371" cy="319315"/>
                        </a:xfrm>
                        <a:prstGeom prst="upArrow">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E0B5C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6" o:spid="_x0000_s1026" type="#_x0000_t68" style="position:absolute;margin-left:321.8pt;margin-top:17.55pt;width:29.7pt;height:25.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" adj="10800" fillcolor="#b8dbf1 [1302]" strokecolor="#771048 [1604]" strokeweight="2pt"/>
            </w:pict>
          </mc:Fallback>
        </mc:AlternateContent>
      </w:r>
    </w:p>
    <w:p w14:paraId="4807D1C6" w14:textId="77777777" w:rsidR="00154154" w:rsidRDefault="00154154" w:rsidP="00154154">
      <w:pPr>
        <w:tabs>
          <w:tab w:val="left" w:pos="3634"/>
        </w:tabs>
        <w:rPr>
          <w:rFonts w:ascii="Century Gothic" w:hAnsi="Century Gothic"/>
          <w:b/>
          <w:bCs/>
          <w:sz w:val="24"/>
          <w:szCs w:val="24"/>
        </w:rPr>
      </w:pPr>
    </w:p>
    <w:p w14:paraId="41BBAF16" w14:textId="089F9445" w:rsidR="00154154" w:rsidRDefault="00154154" w:rsidP="00154154">
      <w:pPr>
        <w:rPr>
          <w:rFonts w:ascii="Century Gothic" w:hAnsi="Century Gothic"/>
          <w:b/>
          <w:bCs/>
          <w:sz w:val="24"/>
          <w:szCs w:val="24"/>
        </w:rPr>
      </w:pPr>
      <w:r>
        <w:rPr>
          <w:noProof/>
        </w:rPr>
        <mc:AlternateContent>
          <mc:Choice Requires="wps">
            <w:drawing>
              <wp:anchor distT="0" distB="0" distL="114300" distR="114300" simplePos="0" relativeHeight="251669504" behindDoc="0" locked="0" layoutInCell="1" allowOverlap="1" wp14:anchorId="14947788" wp14:editId="5560FB65">
                <wp:simplePos x="0" y="0"/>
                <wp:positionH relativeFrom="column">
                  <wp:posOffset>2751636</wp:posOffset>
                </wp:positionH>
                <wp:positionV relativeFrom="paragraph">
                  <wp:posOffset>8527</wp:posOffset>
                </wp:positionV>
                <wp:extent cx="3366770" cy="1247775"/>
                <wp:effectExtent l="0" t="0" r="24130" b="28575"/>
                <wp:wrapNone/>
                <wp:docPr id="15" name="Rectángulo: esquinas redondeadas 15"/>
                <wp:cNvGraphicFramePr/>
                <a:graphic xmlns:a="http://schemas.openxmlformats.org/drawingml/2006/main">
                  <a:graphicData uri="http://schemas.microsoft.com/office/word/2010/wordprocessingShape">
                    <wps:wsp>
                      <wps:cNvSpPr/>
                      <wps:spPr>
                        <a:xfrm>
                          <a:off x="0" y="0"/>
                          <a:ext cx="3366770" cy="1247775"/>
                        </a:xfrm>
                        <a:prstGeom prst="roundRect">
                          <a:avLst>
                            <a:gd name="adj" fmla="val 30225"/>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81272A" w14:textId="0CC8294A" w:rsidR="00154154" w:rsidRPr="00154154" w:rsidRDefault="00154154" w:rsidP="00154154">
                            <w:pPr>
                              <w:tabs>
                                <w:tab w:val="left" w:pos="1829"/>
                              </w:tabs>
                              <w:jc w:val="both"/>
                              <w:rPr>
                                <w:rFonts w:ascii="Century Gothic" w:hAnsi="Century Gothic"/>
                                <w:color w:val="000000" w:themeColor="text1"/>
                              </w:rPr>
                            </w:pPr>
                            <w:r w:rsidRPr="00154154">
                              <w:rPr>
                                <w:rFonts w:ascii="Century Gothic" w:hAnsi="Century Gothic"/>
                                <w:color w:val="000000" w:themeColor="text1"/>
                              </w:rPr>
                              <w:t>Los datos demográficos son un conjunto de información estadística que nos permite conocer las características de una población en términos de tamaño, distribución, estructura y composición</w:t>
                            </w:r>
                          </w:p>
                          <w:p w14:paraId="47277E78" w14:textId="77777777" w:rsidR="00154154" w:rsidRDefault="00154154" w:rsidP="001541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947788" id="Rectángulo: esquinas redondeadas 15" o:spid="_x0000_s1032" style="position:absolute;margin-left:216.65pt;margin-top:.65pt;width:265.1pt;height:9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8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" fillcolor="#e9abeb [1301]" strokecolor="#771048 [1604]" strokeweight="2pt">
                <v:textbox>
                  <w:txbxContent>
                    <w:p w14:paraId="0381272A" w14:textId="0CC8294A" w:rsidR="00154154" w:rsidRPr="00154154" w:rsidRDefault="00154154" w:rsidP="00154154">
                      <w:pPr>
                        <w:tabs>
                          <w:tab w:val="left" w:pos="1829"/>
                        </w:tabs>
                        <w:jc w:val="both"/>
                        <w:rPr>
                          <w:rFonts w:ascii="Century Gothic" w:hAnsi="Century Gothic"/>
                          <w:color w:val="000000" w:themeColor="text1"/>
                        </w:rPr>
                      </w:pPr>
                      <w:r w:rsidRPr="00154154">
                        <w:rPr>
                          <w:rFonts w:ascii="Century Gothic" w:hAnsi="Century Gothic"/>
                          <w:color w:val="000000" w:themeColor="text1"/>
                        </w:rPr>
                        <w:t>Los datos demográficos son un conjunto de información estadística que nos permite conocer las características de una población en términos de tamaño, distribución, estructura y composición</w:t>
                      </w:r>
                    </w:p>
                    <w:p w14:paraId="47277E78" w14:textId="77777777" w:rsidR="00154154" w:rsidRDefault="00154154" w:rsidP="00154154">
                      <w:pPr>
                        <w:jc w:val="center"/>
                      </w:pPr>
                    </w:p>
                  </w:txbxContent>
                </v:textbox>
              </v:roundrect>
            </w:pict>
          </mc:Fallback>
        </mc:AlternateContent>
      </w:r>
    </w:p>
    <w:p w14:paraId="150BBE8D" w14:textId="26EF469C" w:rsidR="00154154" w:rsidRDefault="00154154" w:rsidP="00154154">
      <w:pPr>
        <w:tabs>
          <w:tab w:val="left" w:pos="1829"/>
        </w:tabs>
        <w:rPr>
          <w:rFonts w:ascii="Century Gothic" w:hAnsi="Century Gothic"/>
          <w:sz w:val="24"/>
          <w:szCs w:val="24"/>
        </w:rPr>
      </w:pPr>
      <w:r>
        <w:rPr>
          <w:rFonts w:ascii="Century Gothic" w:hAnsi="Century Gothic"/>
          <w:sz w:val="24"/>
          <w:szCs w:val="24"/>
        </w:rPr>
        <w:tab/>
      </w:r>
    </w:p>
    <w:p w14:paraId="4474A956" w14:textId="4A9119D7" w:rsidR="00154154" w:rsidRDefault="00154154" w:rsidP="00154154">
      <w:pPr>
        <w:rPr>
          <w:rFonts w:ascii="Century Gothic" w:hAnsi="Century Gothic"/>
          <w:sz w:val="24"/>
          <w:szCs w:val="24"/>
        </w:rPr>
      </w:pPr>
    </w:p>
    <w:p w14:paraId="3B991F87" w14:textId="1E2A9754" w:rsidR="00154154" w:rsidRDefault="00B24E60" w:rsidP="00154154">
      <w:pPr>
        <w:rPr>
          <w:rFonts w:ascii="Century Gothic" w:hAnsi="Century Gothic"/>
          <w:b/>
          <w:bCs/>
          <w:i/>
          <w:iCs/>
          <w:sz w:val="24"/>
          <w:szCs w:val="24"/>
          <w:u w:val="single"/>
        </w:rPr>
      </w:pPr>
      <w:r>
        <w:rPr>
          <w:noProof/>
        </w:rPr>
        <w:lastRenderedPageBreak/>
        <w:drawing>
          <wp:anchor distT="0" distB="0" distL="114300" distR="114300" simplePos="0" relativeHeight="251672576" behindDoc="1" locked="0" layoutInCell="1" allowOverlap="1" wp14:anchorId="61BE8714" wp14:editId="01AD6D36">
            <wp:simplePos x="0" y="0"/>
            <wp:positionH relativeFrom="margin">
              <wp:align>left</wp:align>
            </wp:positionH>
            <wp:positionV relativeFrom="paragraph">
              <wp:posOffset>88728</wp:posOffset>
            </wp:positionV>
            <wp:extent cx="1074420" cy="926465"/>
            <wp:effectExtent l="0" t="0" r="0" b="0"/>
            <wp:wrapTight wrapText="bothSides">
              <wp:wrapPolygon edited="0">
                <wp:start x="6511" y="888"/>
                <wp:lineTo x="2298" y="3109"/>
                <wp:lineTo x="1149" y="4886"/>
                <wp:lineTo x="1532" y="13768"/>
                <wp:lineTo x="2681" y="15989"/>
                <wp:lineTo x="5362" y="15989"/>
                <wp:lineTo x="5362" y="19542"/>
                <wp:lineTo x="8809" y="19542"/>
                <wp:lineTo x="9191" y="18654"/>
                <wp:lineTo x="18383" y="15989"/>
                <wp:lineTo x="20298" y="6662"/>
                <wp:lineTo x="18000" y="2221"/>
                <wp:lineTo x="16085" y="888"/>
                <wp:lineTo x="6511" y="888"/>
              </wp:wrapPolygon>
            </wp:wrapTight>
            <wp:docPr id="18" name="Imagen 18" descr="Poblacion Imagenes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blacion Imagenes Animadas"/>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7442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154" w:rsidRPr="00154154">
        <w:rPr>
          <w:rFonts w:ascii="Century Gothic" w:hAnsi="Century Gothic"/>
          <w:b/>
          <w:bCs/>
          <w:i/>
          <w:iCs/>
          <w:sz w:val="24"/>
          <w:szCs w:val="24"/>
          <w:u w:val="single"/>
        </w:rPr>
        <w:t xml:space="preserve">Características básicas </w:t>
      </w:r>
    </w:p>
    <w:p w14:paraId="73C35296" w14:textId="05707224" w:rsidR="00154154" w:rsidRDefault="00B24E60" w:rsidP="00154154">
      <w:r w:rsidRPr="00B24E60">
        <w:rPr>
          <w:rFonts w:ascii="Century Gothic" w:hAnsi="Century Gothic"/>
          <w:b/>
          <w:bCs/>
          <w:sz w:val="24"/>
          <w:szCs w:val="24"/>
        </w:rPr>
        <w:t>Población</w:t>
      </w:r>
      <w:r w:rsidRPr="00154154">
        <w:rPr>
          <w:rFonts w:ascii="Century Gothic" w:hAnsi="Century Gothic"/>
          <w:sz w:val="24"/>
          <w:szCs w:val="24"/>
        </w:rPr>
        <w:t>:</w:t>
      </w:r>
      <w:r w:rsidR="00154154" w:rsidRPr="00154154">
        <w:rPr>
          <w:rFonts w:ascii="Century Gothic" w:hAnsi="Century Gothic"/>
          <w:sz w:val="24"/>
          <w:szCs w:val="24"/>
        </w:rPr>
        <w:t xml:space="preserve"> dato básico para realizar comparaciones entre diferentes áreas geográficas.</w:t>
      </w:r>
      <w:r w:rsidRPr="00B24E60">
        <w:t xml:space="preserve"> </w:t>
      </w:r>
    </w:p>
    <w:p w14:paraId="5A60D8E1" w14:textId="5A38712E" w:rsidR="00B24E60" w:rsidRDefault="00B24E60" w:rsidP="00154154">
      <w:pPr>
        <w:rPr>
          <w:rFonts w:ascii="Century Gothic" w:hAnsi="Century Gothic"/>
          <w:sz w:val="24"/>
          <w:szCs w:val="24"/>
        </w:rPr>
      </w:pPr>
    </w:p>
    <w:p w14:paraId="1A1DCF3A" w14:textId="2D8F5940" w:rsidR="00154154" w:rsidRDefault="00B24E60" w:rsidP="00B24E60">
      <w:pPr>
        <w:jc w:val="both"/>
        <w:rPr>
          <w:rFonts w:ascii="Century Gothic" w:hAnsi="Century Gothic"/>
          <w:sz w:val="24"/>
          <w:szCs w:val="24"/>
        </w:rPr>
      </w:pPr>
      <w:r>
        <w:rPr>
          <w:noProof/>
        </w:rPr>
        <w:drawing>
          <wp:anchor distT="0" distB="0" distL="114300" distR="114300" simplePos="0" relativeHeight="251673600" behindDoc="1" locked="0" layoutInCell="1" allowOverlap="1" wp14:anchorId="7E46C120" wp14:editId="0FEB38BB">
            <wp:simplePos x="0" y="0"/>
            <wp:positionH relativeFrom="column">
              <wp:posOffset>3578054</wp:posOffset>
            </wp:positionH>
            <wp:positionV relativeFrom="paragraph">
              <wp:posOffset>14983</wp:posOffset>
            </wp:positionV>
            <wp:extent cx="2263140" cy="1206500"/>
            <wp:effectExtent l="0" t="0" r="3810" b="0"/>
            <wp:wrapTight wrapText="bothSides">
              <wp:wrapPolygon edited="0">
                <wp:start x="0" y="0"/>
                <wp:lineTo x="0" y="21145"/>
                <wp:lineTo x="21455" y="21145"/>
                <wp:lineTo x="21455" y="0"/>
                <wp:lineTo x="0" y="0"/>
              </wp:wrapPolygon>
            </wp:wrapTight>
            <wp:docPr id="19" name="Imagen 19" descr="personajes de dibujos animados en diferentes edades. 2405480 Vecto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sonajes de dibujos animados en diferentes edades. 2405480 Vector e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314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154" w:rsidRPr="00B24E60">
        <w:rPr>
          <w:rFonts w:ascii="Century Gothic" w:hAnsi="Century Gothic"/>
          <w:b/>
          <w:bCs/>
          <w:sz w:val="24"/>
          <w:szCs w:val="24"/>
        </w:rPr>
        <w:t>Edad y sexo</w:t>
      </w:r>
      <w:r w:rsidR="00154154">
        <w:rPr>
          <w:rFonts w:ascii="Century Gothic" w:hAnsi="Century Gothic"/>
          <w:sz w:val="24"/>
          <w:szCs w:val="24"/>
        </w:rPr>
        <w:t xml:space="preserve">: </w:t>
      </w:r>
      <w:r w:rsidR="00154154" w:rsidRPr="00154154">
        <w:rPr>
          <w:rFonts w:ascii="Century Gothic" w:hAnsi="Century Gothic"/>
          <w:sz w:val="24"/>
          <w:szCs w:val="24"/>
        </w:rPr>
        <w:t>nos permite conocer la proporción de personas en diferentes grupos de edad y diferentes sexos en una población. Esto es importante para entender las necesidades y demandas de diferentes grupos de población</w:t>
      </w:r>
    </w:p>
    <w:p w14:paraId="75B3675C" w14:textId="48081547" w:rsidR="00B24E60" w:rsidRDefault="00B24E60" w:rsidP="00B24E60">
      <w:pPr>
        <w:jc w:val="both"/>
        <w:rPr>
          <w:rFonts w:ascii="Century Gothic" w:hAnsi="Century Gothic"/>
          <w:sz w:val="24"/>
          <w:szCs w:val="24"/>
        </w:rPr>
      </w:pPr>
      <w:r>
        <w:rPr>
          <w:rFonts w:ascii="Century Gothic" w:hAnsi="Century Gothic"/>
          <w:b/>
          <w:bCs/>
          <w:noProof/>
          <w:sz w:val="24"/>
          <w:szCs w:val="24"/>
        </w:rPr>
        <w:drawing>
          <wp:anchor distT="0" distB="0" distL="114300" distR="114300" simplePos="0" relativeHeight="251674624" behindDoc="1" locked="0" layoutInCell="1" allowOverlap="1" wp14:anchorId="5EC2CA34" wp14:editId="2423EDD1">
            <wp:simplePos x="0" y="0"/>
            <wp:positionH relativeFrom="margin">
              <wp:align>left</wp:align>
            </wp:positionH>
            <wp:positionV relativeFrom="paragraph">
              <wp:posOffset>635</wp:posOffset>
            </wp:positionV>
            <wp:extent cx="1247775" cy="1247775"/>
            <wp:effectExtent l="0" t="0" r="9525" b="9525"/>
            <wp:wrapTight wrapText="bothSides">
              <wp:wrapPolygon edited="0">
                <wp:start x="0" y="0"/>
                <wp:lineTo x="0" y="21435"/>
                <wp:lineTo x="21435" y="21435"/>
                <wp:lineTo x="2143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margin">
              <wp14:pctWidth>0</wp14:pctWidth>
            </wp14:sizeRelH>
            <wp14:sizeRelV relativeFrom="margin">
              <wp14:pctHeight>0</wp14:pctHeight>
            </wp14:sizeRelV>
          </wp:anchor>
        </w:drawing>
      </w:r>
      <w:r w:rsidRPr="00B24E60">
        <w:rPr>
          <w:rFonts w:ascii="Century Gothic" w:hAnsi="Century Gothic"/>
          <w:b/>
          <w:bCs/>
          <w:sz w:val="24"/>
          <w:szCs w:val="24"/>
        </w:rPr>
        <w:t>Tasa de natalidad</w:t>
      </w:r>
      <w:r>
        <w:rPr>
          <w:rFonts w:ascii="Century Gothic" w:hAnsi="Century Gothic"/>
          <w:sz w:val="24"/>
          <w:szCs w:val="24"/>
        </w:rPr>
        <w:t xml:space="preserve">: </w:t>
      </w:r>
      <w:r w:rsidRPr="00B24E60">
        <w:rPr>
          <w:rFonts w:ascii="Century Gothic" w:hAnsi="Century Gothic"/>
          <w:sz w:val="24"/>
          <w:szCs w:val="24"/>
        </w:rPr>
        <w:t>cantidad de nacimientos por cada mil habitantes en un área y en un período determinado</w:t>
      </w:r>
    </w:p>
    <w:p w14:paraId="1D82DD32" w14:textId="10075771" w:rsidR="00B24E60" w:rsidRDefault="00B24E60" w:rsidP="00B24E60">
      <w:pPr>
        <w:jc w:val="both"/>
        <w:rPr>
          <w:rFonts w:ascii="Century Gothic" w:hAnsi="Century Gothic"/>
          <w:sz w:val="24"/>
          <w:szCs w:val="24"/>
        </w:rPr>
      </w:pPr>
      <w:r>
        <w:rPr>
          <w:rFonts w:ascii="Century Gothic" w:hAnsi="Century Gothic"/>
          <w:noProof/>
          <w:sz w:val="24"/>
          <w:szCs w:val="24"/>
        </w:rPr>
        <w:drawing>
          <wp:anchor distT="0" distB="0" distL="114300" distR="114300" simplePos="0" relativeHeight="251675648" behindDoc="1" locked="0" layoutInCell="1" allowOverlap="1" wp14:anchorId="5784FC18" wp14:editId="6EDA7940">
            <wp:simplePos x="0" y="0"/>
            <wp:positionH relativeFrom="column">
              <wp:posOffset>4776470</wp:posOffset>
            </wp:positionH>
            <wp:positionV relativeFrom="paragraph">
              <wp:posOffset>14605</wp:posOffset>
            </wp:positionV>
            <wp:extent cx="1407795" cy="1261745"/>
            <wp:effectExtent l="0" t="0" r="1905" b="0"/>
            <wp:wrapTight wrapText="bothSides">
              <wp:wrapPolygon edited="0">
                <wp:start x="0" y="0"/>
                <wp:lineTo x="0" y="21198"/>
                <wp:lineTo x="21337" y="21198"/>
                <wp:lineTo x="21337"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7795" cy="1261745"/>
                    </a:xfrm>
                    <a:prstGeom prst="rect">
                      <a:avLst/>
                    </a:prstGeom>
                    <a:noFill/>
                  </pic:spPr>
                </pic:pic>
              </a:graphicData>
            </a:graphic>
            <wp14:sizeRelH relativeFrom="margin">
              <wp14:pctWidth>0</wp14:pctWidth>
            </wp14:sizeRelH>
            <wp14:sizeRelV relativeFrom="margin">
              <wp14:pctHeight>0</wp14:pctHeight>
            </wp14:sizeRelV>
          </wp:anchor>
        </w:drawing>
      </w:r>
      <w:r w:rsidRPr="00B24E60">
        <w:rPr>
          <w:rFonts w:ascii="Century Gothic" w:hAnsi="Century Gothic"/>
          <w:b/>
          <w:bCs/>
          <w:sz w:val="24"/>
          <w:szCs w:val="24"/>
        </w:rPr>
        <w:t>Tasa de mortalidad</w:t>
      </w:r>
      <w:r>
        <w:rPr>
          <w:rFonts w:ascii="Century Gothic" w:hAnsi="Century Gothic"/>
          <w:sz w:val="24"/>
          <w:szCs w:val="24"/>
        </w:rPr>
        <w:t>:</w:t>
      </w:r>
      <w:r w:rsidRPr="00B24E60">
        <w:t xml:space="preserve"> </w:t>
      </w:r>
      <w:r w:rsidRPr="00B24E60">
        <w:rPr>
          <w:rFonts w:ascii="Century Gothic" w:hAnsi="Century Gothic"/>
          <w:sz w:val="24"/>
          <w:szCs w:val="24"/>
        </w:rPr>
        <w:t>conocer esta tasa es importante para evaluar la calidad de vida de una población y su acceso a servicios de salud</w:t>
      </w:r>
    </w:p>
    <w:p w14:paraId="340DBC05" w14:textId="7F17593F" w:rsidR="00B24E60" w:rsidRDefault="00B24E60" w:rsidP="00B24E60">
      <w:pPr>
        <w:jc w:val="both"/>
        <w:rPr>
          <w:rFonts w:ascii="Century Gothic" w:hAnsi="Century Gothic"/>
          <w:b/>
          <w:bCs/>
          <w:sz w:val="24"/>
          <w:szCs w:val="24"/>
        </w:rPr>
      </w:pPr>
      <w:r>
        <w:rPr>
          <w:rFonts w:ascii="Century Gothic" w:hAnsi="Century Gothic"/>
          <w:noProof/>
          <w:sz w:val="24"/>
          <w:szCs w:val="24"/>
        </w:rPr>
        <w:drawing>
          <wp:anchor distT="0" distB="0" distL="114300" distR="114300" simplePos="0" relativeHeight="251676672" behindDoc="1" locked="0" layoutInCell="1" allowOverlap="1" wp14:anchorId="4B11BADC" wp14:editId="7C2206C7">
            <wp:simplePos x="0" y="0"/>
            <wp:positionH relativeFrom="page">
              <wp:posOffset>765810</wp:posOffset>
            </wp:positionH>
            <wp:positionV relativeFrom="paragraph">
              <wp:posOffset>45720</wp:posOffset>
            </wp:positionV>
            <wp:extent cx="1470025" cy="1457960"/>
            <wp:effectExtent l="0" t="0" r="0" b="8890"/>
            <wp:wrapTight wrapText="bothSides">
              <wp:wrapPolygon edited="0">
                <wp:start x="0" y="0"/>
                <wp:lineTo x="0" y="21449"/>
                <wp:lineTo x="21273" y="21449"/>
                <wp:lineTo x="2127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0025" cy="1457960"/>
                    </a:xfrm>
                    <a:prstGeom prst="rect">
                      <a:avLst/>
                    </a:prstGeom>
                    <a:noFill/>
                  </pic:spPr>
                </pic:pic>
              </a:graphicData>
            </a:graphic>
            <wp14:sizeRelH relativeFrom="margin">
              <wp14:pctWidth>0</wp14:pctWidth>
            </wp14:sizeRelH>
            <wp14:sizeRelV relativeFrom="margin">
              <wp14:pctHeight>0</wp14:pctHeight>
            </wp14:sizeRelV>
          </wp:anchor>
        </w:drawing>
      </w:r>
    </w:p>
    <w:p w14:paraId="15F5898D" w14:textId="4E6A77B2" w:rsidR="00B24E60" w:rsidRDefault="00B24E60" w:rsidP="00B24E60">
      <w:pPr>
        <w:jc w:val="both"/>
        <w:rPr>
          <w:rFonts w:ascii="Century Gothic" w:hAnsi="Century Gothic"/>
          <w:sz w:val="24"/>
          <w:szCs w:val="24"/>
        </w:rPr>
      </w:pPr>
      <w:r w:rsidRPr="00B24E60">
        <w:rPr>
          <w:rFonts w:ascii="Century Gothic" w:hAnsi="Century Gothic"/>
          <w:b/>
          <w:bCs/>
          <w:sz w:val="24"/>
          <w:szCs w:val="24"/>
        </w:rPr>
        <w:t>Tasa de migración</w:t>
      </w:r>
      <w:r>
        <w:rPr>
          <w:rFonts w:ascii="Century Gothic" w:hAnsi="Century Gothic"/>
          <w:sz w:val="24"/>
          <w:szCs w:val="24"/>
        </w:rPr>
        <w:t xml:space="preserve">: </w:t>
      </w:r>
      <w:r w:rsidRPr="00B24E60">
        <w:rPr>
          <w:rFonts w:ascii="Century Gothic" w:hAnsi="Century Gothic"/>
          <w:sz w:val="24"/>
          <w:szCs w:val="24"/>
        </w:rPr>
        <w:t>es importante para comprender cómo la migración contribuye a la composición demográfica de una población.</w:t>
      </w:r>
    </w:p>
    <w:p w14:paraId="657ED3C9" w14:textId="4D8FA3FB" w:rsidR="00B24E60" w:rsidRDefault="00B24E60" w:rsidP="00B24E60">
      <w:pPr>
        <w:jc w:val="both"/>
        <w:rPr>
          <w:rFonts w:ascii="Century Gothic" w:hAnsi="Century Gothic"/>
          <w:sz w:val="24"/>
          <w:szCs w:val="24"/>
        </w:rPr>
      </w:pPr>
    </w:p>
    <w:p w14:paraId="1A92A57C" w14:textId="06E33C99" w:rsidR="00B24E60" w:rsidRDefault="00B24E60" w:rsidP="00B24E60">
      <w:pPr>
        <w:jc w:val="both"/>
        <w:rPr>
          <w:rFonts w:ascii="Century Gothic" w:hAnsi="Century Gothic"/>
          <w:sz w:val="24"/>
          <w:szCs w:val="24"/>
        </w:rPr>
      </w:pPr>
    </w:p>
    <w:p w14:paraId="25B4FE94" w14:textId="72A68574" w:rsidR="00B24E60" w:rsidRPr="00B24E60" w:rsidRDefault="00B24E60" w:rsidP="00B24E60">
      <w:pPr>
        <w:jc w:val="both"/>
        <w:rPr>
          <w:rFonts w:ascii="Century Gothic" w:hAnsi="Century Gothic"/>
          <w:b/>
          <w:bCs/>
          <w:sz w:val="24"/>
          <w:szCs w:val="24"/>
        </w:rPr>
      </w:pPr>
      <w:r w:rsidRPr="00B24E60">
        <w:rPr>
          <w:rFonts w:ascii="Century Gothic" w:hAnsi="Century Gothic"/>
          <w:b/>
          <w:bCs/>
          <w:sz w:val="24"/>
          <w:szCs w:val="24"/>
        </w:rPr>
        <w:t>Composición étnica:</w:t>
      </w:r>
    </w:p>
    <w:p w14:paraId="5698760C" w14:textId="240CF1D8" w:rsidR="00B24E60" w:rsidRDefault="00B24E60" w:rsidP="00B24E60">
      <w:pPr>
        <w:jc w:val="both"/>
        <w:rPr>
          <w:rFonts w:ascii="Century Gothic" w:hAnsi="Century Gothic"/>
          <w:sz w:val="24"/>
          <w:szCs w:val="24"/>
        </w:rPr>
      </w:pPr>
      <w:r w:rsidRPr="00B24E60">
        <w:rPr>
          <w:rFonts w:ascii="Century Gothic" w:hAnsi="Century Gothic"/>
          <w:sz w:val="24"/>
          <w:szCs w:val="24"/>
        </w:rPr>
        <w:t>Conocer la composición étnica de una población nos permite entender su diversidad cultural y étnica. Esta información es importante para comprender las relaciones interculturales y los desafíos de la integración social</w:t>
      </w:r>
      <w:r>
        <w:rPr>
          <w:rFonts w:ascii="Century Gothic" w:hAnsi="Century Gothic"/>
          <w:sz w:val="24"/>
          <w:szCs w:val="24"/>
        </w:rPr>
        <w:t>.</w:t>
      </w:r>
    </w:p>
    <w:p w14:paraId="1ABFA94F" w14:textId="6B2F9905" w:rsidR="00B24E60" w:rsidRPr="00B24E60" w:rsidRDefault="00B24E60" w:rsidP="00B24E60">
      <w:pPr>
        <w:jc w:val="both"/>
        <w:rPr>
          <w:rFonts w:ascii="Century Gothic" w:hAnsi="Century Gothic"/>
          <w:b/>
          <w:bCs/>
          <w:sz w:val="24"/>
          <w:szCs w:val="24"/>
        </w:rPr>
      </w:pPr>
      <w:r w:rsidRPr="00B24E60">
        <w:rPr>
          <w:rFonts w:ascii="Century Gothic" w:hAnsi="Century Gothic"/>
          <w:b/>
          <w:bCs/>
          <w:sz w:val="24"/>
          <w:szCs w:val="24"/>
        </w:rPr>
        <w:t>Composición religiosa:</w:t>
      </w:r>
    </w:p>
    <w:p w14:paraId="1FA6ABAF" w14:textId="1C0E3E18" w:rsidR="00B24E60" w:rsidRDefault="00B24E60" w:rsidP="00B24E60">
      <w:pPr>
        <w:jc w:val="both"/>
        <w:rPr>
          <w:rFonts w:ascii="Century Gothic" w:hAnsi="Century Gothic"/>
          <w:sz w:val="24"/>
          <w:szCs w:val="24"/>
        </w:rPr>
      </w:pPr>
      <w:r w:rsidRPr="00B24E60">
        <w:rPr>
          <w:rFonts w:ascii="Century Gothic" w:hAnsi="Century Gothic"/>
          <w:sz w:val="24"/>
          <w:szCs w:val="24"/>
        </w:rPr>
        <w:t>La composición religiosa de una población es otro dato que nos permite conocer su diversidad cultural y su identidad religiosa. Este dato puede ser relevante para comprender aspectos culturales y políticos de una sociedad.</w:t>
      </w:r>
    </w:p>
    <w:p w14:paraId="6970DA22" w14:textId="78434F81" w:rsidR="00B24E60" w:rsidRDefault="00B24E60" w:rsidP="00B24E60">
      <w:pPr>
        <w:jc w:val="both"/>
        <w:rPr>
          <w:rFonts w:ascii="Century Gothic" w:hAnsi="Century Gothic"/>
          <w:sz w:val="24"/>
          <w:szCs w:val="24"/>
        </w:rPr>
      </w:pPr>
      <w:r w:rsidRPr="00851337">
        <w:rPr>
          <w:rFonts w:ascii="Century Gothic" w:hAnsi="Century Gothic"/>
          <w:b/>
          <w:bCs/>
          <w:sz w:val="24"/>
          <w:szCs w:val="24"/>
        </w:rPr>
        <w:t>La estructura de</w:t>
      </w:r>
      <w:r w:rsidRPr="00B24E60">
        <w:rPr>
          <w:rFonts w:ascii="Century Gothic" w:hAnsi="Century Gothic"/>
          <w:sz w:val="24"/>
          <w:szCs w:val="24"/>
        </w:rPr>
        <w:t xml:space="preserve"> la población por edad y sexo presenta cambios significativos en la medida en que </w:t>
      </w:r>
      <w:r w:rsidR="00851337" w:rsidRPr="00B24E60">
        <w:rPr>
          <w:rFonts w:ascii="Century Gothic" w:hAnsi="Century Gothic"/>
          <w:sz w:val="24"/>
          <w:szCs w:val="24"/>
        </w:rPr>
        <w:t xml:space="preserve">la </w:t>
      </w:r>
      <w:r w:rsidR="00851337">
        <w:rPr>
          <w:rFonts w:ascii="Century Gothic" w:hAnsi="Century Gothic"/>
          <w:sz w:val="24"/>
          <w:szCs w:val="24"/>
        </w:rPr>
        <w:t>población</w:t>
      </w:r>
      <w:r w:rsidRPr="00B24E60">
        <w:rPr>
          <w:rFonts w:ascii="Century Gothic" w:hAnsi="Century Gothic"/>
          <w:sz w:val="24"/>
          <w:szCs w:val="24"/>
        </w:rPr>
        <w:t xml:space="preserve"> de México ha registrado </w:t>
      </w:r>
      <w:r w:rsidRPr="00B24E60">
        <w:rPr>
          <w:rFonts w:ascii="Century Gothic" w:hAnsi="Century Gothic"/>
          <w:sz w:val="24"/>
          <w:szCs w:val="24"/>
        </w:rPr>
        <w:lastRenderedPageBreak/>
        <w:t xml:space="preserve">importantes avances en su proceso de transición demográfica. </w:t>
      </w:r>
      <w:r w:rsidR="00851337" w:rsidRPr="00B24E60">
        <w:rPr>
          <w:rFonts w:ascii="Century Gothic" w:hAnsi="Century Gothic"/>
          <w:sz w:val="24"/>
          <w:szCs w:val="24"/>
        </w:rPr>
        <w:t xml:space="preserve">La </w:t>
      </w:r>
      <w:r w:rsidR="00851337">
        <w:rPr>
          <w:rFonts w:ascii="Century Gothic" w:hAnsi="Century Gothic"/>
          <w:sz w:val="24"/>
          <w:szCs w:val="24"/>
        </w:rPr>
        <w:t>información</w:t>
      </w:r>
      <w:r w:rsidRPr="00B24E60">
        <w:rPr>
          <w:rFonts w:ascii="Century Gothic" w:hAnsi="Century Gothic"/>
          <w:sz w:val="24"/>
          <w:szCs w:val="24"/>
        </w:rPr>
        <w:t xml:space="preserve"> sobre la edad y el sexo de la población, permite establecer los efectivos humanos con </w:t>
      </w:r>
      <w:proofErr w:type="gramStart"/>
      <w:r w:rsidRPr="00B24E60">
        <w:rPr>
          <w:rFonts w:ascii="Century Gothic" w:hAnsi="Century Gothic"/>
          <w:sz w:val="24"/>
          <w:szCs w:val="24"/>
        </w:rPr>
        <w:t xml:space="preserve">que </w:t>
      </w:r>
      <w:r w:rsidR="00851337">
        <w:rPr>
          <w:rFonts w:ascii="Century Gothic" w:hAnsi="Century Gothic"/>
          <w:sz w:val="24"/>
          <w:szCs w:val="24"/>
        </w:rPr>
        <w:t xml:space="preserve"> </w:t>
      </w:r>
      <w:r w:rsidRPr="00B24E60">
        <w:rPr>
          <w:rFonts w:ascii="Century Gothic" w:hAnsi="Century Gothic"/>
          <w:sz w:val="24"/>
          <w:szCs w:val="24"/>
        </w:rPr>
        <w:t>cuenta</w:t>
      </w:r>
      <w:proofErr w:type="gramEnd"/>
      <w:r w:rsidRPr="00B24E60">
        <w:rPr>
          <w:rFonts w:ascii="Century Gothic" w:hAnsi="Century Gothic"/>
          <w:sz w:val="24"/>
          <w:szCs w:val="24"/>
        </w:rPr>
        <w:t xml:space="preserve"> una sociedad para su desenvolvimiento. La edad, en particular, permite conocer los ciclos de vida de la población, aspectos relevantes para establecer, entre otros, los relacionados con el inicio y término de la vida escolar, las edades de actividad económica o bien las del retiro y envejecimiento. En el caso del sexo, éste permite establecer la población que participa, de acuerdo con los papeles que desempeñan la población masculina y la femenina, en diferentes ámbitos biológicos, culturales y sociales.</w:t>
      </w:r>
    </w:p>
    <w:p w14:paraId="494E1182" w14:textId="530275A0" w:rsidR="00851337" w:rsidRDefault="00851337" w:rsidP="00B24E60">
      <w:pPr>
        <w:jc w:val="both"/>
        <w:rPr>
          <w:rFonts w:ascii="Century Gothic" w:hAnsi="Century Gothic"/>
          <w:sz w:val="24"/>
          <w:szCs w:val="24"/>
        </w:rPr>
      </w:pPr>
    </w:p>
    <w:p w14:paraId="20676D51" w14:textId="3AD98F5F" w:rsidR="00851337" w:rsidRDefault="00851337" w:rsidP="00B24E60">
      <w:pPr>
        <w:jc w:val="both"/>
        <w:rPr>
          <w:rFonts w:ascii="Century Gothic" w:hAnsi="Century Gothic"/>
          <w:sz w:val="24"/>
          <w:szCs w:val="24"/>
        </w:rPr>
      </w:pPr>
    </w:p>
    <w:p w14:paraId="475E0C46" w14:textId="7E09AE52" w:rsidR="00851337" w:rsidRDefault="00851337" w:rsidP="00B24E60">
      <w:pPr>
        <w:jc w:val="both"/>
        <w:rPr>
          <w:rFonts w:ascii="Century Gothic" w:hAnsi="Century Gothic"/>
          <w:sz w:val="24"/>
          <w:szCs w:val="24"/>
        </w:rPr>
      </w:pPr>
    </w:p>
    <w:p w14:paraId="54717846" w14:textId="201FF245" w:rsidR="00851337" w:rsidRDefault="00851337" w:rsidP="00B24E60">
      <w:pPr>
        <w:jc w:val="both"/>
        <w:rPr>
          <w:rFonts w:ascii="Century Gothic" w:hAnsi="Century Gothic"/>
          <w:sz w:val="24"/>
          <w:szCs w:val="24"/>
        </w:rPr>
      </w:pPr>
    </w:p>
    <w:p w14:paraId="049DF692" w14:textId="3B08E6AD" w:rsidR="00851337" w:rsidRDefault="00851337" w:rsidP="00B24E60">
      <w:pPr>
        <w:jc w:val="both"/>
        <w:rPr>
          <w:rFonts w:ascii="Century Gothic" w:hAnsi="Century Gothic"/>
          <w:sz w:val="24"/>
          <w:szCs w:val="24"/>
        </w:rPr>
      </w:pPr>
    </w:p>
    <w:p w14:paraId="5F86580F" w14:textId="3FED0FCA" w:rsidR="00851337" w:rsidRDefault="00851337" w:rsidP="00B24E60">
      <w:pPr>
        <w:jc w:val="both"/>
        <w:rPr>
          <w:rFonts w:ascii="Century Gothic" w:hAnsi="Century Gothic"/>
          <w:sz w:val="24"/>
          <w:szCs w:val="24"/>
        </w:rPr>
      </w:pPr>
    </w:p>
    <w:p w14:paraId="04839825" w14:textId="47707C29" w:rsidR="00851337" w:rsidRDefault="00851337" w:rsidP="00B24E60">
      <w:pPr>
        <w:jc w:val="both"/>
        <w:rPr>
          <w:rFonts w:ascii="Century Gothic" w:hAnsi="Century Gothic"/>
          <w:sz w:val="24"/>
          <w:szCs w:val="24"/>
        </w:rPr>
      </w:pPr>
    </w:p>
    <w:p w14:paraId="41581DFE" w14:textId="6C835EBB" w:rsidR="00851337" w:rsidRDefault="00851337" w:rsidP="00B24E60">
      <w:pPr>
        <w:jc w:val="both"/>
        <w:rPr>
          <w:rFonts w:ascii="Century Gothic" w:hAnsi="Century Gothic"/>
          <w:sz w:val="24"/>
          <w:szCs w:val="24"/>
        </w:rPr>
      </w:pPr>
    </w:p>
    <w:p w14:paraId="06D61463" w14:textId="5DD8D588" w:rsidR="00851337" w:rsidRDefault="00851337" w:rsidP="00B24E60">
      <w:pPr>
        <w:jc w:val="both"/>
        <w:rPr>
          <w:rFonts w:ascii="Century Gothic" w:hAnsi="Century Gothic"/>
          <w:sz w:val="24"/>
          <w:szCs w:val="24"/>
        </w:rPr>
      </w:pPr>
    </w:p>
    <w:p w14:paraId="6284ABC1" w14:textId="16BDF3CA" w:rsidR="00851337" w:rsidRDefault="00851337" w:rsidP="00B24E60">
      <w:pPr>
        <w:jc w:val="both"/>
        <w:rPr>
          <w:rFonts w:ascii="Century Gothic" w:hAnsi="Century Gothic"/>
          <w:sz w:val="24"/>
          <w:szCs w:val="24"/>
        </w:rPr>
      </w:pPr>
    </w:p>
    <w:p w14:paraId="103E5CB6" w14:textId="43775ACE" w:rsidR="00851337" w:rsidRDefault="00851337" w:rsidP="00B24E60">
      <w:pPr>
        <w:jc w:val="both"/>
        <w:rPr>
          <w:rFonts w:ascii="Century Gothic" w:hAnsi="Century Gothic"/>
          <w:sz w:val="24"/>
          <w:szCs w:val="24"/>
        </w:rPr>
      </w:pPr>
    </w:p>
    <w:p w14:paraId="54E35C83" w14:textId="3160F8F7" w:rsidR="00851337" w:rsidRDefault="00851337" w:rsidP="00B24E60">
      <w:pPr>
        <w:jc w:val="both"/>
        <w:rPr>
          <w:rFonts w:ascii="Century Gothic" w:hAnsi="Century Gothic"/>
          <w:sz w:val="24"/>
          <w:szCs w:val="24"/>
        </w:rPr>
      </w:pPr>
    </w:p>
    <w:p w14:paraId="703BDA5E" w14:textId="433542A8" w:rsidR="00851337" w:rsidRDefault="00851337" w:rsidP="00B24E60">
      <w:pPr>
        <w:jc w:val="both"/>
        <w:rPr>
          <w:rFonts w:ascii="Century Gothic" w:hAnsi="Century Gothic"/>
          <w:sz w:val="24"/>
          <w:szCs w:val="24"/>
        </w:rPr>
      </w:pPr>
    </w:p>
    <w:p w14:paraId="6D4B0045" w14:textId="71563DB7" w:rsidR="00851337" w:rsidRDefault="00851337" w:rsidP="00B24E60">
      <w:pPr>
        <w:jc w:val="both"/>
        <w:rPr>
          <w:rFonts w:ascii="Century Gothic" w:hAnsi="Century Gothic"/>
          <w:sz w:val="24"/>
          <w:szCs w:val="24"/>
        </w:rPr>
      </w:pPr>
    </w:p>
    <w:p w14:paraId="148A8FFE" w14:textId="3B0BE602" w:rsidR="00851337" w:rsidRDefault="00851337" w:rsidP="00B24E60">
      <w:pPr>
        <w:jc w:val="both"/>
        <w:rPr>
          <w:rFonts w:ascii="Century Gothic" w:hAnsi="Century Gothic"/>
          <w:sz w:val="24"/>
          <w:szCs w:val="24"/>
        </w:rPr>
      </w:pPr>
    </w:p>
    <w:p w14:paraId="22D2B675" w14:textId="5354ED39" w:rsidR="00851337" w:rsidRDefault="00851337" w:rsidP="00B24E60">
      <w:pPr>
        <w:jc w:val="both"/>
        <w:rPr>
          <w:rFonts w:ascii="Century Gothic" w:hAnsi="Century Gothic"/>
          <w:sz w:val="24"/>
          <w:szCs w:val="24"/>
        </w:rPr>
      </w:pPr>
    </w:p>
    <w:p w14:paraId="289E4BBB" w14:textId="535BFAE8" w:rsidR="00851337" w:rsidRDefault="00851337" w:rsidP="00B24E60">
      <w:pPr>
        <w:jc w:val="both"/>
        <w:rPr>
          <w:rFonts w:ascii="Century Gothic" w:hAnsi="Century Gothic"/>
          <w:sz w:val="24"/>
          <w:szCs w:val="24"/>
        </w:rPr>
      </w:pPr>
    </w:p>
    <w:p w14:paraId="3D220D81" w14:textId="5E6CDFC2" w:rsidR="00851337" w:rsidRDefault="00851337" w:rsidP="00B24E60">
      <w:pPr>
        <w:jc w:val="both"/>
        <w:rPr>
          <w:rFonts w:ascii="Century Gothic" w:hAnsi="Century Gothic"/>
          <w:sz w:val="24"/>
          <w:szCs w:val="24"/>
        </w:rPr>
      </w:pPr>
    </w:p>
    <w:p w14:paraId="11D103C6" w14:textId="1A8A84CB" w:rsidR="00851337" w:rsidRDefault="00851337" w:rsidP="00B24E60">
      <w:pPr>
        <w:jc w:val="both"/>
        <w:rPr>
          <w:rFonts w:ascii="Century Gothic" w:hAnsi="Century Gothic"/>
          <w:sz w:val="24"/>
          <w:szCs w:val="24"/>
        </w:rPr>
      </w:pPr>
    </w:p>
    <w:p w14:paraId="4F152C9F" w14:textId="7A5DB789" w:rsidR="00851337" w:rsidRDefault="00851337" w:rsidP="00B24E60">
      <w:pPr>
        <w:jc w:val="both"/>
        <w:rPr>
          <w:rFonts w:ascii="Century Gothic" w:hAnsi="Century Gothic"/>
          <w:sz w:val="24"/>
          <w:szCs w:val="24"/>
        </w:rPr>
      </w:pPr>
    </w:p>
    <w:p w14:paraId="7856F28F" w14:textId="4FF9E143" w:rsidR="00851337" w:rsidRDefault="00851337" w:rsidP="00B24E60">
      <w:pPr>
        <w:jc w:val="both"/>
        <w:rPr>
          <w:rFonts w:ascii="Century Gothic" w:hAnsi="Century Gothic"/>
          <w:b/>
          <w:bCs/>
          <w:sz w:val="24"/>
          <w:szCs w:val="24"/>
          <w:u w:val="single"/>
        </w:rPr>
      </w:pPr>
      <w:r w:rsidRPr="00851337">
        <w:rPr>
          <w:rFonts w:ascii="Century Gothic" w:hAnsi="Century Gothic"/>
          <w:b/>
          <w:bCs/>
          <w:sz w:val="24"/>
          <w:szCs w:val="24"/>
          <w:u w:val="single"/>
        </w:rPr>
        <w:lastRenderedPageBreak/>
        <w:t>REFERENCIAS BIBLIOGRAFICAS:</w:t>
      </w:r>
    </w:p>
    <w:p w14:paraId="0F08B8BF" w14:textId="2D4E7F47" w:rsidR="00851337" w:rsidRP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Álvarez, M. I. O. (s/f). CARACTERÍSTICAS DEMOGRÁFICAS DE LA POBLACIÓN (S III). Unam.mx. Recuperado el 14 de julio de 2025, de </w:t>
      </w:r>
      <w:hyperlink r:id="rId22" w:history="1">
        <w:r w:rsidRPr="00851337">
          <w:rPr>
            <w:rStyle w:val="Hipervnculo"/>
            <w:rFonts w:ascii="Century Gothic" w:hAnsi="Century Gothic"/>
            <w:sz w:val="24"/>
            <w:szCs w:val="24"/>
          </w:rPr>
          <w:t>https://www.geografia.unam.mx/Geodig/nvo_atlas/index.html/3_sociedad/3_caracteristicas/S_III.pdf</w:t>
        </w:r>
      </w:hyperlink>
    </w:p>
    <w:p w14:paraId="68839615" w14:textId="6B06756B" w:rsidR="00851337" w:rsidRP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RECUERADO EN Datos demográficos: conoce las características clave de la población. (2025, febrero 26). Nueva Escuela Mexicana. </w:t>
      </w:r>
      <w:hyperlink r:id="rId23" w:history="1">
        <w:r w:rsidRPr="00851337">
          <w:rPr>
            <w:rStyle w:val="Hipervnculo"/>
            <w:rFonts w:ascii="Century Gothic" w:hAnsi="Century Gothic"/>
            <w:sz w:val="24"/>
            <w:szCs w:val="24"/>
          </w:rPr>
          <w:t>https://nuevaescuelamexicana.org/caracteristicas-de-la-poblacion/</w:t>
        </w:r>
      </w:hyperlink>
      <w:r w:rsidRPr="00851337">
        <w:rPr>
          <w:rFonts w:ascii="Century Gothic" w:hAnsi="Century Gothic"/>
          <w:sz w:val="24"/>
          <w:szCs w:val="24"/>
        </w:rPr>
        <w:t xml:space="preserve"> EL 14 DE LUIO DE 2025</w:t>
      </w:r>
    </w:p>
    <w:p w14:paraId="2E237CE2" w14:textId="76E5A987" w:rsidR="00851337" w:rsidRP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(S/f). Org.mx. Recuperado el 14 de julio de 2025, de </w:t>
      </w:r>
      <w:hyperlink r:id="rId24" w:history="1">
        <w:r w:rsidRPr="00851337">
          <w:rPr>
            <w:rStyle w:val="Hipervnculo"/>
            <w:rFonts w:ascii="Century Gothic" w:hAnsi="Century Gothic"/>
            <w:sz w:val="24"/>
            <w:szCs w:val="24"/>
          </w:rPr>
          <w:t>https://www.inegi.org.mx/contenidos/productos/prod_serv/contenidos/espanol/bvinegi/productos/historicos/1334/702825430580/702825430580_1.pdf</w:t>
        </w:r>
      </w:hyperlink>
    </w:p>
    <w:p w14:paraId="4B26D31C" w14:textId="2AEB1D4A" w:rsidR="00851337" w:rsidRP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(S/f-b). Mhmedical.com. Recuperado el 14 de julio de 2025, de </w:t>
      </w:r>
      <w:hyperlink r:id="rId25" w:history="1">
        <w:r w:rsidRPr="00851337">
          <w:rPr>
            <w:rStyle w:val="Hipervnculo"/>
            <w:rFonts w:ascii="Century Gothic" w:hAnsi="Century Gothic"/>
            <w:sz w:val="24"/>
            <w:szCs w:val="24"/>
          </w:rPr>
          <w:t>https://accessmedicina.mhmedical.com/content.aspx?bookId=1433&amp;sectionId=100348946</w:t>
        </w:r>
      </w:hyperlink>
    </w:p>
    <w:p w14:paraId="289121A6" w14:textId="1D4EACFE" w:rsidR="00851337" w:rsidRP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RECUPERADO EN Caldas, L. S., &amp; Hernández, D. Y. V. (2018). Demografía y epidemiología. Una relación necesaria. </w:t>
      </w:r>
      <w:hyperlink r:id="rId26" w:history="1">
        <w:r w:rsidRPr="00851337">
          <w:rPr>
            <w:rStyle w:val="Hipervnculo"/>
            <w:rFonts w:ascii="Century Gothic" w:hAnsi="Century Gothic"/>
            <w:sz w:val="24"/>
            <w:szCs w:val="24"/>
          </w:rPr>
          <w:t>https://www.eumed.net/rev/reea/agosto-18/demografia-epidemiologia.pdf</w:t>
        </w:r>
      </w:hyperlink>
      <w:r w:rsidRPr="00851337">
        <w:rPr>
          <w:rFonts w:ascii="Century Gothic" w:hAnsi="Century Gothic"/>
          <w:sz w:val="24"/>
          <w:szCs w:val="24"/>
        </w:rPr>
        <w:t xml:space="preserve"> EL 14 JULIO DE 2025</w:t>
      </w:r>
    </w:p>
    <w:p w14:paraId="5450F5C4" w14:textId="332F7DFE" w:rsidR="00851337" w:rsidRP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RECUPRADO EN Ávila-Rivera, J. G. (2023, marzo 13). Transición demográfica y epidemiológica. Saberes y Ciencias. </w:t>
      </w:r>
      <w:hyperlink r:id="rId27" w:history="1">
        <w:r w:rsidRPr="00851337">
          <w:rPr>
            <w:rStyle w:val="Hipervnculo"/>
            <w:rFonts w:ascii="Century Gothic" w:hAnsi="Century Gothic"/>
            <w:sz w:val="24"/>
            <w:szCs w:val="24"/>
          </w:rPr>
          <w:t>https://saberesyciencias.com.mx/2023/03/12/transicion-demografica-epidemiologica/</w:t>
        </w:r>
      </w:hyperlink>
      <w:r w:rsidRPr="00851337">
        <w:rPr>
          <w:rFonts w:ascii="Century Gothic" w:hAnsi="Century Gothic"/>
          <w:sz w:val="24"/>
          <w:szCs w:val="24"/>
        </w:rPr>
        <w:t xml:space="preserve"> 14 DE JULIO 2025</w:t>
      </w:r>
    </w:p>
    <w:p w14:paraId="2FAB512F" w14:textId="5CE378AC" w:rsidR="00851337" w:rsidRP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(S/f). Studocu.com. Recuperado el 14 de julio de 2025, de </w:t>
      </w:r>
      <w:hyperlink r:id="rId28" w:history="1">
        <w:r w:rsidRPr="00851337">
          <w:rPr>
            <w:rStyle w:val="Hipervnculo"/>
            <w:rFonts w:ascii="Century Gothic" w:hAnsi="Century Gothic"/>
            <w:sz w:val="24"/>
            <w:szCs w:val="24"/>
          </w:rPr>
          <w:t>https://www.studocu.com/es-mx/document/universidad-cnci/administracion/demografia-y-salud-publica-en-mexico-1/14501043</w:t>
        </w:r>
      </w:hyperlink>
    </w:p>
    <w:p w14:paraId="1F1A7B18" w14:textId="1BB9B4FE" w:rsidR="00851337" w:rsidRP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Soto-Estrada, G., Moreno-Altamirano, L., &amp; Díaz, D. (2016). Panorama epidemiológico de México, principales causas de morbilidad y mortalidad. 59, 8–22. </w:t>
      </w:r>
      <w:hyperlink r:id="rId29" w:history="1">
        <w:r w:rsidRPr="00851337">
          <w:rPr>
            <w:rStyle w:val="Hipervnculo"/>
            <w:rFonts w:ascii="Century Gothic" w:hAnsi="Century Gothic"/>
            <w:sz w:val="24"/>
            <w:szCs w:val="24"/>
          </w:rPr>
          <w:t>https://dsp.facmed.unam.mx/wp-content/uploads/2022/02/Panorama-epidemiologico.pdf</w:t>
        </w:r>
      </w:hyperlink>
    </w:p>
    <w:p w14:paraId="7F7A4ACA" w14:textId="4E4E68AA" w:rsidR="00851337" w:rsidRDefault="00851337" w:rsidP="00851337">
      <w:pPr>
        <w:pStyle w:val="Prrafodelista"/>
        <w:numPr>
          <w:ilvl w:val="0"/>
          <w:numId w:val="2"/>
        </w:numPr>
        <w:jc w:val="both"/>
        <w:rPr>
          <w:rFonts w:ascii="Century Gothic" w:hAnsi="Century Gothic"/>
          <w:sz w:val="24"/>
          <w:szCs w:val="24"/>
        </w:rPr>
      </w:pPr>
      <w:r w:rsidRPr="00851337">
        <w:rPr>
          <w:rFonts w:ascii="Century Gothic" w:hAnsi="Century Gothic"/>
          <w:sz w:val="24"/>
          <w:szCs w:val="24"/>
        </w:rPr>
        <w:t xml:space="preserve">López, M. F. H., &amp; Vega y Sergio I. Velarde Villalobos, R. L. (s/f). La situación demográfica en México. Panorama desde las proyecciones de población. Gob.mx. Recuperado el 14 de julio de 2025, de </w:t>
      </w:r>
      <w:hyperlink r:id="rId30" w:history="1">
        <w:r w:rsidRPr="00851337">
          <w:rPr>
            <w:rStyle w:val="Hipervnculo"/>
            <w:rFonts w:ascii="Century Gothic" w:hAnsi="Century Gothic"/>
            <w:sz w:val="24"/>
            <w:szCs w:val="24"/>
          </w:rPr>
          <w:t>http://www.conapo.gob.mx/work/models/CONAPO/Resource/1720/1/images/1_La_Situacion_Demografica_En_Mexico.pdf</w:t>
        </w:r>
      </w:hyperlink>
    </w:p>
    <w:p w14:paraId="378542F1" w14:textId="234F8684" w:rsidR="00851337" w:rsidRDefault="00851337" w:rsidP="00851337">
      <w:pPr>
        <w:pStyle w:val="Prrafodelista"/>
        <w:numPr>
          <w:ilvl w:val="0"/>
          <w:numId w:val="2"/>
        </w:numPr>
        <w:rPr>
          <w:rFonts w:ascii="Century Gothic" w:hAnsi="Century Gothic"/>
          <w:sz w:val="24"/>
          <w:szCs w:val="24"/>
        </w:rPr>
      </w:pPr>
      <w:r w:rsidRPr="00851337">
        <w:rPr>
          <w:rFonts w:ascii="Century Gothic" w:hAnsi="Century Gothic"/>
          <w:sz w:val="24"/>
          <w:szCs w:val="24"/>
        </w:rPr>
        <w:t xml:space="preserve">de Salud, S. (s/f). Información Epidemiológica. gob.mx. Recuperado el 14 de julio de 2025, de </w:t>
      </w:r>
      <w:hyperlink r:id="rId31" w:history="1">
        <w:r w:rsidRPr="00680B9C">
          <w:rPr>
            <w:rStyle w:val="Hipervnculo"/>
            <w:rFonts w:ascii="Century Gothic" w:hAnsi="Century Gothic"/>
            <w:sz w:val="24"/>
            <w:szCs w:val="24"/>
          </w:rPr>
          <w:t>https://www.gob.mx/salud/acciones-y-programas/informacion-epidemiologica</w:t>
        </w:r>
      </w:hyperlink>
    </w:p>
    <w:p w14:paraId="21929C34" w14:textId="1632B037" w:rsidR="00851337" w:rsidRPr="00851337" w:rsidRDefault="00851337" w:rsidP="00851337">
      <w:pPr>
        <w:pStyle w:val="Prrafodelista"/>
        <w:numPr>
          <w:ilvl w:val="0"/>
          <w:numId w:val="2"/>
        </w:numPr>
        <w:rPr>
          <w:rFonts w:ascii="Century Gothic" w:hAnsi="Century Gothic"/>
          <w:sz w:val="24"/>
          <w:szCs w:val="24"/>
        </w:rPr>
      </w:pPr>
    </w:p>
    <w:p w14:paraId="76852A46" w14:textId="77777777" w:rsidR="00851337" w:rsidRPr="00851337" w:rsidRDefault="00851337" w:rsidP="00851337">
      <w:pPr>
        <w:rPr>
          <w:rFonts w:ascii="Century Gothic" w:hAnsi="Century Gothic"/>
          <w:sz w:val="24"/>
          <w:szCs w:val="24"/>
        </w:rPr>
      </w:pPr>
    </w:p>
    <w:p w14:paraId="0A62D277" w14:textId="77777777" w:rsidR="00851337" w:rsidRPr="00851337" w:rsidRDefault="00851337" w:rsidP="00851337">
      <w:pPr>
        <w:rPr>
          <w:rFonts w:ascii="Century Gothic" w:hAnsi="Century Gothic"/>
          <w:sz w:val="24"/>
          <w:szCs w:val="24"/>
        </w:rPr>
      </w:pPr>
    </w:p>
    <w:p w14:paraId="400146D3" w14:textId="77777777" w:rsidR="00851337" w:rsidRPr="00851337" w:rsidRDefault="00851337" w:rsidP="00851337">
      <w:pPr>
        <w:rPr>
          <w:rFonts w:ascii="Century Gothic" w:hAnsi="Century Gothic"/>
          <w:sz w:val="24"/>
          <w:szCs w:val="24"/>
        </w:rPr>
      </w:pPr>
    </w:p>
    <w:p w14:paraId="6E4F4B6F" w14:textId="77777777" w:rsidR="00851337" w:rsidRPr="00851337" w:rsidRDefault="00851337" w:rsidP="00851337">
      <w:pPr>
        <w:rPr>
          <w:rFonts w:ascii="Century Gothic" w:hAnsi="Century Gothic"/>
          <w:sz w:val="24"/>
          <w:szCs w:val="24"/>
        </w:rPr>
      </w:pPr>
    </w:p>
    <w:p w14:paraId="36E152D8" w14:textId="77777777" w:rsidR="00851337" w:rsidRPr="00851337" w:rsidRDefault="00851337" w:rsidP="00851337">
      <w:pPr>
        <w:rPr>
          <w:rFonts w:ascii="Century Gothic" w:hAnsi="Century Gothic"/>
          <w:sz w:val="24"/>
          <w:szCs w:val="24"/>
        </w:rPr>
      </w:pPr>
    </w:p>
    <w:p w14:paraId="59B0ABDE" w14:textId="77777777" w:rsidR="00851337" w:rsidRPr="00851337" w:rsidRDefault="00851337" w:rsidP="00851337">
      <w:pPr>
        <w:rPr>
          <w:rFonts w:ascii="Century Gothic" w:hAnsi="Century Gothic"/>
          <w:sz w:val="24"/>
          <w:szCs w:val="24"/>
        </w:rPr>
      </w:pPr>
    </w:p>
    <w:p w14:paraId="30329CC0" w14:textId="77777777" w:rsidR="00851337" w:rsidRPr="00851337" w:rsidRDefault="00851337" w:rsidP="00851337">
      <w:pPr>
        <w:rPr>
          <w:rFonts w:ascii="Century Gothic" w:hAnsi="Century Gothic"/>
          <w:sz w:val="24"/>
          <w:szCs w:val="24"/>
        </w:rPr>
      </w:pPr>
    </w:p>
    <w:p w14:paraId="766145A7" w14:textId="77777777" w:rsidR="00851337" w:rsidRPr="00851337" w:rsidRDefault="00851337" w:rsidP="00851337">
      <w:pPr>
        <w:rPr>
          <w:rFonts w:ascii="Century Gothic" w:hAnsi="Century Gothic"/>
          <w:sz w:val="24"/>
          <w:szCs w:val="24"/>
        </w:rPr>
      </w:pPr>
    </w:p>
    <w:p w14:paraId="40439737" w14:textId="77777777" w:rsidR="00851337" w:rsidRPr="00851337" w:rsidRDefault="00851337" w:rsidP="00B24E60">
      <w:pPr>
        <w:jc w:val="both"/>
        <w:rPr>
          <w:rFonts w:ascii="Century Gothic" w:hAnsi="Century Gothic"/>
          <w:b/>
          <w:bCs/>
          <w:sz w:val="24"/>
          <w:szCs w:val="24"/>
          <w:u w:val="single"/>
        </w:rPr>
      </w:pPr>
    </w:p>
    <w:sectPr w:rsidR="00851337" w:rsidRPr="00851337" w:rsidSect="00190634">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B5615" w14:textId="77777777" w:rsidR="00792B69" w:rsidRDefault="00792B69" w:rsidP="00190634">
      <w:pPr>
        <w:spacing w:after="0" w:line="240" w:lineRule="auto"/>
      </w:pPr>
      <w:r>
        <w:separator/>
      </w:r>
    </w:p>
  </w:endnote>
  <w:endnote w:type="continuationSeparator" w:id="0">
    <w:p w14:paraId="0F380E2E" w14:textId="77777777" w:rsidR="00792B69" w:rsidRDefault="00792B69" w:rsidP="00190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F20C1" w14:textId="77777777" w:rsidR="00792B69" w:rsidRDefault="00792B69" w:rsidP="00190634">
      <w:pPr>
        <w:spacing w:after="0" w:line="240" w:lineRule="auto"/>
      </w:pPr>
      <w:r>
        <w:separator/>
      </w:r>
    </w:p>
  </w:footnote>
  <w:footnote w:type="continuationSeparator" w:id="0">
    <w:p w14:paraId="1A27E9D1" w14:textId="77777777" w:rsidR="00792B69" w:rsidRDefault="00792B69" w:rsidP="001906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841436"/>
    <w:multiLevelType w:val="hybridMultilevel"/>
    <w:tmpl w:val="0C0ED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9BA454F"/>
    <w:multiLevelType w:val="hybridMultilevel"/>
    <w:tmpl w:val="5D2E0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2625119">
    <w:abstractNumId w:val="1"/>
  </w:num>
  <w:num w:numId="2" w16cid:durableId="2014987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3BE"/>
    <w:rsid w:val="000A4361"/>
    <w:rsid w:val="000D20ED"/>
    <w:rsid w:val="00124B18"/>
    <w:rsid w:val="00154154"/>
    <w:rsid w:val="00190634"/>
    <w:rsid w:val="004548B9"/>
    <w:rsid w:val="00491436"/>
    <w:rsid w:val="00491E33"/>
    <w:rsid w:val="006C2C74"/>
    <w:rsid w:val="00792B69"/>
    <w:rsid w:val="00851337"/>
    <w:rsid w:val="00B24E60"/>
    <w:rsid w:val="00C91DCA"/>
    <w:rsid w:val="00EA2368"/>
    <w:rsid w:val="00EA63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AEBAE"/>
  <w15:chartTrackingRefBased/>
  <w15:docId w15:val="{8A29B43A-E949-42B1-A4D4-84301D4E6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06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0634"/>
  </w:style>
  <w:style w:type="paragraph" w:styleId="Piedepgina">
    <w:name w:val="footer"/>
    <w:basedOn w:val="Normal"/>
    <w:link w:val="PiedepginaCar"/>
    <w:uiPriority w:val="99"/>
    <w:unhideWhenUsed/>
    <w:rsid w:val="001906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0634"/>
  </w:style>
  <w:style w:type="paragraph" w:styleId="Prrafodelista">
    <w:name w:val="List Paragraph"/>
    <w:basedOn w:val="Normal"/>
    <w:uiPriority w:val="34"/>
    <w:qFormat/>
    <w:rsid w:val="00154154"/>
    <w:pPr>
      <w:ind w:left="720"/>
      <w:contextualSpacing/>
    </w:pPr>
  </w:style>
  <w:style w:type="character" w:styleId="Hipervnculo">
    <w:name w:val="Hyperlink"/>
    <w:basedOn w:val="Fuentedeprrafopredeter"/>
    <w:uiPriority w:val="99"/>
    <w:unhideWhenUsed/>
    <w:rsid w:val="00851337"/>
    <w:rPr>
      <w:color w:val="6B9F25" w:themeColor="hyperlink"/>
      <w:u w:val="single"/>
    </w:rPr>
  </w:style>
  <w:style w:type="character" w:styleId="Mencinsinresolver">
    <w:name w:val="Unresolved Mention"/>
    <w:basedOn w:val="Fuentedeprrafopredeter"/>
    <w:uiPriority w:val="99"/>
    <w:semiHidden/>
    <w:unhideWhenUsed/>
    <w:rsid w:val="00851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26753">
      <w:bodyDiv w:val="1"/>
      <w:marLeft w:val="0"/>
      <w:marRight w:val="0"/>
      <w:marTop w:val="0"/>
      <w:marBottom w:val="0"/>
      <w:divBdr>
        <w:top w:val="none" w:sz="0" w:space="0" w:color="auto"/>
        <w:left w:val="none" w:sz="0" w:space="0" w:color="auto"/>
        <w:bottom w:val="none" w:sz="0" w:space="0" w:color="auto"/>
        <w:right w:val="none" w:sz="0" w:space="0" w:color="auto"/>
      </w:divBdr>
    </w:div>
    <w:div w:id="611866753">
      <w:bodyDiv w:val="1"/>
      <w:marLeft w:val="0"/>
      <w:marRight w:val="0"/>
      <w:marTop w:val="0"/>
      <w:marBottom w:val="0"/>
      <w:divBdr>
        <w:top w:val="none" w:sz="0" w:space="0" w:color="auto"/>
        <w:left w:val="none" w:sz="0" w:space="0" w:color="auto"/>
        <w:bottom w:val="none" w:sz="0" w:space="0" w:color="auto"/>
        <w:right w:val="none" w:sz="0" w:space="0" w:color="auto"/>
      </w:divBdr>
    </w:div>
    <w:div w:id="708453498">
      <w:bodyDiv w:val="1"/>
      <w:marLeft w:val="0"/>
      <w:marRight w:val="0"/>
      <w:marTop w:val="0"/>
      <w:marBottom w:val="0"/>
      <w:divBdr>
        <w:top w:val="none" w:sz="0" w:space="0" w:color="auto"/>
        <w:left w:val="none" w:sz="0" w:space="0" w:color="auto"/>
        <w:bottom w:val="none" w:sz="0" w:space="0" w:color="auto"/>
        <w:right w:val="none" w:sz="0" w:space="0" w:color="auto"/>
      </w:divBdr>
    </w:div>
    <w:div w:id="717123422">
      <w:bodyDiv w:val="1"/>
      <w:marLeft w:val="0"/>
      <w:marRight w:val="0"/>
      <w:marTop w:val="0"/>
      <w:marBottom w:val="0"/>
      <w:divBdr>
        <w:top w:val="none" w:sz="0" w:space="0" w:color="auto"/>
        <w:left w:val="none" w:sz="0" w:space="0" w:color="auto"/>
        <w:bottom w:val="none" w:sz="0" w:space="0" w:color="auto"/>
        <w:right w:val="none" w:sz="0" w:space="0" w:color="auto"/>
      </w:divBdr>
    </w:div>
    <w:div w:id="746608417">
      <w:bodyDiv w:val="1"/>
      <w:marLeft w:val="0"/>
      <w:marRight w:val="0"/>
      <w:marTop w:val="0"/>
      <w:marBottom w:val="0"/>
      <w:divBdr>
        <w:top w:val="none" w:sz="0" w:space="0" w:color="auto"/>
        <w:left w:val="none" w:sz="0" w:space="0" w:color="auto"/>
        <w:bottom w:val="none" w:sz="0" w:space="0" w:color="auto"/>
        <w:right w:val="none" w:sz="0" w:space="0" w:color="auto"/>
      </w:divBdr>
    </w:div>
    <w:div w:id="774788509">
      <w:bodyDiv w:val="1"/>
      <w:marLeft w:val="0"/>
      <w:marRight w:val="0"/>
      <w:marTop w:val="0"/>
      <w:marBottom w:val="0"/>
      <w:divBdr>
        <w:top w:val="none" w:sz="0" w:space="0" w:color="auto"/>
        <w:left w:val="none" w:sz="0" w:space="0" w:color="auto"/>
        <w:bottom w:val="none" w:sz="0" w:space="0" w:color="auto"/>
        <w:right w:val="none" w:sz="0" w:space="0" w:color="auto"/>
      </w:divBdr>
    </w:div>
    <w:div w:id="882137659">
      <w:bodyDiv w:val="1"/>
      <w:marLeft w:val="0"/>
      <w:marRight w:val="0"/>
      <w:marTop w:val="0"/>
      <w:marBottom w:val="0"/>
      <w:divBdr>
        <w:top w:val="none" w:sz="0" w:space="0" w:color="auto"/>
        <w:left w:val="none" w:sz="0" w:space="0" w:color="auto"/>
        <w:bottom w:val="none" w:sz="0" w:space="0" w:color="auto"/>
        <w:right w:val="none" w:sz="0" w:space="0" w:color="auto"/>
      </w:divBdr>
    </w:div>
    <w:div w:id="992296584">
      <w:bodyDiv w:val="1"/>
      <w:marLeft w:val="0"/>
      <w:marRight w:val="0"/>
      <w:marTop w:val="0"/>
      <w:marBottom w:val="0"/>
      <w:divBdr>
        <w:top w:val="none" w:sz="0" w:space="0" w:color="auto"/>
        <w:left w:val="none" w:sz="0" w:space="0" w:color="auto"/>
        <w:bottom w:val="none" w:sz="0" w:space="0" w:color="auto"/>
        <w:right w:val="none" w:sz="0" w:space="0" w:color="auto"/>
      </w:divBdr>
    </w:div>
    <w:div w:id="995374413">
      <w:bodyDiv w:val="1"/>
      <w:marLeft w:val="0"/>
      <w:marRight w:val="0"/>
      <w:marTop w:val="0"/>
      <w:marBottom w:val="0"/>
      <w:divBdr>
        <w:top w:val="none" w:sz="0" w:space="0" w:color="auto"/>
        <w:left w:val="none" w:sz="0" w:space="0" w:color="auto"/>
        <w:bottom w:val="none" w:sz="0" w:space="0" w:color="auto"/>
        <w:right w:val="none" w:sz="0" w:space="0" w:color="auto"/>
      </w:divBdr>
    </w:div>
    <w:div w:id="1065177963">
      <w:bodyDiv w:val="1"/>
      <w:marLeft w:val="0"/>
      <w:marRight w:val="0"/>
      <w:marTop w:val="0"/>
      <w:marBottom w:val="0"/>
      <w:divBdr>
        <w:top w:val="none" w:sz="0" w:space="0" w:color="auto"/>
        <w:left w:val="none" w:sz="0" w:space="0" w:color="auto"/>
        <w:bottom w:val="none" w:sz="0" w:space="0" w:color="auto"/>
        <w:right w:val="none" w:sz="0" w:space="0" w:color="auto"/>
      </w:divBdr>
    </w:div>
    <w:div w:id="1116755462">
      <w:bodyDiv w:val="1"/>
      <w:marLeft w:val="0"/>
      <w:marRight w:val="0"/>
      <w:marTop w:val="0"/>
      <w:marBottom w:val="0"/>
      <w:divBdr>
        <w:top w:val="none" w:sz="0" w:space="0" w:color="auto"/>
        <w:left w:val="none" w:sz="0" w:space="0" w:color="auto"/>
        <w:bottom w:val="none" w:sz="0" w:space="0" w:color="auto"/>
        <w:right w:val="none" w:sz="0" w:space="0" w:color="auto"/>
      </w:divBdr>
    </w:div>
    <w:div w:id="1463579544">
      <w:bodyDiv w:val="1"/>
      <w:marLeft w:val="0"/>
      <w:marRight w:val="0"/>
      <w:marTop w:val="0"/>
      <w:marBottom w:val="0"/>
      <w:divBdr>
        <w:top w:val="none" w:sz="0" w:space="0" w:color="auto"/>
        <w:left w:val="none" w:sz="0" w:space="0" w:color="auto"/>
        <w:bottom w:val="none" w:sz="0" w:space="0" w:color="auto"/>
        <w:right w:val="none" w:sz="0" w:space="0" w:color="auto"/>
      </w:divBdr>
    </w:div>
    <w:div w:id="1476144958">
      <w:bodyDiv w:val="1"/>
      <w:marLeft w:val="0"/>
      <w:marRight w:val="0"/>
      <w:marTop w:val="0"/>
      <w:marBottom w:val="0"/>
      <w:divBdr>
        <w:top w:val="none" w:sz="0" w:space="0" w:color="auto"/>
        <w:left w:val="none" w:sz="0" w:space="0" w:color="auto"/>
        <w:bottom w:val="none" w:sz="0" w:space="0" w:color="auto"/>
        <w:right w:val="none" w:sz="0" w:space="0" w:color="auto"/>
      </w:divBdr>
    </w:div>
    <w:div w:id="1709600078">
      <w:bodyDiv w:val="1"/>
      <w:marLeft w:val="0"/>
      <w:marRight w:val="0"/>
      <w:marTop w:val="0"/>
      <w:marBottom w:val="0"/>
      <w:divBdr>
        <w:top w:val="none" w:sz="0" w:space="0" w:color="auto"/>
        <w:left w:val="none" w:sz="0" w:space="0" w:color="auto"/>
        <w:bottom w:val="none" w:sz="0" w:space="0" w:color="auto"/>
        <w:right w:val="none" w:sz="0" w:space="0" w:color="auto"/>
      </w:divBdr>
    </w:div>
    <w:div w:id="1834450548">
      <w:bodyDiv w:val="1"/>
      <w:marLeft w:val="0"/>
      <w:marRight w:val="0"/>
      <w:marTop w:val="0"/>
      <w:marBottom w:val="0"/>
      <w:divBdr>
        <w:top w:val="none" w:sz="0" w:space="0" w:color="auto"/>
        <w:left w:val="none" w:sz="0" w:space="0" w:color="auto"/>
        <w:bottom w:val="none" w:sz="0" w:space="0" w:color="auto"/>
        <w:right w:val="none" w:sz="0" w:space="0" w:color="auto"/>
      </w:divBdr>
    </w:div>
    <w:div w:id="1882404515">
      <w:bodyDiv w:val="1"/>
      <w:marLeft w:val="0"/>
      <w:marRight w:val="0"/>
      <w:marTop w:val="0"/>
      <w:marBottom w:val="0"/>
      <w:divBdr>
        <w:top w:val="none" w:sz="0" w:space="0" w:color="auto"/>
        <w:left w:val="none" w:sz="0" w:space="0" w:color="auto"/>
        <w:bottom w:val="none" w:sz="0" w:space="0" w:color="auto"/>
        <w:right w:val="none" w:sz="0" w:space="0" w:color="auto"/>
      </w:divBdr>
    </w:div>
    <w:div w:id="2021929705">
      <w:bodyDiv w:val="1"/>
      <w:marLeft w:val="0"/>
      <w:marRight w:val="0"/>
      <w:marTop w:val="0"/>
      <w:marBottom w:val="0"/>
      <w:divBdr>
        <w:top w:val="none" w:sz="0" w:space="0" w:color="auto"/>
        <w:left w:val="none" w:sz="0" w:space="0" w:color="auto"/>
        <w:bottom w:val="none" w:sz="0" w:space="0" w:color="auto"/>
        <w:right w:val="none" w:sz="0" w:space="0" w:color="auto"/>
      </w:divBdr>
    </w:div>
    <w:div w:id="203398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eumed.net/rev/reea/agosto-18/demografia-epidemiologia.pdf"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yperlink" Target="https://accessmedicina.mhmedical.com/content.aspx?bookId=1433&amp;sectionId=10034894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dsp.facmed.unam.mx/wp-content/uploads/2022/02/Panorama-epidemiologic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egi.org.mx/contenidos/productos/prod_serv/contenidos/espanol/bvinegi/productos/historicos/1334/702825430580/702825430580_1.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uevaescuelamexicana.org/caracteristicas-de-la-poblacion/" TargetMode="External"/><Relationship Id="rId28" Type="http://schemas.openxmlformats.org/officeDocument/2006/relationships/hyperlink" Target="https://www.studocu.com/es-mx/document/universidad-cnci/administracion/demografia-y-salud-publica-en-mexico-1/14501043"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gob.mx/salud/acciones-y-programas/informacion-epidemiologi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geografia.unam.mx/Geodig/nvo_atlas/index.html/3_sociedad/3_caracteristicas/S_III.pdf" TargetMode="External"/><Relationship Id="rId27" Type="http://schemas.openxmlformats.org/officeDocument/2006/relationships/hyperlink" Target="https://saberesyciencias.com.mx/2023/03/12/transicion-demografica-epidemiologica/" TargetMode="External"/><Relationship Id="rId30" Type="http://schemas.openxmlformats.org/officeDocument/2006/relationships/hyperlink" Target="http://www.conapo.gob.mx/work/models/CONAPO/Resource/1720/1/images/1_La_Situacion_Demografica_En_Mexico.pdf" TargetMode="External"/></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24F8B-BC14-4CB6-94F7-C7E92272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928</Words>
  <Characters>5296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cindihernandezrabelo@outlook.com</cp:lastModifiedBy>
  <cp:revision>2</cp:revision>
  <dcterms:created xsi:type="dcterms:W3CDTF">2025-07-14T23:42:00Z</dcterms:created>
  <dcterms:modified xsi:type="dcterms:W3CDTF">2025-07-14T23:42:00Z</dcterms:modified>
</cp:coreProperties>
</file>