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2032F" w14:textId="2DA2F23A" w:rsidR="007955AE" w:rsidRPr="00DF6FF3" w:rsidRDefault="00C3618C" w:rsidP="001E5B24">
      <w:pPr>
        <w:tabs>
          <w:tab w:val="left" w:pos="2772"/>
          <w:tab w:val="left" w:pos="4944"/>
        </w:tabs>
        <w:spacing w:before="75"/>
        <w:jc w:val="center"/>
        <w:rPr>
          <w:color w:val="2D5294"/>
          <w:sz w:val="40"/>
        </w:rPr>
      </w:pPr>
      <w:r w:rsidRPr="00DF6FF3">
        <w:rPr>
          <w:color w:val="2D5294"/>
          <w:sz w:val="40"/>
        </w:rPr>
        <w:t>UNIVERSIDAD DEL SURESTE</w:t>
      </w:r>
      <w:r w:rsidR="007955AE" w:rsidRPr="00DF6FF3">
        <w:rPr>
          <w:color w:val="2D5294"/>
          <w:sz w:val="40"/>
        </w:rPr>
        <w:t xml:space="preserve"> </w:t>
      </w:r>
    </w:p>
    <w:p w14:paraId="74410B1F" w14:textId="40149E09" w:rsidR="006E2FCD" w:rsidRPr="00DF6FF3" w:rsidRDefault="00C3618C" w:rsidP="007955AE">
      <w:pPr>
        <w:tabs>
          <w:tab w:val="left" w:pos="2772"/>
          <w:tab w:val="left" w:pos="4944"/>
        </w:tabs>
        <w:spacing w:before="75"/>
        <w:jc w:val="center"/>
        <w:rPr>
          <w:sz w:val="36"/>
        </w:rPr>
      </w:pPr>
      <w:r w:rsidRPr="00DF6FF3">
        <w:rPr>
          <w:color w:val="2D5294"/>
          <w:sz w:val="40"/>
        </w:rPr>
        <w:t>TAPACHULA</w:t>
      </w:r>
    </w:p>
    <w:p w14:paraId="7E549793" w14:textId="77777777" w:rsidR="006E2FCD" w:rsidRDefault="006E2FCD" w:rsidP="001E5B24">
      <w:pPr>
        <w:pStyle w:val="Textoindependiente"/>
        <w:rPr>
          <w:sz w:val="36"/>
        </w:rPr>
      </w:pPr>
    </w:p>
    <w:p w14:paraId="0E47D13A" w14:textId="77777777" w:rsidR="006E2FCD" w:rsidRDefault="006E2FCD" w:rsidP="001E5B24">
      <w:pPr>
        <w:pStyle w:val="Textoindependiente"/>
        <w:rPr>
          <w:sz w:val="36"/>
        </w:rPr>
      </w:pPr>
    </w:p>
    <w:p w14:paraId="7432440E" w14:textId="1A066630" w:rsidR="006E2FCD" w:rsidRDefault="006E2FCD" w:rsidP="001E5B24">
      <w:pPr>
        <w:spacing w:before="233" w:line="256" w:lineRule="auto"/>
        <w:jc w:val="center"/>
        <w:rPr>
          <w:rFonts w:ascii="Arial" w:hAnsi="Arial"/>
          <w:b/>
          <w:sz w:val="24"/>
        </w:rPr>
      </w:pPr>
      <w:r>
        <w:rPr>
          <w:rFonts w:ascii="Arial" w:hAnsi="Arial"/>
          <w:b/>
          <w:sz w:val="24"/>
        </w:rPr>
        <w:t>“</w:t>
      </w:r>
      <w:r w:rsidR="009879E3" w:rsidRPr="009879E3">
        <w:rPr>
          <w:rFonts w:ascii="Arial" w:hAnsi="Arial"/>
          <w:b/>
          <w:sz w:val="24"/>
        </w:rPr>
        <w:t>IMPACTO</w:t>
      </w:r>
      <w:r w:rsidR="00C3618C">
        <w:rPr>
          <w:rFonts w:ascii="Arial" w:hAnsi="Arial"/>
          <w:b/>
          <w:sz w:val="24"/>
        </w:rPr>
        <w:t xml:space="preserve"> EN EL DESEMPEÑO ACADEMICO CONDICIONADO POR ESTRÉS EN LOS ALUMNOS DEL SEGUNDO SEMESTRE</w:t>
      </w:r>
      <w:r w:rsidR="00AD4C6D">
        <w:rPr>
          <w:rFonts w:ascii="Arial" w:hAnsi="Arial"/>
          <w:b/>
          <w:sz w:val="24"/>
        </w:rPr>
        <w:t xml:space="preserve"> GRUPO B, </w:t>
      </w:r>
      <w:r w:rsidR="00C3618C">
        <w:rPr>
          <w:rFonts w:ascii="Arial" w:hAnsi="Arial"/>
          <w:b/>
          <w:sz w:val="24"/>
        </w:rPr>
        <w:t>DE LA LICENCIATURA EN MEDICINA HUMANA EN LA UNIVERSIDAD DEL SURESTE EN TAPACHULA, EN EL PERIODO FEBRERO-MAYO 2025</w:t>
      </w:r>
      <w:r w:rsidR="009879E3" w:rsidRPr="009879E3">
        <w:rPr>
          <w:rFonts w:ascii="Arial" w:hAnsi="Arial"/>
          <w:b/>
          <w:sz w:val="24"/>
        </w:rPr>
        <w:t>.</w:t>
      </w:r>
      <w:r w:rsidR="009879E3">
        <w:rPr>
          <w:rFonts w:ascii="Arial" w:hAnsi="Arial"/>
          <w:b/>
          <w:sz w:val="24"/>
        </w:rPr>
        <w:t>”</w:t>
      </w:r>
    </w:p>
    <w:p w14:paraId="4769D0CF" w14:textId="77777777" w:rsidR="006E2FCD" w:rsidRDefault="006E2FCD" w:rsidP="001E5B24">
      <w:pPr>
        <w:pStyle w:val="Textoindependiente"/>
        <w:rPr>
          <w:rFonts w:ascii="Arial"/>
          <w:b/>
          <w:sz w:val="26"/>
        </w:rPr>
      </w:pPr>
    </w:p>
    <w:p w14:paraId="417C7BA0" w14:textId="77777777" w:rsidR="006E2FCD" w:rsidRDefault="006E2FCD" w:rsidP="001E5B24">
      <w:pPr>
        <w:pStyle w:val="Textoindependiente"/>
        <w:rPr>
          <w:rFonts w:ascii="Arial"/>
          <w:b/>
          <w:sz w:val="26"/>
        </w:rPr>
      </w:pPr>
    </w:p>
    <w:p w14:paraId="5F9F8E94" w14:textId="77777777" w:rsidR="006E2FCD" w:rsidRDefault="006E2FCD" w:rsidP="001E5B24">
      <w:pPr>
        <w:pStyle w:val="Textoindependiente"/>
        <w:spacing w:before="9"/>
        <w:jc w:val="center"/>
        <w:rPr>
          <w:rFonts w:ascii="Arial"/>
          <w:b/>
          <w:sz w:val="26"/>
        </w:rPr>
      </w:pPr>
    </w:p>
    <w:p w14:paraId="072D9B5C" w14:textId="77777777" w:rsidR="009879E3" w:rsidRDefault="009879E3" w:rsidP="001E5B24">
      <w:pPr>
        <w:pStyle w:val="Textoindependiente"/>
        <w:spacing w:before="9"/>
        <w:jc w:val="center"/>
        <w:rPr>
          <w:rFonts w:ascii="Arial"/>
          <w:b/>
          <w:sz w:val="27"/>
        </w:rPr>
      </w:pPr>
    </w:p>
    <w:p w14:paraId="7BADD8DB" w14:textId="7BCB4642" w:rsidR="006E2FCD" w:rsidRDefault="00C3618C" w:rsidP="001E5B24">
      <w:pPr>
        <w:jc w:val="center"/>
        <w:rPr>
          <w:rFonts w:ascii="Arial"/>
          <w:b/>
          <w:sz w:val="24"/>
        </w:rPr>
      </w:pPr>
      <w:r>
        <w:rPr>
          <w:rFonts w:ascii="Arial"/>
          <w:b/>
          <w:sz w:val="24"/>
        </w:rPr>
        <w:t>PROTOCOLO DE INVESTIGACI</w:t>
      </w:r>
      <w:r>
        <w:rPr>
          <w:rFonts w:ascii="Arial"/>
          <w:b/>
          <w:sz w:val="24"/>
        </w:rPr>
        <w:t>Ó</w:t>
      </w:r>
      <w:r>
        <w:rPr>
          <w:rFonts w:ascii="Arial"/>
          <w:b/>
          <w:sz w:val="24"/>
        </w:rPr>
        <w:t>N</w:t>
      </w:r>
    </w:p>
    <w:p w14:paraId="576551DA" w14:textId="77777777" w:rsidR="006E2FCD" w:rsidRDefault="006E2FCD" w:rsidP="001E5B24">
      <w:pPr>
        <w:pStyle w:val="Textoindependiente"/>
        <w:jc w:val="center"/>
        <w:rPr>
          <w:rFonts w:ascii="Arial"/>
          <w:b/>
          <w:sz w:val="26"/>
        </w:rPr>
      </w:pPr>
    </w:p>
    <w:p w14:paraId="6502019E" w14:textId="77777777" w:rsidR="006E2FCD" w:rsidRDefault="006E2FCD" w:rsidP="001E5B24">
      <w:pPr>
        <w:pStyle w:val="Textoindependiente"/>
        <w:spacing w:before="9"/>
        <w:jc w:val="center"/>
        <w:rPr>
          <w:rFonts w:ascii="Arial"/>
          <w:b/>
          <w:sz w:val="27"/>
        </w:rPr>
      </w:pPr>
    </w:p>
    <w:p w14:paraId="6EF94432" w14:textId="77777777" w:rsidR="009879E3" w:rsidRDefault="009879E3" w:rsidP="001E5B24">
      <w:pPr>
        <w:jc w:val="center"/>
        <w:rPr>
          <w:rFonts w:ascii="Arial" w:hAnsi="Arial"/>
          <w:b/>
          <w:sz w:val="24"/>
        </w:rPr>
      </w:pPr>
    </w:p>
    <w:p w14:paraId="57FA5B14" w14:textId="77777777" w:rsidR="00C3618C" w:rsidRDefault="00C3618C" w:rsidP="001E5B24">
      <w:pPr>
        <w:jc w:val="center"/>
        <w:rPr>
          <w:rFonts w:ascii="Arial" w:hAnsi="Arial"/>
          <w:b/>
          <w:spacing w:val="-1"/>
          <w:sz w:val="24"/>
        </w:rPr>
      </w:pPr>
    </w:p>
    <w:p w14:paraId="6BBA27F3" w14:textId="77777777" w:rsidR="009879E3" w:rsidRDefault="009879E3" w:rsidP="001E5B24">
      <w:pPr>
        <w:jc w:val="center"/>
        <w:rPr>
          <w:rFonts w:ascii="Arial" w:hAnsi="Arial"/>
          <w:b/>
          <w:spacing w:val="-1"/>
          <w:sz w:val="24"/>
        </w:rPr>
      </w:pPr>
    </w:p>
    <w:p w14:paraId="5F9B83CC" w14:textId="77777777" w:rsidR="009879E3" w:rsidRDefault="006E2FCD" w:rsidP="001E5B24">
      <w:pPr>
        <w:jc w:val="center"/>
        <w:rPr>
          <w:rFonts w:ascii="Arial"/>
          <w:b/>
          <w:sz w:val="24"/>
        </w:rPr>
      </w:pPr>
      <w:r>
        <w:rPr>
          <w:rFonts w:ascii="Arial"/>
          <w:b/>
          <w:sz w:val="24"/>
        </w:rPr>
        <w:t>PRESENTA:</w:t>
      </w:r>
    </w:p>
    <w:p w14:paraId="7F0765BF" w14:textId="4D00D40C" w:rsidR="00C3618C" w:rsidRDefault="00C3618C" w:rsidP="001E5B24">
      <w:pPr>
        <w:jc w:val="center"/>
        <w:rPr>
          <w:rFonts w:ascii="Arial"/>
          <w:b/>
          <w:sz w:val="24"/>
        </w:rPr>
      </w:pPr>
      <w:r>
        <w:rPr>
          <w:rFonts w:ascii="Arial"/>
          <w:b/>
          <w:sz w:val="24"/>
        </w:rPr>
        <w:t>C. SONIA PALOMEQUE OCHOA</w:t>
      </w:r>
    </w:p>
    <w:p w14:paraId="6C1BFFF3" w14:textId="46BC177A" w:rsidR="006E2FCD" w:rsidRDefault="006E2FCD" w:rsidP="001E5B24">
      <w:pPr>
        <w:jc w:val="center"/>
        <w:rPr>
          <w:rFonts w:ascii="Arial"/>
          <w:b/>
          <w:sz w:val="24"/>
        </w:rPr>
      </w:pPr>
      <w:r>
        <w:rPr>
          <w:rFonts w:ascii="Arial"/>
          <w:b/>
          <w:sz w:val="24"/>
        </w:rPr>
        <w:t>C.</w:t>
      </w:r>
      <w:r>
        <w:rPr>
          <w:rFonts w:ascii="Arial"/>
          <w:b/>
          <w:spacing w:val="-3"/>
          <w:sz w:val="24"/>
        </w:rPr>
        <w:t xml:space="preserve"> </w:t>
      </w:r>
      <w:r w:rsidR="00031314">
        <w:rPr>
          <w:rFonts w:ascii="Arial"/>
          <w:b/>
          <w:sz w:val="24"/>
        </w:rPr>
        <w:t>ANDI SAYDIEL G</w:t>
      </w:r>
      <w:r w:rsidR="00031314">
        <w:rPr>
          <w:rFonts w:ascii="Arial"/>
          <w:b/>
          <w:sz w:val="24"/>
        </w:rPr>
        <w:t>Ó</w:t>
      </w:r>
      <w:r w:rsidR="009879E3">
        <w:rPr>
          <w:rFonts w:ascii="Arial"/>
          <w:b/>
          <w:sz w:val="24"/>
        </w:rPr>
        <w:t>MEZ</w:t>
      </w:r>
      <w:r w:rsidR="00C3618C">
        <w:rPr>
          <w:rFonts w:ascii="Arial"/>
          <w:b/>
          <w:sz w:val="24"/>
        </w:rPr>
        <w:t xml:space="preserve"> AGUILAR</w:t>
      </w:r>
    </w:p>
    <w:p w14:paraId="0936FB20" w14:textId="3248CF7C" w:rsidR="006E2FCD" w:rsidRDefault="006E2FCD" w:rsidP="001E5B24">
      <w:pPr>
        <w:pStyle w:val="Textoindependiente"/>
        <w:rPr>
          <w:rFonts w:ascii="Arial"/>
          <w:b/>
          <w:sz w:val="26"/>
        </w:rPr>
      </w:pPr>
    </w:p>
    <w:p w14:paraId="1D4CB931" w14:textId="20E22E00" w:rsidR="006E2FCD" w:rsidRDefault="006E2FCD" w:rsidP="001E5B24">
      <w:pPr>
        <w:pStyle w:val="Textoindependiente"/>
        <w:rPr>
          <w:rFonts w:ascii="Arial"/>
          <w:b/>
          <w:sz w:val="26"/>
        </w:rPr>
      </w:pPr>
    </w:p>
    <w:p w14:paraId="236959FB" w14:textId="0582F621" w:rsidR="009879E3" w:rsidRDefault="009879E3" w:rsidP="001E5B24">
      <w:pPr>
        <w:spacing w:before="1"/>
        <w:jc w:val="center"/>
        <w:rPr>
          <w:rFonts w:ascii="Arial" w:eastAsia="Arial MT" w:hAnsi="Arial MT" w:cs="Arial MT"/>
          <w:b/>
          <w:sz w:val="26"/>
          <w:szCs w:val="20"/>
          <w:lang w:val="es-ES"/>
        </w:rPr>
      </w:pPr>
    </w:p>
    <w:p w14:paraId="1BADA91C" w14:textId="3B17AE0F" w:rsidR="006E2FCD" w:rsidRDefault="006E2FCD" w:rsidP="001E5B24">
      <w:pPr>
        <w:spacing w:before="1"/>
        <w:jc w:val="center"/>
        <w:rPr>
          <w:rFonts w:ascii="Arial"/>
          <w:b/>
          <w:sz w:val="24"/>
        </w:rPr>
      </w:pPr>
      <w:r>
        <w:rPr>
          <w:rFonts w:ascii="Arial"/>
          <w:b/>
          <w:sz w:val="24"/>
        </w:rPr>
        <w:t>Asesor:</w:t>
      </w:r>
    </w:p>
    <w:p w14:paraId="703D501D" w14:textId="055F39CE" w:rsidR="006E2FCD" w:rsidRDefault="00C3618C" w:rsidP="001E5B24">
      <w:pPr>
        <w:spacing w:before="21"/>
        <w:jc w:val="center"/>
        <w:rPr>
          <w:rFonts w:ascii="Arial" w:hAnsi="Arial"/>
          <w:b/>
          <w:sz w:val="24"/>
        </w:rPr>
      </w:pPr>
      <w:r>
        <w:rPr>
          <w:rFonts w:ascii="Arial" w:hAnsi="Arial"/>
          <w:b/>
          <w:sz w:val="24"/>
        </w:rPr>
        <w:t>DR</w:t>
      </w:r>
      <w:r w:rsidR="009879E3">
        <w:rPr>
          <w:rFonts w:ascii="Arial" w:hAnsi="Arial"/>
          <w:b/>
          <w:sz w:val="24"/>
        </w:rPr>
        <w:t>.</w:t>
      </w:r>
      <w:r>
        <w:rPr>
          <w:rFonts w:ascii="Arial" w:hAnsi="Arial"/>
          <w:b/>
          <w:sz w:val="24"/>
        </w:rPr>
        <w:t xml:space="preserve"> </w:t>
      </w:r>
      <w:r w:rsidR="009879E3" w:rsidRPr="009879E3">
        <w:rPr>
          <w:rFonts w:ascii="Arial" w:hAnsi="Arial"/>
          <w:b/>
          <w:sz w:val="24"/>
        </w:rPr>
        <w:t xml:space="preserve">DANIEL </w:t>
      </w:r>
      <w:r>
        <w:rPr>
          <w:rFonts w:ascii="Arial" w:hAnsi="Arial"/>
          <w:b/>
          <w:sz w:val="24"/>
        </w:rPr>
        <w:t>AMADOR JAVALOIS</w:t>
      </w:r>
    </w:p>
    <w:p w14:paraId="7B376A88" w14:textId="549C77C0" w:rsidR="00EF53B8" w:rsidRDefault="00EF53B8" w:rsidP="001E5B24">
      <w:pPr>
        <w:spacing w:before="21"/>
        <w:jc w:val="center"/>
        <w:rPr>
          <w:rFonts w:ascii="Arial" w:hAnsi="Arial"/>
          <w:b/>
          <w:sz w:val="24"/>
        </w:rPr>
      </w:pPr>
    </w:p>
    <w:p w14:paraId="17FEE94E" w14:textId="275B712D" w:rsidR="009879E3" w:rsidRPr="009879E3" w:rsidRDefault="009879E3" w:rsidP="001E5B24">
      <w:pPr>
        <w:spacing w:before="21"/>
        <w:jc w:val="center"/>
        <w:rPr>
          <w:rFonts w:ascii="Arial" w:hAnsi="Arial"/>
          <w:b/>
          <w:sz w:val="24"/>
        </w:rPr>
      </w:pPr>
    </w:p>
    <w:p w14:paraId="29491F97" w14:textId="738CD7C7" w:rsidR="006E2FCD" w:rsidRDefault="006E2FCD" w:rsidP="001E5B24">
      <w:pPr>
        <w:pStyle w:val="Textoindependiente"/>
        <w:rPr>
          <w:rFonts w:ascii="Arial"/>
          <w:b/>
          <w:sz w:val="26"/>
        </w:rPr>
      </w:pPr>
    </w:p>
    <w:p w14:paraId="754DBDEB" w14:textId="5BC54A41" w:rsidR="006E2FCD" w:rsidRDefault="00C3618C" w:rsidP="001E5B24">
      <w:pPr>
        <w:tabs>
          <w:tab w:val="left" w:pos="7080"/>
        </w:tabs>
        <w:spacing w:before="227"/>
        <w:jc w:val="both"/>
        <w:rPr>
          <w:rFonts w:ascii="Arial" w:hAnsi="Arial"/>
          <w:b/>
          <w:sz w:val="28"/>
        </w:rPr>
      </w:pPr>
      <w:r>
        <w:rPr>
          <w:rFonts w:ascii="Arial" w:hAnsi="Arial"/>
          <w:b/>
          <w:sz w:val="28"/>
        </w:rPr>
        <w:t>TAPACHULA, CHIAPAS</w:t>
      </w:r>
      <w:r w:rsidR="009879E3">
        <w:rPr>
          <w:rFonts w:ascii="Arial" w:hAnsi="Arial"/>
          <w:b/>
          <w:sz w:val="28"/>
        </w:rPr>
        <w:t xml:space="preserve">                                         </w:t>
      </w:r>
      <w:r w:rsidR="00EF53B8">
        <w:rPr>
          <w:rFonts w:ascii="Arial" w:hAnsi="Arial"/>
          <w:b/>
          <w:sz w:val="28"/>
        </w:rPr>
        <w:t xml:space="preserve">           </w:t>
      </w:r>
      <w:r w:rsidR="009879E3">
        <w:rPr>
          <w:rFonts w:ascii="Arial" w:hAnsi="Arial"/>
          <w:b/>
          <w:sz w:val="28"/>
        </w:rPr>
        <w:t xml:space="preserve"> </w:t>
      </w:r>
      <w:r w:rsidR="00AF2705">
        <w:rPr>
          <w:rFonts w:ascii="Arial" w:hAnsi="Arial"/>
          <w:b/>
          <w:sz w:val="28"/>
        </w:rPr>
        <w:t>ABRIL</w:t>
      </w:r>
      <w:r w:rsidR="006E2FCD">
        <w:rPr>
          <w:rFonts w:ascii="Arial" w:hAnsi="Arial"/>
          <w:b/>
          <w:spacing w:val="-4"/>
          <w:sz w:val="28"/>
        </w:rPr>
        <w:t xml:space="preserve"> </w:t>
      </w:r>
      <w:r w:rsidR="00EF53B8">
        <w:rPr>
          <w:rFonts w:ascii="Arial" w:hAnsi="Arial"/>
          <w:b/>
          <w:sz w:val="28"/>
        </w:rPr>
        <w:t>202</w:t>
      </w:r>
      <w:r>
        <w:rPr>
          <w:rFonts w:ascii="Arial" w:hAnsi="Arial"/>
          <w:b/>
          <w:sz w:val="28"/>
        </w:rPr>
        <w:t>5</w:t>
      </w:r>
    </w:p>
    <w:p w14:paraId="39E7F779" w14:textId="71721F41" w:rsidR="00437F22" w:rsidRDefault="00437F22" w:rsidP="00437F22">
      <w:pPr>
        <w:tabs>
          <w:tab w:val="left" w:pos="1620"/>
          <w:tab w:val="center" w:pos="4680"/>
          <w:tab w:val="left" w:pos="7080"/>
        </w:tabs>
        <w:spacing w:after="240" w:line="480" w:lineRule="auto"/>
        <w:jc w:val="both"/>
        <w:rPr>
          <w:rFonts w:ascii="Times New Roman" w:hAnsi="Times New Roman" w:cs="Times New Roman"/>
          <w:b/>
          <w:sz w:val="24"/>
        </w:rPr>
      </w:pPr>
      <w:r>
        <w:rPr>
          <w:rFonts w:ascii="Times New Roman" w:hAnsi="Times New Roman" w:cs="Times New Roman"/>
          <w:b/>
          <w:sz w:val="24"/>
        </w:rPr>
        <w:lastRenderedPageBreak/>
        <w:t>TABLA DE CONTENIDO</w:t>
      </w:r>
    </w:p>
    <w:sdt>
      <w:sdtPr>
        <w:rPr>
          <w:rFonts w:asciiTheme="minorHAnsi" w:eastAsiaTheme="minorHAnsi" w:hAnsiTheme="minorHAnsi" w:cstheme="minorBidi"/>
          <w:color w:val="auto"/>
          <w:sz w:val="22"/>
          <w:szCs w:val="22"/>
          <w:lang w:val="es-ES" w:eastAsia="en-US"/>
        </w:rPr>
        <w:id w:val="-213424713"/>
        <w:docPartObj>
          <w:docPartGallery w:val="Table of Contents"/>
          <w:docPartUnique/>
        </w:docPartObj>
      </w:sdtPr>
      <w:sdtEndPr>
        <w:rPr>
          <w:b/>
          <w:bCs/>
        </w:rPr>
      </w:sdtEndPr>
      <w:sdtContent>
        <w:p w14:paraId="727CDB24" w14:textId="329A55B2" w:rsidR="00987F9D" w:rsidRPr="00987F9D" w:rsidRDefault="00987F9D">
          <w:pPr>
            <w:pStyle w:val="TtuloTDC"/>
            <w:rPr>
              <w:rFonts w:ascii="Times New Roman" w:hAnsi="Times New Roman" w:cs="Times New Roman"/>
              <w:b/>
              <w:bCs/>
              <w:color w:val="auto"/>
              <w:sz w:val="24"/>
              <w:szCs w:val="24"/>
            </w:rPr>
          </w:pPr>
          <w:r w:rsidRPr="00987F9D">
            <w:rPr>
              <w:rFonts w:ascii="Times New Roman" w:hAnsi="Times New Roman" w:cs="Times New Roman"/>
              <w:b/>
              <w:bCs/>
              <w:color w:val="auto"/>
              <w:sz w:val="24"/>
              <w:szCs w:val="24"/>
              <w:lang w:val="es-ES"/>
            </w:rPr>
            <w:t>Contenido</w:t>
          </w:r>
        </w:p>
        <w:p w14:paraId="2E926892" w14:textId="0AC55DCF" w:rsidR="00A05CBB" w:rsidRDefault="00987F9D">
          <w:pPr>
            <w:pStyle w:val="TDC1"/>
            <w:tabs>
              <w:tab w:val="right" w:leader="dot" w:pos="9350"/>
            </w:tabs>
            <w:rPr>
              <w:rFonts w:eastAsiaTheme="minorEastAsia"/>
              <w:noProof/>
              <w:kern w:val="2"/>
              <w:sz w:val="24"/>
              <w:szCs w:val="24"/>
              <w:lang w:eastAsia="es-MX"/>
              <w14:ligatures w14:val="standardContextual"/>
            </w:rPr>
          </w:pPr>
          <w:r>
            <w:fldChar w:fldCharType="begin"/>
          </w:r>
          <w:r>
            <w:instrText xml:space="preserve"> TOC \o "1-3" \h \z \u </w:instrText>
          </w:r>
          <w:r>
            <w:fldChar w:fldCharType="separate"/>
          </w:r>
          <w:hyperlink w:anchor="_Toc195359256" w:history="1">
            <w:r w:rsidR="00A05CBB" w:rsidRPr="0080416F">
              <w:rPr>
                <w:rStyle w:val="Hipervnculo"/>
                <w:rFonts w:ascii="Times New Roman" w:hAnsi="Times New Roman" w:cs="Times New Roman"/>
                <w:b/>
                <w:bCs/>
                <w:noProof/>
              </w:rPr>
              <w:t>1. RESUMEN</w:t>
            </w:r>
            <w:r w:rsidR="00A05CBB">
              <w:rPr>
                <w:noProof/>
                <w:webHidden/>
              </w:rPr>
              <w:tab/>
            </w:r>
            <w:r w:rsidR="00A05CBB">
              <w:rPr>
                <w:noProof/>
                <w:webHidden/>
              </w:rPr>
              <w:fldChar w:fldCharType="begin"/>
            </w:r>
            <w:r w:rsidR="00A05CBB">
              <w:rPr>
                <w:noProof/>
                <w:webHidden/>
              </w:rPr>
              <w:instrText xml:space="preserve"> PAGEREF _Toc195359256 \h </w:instrText>
            </w:r>
            <w:r w:rsidR="00A05CBB">
              <w:rPr>
                <w:noProof/>
                <w:webHidden/>
              </w:rPr>
            </w:r>
            <w:r w:rsidR="00A05CBB">
              <w:rPr>
                <w:noProof/>
                <w:webHidden/>
              </w:rPr>
              <w:fldChar w:fldCharType="separate"/>
            </w:r>
            <w:r w:rsidR="00A05CBB">
              <w:rPr>
                <w:noProof/>
                <w:webHidden/>
              </w:rPr>
              <w:t>4</w:t>
            </w:r>
            <w:r w:rsidR="00A05CBB">
              <w:rPr>
                <w:noProof/>
                <w:webHidden/>
              </w:rPr>
              <w:fldChar w:fldCharType="end"/>
            </w:r>
          </w:hyperlink>
        </w:p>
        <w:p w14:paraId="41C28341" w14:textId="31736CC0" w:rsidR="00A05CBB" w:rsidRDefault="00000000">
          <w:pPr>
            <w:pStyle w:val="TDC1"/>
            <w:tabs>
              <w:tab w:val="right" w:leader="dot" w:pos="9350"/>
            </w:tabs>
            <w:rPr>
              <w:rFonts w:eastAsiaTheme="minorEastAsia"/>
              <w:noProof/>
              <w:kern w:val="2"/>
              <w:sz w:val="24"/>
              <w:szCs w:val="24"/>
              <w:lang w:eastAsia="es-MX"/>
              <w14:ligatures w14:val="standardContextual"/>
            </w:rPr>
          </w:pPr>
          <w:hyperlink w:anchor="_Toc195359257" w:history="1">
            <w:r w:rsidR="00A05CBB" w:rsidRPr="0080416F">
              <w:rPr>
                <w:rStyle w:val="Hipervnculo"/>
                <w:rFonts w:ascii="Times New Roman" w:hAnsi="Times New Roman" w:cs="Times New Roman"/>
                <w:b/>
                <w:bCs/>
                <w:noProof/>
              </w:rPr>
              <w:t>2. INTRODUCCIÓN</w:t>
            </w:r>
            <w:r w:rsidR="00A05CBB">
              <w:rPr>
                <w:noProof/>
                <w:webHidden/>
              </w:rPr>
              <w:tab/>
            </w:r>
            <w:r w:rsidR="00A05CBB">
              <w:rPr>
                <w:noProof/>
                <w:webHidden/>
              </w:rPr>
              <w:fldChar w:fldCharType="begin"/>
            </w:r>
            <w:r w:rsidR="00A05CBB">
              <w:rPr>
                <w:noProof/>
                <w:webHidden/>
              </w:rPr>
              <w:instrText xml:space="preserve"> PAGEREF _Toc195359257 \h </w:instrText>
            </w:r>
            <w:r w:rsidR="00A05CBB">
              <w:rPr>
                <w:noProof/>
                <w:webHidden/>
              </w:rPr>
            </w:r>
            <w:r w:rsidR="00A05CBB">
              <w:rPr>
                <w:noProof/>
                <w:webHidden/>
              </w:rPr>
              <w:fldChar w:fldCharType="separate"/>
            </w:r>
            <w:r w:rsidR="00A05CBB">
              <w:rPr>
                <w:noProof/>
                <w:webHidden/>
              </w:rPr>
              <w:t>5</w:t>
            </w:r>
            <w:r w:rsidR="00A05CBB">
              <w:rPr>
                <w:noProof/>
                <w:webHidden/>
              </w:rPr>
              <w:fldChar w:fldCharType="end"/>
            </w:r>
          </w:hyperlink>
        </w:p>
        <w:p w14:paraId="5E3222C3" w14:textId="4A54AA87" w:rsidR="00A05CBB" w:rsidRDefault="00000000">
          <w:pPr>
            <w:pStyle w:val="TDC1"/>
            <w:tabs>
              <w:tab w:val="right" w:leader="dot" w:pos="9350"/>
            </w:tabs>
            <w:rPr>
              <w:rFonts w:eastAsiaTheme="minorEastAsia"/>
              <w:noProof/>
              <w:kern w:val="2"/>
              <w:sz w:val="24"/>
              <w:szCs w:val="24"/>
              <w:lang w:eastAsia="es-MX"/>
              <w14:ligatures w14:val="standardContextual"/>
            </w:rPr>
          </w:pPr>
          <w:hyperlink w:anchor="_Toc195359258" w:history="1">
            <w:r w:rsidR="00A05CBB" w:rsidRPr="0080416F">
              <w:rPr>
                <w:rStyle w:val="Hipervnculo"/>
                <w:rFonts w:ascii="Times New Roman" w:hAnsi="Times New Roman" w:cs="Times New Roman"/>
                <w:b/>
                <w:bCs/>
                <w:noProof/>
              </w:rPr>
              <w:t>3. PLANTEAMIENTO DEL PROBLEMA</w:t>
            </w:r>
            <w:r w:rsidR="00A05CBB">
              <w:rPr>
                <w:noProof/>
                <w:webHidden/>
              </w:rPr>
              <w:tab/>
            </w:r>
            <w:r w:rsidR="00A05CBB">
              <w:rPr>
                <w:noProof/>
                <w:webHidden/>
              </w:rPr>
              <w:fldChar w:fldCharType="begin"/>
            </w:r>
            <w:r w:rsidR="00A05CBB">
              <w:rPr>
                <w:noProof/>
                <w:webHidden/>
              </w:rPr>
              <w:instrText xml:space="preserve"> PAGEREF _Toc195359258 \h </w:instrText>
            </w:r>
            <w:r w:rsidR="00A05CBB">
              <w:rPr>
                <w:noProof/>
                <w:webHidden/>
              </w:rPr>
            </w:r>
            <w:r w:rsidR="00A05CBB">
              <w:rPr>
                <w:noProof/>
                <w:webHidden/>
              </w:rPr>
              <w:fldChar w:fldCharType="separate"/>
            </w:r>
            <w:r w:rsidR="00A05CBB">
              <w:rPr>
                <w:noProof/>
                <w:webHidden/>
              </w:rPr>
              <w:t>6</w:t>
            </w:r>
            <w:r w:rsidR="00A05CBB">
              <w:rPr>
                <w:noProof/>
                <w:webHidden/>
              </w:rPr>
              <w:fldChar w:fldCharType="end"/>
            </w:r>
          </w:hyperlink>
        </w:p>
        <w:p w14:paraId="446C7DFD" w14:textId="53853ED4" w:rsidR="00A05CBB" w:rsidRDefault="00000000">
          <w:pPr>
            <w:pStyle w:val="TDC2"/>
            <w:tabs>
              <w:tab w:val="right" w:leader="dot" w:pos="9350"/>
            </w:tabs>
            <w:rPr>
              <w:rFonts w:eastAsiaTheme="minorEastAsia"/>
              <w:noProof/>
              <w:kern w:val="2"/>
              <w:sz w:val="24"/>
              <w:szCs w:val="24"/>
              <w:lang w:eastAsia="es-MX"/>
              <w14:ligatures w14:val="standardContextual"/>
            </w:rPr>
          </w:pPr>
          <w:hyperlink w:anchor="_Toc195359259" w:history="1">
            <w:r w:rsidR="00A05CBB" w:rsidRPr="0080416F">
              <w:rPr>
                <w:rStyle w:val="Hipervnculo"/>
                <w:rFonts w:ascii="Times New Roman" w:hAnsi="Times New Roman" w:cs="Times New Roman"/>
                <w:b/>
                <w:bCs/>
                <w:noProof/>
              </w:rPr>
              <w:t>3.1 Formulación de la pregunta de investigación</w:t>
            </w:r>
            <w:r w:rsidR="00A05CBB">
              <w:rPr>
                <w:noProof/>
                <w:webHidden/>
              </w:rPr>
              <w:tab/>
            </w:r>
            <w:r w:rsidR="00A05CBB">
              <w:rPr>
                <w:noProof/>
                <w:webHidden/>
              </w:rPr>
              <w:fldChar w:fldCharType="begin"/>
            </w:r>
            <w:r w:rsidR="00A05CBB">
              <w:rPr>
                <w:noProof/>
                <w:webHidden/>
              </w:rPr>
              <w:instrText xml:space="preserve"> PAGEREF _Toc195359259 \h </w:instrText>
            </w:r>
            <w:r w:rsidR="00A05CBB">
              <w:rPr>
                <w:noProof/>
                <w:webHidden/>
              </w:rPr>
            </w:r>
            <w:r w:rsidR="00A05CBB">
              <w:rPr>
                <w:noProof/>
                <w:webHidden/>
              </w:rPr>
              <w:fldChar w:fldCharType="separate"/>
            </w:r>
            <w:r w:rsidR="00A05CBB">
              <w:rPr>
                <w:noProof/>
                <w:webHidden/>
              </w:rPr>
              <w:t>7</w:t>
            </w:r>
            <w:r w:rsidR="00A05CBB">
              <w:rPr>
                <w:noProof/>
                <w:webHidden/>
              </w:rPr>
              <w:fldChar w:fldCharType="end"/>
            </w:r>
          </w:hyperlink>
        </w:p>
        <w:p w14:paraId="112A2303" w14:textId="2B5E214A" w:rsidR="00A05CBB" w:rsidRDefault="00000000">
          <w:pPr>
            <w:pStyle w:val="TDC2"/>
            <w:tabs>
              <w:tab w:val="right" w:leader="dot" w:pos="9350"/>
            </w:tabs>
            <w:rPr>
              <w:rFonts w:eastAsiaTheme="minorEastAsia"/>
              <w:noProof/>
              <w:kern w:val="2"/>
              <w:sz w:val="24"/>
              <w:szCs w:val="24"/>
              <w:lang w:eastAsia="es-MX"/>
              <w14:ligatures w14:val="standardContextual"/>
            </w:rPr>
          </w:pPr>
          <w:hyperlink w:anchor="_Toc195359260" w:history="1">
            <w:r w:rsidR="00A05CBB" w:rsidRPr="0080416F">
              <w:rPr>
                <w:rStyle w:val="Hipervnculo"/>
                <w:rFonts w:ascii="Times New Roman" w:hAnsi="Times New Roman" w:cs="Times New Roman"/>
                <w:b/>
                <w:bCs/>
                <w:noProof/>
              </w:rPr>
              <w:t>3.2 Objetivos de Investigación</w:t>
            </w:r>
            <w:r w:rsidR="00A05CBB">
              <w:rPr>
                <w:noProof/>
                <w:webHidden/>
              </w:rPr>
              <w:tab/>
            </w:r>
            <w:r w:rsidR="00A05CBB">
              <w:rPr>
                <w:noProof/>
                <w:webHidden/>
              </w:rPr>
              <w:fldChar w:fldCharType="begin"/>
            </w:r>
            <w:r w:rsidR="00A05CBB">
              <w:rPr>
                <w:noProof/>
                <w:webHidden/>
              </w:rPr>
              <w:instrText xml:space="preserve"> PAGEREF _Toc195359260 \h </w:instrText>
            </w:r>
            <w:r w:rsidR="00A05CBB">
              <w:rPr>
                <w:noProof/>
                <w:webHidden/>
              </w:rPr>
            </w:r>
            <w:r w:rsidR="00A05CBB">
              <w:rPr>
                <w:noProof/>
                <w:webHidden/>
              </w:rPr>
              <w:fldChar w:fldCharType="separate"/>
            </w:r>
            <w:r w:rsidR="00A05CBB">
              <w:rPr>
                <w:noProof/>
                <w:webHidden/>
              </w:rPr>
              <w:t>8</w:t>
            </w:r>
            <w:r w:rsidR="00A05CBB">
              <w:rPr>
                <w:noProof/>
                <w:webHidden/>
              </w:rPr>
              <w:fldChar w:fldCharType="end"/>
            </w:r>
          </w:hyperlink>
        </w:p>
        <w:p w14:paraId="188DE43D" w14:textId="4ED31E55" w:rsidR="00A05CBB" w:rsidRDefault="00000000">
          <w:pPr>
            <w:pStyle w:val="TDC3"/>
            <w:tabs>
              <w:tab w:val="right" w:leader="dot" w:pos="9350"/>
            </w:tabs>
            <w:rPr>
              <w:rFonts w:eastAsiaTheme="minorEastAsia"/>
              <w:noProof/>
              <w:kern w:val="2"/>
              <w:sz w:val="24"/>
              <w:szCs w:val="24"/>
              <w:lang w:eastAsia="es-MX"/>
              <w14:ligatures w14:val="standardContextual"/>
            </w:rPr>
          </w:pPr>
          <w:hyperlink w:anchor="_Toc195359261" w:history="1">
            <w:r w:rsidR="00A05CBB" w:rsidRPr="0080416F">
              <w:rPr>
                <w:rStyle w:val="Hipervnculo"/>
                <w:rFonts w:ascii="Times New Roman" w:hAnsi="Times New Roman" w:cs="Times New Roman"/>
                <w:b/>
                <w:bCs/>
                <w:noProof/>
              </w:rPr>
              <w:t>3.2.1 Objetivo General</w:t>
            </w:r>
            <w:r w:rsidR="00A05CBB">
              <w:rPr>
                <w:noProof/>
                <w:webHidden/>
              </w:rPr>
              <w:tab/>
            </w:r>
            <w:r w:rsidR="00A05CBB">
              <w:rPr>
                <w:noProof/>
                <w:webHidden/>
              </w:rPr>
              <w:fldChar w:fldCharType="begin"/>
            </w:r>
            <w:r w:rsidR="00A05CBB">
              <w:rPr>
                <w:noProof/>
                <w:webHidden/>
              </w:rPr>
              <w:instrText xml:space="preserve"> PAGEREF _Toc195359261 \h </w:instrText>
            </w:r>
            <w:r w:rsidR="00A05CBB">
              <w:rPr>
                <w:noProof/>
                <w:webHidden/>
              </w:rPr>
            </w:r>
            <w:r w:rsidR="00A05CBB">
              <w:rPr>
                <w:noProof/>
                <w:webHidden/>
              </w:rPr>
              <w:fldChar w:fldCharType="separate"/>
            </w:r>
            <w:r w:rsidR="00A05CBB">
              <w:rPr>
                <w:noProof/>
                <w:webHidden/>
              </w:rPr>
              <w:t>8</w:t>
            </w:r>
            <w:r w:rsidR="00A05CBB">
              <w:rPr>
                <w:noProof/>
                <w:webHidden/>
              </w:rPr>
              <w:fldChar w:fldCharType="end"/>
            </w:r>
          </w:hyperlink>
        </w:p>
        <w:p w14:paraId="1679A9D7" w14:textId="4FDC0363" w:rsidR="00A05CBB" w:rsidRDefault="00000000">
          <w:pPr>
            <w:pStyle w:val="TDC3"/>
            <w:tabs>
              <w:tab w:val="right" w:leader="dot" w:pos="9350"/>
            </w:tabs>
            <w:rPr>
              <w:rFonts w:eastAsiaTheme="minorEastAsia"/>
              <w:noProof/>
              <w:kern w:val="2"/>
              <w:sz w:val="24"/>
              <w:szCs w:val="24"/>
              <w:lang w:eastAsia="es-MX"/>
              <w14:ligatures w14:val="standardContextual"/>
            </w:rPr>
          </w:pPr>
          <w:hyperlink w:anchor="_Toc195359262" w:history="1">
            <w:r w:rsidR="00A05CBB" w:rsidRPr="0080416F">
              <w:rPr>
                <w:rStyle w:val="Hipervnculo"/>
                <w:rFonts w:ascii="Times New Roman" w:hAnsi="Times New Roman" w:cs="Times New Roman"/>
                <w:b/>
                <w:bCs/>
                <w:noProof/>
              </w:rPr>
              <w:t>3.2.2 Objetivos específicos</w:t>
            </w:r>
            <w:r w:rsidR="00A05CBB">
              <w:rPr>
                <w:noProof/>
                <w:webHidden/>
              </w:rPr>
              <w:tab/>
            </w:r>
            <w:r w:rsidR="00A05CBB">
              <w:rPr>
                <w:noProof/>
                <w:webHidden/>
              </w:rPr>
              <w:fldChar w:fldCharType="begin"/>
            </w:r>
            <w:r w:rsidR="00A05CBB">
              <w:rPr>
                <w:noProof/>
                <w:webHidden/>
              </w:rPr>
              <w:instrText xml:space="preserve"> PAGEREF _Toc195359262 \h </w:instrText>
            </w:r>
            <w:r w:rsidR="00A05CBB">
              <w:rPr>
                <w:noProof/>
                <w:webHidden/>
              </w:rPr>
            </w:r>
            <w:r w:rsidR="00A05CBB">
              <w:rPr>
                <w:noProof/>
                <w:webHidden/>
              </w:rPr>
              <w:fldChar w:fldCharType="separate"/>
            </w:r>
            <w:r w:rsidR="00A05CBB">
              <w:rPr>
                <w:noProof/>
                <w:webHidden/>
              </w:rPr>
              <w:t>8</w:t>
            </w:r>
            <w:r w:rsidR="00A05CBB">
              <w:rPr>
                <w:noProof/>
                <w:webHidden/>
              </w:rPr>
              <w:fldChar w:fldCharType="end"/>
            </w:r>
          </w:hyperlink>
        </w:p>
        <w:p w14:paraId="547560FD" w14:textId="4201DFCF" w:rsidR="00A05CBB" w:rsidRDefault="00000000">
          <w:pPr>
            <w:pStyle w:val="TDC2"/>
            <w:tabs>
              <w:tab w:val="right" w:leader="dot" w:pos="9350"/>
            </w:tabs>
            <w:rPr>
              <w:rFonts w:eastAsiaTheme="minorEastAsia"/>
              <w:noProof/>
              <w:kern w:val="2"/>
              <w:sz w:val="24"/>
              <w:szCs w:val="24"/>
              <w:lang w:eastAsia="es-MX"/>
              <w14:ligatures w14:val="standardContextual"/>
            </w:rPr>
          </w:pPr>
          <w:hyperlink w:anchor="_Toc195359263" w:history="1">
            <w:r w:rsidR="00A05CBB" w:rsidRPr="0080416F">
              <w:rPr>
                <w:rStyle w:val="Hipervnculo"/>
                <w:rFonts w:ascii="Times New Roman" w:hAnsi="Times New Roman" w:cs="Times New Roman"/>
                <w:b/>
                <w:bCs/>
                <w:noProof/>
              </w:rPr>
              <w:t>3.3 Hipótesis de la investigación</w:t>
            </w:r>
            <w:r w:rsidR="00A05CBB">
              <w:rPr>
                <w:noProof/>
                <w:webHidden/>
              </w:rPr>
              <w:tab/>
            </w:r>
            <w:r w:rsidR="00A05CBB">
              <w:rPr>
                <w:noProof/>
                <w:webHidden/>
              </w:rPr>
              <w:fldChar w:fldCharType="begin"/>
            </w:r>
            <w:r w:rsidR="00A05CBB">
              <w:rPr>
                <w:noProof/>
                <w:webHidden/>
              </w:rPr>
              <w:instrText xml:space="preserve"> PAGEREF _Toc195359263 \h </w:instrText>
            </w:r>
            <w:r w:rsidR="00A05CBB">
              <w:rPr>
                <w:noProof/>
                <w:webHidden/>
              </w:rPr>
            </w:r>
            <w:r w:rsidR="00A05CBB">
              <w:rPr>
                <w:noProof/>
                <w:webHidden/>
              </w:rPr>
              <w:fldChar w:fldCharType="separate"/>
            </w:r>
            <w:r w:rsidR="00A05CBB">
              <w:rPr>
                <w:noProof/>
                <w:webHidden/>
              </w:rPr>
              <w:t>8</w:t>
            </w:r>
            <w:r w:rsidR="00A05CBB">
              <w:rPr>
                <w:noProof/>
                <w:webHidden/>
              </w:rPr>
              <w:fldChar w:fldCharType="end"/>
            </w:r>
          </w:hyperlink>
        </w:p>
        <w:p w14:paraId="3616B97B" w14:textId="4804A784" w:rsidR="00A05CBB" w:rsidRDefault="00000000">
          <w:pPr>
            <w:pStyle w:val="TDC1"/>
            <w:tabs>
              <w:tab w:val="right" w:leader="dot" w:pos="9350"/>
            </w:tabs>
            <w:rPr>
              <w:rFonts w:eastAsiaTheme="minorEastAsia"/>
              <w:noProof/>
              <w:kern w:val="2"/>
              <w:sz w:val="24"/>
              <w:szCs w:val="24"/>
              <w:lang w:eastAsia="es-MX"/>
              <w14:ligatures w14:val="standardContextual"/>
            </w:rPr>
          </w:pPr>
          <w:hyperlink w:anchor="_Toc195359264" w:history="1">
            <w:r w:rsidR="00A05CBB" w:rsidRPr="0080416F">
              <w:rPr>
                <w:rStyle w:val="Hipervnculo"/>
                <w:rFonts w:ascii="Times New Roman" w:hAnsi="Times New Roman" w:cs="Times New Roman"/>
                <w:b/>
                <w:bCs/>
                <w:noProof/>
              </w:rPr>
              <w:t>4. JUSTIFICACION</w:t>
            </w:r>
            <w:r w:rsidR="00A05CBB">
              <w:rPr>
                <w:noProof/>
                <w:webHidden/>
              </w:rPr>
              <w:tab/>
            </w:r>
            <w:r w:rsidR="00A05CBB">
              <w:rPr>
                <w:noProof/>
                <w:webHidden/>
              </w:rPr>
              <w:fldChar w:fldCharType="begin"/>
            </w:r>
            <w:r w:rsidR="00A05CBB">
              <w:rPr>
                <w:noProof/>
                <w:webHidden/>
              </w:rPr>
              <w:instrText xml:space="preserve"> PAGEREF _Toc195359264 \h </w:instrText>
            </w:r>
            <w:r w:rsidR="00A05CBB">
              <w:rPr>
                <w:noProof/>
                <w:webHidden/>
              </w:rPr>
            </w:r>
            <w:r w:rsidR="00A05CBB">
              <w:rPr>
                <w:noProof/>
                <w:webHidden/>
              </w:rPr>
              <w:fldChar w:fldCharType="separate"/>
            </w:r>
            <w:r w:rsidR="00A05CBB">
              <w:rPr>
                <w:noProof/>
                <w:webHidden/>
              </w:rPr>
              <w:t>9</w:t>
            </w:r>
            <w:r w:rsidR="00A05CBB">
              <w:rPr>
                <w:noProof/>
                <w:webHidden/>
              </w:rPr>
              <w:fldChar w:fldCharType="end"/>
            </w:r>
          </w:hyperlink>
        </w:p>
        <w:p w14:paraId="20D668EB" w14:textId="0F6E4431" w:rsidR="00A05CBB" w:rsidRDefault="00000000">
          <w:pPr>
            <w:pStyle w:val="TDC1"/>
            <w:tabs>
              <w:tab w:val="right" w:leader="dot" w:pos="9350"/>
            </w:tabs>
            <w:rPr>
              <w:rFonts w:eastAsiaTheme="minorEastAsia"/>
              <w:noProof/>
              <w:kern w:val="2"/>
              <w:sz w:val="24"/>
              <w:szCs w:val="24"/>
              <w:lang w:eastAsia="es-MX"/>
              <w14:ligatures w14:val="standardContextual"/>
            </w:rPr>
          </w:pPr>
          <w:hyperlink w:anchor="_Toc195359265" w:history="1">
            <w:r w:rsidR="00A05CBB" w:rsidRPr="0080416F">
              <w:rPr>
                <w:rStyle w:val="Hipervnculo"/>
                <w:rFonts w:ascii="Times New Roman" w:hAnsi="Times New Roman" w:cs="Times New Roman"/>
                <w:b/>
                <w:bCs/>
                <w:noProof/>
              </w:rPr>
              <w:t>5. MARCO TEORICO</w:t>
            </w:r>
            <w:r w:rsidR="00A05CBB">
              <w:rPr>
                <w:noProof/>
                <w:webHidden/>
              </w:rPr>
              <w:tab/>
            </w:r>
            <w:r w:rsidR="00A05CBB">
              <w:rPr>
                <w:noProof/>
                <w:webHidden/>
              </w:rPr>
              <w:fldChar w:fldCharType="begin"/>
            </w:r>
            <w:r w:rsidR="00A05CBB">
              <w:rPr>
                <w:noProof/>
                <w:webHidden/>
              </w:rPr>
              <w:instrText xml:space="preserve"> PAGEREF _Toc195359265 \h </w:instrText>
            </w:r>
            <w:r w:rsidR="00A05CBB">
              <w:rPr>
                <w:noProof/>
                <w:webHidden/>
              </w:rPr>
            </w:r>
            <w:r w:rsidR="00A05CBB">
              <w:rPr>
                <w:noProof/>
                <w:webHidden/>
              </w:rPr>
              <w:fldChar w:fldCharType="separate"/>
            </w:r>
            <w:r w:rsidR="00A05CBB">
              <w:rPr>
                <w:noProof/>
                <w:webHidden/>
              </w:rPr>
              <w:t>11</w:t>
            </w:r>
            <w:r w:rsidR="00A05CBB">
              <w:rPr>
                <w:noProof/>
                <w:webHidden/>
              </w:rPr>
              <w:fldChar w:fldCharType="end"/>
            </w:r>
          </w:hyperlink>
        </w:p>
        <w:p w14:paraId="5C83D2EA" w14:textId="6F50D1B1" w:rsidR="00A05CBB" w:rsidRDefault="00000000">
          <w:pPr>
            <w:pStyle w:val="TDC2"/>
            <w:tabs>
              <w:tab w:val="right" w:leader="dot" w:pos="9350"/>
            </w:tabs>
            <w:rPr>
              <w:rFonts w:eastAsiaTheme="minorEastAsia"/>
              <w:noProof/>
              <w:kern w:val="2"/>
              <w:sz w:val="24"/>
              <w:szCs w:val="24"/>
              <w:lang w:eastAsia="es-MX"/>
              <w14:ligatures w14:val="standardContextual"/>
            </w:rPr>
          </w:pPr>
          <w:hyperlink w:anchor="_Toc195359266" w:history="1">
            <w:r w:rsidR="00A05CBB" w:rsidRPr="0080416F">
              <w:rPr>
                <w:rStyle w:val="Hipervnculo"/>
                <w:rFonts w:ascii="Times New Roman" w:hAnsi="Times New Roman" w:cs="Times New Roman"/>
                <w:b/>
                <w:bCs/>
                <w:noProof/>
              </w:rPr>
              <w:t>5.1 Salud mental</w:t>
            </w:r>
            <w:r w:rsidR="00A05CBB">
              <w:rPr>
                <w:noProof/>
                <w:webHidden/>
              </w:rPr>
              <w:tab/>
            </w:r>
            <w:r w:rsidR="00A05CBB">
              <w:rPr>
                <w:noProof/>
                <w:webHidden/>
              </w:rPr>
              <w:fldChar w:fldCharType="begin"/>
            </w:r>
            <w:r w:rsidR="00A05CBB">
              <w:rPr>
                <w:noProof/>
                <w:webHidden/>
              </w:rPr>
              <w:instrText xml:space="preserve"> PAGEREF _Toc195359266 \h </w:instrText>
            </w:r>
            <w:r w:rsidR="00A05CBB">
              <w:rPr>
                <w:noProof/>
                <w:webHidden/>
              </w:rPr>
            </w:r>
            <w:r w:rsidR="00A05CBB">
              <w:rPr>
                <w:noProof/>
                <w:webHidden/>
              </w:rPr>
              <w:fldChar w:fldCharType="separate"/>
            </w:r>
            <w:r w:rsidR="00A05CBB">
              <w:rPr>
                <w:noProof/>
                <w:webHidden/>
              </w:rPr>
              <w:t>11</w:t>
            </w:r>
            <w:r w:rsidR="00A05CBB">
              <w:rPr>
                <w:noProof/>
                <w:webHidden/>
              </w:rPr>
              <w:fldChar w:fldCharType="end"/>
            </w:r>
          </w:hyperlink>
        </w:p>
        <w:p w14:paraId="483F4927" w14:textId="4C545C5F" w:rsidR="00A05CBB" w:rsidRDefault="00000000">
          <w:pPr>
            <w:pStyle w:val="TDC3"/>
            <w:tabs>
              <w:tab w:val="right" w:leader="dot" w:pos="9350"/>
            </w:tabs>
            <w:rPr>
              <w:rFonts w:eastAsiaTheme="minorEastAsia"/>
              <w:noProof/>
              <w:kern w:val="2"/>
              <w:sz w:val="24"/>
              <w:szCs w:val="24"/>
              <w:lang w:eastAsia="es-MX"/>
              <w14:ligatures w14:val="standardContextual"/>
            </w:rPr>
          </w:pPr>
          <w:hyperlink w:anchor="_Toc195359267" w:history="1">
            <w:r w:rsidR="00A05CBB" w:rsidRPr="0080416F">
              <w:rPr>
                <w:rStyle w:val="Hipervnculo"/>
                <w:rFonts w:ascii="Times New Roman" w:hAnsi="Times New Roman" w:cs="Times New Roman"/>
                <w:b/>
                <w:bCs/>
                <w:noProof/>
              </w:rPr>
              <w:t>5.1.1 Beneficios de la salud mental</w:t>
            </w:r>
            <w:r w:rsidR="00A05CBB">
              <w:rPr>
                <w:noProof/>
                <w:webHidden/>
              </w:rPr>
              <w:tab/>
            </w:r>
            <w:r w:rsidR="00A05CBB">
              <w:rPr>
                <w:noProof/>
                <w:webHidden/>
              </w:rPr>
              <w:fldChar w:fldCharType="begin"/>
            </w:r>
            <w:r w:rsidR="00A05CBB">
              <w:rPr>
                <w:noProof/>
                <w:webHidden/>
              </w:rPr>
              <w:instrText xml:space="preserve"> PAGEREF _Toc195359267 \h </w:instrText>
            </w:r>
            <w:r w:rsidR="00A05CBB">
              <w:rPr>
                <w:noProof/>
                <w:webHidden/>
              </w:rPr>
            </w:r>
            <w:r w:rsidR="00A05CBB">
              <w:rPr>
                <w:noProof/>
                <w:webHidden/>
              </w:rPr>
              <w:fldChar w:fldCharType="separate"/>
            </w:r>
            <w:r w:rsidR="00A05CBB">
              <w:rPr>
                <w:noProof/>
                <w:webHidden/>
              </w:rPr>
              <w:t>11</w:t>
            </w:r>
            <w:r w:rsidR="00A05CBB">
              <w:rPr>
                <w:noProof/>
                <w:webHidden/>
              </w:rPr>
              <w:fldChar w:fldCharType="end"/>
            </w:r>
          </w:hyperlink>
        </w:p>
        <w:p w14:paraId="3EE63775" w14:textId="71924E39" w:rsidR="00A05CBB" w:rsidRDefault="00000000">
          <w:pPr>
            <w:pStyle w:val="TDC3"/>
            <w:tabs>
              <w:tab w:val="right" w:leader="dot" w:pos="9350"/>
            </w:tabs>
            <w:rPr>
              <w:rFonts w:eastAsiaTheme="minorEastAsia"/>
              <w:noProof/>
              <w:kern w:val="2"/>
              <w:sz w:val="24"/>
              <w:szCs w:val="24"/>
              <w:lang w:eastAsia="es-MX"/>
              <w14:ligatures w14:val="standardContextual"/>
            </w:rPr>
          </w:pPr>
          <w:hyperlink w:anchor="_Toc195359268" w:history="1">
            <w:r w:rsidR="00A05CBB" w:rsidRPr="0080416F">
              <w:rPr>
                <w:rStyle w:val="Hipervnculo"/>
                <w:rFonts w:ascii="Times New Roman" w:hAnsi="Times New Roman" w:cs="Times New Roman"/>
                <w:b/>
                <w:bCs/>
                <w:noProof/>
              </w:rPr>
              <w:t>5.1.2 ¿Qué puede afectar la salud mental?</w:t>
            </w:r>
            <w:r w:rsidR="00A05CBB">
              <w:rPr>
                <w:noProof/>
                <w:webHidden/>
              </w:rPr>
              <w:tab/>
            </w:r>
            <w:r w:rsidR="00A05CBB">
              <w:rPr>
                <w:noProof/>
                <w:webHidden/>
              </w:rPr>
              <w:fldChar w:fldCharType="begin"/>
            </w:r>
            <w:r w:rsidR="00A05CBB">
              <w:rPr>
                <w:noProof/>
                <w:webHidden/>
              </w:rPr>
              <w:instrText xml:space="preserve"> PAGEREF _Toc195359268 \h </w:instrText>
            </w:r>
            <w:r w:rsidR="00A05CBB">
              <w:rPr>
                <w:noProof/>
                <w:webHidden/>
              </w:rPr>
            </w:r>
            <w:r w:rsidR="00A05CBB">
              <w:rPr>
                <w:noProof/>
                <w:webHidden/>
              </w:rPr>
              <w:fldChar w:fldCharType="separate"/>
            </w:r>
            <w:r w:rsidR="00A05CBB">
              <w:rPr>
                <w:noProof/>
                <w:webHidden/>
              </w:rPr>
              <w:t>11</w:t>
            </w:r>
            <w:r w:rsidR="00A05CBB">
              <w:rPr>
                <w:noProof/>
                <w:webHidden/>
              </w:rPr>
              <w:fldChar w:fldCharType="end"/>
            </w:r>
          </w:hyperlink>
        </w:p>
        <w:p w14:paraId="20EA58A0" w14:textId="14CDDD35" w:rsidR="00A05CBB" w:rsidRDefault="00000000">
          <w:pPr>
            <w:pStyle w:val="TDC3"/>
            <w:tabs>
              <w:tab w:val="right" w:leader="dot" w:pos="9350"/>
            </w:tabs>
            <w:rPr>
              <w:rFonts w:eastAsiaTheme="minorEastAsia"/>
              <w:noProof/>
              <w:kern w:val="2"/>
              <w:sz w:val="24"/>
              <w:szCs w:val="24"/>
              <w:lang w:eastAsia="es-MX"/>
              <w14:ligatures w14:val="standardContextual"/>
            </w:rPr>
          </w:pPr>
          <w:hyperlink w:anchor="_Toc195359269" w:history="1">
            <w:r w:rsidR="00A05CBB" w:rsidRPr="0080416F">
              <w:rPr>
                <w:rStyle w:val="Hipervnculo"/>
                <w:rFonts w:ascii="Times New Roman" w:hAnsi="Times New Roman" w:cs="Times New Roman"/>
                <w:b/>
                <w:bCs/>
                <w:noProof/>
              </w:rPr>
              <w:t>5.1.3 Enfermedades de salud mental</w:t>
            </w:r>
            <w:r w:rsidR="00A05CBB">
              <w:rPr>
                <w:noProof/>
                <w:webHidden/>
              </w:rPr>
              <w:tab/>
            </w:r>
            <w:r w:rsidR="00A05CBB">
              <w:rPr>
                <w:noProof/>
                <w:webHidden/>
              </w:rPr>
              <w:fldChar w:fldCharType="begin"/>
            </w:r>
            <w:r w:rsidR="00A05CBB">
              <w:rPr>
                <w:noProof/>
                <w:webHidden/>
              </w:rPr>
              <w:instrText xml:space="preserve"> PAGEREF _Toc195359269 \h </w:instrText>
            </w:r>
            <w:r w:rsidR="00A05CBB">
              <w:rPr>
                <w:noProof/>
                <w:webHidden/>
              </w:rPr>
            </w:r>
            <w:r w:rsidR="00A05CBB">
              <w:rPr>
                <w:noProof/>
                <w:webHidden/>
              </w:rPr>
              <w:fldChar w:fldCharType="separate"/>
            </w:r>
            <w:r w:rsidR="00A05CBB">
              <w:rPr>
                <w:noProof/>
                <w:webHidden/>
              </w:rPr>
              <w:t>12</w:t>
            </w:r>
            <w:r w:rsidR="00A05CBB">
              <w:rPr>
                <w:noProof/>
                <w:webHidden/>
              </w:rPr>
              <w:fldChar w:fldCharType="end"/>
            </w:r>
          </w:hyperlink>
        </w:p>
        <w:p w14:paraId="5956B2C9" w14:textId="74657499" w:rsidR="00A05CBB" w:rsidRDefault="00000000">
          <w:pPr>
            <w:pStyle w:val="TDC3"/>
            <w:tabs>
              <w:tab w:val="right" w:leader="dot" w:pos="9350"/>
            </w:tabs>
            <w:rPr>
              <w:rFonts w:eastAsiaTheme="minorEastAsia"/>
              <w:noProof/>
              <w:kern w:val="2"/>
              <w:sz w:val="24"/>
              <w:szCs w:val="24"/>
              <w:lang w:eastAsia="es-MX"/>
              <w14:ligatures w14:val="standardContextual"/>
            </w:rPr>
          </w:pPr>
          <w:hyperlink w:anchor="_Toc195359270" w:history="1">
            <w:r w:rsidR="00A05CBB" w:rsidRPr="0080416F">
              <w:rPr>
                <w:rStyle w:val="Hipervnculo"/>
                <w:rFonts w:ascii="Times New Roman" w:hAnsi="Times New Roman" w:cs="Times New Roman"/>
                <w:b/>
                <w:bCs/>
                <w:noProof/>
              </w:rPr>
              <w:t>5.1.4 Causas de la enfermedad mental</w:t>
            </w:r>
            <w:r w:rsidR="00A05CBB">
              <w:rPr>
                <w:noProof/>
                <w:webHidden/>
              </w:rPr>
              <w:tab/>
            </w:r>
            <w:r w:rsidR="00A05CBB">
              <w:rPr>
                <w:noProof/>
                <w:webHidden/>
              </w:rPr>
              <w:fldChar w:fldCharType="begin"/>
            </w:r>
            <w:r w:rsidR="00A05CBB">
              <w:rPr>
                <w:noProof/>
                <w:webHidden/>
              </w:rPr>
              <w:instrText xml:space="preserve"> PAGEREF _Toc195359270 \h </w:instrText>
            </w:r>
            <w:r w:rsidR="00A05CBB">
              <w:rPr>
                <w:noProof/>
                <w:webHidden/>
              </w:rPr>
            </w:r>
            <w:r w:rsidR="00A05CBB">
              <w:rPr>
                <w:noProof/>
                <w:webHidden/>
              </w:rPr>
              <w:fldChar w:fldCharType="separate"/>
            </w:r>
            <w:r w:rsidR="00A05CBB">
              <w:rPr>
                <w:noProof/>
                <w:webHidden/>
              </w:rPr>
              <w:t>12</w:t>
            </w:r>
            <w:r w:rsidR="00A05CBB">
              <w:rPr>
                <w:noProof/>
                <w:webHidden/>
              </w:rPr>
              <w:fldChar w:fldCharType="end"/>
            </w:r>
          </w:hyperlink>
        </w:p>
        <w:p w14:paraId="6E15BFDA" w14:textId="481947FB" w:rsidR="00A05CBB" w:rsidRDefault="00000000">
          <w:pPr>
            <w:pStyle w:val="TDC2"/>
            <w:tabs>
              <w:tab w:val="right" w:leader="dot" w:pos="9350"/>
            </w:tabs>
            <w:rPr>
              <w:rFonts w:eastAsiaTheme="minorEastAsia"/>
              <w:noProof/>
              <w:kern w:val="2"/>
              <w:sz w:val="24"/>
              <w:szCs w:val="24"/>
              <w:lang w:eastAsia="es-MX"/>
              <w14:ligatures w14:val="standardContextual"/>
            </w:rPr>
          </w:pPr>
          <w:hyperlink w:anchor="_Toc195359271" w:history="1">
            <w:r w:rsidR="00A05CBB" w:rsidRPr="0080416F">
              <w:rPr>
                <w:rStyle w:val="Hipervnculo"/>
                <w:rFonts w:ascii="Times New Roman" w:hAnsi="Times New Roman" w:cs="Times New Roman"/>
                <w:b/>
                <w:bCs/>
                <w:noProof/>
              </w:rPr>
              <w:t>6. Estrés</w:t>
            </w:r>
            <w:r w:rsidR="00A05CBB">
              <w:rPr>
                <w:noProof/>
                <w:webHidden/>
              </w:rPr>
              <w:tab/>
            </w:r>
            <w:r w:rsidR="00A05CBB">
              <w:rPr>
                <w:noProof/>
                <w:webHidden/>
              </w:rPr>
              <w:fldChar w:fldCharType="begin"/>
            </w:r>
            <w:r w:rsidR="00A05CBB">
              <w:rPr>
                <w:noProof/>
                <w:webHidden/>
              </w:rPr>
              <w:instrText xml:space="preserve"> PAGEREF _Toc195359271 \h </w:instrText>
            </w:r>
            <w:r w:rsidR="00A05CBB">
              <w:rPr>
                <w:noProof/>
                <w:webHidden/>
              </w:rPr>
            </w:r>
            <w:r w:rsidR="00A05CBB">
              <w:rPr>
                <w:noProof/>
                <w:webHidden/>
              </w:rPr>
              <w:fldChar w:fldCharType="separate"/>
            </w:r>
            <w:r w:rsidR="00A05CBB">
              <w:rPr>
                <w:noProof/>
                <w:webHidden/>
              </w:rPr>
              <w:t>13</w:t>
            </w:r>
            <w:r w:rsidR="00A05CBB">
              <w:rPr>
                <w:noProof/>
                <w:webHidden/>
              </w:rPr>
              <w:fldChar w:fldCharType="end"/>
            </w:r>
          </w:hyperlink>
        </w:p>
        <w:p w14:paraId="536E118B" w14:textId="438021D4" w:rsidR="00A05CBB" w:rsidRDefault="00000000">
          <w:pPr>
            <w:pStyle w:val="TDC3"/>
            <w:tabs>
              <w:tab w:val="right" w:leader="dot" w:pos="9350"/>
            </w:tabs>
            <w:rPr>
              <w:rFonts w:eastAsiaTheme="minorEastAsia"/>
              <w:noProof/>
              <w:kern w:val="2"/>
              <w:sz w:val="24"/>
              <w:szCs w:val="24"/>
              <w:lang w:eastAsia="es-MX"/>
              <w14:ligatures w14:val="standardContextual"/>
            </w:rPr>
          </w:pPr>
          <w:hyperlink w:anchor="_Toc195359272" w:history="1">
            <w:r w:rsidR="00A05CBB" w:rsidRPr="0080416F">
              <w:rPr>
                <w:rStyle w:val="Hipervnculo"/>
                <w:rFonts w:ascii="Times New Roman" w:hAnsi="Times New Roman" w:cs="Times New Roman"/>
                <w:b/>
                <w:bCs/>
                <w:noProof/>
              </w:rPr>
              <w:t>6.1 Etimología del termino</w:t>
            </w:r>
            <w:r w:rsidR="00A05CBB">
              <w:rPr>
                <w:noProof/>
                <w:webHidden/>
              </w:rPr>
              <w:tab/>
            </w:r>
            <w:r w:rsidR="00A05CBB">
              <w:rPr>
                <w:noProof/>
                <w:webHidden/>
              </w:rPr>
              <w:fldChar w:fldCharType="begin"/>
            </w:r>
            <w:r w:rsidR="00A05CBB">
              <w:rPr>
                <w:noProof/>
                <w:webHidden/>
              </w:rPr>
              <w:instrText xml:space="preserve"> PAGEREF _Toc195359272 \h </w:instrText>
            </w:r>
            <w:r w:rsidR="00A05CBB">
              <w:rPr>
                <w:noProof/>
                <w:webHidden/>
              </w:rPr>
            </w:r>
            <w:r w:rsidR="00A05CBB">
              <w:rPr>
                <w:noProof/>
                <w:webHidden/>
              </w:rPr>
              <w:fldChar w:fldCharType="separate"/>
            </w:r>
            <w:r w:rsidR="00A05CBB">
              <w:rPr>
                <w:noProof/>
                <w:webHidden/>
              </w:rPr>
              <w:t>13</w:t>
            </w:r>
            <w:r w:rsidR="00A05CBB">
              <w:rPr>
                <w:noProof/>
                <w:webHidden/>
              </w:rPr>
              <w:fldChar w:fldCharType="end"/>
            </w:r>
          </w:hyperlink>
        </w:p>
        <w:p w14:paraId="40A3EB5F" w14:textId="45367EF1" w:rsidR="00A05CBB" w:rsidRDefault="00000000">
          <w:pPr>
            <w:pStyle w:val="TDC3"/>
            <w:tabs>
              <w:tab w:val="right" w:leader="dot" w:pos="9350"/>
            </w:tabs>
            <w:rPr>
              <w:rFonts w:eastAsiaTheme="minorEastAsia"/>
              <w:noProof/>
              <w:kern w:val="2"/>
              <w:sz w:val="24"/>
              <w:szCs w:val="24"/>
              <w:lang w:eastAsia="es-MX"/>
              <w14:ligatures w14:val="standardContextual"/>
            </w:rPr>
          </w:pPr>
          <w:hyperlink w:anchor="_Toc195359273" w:history="1">
            <w:r w:rsidR="00A05CBB" w:rsidRPr="0080416F">
              <w:rPr>
                <w:rStyle w:val="Hipervnculo"/>
                <w:rFonts w:ascii="Times New Roman" w:hAnsi="Times New Roman" w:cs="Times New Roman"/>
                <w:b/>
                <w:bCs/>
                <w:noProof/>
              </w:rPr>
              <w:t>6.2 Modelos teóricos del estrés</w:t>
            </w:r>
            <w:r w:rsidR="00A05CBB">
              <w:rPr>
                <w:noProof/>
                <w:webHidden/>
              </w:rPr>
              <w:tab/>
            </w:r>
            <w:r w:rsidR="00A05CBB">
              <w:rPr>
                <w:noProof/>
                <w:webHidden/>
              </w:rPr>
              <w:fldChar w:fldCharType="begin"/>
            </w:r>
            <w:r w:rsidR="00A05CBB">
              <w:rPr>
                <w:noProof/>
                <w:webHidden/>
              </w:rPr>
              <w:instrText xml:space="preserve"> PAGEREF _Toc195359273 \h </w:instrText>
            </w:r>
            <w:r w:rsidR="00A05CBB">
              <w:rPr>
                <w:noProof/>
                <w:webHidden/>
              </w:rPr>
            </w:r>
            <w:r w:rsidR="00A05CBB">
              <w:rPr>
                <w:noProof/>
                <w:webHidden/>
              </w:rPr>
              <w:fldChar w:fldCharType="separate"/>
            </w:r>
            <w:r w:rsidR="00A05CBB">
              <w:rPr>
                <w:noProof/>
                <w:webHidden/>
              </w:rPr>
              <w:t>13</w:t>
            </w:r>
            <w:r w:rsidR="00A05CBB">
              <w:rPr>
                <w:noProof/>
                <w:webHidden/>
              </w:rPr>
              <w:fldChar w:fldCharType="end"/>
            </w:r>
          </w:hyperlink>
        </w:p>
        <w:p w14:paraId="6B89683C" w14:textId="2C00FBF8" w:rsidR="00A05CBB" w:rsidRDefault="00000000">
          <w:pPr>
            <w:pStyle w:val="TDC3"/>
            <w:tabs>
              <w:tab w:val="right" w:leader="dot" w:pos="9350"/>
            </w:tabs>
            <w:rPr>
              <w:rFonts w:eastAsiaTheme="minorEastAsia"/>
              <w:noProof/>
              <w:kern w:val="2"/>
              <w:sz w:val="24"/>
              <w:szCs w:val="24"/>
              <w:lang w:eastAsia="es-MX"/>
              <w14:ligatures w14:val="standardContextual"/>
            </w:rPr>
          </w:pPr>
          <w:hyperlink w:anchor="_Toc195359274" w:history="1">
            <w:r w:rsidR="00A05CBB" w:rsidRPr="0080416F">
              <w:rPr>
                <w:rStyle w:val="Hipervnculo"/>
                <w:rFonts w:ascii="Times New Roman" w:hAnsi="Times New Roman" w:cs="Times New Roman"/>
                <w:b/>
                <w:bCs/>
                <w:noProof/>
              </w:rPr>
              <w:t>6.3 Tipos de estrés</w:t>
            </w:r>
            <w:r w:rsidR="00A05CBB">
              <w:rPr>
                <w:noProof/>
                <w:webHidden/>
              </w:rPr>
              <w:tab/>
            </w:r>
            <w:r w:rsidR="00A05CBB">
              <w:rPr>
                <w:noProof/>
                <w:webHidden/>
              </w:rPr>
              <w:fldChar w:fldCharType="begin"/>
            </w:r>
            <w:r w:rsidR="00A05CBB">
              <w:rPr>
                <w:noProof/>
                <w:webHidden/>
              </w:rPr>
              <w:instrText xml:space="preserve"> PAGEREF _Toc195359274 \h </w:instrText>
            </w:r>
            <w:r w:rsidR="00A05CBB">
              <w:rPr>
                <w:noProof/>
                <w:webHidden/>
              </w:rPr>
            </w:r>
            <w:r w:rsidR="00A05CBB">
              <w:rPr>
                <w:noProof/>
                <w:webHidden/>
              </w:rPr>
              <w:fldChar w:fldCharType="separate"/>
            </w:r>
            <w:r w:rsidR="00A05CBB">
              <w:rPr>
                <w:noProof/>
                <w:webHidden/>
              </w:rPr>
              <w:t>19</w:t>
            </w:r>
            <w:r w:rsidR="00A05CBB">
              <w:rPr>
                <w:noProof/>
                <w:webHidden/>
              </w:rPr>
              <w:fldChar w:fldCharType="end"/>
            </w:r>
          </w:hyperlink>
        </w:p>
        <w:p w14:paraId="1170C601" w14:textId="1BA9665B" w:rsidR="00A05CBB" w:rsidRDefault="00000000">
          <w:pPr>
            <w:pStyle w:val="TDC3"/>
            <w:tabs>
              <w:tab w:val="right" w:leader="dot" w:pos="9350"/>
            </w:tabs>
            <w:rPr>
              <w:rFonts w:eastAsiaTheme="minorEastAsia"/>
              <w:noProof/>
              <w:kern w:val="2"/>
              <w:sz w:val="24"/>
              <w:szCs w:val="24"/>
              <w:lang w:eastAsia="es-MX"/>
              <w14:ligatures w14:val="standardContextual"/>
            </w:rPr>
          </w:pPr>
          <w:hyperlink w:anchor="_Toc195359275" w:history="1">
            <w:r w:rsidR="00A05CBB" w:rsidRPr="0080416F">
              <w:rPr>
                <w:rStyle w:val="Hipervnculo"/>
                <w:rFonts w:ascii="Times New Roman" w:hAnsi="Times New Roman" w:cs="Times New Roman"/>
                <w:b/>
                <w:bCs/>
                <w:noProof/>
              </w:rPr>
              <w:t>6.4 Rendimiento académico</w:t>
            </w:r>
            <w:r w:rsidR="00A05CBB">
              <w:rPr>
                <w:noProof/>
                <w:webHidden/>
              </w:rPr>
              <w:tab/>
            </w:r>
            <w:r w:rsidR="00A05CBB">
              <w:rPr>
                <w:noProof/>
                <w:webHidden/>
              </w:rPr>
              <w:fldChar w:fldCharType="begin"/>
            </w:r>
            <w:r w:rsidR="00A05CBB">
              <w:rPr>
                <w:noProof/>
                <w:webHidden/>
              </w:rPr>
              <w:instrText xml:space="preserve"> PAGEREF _Toc195359275 \h </w:instrText>
            </w:r>
            <w:r w:rsidR="00A05CBB">
              <w:rPr>
                <w:noProof/>
                <w:webHidden/>
              </w:rPr>
            </w:r>
            <w:r w:rsidR="00A05CBB">
              <w:rPr>
                <w:noProof/>
                <w:webHidden/>
              </w:rPr>
              <w:fldChar w:fldCharType="separate"/>
            </w:r>
            <w:r w:rsidR="00A05CBB">
              <w:rPr>
                <w:noProof/>
                <w:webHidden/>
              </w:rPr>
              <w:t>23</w:t>
            </w:r>
            <w:r w:rsidR="00A05CBB">
              <w:rPr>
                <w:noProof/>
                <w:webHidden/>
              </w:rPr>
              <w:fldChar w:fldCharType="end"/>
            </w:r>
          </w:hyperlink>
        </w:p>
        <w:p w14:paraId="2E68BFC0" w14:textId="1A86E285" w:rsidR="00A05CBB" w:rsidRDefault="00000000">
          <w:pPr>
            <w:pStyle w:val="TDC3"/>
            <w:tabs>
              <w:tab w:val="right" w:leader="dot" w:pos="9350"/>
            </w:tabs>
            <w:rPr>
              <w:rFonts w:eastAsiaTheme="minorEastAsia"/>
              <w:noProof/>
              <w:kern w:val="2"/>
              <w:sz w:val="24"/>
              <w:szCs w:val="24"/>
              <w:lang w:eastAsia="es-MX"/>
              <w14:ligatures w14:val="standardContextual"/>
            </w:rPr>
          </w:pPr>
          <w:hyperlink w:anchor="_Toc195359276" w:history="1">
            <w:r w:rsidR="00A05CBB" w:rsidRPr="0080416F">
              <w:rPr>
                <w:rStyle w:val="Hipervnculo"/>
                <w:rFonts w:ascii="Times New Roman" w:hAnsi="Times New Roman" w:cs="Times New Roman"/>
                <w:b/>
                <w:bCs/>
                <w:noProof/>
              </w:rPr>
              <w:t>6.5 Estresores académicos</w:t>
            </w:r>
            <w:r w:rsidR="00A05CBB">
              <w:rPr>
                <w:noProof/>
                <w:webHidden/>
              </w:rPr>
              <w:tab/>
            </w:r>
            <w:r w:rsidR="00A05CBB">
              <w:rPr>
                <w:noProof/>
                <w:webHidden/>
              </w:rPr>
              <w:fldChar w:fldCharType="begin"/>
            </w:r>
            <w:r w:rsidR="00A05CBB">
              <w:rPr>
                <w:noProof/>
                <w:webHidden/>
              </w:rPr>
              <w:instrText xml:space="preserve"> PAGEREF _Toc195359276 \h </w:instrText>
            </w:r>
            <w:r w:rsidR="00A05CBB">
              <w:rPr>
                <w:noProof/>
                <w:webHidden/>
              </w:rPr>
            </w:r>
            <w:r w:rsidR="00A05CBB">
              <w:rPr>
                <w:noProof/>
                <w:webHidden/>
              </w:rPr>
              <w:fldChar w:fldCharType="separate"/>
            </w:r>
            <w:r w:rsidR="00A05CBB">
              <w:rPr>
                <w:noProof/>
                <w:webHidden/>
              </w:rPr>
              <w:t>24</w:t>
            </w:r>
            <w:r w:rsidR="00A05CBB">
              <w:rPr>
                <w:noProof/>
                <w:webHidden/>
              </w:rPr>
              <w:fldChar w:fldCharType="end"/>
            </w:r>
          </w:hyperlink>
        </w:p>
        <w:p w14:paraId="0390E2C0" w14:textId="6908AE87" w:rsidR="00A05CBB" w:rsidRDefault="00000000">
          <w:pPr>
            <w:pStyle w:val="TDC3"/>
            <w:tabs>
              <w:tab w:val="right" w:leader="dot" w:pos="9350"/>
            </w:tabs>
            <w:rPr>
              <w:rFonts w:eastAsiaTheme="minorEastAsia"/>
              <w:noProof/>
              <w:kern w:val="2"/>
              <w:sz w:val="24"/>
              <w:szCs w:val="24"/>
              <w:lang w:eastAsia="es-MX"/>
              <w14:ligatures w14:val="standardContextual"/>
            </w:rPr>
          </w:pPr>
          <w:hyperlink w:anchor="_Toc195359277" w:history="1">
            <w:r w:rsidR="00A05CBB" w:rsidRPr="0080416F">
              <w:rPr>
                <w:rStyle w:val="Hipervnculo"/>
                <w:rFonts w:ascii="Times New Roman" w:hAnsi="Times New Roman" w:cs="Times New Roman"/>
                <w:b/>
                <w:bCs/>
                <w:noProof/>
              </w:rPr>
              <w:t>6.6 Burnout</w:t>
            </w:r>
            <w:r w:rsidR="00A05CBB">
              <w:rPr>
                <w:noProof/>
                <w:webHidden/>
              </w:rPr>
              <w:tab/>
            </w:r>
            <w:r w:rsidR="00A05CBB">
              <w:rPr>
                <w:noProof/>
                <w:webHidden/>
              </w:rPr>
              <w:fldChar w:fldCharType="begin"/>
            </w:r>
            <w:r w:rsidR="00A05CBB">
              <w:rPr>
                <w:noProof/>
                <w:webHidden/>
              </w:rPr>
              <w:instrText xml:space="preserve"> PAGEREF _Toc195359277 \h </w:instrText>
            </w:r>
            <w:r w:rsidR="00A05CBB">
              <w:rPr>
                <w:noProof/>
                <w:webHidden/>
              </w:rPr>
            </w:r>
            <w:r w:rsidR="00A05CBB">
              <w:rPr>
                <w:noProof/>
                <w:webHidden/>
              </w:rPr>
              <w:fldChar w:fldCharType="separate"/>
            </w:r>
            <w:r w:rsidR="00A05CBB">
              <w:rPr>
                <w:noProof/>
                <w:webHidden/>
              </w:rPr>
              <w:t>25</w:t>
            </w:r>
            <w:r w:rsidR="00A05CBB">
              <w:rPr>
                <w:noProof/>
                <w:webHidden/>
              </w:rPr>
              <w:fldChar w:fldCharType="end"/>
            </w:r>
          </w:hyperlink>
        </w:p>
        <w:p w14:paraId="6857837D" w14:textId="38B6269D" w:rsidR="00A05CBB" w:rsidRDefault="00000000">
          <w:pPr>
            <w:pStyle w:val="TDC3"/>
            <w:tabs>
              <w:tab w:val="right" w:leader="dot" w:pos="9350"/>
            </w:tabs>
            <w:rPr>
              <w:rFonts w:eastAsiaTheme="minorEastAsia"/>
              <w:noProof/>
              <w:kern w:val="2"/>
              <w:sz w:val="24"/>
              <w:szCs w:val="24"/>
              <w:lang w:eastAsia="es-MX"/>
              <w14:ligatures w14:val="standardContextual"/>
            </w:rPr>
          </w:pPr>
          <w:hyperlink w:anchor="_Toc195359278" w:history="1">
            <w:r w:rsidR="00A05CBB" w:rsidRPr="0080416F">
              <w:rPr>
                <w:rStyle w:val="Hipervnculo"/>
                <w:rFonts w:ascii="Times New Roman" w:hAnsi="Times New Roman" w:cs="Times New Roman"/>
                <w:b/>
                <w:bCs/>
                <w:noProof/>
              </w:rPr>
              <w:t>6.7 Estrés en estudiantes de medicina</w:t>
            </w:r>
            <w:r w:rsidR="00A05CBB">
              <w:rPr>
                <w:noProof/>
                <w:webHidden/>
              </w:rPr>
              <w:tab/>
            </w:r>
            <w:r w:rsidR="00A05CBB">
              <w:rPr>
                <w:noProof/>
                <w:webHidden/>
              </w:rPr>
              <w:fldChar w:fldCharType="begin"/>
            </w:r>
            <w:r w:rsidR="00A05CBB">
              <w:rPr>
                <w:noProof/>
                <w:webHidden/>
              </w:rPr>
              <w:instrText xml:space="preserve"> PAGEREF _Toc195359278 \h </w:instrText>
            </w:r>
            <w:r w:rsidR="00A05CBB">
              <w:rPr>
                <w:noProof/>
                <w:webHidden/>
              </w:rPr>
            </w:r>
            <w:r w:rsidR="00A05CBB">
              <w:rPr>
                <w:noProof/>
                <w:webHidden/>
              </w:rPr>
              <w:fldChar w:fldCharType="separate"/>
            </w:r>
            <w:r w:rsidR="00A05CBB">
              <w:rPr>
                <w:noProof/>
                <w:webHidden/>
              </w:rPr>
              <w:t>25</w:t>
            </w:r>
            <w:r w:rsidR="00A05CBB">
              <w:rPr>
                <w:noProof/>
                <w:webHidden/>
              </w:rPr>
              <w:fldChar w:fldCharType="end"/>
            </w:r>
          </w:hyperlink>
        </w:p>
        <w:p w14:paraId="005C44E8" w14:textId="12FF0B1A" w:rsidR="00A05CBB" w:rsidRDefault="00000000">
          <w:pPr>
            <w:pStyle w:val="TDC2"/>
            <w:tabs>
              <w:tab w:val="right" w:leader="dot" w:pos="9350"/>
            </w:tabs>
            <w:rPr>
              <w:rFonts w:eastAsiaTheme="minorEastAsia"/>
              <w:noProof/>
              <w:kern w:val="2"/>
              <w:sz w:val="24"/>
              <w:szCs w:val="24"/>
              <w:lang w:eastAsia="es-MX"/>
              <w14:ligatures w14:val="standardContextual"/>
            </w:rPr>
          </w:pPr>
          <w:hyperlink w:anchor="_Toc195359279" w:history="1">
            <w:r w:rsidR="00A05CBB" w:rsidRPr="0080416F">
              <w:rPr>
                <w:rStyle w:val="Hipervnculo"/>
                <w:rFonts w:ascii="Times New Roman" w:hAnsi="Times New Roman" w:cs="Times New Roman"/>
                <w:b/>
                <w:bCs/>
                <w:noProof/>
              </w:rPr>
              <w:t>7. Criterios diagnósticos para el estrés</w:t>
            </w:r>
            <w:r w:rsidR="00A05CBB">
              <w:rPr>
                <w:noProof/>
                <w:webHidden/>
              </w:rPr>
              <w:tab/>
            </w:r>
            <w:r w:rsidR="00A05CBB">
              <w:rPr>
                <w:noProof/>
                <w:webHidden/>
              </w:rPr>
              <w:fldChar w:fldCharType="begin"/>
            </w:r>
            <w:r w:rsidR="00A05CBB">
              <w:rPr>
                <w:noProof/>
                <w:webHidden/>
              </w:rPr>
              <w:instrText xml:space="preserve"> PAGEREF _Toc195359279 \h </w:instrText>
            </w:r>
            <w:r w:rsidR="00A05CBB">
              <w:rPr>
                <w:noProof/>
                <w:webHidden/>
              </w:rPr>
            </w:r>
            <w:r w:rsidR="00A05CBB">
              <w:rPr>
                <w:noProof/>
                <w:webHidden/>
              </w:rPr>
              <w:fldChar w:fldCharType="separate"/>
            </w:r>
            <w:r w:rsidR="00A05CBB">
              <w:rPr>
                <w:noProof/>
                <w:webHidden/>
              </w:rPr>
              <w:t>26</w:t>
            </w:r>
            <w:r w:rsidR="00A05CBB">
              <w:rPr>
                <w:noProof/>
                <w:webHidden/>
              </w:rPr>
              <w:fldChar w:fldCharType="end"/>
            </w:r>
          </w:hyperlink>
        </w:p>
        <w:p w14:paraId="6ECC1A5F" w14:textId="0BD2DDEE" w:rsidR="00A05CBB" w:rsidRDefault="00000000">
          <w:pPr>
            <w:pStyle w:val="TDC3"/>
            <w:tabs>
              <w:tab w:val="right" w:leader="dot" w:pos="9350"/>
            </w:tabs>
            <w:rPr>
              <w:rFonts w:eastAsiaTheme="minorEastAsia"/>
              <w:noProof/>
              <w:kern w:val="2"/>
              <w:sz w:val="24"/>
              <w:szCs w:val="24"/>
              <w:lang w:eastAsia="es-MX"/>
              <w14:ligatures w14:val="standardContextual"/>
            </w:rPr>
          </w:pPr>
          <w:hyperlink w:anchor="_Toc195359280" w:history="1">
            <w:r w:rsidR="00A05CBB" w:rsidRPr="0080416F">
              <w:rPr>
                <w:rStyle w:val="Hipervnculo"/>
                <w:rFonts w:ascii="Times New Roman" w:hAnsi="Times New Roman" w:cs="Times New Roman"/>
                <w:b/>
                <w:bCs/>
                <w:noProof/>
              </w:rPr>
              <w:t>7.1 DSM-5</w:t>
            </w:r>
            <w:r w:rsidR="00A05CBB">
              <w:rPr>
                <w:noProof/>
                <w:webHidden/>
              </w:rPr>
              <w:tab/>
            </w:r>
            <w:r w:rsidR="00A05CBB">
              <w:rPr>
                <w:noProof/>
                <w:webHidden/>
              </w:rPr>
              <w:fldChar w:fldCharType="begin"/>
            </w:r>
            <w:r w:rsidR="00A05CBB">
              <w:rPr>
                <w:noProof/>
                <w:webHidden/>
              </w:rPr>
              <w:instrText xml:space="preserve"> PAGEREF _Toc195359280 \h </w:instrText>
            </w:r>
            <w:r w:rsidR="00A05CBB">
              <w:rPr>
                <w:noProof/>
                <w:webHidden/>
              </w:rPr>
            </w:r>
            <w:r w:rsidR="00A05CBB">
              <w:rPr>
                <w:noProof/>
                <w:webHidden/>
              </w:rPr>
              <w:fldChar w:fldCharType="separate"/>
            </w:r>
            <w:r w:rsidR="00A05CBB">
              <w:rPr>
                <w:noProof/>
                <w:webHidden/>
              </w:rPr>
              <w:t>26</w:t>
            </w:r>
            <w:r w:rsidR="00A05CBB">
              <w:rPr>
                <w:noProof/>
                <w:webHidden/>
              </w:rPr>
              <w:fldChar w:fldCharType="end"/>
            </w:r>
          </w:hyperlink>
        </w:p>
        <w:p w14:paraId="271CA128" w14:textId="0994EA07" w:rsidR="00A05CBB" w:rsidRDefault="00000000">
          <w:pPr>
            <w:pStyle w:val="TDC3"/>
            <w:tabs>
              <w:tab w:val="right" w:leader="dot" w:pos="9350"/>
            </w:tabs>
            <w:rPr>
              <w:rFonts w:eastAsiaTheme="minorEastAsia"/>
              <w:noProof/>
              <w:kern w:val="2"/>
              <w:sz w:val="24"/>
              <w:szCs w:val="24"/>
              <w:lang w:eastAsia="es-MX"/>
              <w14:ligatures w14:val="standardContextual"/>
            </w:rPr>
          </w:pPr>
          <w:hyperlink w:anchor="_Toc195359281" w:history="1">
            <w:r w:rsidR="00A05CBB" w:rsidRPr="0080416F">
              <w:rPr>
                <w:rStyle w:val="Hipervnculo"/>
                <w:rFonts w:ascii="Times New Roman" w:hAnsi="Times New Roman" w:cs="Times New Roman"/>
                <w:b/>
                <w:bCs/>
                <w:noProof/>
              </w:rPr>
              <w:t>7.2 CIE-10</w:t>
            </w:r>
            <w:r w:rsidR="00A05CBB">
              <w:rPr>
                <w:noProof/>
                <w:webHidden/>
              </w:rPr>
              <w:tab/>
            </w:r>
            <w:r w:rsidR="00A05CBB">
              <w:rPr>
                <w:noProof/>
                <w:webHidden/>
              </w:rPr>
              <w:fldChar w:fldCharType="begin"/>
            </w:r>
            <w:r w:rsidR="00A05CBB">
              <w:rPr>
                <w:noProof/>
                <w:webHidden/>
              </w:rPr>
              <w:instrText xml:space="preserve"> PAGEREF _Toc195359281 \h </w:instrText>
            </w:r>
            <w:r w:rsidR="00A05CBB">
              <w:rPr>
                <w:noProof/>
                <w:webHidden/>
              </w:rPr>
            </w:r>
            <w:r w:rsidR="00A05CBB">
              <w:rPr>
                <w:noProof/>
                <w:webHidden/>
              </w:rPr>
              <w:fldChar w:fldCharType="separate"/>
            </w:r>
            <w:r w:rsidR="00A05CBB">
              <w:rPr>
                <w:noProof/>
                <w:webHidden/>
              </w:rPr>
              <w:t>29</w:t>
            </w:r>
            <w:r w:rsidR="00A05CBB">
              <w:rPr>
                <w:noProof/>
                <w:webHidden/>
              </w:rPr>
              <w:fldChar w:fldCharType="end"/>
            </w:r>
          </w:hyperlink>
        </w:p>
        <w:p w14:paraId="105F39F3" w14:textId="607C6C43" w:rsidR="00A05CBB" w:rsidRDefault="00000000">
          <w:pPr>
            <w:pStyle w:val="TDC3"/>
            <w:tabs>
              <w:tab w:val="right" w:leader="dot" w:pos="9350"/>
            </w:tabs>
            <w:rPr>
              <w:rFonts w:eastAsiaTheme="minorEastAsia"/>
              <w:noProof/>
              <w:kern w:val="2"/>
              <w:sz w:val="24"/>
              <w:szCs w:val="24"/>
              <w:lang w:eastAsia="es-MX"/>
              <w14:ligatures w14:val="standardContextual"/>
            </w:rPr>
          </w:pPr>
          <w:hyperlink w:anchor="_Toc195359282" w:history="1">
            <w:r w:rsidR="00A05CBB" w:rsidRPr="0080416F">
              <w:rPr>
                <w:rStyle w:val="Hipervnculo"/>
                <w:rFonts w:ascii="Times New Roman" w:hAnsi="Times New Roman" w:cs="Times New Roman"/>
                <w:b/>
                <w:bCs/>
                <w:noProof/>
              </w:rPr>
              <w:t>7.3 Criterios diagnósticos para el estrés académico</w:t>
            </w:r>
            <w:r w:rsidR="00A05CBB">
              <w:rPr>
                <w:noProof/>
                <w:webHidden/>
              </w:rPr>
              <w:tab/>
            </w:r>
            <w:r w:rsidR="00A05CBB">
              <w:rPr>
                <w:noProof/>
                <w:webHidden/>
              </w:rPr>
              <w:fldChar w:fldCharType="begin"/>
            </w:r>
            <w:r w:rsidR="00A05CBB">
              <w:rPr>
                <w:noProof/>
                <w:webHidden/>
              </w:rPr>
              <w:instrText xml:space="preserve"> PAGEREF _Toc195359282 \h </w:instrText>
            </w:r>
            <w:r w:rsidR="00A05CBB">
              <w:rPr>
                <w:noProof/>
                <w:webHidden/>
              </w:rPr>
            </w:r>
            <w:r w:rsidR="00A05CBB">
              <w:rPr>
                <w:noProof/>
                <w:webHidden/>
              </w:rPr>
              <w:fldChar w:fldCharType="separate"/>
            </w:r>
            <w:r w:rsidR="00A05CBB">
              <w:rPr>
                <w:noProof/>
                <w:webHidden/>
              </w:rPr>
              <w:t>30</w:t>
            </w:r>
            <w:r w:rsidR="00A05CBB">
              <w:rPr>
                <w:noProof/>
                <w:webHidden/>
              </w:rPr>
              <w:fldChar w:fldCharType="end"/>
            </w:r>
          </w:hyperlink>
        </w:p>
        <w:p w14:paraId="303EDE85" w14:textId="0CA1744E" w:rsidR="00A05CBB" w:rsidRDefault="00000000">
          <w:pPr>
            <w:pStyle w:val="TDC1"/>
            <w:tabs>
              <w:tab w:val="right" w:leader="dot" w:pos="9350"/>
            </w:tabs>
            <w:rPr>
              <w:rFonts w:eastAsiaTheme="minorEastAsia"/>
              <w:noProof/>
              <w:kern w:val="2"/>
              <w:sz w:val="24"/>
              <w:szCs w:val="24"/>
              <w:lang w:eastAsia="es-MX"/>
              <w14:ligatures w14:val="standardContextual"/>
            </w:rPr>
          </w:pPr>
          <w:hyperlink w:anchor="_Toc195359283" w:history="1">
            <w:r w:rsidR="00A05CBB" w:rsidRPr="0080416F">
              <w:rPr>
                <w:rStyle w:val="Hipervnculo"/>
                <w:rFonts w:ascii="Times New Roman" w:hAnsi="Times New Roman" w:cs="Times New Roman"/>
                <w:b/>
                <w:bCs/>
                <w:noProof/>
              </w:rPr>
              <w:t>REFERENCIAS</w:t>
            </w:r>
            <w:r w:rsidR="00A05CBB">
              <w:rPr>
                <w:noProof/>
                <w:webHidden/>
              </w:rPr>
              <w:tab/>
            </w:r>
            <w:r w:rsidR="00A05CBB">
              <w:rPr>
                <w:noProof/>
                <w:webHidden/>
              </w:rPr>
              <w:fldChar w:fldCharType="begin"/>
            </w:r>
            <w:r w:rsidR="00A05CBB">
              <w:rPr>
                <w:noProof/>
                <w:webHidden/>
              </w:rPr>
              <w:instrText xml:space="preserve"> PAGEREF _Toc195359283 \h </w:instrText>
            </w:r>
            <w:r w:rsidR="00A05CBB">
              <w:rPr>
                <w:noProof/>
                <w:webHidden/>
              </w:rPr>
            </w:r>
            <w:r w:rsidR="00A05CBB">
              <w:rPr>
                <w:noProof/>
                <w:webHidden/>
              </w:rPr>
              <w:fldChar w:fldCharType="separate"/>
            </w:r>
            <w:r w:rsidR="00A05CBB">
              <w:rPr>
                <w:noProof/>
                <w:webHidden/>
              </w:rPr>
              <w:t>32</w:t>
            </w:r>
            <w:r w:rsidR="00A05CBB">
              <w:rPr>
                <w:noProof/>
                <w:webHidden/>
              </w:rPr>
              <w:fldChar w:fldCharType="end"/>
            </w:r>
          </w:hyperlink>
        </w:p>
        <w:p w14:paraId="3AEFDACE" w14:textId="76EB537A" w:rsidR="00987F9D" w:rsidRDefault="00987F9D">
          <w:r>
            <w:rPr>
              <w:b/>
              <w:bCs/>
              <w:lang w:val="es-ES"/>
            </w:rPr>
            <w:fldChar w:fldCharType="end"/>
          </w:r>
        </w:p>
      </w:sdtContent>
    </w:sdt>
    <w:p w14:paraId="3B7F146F" w14:textId="77777777" w:rsidR="0058781E" w:rsidRDefault="0058781E" w:rsidP="00987F9D">
      <w:pPr>
        <w:tabs>
          <w:tab w:val="left" w:pos="1620"/>
          <w:tab w:val="center" w:pos="4680"/>
          <w:tab w:val="left" w:pos="7080"/>
        </w:tabs>
        <w:spacing w:after="240" w:line="480" w:lineRule="auto"/>
        <w:rPr>
          <w:rFonts w:ascii="Times New Roman" w:hAnsi="Times New Roman" w:cs="Times New Roman"/>
          <w:b/>
          <w:sz w:val="24"/>
        </w:rPr>
      </w:pPr>
    </w:p>
    <w:p w14:paraId="7EBD1F05" w14:textId="1B6A6200" w:rsidR="0058781E" w:rsidRDefault="0058781E" w:rsidP="00987F9D">
      <w:pPr>
        <w:tabs>
          <w:tab w:val="left" w:pos="1620"/>
          <w:tab w:val="center" w:pos="4680"/>
          <w:tab w:val="left" w:pos="7080"/>
        </w:tabs>
        <w:spacing w:after="240" w:line="480" w:lineRule="auto"/>
        <w:rPr>
          <w:rFonts w:ascii="Times New Roman" w:hAnsi="Times New Roman" w:cs="Times New Roman"/>
          <w:b/>
          <w:sz w:val="24"/>
        </w:rPr>
      </w:pPr>
      <w:r>
        <w:rPr>
          <w:rFonts w:ascii="Times New Roman" w:hAnsi="Times New Roman" w:cs="Times New Roman"/>
          <w:b/>
          <w:sz w:val="24"/>
        </w:rPr>
        <w:lastRenderedPageBreak/>
        <w:t>TABLA DE FIGURAS</w:t>
      </w:r>
    </w:p>
    <w:p w14:paraId="08C17A23" w14:textId="225A73A8" w:rsidR="00D117D6" w:rsidRDefault="00D117D6">
      <w:pPr>
        <w:pStyle w:val="Tabladeilustraciones"/>
        <w:tabs>
          <w:tab w:val="right" w:leader="dot" w:pos="9350"/>
        </w:tabs>
        <w:rPr>
          <w:rFonts w:eastAsiaTheme="minorEastAsia"/>
          <w:noProof/>
          <w:kern w:val="2"/>
          <w:sz w:val="24"/>
          <w:szCs w:val="24"/>
          <w:lang w:eastAsia="es-MX"/>
          <w14:ligatures w14:val="standardContextual"/>
        </w:rPr>
      </w:pPr>
      <w:r>
        <w:rPr>
          <w:rFonts w:ascii="Times New Roman" w:hAnsi="Times New Roman" w:cs="Times New Roman"/>
          <w:b/>
          <w:sz w:val="24"/>
        </w:rPr>
        <w:fldChar w:fldCharType="begin"/>
      </w:r>
      <w:r>
        <w:rPr>
          <w:rFonts w:ascii="Times New Roman" w:hAnsi="Times New Roman" w:cs="Times New Roman"/>
          <w:b/>
          <w:sz w:val="24"/>
        </w:rPr>
        <w:instrText xml:space="preserve"> TOC \h \z \c "Ilustración" </w:instrText>
      </w:r>
      <w:r>
        <w:rPr>
          <w:rFonts w:ascii="Times New Roman" w:hAnsi="Times New Roman" w:cs="Times New Roman"/>
          <w:b/>
          <w:sz w:val="24"/>
        </w:rPr>
        <w:fldChar w:fldCharType="separate"/>
      </w:r>
      <w:hyperlink w:anchor="_Toc195347414" w:history="1">
        <w:r w:rsidRPr="006741F9">
          <w:rPr>
            <w:rStyle w:val="Hipervnculo"/>
            <w:noProof/>
          </w:rPr>
          <w:t>Ilustración 1Representación integrada del modelo transaccional de afrontamiento ante el estrés</w:t>
        </w:r>
        <w:r>
          <w:rPr>
            <w:noProof/>
            <w:webHidden/>
          </w:rPr>
          <w:tab/>
        </w:r>
        <w:r>
          <w:rPr>
            <w:noProof/>
            <w:webHidden/>
          </w:rPr>
          <w:fldChar w:fldCharType="begin"/>
        </w:r>
        <w:r>
          <w:rPr>
            <w:noProof/>
            <w:webHidden/>
          </w:rPr>
          <w:instrText xml:space="preserve"> PAGEREF _Toc195347414 \h </w:instrText>
        </w:r>
        <w:r>
          <w:rPr>
            <w:noProof/>
            <w:webHidden/>
          </w:rPr>
        </w:r>
        <w:r>
          <w:rPr>
            <w:noProof/>
            <w:webHidden/>
          </w:rPr>
          <w:fldChar w:fldCharType="separate"/>
        </w:r>
        <w:r>
          <w:rPr>
            <w:noProof/>
            <w:webHidden/>
          </w:rPr>
          <w:t>14</w:t>
        </w:r>
        <w:r>
          <w:rPr>
            <w:noProof/>
            <w:webHidden/>
          </w:rPr>
          <w:fldChar w:fldCharType="end"/>
        </w:r>
      </w:hyperlink>
    </w:p>
    <w:p w14:paraId="01774A30" w14:textId="3F12417A" w:rsidR="00D117D6" w:rsidRDefault="00000000">
      <w:pPr>
        <w:pStyle w:val="Tabladeilustraciones"/>
        <w:tabs>
          <w:tab w:val="right" w:leader="dot" w:pos="9350"/>
        </w:tabs>
        <w:rPr>
          <w:rFonts w:eastAsiaTheme="minorEastAsia"/>
          <w:noProof/>
          <w:kern w:val="2"/>
          <w:sz w:val="24"/>
          <w:szCs w:val="24"/>
          <w:lang w:eastAsia="es-MX"/>
          <w14:ligatures w14:val="standardContextual"/>
        </w:rPr>
      </w:pPr>
      <w:hyperlink w:anchor="_Toc195347415" w:history="1">
        <w:r w:rsidR="00D117D6" w:rsidRPr="006741F9">
          <w:rPr>
            <w:rStyle w:val="Hipervnculo"/>
            <w:noProof/>
          </w:rPr>
          <w:t>Ilustración 2Modelo de los efectos del estrés psicosocial en el ajuste Persona-Ambiente</w:t>
        </w:r>
        <w:r w:rsidR="00D117D6">
          <w:rPr>
            <w:noProof/>
            <w:webHidden/>
          </w:rPr>
          <w:tab/>
        </w:r>
        <w:r w:rsidR="00D117D6">
          <w:rPr>
            <w:noProof/>
            <w:webHidden/>
          </w:rPr>
          <w:fldChar w:fldCharType="begin"/>
        </w:r>
        <w:r w:rsidR="00D117D6">
          <w:rPr>
            <w:noProof/>
            <w:webHidden/>
          </w:rPr>
          <w:instrText xml:space="preserve"> PAGEREF _Toc195347415 \h </w:instrText>
        </w:r>
        <w:r w:rsidR="00D117D6">
          <w:rPr>
            <w:noProof/>
            <w:webHidden/>
          </w:rPr>
        </w:r>
        <w:r w:rsidR="00D117D6">
          <w:rPr>
            <w:noProof/>
            <w:webHidden/>
          </w:rPr>
          <w:fldChar w:fldCharType="separate"/>
        </w:r>
        <w:r w:rsidR="00D117D6">
          <w:rPr>
            <w:noProof/>
            <w:webHidden/>
          </w:rPr>
          <w:t>15</w:t>
        </w:r>
        <w:r w:rsidR="00D117D6">
          <w:rPr>
            <w:noProof/>
            <w:webHidden/>
          </w:rPr>
          <w:fldChar w:fldCharType="end"/>
        </w:r>
      </w:hyperlink>
    </w:p>
    <w:p w14:paraId="5865D320" w14:textId="4AC6D419" w:rsidR="00D117D6" w:rsidRDefault="00000000">
      <w:pPr>
        <w:pStyle w:val="Tabladeilustraciones"/>
        <w:tabs>
          <w:tab w:val="right" w:leader="dot" w:pos="9350"/>
        </w:tabs>
        <w:rPr>
          <w:rFonts w:eastAsiaTheme="minorEastAsia"/>
          <w:noProof/>
          <w:kern w:val="2"/>
          <w:sz w:val="24"/>
          <w:szCs w:val="24"/>
          <w:lang w:eastAsia="es-MX"/>
          <w14:ligatures w14:val="standardContextual"/>
        </w:rPr>
      </w:pPr>
      <w:hyperlink w:anchor="_Toc195347416" w:history="1">
        <w:r w:rsidR="00D117D6" w:rsidRPr="006741F9">
          <w:rPr>
            <w:rStyle w:val="Hipervnculo"/>
            <w:noProof/>
          </w:rPr>
          <w:t>Ilustración 3Modelo Demandas-Control del Trabajo y tensión laboral</w:t>
        </w:r>
        <w:r w:rsidR="00D117D6">
          <w:rPr>
            <w:noProof/>
            <w:webHidden/>
          </w:rPr>
          <w:tab/>
        </w:r>
        <w:r w:rsidR="00D117D6">
          <w:rPr>
            <w:noProof/>
            <w:webHidden/>
          </w:rPr>
          <w:fldChar w:fldCharType="begin"/>
        </w:r>
        <w:r w:rsidR="00D117D6">
          <w:rPr>
            <w:noProof/>
            <w:webHidden/>
          </w:rPr>
          <w:instrText xml:space="preserve"> PAGEREF _Toc195347416 \h </w:instrText>
        </w:r>
        <w:r w:rsidR="00D117D6">
          <w:rPr>
            <w:noProof/>
            <w:webHidden/>
          </w:rPr>
        </w:r>
        <w:r w:rsidR="00D117D6">
          <w:rPr>
            <w:noProof/>
            <w:webHidden/>
          </w:rPr>
          <w:fldChar w:fldCharType="separate"/>
        </w:r>
        <w:r w:rsidR="00D117D6">
          <w:rPr>
            <w:noProof/>
            <w:webHidden/>
          </w:rPr>
          <w:t>16</w:t>
        </w:r>
        <w:r w:rsidR="00D117D6">
          <w:rPr>
            <w:noProof/>
            <w:webHidden/>
          </w:rPr>
          <w:fldChar w:fldCharType="end"/>
        </w:r>
      </w:hyperlink>
    </w:p>
    <w:p w14:paraId="55615B9A" w14:textId="6A7C784A" w:rsidR="00D117D6" w:rsidRDefault="00000000">
      <w:pPr>
        <w:pStyle w:val="Tabladeilustraciones"/>
        <w:tabs>
          <w:tab w:val="right" w:leader="dot" w:pos="9350"/>
        </w:tabs>
        <w:rPr>
          <w:rFonts w:eastAsiaTheme="minorEastAsia"/>
          <w:noProof/>
          <w:kern w:val="2"/>
          <w:sz w:val="24"/>
          <w:szCs w:val="24"/>
          <w:lang w:eastAsia="es-MX"/>
          <w14:ligatures w14:val="standardContextual"/>
        </w:rPr>
      </w:pPr>
      <w:hyperlink w:anchor="_Toc195347417" w:history="1">
        <w:r w:rsidR="00D117D6" w:rsidRPr="006741F9">
          <w:rPr>
            <w:rStyle w:val="Hipervnculo"/>
            <w:noProof/>
          </w:rPr>
          <w:t>Ilustración 4Modelo de desequilibrio esfuerzo-recompensa y compromiso excesivo</w:t>
        </w:r>
        <w:r w:rsidR="00D117D6">
          <w:rPr>
            <w:noProof/>
            <w:webHidden/>
          </w:rPr>
          <w:tab/>
        </w:r>
        <w:r w:rsidR="00D117D6">
          <w:rPr>
            <w:noProof/>
            <w:webHidden/>
          </w:rPr>
          <w:fldChar w:fldCharType="begin"/>
        </w:r>
        <w:r w:rsidR="00D117D6">
          <w:rPr>
            <w:noProof/>
            <w:webHidden/>
          </w:rPr>
          <w:instrText xml:space="preserve"> PAGEREF _Toc195347417 \h </w:instrText>
        </w:r>
        <w:r w:rsidR="00D117D6">
          <w:rPr>
            <w:noProof/>
            <w:webHidden/>
          </w:rPr>
        </w:r>
        <w:r w:rsidR="00D117D6">
          <w:rPr>
            <w:noProof/>
            <w:webHidden/>
          </w:rPr>
          <w:fldChar w:fldCharType="separate"/>
        </w:r>
        <w:r w:rsidR="00D117D6">
          <w:rPr>
            <w:noProof/>
            <w:webHidden/>
          </w:rPr>
          <w:t>17</w:t>
        </w:r>
        <w:r w:rsidR="00D117D6">
          <w:rPr>
            <w:noProof/>
            <w:webHidden/>
          </w:rPr>
          <w:fldChar w:fldCharType="end"/>
        </w:r>
      </w:hyperlink>
    </w:p>
    <w:p w14:paraId="1303F43F" w14:textId="13F630A2" w:rsidR="00D117D6" w:rsidRDefault="00000000">
      <w:pPr>
        <w:pStyle w:val="Tabladeilustraciones"/>
        <w:tabs>
          <w:tab w:val="right" w:leader="dot" w:pos="9350"/>
        </w:tabs>
        <w:rPr>
          <w:rFonts w:eastAsiaTheme="minorEastAsia"/>
          <w:noProof/>
          <w:kern w:val="2"/>
          <w:sz w:val="24"/>
          <w:szCs w:val="24"/>
          <w:lang w:eastAsia="es-MX"/>
          <w14:ligatures w14:val="standardContextual"/>
        </w:rPr>
      </w:pPr>
      <w:hyperlink w:anchor="_Toc195347418" w:history="1">
        <w:r w:rsidR="00D117D6" w:rsidRPr="006741F9">
          <w:rPr>
            <w:rStyle w:val="Hipervnculo"/>
            <w:noProof/>
          </w:rPr>
          <w:t>Ilustración 5Modelo integral de Demandas-Recursos y su impacto en el estrés, la motivación y el desempeño laboral</w:t>
        </w:r>
        <w:r w:rsidR="00D117D6">
          <w:rPr>
            <w:noProof/>
            <w:webHidden/>
          </w:rPr>
          <w:tab/>
        </w:r>
        <w:r w:rsidR="00D117D6">
          <w:rPr>
            <w:noProof/>
            <w:webHidden/>
          </w:rPr>
          <w:fldChar w:fldCharType="begin"/>
        </w:r>
        <w:r w:rsidR="00D117D6">
          <w:rPr>
            <w:noProof/>
            <w:webHidden/>
          </w:rPr>
          <w:instrText xml:space="preserve"> PAGEREF _Toc195347418 \h </w:instrText>
        </w:r>
        <w:r w:rsidR="00D117D6">
          <w:rPr>
            <w:noProof/>
            <w:webHidden/>
          </w:rPr>
        </w:r>
        <w:r w:rsidR="00D117D6">
          <w:rPr>
            <w:noProof/>
            <w:webHidden/>
          </w:rPr>
          <w:fldChar w:fldCharType="separate"/>
        </w:r>
        <w:r w:rsidR="00D117D6">
          <w:rPr>
            <w:noProof/>
            <w:webHidden/>
          </w:rPr>
          <w:t>18</w:t>
        </w:r>
        <w:r w:rsidR="00D117D6">
          <w:rPr>
            <w:noProof/>
            <w:webHidden/>
          </w:rPr>
          <w:fldChar w:fldCharType="end"/>
        </w:r>
      </w:hyperlink>
    </w:p>
    <w:p w14:paraId="4D803212" w14:textId="19BDCB70" w:rsidR="00D117D6" w:rsidRDefault="00D117D6" w:rsidP="00987F9D">
      <w:pPr>
        <w:tabs>
          <w:tab w:val="left" w:pos="1620"/>
          <w:tab w:val="center" w:pos="4680"/>
          <w:tab w:val="left" w:pos="7080"/>
        </w:tabs>
        <w:spacing w:after="240" w:line="480" w:lineRule="auto"/>
        <w:rPr>
          <w:rFonts w:ascii="Times New Roman" w:hAnsi="Times New Roman" w:cs="Times New Roman"/>
          <w:b/>
          <w:sz w:val="24"/>
        </w:rPr>
      </w:pPr>
      <w:r>
        <w:rPr>
          <w:rFonts w:ascii="Times New Roman" w:hAnsi="Times New Roman" w:cs="Times New Roman"/>
          <w:b/>
          <w:sz w:val="24"/>
        </w:rPr>
        <w:fldChar w:fldCharType="end"/>
      </w:r>
    </w:p>
    <w:p w14:paraId="0076EFC3" w14:textId="77777777" w:rsidR="0058781E" w:rsidRDefault="0058781E" w:rsidP="00987F9D">
      <w:pPr>
        <w:tabs>
          <w:tab w:val="left" w:pos="1620"/>
          <w:tab w:val="center" w:pos="4680"/>
          <w:tab w:val="left" w:pos="7080"/>
        </w:tabs>
        <w:spacing w:after="240" w:line="480" w:lineRule="auto"/>
        <w:rPr>
          <w:rFonts w:ascii="Times New Roman" w:hAnsi="Times New Roman" w:cs="Times New Roman"/>
          <w:b/>
          <w:sz w:val="24"/>
        </w:rPr>
      </w:pPr>
    </w:p>
    <w:p w14:paraId="21BD31B0" w14:textId="77777777" w:rsidR="0058781E" w:rsidRDefault="0058781E" w:rsidP="00987F9D">
      <w:pPr>
        <w:tabs>
          <w:tab w:val="left" w:pos="1620"/>
          <w:tab w:val="center" w:pos="4680"/>
          <w:tab w:val="left" w:pos="7080"/>
        </w:tabs>
        <w:spacing w:after="240" w:line="480" w:lineRule="auto"/>
        <w:rPr>
          <w:rFonts w:ascii="Times New Roman" w:hAnsi="Times New Roman" w:cs="Times New Roman"/>
          <w:b/>
          <w:sz w:val="24"/>
        </w:rPr>
      </w:pPr>
    </w:p>
    <w:p w14:paraId="005D22BA" w14:textId="77777777" w:rsidR="0058781E" w:rsidRDefault="0058781E" w:rsidP="00987F9D">
      <w:pPr>
        <w:tabs>
          <w:tab w:val="left" w:pos="1620"/>
          <w:tab w:val="center" w:pos="4680"/>
          <w:tab w:val="left" w:pos="7080"/>
        </w:tabs>
        <w:spacing w:after="240" w:line="480" w:lineRule="auto"/>
        <w:rPr>
          <w:rFonts w:ascii="Times New Roman" w:hAnsi="Times New Roman" w:cs="Times New Roman"/>
          <w:b/>
          <w:sz w:val="24"/>
        </w:rPr>
      </w:pPr>
    </w:p>
    <w:p w14:paraId="64E698EA" w14:textId="77777777" w:rsidR="0058781E" w:rsidRDefault="0058781E" w:rsidP="00987F9D">
      <w:pPr>
        <w:tabs>
          <w:tab w:val="left" w:pos="1620"/>
          <w:tab w:val="center" w:pos="4680"/>
          <w:tab w:val="left" w:pos="7080"/>
        </w:tabs>
        <w:spacing w:after="240" w:line="480" w:lineRule="auto"/>
        <w:rPr>
          <w:rFonts w:ascii="Times New Roman" w:hAnsi="Times New Roman" w:cs="Times New Roman"/>
          <w:b/>
          <w:sz w:val="24"/>
        </w:rPr>
      </w:pPr>
    </w:p>
    <w:p w14:paraId="30EDE40E" w14:textId="77777777" w:rsidR="0058781E" w:rsidRDefault="0058781E" w:rsidP="00987F9D">
      <w:pPr>
        <w:tabs>
          <w:tab w:val="left" w:pos="1620"/>
          <w:tab w:val="center" w:pos="4680"/>
          <w:tab w:val="left" w:pos="7080"/>
        </w:tabs>
        <w:spacing w:after="240" w:line="480" w:lineRule="auto"/>
        <w:rPr>
          <w:rFonts w:ascii="Times New Roman" w:hAnsi="Times New Roman" w:cs="Times New Roman"/>
          <w:b/>
          <w:sz w:val="24"/>
        </w:rPr>
      </w:pPr>
    </w:p>
    <w:p w14:paraId="4D955B91" w14:textId="77777777" w:rsidR="0058781E" w:rsidRDefault="0058781E" w:rsidP="00987F9D">
      <w:pPr>
        <w:tabs>
          <w:tab w:val="left" w:pos="1620"/>
          <w:tab w:val="center" w:pos="4680"/>
          <w:tab w:val="left" w:pos="7080"/>
        </w:tabs>
        <w:spacing w:after="240" w:line="480" w:lineRule="auto"/>
        <w:rPr>
          <w:rFonts w:ascii="Times New Roman" w:hAnsi="Times New Roman" w:cs="Times New Roman"/>
          <w:b/>
          <w:sz w:val="24"/>
        </w:rPr>
      </w:pPr>
    </w:p>
    <w:p w14:paraId="2AB1A0EC" w14:textId="77777777" w:rsidR="0058781E" w:rsidRDefault="0058781E" w:rsidP="00987F9D">
      <w:pPr>
        <w:tabs>
          <w:tab w:val="left" w:pos="1620"/>
          <w:tab w:val="center" w:pos="4680"/>
          <w:tab w:val="left" w:pos="7080"/>
        </w:tabs>
        <w:spacing w:after="240" w:line="480" w:lineRule="auto"/>
        <w:rPr>
          <w:rFonts w:ascii="Times New Roman" w:hAnsi="Times New Roman" w:cs="Times New Roman"/>
          <w:b/>
          <w:sz w:val="24"/>
        </w:rPr>
      </w:pPr>
    </w:p>
    <w:p w14:paraId="29AA13A2" w14:textId="77777777" w:rsidR="0058781E" w:rsidRDefault="0058781E" w:rsidP="00987F9D">
      <w:pPr>
        <w:tabs>
          <w:tab w:val="left" w:pos="1620"/>
          <w:tab w:val="center" w:pos="4680"/>
          <w:tab w:val="left" w:pos="7080"/>
        </w:tabs>
        <w:spacing w:after="240" w:line="480" w:lineRule="auto"/>
        <w:rPr>
          <w:rFonts w:ascii="Times New Roman" w:hAnsi="Times New Roman" w:cs="Times New Roman"/>
          <w:b/>
          <w:sz w:val="24"/>
        </w:rPr>
      </w:pPr>
    </w:p>
    <w:p w14:paraId="07412CD5" w14:textId="77777777" w:rsidR="0058781E" w:rsidRDefault="0058781E" w:rsidP="00987F9D">
      <w:pPr>
        <w:tabs>
          <w:tab w:val="left" w:pos="1620"/>
          <w:tab w:val="center" w:pos="4680"/>
          <w:tab w:val="left" w:pos="7080"/>
        </w:tabs>
        <w:spacing w:after="240" w:line="480" w:lineRule="auto"/>
        <w:rPr>
          <w:rFonts w:ascii="Times New Roman" w:hAnsi="Times New Roman" w:cs="Times New Roman"/>
          <w:b/>
          <w:sz w:val="24"/>
        </w:rPr>
      </w:pPr>
    </w:p>
    <w:p w14:paraId="18D83A21" w14:textId="77777777" w:rsidR="00705E44" w:rsidRDefault="00705E44" w:rsidP="00987F9D">
      <w:pPr>
        <w:tabs>
          <w:tab w:val="left" w:pos="1620"/>
          <w:tab w:val="center" w:pos="4680"/>
          <w:tab w:val="left" w:pos="7080"/>
        </w:tabs>
        <w:spacing w:after="240" w:line="480" w:lineRule="auto"/>
        <w:rPr>
          <w:rFonts w:ascii="Times New Roman" w:hAnsi="Times New Roman" w:cs="Times New Roman"/>
          <w:b/>
          <w:sz w:val="24"/>
        </w:rPr>
      </w:pPr>
    </w:p>
    <w:p w14:paraId="3C8D2018" w14:textId="77777777" w:rsidR="0058781E" w:rsidRDefault="0058781E" w:rsidP="00987F9D">
      <w:pPr>
        <w:tabs>
          <w:tab w:val="left" w:pos="1620"/>
          <w:tab w:val="center" w:pos="4680"/>
          <w:tab w:val="left" w:pos="7080"/>
        </w:tabs>
        <w:spacing w:after="240" w:line="480" w:lineRule="auto"/>
        <w:rPr>
          <w:rFonts w:ascii="Times New Roman" w:hAnsi="Times New Roman" w:cs="Times New Roman"/>
          <w:b/>
          <w:sz w:val="24"/>
        </w:rPr>
      </w:pPr>
    </w:p>
    <w:p w14:paraId="2826DA78" w14:textId="77777777" w:rsidR="00437F22" w:rsidRDefault="00437F22" w:rsidP="00067ADC">
      <w:pPr>
        <w:tabs>
          <w:tab w:val="left" w:pos="1620"/>
          <w:tab w:val="center" w:pos="4680"/>
          <w:tab w:val="left" w:pos="7080"/>
        </w:tabs>
        <w:spacing w:after="240" w:line="480" w:lineRule="auto"/>
        <w:jc w:val="both"/>
        <w:rPr>
          <w:rFonts w:ascii="Times New Roman" w:hAnsi="Times New Roman" w:cs="Times New Roman"/>
          <w:b/>
          <w:sz w:val="24"/>
        </w:rPr>
      </w:pPr>
    </w:p>
    <w:p w14:paraId="25FA8DE8" w14:textId="4A5C7AB5" w:rsidR="00437F22" w:rsidRDefault="00067ADC" w:rsidP="00067ADC">
      <w:pPr>
        <w:pStyle w:val="Ttulo1"/>
        <w:jc w:val="both"/>
        <w:rPr>
          <w:rFonts w:ascii="Times New Roman" w:hAnsi="Times New Roman" w:cs="Times New Roman"/>
          <w:b/>
          <w:bCs/>
          <w:color w:val="auto"/>
          <w:sz w:val="24"/>
          <w:szCs w:val="24"/>
        </w:rPr>
      </w:pPr>
      <w:bookmarkStart w:id="0" w:name="_Toc195359256"/>
      <w:r>
        <w:rPr>
          <w:rFonts w:ascii="Times New Roman" w:hAnsi="Times New Roman" w:cs="Times New Roman"/>
          <w:b/>
          <w:bCs/>
          <w:color w:val="auto"/>
          <w:sz w:val="24"/>
          <w:szCs w:val="24"/>
        </w:rPr>
        <w:lastRenderedPageBreak/>
        <w:t xml:space="preserve">1. </w:t>
      </w:r>
      <w:r w:rsidR="00A90334" w:rsidRPr="00437F22">
        <w:rPr>
          <w:rFonts w:ascii="Times New Roman" w:hAnsi="Times New Roman" w:cs="Times New Roman"/>
          <w:b/>
          <w:bCs/>
          <w:color w:val="auto"/>
          <w:sz w:val="24"/>
          <w:szCs w:val="24"/>
        </w:rPr>
        <w:t>RESUMEN</w:t>
      </w:r>
      <w:bookmarkEnd w:id="0"/>
    </w:p>
    <w:p w14:paraId="70180FCF" w14:textId="77777777" w:rsidR="00437F22" w:rsidRPr="00437F22" w:rsidRDefault="00437F22" w:rsidP="00437F22"/>
    <w:p w14:paraId="560C1A7E" w14:textId="6DF42612" w:rsidR="00BF612F" w:rsidRDefault="00AF4A25" w:rsidP="009C7B15">
      <w:pPr>
        <w:spacing w:after="240" w:line="480" w:lineRule="auto"/>
        <w:jc w:val="both"/>
        <w:rPr>
          <w:rFonts w:ascii="Times New Roman" w:hAnsi="Times New Roman" w:cs="Times New Roman"/>
          <w:sz w:val="24"/>
        </w:rPr>
      </w:pPr>
      <w:r>
        <w:rPr>
          <w:rFonts w:ascii="Times New Roman" w:hAnsi="Times New Roman" w:cs="Times New Roman"/>
          <w:sz w:val="24"/>
        </w:rPr>
        <w:t>El estrés es generado por un estado de preocupación o tensión mental, es una respuesta natural a amenazas</w:t>
      </w:r>
      <w:r w:rsidR="00312A75">
        <w:rPr>
          <w:rFonts w:ascii="Times New Roman" w:hAnsi="Times New Roman" w:cs="Times New Roman"/>
          <w:sz w:val="24"/>
        </w:rPr>
        <w:t xml:space="preserve">, por lo que la forma en la que reaccionamos al estrés es lo que determina el modo en que afecta al bienestar. La formación médica ha sido relacionada con la presentación de estrés y sus efectos en el rendimiento de los estudiantes. </w:t>
      </w:r>
      <w:r w:rsidR="00AD4C6D">
        <w:rPr>
          <w:rFonts w:ascii="Times New Roman" w:hAnsi="Times New Roman" w:cs="Times New Roman"/>
          <w:sz w:val="24"/>
        </w:rPr>
        <w:t xml:space="preserve">El </w:t>
      </w:r>
      <w:r w:rsidR="00466C00">
        <w:rPr>
          <w:rFonts w:ascii="Times New Roman" w:hAnsi="Times New Roman" w:cs="Times New Roman"/>
          <w:sz w:val="24"/>
        </w:rPr>
        <w:t xml:space="preserve">presente </w:t>
      </w:r>
      <w:r w:rsidR="00AD4C6D">
        <w:rPr>
          <w:rFonts w:ascii="Times New Roman" w:hAnsi="Times New Roman" w:cs="Times New Roman"/>
          <w:sz w:val="24"/>
        </w:rPr>
        <w:t xml:space="preserve">estudio </w:t>
      </w:r>
      <w:r w:rsidR="00466C00">
        <w:rPr>
          <w:rFonts w:ascii="Times New Roman" w:hAnsi="Times New Roman" w:cs="Times New Roman"/>
          <w:sz w:val="24"/>
        </w:rPr>
        <w:t>tiene como objetivo i</w:t>
      </w:r>
      <w:r w:rsidR="00AD4C6D">
        <w:rPr>
          <w:rFonts w:ascii="Times New Roman" w:hAnsi="Times New Roman" w:cs="Times New Roman"/>
          <w:sz w:val="24"/>
        </w:rPr>
        <w:t>dentificar y analizar el impacto del estrés en el desempeño académico de los alumnos de la licenciatura en medicina humana de la Universidad del Sureste del segundo semestre grupo “B”</w:t>
      </w:r>
      <w:r>
        <w:rPr>
          <w:rFonts w:ascii="Times New Roman" w:hAnsi="Times New Roman" w:cs="Times New Roman"/>
          <w:sz w:val="24"/>
        </w:rPr>
        <w:t xml:space="preserve"> en Tapachula</w:t>
      </w:r>
      <w:r w:rsidR="00312A75">
        <w:rPr>
          <w:rFonts w:ascii="Times New Roman" w:hAnsi="Times New Roman" w:cs="Times New Roman"/>
          <w:sz w:val="24"/>
        </w:rPr>
        <w:t>, Chiapas</w:t>
      </w:r>
      <w:r w:rsidR="00AD4C6D">
        <w:rPr>
          <w:rFonts w:ascii="Times New Roman" w:hAnsi="Times New Roman" w:cs="Times New Roman"/>
          <w:sz w:val="24"/>
        </w:rPr>
        <w:t>, destacando las principales causas que generan estrés académico</w:t>
      </w:r>
      <w:r>
        <w:rPr>
          <w:rFonts w:ascii="Times New Roman" w:hAnsi="Times New Roman" w:cs="Times New Roman"/>
          <w:sz w:val="24"/>
        </w:rPr>
        <w:t>, y sus efectos en el desarrollo formativo y social</w:t>
      </w:r>
      <w:r w:rsidR="00466C00">
        <w:rPr>
          <w:rFonts w:ascii="Times New Roman" w:hAnsi="Times New Roman" w:cs="Times New Roman"/>
          <w:sz w:val="24"/>
        </w:rPr>
        <w:t>, con la aplicación de instrumentos estandarizados para la medición del estrés.</w:t>
      </w:r>
      <w:r>
        <w:rPr>
          <w:rFonts w:ascii="Times New Roman" w:hAnsi="Times New Roman" w:cs="Times New Roman"/>
          <w:sz w:val="24"/>
        </w:rPr>
        <w:t xml:space="preserve"> El estudio </w:t>
      </w:r>
      <w:r w:rsidR="005475FB">
        <w:rPr>
          <w:rFonts w:ascii="Times New Roman" w:hAnsi="Times New Roman" w:cs="Times New Roman"/>
          <w:sz w:val="24"/>
        </w:rPr>
        <w:t xml:space="preserve">tiene una muestra de </w:t>
      </w:r>
      <w:r>
        <w:rPr>
          <w:rFonts w:ascii="Times New Roman" w:hAnsi="Times New Roman" w:cs="Times New Roman"/>
          <w:sz w:val="24"/>
        </w:rPr>
        <w:t xml:space="preserve">11 </w:t>
      </w:r>
      <w:r w:rsidR="00312A75">
        <w:rPr>
          <w:rFonts w:ascii="Times New Roman" w:hAnsi="Times New Roman" w:cs="Times New Roman"/>
          <w:sz w:val="24"/>
        </w:rPr>
        <w:t xml:space="preserve">sujetos de ambos sexos, con previo consentimiento informado y de manera voluntaria, </w:t>
      </w:r>
      <w:r w:rsidR="005475FB">
        <w:rPr>
          <w:rFonts w:ascii="Times New Roman" w:hAnsi="Times New Roman" w:cs="Times New Roman"/>
          <w:sz w:val="24"/>
        </w:rPr>
        <w:t xml:space="preserve">de los cuales </w:t>
      </w:r>
      <w:r w:rsidR="00466C00">
        <w:rPr>
          <w:rFonts w:ascii="Times New Roman" w:hAnsi="Times New Roman" w:cs="Times New Roman"/>
          <w:sz w:val="24"/>
        </w:rPr>
        <w:t xml:space="preserve">son </w:t>
      </w:r>
      <w:r w:rsidR="00312A75">
        <w:rPr>
          <w:rFonts w:ascii="Times New Roman" w:hAnsi="Times New Roman" w:cs="Times New Roman"/>
          <w:sz w:val="24"/>
        </w:rPr>
        <w:t>7 femeninos y 4 masculinos con edades de 18 a 20 años.</w:t>
      </w:r>
      <w:r w:rsidR="005475FB">
        <w:rPr>
          <w:rFonts w:ascii="Times New Roman" w:hAnsi="Times New Roman" w:cs="Times New Roman"/>
          <w:sz w:val="24"/>
        </w:rPr>
        <w:t xml:space="preserve"> </w:t>
      </w:r>
      <w:proofErr w:type="gramStart"/>
      <w:r w:rsidR="00466C00">
        <w:rPr>
          <w:rFonts w:ascii="Times New Roman" w:hAnsi="Times New Roman" w:cs="Times New Roman"/>
          <w:sz w:val="24"/>
        </w:rPr>
        <w:t>El diseño a utilizar</w:t>
      </w:r>
      <w:proofErr w:type="gramEnd"/>
      <w:r w:rsidR="005475FB">
        <w:rPr>
          <w:rFonts w:ascii="Times New Roman" w:hAnsi="Times New Roman" w:cs="Times New Roman"/>
          <w:sz w:val="24"/>
        </w:rPr>
        <w:t xml:space="preserve"> en esta i</w:t>
      </w:r>
      <w:r w:rsidR="008B15FD">
        <w:rPr>
          <w:rFonts w:ascii="Times New Roman" w:hAnsi="Times New Roman" w:cs="Times New Roman"/>
          <w:sz w:val="24"/>
        </w:rPr>
        <w:t xml:space="preserve">nvestigación </w:t>
      </w:r>
      <w:r w:rsidR="005475FB">
        <w:rPr>
          <w:rFonts w:ascii="Times New Roman" w:hAnsi="Times New Roman" w:cs="Times New Roman"/>
          <w:sz w:val="24"/>
        </w:rPr>
        <w:t xml:space="preserve">es </w:t>
      </w:r>
      <w:r w:rsidR="008B15FD">
        <w:rPr>
          <w:rFonts w:ascii="Times New Roman" w:hAnsi="Times New Roman" w:cs="Times New Roman"/>
          <w:sz w:val="24"/>
        </w:rPr>
        <w:t xml:space="preserve">de tipo exploratorio por ser un primer acercamiento al tema que se pretende investigar, etnográfico </w:t>
      </w:r>
      <w:r w:rsidR="006C708A">
        <w:rPr>
          <w:rFonts w:ascii="Times New Roman" w:hAnsi="Times New Roman" w:cs="Times New Roman"/>
          <w:sz w:val="24"/>
        </w:rPr>
        <w:t xml:space="preserve">debido a las observaciones </w:t>
      </w:r>
      <w:r w:rsidR="00466C00">
        <w:rPr>
          <w:rFonts w:ascii="Times New Roman" w:hAnsi="Times New Roman" w:cs="Times New Roman"/>
          <w:sz w:val="24"/>
        </w:rPr>
        <w:t xml:space="preserve">que se realizaran </w:t>
      </w:r>
      <w:r w:rsidR="006C708A">
        <w:rPr>
          <w:rFonts w:ascii="Times New Roman" w:hAnsi="Times New Roman" w:cs="Times New Roman"/>
          <w:sz w:val="24"/>
        </w:rPr>
        <w:t xml:space="preserve">de las interacciones con algunos de los participantes. Siendo así se realiza </w:t>
      </w:r>
      <w:r w:rsidR="005475FB">
        <w:rPr>
          <w:rFonts w:ascii="Times New Roman" w:hAnsi="Times New Roman" w:cs="Times New Roman"/>
          <w:sz w:val="24"/>
        </w:rPr>
        <w:t xml:space="preserve">el protocolo de </w:t>
      </w:r>
      <w:r w:rsidR="006C708A">
        <w:rPr>
          <w:rFonts w:ascii="Times New Roman" w:hAnsi="Times New Roman" w:cs="Times New Roman"/>
          <w:sz w:val="24"/>
        </w:rPr>
        <w:t xml:space="preserve">investigación de tipo descriptivo pues se </w:t>
      </w:r>
      <w:r w:rsidR="00466C00">
        <w:rPr>
          <w:rFonts w:ascii="Times New Roman" w:hAnsi="Times New Roman" w:cs="Times New Roman"/>
          <w:sz w:val="24"/>
        </w:rPr>
        <w:t>reunirá</w:t>
      </w:r>
      <w:r w:rsidR="006C708A">
        <w:rPr>
          <w:rFonts w:ascii="Times New Roman" w:hAnsi="Times New Roman" w:cs="Times New Roman"/>
          <w:sz w:val="24"/>
        </w:rPr>
        <w:t xml:space="preserve"> la información requerida para abarcar los objetivos principales de la </w:t>
      </w:r>
      <w:r w:rsidR="009D1C3F">
        <w:rPr>
          <w:rFonts w:ascii="Times New Roman" w:hAnsi="Times New Roman" w:cs="Times New Roman"/>
          <w:sz w:val="24"/>
        </w:rPr>
        <w:t xml:space="preserve">investigación </w:t>
      </w:r>
      <w:r w:rsidR="006C708A">
        <w:rPr>
          <w:rFonts w:ascii="Times New Roman" w:hAnsi="Times New Roman" w:cs="Times New Roman"/>
          <w:sz w:val="24"/>
        </w:rPr>
        <w:t xml:space="preserve">cualitativa pues se </w:t>
      </w:r>
      <w:r w:rsidR="00466C00">
        <w:rPr>
          <w:rFonts w:ascii="Times New Roman" w:hAnsi="Times New Roman" w:cs="Times New Roman"/>
          <w:sz w:val="24"/>
        </w:rPr>
        <w:t>utilizará</w:t>
      </w:r>
      <w:r w:rsidR="006C708A">
        <w:rPr>
          <w:rFonts w:ascii="Times New Roman" w:hAnsi="Times New Roman" w:cs="Times New Roman"/>
          <w:sz w:val="24"/>
        </w:rPr>
        <w:t xml:space="preserve"> la información brindada por los participantes sin manipulación.</w:t>
      </w:r>
      <w:r w:rsidR="005475FB">
        <w:rPr>
          <w:rFonts w:ascii="Times New Roman" w:hAnsi="Times New Roman" w:cs="Times New Roman"/>
          <w:sz w:val="24"/>
        </w:rPr>
        <w:t xml:space="preserve"> De esta manera </w:t>
      </w:r>
      <w:r w:rsidR="00466C00">
        <w:rPr>
          <w:rFonts w:ascii="Times New Roman" w:hAnsi="Times New Roman" w:cs="Times New Roman"/>
          <w:sz w:val="24"/>
        </w:rPr>
        <w:t>se espera encontrar una correlación negativa entre el estrés académico y el rendimiento escolar</w:t>
      </w:r>
      <w:r w:rsidR="009C7B15">
        <w:rPr>
          <w:rFonts w:ascii="Times New Roman" w:hAnsi="Times New Roman" w:cs="Times New Roman"/>
          <w:sz w:val="24"/>
        </w:rPr>
        <w:t xml:space="preserve">. Los resultados de este estudio podrían proporcionar información relevante como nuevas estrategias de apoyo con el fin de mejorar la salud mental y el desempeño de los estudiantes, por lo que es importante el manejo del estrés de una manera asertiva y saludable. </w:t>
      </w:r>
      <w:bookmarkStart w:id="1" w:name="_Toc165370946"/>
    </w:p>
    <w:p w14:paraId="2FB0483D" w14:textId="3B5B516F" w:rsidR="009C7B15" w:rsidRDefault="009C7B15" w:rsidP="009C7B15">
      <w:pPr>
        <w:spacing w:after="240" w:line="480" w:lineRule="auto"/>
        <w:jc w:val="both"/>
        <w:rPr>
          <w:rFonts w:ascii="Times New Roman" w:hAnsi="Times New Roman" w:cs="Times New Roman"/>
          <w:sz w:val="24"/>
        </w:rPr>
      </w:pPr>
      <w:r w:rsidRPr="00B231DF">
        <w:rPr>
          <w:rFonts w:ascii="Times New Roman" w:hAnsi="Times New Roman" w:cs="Times New Roman"/>
          <w:b/>
          <w:bCs/>
          <w:sz w:val="24"/>
        </w:rPr>
        <w:t>PALABRAS CLAVE:</w:t>
      </w:r>
      <w:r>
        <w:rPr>
          <w:rFonts w:ascii="Times New Roman" w:hAnsi="Times New Roman" w:cs="Times New Roman"/>
          <w:sz w:val="24"/>
        </w:rPr>
        <w:t xml:space="preserve"> Estrés, Estrés académico, Salud Mental, Rendimiento Escolar, Formación Médica, </w:t>
      </w:r>
      <w:r w:rsidR="00B231DF">
        <w:rPr>
          <w:rFonts w:ascii="Times New Roman" w:hAnsi="Times New Roman" w:cs="Times New Roman"/>
          <w:sz w:val="24"/>
        </w:rPr>
        <w:t>Alumnos, Licenciatura en Medicina Humana.</w:t>
      </w:r>
      <w:r>
        <w:rPr>
          <w:rFonts w:ascii="Times New Roman" w:hAnsi="Times New Roman" w:cs="Times New Roman"/>
          <w:sz w:val="24"/>
        </w:rPr>
        <w:t xml:space="preserve"> </w:t>
      </w:r>
    </w:p>
    <w:p w14:paraId="4B1A1562" w14:textId="156A54BA" w:rsidR="00B231DF" w:rsidRDefault="00067ADC" w:rsidP="00067ADC">
      <w:pPr>
        <w:pStyle w:val="Ttulo1"/>
        <w:jc w:val="both"/>
        <w:rPr>
          <w:rFonts w:ascii="Times New Roman" w:hAnsi="Times New Roman" w:cs="Times New Roman"/>
          <w:b/>
          <w:bCs/>
          <w:color w:val="auto"/>
          <w:sz w:val="24"/>
          <w:szCs w:val="24"/>
        </w:rPr>
      </w:pPr>
      <w:bookmarkStart w:id="2" w:name="_Toc195359257"/>
      <w:r>
        <w:rPr>
          <w:rFonts w:ascii="Times New Roman" w:hAnsi="Times New Roman" w:cs="Times New Roman"/>
          <w:b/>
          <w:bCs/>
          <w:color w:val="auto"/>
          <w:sz w:val="24"/>
          <w:szCs w:val="24"/>
        </w:rPr>
        <w:lastRenderedPageBreak/>
        <w:t xml:space="preserve">2. </w:t>
      </w:r>
      <w:r w:rsidR="00B231DF" w:rsidRPr="00437F22">
        <w:rPr>
          <w:rFonts w:ascii="Times New Roman" w:hAnsi="Times New Roman" w:cs="Times New Roman"/>
          <w:b/>
          <w:bCs/>
          <w:color w:val="auto"/>
          <w:sz w:val="24"/>
          <w:szCs w:val="24"/>
        </w:rPr>
        <w:t>INTRODUCCIÓN</w:t>
      </w:r>
      <w:bookmarkEnd w:id="2"/>
    </w:p>
    <w:p w14:paraId="7A1995CD" w14:textId="77777777" w:rsidR="00437F22" w:rsidRPr="00437F22" w:rsidRDefault="00437F22" w:rsidP="00437F22"/>
    <w:p w14:paraId="1CD60270" w14:textId="083E605B" w:rsidR="00273068" w:rsidRDefault="009F0EF6" w:rsidP="00273068">
      <w:pPr>
        <w:spacing w:after="240" w:line="480" w:lineRule="auto"/>
        <w:jc w:val="both"/>
        <w:rPr>
          <w:rFonts w:ascii="Times New Roman" w:hAnsi="Times New Roman" w:cs="Times New Roman"/>
          <w:sz w:val="24"/>
        </w:rPr>
      </w:pPr>
      <w:r w:rsidRPr="005C27FE">
        <w:rPr>
          <w:rFonts w:ascii="Times New Roman" w:hAnsi="Times New Roman" w:cs="Times New Roman"/>
          <w:sz w:val="24"/>
        </w:rPr>
        <w:t>La salud mental es un estado de bienesta</w:t>
      </w:r>
      <w:r>
        <w:rPr>
          <w:rFonts w:ascii="Times New Roman" w:hAnsi="Times New Roman" w:cs="Times New Roman"/>
          <w:sz w:val="24"/>
        </w:rPr>
        <w:t>r</w:t>
      </w:r>
      <w:r w:rsidRPr="005C27FE">
        <w:rPr>
          <w:rFonts w:ascii="Times New Roman" w:hAnsi="Times New Roman" w:cs="Times New Roman"/>
          <w:sz w:val="24"/>
        </w:rPr>
        <w:t xml:space="preserve"> que permite a las personas hacer frente a los momentos de estrés de la vida, desarrollar todas sus habilidades, poder aprender y trabajar adecuadamente</w:t>
      </w:r>
      <w:r>
        <w:rPr>
          <w:rFonts w:ascii="Times New Roman" w:hAnsi="Times New Roman" w:cs="Times New Roman"/>
          <w:sz w:val="24"/>
        </w:rPr>
        <w:t xml:space="preserve"> y contribuir a la mejora de su comunidad </w:t>
      </w:r>
      <w:sdt>
        <w:sdtPr>
          <w:rPr>
            <w:rFonts w:ascii="Times New Roman" w:hAnsi="Times New Roman" w:cs="Times New Roman"/>
            <w:sz w:val="24"/>
          </w:rPr>
          <w:id w:val="1796873864"/>
          <w:citation/>
        </w:sdtPr>
        <w:sdtContent>
          <w:r>
            <w:rPr>
              <w:rFonts w:ascii="Times New Roman" w:hAnsi="Times New Roman" w:cs="Times New Roman"/>
              <w:sz w:val="24"/>
            </w:rPr>
            <w:fldChar w:fldCharType="begin"/>
          </w:r>
          <w:r>
            <w:rPr>
              <w:rFonts w:ascii="Times New Roman" w:hAnsi="Times New Roman" w:cs="Times New Roman"/>
              <w:sz w:val="24"/>
            </w:rPr>
            <w:instrText xml:space="preserve">CITATION Org221 \l 2058 </w:instrText>
          </w:r>
          <w:r>
            <w:rPr>
              <w:rFonts w:ascii="Times New Roman" w:hAnsi="Times New Roman" w:cs="Times New Roman"/>
              <w:sz w:val="24"/>
            </w:rPr>
            <w:fldChar w:fldCharType="separate"/>
          </w:r>
          <w:r w:rsidRPr="009F0EF6">
            <w:rPr>
              <w:rFonts w:ascii="Times New Roman" w:hAnsi="Times New Roman" w:cs="Times New Roman"/>
              <w:noProof/>
              <w:sz w:val="24"/>
            </w:rPr>
            <w:t>(Organización Mundial de la Salud, 2022)</w:t>
          </w:r>
          <w:r>
            <w:rPr>
              <w:rFonts w:ascii="Times New Roman" w:hAnsi="Times New Roman" w:cs="Times New Roman"/>
              <w:sz w:val="24"/>
            </w:rPr>
            <w:fldChar w:fldCharType="end"/>
          </w:r>
        </w:sdtContent>
      </w:sdt>
      <w:r>
        <w:rPr>
          <w:rFonts w:ascii="Times New Roman" w:hAnsi="Times New Roman" w:cs="Times New Roman"/>
          <w:sz w:val="24"/>
        </w:rPr>
        <w:t xml:space="preserve">. </w:t>
      </w:r>
      <w:r w:rsidRPr="009F0EF6">
        <w:rPr>
          <w:rFonts w:ascii="Times New Roman" w:hAnsi="Times New Roman" w:cs="Times New Roman"/>
          <w:sz w:val="24"/>
        </w:rPr>
        <w:t>Las situaciones estresantes pueden causar o exacerbar problemas de salud mental, frecuentemente ansiedad o depresión, que requieren atención médica. Hay problemas de salud mental que pueden deberse a la persistencia del estrés si este ha empezado a afectar a nuestra vida y nuestro desempeño educativo o laboral</w:t>
      </w:r>
      <w:r>
        <w:rPr>
          <w:rFonts w:ascii="Times New Roman" w:hAnsi="Times New Roman" w:cs="Times New Roman"/>
          <w:sz w:val="24"/>
        </w:rPr>
        <w:t xml:space="preserve"> </w:t>
      </w:r>
      <w:sdt>
        <w:sdtPr>
          <w:rPr>
            <w:rFonts w:ascii="Times New Roman" w:hAnsi="Times New Roman" w:cs="Times New Roman"/>
            <w:sz w:val="24"/>
          </w:rPr>
          <w:id w:val="256652471"/>
          <w:citation/>
        </w:sdtPr>
        <w:sdtContent>
          <w:r>
            <w:rPr>
              <w:rFonts w:ascii="Times New Roman" w:hAnsi="Times New Roman" w:cs="Times New Roman"/>
              <w:sz w:val="24"/>
            </w:rPr>
            <w:fldChar w:fldCharType="begin"/>
          </w:r>
          <w:r>
            <w:rPr>
              <w:rFonts w:ascii="Times New Roman" w:hAnsi="Times New Roman" w:cs="Times New Roman"/>
              <w:sz w:val="24"/>
            </w:rPr>
            <w:instrText xml:space="preserve">CITATION OMS231 \l 2058 </w:instrText>
          </w:r>
          <w:r>
            <w:rPr>
              <w:rFonts w:ascii="Times New Roman" w:hAnsi="Times New Roman" w:cs="Times New Roman"/>
              <w:sz w:val="24"/>
            </w:rPr>
            <w:fldChar w:fldCharType="separate"/>
          </w:r>
          <w:r w:rsidRPr="009F0EF6">
            <w:rPr>
              <w:rFonts w:ascii="Times New Roman" w:hAnsi="Times New Roman" w:cs="Times New Roman"/>
              <w:noProof/>
              <w:sz w:val="24"/>
            </w:rPr>
            <w:t>(OMS, Estres, 2023)</w:t>
          </w:r>
          <w:r>
            <w:rPr>
              <w:rFonts w:ascii="Times New Roman" w:hAnsi="Times New Roman" w:cs="Times New Roman"/>
              <w:sz w:val="24"/>
            </w:rPr>
            <w:fldChar w:fldCharType="end"/>
          </w:r>
        </w:sdtContent>
      </w:sdt>
      <w:r>
        <w:rPr>
          <w:rFonts w:ascii="Times New Roman" w:hAnsi="Times New Roman" w:cs="Times New Roman"/>
          <w:sz w:val="24"/>
        </w:rPr>
        <w:t xml:space="preserve">. </w:t>
      </w:r>
      <w:r w:rsidR="00295275">
        <w:rPr>
          <w:rFonts w:ascii="Times New Roman" w:hAnsi="Times New Roman" w:cs="Times New Roman"/>
          <w:sz w:val="24"/>
        </w:rPr>
        <w:t xml:space="preserve">En el ámbito educativo los estudiantes se adaptan sin excesivas dificultades a las demandas de la vida universitaria. Sin embargo, cuando la tensión es muy intensa o persistente, su coste, en términos de salud y descenso del rendimiento, puede ser muy elevado, de ahí la importancia de comprender el estrés y de saber manejarlo. </w:t>
      </w:r>
      <w:sdt>
        <w:sdtPr>
          <w:rPr>
            <w:rFonts w:ascii="Times New Roman" w:hAnsi="Times New Roman" w:cs="Times New Roman"/>
            <w:sz w:val="24"/>
          </w:rPr>
          <w:id w:val="-856038554"/>
          <w:citation/>
        </w:sdtPr>
        <w:sdtContent>
          <w:r w:rsidR="00295275">
            <w:rPr>
              <w:rFonts w:ascii="Times New Roman" w:hAnsi="Times New Roman" w:cs="Times New Roman"/>
              <w:sz w:val="24"/>
            </w:rPr>
            <w:fldChar w:fldCharType="begin"/>
          </w:r>
          <w:r w:rsidR="00295275">
            <w:rPr>
              <w:rFonts w:ascii="Times New Roman" w:hAnsi="Times New Roman" w:cs="Times New Roman"/>
              <w:sz w:val="24"/>
            </w:rPr>
            <w:instrText xml:space="preserve"> CITATION Uni \l 2058 </w:instrText>
          </w:r>
          <w:r w:rsidR="00295275">
            <w:rPr>
              <w:rFonts w:ascii="Times New Roman" w:hAnsi="Times New Roman" w:cs="Times New Roman"/>
              <w:sz w:val="24"/>
            </w:rPr>
            <w:fldChar w:fldCharType="separate"/>
          </w:r>
          <w:r w:rsidR="00295275" w:rsidRPr="00295275">
            <w:rPr>
              <w:rFonts w:ascii="Times New Roman" w:hAnsi="Times New Roman" w:cs="Times New Roman"/>
              <w:noProof/>
              <w:sz w:val="24"/>
            </w:rPr>
            <w:t>(Universidad de Valencia)</w:t>
          </w:r>
          <w:r w:rsidR="00295275">
            <w:rPr>
              <w:rFonts w:ascii="Times New Roman" w:hAnsi="Times New Roman" w:cs="Times New Roman"/>
              <w:sz w:val="24"/>
            </w:rPr>
            <w:fldChar w:fldCharType="end"/>
          </w:r>
        </w:sdtContent>
      </w:sdt>
      <w:r w:rsidR="00072803">
        <w:rPr>
          <w:rFonts w:ascii="Times New Roman" w:hAnsi="Times New Roman" w:cs="Times New Roman"/>
          <w:sz w:val="24"/>
        </w:rPr>
        <w:t>. La educación medica se ha caracterizado por sus niveles de exigencia alto, lo que genera niveles de estrés importantes en los estudiantes</w:t>
      </w:r>
      <w:r w:rsidR="00273068">
        <w:rPr>
          <w:rFonts w:ascii="Times New Roman" w:hAnsi="Times New Roman" w:cs="Times New Roman"/>
          <w:sz w:val="24"/>
        </w:rPr>
        <w:t xml:space="preserve">. </w:t>
      </w:r>
      <w:r w:rsidR="00273068" w:rsidRPr="00273068">
        <w:rPr>
          <w:rFonts w:ascii="Times New Roman" w:hAnsi="Times New Roman" w:cs="Times New Roman"/>
          <w:sz w:val="24"/>
        </w:rPr>
        <w:t>Las actividades que se realizan durante el transito</w:t>
      </w:r>
      <w:r w:rsidR="00273068">
        <w:rPr>
          <w:rFonts w:ascii="Times New Roman" w:hAnsi="Times New Roman" w:cs="Times New Roman"/>
          <w:sz w:val="24"/>
        </w:rPr>
        <w:t xml:space="preserve"> </w:t>
      </w:r>
      <w:r w:rsidR="00273068" w:rsidRPr="00273068">
        <w:rPr>
          <w:rFonts w:ascii="Times New Roman" w:hAnsi="Times New Roman" w:cs="Times New Roman"/>
          <w:sz w:val="24"/>
        </w:rPr>
        <w:t>académico, como tareas, exámenes, reuniones,</w:t>
      </w:r>
      <w:r w:rsidR="00273068">
        <w:rPr>
          <w:rFonts w:ascii="Times New Roman" w:hAnsi="Times New Roman" w:cs="Times New Roman"/>
          <w:sz w:val="24"/>
        </w:rPr>
        <w:t xml:space="preserve"> </w:t>
      </w:r>
      <w:r w:rsidR="00273068" w:rsidRPr="00273068">
        <w:rPr>
          <w:rFonts w:ascii="Times New Roman" w:hAnsi="Times New Roman" w:cs="Times New Roman"/>
          <w:sz w:val="24"/>
        </w:rPr>
        <w:t>entrevistas, compromisos, son eventos que un</w:t>
      </w:r>
      <w:r w:rsidR="00273068">
        <w:rPr>
          <w:rFonts w:ascii="Times New Roman" w:hAnsi="Times New Roman" w:cs="Times New Roman"/>
          <w:sz w:val="24"/>
        </w:rPr>
        <w:t xml:space="preserve"> </w:t>
      </w:r>
      <w:r w:rsidR="00273068" w:rsidRPr="00273068">
        <w:rPr>
          <w:rFonts w:ascii="Times New Roman" w:hAnsi="Times New Roman" w:cs="Times New Roman"/>
          <w:sz w:val="24"/>
        </w:rPr>
        <w:t>estudiante universitario realiza constantemente a lo</w:t>
      </w:r>
      <w:r w:rsidR="00273068">
        <w:rPr>
          <w:rFonts w:ascii="Times New Roman" w:hAnsi="Times New Roman" w:cs="Times New Roman"/>
          <w:sz w:val="24"/>
        </w:rPr>
        <w:t xml:space="preserve"> </w:t>
      </w:r>
      <w:r w:rsidR="00273068" w:rsidRPr="00273068">
        <w:rPr>
          <w:rFonts w:ascii="Times New Roman" w:hAnsi="Times New Roman" w:cs="Times New Roman"/>
          <w:sz w:val="24"/>
        </w:rPr>
        <w:t>largo de su proceso de aprendizaje, pero cuando</w:t>
      </w:r>
      <w:r w:rsidR="00273068">
        <w:rPr>
          <w:rFonts w:ascii="Times New Roman" w:hAnsi="Times New Roman" w:cs="Times New Roman"/>
          <w:sz w:val="24"/>
        </w:rPr>
        <w:t xml:space="preserve"> </w:t>
      </w:r>
      <w:r w:rsidR="00273068" w:rsidRPr="00273068">
        <w:rPr>
          <w:rFonts w:ascii="Times New Roman" w:hAnsi="Times New Roman" w:cs="Times New Roman"/>
          <w:sz w:val="24"/>
        </w:rPr>
        <w:t>ocurre una sobrecarga aparece el estrés como</w:t>
      </w:r>
      <w:r w:rsidR="00273068">
        <w:rPr>
          <w:rFonts w:ascii="Times New Roman" w:hAnsi="Times New Roman" w:cs="Times New Roman"/>
          <w:sz w:val="24"/>
        </w:rPr>
        <w:t xml:space="preserve"> </w:t>
      </w:r>
      <w:r w:rsidR="00273068" w:rsidRPr="00273068">
        <w:rPr>
          <w:rFonts w:ascii="Times New Roman" w:hAnsi="Times New Roman" w:cs="Times New Roman"/>
          <w:sz w:val="24"/>
        </w:rPr>
        <w:t>respuesta del cuerpo ante la exigencia escolar y</w:t>
      </w:r>
      <w:r w:rsidR="00273068">
        <w:rPr>
          <w:rFonts w:ascii="Times New Roman" w:hAnsi="Times New Roman" w:cs="Times New Roman"/>
          <w:sz w:val="24"/>
        </w:rPr>
        <w:t xml:space="preserve"> </w:t>
      </w:r>
      <w:r w:rsidR="00273068" w:rsidRPr="00273068">
        <w:rPr>
          <w:rFonts w:ascii="Times New Roman" w:hAnsi="Times New Roman" w:cs="Times New Roman"/>
          <w:sz w:val="24"/>
        </w:rPr>
        <w:t>personal; lo más relevante de dicha situación son</w:t>
      </w:r>
      <w:r w:rsidR="00273068">
        <w:rPr>
          <w:rFonts w:ascii="Times New Roman" w:hAnsi="Times New Roman" w:cs="Times New Roman"/>
          <w:sz w:val="24"/>
        </w:rPr>
        <w:t xml:space="preserve"> </w:t>
      </w:r>
      <w:r w:rsidR="00273068" w:rsidRPr="00273068">
        <w:rPr>
          <w:rFonts w:ascii="Times New Roman" w:hAnsi="Times New Roman" w:cs="Times New Roman"/>
          <w:sz w:val="24"/>
        </w:rPr>
        <w:t>las consecuencias que repercuten en los ámbitos</w:t>
      </w:r>
      <w:r w:rsidR="00273068">
        <w:rPr>
          <w:rFonts w:ascii="Times New Roman" w:hAnsi="Times New Roman" w:cs="Times New Roman"/>
          <w:sz w:val="24"/>
        </w:rPr>
        <w:t xml:space="preserve"> </w:t>
      </w:r>
      <w:r w:rsidR="00273068" w:rsidRPr="00273068">
        <w:rPr>
          <w:rFonts w:ascii="Times New Roman" w:hAnsi="Times New Roman" w:cs="Times New Roman"/>
          <w:sz w:val="24"/>
        </w:rPr>
        <w:t>académico, físico, psicológico y social</w:t>
      </w:r>
      <w:r w:rsidR="00273068">
        <w:rPr>
          <w:rFonts w:ascii="Times New Roman" w:hAnsi="Times New Roman" w:cs="Times New Roman"/>
          <w:sz w:val="24"/>
        </w:rPr>
        <w:t xml:space="preserve"> </w:t>
      </w:r>
      <w:sdt>
        <w:sdtPr>
          <w:rPr>
            <w:rFonts w:ascii="Times New Roman" w:hAnsi="Times New Roman" w:cs="Times New Roman"/>
            <w:sz w:val="24"/>
          </w:rPr>
          <w:id w:val="1933400059"/>
          <w:citation/>
        </w:sdtPr>
        <w:sdtContent>
          <w:r w:rsidR="00273068">
            <w:rPr>
              <w:rFonts w:ascii="Times New Roman" w:hAnsi="Times New Roman" w:cs="Times New Roman"/>
              <w:sz w:val="24"/>
            </w:rPr>
            <w:fldChar w:fldCharType="begin"/>
          </w:r>
          <w:r w:rsidR="00273068">
            <w:rPr>
              <w:rFonts w:ascii="Times New Roman" w:hAnsi="Times New Roman" w:cs="Times New Roman"/>
              <w:sz w:val="24"/>
            </w:rPr>
            <w:instrText xml:space="preserve"> CITATION Sil20 \l 2058 </w:instrText>
          </w:r>
          <w:r w:rsidR="00273068">
            <w:rPr>
              <w:rFonts w:ascii="Times New Roman" w:hAnsi="Times New Roman" w:cs="Times New Roman"/>
              <w:sz w:val="24"/>
            </w:rPr>
            <w:fldChar w:fldCharType="separate"/>
          </w:r>
          <w:r w:rsidR="00273068" w:rsidRPr="00273068">
            <w:rPr>
              <w:rFonts w:ascii="Times New Roman" w:hAnsi="Times New Roman" w:cs="Times New Roman"/>
              <w:noProof/>
              <w:sz w:val="24"/>
            </w:rPr>
            <w:t>(Silva Ramos M Lopez Cocotle J Columba M, 2020)</w:t>
          </w:r>
          <w:r w:rsidR="00273068">
            <w:rPr>
              <w:rFonts w:ascii="Times New Roman" w:hAnsi="Times New Roman" w:cs="Times New Roman"/>
              <w:sz w:val="24"/>
            </w:rPr>
            <w:fldChar w:fldCharType="end"/>
          </w:r>
        </w:sdtContent>
      </w:sdt>
      <w:r w:rsidR="00273068">
        <w:rPr>
          <w:rFonts w:ascii="Times New Roman" w:hAnsi="Times New Roman" w:cs="Times New Roman"/>
          <w:sz w:val="24"/>
        </w:rPr>
        <w:t xml:space="preserve">. El presente protocolo </w:t>
      </w:r>
      <w:r w:rsidR="00CC5E8F">
        <w:rPr>
          <w:rFonts w:ascii="Times New Roman" w:hAnsi="Times New Roman" w:cs="Times New Roman"/>
          <w:sz w:val="24"/>
        </w:rPr>
        <w:t>tiene como propósito analizar la relación entre el estrés académico y el rendimiento escolar con el fin de aportar información significativa que ayude a diseñar estrategias para mejorar el desempeño académico</w:t>
      </w:r>
      <w:r w:rsidR="009379A6">
        <w:rPr>
          <w:rFonts w:ascii="Times New Roman" w:hAnsi="Times New Roman" w:cs="Times New Roman"/>
          <w:sz w:val="24"/>
        </w:rPr>
        <w:t>. Su importancia radica en que a la fecha no existe un estudio que identifique este problema en la muestra poblacional de la universidad lo que permitiría detectar áreas de oportunidad.</w:t>
      </w:r>
    </w:p>
    <w:p w14:paraId="04B43BE6" w14:textId="712E76CF" w:rsidR="009379A6" w:rsidRDefault="00067ADC" w:rsidP="00067ADC">
      <w:pPr>
        <w:pStyle w:val="Ttulo1"/>
        <w:jc w:val="both"/>
        <w:rPr>
          <w:rFonts w:ascii="Times New Roman" w:hAnsi="Times New Roman" w:cs="Times New Roman"/>
          <w:b/>
          <w:bCs/>
          <w:color w:val="auto"/>
          <w:sz w:val="24"/>
          <w:szCs w:val="24"/>
        </w:rPr>
      </w:pPr>
      <w:bookmarkStart w:id="3" w:name="_Toc195359258"/>
      <w:r>
        <w:rPr>
          <w:rFonts w:ascii="Times New Roman" w:hAnsi="Times New Roman" w:cs="Times New Roman"/>
          <w:b/>
          <w:bCs/>
          <w:color w:val="auto"/>
          <w:sz w:val="24"/>
          <w:szCs w:val="24"/>
        </w:rPr>
        <w:lastRenderedPageBreak/>
        <w:t xml:space="preserve">3. </w:t>
      </w:r>
      <w:r w:rsidR="009379A6" w:rsidRPr="00437F22">
        <w:rPr>
          <w:rFonts w:ascii="Times New Roman" w:hAnsi="Times New Roman" w:cs="Times New Roman"/>
          <w:b/>
          <w:bCs/>
          <w:color w:val="auto"/>
          <w:sz w:val="24"/>
          <w:szCs w:val="24"/>
        </w:rPr>
        <w:t>PLANTEAMIENTO DEL PROBLEMA</w:t>
      </w:r>
      <w:bookmarkEnd w:id="3"/>
    </w:p>
    <w:p w14:paraId="60E35E46" w14:textId="77777777" w:rsidR="00437F22" w:rsidRPr="00437F22" w:rsidRDefault="00437F22" w:rsidP="00437F22"/>
    <w:p w14:paraId="1BA4A973" w14:textId="14D39E3C" w:rsidR="005B6CB0" w:rsidRDefault="005B6CB0" w:rsidP="005B6CB0">
      <w:pPr>
        <w:spacing w:after="240" w:line="480" w:lineRule="auto"/>
        <w:jc w:val="both"/>
        <w:rPr>
          <w:rFonts w:ascii="Times New Roman" w:hAnsi="Times New Roman" w:cs="Times New Roman"/>
          <w:sz w:val="24"/>
        </w:rPr>
      </w:pPr>
      <w:r w:rsidRPr="00273A7F">
        <w:rPr>
          <w:rFonts w:ascii="Times New Roman" w:hAnsi="Times New Roman" w:cs="Times New Roman"/>
          <w:sz w:val="24"/>
        </w:rPr>
        <w:t>Los problemas de salud mental son una de las principales causas de morbilidad en la sociedad actual. El estrés, la ansiedad y la depresión son conceptualmente diferentes, pero en la práctica clínica y en la investigación tienden a sobreponerse, ya que por lo general aparece</w:t>
      </w:r>
      <w:r>
        <w:rPr>
          <w:rFonts w:ascii="Times New Roman" w:hAnsi="Times New Roman" w:cs="Times New Roman"/>
          <w:sz w:val="24"/>
        </w:rPr>
        <w:t xml:space="preserve">n simultáneamente </w:t>
      </w:r>
      <w:sdt>
        <w:sdtPr>
          <w:rPr>
            <w:rFonts w:ascii="Times New Roman" w:hAnsi="Times New Roman" w:cs="Times New Roman"/>
            <w:sz w:val="24"/>
          </w:rPr>
          <w:id w:val="2087806657"/>
          <w:citation/>
        </w:sdtPr>
        <w:sdtContent>
          <w:r>
            <w:rPr>
              <w:rFonts w:ascii="Times New Roman" w:hAnsi="Times New Roman" w:cs="Times New Roman"/>
              <w:sz w:val="24"/>
            </w:rPr>
            <w:fldChar w:fldCharType="begin"/>
          </w:r>
          <w:r>
            <w:rPr>
              <w:rFonts w:ascii="Times New Roman" w:hAnsi="Times New Roman" w:cs="Times New Roman"/>
              <w:sz w:val="24"/>
            </w:rPr>
            <w:instrText xml:space="preserve"> CITATION Del22 \l 2058 </w:instrText>
          </w:r>
          <w:r>
            <w:rPr>
              <w:rFonts w:ascii="Times New Roman" w:hAnsi="Times New Roman" w:cs="Times New Roman"/>
              <w:sz w:val="24"/>
            </w:rPr>
            <w:fldChar w:fldCharType="separate"/>
          </w:r>
          <w:r w:rsidRPr="00F251B8">
            <w:rPr>
              <w:rFonts w:ascii="Times New Roman" w:hAnsi="Times New Roman" w:cs="Times New Roman"/>
              <w:noProof/>
              <w:sz w:val="24"/>
            </w:rPr>
            <w:t>(De la Cruz A, 2022)</w:t>
          </w:r>
          <w:r>
            <w:rPr>
              <w:rFonts w:ascii="Times New Roman" w:hAnsi="Times New Roman" w:cs="Times New Roman"/>
              <w:sz w:val="24"/>
            </w:rPr>
            <w:fldChar w:fldCharType="end"/>
          </w:r>
        </w:sdtContent>
      </w:sdt>
      <w:r w:rsidRPr="00273A7F">
        <w:rPr>
          <w:rFonts w:ascii="Times New Roman" w:hAnsi="Times New Roman" w:cs="Times New Roman"/>
          <w:sz w:val="24"/>
        </w:rPr>
        <w:t>.</w:t>
      </w:r>
    </w:p>
    <w:p w14:paraId="3624CDB4" w14:textId="77777777" w:rsidR="000912C7" w:rsidRDefault="001571A0" w:rsidP="00054267">
      <w:pPr>
        <w:spacing w:after="240" w:line="480" w:lineRule="auto"/>
        <w:jc w:val="both"/>
        <w:rPr>
          <w:rFonts w:ascii="Times New Roman" w:hAnsi="Times New Roman" w:cs="Times New Roman"/>
          <w:sz w:val="24"/>
        </w:rPr>
      </w:pPr>
      <w:r w:rsidRPr="001571A0">
        <w:rPr>
          <w:rFonts w:ascii="Times New Roman" w:hAnsi="Times New Roman" w:cs="Times New Roman"/>
          <w:sz w:val="24"/>
        </w:rPr>
        <w:t>El estrés es un proceso en el que se percibe un suceso o</w:t>
      </w:r>
      <w:r>
        <w:rPr>
          <w:rFonts w:ascii="Times New Roman" w:hAnsi="Times New Roman" w:cs="Times New Roman"/>
          <w:sz w:val="24"/>
        </w:rPr>
        <w:t xml:space="preserve"> </w:t>
      </w:r>
      <w:r w:rsidRPr="001571A0">
        <w:rPr>
          <w:rFonts w:ascii="Times New Roman" w:hAnsi="Times New Roman" w:cs="Times New Roman"/>
          <w:sz w:val="24"/>
        </w:rPr>
        <w:t>estímulo como amenazante y que genera respuestas fisiológicas,</w:t>
      </w:r>
      <w:r>
        <w:rPr>
          <w:rFonts w:ascii="Times New Roman" w:hAnsi="Times New Roman" w:cs="Times New Roman"/>
          <w:sz w:val="24"/>
        </w:rPr>
        <w:t xml:space="preserve"> </w:t>
      </w:r>
      <w:r w:rsidRPr="001571A0">
        <w:rPr>
          <w:rFonts w:ascii="Times New Roman" w:hAnsi="Times New Roman" w:cs="Times New Roman"/>
          <w:sz w:val="24"/>
        </w:rPr>
        <w:t>emocionales y conductuales las cuales pueden ser consideradas</w:t>
      </w:r>
      <w:r>
        <w:rPr>
          <w:rFonts w:ascii="Times New Roman" w:hAnsi="Times New Roman" w:cs="Times New Roman"/>
          <w:sz w:val="24"/>
        </w:rPr>
        <w:t xml:space="preserve"> </w:t>
      </w:r>
      <w:r w:rsidRPr="001571A0">
        <w:rPr>
          <w:rFonts w:ascii="Times New Roman" w:hAnsi="Times New Roman" w:cs="Times New Roman"/>
          <w:sz w:val="24"/>
        </w:rPr>
        <w:t>normales</w:t>
      </w:r>
      <w:r>
        <w:rPr>
          <w:rFonts w:ascii="Times New Roman" w:hAnsi="Times New Roman" w:cs="Times New Roman"/>
          <w:sz w:val="24"/>
        </w:rPr>
        <w:t xml:space="preserve">. </w:t>
      </w:r>
      <w:r w:rsidRPr="001571A0">
        <w:rPr>
          <w:rFonts w:ascii="Times New Roman" w:hAnsi="Times New Roman" w:cs="Times New Roman"/>
          <w:sz w:val="24"/>
        </w:rPr>
        <w:t>Adicionalmente, si la información percibida sobre el evento</w:t>
      </w:r>
      <w:r>
        <w:rPr>
          <w:rFonts w:ascii="Times New Roman" w:hAnsi="Times New Roman" w:cs="Times New Roman"/>
          <w:sz w:val="24"/>
        </w:rPr>
        <w:t xml:space="preserve"> </w:t>
      </w:r>
      <w:r w:rsidRPr="001571A0">
        <w:rPr>
          <w:rFonts w:ascii="Times New Roman" w:hAnsi="Times New Roman" w:cs="Times New Roman"/>
          <w:sz w:val="24"/>
        </w:rPr>
        <w:t>estresante no logra ser procesada por la persona de forma</w:t>
      </w:r>
      <w:r>
        <w:rPr>
          <w:rFonts w:ascii="Times New Roman" w:hAnsi="Times New Roman" w:cs="Times New Roman"/>
          <w:sz w:val="24"/>
        </w:rPr>
        <w:t xml:space="preserve"> </w:t>
      </w:r>
      <w:r w:rsidRPr="001571A0">
        <w:rPr>
          <w:rFonts w:ascii="Times New Roman" w:hAnsi="Times New Roman" w:cs="Times New Roman"/>
          <w:sz w:val="24"/>
        </w:rPr>
        <w:t>adecuada, integrando los elementos cognitivos y emocionales</w:t>
      </w:r>
      <w:r>
        <w:rPr>
          <w:rFonts w:ascii="Times New Roman" w:hAnsi="Times New Roman" w:cs="Times New Roman"/>
          <w:sz w:val="24"/>
        </w:rPr>
        <w:t xml:space="preserve"> </w:t>
      </w:r>
      <w:r w:rsidRPr="001571A0">
        <w:rPr>
          <w:rFonts w:ascii="Times New Roman" w:hAnsi="Times New Roman" w:cs="Times New Roman"/>
          <w:sz w:val="24"/>
        </w:rPr>
        <w:t>de ésta, podría dar lugar a manifestaciones conductuales y</w:t>
      </w:r>
      <w:r>
        <w:rPr>
          <w:rFonts w:ascii="Times New Roman" w:hAnsi="Times New Roman" w:cs="Times New Roman"/>
          <w:sz w:val="24"/>
        </w:rPr>
        <w:t xml:space="preserve"> </w:t>
      </w:r>
      <w:r w:rsidRPr="001571A0">
        <w:rPr>
          <w:rFonts w:ascii="Times New Roman" w:hAnsi="Times New Roman" w:cs="Times New Roman"/>
          <w:sz w:val="24"/>
        </w:rPr>
        <w:t>psicológicas secundarias a estrés crónico tales como trastornos</w:t>
      </w:r>
      <w:r>
        <w:rPr>
          <w:rFonts w:ascii="Times New Roman" w:hAnsi="Times New Roman" w:cs="Times New Roman"/>
          <w:sz w:val="24"/>
        </w:rPr>
        <w:t xml:space="preserve"> </w:t>
      </w:r>
      <w:r w:rsidRPr="001571A0">
        <w:rPr>
          <w:rFonts w:ascii="Times New Roman" w:hAnsi="Times New Roman" w:cs="Times New Roman"/>
          <w:sz w:val="24"/>
        </w:rPr>
        <w:t>emocionales, como la depresión y cuadros de ansiedad</w:t>
      </w:r>
      <w:r>
        <w:rPr>
          <w:rFonts w:ascii="Times New Roman" w:hAnsi="Times New Roman" w:cs="Times New Roman"/>
          <w:sz w:val="24"/>
        </w:rPr>
        <w:t xml:space="preserve">. </w:t>
      </w:r>
      <w:r w:rsidRPr="001571A0">
        <w:rPr>
          <w:rFonts w:ascii="Times New Roman" w:hAnsi="Times New Roman" w:cs="Times New Roman"/>
          <w:sz w:val="24"/>
        </w:rPr>
        <w:t>La educación médica se ha caracterizado por un nivel de</w:t>
      </w:r>
      <w:r>
        <w:rPr>
          <w:rFonts w:ascii="Times New Roman" w:hAnsi="Times New Roman" w:cs="Times New Roman"/>
          <w:sz w:val="24"/>
        </w:rPr>
        <w:t xml:space="preserve"> </w:t>
      </w:r>
      <w:r w:rsidRPr="001571A0">
        <w:rPr>
          <w:rFonts w:ascii="Times New Roman" w:hAnsi="Times New Roman" w:cs="Times New Roman"/>
          <w:sz w:val="24"/>
        </w:rPr>
        <w:t>exigencia alto, lo que genera niveles de estrés significativos</w:t>
      </w:r>
      <w:r>
        <w:rPr>
          <w:rFonts w:ascii="Times New Roman" w:hAnsi="Times New Roman" w:cs="Times New Roman"/>
          <w:sz w:val="24"/>
        </w:rPr>
        <w:t xml:space="preserve"> </w:t>
      </w:r>
      <w:r w:rsidRPr="001571A0">
        <w:rPr>
          <w:rFonts w:ascii="Times New Roman" w:hAnsi="Times New Roman" w:cs="Times New Roman"/>
          <w:sz w:val="24"/>
        </w:rPr>
        <w:t>entre los estudiantes universitarios y mayor probabilidad de</w:t>
      </w:r>
      <w:r>
        <w:rPr>
          <w:rFonts w:ascii="Times New Roman" w:hAnsi="Times New Roman" w:cs="Times New Roman"/>
          <w:sz w:val="24"/>
        </w:rPr>
        <w:t xml:space="preserve"> </w:t>
      </w:r>
      <w:r w:rsidRPr="001571A0">
        <w:rPr>
          <w:rFonts w:ascii="Times New Roman" w:hAnsi="Times New Roman" w:cs="Times New Roman"/>
          <w:sz w:val="24"/>
        </w:rPr>
        <w:t>padecer morbilidades psicológicas comparados con la población</w:t>
      </w:r>
      <w:r>
        <w:rPr>
          <w:rFonts w:ascii="Times New Roman" w:hAnsi="Times New Roman" w:cs="Times New Roman"/>
          <w:sz w:val="24"/>
        </w:rPr>
        <w:t xml:space="preserve"> </w:t>
      </w:r>
      <w:r w:rsidRPr="001571A0">
        <w:rPr>
          <w:rFonts w:ascii="Times New Roman" w:hAnsi="Times New Roman" w:cs="Times New Roman"/>
          <w:sz w:val="24"/>
        </w:rPr>
        <w:t>general</w:t>
      </w:r>
      <w:r>
        <w:rPr>
          <w:rFonts w:ascii="Times New Roman" w:hAnsi="Times New Roman" w:cs="Times New Roman"/>
          <w:sz w:val="24"/>
        </w:rPr>
        <w:t xml:space="preserve">. </w:t>
      </w:r>
      <w:r w:rsidR="008D7930" w:rsidRPr="008D7930">
        <w:rPr>
          <w:rFonts w:ascii="Times New Roman" w:hAnsi="Times New Roman" w:cs="Times New Roman"/>
          <w:sz w:val="24"/>
        </w:rPr>
        <w:t>A nivel fisiológico se ha encontrado que los estudiantes con</w:t>
      </w:r>
      <w:r w:rsidR="008D7930">
        <w:rPr>
          <w:rFonts w:ascii="Times New Roman" w:hAnsi="Times New Roman" w:cs="Times New Roman"/>
          <w:sz w:val="24"/>
        </w:rPr>
        <w:t xml:space="preserve"> </w:t>
      </w:r>
      <w:r w:rsidR="008D7930" w:rsidRPr="008D7930">
        <w:rPr>
          <w:rFonts w:ascii="Times New Roman" w:hAnsi="Times New Roman" w:cs="Times New Roman"/>
          <w:sz w:val="24"/>
        </w:rPr>
        <w:t>mayores niveles de estrés presentan cifras elevadas de presión</w:t>
      </w:r>
      <w:r w:rsidR="008D7930">
        <w:rPr>
          <w:rFonts w:ascii="Times New Roman" w:hAnsi="Times New Roman" w:cs="Times New Roman"/>
          <w:sz w:val="24"/>
        </w:rPr>
        <w:t xml:space="preserve"> </w:t>
      </w:r>
      <w:r w:rsidR="008D7930" w:rsidRPr="008D7930">
        <w:rPr>
          <w:rFonts w:ascii="Times New Roman" w:hAnsi="Times New Roman" w:cs="Times New Roman"/>
          <w:sz w:val="24"/>
        </w:rPr>
        <w:t>arterial sistólica y diastólica, así como un número mayor de</w:t>
      </w:r>
      <w:r w:rsidR="008D7930">
        <w:rPr>
          <w:rFonts w:ascii="Times New Roman" w:hAnsi="Times New Roman" w:cs="Times New Roman"/>
          <w:sz w:val="24"/>
        </w:rPr>
        <w:t xml:space="preserve"> </w:t>
      </w:r>
      <w:r w:rsidR="008D7930" w:rsidRPr="008D7930">
        <w:rPr>
          <w:rFonts w:ascii="Times New Roman" w:hAnsi="Times New Roman" w:cs="Times New Roman"/>
          <w:sz w:val="24"/>
        </w:rPr>
        <w:t>pulsaciones cardíacas, en comparación con aquellos con menor</w:t>
      </w:r>
      <w:r w:rsidR="008D7930">
        <w:rPr>
          <w:rFonts w:ascii="Times New Roman" w:hAnsi="Times New Roman" w:cs="Times New Roman"/>
          <w:sz w:val="24"/>
        </w:rPr>
        <w:t xml:space="preserve"> </w:t>
      </w:r>
      <w:r w:rsidR="008D7930" w:rsidRPr="008D7930">
        <w:rPr>
          <w:rFonts w:ascii="Times New Roman" w:hAnsi="Times New Roman" w:cs="Times New Roman"/>
          <w:sz w:val="24"/>
        </w:rPr>
        <w:t>grado de estrés. Igualmente, los altos niveles de estrés se asocian</w:t>
      </w:r>
      <w:r w:rsidR="008D7930">
        <w:rPr>
          <w:rFonts w:ascii="Times New Roman" w:hAnsi="Times New Roman" w:cs="Times New Roman"/>
          <w:sz w:val="24"/>
        </w:rPr>
        <w:t xml:space="preserve"> </w:t>
      </w:r>
      <w:r w:rsidR="008D7930" w:rsidRPr="008D7930">
        <w:rPr>
          <w:rFonts w:ascii="Times New Roman" w:hAnsi="Times New Roman" w:cs="Times New Roman"/>
          <w:sz w:val="24"/>
        </w:rPr>
        <w:t>con menor rendimiento académico y menor competencia</w:t>
      </w:r>
      <w:r w:rsidR="008D7930">
        <w:rPr>
          <w:rFonts w:ascii="Times New Roman" w:hAnsi="Times New Roman" w:cs="Times New Roman"/>
          <w:sz w:val="24"/>
        </w:rPr>
        <w:t xml:space="preserve"> </w:t>
      </w:r>
      <w:r w:rsidR="008D7930" w:rsidRPr="008D7930">
        <w:rPr>
          <w:rFonts w:ascii="Times New Roman" w:hAnsi="Times New Roman" w:cs="Times New Roman"/>
          <w:sz w:val="24"/>
        </w:rPr>
        <w:t>percibida en esta población</w:t>
      </w:r>
      <w:sdt>
        <w:sdtPr>
          <w:rPr>
            <w:rFonts w:ascii="Times New Roman" w:hAnsi="Times New Roman" w:cs="Times New Roman"/>
            <w:sz w:val="24"/>
          </w:rPr>
          <w:id w:val="-1607111588"/>
          <w:citation/>
        </w:sdtPr>
        <w:sdtContent>
          <w:r w:rsidR="008D7930">
            <w:rPr>
              <w:rFonts w:ascii="Times New Roman" w:hAnsi="Times New Roman" w:cs="Times New Roman"/>
              <w:sz w:val="24"/>
            </w:rPr>
            <w:fldChar w:fldCharType="begin"/>
          </w:r>
          <w:r w:rsidR="008D7930">
            <w:rPr>
              <w:rFonts w:ascii="Times New Roman" w:hAnsi="Times New Roman" w:cs="Times New Roman"/>
              <w:sz w:val="24"/>
            </w:rPr>
            <w:instrText xml:space="preserve"> CITATION Lem181 \l 2058 </w:instrText>
          </w:r>
          <w:r w:rsidR="008D7930">
            <w:rPr>
              <w:rFonts w:ascii="Times New Roman" w:hAnsi="Times New Roman" w:cs="Times New Roman"/>
              <w:sz w:val="24"/>
            </w:rPr>
            <w:fldChar w:fldCharType="separate"/>
          </w:r>
          <w:r w:rsidR="008D7930">
            <w:rPr>
              <w:rFonts w:ascii="Times New Roman" w:hAnsi="Times New Roman" w:cs="Times New Roman"/>
              <w:noProof/>
              <w:sz w:val="24"/>
            </w:rPr>
            <w:t xml:space="preserve"> </w:t>
          </w:r>
          <w:r w:rsidR="008D7930" w:rsidRPr="008D7930">
            <w:rPr>
              <w:rFonts w:ascii="Times New Roman" w:hAnsi="Times New Roman" w:cs="Times New Roman"/>
              <w:noProof/>
              <w:sz w:val="24"/>
            </w:rPr>
            <w:t>(Lemos M Henao-Perez M Lopez Medina D, 2018)</w:t>
          </w:r>
          <w:r w:rsidR="008D7930">
            <w:rPr>
              <w:rFonts w:ascii="Times New Roman" w:hAnsi="Times New Roman" w:cs="Times New Roman"/>
              <w:sz w:val="24"/>
            </w:rPr>
            <w:fldChar w:fldCharType="end"/>
          </w:r>
        </w:sdtContent>
      </w:sdt>
      <w:r w:rsidR="00054267">
        <w:rPr>
          <w:rFonts w:ascii="Times New Roman" w:hAnsi="Times New Roman" w:cs="Times New Roman"/>
          <w:sz w:val="24"/>
        </w:rPr>
        <w:t xml:space="preserve">. </w:t>
      </w:r>
      <w:r w:rsidR="00054267" w:rsidRPr="00054267">
        <w:rPr>
          <w:rFonts w:ascii="Times New Roman" w:hAnsi="Times New Roman" w:cs="Times New Roman"/>
          <w:sz w:val="24"/>
        </w:rPr>
        <w:t>Asimismo, el estrés académico se presenta en tres momentos:</w:t>
      </w:r>
      <w:r w:rsidR="00054267">
        <w:rPr>
          <w:rFonts w:ascii="Times New Roman" w:hAnsi="Times New Roman" w:cs="Times New Roman"/>
          <w:sz w:val="24"/>
        </w:rPr>
        <w:t xml:space="preserve"> </w:t>
      </w:r>
      <w:r w:rsidR="00054267" w:rsidRPr="00054267">
        <w:rPr>
          <w:rFonts w:ascii="Times New Roman" w:hAnsi="Times New Roman" w:cs="Times New Roman"/>
          <w:sz w:val="24"/>
        </w:rPr>
        <w:t>primero, el estudiante es sometido en la universidad a</w:t>
      </w:r>
      <w:r w:rsidR="00054267">
        <w:rPr>
          <w:rFonts w:ascii="Times New Roman" w:hAnsi="Times New Roman" w:cs="Times New Roman"/>
          <w:sz w:val="24"/>
        </w:rPr>
        <w:t xml:space="preserve"> </w:t>
      </w:r>
      <w:r w:rsidR="00054267" w:rsidRPr="00054267">
        <w:rPr>
          <w:rFonts w:ascii="Times New Roman" w:hAnsi="Times New Roman" w:cs="Times New Roman"/>
          <w:sz w:val="24"/>
        </w:rPr>
        <w:t>un conjunto de exigencias y demandas que, a su percepción,</w:t>
      </w:r>
      <w:r w:rsidR="00054267">
        <w:rPr>
          <w:rFonts w:ascii="Times New Roman" w:hAnsi="Times New Roman" w:cs="Times New Roman"/>
          <w:sz w:val="24"/>
        </w:rPr>
        <w:t xml:space="preserve"> </w:t>
      </w:r>
      <w:r w:rsidR="00054267" w:rsidRPr="00054267">
        <w:rPr>
          <w:rFonts w:ascii="Times New Roman" w:hAnsi="Times New Roman" w:cs="Times New Roman"/>
          <w:sz w:val="24"/>
        </w:rPr>
        <w:t>son considerados estresores. En un segundo momento los</w:t>
      </w:r>
      <w:r w:rsidR="00054267">
        <w:rPr>
          <w:rFonts w:ascii="Times New Roman" w:hAnsi="Times New Roman" w:cs="Times New Roman"/>
          <w:sz w:val="24"/>
        </w:rPr>
        <w:t xml:space="preserve"> </w:t>
      </w:r>
      <w:r w:rsidR="00054267" w:rsidRPr="00054267">
        <w:rPr>
          <w:rFonts w:ascii="Times New Roman" w:hAnsi="Times New Roman" w:cs="Times New Roman"/>
          <w:sz w:val="24"/>
        </w:rPr>
        <w:t>estresores provocan una situación estresante que se</w:t>
      </w:r>
      <w:r w:rsidR="00054267">
        <w:rPr>
          <w:rFonts w:ascii="Times New Roman" w:hAnsi="Times New Roman" w:cs="Times New Roman"/>
          <w:sz w:val="24"/>
        </w:rPr>
        <w:t xml:space="preserve"> </w:t>
      </w:r>
      <w:r w:rsidR="00054267" w:rsidRPr="00054267">
        <w:rPr>
          <w:rFonts w:ascii="Times New Roman" w:hAnsi="Times New Roman" w:cs="Times New Roman"/>
          <w:sz w:val="24"/>
        </w:rPr>
        <w:t>manifiesta</w:t>
      </w:r>
      <w:r w:rsidR="00054267">
        <w:rPr>
          <w:rFonts w:ascii="Times New Roman" w:hAnsi="Times New Roman" w:cs="Times New Roman"/>
          <w:sz w:val="24"/>
        </w:rPr>
        <w:t xml:space="preserve"> </w:t>
      </w:r>
      <w:r w:rsidR="00054267" w:rsidRPr="00054267">
        <w:rPr>
          <w:rFonts w:ascii="Times New Roman" w:hAnsi="Times New Roman" w:cs="Times New Roman"/>
          <w:sz w:val="24"/>
        </w:rPr>
        <w:t>a través de varios síntomas o reacciones, ya sean físicas</w:t>
      </w:r>
      <w:r w:rsidR="00054267">
        <w:rPr>
          <w:rFonts w:ascii="Times New Roman" w:hAnsi="Times New Roman" w:cs="Times New Roman"/>
          <w:sz w:val="24"/>
        </w:rPr>
        <w:t xml:space="preserve"> </w:t>
      </w:r>
      <w:r w:rsidR="00054267" w:rsidRPr="00054267">
        <w:rPr>
          <w:rFonts w:ascii="Times New Roman" w:hAnsi="Times New Roman" w:cs="Times New Roman"/>
          <w:sz w:val="24"/>
        </w:rPr>
        <w:t>(insomnio, fatiga, dolores de cabeza, dolor abdominal,</w:t>
      </w:r>
      <w:r w:rsidR="00054267">
        <w:rPr>
          <w:rFonts w:ascii="Times New Roman" w:hAnsi="Times New Roman" w:cs="Times New Roman"/>
          <w:sz w:val="24"/>
        </w:rPr>
        <w:t xml:space="preserve"> </w:t>
      </w:r>
      <w:r w:rsidR="00054267" w:rsidRPr="00054267">
        <w:rPr>
          <w:rFonts w:ascii="Times New Roman" w:hAnsi="Times New Roman" w:cs="Times New Roman"/>
          <w:sz w:val="24"/>
        </w:rPr>
        <w:t>onicofagia o somnolencia), psicológicas (inquietud, depresión,</w:t>
      </w:r>
      <w:r w:rsidR="00054267">
        <w:rPr>
          <w:rFonts w:ascii="Times New Roman" w:hAnsi="Times New Roman" w:cs="Times New Roman"/>
          <w:sz w:val="24"/>
        </w:rPr>
        <w:t xml:space="preserve"> </w:t>
      </w:r>
      <w:r w:rsidR="00054267" w:rsidRPr="00054267">
        <w:rPr>
          <w:rFonts w:ascii="Times New Roman" w:hAnsi="Times New Roman" w:cs="Times New Roman"/>
          <w:sz w:val="24"/>
        </w:rPr>
        <w:t xml:space="preserve">ansiedad, </w:t>
      </w:r>
      <w:r w:rsidR="00054267" w:rsidRPr="00054267">
        <w:rPr>
          <w:rFonts w:ascii="Times New Roman" w:hAnsi="Times New Roman" w:cs="Times New Roman"/>
          <w:sz w:val="24"/>
        </w:rPr>
        <w:lastRenderedPageBreak/>
        <w:t>angustia e irritabilidad) y comportamentales</w:t>
      </w:r>
      <w:r w:rsidR="00054267">
        <w:rPr>
          <w:rFonts w:ascii="Times New Roman" w:hAnsi="Times New Roman" w:cs="Times New Roman"/>
          <w:sz w:val="24"/>
        </w:rPr>
        <w:t xml:space="preserve"> </w:t>
      </w:r>
      <w:r w:rsidR="00054267" w:rsidRPr="00054267">
        <w:rPr>
          <w:rFonts w:ascii="Times New Roman" w:hAnsi="Times New Roman" w:cs="Times New Roman"/>
          <w:sz w:val="24"/>
        </w:rPr>
        <w:t>(conflictividad, aislamiento, desgano o desórdenes alimenticios).</w:t>
      </w:r>
      <w:r w:rsidR="00054267">
        <w:rPr>
          <w:rFonts w:ascii="Times New Roman" w:hAnsi="Times New Roman" w:cs="Times New Roman"/>
          <w:sz w:val="24"/>
        </w:rPr>
        <w:t xml:space="preserve"> </w:t>
      </w:r>
      <w:r w:rsidR="00054267" w:rsidRPr="00054267">
        <w:rPr>
          <w:rFonts w:ascii="Times New Roman" w:hAnsi="Times New Roman" w:cs="Times New Roman"/>
          <w:sz w:val="24"/>
        </w:rPr>
        <w:t>Finalmente, el tercer momento está enmarcado por el</w:t>
      </w:r>
      <w:r w:rsidR="00054267">
        <w:rPr>
          <w:rFonts w:ascii="Times New Roman" w:hAnsi="Times New Roman" w:cs="Times New Roman"/>
          <w:sz w:val="24"/>
        </w:rPr>
        <w:t xml:space="preserve"> </w:t>
      </w:r>
      <w:r w:rsidR="00054267" w:rsidRPr="00054267">
        <w:rPr>
          <w:rFonts w:ascii="Times New Roman" w:hAnsi="Times New Roman" w:cs="Times New Roman"/>
          <w:sz w:val="24"/>
        </w:rPr>
        <w:t>desequilibrio sistémico que provoca que el estudiante ejecute</w:t>
      </w:r>
      <w:r w:rsidR="00054267">
        <w:rPr>
          <w:rFonts w:ascii="Times New Roman" w:hAnsi="Times New Roman" w:cs="Times New Roman"/>
          <w:sz w:val="24"/>
        </w:rPr>
        <w:t xml:space="preserve"> </w:t>
      </w:r>
      <w:r w:rsidR="00054267" w:rsidRPr="00054267">
        <w:rPr>
          <w:rFonts w:ascii="Times New Roman" w:hAnsi="Times New Roman" w:cs="Times New Roman"/>
          <w:sz w:val="24"/>
        </w:rPr>
        <w:t>estrategias de afrontamiento para restaurar el equilibrio sistémico.</w:t>
      </w:r>
      <w:r w:rsidR="00054267">
        <w:rPr>
          <w:rFonts w:ascii="Times New Roman" w:hAnsi="Times New Roman" w:cs="Times New Roman"/>
          <w:sz w:val="24"/>
        </w:rPr>
        <w:t xml:space="preserve"> </w:t>
      </w:r>
      <w:r w:rsidR="00054267" w:rsidRPr="00054267">
        <w:rPr>
          <w:rFonts w:ascii="Times New Roman" w:hAnsi="Times New Roman" w:cs="Times New Roman"/>
          <w:sz w:val="24"/>
        </w:rPr>
        <w:t>Es necesario señalar que cada persona suele utilizar</w:t>
      </w:r>
      <w:r w:rsidR="00054267">
        <w:rPr>
          <w:rFonts w:ascii="Times New Roman" w:hAnsi="Times New Roman" w:cs="Times New Roman"/>
          <w:sz w:val="24"/>
        </w:rPr>
        <w:t xml:space="preserve"> </w:t>
      </w:r>
      <w:r w:rsidR="00054267" w:rsidRPr="00054267">
        <w:rPr>
          <w:rFonts w:ascii="Times New Roman" w:hAnsi="Times New Roman" w:cs="Times New Roman"/>
          <w:sz w:val="24"/>
        </w:rPr>
        <w:t>diferentes estilos de afrontamiento en función a su dominio,</w:t>
      </w:r>
      <w:r w:rsidR="00054267">
        <w:rPr>
          <w:rFonts w:ascii="Times New Roman" w:hAnsi="Times New Roman" w:cs="Times New Roman"/>
          <w:sz w:val="24"/>
        </w:rPr>
        <w:t xml:space="preserve"> </w:t>
      </w:r>
      <w:r w:rsidR="00054267" w:rsidRPr="00054267">
        <w:rPr>
          <w:rFonts w:ascii="Times New Roman" w:hAnsi="Times New Roman" w:cs="Times New Roman"/>
          <w:sz w:val="24"/>
        </w:rPr>
        <w:t>ya sea que haya aprendido o lo haya descubierto de manera</w:t>
      </w:r>
      <w:r w:rsidR="00054267">
        <w:rPr>
          <w:rFonts w:ascii="Times New Roman" w:hAnsi="Times New Roman" w:cs="Times New Roman"/>
          <w:sz w:val="24"/>
        </w:rPr>
        <w:t xml:space="preserve"> </w:t>
      </w:r>
      <w:r w:rsidR="00054267" w:rsidRPr="00054267">
        <w:rPr>
          <w:rFonts w:ascii="Times New Roman" w:hAnsi="Times New Roman" w:cs="Times New Roman"/>
          <w:sz w:val="24"/>
        </w:rPr>
        <w:t>fortuita en una situación de estrés</w:t>
      </w:r>
      <w:r w:rsidR="00054267">
        <w:rPr>
          <w:rFonts w:ascii="Times New Roman" w:hAnsi="Times New Roman" w:cs="Times New Roman"/>
          <w:sz w:val="24"/>
        </w:rPr>
        <w:t xml:space="preserve"> </w:t>
      </w:r>
      <w:sdt>
        <w:sdtPr>
          <w:rPr>
            <w:rFonts w:ascii="Times New Roman" w:hAnsi="Times New Roman" w:cs="Times New Roman"/>
            <w:sz w:val="24"/>
          </w:rPr>
          <w:id w:val="-1933493931"/>
          <w:citation/>
        </w:sdtPr>
        <w:sdtContent>
          <w:r w:rsidR="000912C7">
            <w:rPr>
              <w:rFonts w:ascii="Times New Roman" w:hAnsi="Times New Roman" w:cs="Times New Roman"/>
              <w:sz w:val="24"/>
            </w:rPr>
            <w:fldChar w:fldCharType="begin"/>
          </w:r>
          <w:r w:rsidR="000912C7">
            <w:rPr>
              <w:rFonts w:ascii="Times New Roman" w:hAnsi="Times New Roman" w:cs="Times New Roman"/>
              <w:sz w:val="24"/>
            </w:rPr>
            <w:instrText xml:space="preserve"> CITATION Edw21 \l 2058 </w:instrText>
          </w:r>
          <w:r w:rsidR="000912C7">
            <w:rPr>
              <w:rFonts w:ascii="Times New Roman" w:hAnsi="Times New Roman" w:cs="Times New Roman"/>
              <w:sz w:val="24"/>
            </w:rPr>
            <w:fldChar w:fldCharType="separate"/>
          </w:r>
          <w:r w:rsidR="000912C7" w:rsidRPr="000912C7">
            <w:rPr>
              <w:rFonts w:ascii="Times New Roman" w:hAnsi="Times New Roman" w:cs="Times New Roman"/>
              <w:noProof/>
              <w:sz w:val="24"/>
            </w:rPr>
            <w:t>(Edwin G, 2021)</w:t>
          </w:r>
          <w:r w:rsidR="000912C7">
            <w:rPr>
              <w:rFonts w:ascii="Times New Roman" w:hAnsi="Times New Roman" w:cs="Times New Roman"/>
              <w:sz w:val="24"/>
            </w:rPr>
            <w:fldChar w:fldCharType="end"/>
          </w:r>
        </w:sdtContent>
      </w:sdt>
      <w:r w:rsidR="000912C7">
        <w:rPr>
          <w:rFonts w:ascii="Times New Roman" w:hAnsi="Times New Roman" w:cs="Times New Roman"/>
          <w:sz w:val="24"/>
        </w:rPr>
        <w:t xml:space="preserve">. </w:t>
      </w:r>
    </w:p>
    <w:p w14:paraId="6F28E652" w14:textId="7B7B9994" w:rsidR="005C6164" w:rsidRDefault="000912C7" w:rsidP="00CB5927">
      <w:pPr>
        <w:spacing w:after="240" w:line="480" w:lineRule="auto"/>
        <w:jc w:val="both"/>
        <w:rPr>
          <w:rFonts w:ascii="Times New Roman" w:hAnsi="Times New Roman" w:cs="Times New Roman"/>
          <w:sz w:val="24"/>
        </w:rPr>
      </w:pPr>
      <w:r w:rsidRPr="000912C7">
        <w:rPr>
          <w:rFonts w:ascii="Times New Roman" w:hAnsi="Times New Roman" w:cs="Times New Roman"/>
          <w:sz w:val="24"/>
        </w:rPr>
        <w:t>Uno de los factores más importantes dentro de los índices de estrés, generalmente está relacionado al contexto socioeconómico de los estudiantes, pues la preocupación por cubrir gastos académicos, costos de matrículas, gastos de manutención, entre otros; puede generar altos índices de estrés y preocupación dentro de los estudiantes. Se ha comprobado que en casos de estudiantes en situación de movilidad, cambio o adaptación de su contexto social y económico, estos tienden a sufrir mucho más estrés, que aquellos que estudian en su misma ciudad, generalmente los estudiantes universitarios que experimentan cambios significativos en relación a cambios de vivienda o de ciudad presentan mayores índices de estrés, lo que puede desencadenar otro tipo de conflictos como pueden ser enfermedades mentales o abuso de sustancias, entre otros</w:t>
      </w:r>
      <w:r>
        <w:rPr>
          <w:rFonts w:ascii="Times New Roman" w:hAnsi="Times New Roman" w:cs="Times New Roman"/>
          <w:sz w:val="24"/>
        </w:rPr>
        <w:t xml:space="preserve"> </w:t>
      </w:r>
      <w:sdt>
        <w:sdtPr>
          <w:rPr>
            <w:rFonts w:ascii="Times New Roman" w:hAnsi="Times New Roman" w:cs="Times New Roman"/>
            <w:sz w:val="24"/>
          </w:rPr>
          <w:id w:val="-1711100428"/>
          <w:citation/>
        </w:sdtPr>
        <w:sdtContent>
          <w:r>
            <w:rPr>
              <w:rFonts w:ascii="Times New Roman" w:hAnsi="Times New Roman" w:cs="Times New Roman"/>
              <w:sz w:val="24"/>
            </w:rPr>
            <w:fldChar w:fldCharType="begin"/>
          </w:r>
          <w:r>
            <w:rPr>
              <w:rFonts w:ascii="Times New Roman" w:hAnsi="Times New Roman" w:cs="Times New Roman"/>
              <w:sz w:val="24"/>
            </w:rPr>
            <w:instrText xml:space="preserve"> CITATION San20 \l 2058 </w:instrText>
          </w:r>
          <w:r>
            <w:rPr>
              <w:rFonts w:ascii="Times New Roman" w:hAnsi="Times New Roman" w:cs="Times New Roman"/>
              <w:sz w:val="24"/>
            </w:rPr>
            <w:fldChar w:fldCharType="separate"/>
          </w:r>
          <w:r w:rsidRPr="000912C7">
            <w:rPr>
              <w:rFonts w:ascii="Times New Roman" w:hAnsi="Times New Roman" w:cs="Times New Roman"/>
              <w:noProof/>
              <w:sz w:val="24"/>
            </w:rPr>
            <w:t>(Sanchez O, 2020)</w:t>
          </w:r>
          <w:r>
            <w:rPr>
              <w:rFonts w:ascii="Times New Roman" w:hAnsi="Times New Roman" w:cs="Times New Roman"/>
              <w:sz w:val="24"/>
            </w:rPr>
            <w:fldChar w:fldCharType="end"/>
          </w:r>
        </w:sdtContent>
      </w:sdt>
      <w:r w:rsidR="00CB5927">
        <w:rPr>
          <w:rFonts w:ascii="Times New Roman" w:hAnsi="Times New Roman" w:cs="Times New Roman"/>
          <w:sz w:val="24"/>
        </w:rPr>
        <w:t>.</w:t>
      </w:r>
    </w:p>
    <w:p w14:paraId="06DEB0C6" w14:textId="77777777" w:rsidR="00437F22" w:rsidRPr="00437F22" w:rsidRDefault="00437F22" w:rsidP="00CB5927">
      <w:pPr>
        <w:spacing w:after="240" w:line="480" w:lineRule="auto"/>
        <w:jc w:val="both"/>
        <w:rPr>
          <w:rFonts w:ascii="Times New Roman" w:hAnsi="Times New Roman" w:cs="Times New Roman"/>
          <w:sz w:val="24"/>
        </w:rPr>
      </w:pPr>
    </w:p>
    <w:p w14:paraId="262B866B" w14:textId="7C55D90B" w:rsidR="00CB5927" w:rsidRDefault="00067ADC" w:rsidP="00437F22">
      <w:pPr>
        <w:pStyle w:val="Ttulo2"/>
        <w:rPr>
          <w:rFonts w:ascii="Times New Roman" w:hAnsi="Times New Roman" w:cs="Times New Roman"/>
          <w:b/>
          <w:bCs/>
          <w:color w:val="auto"/>
          <w:sz w:val="24"/>
          <w:szCs w:val="24"/>
        </w:rPr>
      </w:pPr>
      <w:bookmarkStart w:id="4" w:name="_Toc195359259"/>
      <w:r>
        <w:rPr>
          <w:rFonts w:ascii="Times New Roman" w:hAnsi="Times New Roman" w:cs="Times New Roman"/>
          <w:b/>
          <w:bCs/>
          <w:color w:val="auto"/>
          <w:sz w:val="24"/>
          <w:szCs w:val="24"/>
        </w:rPr>
        <w:t xml:space="preserve">3.1 </w:t>
      </w:r>
      <w:r w:rsidR="00CB5927" w:rsidRPr="00437F22">
        <w:rPr>
          <w:rFonts w:ascii="Times New Roman" w:hAnsi="Times New Roman" w:cs="Times New Roman"/>
          <w:b/>
          <w:bCs/>
          <w:color w:val="auto"/>
          <w:sz w:val="24"/>
          <w:szCs w:val="24"/>
        </w:rPr>
        <w:t>Formulación de la pregunta de investigación</w:t>
      </w:r>
      <w:bookmarkEnd w:id="4"/>
    </w:p>
    <w:p w14:paraId="6BBE1707" w14:textId="77777777" w:rsidR="00437F22" w:rsidRPr="00437F22" w:rsidRDefault="00437F22" w:rsidP="00437F22"/>
    <w:p w14:paraId="3C995C43" w14:textId="46ED30D8" w:rsidR="00CB5927" w:rsidRPr="00CB5927" w:rsidRDefault="00CB5927" w:rsidP="00CB5927">
      <w:pPr>
        <w:spacing w:after="240" w:line="480" w:lineRule="auto"/>
        <w:jc w:val="both"/>
        <w:rPr>
          <w:rFonts w:ascii="Times New Roman" w:hAnsi="Times New Roman" w:cs="Times New Roman"/>
          <w:b/>
          <w:bCs/>
          <w:sz w:val="24"/>
        </w:rPr>
      </w:pPr>
      <w:r w:rsidRPr="00CB5927">
        <w:rPr>
          <w:rFonts w:ascii="Times New Roman" w:hAnsi="Times New Roman" w:cs="Times New Roman"/>
          <w:sz w:val="24"/>
        </w:rPr>
        <w:t>Bajo esta perspectiva esta investigación se plantea la siguiente pregunta: ¿Cuál es el impacto de</w:t>
      </w:r>
      <w:r>
        <w:rPr>
          <w:rFonts w:ascii="Times New Roman" w:hAnsi="Times New Roman" w:cs="Times New Roman"/>
          <w:sz w:val="24"/>
        </w:rPr>
        <w:t>l estrés</w:t>
      </w:r>
      <w:r w:rsidRPr="00CB5927">
        <w:rPr>
          <w:rFonts w:ascii="Times New Roman" w:hAnsi="Times New Roman" w:cs="Times New Roman"/>
          <w:sz w:val="24"/>
        </w:rPr>
        <w:t xml:space="preserve"> en alumnos de la licenciatura en medicina y su relación con el </w:t>
      </w:r>
      <w:r>
        <w:rPr>
          <w:rFonts w:ascii="Times New Roman" w:hAnsi="Times New Roman" w:cs="Times New Roman"/>
          <w:sz w:val="24"/>
        </w:rPr>
        <w:t xml:space="preserve">desempeño </w:t>
      </w:r>
      <w:r w:rsidR="00437F22">
        <w:rPr>
          <w:rFonts w:ascii="Times New Roman" w:hAnsi="Times New Roman" w:cs="Times New Roman"/>
          <w:sz w:val="24"/>
        </w:rPr>
        <w:t xml:space="preserve">académico </w:t>
      </w:r>
      <w:r w:rsidR="00437F22" w:rsidRPr="00CB5927">
        <w:rPr>
          <w:rFonts w:ascii="Times New Roman" w:hAnsi="Times New Roman" w:cs="Times New Roman"/>
          <w:sz w:val="24"/>
        </w:rPr>
        <w:t>de</w:t>
      </w:r>
      <w:r w:rsidRPr="00CB5927">
        <w:rPr>
          <w:rFonts w:ascii="Times New Roman" w:hAnsi="Times New Roman" w:cs="Times New Roman"/>
          <w:sz w:val="24"/>
        </w:rPr>
        <w:t xml:space="preserve"> los estudiantes del segundo semestre </w:t>
      </w:r>
      <w:r>
        <w:rPr>
          <w:rFonts w:ascii="Times New Roman" w:hAnsi="Times New Roman" w:cs="Times New Roman"/>
          <w:sz w:val="24"/>
        </w:rPr>
        <w:t>grupo B</w:t>
      </w:r>
      <w:r w:rsidR="00311FBD">
        <w:rPr>
          <w:rFonts w:ascii="Times New Roman" w:hAnsi="Times New Roman" w:cs="Times New Roman"/>
          <w:sz w:val="24"/>
        </w:rPr>
        <w:t>,</w:t>
      </w:r>
      <w:r>
        <w:rPr>
          <w:rFonts w:ascii="Times New Roman" w:hAnsi="Times New Roman" w:cs="Times New Roman"/>
          <w:sz w:val="24"/>
        </w:rPr>
        <w:t xml:space="preserve"> </w:t>
      </w:r>
      <w:r w:rsidRPr="00CB5927">
        <w:rPr>
          <w:rFonts w:ascii="Times New Roman" w:hAnsi="Times New Roman" w:cs="Times New Roman"/>
          <w:sz w:val="24"/>
        </w:rPr>
        <w:t xml:space="preserve">de la Universidad del Sureste </w:t>
      </w:r>
      <w:r>
        <w:rPr>
          <w:rFonts w:ascii="Times New Roman" w:hAnsi="Times New Roman" w:cs="Times New Roman"/>
          <w:sz w:val="24"/>
        </w:rPr>
        <w:t xml:space="preserve">en </w:t>
      </w:r>
      <w:r w:rsidRPr="00CB5927">
        <w:rPr>
          <w:rFonts w:ascii="Times New Roman" w:hAnsi="Times New Roman" w:cs="Times New Roman"/>
          <w:sz w:val="24"/>
        </w:rPr>
        <w:t xml:space="preserve">Tapachula, durante el periodo </w:t>
      </w:r>
      <w:r>
        <w:rPr>
          <w:rFonts w:ascii="Times New Roman" w:hAnsi="Times New Roman" w:cs="Times New Roman"/>
          <w:sz w:val="24"/>
        </w:rPr>
        <w:t>febrero-mayo 2025</w:t>
      </w:r>
      <w:r w:rsidRPr="00CB5927">
        <w:rPr>
          <w:rFonts w:ascii="Times New Roman" w:hAnsi="Times New Roman" w:cs="Times New Roman"/>
          <w:sz w:val="24"/>
        </w:rPr>
        <w:t>?</w:t>
      </w:r>
    </w:p>
    <w:p w14:paraId="5AF0C729" w14:textId="4FBFB87A" w:rsidR="00311FBD" w:rsidRDefault="00CB5927" w:rsidP="00CB5927">
      <w:pPr>
        <w:spacing w:after="240" w:line="480" w:lineRule="auto"/>
        <w:jc w:val="both"/>
        <w:rPr>
          <w:rFonts w:ascii="Times New Roman" w:hAnsi="Times New Roman" w:cs="Times New Roman"/>
          <w:sz w:val="24"/>
        </w:rPr>
      </w:pPr>
      <w:r w:rsidRPr="00CB5927">
        <w:rPr>
          <w:rFonts w:ascii="Times New Roman" w:hAnsi="Times New Roman" w:cs="Times New Roman"/>
          <w:sz w:val="24"/>
        </w:rPr>
        <w:lastRenderedPageBreak/>
        <w:t>Por lo tanto, el objetivo general de esta investigación es analizar el impacto de</w:t>
      </w:r>
      <w:r>
        <w:rPr>
          <w:rFonts w:ascii="Times New Roman" w:hAnsi="Times New Roman" w:cs="Times New Roman"/>
          <w:sz w:val="24"/>
        </w:rPr>
        <w:t>l estrés</w:t>
      </w:r>
      <w:r w:rsidRPr="00CB5927">
        <w:rPr>
          <w:rFonts w:ascii="Times New Roman" w:hAnsi="Times New Roman" w:cs="Times New Roman"/>
          <w:sz w:val="24"/>
        </w:rPr>
        <w:t xml:space="preserve"> en el </w:t>
      </w:r>
      <w:r>
        <w:rPr>
          <w:rFonts w:ascii="Times New Roman" w:hAnsi="Times New Roman" w:cs="Times New Roman"/>
          <w:sz w:val="24"/>
        </w:rPr>
        <w:t>desempeño académico</w:t>
      </w:r>
      <w:r w:rsidRPr="00CB5927">
        <w:rPr>
          <w:rFonts w:ascii="Times New Roman" w:hAnsi="Times New Roman" w:cs="Times New Roman"/>
          <w:sz w:val="24"/>
        </w:rPr>
        <w:t xml:space="preserve"> de los alumnos de la licenciatura en medicin</w:t>
      </w:r>
      <w:r w:rsidR="00311FBD">
        <w:rPr>
          <w:rFonts w:ascii="Times New Roman" w:hAnsi="Times New Roman" w:cs="Times New Roman"/>
          <w:sz w:val="24"/>
        </w:rPr>
        <w:t>a humana.</w:t>
      </w:r>
    </w:p>
    <w:p w14:paraId="65028B3E" w14:textId="7EC37E02" w:rsidR="00311FBD" w:rsidRPr="00437F22" w:rsidRDefault="00067ADC" w:rsidP="00437F22">
      <w:pPr>
        <w:pStyle w:val="Ttulo2"/>
        <w:rPr>
          <w:rFonts w:ascii="Times New Roman" w:hAnsi="Times New Roman" w:cs="Times New Roman"/>
          <w:b/>
          <w:bCs/>
          <w:color w:val="auto"/>
          <w:sz w:val="24"/>
          <w:szCs w:val="24"/>
        </w:rPr>
      </w:pPr>
      <w:bookmarkStart w:id="5" w:name="_Toc195359260"/>
      <w:r>
        <w:rPr>
          <w:rFonts w:ascii="Times New Roman" w:hAnsi="Times New Roman" w:cs="Times New Roman"/>
          <w:b/>
          <w:bCs/>
          <w:color w:val="auto"/>
          <w:sz w:val="24"/>
          <w:szCs w:val="24"/>
        </w:rPr>
        <w:t xml:space="preserve">3.2 </w:t>
      </w:r>
      <w:r w:rsidR="00311FBD" w:rsidRPr="00437F22">
        <w:rPr>
          <w:rFonts w:ascii="Times New Roman" w:hAnsi="Times New Roman" w:cs="Times New Roman"/>
          <w:b/>
          <w:bCs/>
          <w:color w:val="auto"/>
          <w:sz w:val="24"/>
          <w:szCs w:val="24"/>
        </w:rPr>
        <w:t>Objetivos de Investigación</w:t>
      </w:r>
      <w:bookmarkEnd w:id="5"/>
      <w:r w:rsidR="00311FBD" w:rsidRPr="00437F22">
        <w:rPr>
          <w:rFonts w:ascii="Times New Roman" w:hAnsi="Times New Roman" w:cs="Times New Roman"/>
          <w:b/>
          <w:bCs/>
          <w:color w:val="auto"/>
          <w:sz w:val="24"/>
          <w:szCs w:val="24"/>
        </w:rPr>
        <w:t xml:space="preserve"> </w:t>
      </w:r>
    </w:p>
    <w:p w14:paraId="7C0ECA5F" w14:textId="77777777" w:rsidR="00664F73" w:rsidRPr="00311FBD" w:rsidRDefault="00664F73" w:rsidP="00CB5927">
      <w:pPr>
        <w:spacing w:after="240" w:line="480" w:lineRule="auto"/>
        <w:jc w:val="both"/>
        <w:rPr>
          <w:rFonts w:ascii="Times New Roman" w:hAnsi="Times New Roman" w:cs="Times New Roman"/>
          <w:b/>
          <w:bCs/>
          <w:sz w:val="24"/>
        </w:rPr>
      </w:pPr>
    </w:p>
    <w:p w14:paraId="7D93F839" w14:textId="0755343F" w:rsidR="00311FBD" w:rsidRDefault="00067ADC" w:rsidP="00437F22">
      <w:pPr>
        <w:pStyle w:val="Ttulo3"/>
        <w:rPr>
          <w:rFonts w:ascii="Times New Roman" w:hAnsi="Times New Roman" w:cs="Times New Roman"/>
          <w:b/>
          <w:bCs/>
          <w:color w:val="auto"/>
        </w:rPr>
      </w:pPr>
      <w:bookmarkStart w:id="6" w:name="_Toc195359261"/>
      <w:r>
        <w:rPr>
          <w:rFonts w:ascii="Times New Roman" w:hAnsi="Times New Roman" w:cs="Times New Roman"/>
          <w:b/>
          <w:bCs/>
          <w:color w:val="auto"/>
        </w:rPr>
        <w:t xml:space="preserve">3.2.1 </w:t>
      </w:r>
      <w:r w:rsidR="00311FBD" w:rsidRPr="00437F22">
        <w:rPr>
          <w:rFonts w:ascii="Times New Roman" w:hAnsi="Times New Roman" w:cs="Times New Roman"/>
          <w:b/>
          <w:bCs/>
          <w:color w:val="auto"/>
        </w:rPr>
        <w:t>Objetivo General</w:t>
      </w:r>
      <w:bookmarkEnd w:id="6"/>
    </w:p>
    <w:p w14:paraId="3457E2D2" w14:textId="77777777" w:rsidR="00437F22" w:rsidRPr="00437F22" w:rsidRDefault="00437F22" w:rsidP="00437F22"/>
    <w:p w14:paraId="7E64480F" w14:textId="7A116600" w:rsidR="00311FBD" w:rsidRPr="00311FBD" w:rsidRDefault="00311FBD" w:rsidP="00CB5927">
      <w:pPr>
        <w:spacing w:after="240" w:line="480" w:lineRule="auto"/>
        <w:jc w:val="both"/>
        <w:rPr>
          <w:rFonts w:ascii="Times New Roman" w:hAnsi="Times New Roman" w:cs="Times New Roman"/>
          <w:sz w:val="24"/>
        </w:rPr>
      </w:pPr>
      <w:r w:rsidRPr="00311FBD">
        <w:rPr>
          <w:rFonts w:ascii="Times New Roman" w:hAnsi="Times New Roman" w:cs="Times New Roman"/>
          <w:sz w:val="24"/>
        </w:rPr>
        <w:t xml:space="preserve">Analizar el impacto del estrés en el desempeño académico de los alumnos </w:t>
      </w:r>
      <w:r>
        <w:rPr>
          <w:rFonts w:ascii="Times New Roman" w:hAnsi="Times New Roman" w:cs="Times New Roman"/>
          <w:sz w:val="24"/>
        </w:rPr>
        <w:t xml:space="preserve">del segundo semestre grupo B, </w:t>
      </w:r>
      <w:r w:rsidRPr="00311FBD">
        <w:rPr>
          <w:rFonts w:ascii="Times New Roman" w:hAnsi="Times New Roman" w:cs="Times New Roman"/>
          <w:sz w:val="24"/>
        </w:rPr>
        <w:t>de la licenciatura en medicina humana</w:t>
      </w:r>
      <w:r>
        <w:rPr>
          <w:rFonts w:ascii="Times New Roman" w:hAnsi="Times New Roman" w:cs="Times New Roman"/>
          <w:sz w:val="24"/>
        </w:rPr>
        <w:t>.</w:t>
      </w:r>
    </w:p>
    <w:p w14:paraId="6E3CD8BB" w14:textId="53B6A1F0" w:rsidR="00311FBD" w:rsidRDefault="00067ADC" w:rsidP="00437F22">
      <w:pPr>
        <w:pStyle w:val="Ttulo3"/>
        <w:rPr>
          <w:rFonts w:ascii="Times New Roman" w:hAnsi="Times New Roman" w:cs="Times New Roman"/>
          <w:b/>
          <w:bCs/>
          <w:color w:val="auto"/>
        </w:rPr>
      </w:pPr>
      <w:bookmarkStart w:id="7" w:name="_Toc195359262"/>
      <w:r>
        <w:rPr>
          <w:rFonts w:ascii="Times New Roman" w:hAnsi="Times New Roman" w:cs="Times New Roman"/>
          <w:b/>
          <w:bCs/>
          <w:color w:val="auto"/>
        </w:rPr>
        <w:t xml:space="preserve">3.2.2 </w:t>
      </w:r>
      <w:r w:rsidR="00311FBD" w:rsidRPr="00437F22">
        <w:rPr>
          <w:rFonts w:ascii="Times New Roman" w:hAnsi="Times New Roman" w:cs="Times New Roman"/>
          <w:b/>
          <w:bCs/>
          <w:color w:val="auto"/>
        </w:rPr>
        <w:t>Objetivos específicos</w:t>
      </w:r>
      <w:bookmarkEnd w:id="7"/>
    </w:p>
    <w:p w14:paraId="25E1AECB" w14:textId="77777777" w:rsidR="00437F22" w:rsidRPr="00437F22" w:rsidRDefault="00437F22" w:rsidP="00437F22"/>
    <w:p w14:paraId="09828059" w14:textId="26636296" w:rsidR="00311FBD" w:rsidRPr="00E21E7D" w:rsidRDefault="00311FBD" w:rsidP="00311FBD">
      <w:pPr>
        <w:spacing w:after="240" w:line="480" w:lineRule="auto"/>
        <w:jc w:val="both"/>
        <w:rPr>
          <w:rFonts w:ascii="Times New Roman" w:hAnsi="Times New Roman" w:cs="Times New Roman"/>
          <w:sz w:val="24"/>
        </w:rPr>
      </w:pPr>
      <w:r w:rsidRPr="00E21E7D">
        <w:rPr>
          <w:rFonts w:ascii="Times New Roman" w:hAnsi="Times New Roman" w:cs="Times New Roman"/>
          <w:sz w:val="24"/>
        </w:rPr>
        <w:t>1.- Describir la prevalencia de</w:t>
      </w:r>
      <w:r>
        <w:rPr>
          <w:rFonts w:ascii="Times New Roman" w:hAnsi="Times New Roman" w:cs="Times New Roman"/>
          <w:sz w:val="24"/>
        </w:rPr>
        <w:t>l estrés</w:t>
      </w:r>
      <w:r w:rsidRPr="00E21E7D">
        <w:rPr>
          <w:rFonts w:ascii="Times New Roman" w:hAnsi="Times New Roman" w:cs="Times New Roman"/>
          <w:sz w:val="24"/>
        </w:rPr>
        <w:t xml:space="preserve"> en los estudiantes de</w:t>
      </w:r>
      <w:r>
        <w:rPr>
          <w:rFonts w:ascii="Times New Roman" w:hAnsi="Times New Roman" w:cs="Times New Roman"/>
          <w:sz w:val="24"/>
        </w:rPr>
        <w:t>l segundo semestre B, de Medicina Humana en</w:t>
      </w:r>
      <w:r w:rsidRPr="00E21E7D">
        <w:rPr>
          <w:rFonts w:ascii="Times New Roman" w:hAnsi="Times New Roman" w:cs="Times New Roman"/>
          <w:sz w:val="24"/>
        </w:rPr>
        <w:t xml:space="preserve"> la Universidad del </w:t>
      </w:r>
      <w:r>
        <w:rPr>
          <w:rFonts w:ascii="Times New Roman" w:hAnsi="Times New Roman" w:cs="Times New Roman"/>
          <w:sz w:val="24"/>
        </w:rPr>
        <w:t>Sureste.</w:t>
      </w:r>
    </w:p>
    <w:p w14:paraId="6E829EB6" w14:textId="105D3CF0" w:rsidR="00311FBD" w:rsidRPr="00E21E7D" w:rsidRDefault="00311FBD" w:rsidP="00311FBD">
      <w:pPr>
        <w:spacing w:after="240" w:line="480" w:lineRule="auto"/>
        <w:jc w:val="both"/>
        <w:rPr>
          <w:rFonts w:ascii="Times New Roman" w:hAnsi="Times New Roman" w:cs="Times New Roman"/>
          <w:sz w:val="24"/>
        </w:rPr>
      </w:pPr>
      <w:r w:rsidRPr="00E21E7D">
        <w:rPr>
          <w:rFonts w:ascii="Times New Roman" w:hAnsi="Times New Roman" w:cs="Times New Roman"/>
          <w:sz w:val="24"/>
        </w:rPr>
        <w:t>2.- Identificar el impacto de</w:t>
      </w:r>
      <w:r>
        <w:rPr>
          <w:rFonts w:ascii="Times New Roman" w:hAnsi="Times New Roman" w:cs="Times New Roman"/>
          <w:sz w:val="24"/>
        </w:rPr>
        <w:t xml:space="preserve">l estrés </w:t>
      </w:r>
      <w:r w:rsidRPr="00E21E7D">
        <w:rPr>
          <w:rFonts w:ascii="Times New Roman" w:hAnsi="Times New Roman" w:cs="Times New Roman"/>
          <w:sz w:val="24"/>
        </w:rPr>
        <w:t xml:space="preserve">en el rendimiento escolar </w:t>
      </w:r>
    </w:p>
    <w:p w14:paraId="240F97CB" w14:textId="2A9B2662" w:rsidR="00311FBD" w:rsidRDefault="00311FBD" w:rsidP="00311FBD">
      <w:pPr>
        <w:spacing w:after="240" w:line="480" w:lineRule="auto"/>
        <w:jc w:val="both"/>
        <w:rPr>
          <w:rFonts w:ascii="Times New Roman" w:hAnsi="Times New Roman" w:cs="Times New Roman"/>
          <w:sz w:val="24"/>
        </w:rPr>
      </w:pPr>
      <w:r w:rsidRPr="00E21E7D">
        <w:rPr>
          <w:rFonts w:ascii="Times New Roman" w:hAnsi="Times New Roman" w:cs="Times New Roman"/>
          <w:sz w:val="24"/>
        </w:rPr>
        <w:t>3.- Describir las principales características relacionadas a</w:t>
      </w:r>
      <w:r>
        <w:rPr>
          <w:rFonts w:ascii="Times New Roman" w:hAnsi="Times New Roman" w:cs="Times New Roman"/>
          <w:sz w:val="24"/>
        </w:rPr>
        <w:t>l estrés</w:t>
      </w:r>
      <w:r w:rsidRPr="00E21E7D">
        <w:rPr>
          <w:rFonts w:ascii="Times New Roman" w:hAnsi="Times New Roman" w:cs="Times New Roman"/>
          <w:sz w:val="24"/>
        </w:rPr>
        <w:t xml:space="preserve"> que estén presentes en los alumnos</w:t>
      </w:r>
      <w:r>
        <w:rPr>
          <w:rFonts w:ascii="Times New Roman" w:hAnsi="Times New Roman" w:cs="Times New Roman"/>
          <w:sz w:val="24"/>
        </w:rPr>
        <w:t>.</w:t>
      </w:r>
    </w:p>
    <w:p w14:paraId="6105401A" w14:textId="2154A455" w:rsidR="00664F73" w:rsidRDefault="00664F73" w:rsidP="00311FBD">
      <w:pPr>
        <w:spacing w:after="240" w:line="480" w:lineRule="auto"/>
        <w:jc w:val="both"/>
        <w:rPr>
          <w:rFonts w:ascii="Times New Roman" w:hAnsi="Times New Roman" w:cs="Times New Roman"/>
          <w:sz w:val="24"/>
        </w:rPr>
      </w:pPr>
      <w:r>
        <w:rPr>
          <w:rFonts w:ascii="Times New Roman" w:hAnsi="Times New Roman" w:cs="Times New Roman"/>
          <w:sz w:val="24"/>
        </w:rPr>
        <w:t>4. Analizar las etapas del periodo escolar que generan más estrés en los estudiantes</w:t>
      </w:r>
    </w:p>
    <w:p w14:paraId="5E6CC77A" w14:textId="75C36BC2" w:rsidR="00664F73" w:rsidRPr="00D117D6" w:rsidRDefault="00D468DB" w:rsidP="00D117D6">
      <w:pPr>
        <w:pStyle w:val="Ttulo2"/>
        <w:rPr>
          <w:rFonts w:ascii="Times New Roman" w:hAnsi="Times New Roman" w:cs="Times New Roman"/>
          <w:b/>
          <w:bCs/>
          <w:color w:val="auto"/>
          <w:sz w:val="24"/>
          <w:szCs w:val="24"/>
        </w:rPr>
      </w:pPr>
      <w:bookmarkStart w:id="8" w:name="_Toc195359263"/>
      <w:r w:rsidRPr="00D117D6">
        <w:rPr>
          <w:rFonts w:ascii="Times New Roman" w:hAnsi="Times New Roman" w:cs="Times New Roman"/>
          <w:b/>
          <w:bCs/>
          <w:color w:val="auto"/>
          <w:sz w:val="24"/>
          <w:szCs w:val="24"/>
        </w:rPr>
        <w:t xml:space="preserve">3.3 </w:t>
      </w:r>
      <w:r w:rsidR="00664F73" w:rsidRPr="00D117D6">
        <w:rPr>
          <w:rFonts w:ascii="Times New Roman" w:hAnsi="Times New Roman" w:cs="Times New Roman"/>
          <w:b/>
          <w:bCs/>
          <w:color w:val="auto"/>
          <w:sz w:val="24"/>
          <w:szCs w:val="24"/>
        </w:rPr>
        <w:t>Hipótesis de la investigación</w:t>
      </w:r>
      <w:bookmarkEnd w:id="8"/>
    </w:p>
    <w:p w14:paraId="7055D510" w14:textId="77777777" w:rsidR="00437F22" w:rsidRPr="00437F22" w:rsidRDefault="00437F22" w:rsidP="00437F22"/>
    <w:p w14:paraId="3B78D316" w14:textId="76176A9A" w:rsidR="00664F73" w:rsidRDefault="00664F73" w:rsidP="00311FBD">
      <w:pPr>
        <w:spacing w:after="240" w:line="480" w:lineRule="auto"/>
        <w:jc w:val="both"/>
        <w:rPr>
          <w:rFonts w:ascii="Times New Roman" w:hAnsi="Times New Roman" w:cs="Times New Roman"/>
          <w:sz w:val="24"/>
        </w:rPr>
      </w:pPr>
      <w:r w:rsidRPr="00664F73">
        <w:rPr>
          <w:rFonts w:ascii="Times New Roman" w:hAnsi="Times New Roman" w:cs="Times New Roman"/>
          <w:sz w:val="24"/>
        </w:rPr>
        <w:t>Se considera que los alumnos de medicina tienden a presentar más estrés en periodos de exámenes y entregas de actividades.</w:t>
      </w:r>
    </w:p>
    <w:p w14:paraId="11347886" w14:textId="77777777" w:rsidR="00437F22" w:rsidRDefault="00437F22" w:rsidP="00311FBD">
      <w:pPr>
        <w:spacing w:after="240" w:line="480" w:lineRule="auto"/>
        <w:jc w:val="both"/>
        <w:rPr>
          <w:rFonts w:ascii="Times New Roman" w:hAnsi="Times New Roman" w:cs="Times New Roman"/>
          <w:sz w:val="24"/>
        </w:rPr>
      </w:pPr>
    </w:p>
    <w:p w14:paraId="3E27CCBD" w14:textId="6DF34995" w:rsidR="002A3226" w:rsidRDefault="00D468DB" w:rsidP="00D468DB">
      <w:pPr>
        <w:pStyle w:val="Ttulo1"/>
        <w:jc w:val="both"/>
        <w:rPr>
          <w:rFonts w:ascii="Times New Roman" w:hAnsi="Times New Roman" w:cs="Times New Roman"/>
          <w:b/>
          <w:bCs/>
          <w:color w:val="auto"/>
          <w:sz w:val="24"/>
          <w:szCs w:val="24"/>
        </w:rPr>
      </w:pPr>
      <w:bookmarkStart w:id="9" w:name="_Toc195359264"/>
      <w:r>
        <w:rPr>
          <w:rFonts w:ascii="Times New Roman" w:hAnsi="Times New Roman" w:cs="Times New Roman"/>
          <w:b/>
          <w:bCs/>
          <w:color w:val="auto"/>
          <w:sz w:val="24"/>
          <w:szCs w:val="24"/>
        </w:rPr>
        <w:lastRenderedPageBreak/>
        <w:t xml:space="preserve">4. </w:t>
      </w:r>
      <w:r w:rsidR="002A3226" w:rsidRPr="00437F22">
        <w:rPr>
          <w:rFonts w:ascii="Times New Roman" w:hAnsi="Times New Roman" w:cs="Times New Roman"/>
          <w:b/>
          <w:bCs/>
          <w:color w:val="auto"/>
          <w:sz w:val="24"/>
          <w:szCs w:val="24"/>
        </w:rPr>
        <w:t>JUSTIFICACION</w:t>
      </w:r>
      <w:bookmarkEnd w:id="9"/>
    </w:p>
    <w:p w14:paraId="1C9AB781" w14:textId="77777777" w:rsidR="00437F22" w:rsidRPr="00437F22" w:rsidRDefault="00437F22" w:rsidP="00437F22"/>
    <w:p w14:paraId="1378BB9E" w14:textId="180B150D" w:rsidR="00203C9A" w:rsidRDefault="00203C9A" w:rsidP="000866A3">
      <w:pPr>
        <w:spacing w:after="240" w:line="480" w:lineRule="auto"/>
        <w:jc w:val="both"/>
        <w:rPr>
          <w:rFonts w:ascii="Times New Roman" w:hAnsi="Times New Roman" w:cs="Times New Roman"/>
          <w:sz w:val="24"/>
        </w:rPr>
      </w:pPr>
      <w:r>
        <w:rPr>
          <w:rFonts w:ascii="Times New Roman" w:hAnsi="Times New Roman" w:cs="Times New Roman"/>
          <w:sz w:val="24"/>
        </w:rPr>
        <w:t>En el ámbito académico el estrés es una problemática que afecta a la población estudiantil, especialmente en licenciaturas de exigencia como la Licenciatura en Medicina Humana, debido a la presión constante en la preparación para la práctica profesional, lo que puede afectar al organismo en su bienestar emocional</w:t>
      </w:r>
      <w:r w:rsidR="00E034B5">
        <w:rPr>
          <w:rFonts w:ascii="Times New Roman" w:hAnsi="Times New Roman" w:cs="Times New Roman"/>
          <w:sz w:val="24"/>
        </w:rPr>
        <w:t>, físico y social</w:t>
      </w:r>
      <w:r>
        <w:rPr>
          <w:rFonts w:ascii="Times New Roman" w:hAnsi="Times New Roman" w:cs="Times New Roman"/>
          <w:sz w:val="24"/>
        </w:rPr>
        <w:t xml:space="preserve">. Por ello es fundamental analizar y entender la relación entre el estrés académico y el rendimiento escolar. </w:t>
      </w:r>
    </w:p>
    <w:p w14:paraId="6BA328B2" w14:textId="1FD0909A" w:rsidR="00BD20F4" w:rsidRDefault="00E034B5" w:rsidP="000866A3">
      <w:pPr>
        <w:spacing w:after="240" w:line="480" w:lineRule="auto"/>
        <w:jc w:val="both"/>
        <w:rPr>
          <w:rFonts w:ascii="Times New Roman" w:hAnsi="Times New Roman" w:cs="Times New Roman"/>
          <w:sz w:val="24"/>
        </w:rPr>
      </w:pPr>
      <w:r>
        <w:rPr>
          <w:rFonts w:ascii="Times New Roman" w:hAnsi="Times New Roman" w:cs="Times New Roman"/>
          <w:sz w:val="24"/>
        </w:rPr>
        <w:t>S</w:t>
      </w:r>
      <w:r w:rsidR="000866A3" w:rsidRPr="000866A3">
        <w:rPr>
          <w:rFonts w:ascii="Times New Roman" w:hAnsi="Times New Roman" w:cs="Times New Roman"/>
          <w:sz w:val="24"/>
        </w:rPr>
        <w:t>e producen cambios cognitivos: la concentración, la memoria y la atención y el pensamiento se focaliza en las demandas de la situación. En principio esta es una reacción adaptativa, pero, cuando el nivel de tensión es demasiado elevado o duradero, deja de serlo y nos cuesta mucho evitar pensamientos negativos y repetitivos que nos impiden actuar de forma racional. Desde el punto de vista afectivo, el nivel elevado de estrés es una experiencia desagradable. Son indicadores emocionales la inquietud, la aprensión, la tristeza, la ira, los estallidos emocionales, incluso la desesperanza y los sentimientos de impotencia frente a una situación que a nuestro modo de ver nos sobrepasa. Por último, el estrés provoca un amplísimo número de respuestas comportamentales, que van dirigidas, bien a resolver la situación, bien a disminuir nuestro malestar emocional. El mayor problema surge cuando para huir de las emociones desagradables recurrimos a conductas perjudiciales como el consumo de alcohol, tabaco u otras sustancias nocivas</w:t>
      </w:r>
      <w:sdt>
        <w:sdtPr>
          <w:rPr>
            <w:rFonts w:ascii="Times New Roman" w:hAnsi="Times New Roman" w:cs="Times New Roman"/>
            <w:sz w:val="24"/>
          </w:rPr>
          <w:id w:val="679628736"/>
          <w:citation/>
        </w:sdtPr>
        <w:sdtContent>
          <w:r>
            <w:rPr>
              <w:rFonts w:ascii="Times New Roman" w:hAnsi="Times New Roman" w:cs="Times New Roman"/>
              <w:sz w:val="24"/>
            </w:rPr>
            <w:fldChar w:fldCharType="begin"/>
          </w:r>
          <w:r>
            <w:rPr>
              <w:rFonts w:ascii="Times New Roman" w:hAnsi="Times New Roman" w:cs="Times New Roman"/>
              <w:sz w:val="24"/>
            </w:rPr>
            <w:instrText xml:space="preserve"> CITATION Uni \l 2058 </w:instrText>
          </w:r>
          <w:r>
            <w:rPr>
              <w:rFonts w:ascii="Times New Roman" w:hAnsi="Times New Roman" w:cs="Times New Roman"/>
              <w:sz w:val="24"/>
            </w:rPr>
            <w:fldChar w:fldCharType="separate"/>
          </w:r>
          <w:r>
            <w:rPr>
              <w:rFonts w:ascii="Times New Roman" w:hAnsi="Times New Roman" w:cs="Times New Roman"/>
              <w:noProof/>
              <w:sz w:val="24"/>
            </w:rPr>
            <w:t xml:space="preserve"> </w:t>
          </w:r>
          <w:r w:rsidRPr="00E034B5">
            <w:rPr>
              <w:rFonts w:ascii="Times New Roman" w:hAnsi="Times New Roman" w:cs="Times New Roman"/>
              <w:noProof/>
              <w:sz w:val="24"/>
            </w:rPr>
            <w:t>(Universidad de Valencia)</w:t>
          </w:r>
          <w:r>
            <w:rPr>
              <w:rFonts w:ascii="Times New Roman" w:hAnsi="Times New Roman" w:cs="Times New Roman"/>
              <w:sz w:val="24"/>
            </w:rPr>
            <w:fldChar w:fldCharType="end"/>
          </w:r>
        </w:sdtContent>
      </w:sdt>
      <w:r>
        <w:rPr>
          <w:rFonts w:ascii="Times New Roman" w:hAnsi="Times New Roman" w:cs="Times New Roman"/>
          <w:sz w:val="24"/>
        </w:rPr>
        <w:t xml:space="preserve">. </w:t>
      </w:r>
      <w:r w:rsidR="00BD20F4" w:rsidRPr="00BD20F4">
        <w:rPr>
          <w:rFonts w:ascii="Times New Roman" w:hAnsi="Times New Roman" w:cs="Times New Roman"/>
          <w:sz w:val="24"/>
        </w:rPr>
        <w:t>Es por esto que es importante entender que es el estrés, sus rasgos, características, sintomatologías, efectos y consecuencias, como estos afectan a los jóvenes, en especial a los estudiantes universitarios, y como se relaciona el estrés académico con los estudiantes universitarios, con su desempeño y rendimiento académico, además de dar a conocer como esto les afecta en su desarrollo tanto personal como académico y como puede llegar a ser una problemática social de abordaje social</w:t>
      </w:r>
      <w:r w:rsidR="00BD20F4">
        <w:rPr>
          <w:rFonts w:ascii="Times New Roman" w:hAnsi="Times New Roman" w:cs="Times New Roman"/>
          <w:sz w:val="24"/>
        </w:rPr>
        <w:t xml:space="preserve"> </w:t>
      </w:r>
      <w:sdt>
        <w:sdtPr>
          <w:rPr>
            <w:rFonts w:ascii="Times New Roman" w:hAnsi="Times New Roman" w:cs="Times New Roman"/>
            <w:sz w:val="24"/>
          </w:rPr>
          <w:id w:val="-1651129902"/>
          <w:citation/>
        </w:sdtPr>
        <w:sdtContent>
          <w:r w:rsidR="00BD20F4">
            <w:rPr>
              <w:rFonts w:ascii="Times New Roman" w:hAnsi="Times New Roman" w:cs="Times New Roman"/>
              <w:sz w:val="24"/>
            </w:rPr>
            <w:fldChar w:fldCharType="begin"/>
          </w:r>
          <w:r w:rsidR="00BD20F4">
            <w:rPr>
              <w:rFonts w:ascii="Times New Roman" w:hAnsi="Times New Roman" w:cs="Times New Roman"/>
              <w:sz w:val="24"/>
            </w:rPr>
            <w:instrText xml:space="preserve"> CITATION Cas21 \l 2058 </w:instrText>
          </w:r>
          <w:r w:rsidR="00BD20F4">
            <w:rPr>
              <w:rFonts w:ascii="Times New Roman" w:hAnsi="Times New Roman" w:cs="Times New Roman"/>
              <w:sz w:val="24"/>
            </w:rPr>
            <w:fldChar w:fldCharType="separate"/>
          </w:r>
          <w:r w:rsidR="00BD20F4" w:rsidRPr="00BD20F4">
            <w:rPr>
              <w:rFonts w:ascii="Times New Roman" w:hAnsi="Times New Roman" w:cs="Times New Roman"/>
              <w:noProof/>
              <w:sz w:val="24"/>
            </w:rPr>
            <w:t>(Casseto M, 2021)</w:t>
          </w:r>
          <w:r w:rsidR="00BD20F4">
            <w:rPr>
              <w:rFonts w:ascii="Times New Roman" w:hAnsi="Times New Roman" w:cs="Times New Roman"/>
              <w:sz w:val="24"/>
            </w:rPr>
            <w:fldChar w:fldCharType="end"/>
          </w:r>
        </w:sdtContent>
      </w:sdt>
    </w:p>
    <w:p w14:paraId="13B16DC2" w14:textId="082E19DF" w:rsidR="00E034B5" w:rsidRDefault="00E034B5" w:rsidP="000866A3">
      <w:pPr>
        <w:spacing w:after="240" w:line="480" w:lineRule="auto"/>
        <w:jc w:val="both"/>
        <w:rPr>
          <w:rFonts w:ascii="Times New Roman" w:hAnsi="Times New Roman" w:cs="Times New Roman"/>
          <w:sz w:val="24"/>
        </w:rPr>
      </w:pPr>
      <w:r>
        <w:rPr>
          <w:rFonts w:ascii="Times New Roman" w:hAnsi="Times New Roman" w:cs="Times New Roman"/>
          <w:sz w:val="24"/>
        </w:rPr>
        <w:lastRenderedPageBreak/>
        <w:t xml:space="preserve">Desde un enfoque metodológico, el presente estudio contribuirá en el fortalecimiento del conocimiento sobre la relación entre el estrés académico y el rendimiento escolar. </w:t>
      </w:r>
      <w:r w:rsidR="00BD20F4">
        <w:rPr>
          <w:rFonts w:ascii="Times New Roman" w:hAnsi="Times New Roman" w:cs="Times New Roman"/>
          <w:sz w:val="24"/>
        </w:rPr>
        <w:t>Asimismo,</w:t>
      </w:r>
      <w:r>
        <w:rPr>
          <w:rFonts w:ascii="Times New Roman" w:hAnsi="Times New Roman" w:cs="Times New Roman"/>
          <w:sz w:val="24"/>
        </w:rPr>
        <w:t xml:space="preserve"> el presente protocolo de investigación podrá servir de base para futuras metodologías de investigación que busquen evaluar interacciones de los efectos negativos del estrés en los estudiantes de Medicina.</w:t>
      </w:r>
    </w:p>
    <w:p w14:paraId="57D4689A" w14:textId="23CBAAB3" w:rsidR="004F0894" w:rsidRDefault="004F0894" w:rsidP="000866A3">
      <w:pPr>
        <w:spacing w:after="240" w:line="480" w:lineRule="auto"/>
        <w:jc w:val="both"/>
        <w:rPr>
          <w:rFonts w:ascii="Times New Roman" w:hAnsi="Times New Roman" w:cs="Times New Roman"/>
          <w:sz w:val="24"/>
        </w:rPr>
      </w:pPr>
      <w:r>
        <w:rPr>
          <w:rFonts w:ascii="Times New Roman" w:hAnsi="Times New Roman" w:cs="Times New Roman"/>
          <w:sz w:val="24"/>
        </w:rPr>
        <w:t xml:space="preserve">El impacto social del presente protocolo de investigación cobra relevancia porque el bienestar de los estudiantes de medicina no solo afecta su desempeño académico, sino también su futura practica profesional y a su vez la calidad de atención medica que brindaran. </w:t>
      </w:r>
      <w:r w:rsidRPr="004F0894">
        <w:rPr>
          <w:rFonts w:ascii="Times New Roman" w:hAnsi="Times New Roman" w:cs="Times New Roman"/>
          <w:sz w:val="24"/>
        </w:rPr>
        <w:t>Un estudiante que experimenta altos niveles de estrés durante su formación podría desarrollar un agotamiento profesional prematuro (“burnout”), lo que podría afectar su empatía, toma de decisiones clínicas y calidad en la atención a los pacientes</w:t>
      </w:r>
      <w:r>
        <w:rPr>
          <w:rFonts w:ascii="Times New Roman" w:hAnsi="Times New Roman" w:cs="Times New Roman"/>
          <w:sz w:val="24"/>
        </w:rPr>
        <w:t xml:space="preserve"> </w:t>
      </w:r>
      <w:sdt>
        <w:sdtPr>
          <w:rPr>
            <w:rFonts w:ascii="Times New Roman" w:hAnsi="Times New Roman" w:cs="Times New Roman"/>
            <w:sz w:val="24"/>
          </w:rPr>
          <w:id w:val="395704752"/>
          <w:citation/>
        </w:sdtPr>
        <w:sdtContent>
          <w:r>
            <w:rPr>
              <w:rFonts w:ascii="Times New Roman" w:hAnsi="Times New Roman" w:cs="Times New Roman"/>
              <w:sz w:val="24"/>
            </w:rPr>
            <w:fldChar w:fldCharType="begin"/>
          </w:r>
          <w:r>
            <w:rPr>
              <w:rFonts w:ascii="Times New Roman" w:hAnsi="Times New Roman" w:cs="Times New Roman"/>
              <w:sz w:val="24"/>
            </w:rPr>
            <w:instrText xml:space="preserve">CITATION Veg22 \l 2058 </w:instrText>
          </w:r>
          <w:r>
            <w:rPr>
              <w:rFonts w:ascii="Times New Roman" w:hAnsi="Times New Roman" w:cs="Times New Roman"/>
              <w:sz w:val="24"/>
            </w:rPr>
            <w:fldChar w:fldCharType="separate"/>
          </w:r>
          <w:r w:rsidRPr="004F0894">
            <w:rPr>
              <w:rFonts w:ascii="Times New Roman" w:hAnsi="Times New Roman" w:cs="Times New Roman"/>
              <w:noProof/>
              <w:sz w:val="24"/>
            </w:rPr>
            <w:t>(Vega Martinez A, 2022)</w:t>
          </w:r>
          <w:r>
            <w:rPr>
              <w:rFonts w:ascii="Times New Roman" w:hAnsi="Times New Roman" w:cs="Times New Roman"/>
              <w:sz w:val="24"/>
            </w:rPr>
            <w:fldChar w:fldCharType="end"/>
          </w:r>
        </w:sdtContent>
      </w:sdt>
      <w:r>
        <w:rPr>
          <w:rFonts w:ascii="Times New Roman" w:hAnsi="Times New Roman" w:cs="Times New Roman"/>
          <w:sz w:val="24"/>
        </w:rPr>
        <w:t>.</w:t>
      </w:r>
    </w:p>
    <w:p w14:paraId="0E044042" w14:textId="7EE87645" w:rsidR="004F0894" w:rsidRDefault="004F0894" w:rsidP="000866A3">
      <w:pPr>
        <w:spacing w:after="240" w:line="480" w:lineRule="auto"/>
        <w:jc w:val="both"/>
        <w:rPr>
          <w:rFonts w:ascii="Times New Roman" w:hAnsi="Times New Roman" w:cs="Times New Roman"/>
          <w:sz w:val="24"/>
        </w:rPr>
      </w:pPr>
      <w:r>
        <w:rPr>
          <w:rFonts w:ascii="Times New Roman" w:hAnsi="Times New Roman" w:cs="Times New Roman"/>
          <w:sz w:val="24"/>
        </w:rPr>
        <w:t xml:space="preserve">La viabilidad del estudio </w:t>
      </w:r>
      <w:proofErr w:type="gramStart"/>
      <w:r>
        <w:rPr>
          <w:rFonts w:ascii="Times New Roman" w:hAnsi="Times New Roman" w:cs="Times New Roman"/>
          <w:sz w:val="24"/>
        </w:rPr>
        <w:t>de acuerdo a</w:t>
      </w:r>
      <w:proofErr w:type="gramEnd"/>
      <w:r>
        <w:rPr>
          <w:rFonts w:ascii="Times New Roman" w:hAnsi="Times New Roman" w:cs="Times New Roman"/>
          <w:sz w:val="24"/>
        </w:rPr>
        <w:t xml:space="preserve"> los factores de </w:t>
      </w:r>
      <w:r w:rsidR="00BD20F4">
        <w:rPr>
          <w:rFonts w:ascii="Times New Roman" w:hAnsi="Times New Roman" w:cs="Times New Roman"/>
          <w:sz w:val="24"/>
        </w:rPr>
        <w:t>tiempo,</w:t>
      </w:r>
      <w:r>
        <w:rPr>
          <w:rFonts w:ascii="Times New Roman" w:hAnsi="Times New Roman" w:cs="Times New Roman"/>
          <w:sz w:val="24"/>
        </w:rPr>
        <w:t xml:space="preserve"> así como los recursos limitados</w:t>
      </w:r>
      <w:r w:rsidR="0057709D">
        <w:rPr>
          <w:rFonts w:ascii="Times New Roman" w:hAnsi="Times New Roman" w:cs="Times New Roman"/>
          <w:sz w:val="24"/>
        </w:rPr>
        <w:t xml:space="preserve"> para la aplicación de la investigación, propician a que el protocolo sea de tipo descriptivo-informativo, con la obtención propuestas de mejora y áreas de oportunidad que deben ser tomados en consideración.</w:t>
      </w:r>
    </w:p>
    <w:p w14:paraId="2517BF89" w14:textId="41520AFE" w:rsidR="004F0894" w:rsidRDefault="004F0894" w:rsidP="000866A3">
      <w:pPr>
        <w:spacing w:after="240" w:line="480" w:lineRule="auto"/>
        <w:jc w:val="both"/>
        <w:rPr>
          <w:rFonts w:ascii="Times New Roman" w:hAnsi="Times New Roman" w:cs="Times New Roman"/>
          <w:sz w:val="24"/>
        </w:rPr>
      </w:pPr>
      <w:r>
        <w:rPr>
          <w:rFonts w:ascii="Times New Roman" w:hAnsi="Times New Roman" w:cs="Times New Roman"/>
          <w:sz w:val="24"/>
        </w:rPr>
        <w:t xml:space="preserve">En </w:t>
      </w:r>
      <w:r w:rsidR="0057709D">
        <w:rPr>
          <w:rFonts w:ascii="Times New Roman" w:hAnsi="Times New Roman" w:cs="Times New Roman"/>
          <w:sz w:val="24"/>
        </w:rPr>
        <w:t>conclusión,</w:t>
      </w:r>
      <w:r>
        <w:rPr>
          <w:rFonts w:ascii="Times New Roman" w:hAnsi="Times New Roman" w:cs="Times New Roman"/>
          <w:sz w:val="24"/>
        </w:rPr>
        <w:t xml:space="preserve"> este estudio</w:t>
      </w:r>
      <w:r w:rsidR="0057709D">
        <w:rPr>
          <w:rFonts w:ascii="Times New Roman" w:hAnsi="Times New Roman" w:cs="Times New Roman"/>
          <w:sz w:val="24"/>
        </w:rPr>
        <w:t xml:space="preserve"> se justifica por la importancia del tema en el ámbito académico, institucional y social. Identificar y describir la relación entre el estrés académico y el rendimiento escolar en estudiantes de medicina del segundo semestre permitirá comprender mejor los desafíos que se presentan, generar estrategias de apoyo</w:t>
      </w:r>
      <w:r w:rsidR="00BD20F4">
        <w:rPr>
          <w:rFonts w:ascii="Times New Roman" w:hAnsi="Times New Roman" w:cs="Times New Roman"/>
          <w:sz w:val="24"/>
        </w:rPr>
        <w:t xml:space="preserve"> en el proceso de enseñanza-aprendizaje. </w:t>
      </w:r>
      <w:bookmarkEnd w:id="1"/>
    </w:p>
    <w:p w14:paraId="7A57F97E" w14:textId="77777777" w:rsidR="00705E44" w:rsidRDefault="00705E44" w:rsidP="000866A3">
      <w:pPr>
        <w:spacing w:after="240" w:line="480" w:lineRule="auto"/>
        <w:jc w:val="both"/>
        <w:rPr>
          <w:rFonts w:ascii="Times New Roman" w:hAnsi="Times New Roman" w:cs="Times New Roman"/>
          <w:sz w:val="24"/>
        </w:rPr>
      </w:pPr>
    </w:p>
    <w:p w14:paraId="7A1D2640" w14:textId="77777777" w:rsidR="00705E44" w:rsidRDefault="00705E44" w:rsidP="000866A3">
      <w:pPr>
        <w:spacing w:after="240" w:line="480" w:lineRule="auto"/>
        <w:jc w:val="both"/>
        <w:rPr>
          <w:rFonts w:ascii="Times New Roman" w:hAnsi="Times New Roman" w:cs="Times New Roman"/>
          <w:sz w:val="24"/>
        </w:rPr>
      </w:pPr>
    </w:p>
    <w:p w14:paraId="25D99F3E" w14:textId="36B86688" w:rsidR="00727730" w:rsidRDefault="00D468DB" w:rsidP="00D468DB">
      <w:pPr>
        <w:pStyle w:val="Ttulo1"/>
        <w:jc w:val="both"/>
        <w:rPr>
          <w:rFonts w:ascii="Times New Roman" w:hAnsi="Times New Roman" w:cs="Times New Roman"/>
          <w:b/>
          <w:bCs/>
          <w:color w:val="auto"/>
          <w:sz w:val="24"/>
          <w:szCs w:val="24"/>
        </w:rPr>
      </w:pPr>
      <w:bookmarkStart w:id="10" w:name="_Toc195359265"/>
      <w:r>
        <w:rPr>
          <w:rFonts w:ascii="Times New Roman" w:hAnsi="Times New Roman" w:cs="Times New Roman"/>
          <w:b/>
          <w:bCs/>
          <w:color w:val="auto"/>
          <w:sz w:val="24"/>
          <w:szCs w:val="24"/>
        </w:rPr>
        <w:lastRenderedPageBreak/>
        <w:t xml:space="preserve">5. </w:t>
      </w:r>
      <w:r w:rsidR="00EC67ED" w:rsidRPr="00FB48F2">
        <w:rPr>
          <w:rFonts w:ascii="Times New Roman" w:hAnsi="Times New Roman" w:cs="Times New Roman"/>
          <w:b/>
          <w:bCs/>
          <w:color w:val="auto"/>
          <w:sz w:val="24"/>
          <w:szCs w:val="24"/>
        </w:rPr>
        <w:t>MARCO TEORICO</w:t>
      </w:r>
      <w:bookmarkEnd w:id="10"/>
    </w:p>
    <w:p w14:paraId="1133074A" w14:textId="77777777" w:rsidR="00FB48F2" w:rsidRPr="00FB48F2" w:rsidRDefault="00FB48F2" w:rsidP="00FB48F2"/>
    <w:p w14:paraId="0114D88E" w14:textId="5E7154D1" w:rsidR="00C736BD" w:rsidRDefault="00D468DB" w:rsidP="00FB48F2">
      <w:pPr>
        <w:pStyle w:val="Ttulo2"/>
        <w:rPr>
          <w:rFonts w:ascii="Times New Roman" w:hAnsi="Times New Roman" w:cs="Times New Roman"/>
          <w:b/>
          <w:bCs/>
          <w:color w:val="auto"/>
          <w:sz w:val="24"/>
          <w:szCs w:val="24"/>
        </w:rPr>
      </w:pPr>
      <w:bookmarkStart w:id="11" w:name="_Toc195359266"/>
      <w:r>
        <w:rPr>
          <w:rFonts w:ascii="Times New Roman" w:hAnsi="Times New Roman" w:cs="Times New Roman"/>
          <w:b/>
          <w:bCs/>
          <w:color w:val="auto"/>
          <w:sz w:val="24"/>
          <w:szCs w:val="24"/>
        </w:rPr>
        <w:t xml:space="preserve">5.1 </w:t>
      </w:r>
      <w:r w:rsidR="00FB48F2" w:rsidRPr="00FB48F2">
        <w:rPr>
          <w:rFonts w:ascii="Times New Roman" w:hAnsi="Times New Roman" w:cs="Times New Roman"/>
          <w:b/>
          <w:bCs/>
          <w:color w:val="auto"/>
          <w:sz w:val="24"/>
          <w:szCs w:val="24"/>
        </w:rPr>
        <w:t>Salud mental</w:t>
      </w:r>
      <w:bookmarkEnd w:id="11"/>
    </w:p>
    <w:p w14:paraId="42B4DCB9" w14:textId="77777777" w:rsidR="00FB48F2" w:rsidRPr="00FB48F2" w:rsidRDefault="00FB48F2" w:rsidP="00FB48F2"/>
    <w:p w14:paraId="025E57C6" w14:textId="06981D3A" w:rsidR="00FB48F2" w:rsidRPr="00FB48F2" w:rsidRDefault="00FB48F2" w:rsidP="00FB48F2">
      <w:pPr>
        <w:spacing w:after="0" w:line="360" w:lineRule="auto"/>
        <w:jc w:val="both"/>
        <w:rPr>
          <w:rFonts w:ascii="Times New Roman" w:hAnsi="Times New Roman" w:cs="Times New Roman"/>
          <w:sz w:val="24"/>
          <w:szCs w:val="24"/>
        </w:rPr>
      </w:pPr>
      <w:r w:rsidRPr="00FB48F2">
        <w:rPr>
          <w:rFonts w:ascii="Times New Roman" w:hAnsi="Times New Roman" w:cs="Times New Roman"/>
          <w:sz w:val="24"/>
          <w:szCs w:val="24"/>
        </w:rPr>
        <w:t>La salud mental es un estado de bienestar mental que permite a las personas hacer frente a los momentos de estrés de la vida, desarrollar todas sus habilidades, poder aprender y trabajar adecuadamente y contribuir a la mejora de su comunidad. Es parte fundamental de la salud y el bienestar que sustenta nuestras capacidades individuales y colectivas para tomar decisiones, establecer relaciones y dar forma al mundo en el que vivimos. La salud mental es, además, un derecho humano fundamental. Y un elemento esencial para el desarrollo personal, comunitario y socioeconómico.</w:t>
      </w:r>
    </w:p>
    <w:p w14:paraId="2D86A95D" w14:textId="2F846EB7" w:rsidR="00FB48F2" w:rsidRPr="00FB48F2" w:rsidRDefault="00FB48F2" w:rsidP="00FB48F2">
      <w:pPr>
        <w:spacing w:after="0" w:line="360" w:lineRule="auto"/>
        <w:jc w:val="both"/>
        <w:rPr>
          <w:rFonts w:ascii="Times New Roman" w:hAnsi="Times New Roman" w:cs="Times New Roman"/>
          <w:sz w:val="24"/>
          <w:szCs w:val="24"/>
        </w:rPr>
      </w:pPr>
      <w:r w:rsidRPr="00FB48F2">
        <w:rPr>
          <w:rFonts w:ascii="Times New Roman" w:hAnsi="Times New Roman" w:cs="Times New Roman"/>
          <w:sz w:val="24"/>
          <w:szCs w:val="24"/>
        </w:rPr>
        <w:t>La salud mental es más que la mera ausencia de trastornos mentales. Se da en un proceso complejo, que cada persona experimenta de una manera diferente, con diversos grados de dificultad y angustia y resultados sociales y clínicos que pueden ser muy diferentes.</w:t>
      </w:r>
    </w:p>
    <w:p w14:paraId="31D24FA1" w14:textId="7B36C100" w:rsidR="00FB48F2" w:rsidRDefault="00FB48F2" w:rsidP="00FB48F2">
      <w:pPr>
        <w:spacing w:after="0" w:line="360" w:lineRule="auto"/>
        <w:jc w:val="both"/>
        <w:rPr>
          <w:rFonts w:ascii="Times New Roman" w:hAnsi="Times New Roman" w:cs="Times New Roman"/>
          <w:sz w:val="24"/>
          <w:szCs w:val="24"/>
        </w:rPr>
      </w:pPr>
      <w:r w:rsidRPr="00FB48F2">
        <w:rPr>
          <w:rFonts w:ascii="Times New Roman" w:hAnsi="Times New Roman" w:cs="Times New Roman"/>
          <w:sz w:val="24"/>
          <w:szCs w:val="24"/>
        </w:rPr>
        <w:t>Las afecciones de salud mental comprenden trastornos mentales y discapacidades psicosociales, así como otros estados mentales asociados a un alto grado de angustia, discapacidad funcional o riesgo de conducta autolesiva. Las personas que las padecen son más propensas a experimentar niveles más bajos de bienestar mental, aunque no siempre es necesariamente así</w:t>
      </w:r>
      <w:r>
        <w:rPr>
          <w:rFonts w:ascii="Times New Roman" w:hAnsi="Times New Roman" w:cs="Times New Roman"/>
          <w:sz w:val="24"/>
          <w:szCs w:val="24"/>
        </w:rPr>
        <w:t xml:space="preserve"> </w:t>
      </w:r>
      <w:sdt>
        <w:sdtPr>
          <w:rPr>
            <w:rFonts w:ascii="Times New Roman" w:hAnsi="Times New Roman" w:cs="Times New Roman"/>
            <w:sz w:val="24"/>
            <w:szCs w:val="24"/>
          </w:rPr>
          <w:id w:val="-184639307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OMS22 \l 2058 </w:instrText>
          </w:r>
          <w:r>
            <w:rPr>
              <w:rFonts w:ascii="Times New Roman" w:hAnsi="Times New Roman" w:cs="Times New Roman"/>
              <w:sz w:val="24"/>
              <w:szCs w:val="24"/>
            </w:rPr>
            <w:fldChar w:fldCharType="separate"/>
          </w:r>
          <w:r w:rsidRPr="00FB48F2">
            <w:rPr>
              <w:rFonts w:ascii="Times New Roman" w:hAnsi="Times New Roman" w:cs="Times New Roman"/>
              <w:noProof/>
              <w:sz w:val="24"/>
              <w:szCs w:val="24"/>
            </w:rPr>
            <w:t>(OMS, Salud mental: fortalecer nuestra respuesta, 2022)</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72BBD6D5" w14:textId="77777777" w:rsidR="00FB48F2" w:rsidRDefault="00FB48F2" w:rsidP="00FB48F2">
      <w:pPr>
        <w:spacing w:after="0" w:line="360" w:lineRule="auto"/>
        <w:jc w:val="both"/>
        <w:rPr>
          <w:rFonts w:ascii="Times New Roman" w:hAnsi="Times New Roman" w:cs="Times New Roman"/>
          <w:sz w:val="24"/>
          <w:szCs w:val="24"/>
        </w:rPr>
      </w:pPr>
    </w:p>
    <w:p w14:paraId="058D4E1F" w14:textId="1C58EEA4" w:rsidR="00FB48F2" w:rsidRPr="00D117D6" w:rsidRDefault="00D468DB" w:rsidP="00D117D6">
      <w:pPr>
        <w:pStyle w:val="Ttulo3"/>
        <w:rPr>
          <w:rFonts w:ascii="Times New Roman" w:hAnsi="Times New Roman" w:cs="Times New Roman"/>
          <w:b/>
          <w:bCs/>
          <w:color w:val="auto"/>
        </w:rPr>
      </w:pPr>
      <w:bookmarkStart w:id="12" w:name="_Toc195359267"/>
      <w:r w:rsidRPr="00D117D6">
        <w:rPr>
          <w:rFonts w:ascii="Times New Roman" w:hAnsi="Times New Roman" w:cs="Times New Roman"/>
          <w:b/>
          <w:bCs/>
          <w:color w:val="auto"/>
        </w:rPr>
        <w:t xml:space="preserve">5.1.1 </w:t>
      </w:r>
      <w:r w:rsidR="00FB48F2" w:rsidRPr="00D117D6">
        <w:rPr>
          <w:rFonts w:ascii="Times New Roman" w:hAnsi="Times New Roman" w:cs="Times New Roman"/>
          <w:b/>
          <w:bCs/>
          <w:color w:val="auto"/>
        </w:rPr>
        <w:t>Beneficios de la salud mental</w:t>
      </w:r>
      <w:bookmarkEnd w:id="12"/>
    </w:p>
    <w:p w14:paraId="6169F5DD" w14:textId="77777777" w:rsidR="000B2BC7" w:rsidRPr="000B2BC7" w:rsidRDefault="000B2BC7" w:rsidP="000B2BC7"/>
    <w:p w14:paraId="6AB5B231" w14:textId="77777777" w:rsidR="00FB48F2" w:rsidRPr="00FB48F2" w:rsidRDefault="00FB48F2" w:rsidP="00FB48F2">
      <w:pPr>
        <w:numPr>
          <w:ilvl w:val="0"/>
          <w:numId w:val="2"/>
        </w:numPr>
        <w:spacing w:after="0" w:line="360" w:lineRule="auto"/>
        <w:jc w:val="both"/>
        <w:rPr>
          <w:rFonts w:ascii="Times New Roman" w:hAnsi="Times New Roman" w:cs="Times New Roman"/>
          <w:sz w:val="24"/>
          <w:szCs w:val="24"/>
        </w:rPr>
      </w:pPr>
      <w:r w:rsidRPr="00FB48F2">
        <w:rPr>
          <w:rFonts w:ascii="Times New Roman" w:hAnsi="Times New Roman" w:cs="Times New Roman"/>
          <w:sz w:val="24"/>
          <w:szCs w:val="24"/>
        </w:rPr>
        <w:t>Buena salud física, y rápida recuperación de enfermedades físicas</w:t>
      </w:r>
    </w:p>
    <w:p w14:paraId="5781FA0F" w14:textId="77777777" w:rsidR="00FB48F2" w:rsidRPr="00FB48F2" w:rsidRDefault="00FB48F2" w:rsidP="00FB48F2">
      <w:pPr>
        <w:numPr>
          <w:ilvl w:val="0"/>
          <w:numId w:val="2"/>
        </w:numPr>
        <w:spacing w:after="0" w:line="360" w:lineRule="auto"/>
        <w:jc w:val="both"/>
        <w:rPr>
          <w:rFonts w:ascii="Times New Roman" w:hAnsi="Times New Roman" w:cs="Times New Roman"/>
          <w:sz w:val="24"/>
          <w:szCs w:val="24"/>
        </w:rPr>
      </w:pPr>
      <w:r w:rsidRPr="00FB48F2">
        <w:rPr>
          <w:rFonts w:ascii="Times New Roman" w:hAnsi="Times New Roman" w:cs="Times New Roman"/>
          <w:sz w:val="24"/>
          <w:szCs w:val="24"/>
        </w:rPr>
        <w:t>Relaciones de calidad con las personas del entorno</w:t>
      </w:r>
    </w:p>
    <w:p w14:paraId="3062FFBF" w14:textId="77777777" w:rsidR="00FB48F2" w:rsidRPr="00FB48F2" w:rsidRDefault="00FB48F2" w:rsidP="00FB48F2">
      <w:pPr>
        <w:numPr>
          <w:ilvl w:val="0"/>
          <w:numId w:val="2"/>
        </w:numPr>
        <w:spacing w:after="0" w:line="360" w:lineRule="auto"/>
        <w:jc w:val="both"/>
        <w:rPr>
          <w:rFonts w:ascii="Times New Roman" w:hAnsi="Times New Roman" w:cs="Times New Roman"/>
          <w:sz w:val="24"/>
          <w:szCs w:val="24"/>
        </w:rPr>
      </w:pPr>
      <w:r w:rsidRPr="00FB48F2">
        <w:rPr>
          <w:rFonts w:ascii="Times New Roman" w:hAnsi="Times New Roman" w:cs="Times New Roman"/>
          <w:sz w:val="24"/>
          <w:szCs w:val="24"/>
        </w:rPr>
        <w:t>Estado de bienestar constante y proyectos para el futuro</w:t>
      </w:r>
    </w:p>
    <w:p w14:paraId="3F233BF0" w14:textId="317D1CFA" w:rsidR="00F9089F" w:rsidRDefault="00FB48F2" w:rsidP="00F9089F">
      <w:pPr>
        <w:numPr>
          <w:ilvl w:val="0"/>
          <w:numId w:val="2"/>
        </w:numPr>
        <w:spacing w:after="0" w:line="360" w:lineRule="auto"/>
        <w:jc w:val="both"/>
        <w:rPr>
          <w:rFonts w:ascii="Times New Roman" w:hAnsi="Times New Roman" w:cs="Times New Roman"/>
          <w:sz w:val="24"/>
          <w:szCs w:val="24"/>
        </w:rPr>
      </w:pPr>
      <w:r w:rsidRPr="00FB48F2">
        <w:rPr>
          <w:rFonts w:ascii="Times New Roman" w:hAnsi="Times New Roman" w:cs="Times New Roman"/>
          <w:sz w:val="24"/>
          <w:szCs w:val="24"/>
        </w:rPr>
        <w:t>Mejor la calidad de vida de los individuos</w:t>
      </w:r>
    </w:p>
    <w:p w14:paraId="0CD32382" w14:textId="77777777" w:rsidR="00F9089F" w:rsidRPr="00F9089F" w:rsidRDefault="00F9089F" w:rsidP="00F9089F">
      <w:pPr>
        <w:spacing w:after="0" w:line="360" w:lineRule="auto"/>
        <w:ind w:left="720"/>
        <w:jc w:val="both"/>
        <w:rPr>
          <w:rFonts w:ascii="Times New Roman" w:hAnsi="Times New Roman" w:cs="Times New Roman"/>
          <w:sz w:val="24"/>
          <w:szCs w:val="24"/>
        </w:rPr>
      </w:pPr>
    </w:p>
    <w:p w14:paraId="4BBFFD0B" w14:textId="386DB252" w:rsidR="00FB48F2" w:rsidRPr="00D117D6" w:rsidRDefault="00D468DB" w:rsidP="00D117D6">
      <w:pPr>
        <w:pStyle w:val="Ttulo3"/>
        <w:rPr>
          <w:rFonts w:ascii="Times New Roman" w:hAnsi="Times New Roman" w:cs="Times New Roman"/>
          <w:b/>
          <w:bCs/>
          <w:color w:val="auto"/>
        </w:rPr>
      </w:pPr>
      <w:bookmarkStart w:id="13" w:name="_Toc195359268"/>
      <w:r w:rsidRPr="00D117D6">
        <w:rPr>
          <w:rFonts w:ascii="Times New Roman" w:hAnsi="Times New Roman" w:cs="Times New Roman"/>
          <w:b/>
          <w:bCs/>
          <w:color w:val="auto"/>
        </w:rPr>
        <w:t xml:space="preserve">5.1.2 </w:t>
      </w:r>
      <w:r w:rsidR="00F9089F" w:rsidRPr="00D117D6">
        <w:rPr>
          <w:rFonts w:ascii="Times New Roman" w:hAnsi="Times New Roman" w:cs="Times New Roman"/>
          <w:b/>
          <w:bCs/>
          <w:color w:val="auto"/>
        </w:rPr>
        <w:t>¿Qué puede afectar la salud mental?</w:t>
      </w:r>
      <w:bookmarkEnd w:id="13"/>
    </w:p>
    <w:p w14:paraId="29B8A882" w14:textId="77777777" w:rsidR="000B2BC7" w:rsidRPr="000B2BC7" w:rsidRDefault="000B2BC7" w:rsidP="000B2BC7"/>
    <w:p w14:paraId="343E62E0" w14:textId="77777777" w:rsidR="00F9089F" w:rsidRPr="00F9089F" w:rsidRDefault="00F9089F" w:rsidP="00F9089F">
      <w:pPr>
        <w:numPr>
          <w:ilvl w:val="0"/>
          <w:numId w:val="3"/>
        </w:numPr>
        <w:spacing w:after="0" w:line="360" w:lineRule="auto"/>
        <w:jc w:val="both"/>
        <w:rPr>
          <w:rFonts w:ascii="Times New Roman" w:hAnsi="Times New Roman" w:cs="Times New Roman"/>
          <w:sz w:val="24"/>
          <w:szCs w:val="24"/>
        </w:rPr>
      </w:pPr>
      <w:r w:rsidRPr="00F9089F">
        <w:rPr>
          <w:rFonts w:ascii="Times New Roman" w:hAnsi="Times New Roman" w:cs="Times New Roman"/>
          <w:sz w:val="24"/>
          <w:szCs w:val="24"/>
        </w:rPr>
        <w:t>La inseguridad</w:t>
      </w:r>
    </w:p>
    <w:p w14:paraId="58640344" w14:textId="77777777" w:rsidR="00F9089F" w:rsidRPr="00F9089F" w:rsidRDefault="00F9089F" w:rsidP="00F9089F">
      <w:pPr>
        <w:numPr>
          <w:ilvl w:val="0"/>
          <w:numId w:val="3"/>
        </w:numPr>
        <w:spacing w:after="0" w:line="360" w:lineRule="auto"/>
        <w:jc w:val="both"/>
        <w:rPr>
          <w:rFonts w:ascii="Times New Roman" w:hAnsi="Times New Roman" w:cs="Times New Roman"/>
          <w:sz w:val="24"/>
          <w:szCs w:val="24"/>
        </w:rPr>
      </w:pPr>
      <w:r w:rsidRPr="00F9089F">
        <w:rPr>
          <w:rFonts w:ascii="Times New Roman" w:hAnsi="Times New Roman" w:cs="Times New Roman"/>
          <w:sz w:val="24"/>
          <w:szCs w:val="24"/>
        </w:rPr>
        <w:t>La desesperanza</w:t>
      </w:r>
    </w:p>
    <w:p w14:paraId="0FDE2405" w14:textId="77777777" w:rsidR="00F9089F" w:rsidRPr="00F9089F" w:rsidRDefault="00F9089F" w:rsidP="00F9089F">
      <w:pPr>
        <w:numPr>
          <w:ilvl w:val="0"/>
          <w:numId w:val="3"/>
        </w:numPr>
        <w:spacing w:after="0" w:line="360" w:lineRule="auto"/>
        <w:jc w:val="both"/>
        <w:rPr>
          <w:rFonts w:ascii="Times New Roman" w:hAnsi="Times New Roman" w:cs="Times New Roman"/>
          <w:sz w:val="24"/>
          <w:szCs w:val="24"/>
        </w:rPr>
      </w:pPr>
      <w:r w:rsidRPr="00F9089F">
        <w:rPr>
          <w:rFonts w:ascii="Times New Roman" w:hAnsi="Times New Roman" w:cs="Times New Roman"/>
          <w:sz w:val="24"/>
          <w:szCs w:val="24"/>
        </w:rPr>
        <w:t>El rápido cambio social</w:t>
      </w:r>
    </w:p>
    <w:p w14:paraId="58187EE6" w14:textId="77777777" w:rsidR="00F9089F" w:rsidRPr="00F9089F" w:rsidRDefault="00F9089F" w:rsidP="00F9089F">
      <w:pPr>
        <w:numPr>
          <w:ilvl w:val="0"/>
          <w:numId w:val="3"/>
        </w:numPr>
        <w:spacing w:after="0" w:line="360" w:lineRule="auto"/>
        <w:jc w:val="both"/>
        <w:rPr>
          <w:rFonts w:ascii="Times New Roman" w:hAnsi="Times New Roman" w:cs="Times New Roman"/>
          <w:sz w:val="24"/>
          <w:szCs w:val="24"/>
        </w:rPr>
      </w:pPr>
      <w:r w:rsidRPr="00F9089F">
        <w:rPr>
          <w:rFonts w:ascii="Times New Roman" w:hAnsi="Times New Roman" w:cs="Times New Roman"/>
          <w:sz w:val="24"/>
          <w:szCs w:val="24"/>
        </w:rPr>
        <w:lastRenderedPageBreak/>
        <w:t>Los riesgos de violencia</w:t>
      </w:r>
    </w:p>
    <w:p w14:paraId="3EC92867" w14:textId="77777777" w:rsidR="00F9089F" w:rsidRDefault="00F9089F" w:rsidP="00F9089F">
      <w:pPr>
        <w:numPr>
          <w:ilvl w:val="0"/>
          <w:numId w:val="3"/>
        </w:numPr>
        <w:spacing w:after="0" w:line="360" w:lineRule="auto"/>
        <w:jc w:val="both"/>
        <w:rPr>
          <w:rFonts w:ascii="Times New Roman" w:hAnsi="Times New Roman" w:cs="Times New Roman"/>
          <w:sz w:val="24"/>
          <w:szCs w:val="24"/>
        </w:rPr>
      </w:pPr>
      <w:r w:rsidRPr="00F9089F">
        <w:rPr>
          <w:rFonts w:ascii="Times New Roman" w:hAnsi="Times New Roman" w:cs="Times New Roman"/>
          <w:sz w:val="24"/>
          <w:szCs w:val="24"/>
        </w:rPr>
        <w:t>Los problemas que afecten la salud física</w:t>
      </w:r>
    </w:p>
    <w:p w14:paraId="63C5D423" w14:textId="77777777" w:rsidR="00946678" w:rsidRPr="00F9089F" w:rsidRDefault="00946678" w:rsidP="00946678">
      <w:pPr>
        <w:spacing w:after="0" w:line="360" w:lineRule="auto"/>
        <w:ind w:left="720"/>
        <w:jc w:val="both"/>
        <w:rPr>
          <w:rFonts w:ascii="Times New Roman" w:hAnsi="Times New Roman" w:cs="Times New Roman"/>
          <w:sz w:val="24"/>
          <w:szCs w:val="24"/>
        </w:rPr>
      </w:pPr>
    </w:p>
    <w:p w14:paraId="461FD202" w14:textId="539676C4" w:rsidR="00F9089F" w:rsidRDefault="00F9089F" w:rsidP="00F9089F">
      <w:pPr>
        <w:spacing w:after="0" w:line="360" w:lineRule="auto"/>
        <w:jc w:val="both"/>
        <w:rPr>
          <w:rFonts w:ascii="Times New Roman" w:hAnsi="Times New Roman" w:cs="Times New Roman"/>
          <w:sz w:val="24"/>
          <w:szCs w:val="24"/>
        </w:rPr>
      </w:pPr>
      <w:r w:rsidRPr="00F9089F">
        <w:rPr>
          <w:rFonts w:ascii="Times New Roman" w:hAnsi="Times New Roman" w:cs="Times New Roman"/>
          <w:sz w:val="24"/>
          <w:szCs w:val="24"/>
        </w:rPr>
        <w:t>También puede verse afectada por factores y experiencias personales, la interacción social, los valores culturales, experiencias familiares, escolares y laborales.</w:t>
      </w:r>
      <w:r>
        <w:rPr>
          <w:rFonts w:ascii="Times New Roman" w:hAnsi="Times New Roman" w:cs="Times New Roman"/>
          <w:sz w:val="24"/>
          <w:szCs w:val="24"/>
        </w:rPr>
        <w:t xml:space="preserve"> </w:t>
      </w:r>
      <w:sdt>
        <w:sdtPr>
          <w:rPr>
            <w:rFonts w:ascii="Times New Roman" w:hAnsi="Times New Roman" w:cs="Times New Roman"/>
            <w:sz w:val="24"/>
            <w:szCs w:val="24"/>
          </w:rPr>
          <w:id w:val="-77710352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IMS25 \l 2058 </w:instrText>
          </w:r>
          <w:r>
            <w:rPr>
              <w:rFonts w:ascii="Times New Roman" w:hAnsi="Times New Roman" w:cs="Times New Roman"/>
              <w:sz w:val="24"/>
              <w:szCs w:val="24"/>
            </w:rPr>
            <w:fldChar w:fldCharType="separate"/>
          </w:r>
          <w:r w:rsidRPr="00F9089F">
            <w:rPr>
              <w:rFonts w:ascii="Times New Roman" w:hAnsi="Times New Roman" w:cs="Times New Roman"/>
              <w:noProof/>
              <w:sz w:val="24"/>
              <w:szCs w:val="24"/>
            </w:rPr>
            <w:t>(IMSS, 2025)</w:t>
          </w:r>
          <w:r>
            <w:rPr>
              <w:rFonts w:ascii="Times New Roman" w:hAnsi="Times New Roman" w:cs="Times New Roman"/>
              <w:sz w:val="24"/>
              <w:szCs w:val="24"/>
            </w:rPr>
            <w:fldChar w:fldCharType="end"/>
          </w:r>
        </w:sdtContent>
      </w:sdt>
    </w:p>
    <w:p w14:paraId="7CFF3F78" w14:textId="77777777" w:rsidR="00F9089F" w:rsidRDefault="00F9089F" w:rsidP="00F9089F">
      <w:pPr>
        <w:spacing w:after="0" w:line="360" w:lineRule="auto"/>
        <w:jc w:val="both"/>
        <w:rPr>
          <w:rFonts w:ascii="Times New Roman" w:hAnsi="Times New Roman" w:cs="Times New Roman"/>
          <w:sz w:val="24"/>
          <w:szCs w:val="24"/>
        </w:rPr>
      </w:pPr>
    </w:p>
    <w:p w14:paraId="236F42E5" w14:textId="71A346AF" w:rsidR="00F9089F" w:rsidRPr="00D117D6" w:rsidRDefault="00D468DB" w:rsidP="00D117D6">
      <w:pPr>
        <w:pStyle w:val="Ttulo3"/>
        <w:rPr>
          <w:rFonts w:ascii="Times New Roman" w:hAnsi="Times New Roman" w:cs="Times New Roman"/>
          <w:b/>
          <w:bCs/>
          <w:color w:val="auto"/>
        </w:rPr>
      </w:pPr>
      <w:bookmarkStart w:id="14" w:name="_Toc195359269"/>
      <w:r w:rsidRPr="00D117D6">
        <w:rPr>
          <w:rFonts w:ascii="Times New Roman" w:hAnsi="Times New Roman" w:cs="Times New Roman"/>
          <w:b/>
          <w:bCs/>
          <w:color w:val="auto"/>
        </w:rPr>
        <w:t xml:space="preserve">5.1.3 </w:t>
      </w:r>
      <w:r w:rsidR="00F9089F" w:rsidRPr="00D117D6">
        <w:rPr>
          <w:rFonts w:ascii="Times New Roman" w:hAnsi="Times New Roman" w:cs="Times New Roman"/>
          <w:b/>
          <w:bCs/>
          <w:color w:val="auto"/>
        </w:rPr>
        <w:t>Enfermedades de salud mental</w:t>
      </w:r>
      <w:bookmarkEnd w:id="14"/>
      <w:r w:rsidR="00F9089F" w:rsidRPr="00D117D6">
        <w:rPr>
          <w:rFonts w:ascii="Times New Roman" w:hAnsi="Times New Roman" w:cs="Times New Roman"/>
          <w:b/>
          <w:bCs/>
          <w:color w:val="auto"/>
        </w:rPr>
        <w:t xml:space="preserve"> </w:t>
      </w:r>
    </w:p>
    <w:p w14:paraId="2EE93870" w14:textId="77777777" w:rsidR="000B2BC7" w:rsidRPr="000B2BC7" w:rsidRDefault="000B2BC7" w:rsidP="000B2BC7"/>
    <w:p w14:paraId="4B9D83D2" w14:textId="52FCC9D9" w:rsidR="00F9089F" w:rsidRDefault="000B2BC7" w:rsidP="00FB48F2">
      <w:pPr>
        <w:spacing w:after="0" w:line="360" w:lineRule="auto"/>
        <w:jc w:val="both"/>
        <w:rPr>
          <w:rFonts w:ascii="Times New Roman" w:hAnsi="Times New Roman" w:cs="Times New Roman"/>
          <w:sz w:val="24"/>
          <w:szCs w:val="24"/>
        </w:rPr>
      </w:pPr>
      <w:r w:rsidRPr="000B2BC7">
        <w:rPr>
          <w:rFonts w:ascii="Times New Roman" w:hAnsi="Times New Roman" w:cs="Times New Roman"/>
          <w:sz w:val="24"/>
          <w:szCs w:val="24"/>
        </w:rPr>
        <w:t>Las alteraciones de la salud mental (trastornos psiquiátricos o psicológicos) implican alteraciones en el pensamiento, en las emociones y/o en la conducta. Las alteraciones leves de estos aspectos vitales son frecuentes, pero cuando provocan una angustia intensa a la persona afectada y/o interfieren en su vida diaria, se consideran enfermedades mentales. Los efectos de la enfermedad mental pueden ser temporales o de larga duración</w:t>
      </w:r>
      <w:r>
        <w:rPr>
          <w:rFonts w:ascii="Times New Roman" w:hAnsi="Times New Roman" w:cs="Times New Roman"/>
          <w:sz w:val="24"/>
          <w:szCs w:val="24"/>
        </w:rPr>
        <w:t xml:space="preserve"> </w:t>
      </w:r>
      <w:sdt>
        <w:sdtPr>
          <w:rPr>
            <w:rFonts w:ascii="Times New Roman" w:hAnsi="Times New Roman" w:cs="Times New Roman"/>
            <w:sz w:val="24"/>
            <w:szCs w:val="24"/>
          </w:rPr>
          <w:id w:val="-116940078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Mic24 \l 2058 </w:instrText>
          </w:r>
          <w:r>
            <w:rPr>
              <w:rFonts w:ascii="Times New Roman" w:hAnsi="Times New Roman" w:cs="Times New Roman"/>
              <w:sz w:val="24"/>
              <w:szCs w:val="24"/>
            </w:rPr>
            <w:fldChar w:fldCharType="separate"/>
          </w:r>
          <w:r w:rsidRPr="000B2BC7">
            <w:rPr>
              <w:rFonts w:ascii="Times New Roman" w:hAnsi="Times New Roman" w:cs="Times New Roman"/>
              <w:noProof/>
              <w:sz w:val="24"/>
              <w:szCs w:val="24"/>
            </w:rPr>
            <w:t>(Michael B, 2024)</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785D392B" w14:textId="77777777" w:rsidR="000B2BC7" w:rsidRDefault="000B2BC7" w:rsidP="00FB48F2">
      <w:pPr>
        <w:spacing w:after="0" w:line="360" w:lineRule="auto"/>
        <w:jc w:val="both"/>
        <w:rPr>
          <w:rFonts w:ascii="Times New Roman" w:hAnsi="Times New Roman" w:cs="Times New Roman"/>
          <w:sz w:val="24"/>
          <w:szCs w:val="24"/>
        </w:rPr>
      </w:pPr>
    </w:p>
    <w:p w14:paraId="2DB6D082" w14:textId="1934EA71" w:rsidR="000B2BC7" w:rsidRPr="00D117D6" w:rsidRDefault="00D468DB" w:rsidP="00D117D6">
      <w:pPr>
        <w:pStyle w:val="Ttulo3"/>
        <w:rPr>
          <w:rFonts w:ascii="Times New Roman" w:hAnsi="Times New Roman" w:cs="Times New Roman"/>
          <w:b/>
          <w:bCs/>
          <w:color w:val="auto"/>
        </w:rPr>
      </w:pPr>
      <w:bookmarkStart w:id="15" w:name="_Toc195359270"/>
      <w:r w:rsidRPr="00D117D6">
        <w:rPr>
          <w:rFonts w:ascii="Times New Roman" w:hAnsi="Times New Roman" w:cs="Times New Roman"/>
          <w:b/>
          <w:bCs/>
          <w:color w:val="auto"/>
        </w:rPr>
        <w:t xml:space="preserve">5.1.4 </w:t>
      </w:r>
      <w:r w:rsidR="000B2BC7" w:rsidRPr="00D117D6">
        <w:rPr>
          <w:rFonts w:ascii="Times New Roman" w:hAnsi="Times New Roman" w:cs="Times New Roman"/>
          <w:b/>
          <w:bCs/>
          <w:color w:val="auto"/>
        </w:rPr>
        <w:t>Causas de la enfermedad mental</w:t>
      </w:r>
      <w:bookmarkEnd w:id="15"/>
    </w:p>
    <w:p w14:paraId="2415B95C" w14:textId="77777777" w:rsidR="000B2BC7" w:rsidRPr="000B2BC7" w:rsidRDefault="000B2BC7" w:rsidP="000B2BC7"/>
    <w:p w14:paraId="7BDC639D" w14:textId="77777777" w:rsidR="000B2BC7" w:rsidRPr="000B2BC7" w:rsidRDefault="000B2BC7" w:rsidP="000B2BC7">
      <w:pPr>
        <w:spacing w:after="0" w:line="360" w:lineRule="auto"/>
        <w:jc w:val="both"/>
        <w:rPr>
          <w:rFonts w:ascii="Times New Roman" w:hAnsi="Times New Roman" w:cs="Times New Roman"/>
          <w:sz w:val="24"/>
          <w:szCs w:val="24"/>
        </w:rPr>
      </w:pPr>
      <w:r w:rsidRPr="000B2BC7">
        <w:rPr>
          <w:rFonts w:ascii="Times New Roman" w:hAnsi="Times New Roman" w:cs="Times New Roman"/>
          <w:sz w:val="24"/>
          <w:szCs w:val="24"/>
        </w:rPr>
        <w:t>En la actualidad, se considera que el origen de la enfermedad mental está determinado por una compleja interacción entre factores, incluyendo los siguientes:</w:t>
      </w:r>
    </w:p>
    <w:p w14:paraId="50E680C9" w14:textId="77777777" w:rsidR="000B2BC7" w:rsidRPr="000B2BC7" w:rsidRDefault="000B2BC7" w:rsidP="000B2BC7">
      <w:pPr>
        <w:numPr>
          <w:ilvl w:val="0"/>
          <w:numId w:val="4"/>
        </w:numPr>
        <w:spacing w:after="0" w:line="360" w:lineRule="auto"/>
        <w:jc w:val="both"/>
        <w:rPr>
          <w:rFonts w:ascii="Times New Roman" w:hAnsi="Times New Roman" w:cs="Times New Roman"/>
          <w:sz w:val="24"/>
          <w:szCs w:val="24"/>
        </w:rPr>
      </w:pPr>
      <w:r w:rsidRPr="000B2BC7">
        <w:rPr>
          <w:rFonts w:ascii="Times New Roman" w:hAnsi="Times New Roman" w:cs="Times New Roman"/>
          <w:sz w:val="24"/>
          <w:szCs w:val="24"/>
        </w:rPr>
        <w:t>Genética</w:t>
      </w:r>
    </w:p>
    <w:p w14:paraId="35E77783" w14:textId="77777777" w:rsidR="000B2BC7" w:rsidRPr="000B2BC7" w:rsidRDefault="000B2BC7" w:rsidP="000B2BC7">
      <w:pPr>
        <w:numPr>
          <w:ilvl w:val="0"/>
          <w:numId w:val="4"/>
        </w:numPr>
        <w:spacing w:after="0" w:line="360" w:lineRule="auto"/>
        <w:jc w:val="both"/>
        <w:rPr>
          <w:rFonts w:ascii="Times New Roman" w:hAnsi="Times New Roman" w:cs="Times New Roman"/>
          <w:sz w:val="24"/>
          <w:szCs w:val="24"/>
        </w:rPr>
      </w:pPr>
      <w:r w:rsidRPr="000B2BC7">
        <w:rPr>
          <w:rFonts w:ascii="Times New Roman" w:hAnsi="Times New Roman" w:cs="Times New Roman"/>
          <w:sz w:val="24"/>
          <w:szCs w:val="24"/>
        </w:rPr>
        <w:t>Biológicos (factores físicos)</w:t>
      </w:r>
    </w:p>
    <w:p w14:paraId="0BE0A3ED" w14:textId="77777777" w:rsidR="000B2BC7" w:rsidRPr="000B2BC7" w:rsidRDefault="000B2BC7" w:rsidP="000B2BC7">
      <w:pPr>
        <w:numPr>
          <w:ilvl w:val="0"/>
          <w:numId w:val="4"/>
        </w:numPr>
        <w:spacing w:after="0" w:line="360" w:lineRule="auto"/>
        <w:jc w:val="both"/>
        <w:rPr>
          <w:rFonts w:ascii="Times New Roman" w:hAnsi="Times New Roman" w:cs="Times New Roman"/>
          <w:sz w:val="24"/>
          <w:szCs w:val="24"/>
        </w:rPr>
      </w:pPr>
      <w:r w:rsidRPr="000B2BC7">
        <w:rPr>
          <w:rFonts w:ascii="Times New Roman" w:hAnsi="Times New Roman" w:cs="Times New Roman"/>
          <w:sz w:val="24"/>
          <w:szCs w:val="24"/>
        </w:rPr>
        <w:t>Psicológicas</w:t>
      </w:r>
    </w:p>
    <w:p w14:paraId="43FD6B94" w14:textId="77777777" w:rsidR="000B2BC7" w:rsidRDefault="000B2BC7" w:rsidP="000B2BC7">
      <w:pPr>
        <w:numPr>
          <w:ilvl w:val="0"/>
          <w:numId w:val="4"/>
        </w:numPr>
        <w:spacing w:after="0" w:line="360" w:lineRule="auto"/>
        <w:jc w:val="both"/>
        <w:rPr>
          <w:rFonts w:ascii="Times New Roman" w:hAnsi="Times New Roman" w:cs="Times New Roman"/>
          <w:sz w:val="24"/>
          <w:szCs w:val="24"/>
        </w:rPr>
      </w:pPr>
      <w:r w:rsidRPr="000B2BC7">
        <w:rPr>
          <w:rFonts w:ascii="Times New Roman" w:hAnsi="Times New Roman" w:cs="Times New Roman"/>
          <w:sz w:val="24"/>
          <w:szCs w:val="24"/>
        </w:rPr>
        <w:t>Ambientales (incluyendo factores sociales y culturales)</w:t>
      </w:r>
    </w:p>
    <w:p w14:paraId="5EDEF947" w14:textId="77777777" w:rsidR="00946678" w:rsidRDefault="00946678" w:rsidP="00946678">
      <w:pPr>
        <w:spacing w:after="0" w:line="360" w:lineRule="auto"/>
        <w:ind w:left="720"/>
        <w:jc w:val="both"/>
        <w:rPr>
          <w:rFonts w:ascii="Times New Roman" w:hAnsi="Times New Roman" w:cs="Times New Roman"/>
          <w:sz w:val="24"/>
          <w:szCs w:val="24"/>
        </w:rPr>
      </w:pPr>
    </w:p>
    <w:p w14:paraId="52A61110" w14:textId="77777777" w:rsidR="00946678" w:rsidRPr="000B2BC7" w:rsidRDefault="00946678" w:rsidP="00946678">
      <w:pPr>
        <w:spacing w:after="0" w:line="360" w:lineRule="auto"/>
        <w:ind w:left="720"/>
        <w:jc w:val="both"/>
        <w:rPr>
          <w:rFonts w:ascii="Times New Roman" w:hAnsi="Times New Roman" w:cs="Times New Roman"/>
          <w:sz w:val="24"/>
          <w:szCs w:val="24"/>
        </w:rPr>
      </w:pPr>
    </w:p>
    <w:p w14:paraId="7352CF31" w14:textId="5E323169" w:rsidR="0026126C" w:rsidRDefault="000B2BC7" w:rsidP="000B2BC7">
      <w:pPr>
        <w:spacing w:after="0" w:line="360" w:lineRule="auto"/>
        <w:jc w:val="both"/>
        <w:rPr>
          <w:rFonts w:ascii="Times New Roman" w:hAnsi="Times New Roman" w:cs="Times New Roman"/>
          <w:sz w:val="24"/>
          <w:szCs w:val="24"/>
        </w:rPr>
      </w:pPr>
      <w:r w:rsidRPr="000B2BC7">
        <w:rPr>
          <w:rFonts w:ascii="Times New Roman" w:hAnsi="Times New Roman" w:cs="Times New Roman"/>
          <w:sz w:val="24"/>
          <w:szCs w:val="24"/>
        </w:rPr>
        <w:t>Diversos estudios han demostrado que la genética desempeña un papel en muchos trastornos mentales. A menudo, una enfermedad mental ocurre en personas cuya genética los hace vulnerables a tales afecciones. Esta vulnerabilidad, combinada con las tensiones de la vida, como las dificultades familiares o laborales, puede conducir al desarrollo de un trastorno mental.</w:t>
      </w:r>
      <w:sdt>
        <w:sdtPr>
          <w:rPr>
            <w:rFonts w:ascii="Times New Roman" w:hAnsi="Times New Roman" w:cs="Times New Roman"/>
            <w:sz w:val="24"/>
            <w:szCs w:val="24"/>
          </w:rPr>
          <w:id w:val="-26654961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Mic24 \l 2058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0B2BC7">
            <w:rPr>
              <w:rFonts w:ascii="Times New Roman" w:hAnsi="Times New Roman" w:cs="Times New Roman"/>
              <w:noProof/>
              <w:sz w:val="24"/>
              <w:szCs w:val="24"/>
            </w:rPr>
            <w:t>(Michael B, 2024)</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317DD55A" w14:textId="77777777" w:rsidR="00946678" w:rsidRDefault="00946678" w:rsidP="000B2BC7">
      <w:pPr>
        <w:spacing w:after="0" w:line="360" w:lineRule="auto"/>
        <w:jc w:val="both"/>
        <w:rPr>
          <w:rFonts w:ascii="Times New Roman" w:hAnsi="Times New Roman" w:cs="Times New Roman"/>
          <w:sz w:val="24"/>
          <w:szCs w:val="24"/>
        </w:rPr>
      </w:pPr>
    </w:p>
    <w:p w14:paraId="59EB9B21" w14:textId="77777777" w:rsidR="00AC4689" w:rsidRDefault="00AC4689" w:rsidP="000B2BC7">
      <w:pPr>
        <w:spacing w:after="0" w:line="360" w:lineRule="auto"/>
        <w:jc w:val="both"/>
        <w:rPr>
          <w:rFonts w:ascii="Times New Roman" w:hAnsi="Times New Roman" w:cs="Times New Roman"/>
          <w:sz w:val="24"/>
          <w:szCs w:val="24"/>
        </w:rPr>
      </w:pPr>
    </w:p>
    <w:p w14:paraId="48EB5DC0" w14:textId="24F2A126" w:rsidR="00AC4689" w:rsidRPr="00D117D6" w:rsidRDefault="00D468DB" w:rsidP="00D117D6">
      <w:pPr>
        <w:pStyle w:val="Ttulo2"/>
        <w:rPr>
          <w:rFonts w:ascii="Times New Roman" w:hAnsi="Times New Roman" w:cs="Times New Roman"/>
          <w:b/>
          <w:bCs/>
          <w:color w:val="auto"/>
          <w:sz w:val="24"/>
          <w:szCs w:val="24"/>
        </w:rPr>
      </w:pPr>
      <w:bookmarkStart w:id="16" w:name="_Toc195359271"/>
      <w:r w:rsidRPr="00D117D6">
        <w:rPr>
          <w:rFonts w:ascii="Times New Roman" w:hAnsi="Times New Roman" w:cs="Times New Roman"/>
          <w:b/>
          <w:bCs/>
          <w:color w:val="auto"/>
          <w:sz w:val="24"/>
          <w:szCs w:val="24"/>
        </w:rPr>
        <w:lastRenderedPageBreak/>
        <w:t xml:space="preserve">6. </w:t>
      </w:r>
      <w:r w:rsidR="00AC4689" w:rsidRPr="00D117D6">
        <w:rPr>
          <w:rFonts w:ascii="Times New Roman" w:hAnsi="Times New Roman" w:cs="Times New Roman"/>
          <w:b/>
          <w:bCs/>
          <w:color w:val="auto"/>
          <w:sz w:val="24"/>
          <w:szCs w:val="24"/>
        </w:rPr>
        <w:t>Estrés</w:t>
      </w:r>
      <w:bookmarkEnd w:id="16"/>
      <w:r w:rsidR="00AC4689" w:rsidRPr="00D117D6">
        <w:rPr>
          <w:rFonts w:ascii="Times New Roman" w:hAnsi="Times New Roman" w:cs="Times New Roman"/>
          <w:b/>
          <w:bCs/>
          <w:color w:val="auto"/>
          <w:sz w:val="24"/>
          <w:szCs w:val="24"/>
        </w:rPr>
        <w:t xml:space="preserve"> </w:t>
      </w:r>
    </w:p>
    <w:p w14:paraId="2838F9A7" w14:textId="77777777" w:rsidR="00AC4689" w:rsidRDefault="00AC4689" w:rsidP="000B2BC7">
      <w:pPr>
        <w:spacing w:after="0" w:line="360" w:lineRule="auto"/>
        <w:jc w:val="both"/>
        <w:rPr>
          <w:rFonts w:ascii="Times New Roman" w:hAnsi="Times New Roman" w:cs="Times New Roman"/>
          <w:b/>
          <w:bCs/>
          <w:sz w:val="24"/>
          <w:szCs w:val="24"/>
        </w:rPr>
      </w:pPr>
    </w:p>
    <w:p w14:paraId="009C85F5" w14:textId="693CB4E8" w:rsidR="00AC4689" w:rsidRPr="00D117D6" w:rsidRDefault="00D468DB" w:rsidP="00D117D6">
      <w:pPr>
        <w:pStyle w:val="Ttulo3"/>
        <w:rPr>
          <w:rFonts w:ascii="Times New Roman" w:hAnsi="Times New Roman" w:cs="Times New Roman"/>
          <w:b/>
          <w:bCs/>
          <w:color w:val="auto"/>
        </w:rPr>
      </w:pPr>
      <w:bookmarkStart w:id="17" w:name="_Toc195359272"/>
      <w:r w:rsidRPr="00D117D6">
        <w:rPr>
          <w:rFonts w:ascii="Times New Roman" w:hAnsi="Times New Roman" w:cs="Times New Roman"/>
          <w:b/>
          <w:bCs/>
          <w:color w:val="auto"/>
        </w:rPr>
        <w:t xml:space="preserve">6.1 </w:t>
      </w:r>
      <w:r w:rsidR="00AC4689" w:rsidRPr="00D117D6">
        <w:rPr>
          <w:rFonts w:ascii="Times New Roman" w:hAnsi="Times New Roman" w:cs="Times New Roman"/>
          <w:b/>
          <w:bCs/>
          <w:color w:val="auto"/>
        </w:rPr>
        <w:t>Etimología del termino</w:t>
      </w:r>
      <w:bookmarkEnd w:id="17"/>
    </w:p>
    <w:p w14:paraId="120F8265" w14:textId="77777777" w:rsidR="005A3B7B" w:rsidRDefault="005A3B7B" w:rsidP="000B2BC7">
      <w:pPr>
        <w:spacing w:after="0" w:line="360" w:lineRule="auto"/>
        <w:jc w:val="both"/>
        <w:rPr>
          <w:rFonts w:ascii="Times New Roman" w:hAnsi="Times New Roman" w:cs="Times New Roman"/>
          <w:b/>
          <w:bCs/>
          <w:sz w:val="24"/>
          <w:szCs w:val="24"/>
        </w:rPr>
      </w:pPr>
    </w:p>
    <w:p w14:paraId="0E9836CF" w14:textId="3ED5D326" w:rsidR="002E5A95" w:rsidRDefault="004863BD" w:rsidP="004863BD">
      <w:pPr>
        <w:spacing w:after="0" w:line="360" w:lineRule="auto"/>
        <w:jc w:val="both"/>
        <w:rPr>
          <w:rFonts w:ascii="Times New Roman" w:hAnsi="Times New Roman" w:cs="Times New Roman"/>
          <w:sz w:val="24"/>
          <w:szCs w:val="24"/>
        </w:rPr>
      </w:pPr>
      <w:r w:rsidRPr="004863BD">
        <w:rPr>
          <w:rFonts w:ascii="Times New Roman" w:hAnsi="Times New Roman" w:cs="Times New Roman"/>
          <w:sz w:val="24"/>
          <w:szCs w:val="24"/>
        </w:rPr>
        <w:t>El estrés es el proceso que se pone en marcha cuando una persona percibe una situación o</w:t>
      </w:r>
      <w:r>
        <w:rPr>
          <w:rFonts w:ascii="Times New Roman" w:hAnsi="Times New Roman" w:cs="Times New Roman"/>
          <w:sz w:val="24"/>
          <w:szCs w:val="24"/>
        </w:rPr>
        <w:t xml:space="preserve"> </w:t>
      </w:r>
      <w:r w:rsidRPr="004863BD">
        <w:rPr>
          <w:rFonts w:ascii="Times New Roman" w:hAnsi="Times New Roman" w:cs="Times New Roman"/>
          <w:sz w:val="24"/>
          <w:szCs w:val="24"/>
        </w:rPr>
        <w:t>acontecimiento</w:t>
      </w:r>
      <w:r>
        <w:rPr>
          <w:rFonts w:ascii="Times New Roman" w:hAnsi="Times New Roman" w:cs="Times New Roman"/>
          <w:sz w:val="24"/>
          <w:szCs w:val="24"/>
        </w:rPr>
        <w:t xml:space="preserve"> </w:t>
      </w:r>
      <w:r w:rsidRPr="004863BD">
        <w:rPr>
          <w:rFonts w:ascii="Times New Roman" w:hAnsi="Times New Roman" w:cs="Times New Roman"/>
          <w:sz w:val="24"/>
          <w:szCs w:val="24"/>
        </w:rPr>
        <w:t>como amenazante o desbordante que perturban el equilibrio emocional del individuo. A menudo los hechos</w:t>
      </w:r>
      <w:r>
        <w:rPr>
          <w:rFonts w:ascii="Times New Roman" w:hAnsi="Times New Roman" w:cs="Times New Roman"/>
          <w:sz w:val="24"/>
          <w:szCs w:val="24"/>
        </w:rPr>
        <w:t xml:space="preserve"> </w:t>
      </w:r>
      <w:r w:rsidRPr="004863BD">
        <w:rPr>
          <w:rFonts w:ascii="Times New Roman" w:hAnsi="Times New Roman" w:cs="Times New Roman"/>
          <w:sz w:val="24"/>
          <w:szCs w:val="24"/>
        </w:rPr>
        <w:t>que lo ponen en marcha son los que están relacionados con cambios, exigen del individuo un sobreesfuerzo</w:t>
      </w:r>
      <w:r>
        <w:rPr>
          <w:rFonts w:ascii="Times New Roman" w:hAnsi="Times New Roman" w:cs="Times New Roman"/>
          <w:sz w:val="24"/>
          <w:szCs w:val="24"/>
        </w:rPr>
        <w:t xml:space="preserve"> </w:t>
      </w:r>
      <w:r w:rsidRPr="004863BD">
        <w:rPr>
          <w:rFonts w:ascii="Times New Roman" w:hAnsi="Times New Roman" w:cs="Times New Roman"/>
          <w:sz w:val="24"/>
          <w:szCs w:val="24"/>
        </w:rPr>
        <w:t>y por tanto ponen en peligro su bienestar personal (fisiológica, psicológica y conductual). La palabra estrés</w:t>
      </w:r>
      <w:r>
        <w:rPr>
          <w:rFonts w:ascii="Times New Roman" w:hAnsi="Times New Roman" w:cs="Times New Roman"/>
          <w:sz w:val="24"/>
          <w:szCs w:val="24"/>
        </w:rPr>
        <w:t xml:space="preserve"> </w:t>
      </w:r>
      <w:r w:rsidRPr="004863BD">
        <w:rPr>
          <w:rFonts w:ascii="Times New Roman" w:hAnsi="Times New Roman" w:cs="Times New Roman"/>
          <w:sz w:val="24"/>
          <w:szCs w:val="24"/>
        </w:rPr>
        <w:t>deriva del griego “</w:t>
      </w:r>
      <w:proofErr w:type="spellStart"/>
      <w:r w:rsidRPr="004863BD">
        <w:rPr>
          <w:rFonts w:ascii="Times New Roman" w:hAnsi="Times New Roman" w:cs="Times New Roman"/>
          <w:sz w:val="24"/>
          <w:szCs w:val="24"/>
        </w:rPr>
        <w:t>Estrigeree</w:t>
      </w:r>
      <w:proofErr w:type="spellEnd"/>
      <w:r w:rsidRPr="004863BD">
        <w:rPr>
          <w:rFonts w:ascii="Times New Roman" w:hAnsi="Times New Roman" w:cs="Times New Roman"/>
          <w:sz w:val="24"/>
          <w:szCs w:val="24"/>
        </w:rPr>
        <w:t>” que significa provocar tensión, y fue utilizada por primera vez en el siglo XIV</w:t>
      </w:r>
      <w:r w:rsidR="002E5A95">
        <w:rPr>
          <w:rFonts w:ascii="Times New Roman" w:hAnsi="Times New Roman" w:cs="Times New Roman"/>
          <w:sz w:val="24"/>
          <w:szCs w:val="24"/>
        </w:rPr>
        <w:t xml:space="preserve"> </w:t>
      </w:r>
      <w:sdt>
        <w:sdtPr>
          <w:rPr>
            <w:rFonts w:ascii="Times New Roman" w:hAnsi="Times New Roman" w:cs="Times New Roman"/>
            <w:sz w:val="24"/>
            <w:szCs w:val="24"/>
          </w:rPr>
          <w:id w:val="1298255862"/>
          <w:citation/>
        </w:sdtPr>
        <w:sdtContent>
          <w:r w:rsidR="002E5A95">
            <w:rPr>
              <w:rFonts w:ascii="Times New Roman" w:hAnsi="Times New Roman" w:cs="Times New Roman"/>
              <w:sz w:val="24"/>
              <w:szCs w:val="24"/>
            </w:rPr>
            <w:fldChar w:fldCharType="begin"/>
          </w:r>
          <w:r w:rsidR="002E5A95">
            <w:rPr>
              <w:rFonts w:ascii="Times New Roman" w:hAnsi="Times New Roman" w:cs="Times New Roman"/>
              <w:sz w:val="24"/>
              <w:szCs w:val="24"/>
            </w:rPr>
            <w:instrText xml:space="preserve">CITATION Esp \l 2058 </w:instrText>
          </w:r>
          <w:r w:rsidR="002E5A95">
            <w:rPr>
              <w:rFonts w:ascii="Times New Roman" w:hAnsi="Times New Roman" w:cs="Times New Roman"/>
              <w:sz w:val="24"/>
              <w:szCs w:val="24"/>
            </w:rPr>
            <w:fldChar w:fldCharType="separate"/>
          </w:r>
          <w:r w:rsidR="002E5A95" w:rsidRPr="002E5A95">
            <w:rPr>
              <w:rFonts w:ascii="Times New Roman" w:hAnsi="Times New Roman" w:cs="Times New Roman"/>
              <w:noProof/>
              <w:sz w:val="24"/>
              <w:szCs w:val="24"/>
            </w:rPr>
            <w:t>(Espinosa J Hernandez J Rodrigue J Chacín M Bermúdez V, 2020)</w:t>
          </w:r>
          <w:r w:rsidR="002E5A95">
            <w:rPr>
              <w:rFonts w:ascii="Times New Roman" w:hAnsi="Times New Roman" w:cs="Times New Roman"/>
              <w:sz w:val="24"/>
              <w:szCs w:val="24"/>
            </w:rPr>
            <w:fldChar w:fldCharType="end"/>
          </w:r>
        </w:sdtContent>
      </w:sdt>
    </w:p>
    <w:p w14:paraId="7A1AD426" w14:textId="77777777" w:rsidR="002E5A95" w:rsidRDefault="002E5A95" w:rsidP="004863BD">
      <w:pPr>
        <w:spacing w:after="0" w:line="360" w:lineRule="auto"/>
        <w:jc w:val="both"/>
        <w:rPr>
          <w:rFonts w:ascii="Times New Roman" w:hAnsi="Times New Roman" w:cs="Times New Roman"/>
          <w:sz w:val="24"/>
          <w:szCs w:val="24"/>
        </w:rPr>
      </w:pPr>
    </w:p>
    <w:p w14:paraId="0DC46BD4" w14:textId="7120A2D1" w:rsidR="00946678" w:rsidRDefault="00946678" w:rsidP="00946678">
      <w:pPr>
        <w:spacing w:after="0" w:line="360" w:lineRule="auto"/>
        <w:jc w:val="both"/>
        <w:rPr>
          <w:rFonts w:ascii="Times New Roman" w:hAnsi="Times New Roman" w:cs="Times New Roman"/>
          <w:sz w:val="24"/>
          <w:szCs w:val="24"/>
        </w:rPr>
      </w:pPr>
      <w:r w:rsidRPr="00946678">
        <w:rPr>
          <w:rFonts w:ascii="Times New Roman" w:hAnsi="Times New Roman" w:cs="Times New Roman"/>
          <w:sz w:val="24"/>
          <w:szCs w:val="24"/>
        </w:rPr>
        <w:t>El estrés es un concepto que ha evolucionado desde sus</w:t>
      </w:r>
      <w:r>
        <w:rPr>
          <w:rFonts w:ascii="Times New Roman" w:hAnsi="Times New Roman" w:cs="Times New Roman"/>
          <w:sz w:val="24"/>
          <w:szCs w:val="24"/>
        </w:rPr>
        <w:t xml:space="preserve"> </w:t>
      </w:r>
      <w:r w:rsidRPr="00946678">
        <w:rPr>
          <w:rFonts w:ascii="Times New Roman" w:hAnsi="Times New Roman" w:cs="Times New Roman"/>
          <w:sz w:val="24"/>
          <w:szCs w:val="24"/>
        </w:rPr>
        <w:t>primeras aproximaciones</w:t>
      </w:r>
      <w:r>
        <w:rPr>
          <w:rFonts w:ascii="Times New Roman" w:hAnsi="Times New Roman" w:cs="Times New Roman"/>
          <w:sz w:val="24"/>
          <w:szCs w:val="24"/>
        </w:rPr>
        <w:t>,</w:t>
      </w:r>
      <w:r w:rsidRPr="00946678">
        <w:rPr>
          <w:rFonts w:ascii="Times New Roman" w:hAnsi="Times New Roman" w:cs="Times New Roman"/>
          <w:sz w:val="24"/>
          <w:szCs w:val="24"/>
        </w:rPr>
        <w:t xml:space="preserve"> hasta su desarrollo en</w:t>
      </w:r>
      <w:r>
        <w:rPr>
          <w:rFonts w:ascii="Times New Roman" w:hAnsi="Times New Roman" w:cs="Times New Roman"/>
          <w:sz w:val="24"/>
          <w:szCs w:val="24"/>
        </w:rPr>
        <w:t xml:space="preserve"> </w:t>
      </w:r>
      <w:r w:rsidRPr="00946678">
        <w:rPr>
          <w:rFonts w:ascii="Times New Roman" w:hAnsi="Times New Roman" w:cs="Times New Roman"/>
          <w:sz w:val="24"/>
          <w:szCs w:val="24"/>
        </w:rPr>
        <w:t>enfoques inter y multidisciplinarios. Desde el</w:t>
      </w:r>
      <w:r>
        <w:rPr>
          <w:rFonts w:ascii="Times New Roman" w:hAnsi="Times New Roman" w:cs="Times New Roman"/>
          <w:sz w:val="24"/>
          <w:szCs w:val="24"/>
        </w:rPr>
        <w:t xml:space="preserve"> </w:t>
      </w:r>
      <w:r w:rsidRPr="00946678">
        <w:rPr>
          <w:rFonts w:ascii="Times New Roman" w:hAnsi="Times New Roman" w:cs="Times New Roman"/>
          <w:sz w:val="24"/>
          <w:szCs w:val="24"/>
        </w:rPr>
        <w:t>ámbito de la salud, el estrés ha hecho referencia a la respuesta</w:t>
      </w:r>
      <w:r>
        <w:rPr>
          <w:rFonts w:ascii="Times New Roman" w:hAnsi="Times New Roman" w:cs="Times New Roman"/>
          <w:sz w:val="24"/>
          <w:szCs w:val="24"/>
        </w:rPr>
        <w:t xml:space="preserve"> </w:t>
      </w:r>
      <w:r w:rsidRPr="00946678">
        <w:rPr>
          <w:rFonts w:ascii="Times New Roman" w:hAnsi="Times New Roman" w:cs="Times New Roman"/>
          <w:sz w:val="24"/>
          <w:szCs w:val="24"/>
        </w:rPr>
        <w:t>integral de los organismos a cualquier solicitud de cambio. En una conceptualización más actual, el estrés</w:t>
      </w:r>
      <w:r>
        <w:rPr>
          <w:rFonts w:ascii="Times New Roman" w:hAnsi="Times New Roman" w:cs="Times New Roman"/>
          <w:sz w:val="24"/>
          <w:szCs w:val="24"/>
        </w:rPr>
        <w:t xml:space="preserve"> </w:t>
      </w:r>
      <w:r w:rsidRPr="00946678">
        <w:rPr>
          <w:rFonts w:ascii="Times New Roman" w:hAnsi="Times New Roman" w:cs="Times New Roman"/>
          <w:sz w:val="24"/>
          <w:szCs w:val="24"/>
        </w:rPr>
        <w:t>se aborda como un estado de homeostasis que está siendo</w:t>
      </w:r>
      <w:r>
        <w:rPr>
          <w:rFonts w:ascii="Times New Roman" w:hAnsi="Times New Roman" w:cs="Times New Roman"/>
          <w:sz w:val="24"/>
          <w:szCs w:val="24"/>
        </w:rPr>
        <w:t xml:space="preserve"> </w:t>
      </w:r>
      <w:r w:rsidRPr="00946678">
        <w:rPr>
          <w:rFonts w:ascii="Times New Roman" w:hAnsi="Times New Roman" w:cs="Times New Roman"/>
          <w:sz w:val="24"/>
          <w:szCs w:val="24"/>
        </w:rPr>
        <w:t>desafiado. Es decir, se trata de una respuesta</w:t>
      </w:r>
      <w:r>
        <w:rPr>
          <w:rFonts w:ascii="Times New Roman" w:hAnsi="Times New Roman" w:cs="Times New Roman"/>
          <w:sz w:val="24"/>
          <w:szCs w:val="24"/>
        </w:rPr>
        <w:t xml:space="preserve"> </w:t>
      </w:r>
      <w:r w:rsidRPr="00946678">
        <w:rPr>
          <w:rFonts w:ascii="Times New Roman" w:hAnsi="Times New Roman" w:cs="Times New Roman"/>
          <w:sz w:val="24"/>
          <w:szCs w:val="24"/>
        </w:rPr>
        <w:t>que</w:t>
      </w:r>
      <w:r>
        <w:rPr>
          <w:rFonts w:ascii="Times New Roman" w:hAnsi="Times New Roman" w:cs="Times New Roman"/>
          <w:sz w:val="24"/>
          <w:szCs w:val="24"/>
        </w:rPr>
        <w:t xml:space="preserve"> </w:t>
      </w:r>
      <w:r w:rsidRPr="00946678">
        <w:rPr>
          <w:rFonts w:ascii="Times New Roman" w:hAnsi="Times New Roman" w:cs="Times New Roman"/>
          <w:sz w:val="24"/>
          <w:szCs w:val="24"/>
        </w:rPr>
        <w:t>implica una exigencia de adaptación. Si esta exigencia</w:t>
      </w:r>
      <w:r>
        <w:rPr>
          <w:rFonts w:ascii="Times New Roman" w:hAnsi="Times New Roman" w:cs="Times New Roman"/>
          <w:sz w:val="24"/>
          <w:szCs w:val="24"/>
        </w:rPr>
        <w:t xml:space="preserve"> </w:t>
      </w:r>
      <w:r w:rsidRPr="00946678">
        <w:rPr>
          <w:rFonts w:ascii="Times New Roman" w:hAnsi="Times New Roman" w:cs="Times New Roman"/>
          <w:sz w:val="24"/>
          <w:szCs w:val="24"/>
        </w:rPr>
        <w:t>se prolonga o incrementa y llegan a superar la capacidad de</w:t>
      </w:r>
      <w:r>
        <w:rPr>
          <w:rFonts w:ascii="Times New Roman" w:hAnsi="Times New Roman" w:cs="Times New Roman"/>
          <w:sz w:val="24"/>
          <w:szCs w:val="24"/>
        </w:rPr>
        <w:t xml:space="preserve"> </w:t>
      </w:r>
      <w:r w:rsidRPr="00946678">
        <w:rPr>
          <w:rFonts w:ascii="Times New Roman" w:hAnsi="Times New Roman" w:cs="Times New Roman"/>
          <w:sz w:val="24"/>
          <w:szCs w:val="24"/>
        </w:rPr>
        <w:t>adaptación del organismo, entonces, puede poner en peligro</w:t>
      </w:r>
      <w:r>
        <w:rPr>
          <w:rFonts w:ascii="Times New Roman" w:hAnsi="Times New Roman" w:cs="Times New Roman"/>
          <w:sz w:val="24"/>
          <w:szCs w:val="24"/>
        </w:rPr>
        <w:t xml:space="preserve"> </w:t>
      </w:r>
      <w:r w:rsidRPr="00946678">
        <w:rPr>
          <w:rFonts w:ascii="Times New Roman" w:hAnsi="Times New Roman" w:cs="Times New Roman"/>
          <w:sz w:val="24"/>
          <w:szCs w:val="24"/>
        </w:rPr>
        <w:t>la salud (distrés); pero si el organismo tiene la capacidad de</w:t>
      </w:r>
      <w:r>
        <w:rPr>
          <w:rFonts w:ascii="Times New Roman" w:hAnsi="Times New Roman" w:cs="Times New Roman"/>
          <w:sz w:val="24"/>
          <w:szCs w:val="24"/>
        </w:rPr>
        <w:t xml:space="preserve"> </w:t>
      </w:r>
      <w:r w:rsidRPr="00946678">
        <w:rPr>
          <w:rFonts w:ascii="Times New Roman" w:hAnsi="Times New Roman" w:cs="Times New Roman"/>
          <w:sz w:val="24"/>
          <w:szCs w:val="24"/>
        </w:rPr>
        <w:t>adaptarse, entonces, el organismo es capaz de responder</w:t>
      </w:r>
      <w:r>
        <w:rPr>
          <w:rFonts w:ascii="Times New Roman" w:hAnsi="Times New Roman" w:cs="Times New Roman"/>
          <w:sz w:val="24"/>
          <w:szCs w:val="24"/>
        </w:rPr>
        <w:t xml:space="preserve"> </w:t>
      </w:r>
      <w:r w:rsidRPr="00946678">
        <w:rPr>
          <w:rFonts w:ascii="Times New Roman" w:hAnsi="Times New Roman" w:cs="Times New Roman"/>
          <w:sz w:val="24"/>
          <w:szCs w:val="24"/>
        </w:rPr>
        <w:t>ante una nueva situación estresante (</w:t>
      </w:r>
      <w:proofErr w:type="spellStart"/>
      <w:r w:rsidRPr="00946678">
        <w:rPr>
          <w:rFonts w:ascii="Times New Roman" w:hAnsi="Times New Roman" w:cs="Times New Roman"/>
          <w:sz w:val="24"/>
          <w:szCs w:val="24"/>
        </w:rPr>
        <w:t>eustrés</w:t>
      </w:r>
      <w:proofErr w:type="spellEnd"/>
      <w:r w:rsidRPr="00946678">
        <w:rPr>
          <w:rFonts w:ascii="Times New Roman" w:hAnsi="Times New Roman" w:cs="Times New Roman"/>
          <w:sz w:val="24"/>
          <w:szCs w:val="24"/>
        </w:rPr>
        <w:t>)</w:t>
      </w:r>
      <w:r>
        <w:rPr>
          <w:rFonts w:ascii="Times New Roman" w:hAnsi="Times New Roman" w:cs="Times New Roman"/>
          <w:sz w:val="24"/>
          <w:szCs w:val="24"/>
        </w:rPr>
        <w:t>.</w:t>
      </w:r>
    </w:p>
    <w:p w14:paraId="5326E70D" w14:textId="77777777" w:rsidR="00946678" w:rsidRDefault="00946678" w:rsidP="00946678">
      <w:pPr>
        <w:spacing w:after="0" w:line="360" w:lineRule="auto"/>
        <w:jc w:val="both"/>
        <w:rPr>
          <w:rFonts w:ascii="Times New Roman" w:hAnsi="Times New Roman" w:cs="Times New Roman"/>
          <w:sz w:val="24"/>
          <w:szCs w:val="24"/>
        </w:rPr>
      </w:pPr>
    </w:p>
    <w:p w14:paraId="7BE10C7E" w14:textId="5F4234AB" w:rsidR="00946678" w:rsidRPr="00D117D6" w:rsidRDefault="00D468DB" w:rsidP="00D117D6">
      <w:pPr>
        <w:pStyle w:val="Ttulo3"/>
        <w:rPr>
          <w:rFonts w:ascii="Times New Roman" w:hAnsi="Times New Roman" w:cs="Times New Roman"/>
          <w:b/>
          <w:bCs/>
          <w:color w:val="auto"/>
        </w:rPr>
      </w:pPr>
      <w:bookmarkStart w:id="18" w:name="_Toc195359273"/>
      <w:r w:rsidRPr="00D117D6">
        <w:rPr>
          <w:rFonts w:ascii="Times New Roman" w:hAnsi="Times New Roman" w:cs="Times New Roman"/>
          <w:b/>
          <w:bCs/>
          <w:color w:val="auto"/>
        </w:rPr>
        <w:t xml:space="preserve">6.2 </w:t>
      </w:r>
      <w:r w:rsidR="00946678" w:rsidRPr="00D117D6">
        <w:rPr>
          <w:rFonts w:ascii="Times New Roman" w:hAnsi="Times New Roman" w:cs="Times New Roman"/>
          <w:b/>
          <w:bCs/>
          <w:color w:val="auto"/>
        </w:rPr>
        <w:t>Modelos teóricos del estrés</w:t>
      </w:r>
      <w:bookmarkEnd w:id="18"/>
      <w:r w:rsidR="00946678" w:rsidRPr="00D117D6">
        <w:rPr>
          <w:rFonts w:ascii="Times New Roman" w:hAnsi="Times New Roman" w:cs="Times New Roman"/>
          <w:b/>
          <w:bCs/>
          <w:color w:val="auto"/>
        </w:rPr>
        <w:t xml:space="preserve"> </w:t>
      </w:r>
    </w:p>
    <w:p w14:paraId="2895612B" w14:textId="77777777" w:rsidR="00946678" w:rsidRDefault="00946678" w:rsidP="000B2BC7">
      <w:pPr>
        <w:spacing w:after="0" w:line="360" w:lineRule="auto"/>
        <w:jc w:val="both"/>
        <w:rPr>
          <w:rFonts w:ascii="Times New Roman" w:hAnsi="Times New Roman" w:cs="Times New Roman"/>
          <w:sz w:val="24"/>
          <w:szCs w:val="24"/>
        </w:rPr>
      </w:pPr>
    </w:p>
    <w:p w14:paraId="36930BF9" w14:textId="54DB79B7" w:rsidR="00747FAD" w:rsidRPr="00D117D6" w:rsidRDefault="00D468DB" w:rsidP="00D117D6">
      <w:pPr>
        <w:pStyle w:val="Ttulo4"/>
        <w:rPr>
          <w:rFonts w:ascii="Times New Roman" w:hAnsi="Times New Roman" w:cs="Times New Roman"/>
          <w:b/>
          <w:bCs/>
          <w:i w:val="0"/>
          <w:iCs w:val="0"/>
          <w:color w:val="auto"/>
          <w:sz w:val="24"/>
          <w:szCs w:val="24"/>
        </w:rPr>
      </w:pPr>
      <w:r w:rsidRPr="00D117D6">
        <w:rPr>
          <w:rFonts w:ascii="Times New Roman" w:hAnsi="Times New Roman" w:cs="Times New Roman"/>
          <w:b/>
          <w:bCs/>
          <w:i w:val="0"/>
          <w:iCs w:val="0"/>
          <w:color w:val="auto"/>
          <w:sz w:val="24"/>
          <w:szCs w:val="24"/>
        </w:rPr>
        <w:t xml:space="preserve">6.2.1 </w:t>
      </w:r>
      <w:r w:rsidR="00747FAD" w:rsidRPr="00D117D6">
        <w:rPr>
          <w:rFonts w:ascii="Times New Roman" w:hAnsi="Times New Roman" w:cs="Times New Roman"/>
          <w:b/>
          <w:bCs/>
          <w:i w:val="0"/>
          <w:iCs w:val="0"/>
          <w:color w:val="auto"/>
          <w:sz w:val="24"/>
          <w:szCs w:val="24"/>
        </w:rPr>
        <w:t>Transaccional y de Afrontamiento ante el Estrés</w:t>
      </w:r>
    </w:p>
    <w:p w14:paraId="35321242" w14:textId="77777777" w:rsidR="005A3B7B" w:rsidRPr="00747FAD" w:rsidRDefault="005A3B7B" w:rsidP="000B2BC7">
      <w:pPr>
        <w:spacing w:after="0" w:line="360" w:lineRule="auto"/>
        <w:jc w:val="both"/>
        <w:rPr>
          <w:rFonts w:ascii="Times New Roman" w:hAnsi="Times New Roman" w:cs="Times New Roman"/>
          <w:b/>
          <w:bCs/>
          <w:sz w:val="24"/>
          <w:szCs w:val="24"/>
        </w:rPr>
      </w:pPr>
    </w:p>
    <w:p w14:paraId="49CF81D6" w14:textId="4094779B" w:rsidR="00747FAD" w:rsidRDefault="00747FAD" w:rsidP="00747FAD">
      <w:pPr>
        <w:spacing w:after="0" w:line="360" w:lineRule="auto"/>
        <w:jc w:val="both"/>
        <w:rPr>
          <w:rFonts w:ascii="Times New Roman" w:hAnsi="Times New Roman" w:cs="Times New Roman"/>
          <w:sz w:val="24"/>
          <w:szCs w:val="24"/>
        </w:rPr>
      </w:pPr>
      <w:r w:rsidRPr="00747FAD">
        <w:rPr>
          <w:rFonts w:ascii="Times New Roman" w:hAnsi="Times New Roman" w:cs="Times New Roman"/>
          <w:sz w:val="24"/>
          <w:szCs w:val="24"/>
        </w:rPr>
        <w:t>La transacción entre las personas y el medio es el enfoque</w:t>
      </w:r>
      <w:r>
        <w:rPr>
          <w:rFonts w:ascii="Times New Roman" w:hAnsi="Times New Roman" w:cs="Times New Roman"/>
          <w:sz w:val="24"/>
          <w:szCs w:val="24"/>
        </w:rPr>
        <w:t xml:space="preserve"> </w:t>
      </w:r>
      <w:r w:rsidRPr="00747FAD">
        <w:rPr>
          <w:rFonts w:ascii="Times New Roman" w:hAnsi="Times New Roman" w:cs="Times New Roman"/>
          <w:sz w:val="24"/>
          <w:szCs w:val="24"/>
        </w:rPr>
        <w:t>central del modelo. Lazarus y Folkman, como los</w:t>
      </w:r>
      <w:r>
        <w:rPr>
          <w:rFonts w:ascii="Times New Roman" w:hAnsi="Times New Roman" w:cs="Times New Roman"/>
          <w:sz w:val="24"/>
          <w:szCs w:val="24"/>
        </w:rPr>
        <w:t xml:space="preserve"> </w:t>
      </w:r>
      <w:r w:rsidRPr="00747FAD">
        <w:rPr>
          <w:rFonts w:ascii="Times New Roman" w:hAnsi="Times New Roman" w:cs="Times New Roman"/>
          <w:sz w:val="24"/>
          <w:szCs w:val="24"/>
        </w:rPr>
        <w:t>principales exponentes, definen el estrés psicológico como</w:t>
      </w:r>
      <w:r>
        <w:rPr>
          <w:rFonts w:ascii="Times New Roman" w:hAnsi="Times New Roman" w:cs="Times New Roman"/>
          <w:sz w:val="24"/>
          <w:szCs w:val="24"/>
        </w:rPr>
        <w:t xml:space="preserve"> </w:t>
      </w:r>
      <w:r w:rsidRPr="00747FAD">
        <w:rPr>
          <w:rFonts w:ascii="Times New Roman" w:hAnsi="Times New Roman" w:cs="Times New Roman"/>
          <w:sz w:val="24"/>
          <w:szCs w:val="24"/>
        </w:rPr>
        <w:t>“una relación particular entre el individuo y el entorno que</w:t>
      </w:r>
      <w:r>
        <w:rPr>
          <w:rFonts w:ascii="Times New Roman" w:hAnsi="Times New Roman" w:cs="Times New Roman"/>
          <w:sz w:val="24"/>
          <w:szCs w:val="24"/>
        </w:rPr>
        <w:t xml:space="preserve"> </w:t>
      </w:r>
      <w:r w:rsidRPr="00747FAD">
        <w:rPr>
          <w:rFonts w:ascii="Times New Roman" w:hAnsi="Times New Roman" w:cs="Times New Roman"/>
          <w:sz w:val="24"/>
          <w:szCs w:val="24"/>
        </w:rPr>
        <w:t>es evaluado por éste como amenazante o desbordante de</w:t>
      </w:r>
      <w:r>
        <w:rPr>
          <w:rFonts w:ascii="Times New Roman" w:hAnsi="Times New Roman" w:cs="Times New Roman"/>
          <w:sz w:val="24"/>
          <w:szCs w:val="24"/>
        </w:rPr>
        <w:t xml:space="preserve"> </w:t>
      </w:r>
      <w:r w:rsidRPr="00747FAD">
        <w:rPr>
          <w:rFonts w:ascii="Times New Roman" w:hAnsi="Times New Roman" w:cs="Times New Roman"/>
          <w:sz w:val="24"/>
          <w:szCs w:val="24"/>
        </w:rPr>
        <w:t>sus recursos</w:t>
      </w:r>
      <w:r>
        <w:rPr>
          <w:rFonts w:ascii="Times New Roman" w:hAnsi="Times New Roman" w:cs="Times New Roman"/>
          <w:sz w:val="24"/>
          <w:szCs w:val="24"/>
        </w:rPr>
        <w:t xml:space="preserve"> </w:t>
      </w:r>
      <w:r w:rsidRPr="00747FAD">
        <w:rPr>
          <w:rFonts w:ascii="Times New Roman" w:hAnsi="Times New Roman" w:cs="Times New Roman"/>
          <w:sz w:val="24"/>
          <w:szCs w:val="24"/>
        </w:rPr>
        <w:t>y que pone en peligro su bienestar”. Las</w:t>
      </w:r>
      <w:r>
        <w:rPr>
          <w:rFonts w:ascii="Times New Roman" w:hAnsi="Times New Roman" w:cs="Times New Roman"/>
          <w:sz w:val="24"/>
          <w:szCs w:val="24"/>
        </w:rPr>
        <w:t xml:space="preserve"> </w:t>
      </w:r>
      <w:r w:rsidRPr="00747FAD">
        <w:rPr>
          <w:rFonts w:ascii="Times New Roman" w:hAnsi="Times New Roman" w:cs="Times New Roman"/>
          <w:sz w:val="24"/>
          <w:szCs w:val="24"/>
        </w:rPr>
        <w:t>evaluaciones estresantes comprenden daños, amenazas</w:t>
      </w:r>
      <w:r>
        <w:rPr>
          <w:rFonts w:ascii="Times New Roman" w:hAnsi="Times New Roman" w:cs="Times New Roman"/>
          <w:sz w:val="24"/>
          <w:szCs w:val="24"/>
        </w:rPr>
        <w:t xml:space="preserve"> </w:t>
      </w:r>
      <w:r w:rsidRPr="00747FAD">
        <w:rPr>
          <w:rFonts w:ascii="Times New Roman" w:hAnsi="Times New Roman" w:cs="Times New Roman"/>
          <w:sz w:val="24"/>
          <w:szCs w:val="24"/>
        </w:rPr>
        <w:t>o desafíos. En este sentido, la adaptación psicológica de</w:t>
      </w:r>
      <w:r>
        <w:rPr>
          <w:rFonts w:ascii="Times New Roman" w:hAnsi="Times New Roman" w:cs="Times New Roman"/>
          <w:sz w:val="24"/>
          <w:szCs w:val="24"/>
        </w:rPr>
        <w:t xml:space="preserve"> </w:t>
      </w:r>
      <w:r w:rsidRPr="00747FAD">
        <w:rPr>
          <w:rFonts w:ascii="Times New Roman" w:hAnsi="Times New Roman" w:cs="Times New Roman"/>
          <w:sz w:val="24"/>
          <w:szCs w:val="24"/>
        </w:rPr>
        <w:t xml:space="preserve">las personas a nuevas circunstancias puede </w:t>
      </w:r>
      <w:r w:rsidRPr="00747FAD">
        <w:rPr>
          <w:rFonts w:ascii="Times New Roman" w:hAnsi="Times New Roman" w:cs="Times New Roman"/>
          <w:sz w:val="24"/>
          <w:szCs w:val="24"/>
        </w:rPr>
        <w:lastRenderedPageBreak/>
        <w:t>ser facilitada o</w:t>
      </w:r>
      <w:r>
        <w:rPr>
          <w:rFonts w:ascii="Times New Roman" w:hAnsi="Times New Roman" w:cs="Times New Roman"/>
          <w:sz w:val="24"/>
          <w:szCs w:val="24"/>
        </w:rPr>
        <w:t xml:space="preserve"> </w:t>
      </w:r>
      <w:r w:rsidRPr="00747FAD">
        <w:rPr>
          <w:rFonts w:ascii="Times New Roman" w:hAnsi="Times New Roman" w:cs="Times New Roman"/>
          <w:sz w:val="24"/>
          <w:szCs w:val="24"/>
        </w:rPr>
        <w:t>impedida dependiendo de factores personales, contextuales y</w:t>
      </w:r>
      <w:r>
        <w:rPr>
          <w:rFonts w:ascii="Times New Roman" w:hAnsi="Times New Roman" w:cs="Times New Roman"/>
          <w:sz w:val="24"/>
          <w:szCs w:val="24"/>
        </w:rPr>
        <w:t xml:space="preserve"> </w:t>
      </w:r>
      <w:r w:rsidRPr="00747FAD">
        <w:rPr>
          <w:rFonts w:ascii="Times New Roman" w:hAnsi="Times New Roman" w:cs="Times New Roman"/>
          <w:sz w:val="24"/>
          <w:szCs w:val="24"/>
        </w:rPr>
        <w:t>ambientales, así como su interrelación</w:t>
      </w:r>
      <w:r>
        <w:rPr>
          <w:rFonts w:ascii="Times New Roman" w:hAnsi="Times New Roman" w:cs="Times New Roman"/>
          <w:sz w:val="24"/>
          <w:szCs w:val="24"/>
        </w:rPr>
        <w:t>.</w:t>
      </w:r>
    </w:p>
    <w:p w14:paraId="1EF49C69" w14:textId="77777777" w:rsidR="00747FAD" w:rsidRDefault="00747FAD" w:rsidP="00747FAD">
      <w:pPr>
        <w:spacing w:after="0" w:line="360" w:lineRule="auto"/>
        <w:jc w:val="both"/>
        <w:rPr>
          <w:rFonts w:ascii="Times New Roman" w:hAnsi="Times New Roman" w:cs="Times New Roman"/>
          <w:sz w:val="24"/>
          <w:szCs w:val="24"/>
        </w:rPr>
      </w:pPr>
      <w:r w:rsidRPr="00747FAD">
        <w:rPr>
          <w:rFonts w:ascii="Times New Roman" w:hAnsi="Times New Roman" w:cs="Times New Roman"/>
          <w:sz w:val="24"/>
          <w:szCs w:val="24"/>
        </w:rPr>
        <w:t>El afrontamiento, como mecanismo, se refiere a “esfuerzos</w:t>
      </w:r>
      <w:r>
        <w:rPr>
          <w:rFonts w:ascii="Times New Roman" w:hAnsi="Times New Roman" w:cs="Times New Roman"/>
          <w:sz w:val="24"/>
          <w:szCs w:val="24"/>
        </w:rPr>
        <w:t xml:space="preserve"> </w:t>
      </w:r>
      <w:r w:rsidRPr="00747FAD">
        <w:rPr>
          <w:rFonts w:ascii="Times New Roman" w:hAnsi="Times New Roman" w:cs="Times New Roman"/>
          <w:sz w:val="24"/>
          <w:szCs w:val="24"/>
        </w:rPr>
        <w:t>cognitivos y conductuales constantemente cambiantes que</w:t>
      </w:r>
      <w:r>
        <w:rPr>
          <w:rFonts w:ascii="Times New Roman" w:hAnsi="Times New Roman" w:cs="Times New Roman"/>
          <w:sz w:val="24"/>
          <w:szCs w:val="24"/>
        </w:rPr>
        <w:t xml:space="preserve"> </w:t>
      </w:r>
      <w:r w:rsidRPr="00747FAD">
        <w:rPr>
          <w:rFonts w:ascii="Times New Roman" w:hAnsi="Times New Roman" w:cs="Times New Roman"/>
          <w:sz w:val="24"/>
          <w:szCs w:val="24"/>
        </w:rPr>
        <w:t>se desarrollan para manejar las demandas específicas</w:t>
      </w:r>
      <w:r>
        <w:rPr>
          <w:rFonts w:ascii="Times New Roman" w:hAnsi="Times New Roman" w:cs="Times New Roman"/>
          <w:sz w:val="24"/>
          <w:szCs w:val="24"/>
        </w:rPr>
        <w:t xml:space="preserve"> </w:t>
      </w:r>
      <w:r w:rsidRPr="00747FAD">
        <w:rPr>
          <w:rFonts w:ascii="Times New Roman" w:hAnsi="Times New Roman" w:cs="Times New Roman"/>
          <w:sz w:val="24"/>
          <w:szCs w:val="24"/>
        </w:rPr>
        <w:t>externas y/o internas que son evaluadas como excedentes</w:t>
      </w:r>
      <w:r>
        <w:rPr>
          <w:rFonts w:ascii="Times New Roman" w:hAnsi="Times New Roman" w:cs="Times New Roman"/>
          <w:sz w:val="24"/>
          <w:szCs w:val="24"/>
        </w:rPr>
        <w:t xml:space="preserve"> </w:t>
      </w:r>
      <w:r w:rsidRPr="00747FAD">
        <w:rPr>
          <w:rFonts w:ascii="Times New Roman" w:hAnsi="Times New Roman" w:cs="Times New Roman"/>
          <w:sz w:val="24"/>
          <w:szCs w:val="24"/>
        </w:rPr>
        <w:t>o desbordantes de los recursos del individuo”. El afrontamiento tiene dos funciones</w:t>
      </w:r>
      <w:r>
        <w:rPr>
          <w:rFonts w:ascii="Times New Roman" w:hAnsi="Times New Roman" w:cs="Times New Roman"/>
          <w:sz w:val="24"/>
          <w:szCs w:val="24"/>
        </w:rPr>
        <w:t xml:space="preserve"> </w:t>
      </w:r>
      <w:r w:rsidRPr="00747FAD">
        <w:rPr>
          <w:rFonts w:ascii="Times New Roman" w:hAnsi="Times New Roman" w:cs="Times New Roman"/>
          <w:sz w:val="24"/>
          <w:szCs w:val="24"/>
        </w:rPr>
        <w:t>principales:</w:t>
      </w:r>
    </w:p>
    <w:p w14:paraId="77CB61CF" w14:textId="77777777" w:rsidR="00747FAD" w:rsidRDefault="00747FAD" w:rsidP="00747FAD">
      <w:pPr>
        <w:spacing w:after="0" w:line="360" w:lineRule="auto"/>
        <w:jc w:val="both"/>
        <w:rPr>
          <w:rFonts w:ascii="Times New Roman" w:hAnsi="Times New Roman" w:cs="Times New Roman"/>
          <w:sz w:val="24"/>
          <w:szCs w:val="24"/>
        </w:rPr>
      </w:pPr>
      <w:r w:rsidRPr="00747FAD">
        <w:rPr>
          <w:rFonts w:ascii="Times New Roman" w:hAnsi="Times New Roman" w:cs="Times New Roman"/>
          <w:sz w:val="24"/>
          <w:szCs w:val="24"/>
        </w:rPr>
        <w:t xml:space="preserve">1) Dirigida al problema o a la tarea y </w:t>
      </w:r>
    </w:p>
    <w:p w14:paraId="31148FA0" w14:textId="77777777" w:rsidR="00747FAD" w:rsidRDefault="00747FAD" w:rsidP="00747FAD">
      <w:pPr>
        <w:spacing w:after="0" w:line="360" w:lineRule="auto"/>
        <w:jc w:val="both"/>
        <w:rPr>
          <w:rFonts w:ascii="Times New Roman" w:hAnsi="Times New Roman" w:cs="Times New Roman"/>
          <w:sz w:val="24"/>
          <w:szCs w:val="24"/>
        </w:rPr>
      </w:pPr>
      <w:r w:rsidRPr="00747FAD">
        <w:rPr>
          <w:rFonts w:ascii="Times New Roman" w:hAnsi="Times New Roman" w:cs="Times New Roman"/>
          <w:sz w:val="24"/>
          <w:szCs w:val="24"/>
        </w:rPr>
        <w:t>2) Dirigida a</w:t>
      </w:r>
      <w:r>
        <w:rPr>
          <w:rFonts w:ascii="Times New Roman" w:hAnsi="Times New Roman" w:cs="Times New Roman"/>
          <w:sz w:val="24"/>
          <w:szCs w:val="24"/>
        </w:rPr>
        <w:t xml:space="preserve"> </w:t>
      </w:r>
      <w:r w:rsidRPr="00747FAD">
        <w:rPr>
          <w:rFonts w:ascii="Times New Roman" w:hAnsi="Times New Roman" w:cs="Times New Roman"/>
          <w:sz w:val="24"/>
          <w:szCs w:val="24"/>
        </w:rPr>
        <w:t>la emoción. En desarrollos posteriores</w:t>
      </w:r>
      <w:r>
        <w:rPr>
          <w:rFonts w:ascii="Times New Roman" w:hAnsi="Times New Roman" w:cs="Times New Roman"/>
          <w:sz w:val="24"/>
          <w:szCs w:val="24"/>
        </w:rPr>
        <w:t xml:space="preserve">, </w:t>
      </w:r>
      <w:r w:rsidRPr="00747FAD">
        <w:rPr>
          <w:rFonts w:ascii="Times New Roman" w:hAnsi="Times New Roman" w:cs="Times New Roman"/>
          <w:sz w:val="24"/>
          <w:szCs w:val="24"/>
        </w:rPr>
        <w:t>se ha propuesto una tercera</w:t>
      </w:r>
      <w:r>
        <w:rPr>
          <w:rFonts w:ascii="Times New Roman" w:hAnsi="Times New Roman" w:cs="Times New Roman"/>
          <w:sz w:val="24"/>
          <w:szCs w:val="24"/>
        </w:rPr>
        <w:t xml:space="preserve"> </w:t>
      </w:r>
      <w:r w:rsidRPr="00747FAD">
        <w:rPr>
          <w:rFonts w:ascii="Times New Roman" w:hAnsi="Times New Roman" w:cs="Times New Roman"/>
          <w:sz w:val="24"/>
          <w:szCs w:val="24"/>
        </w:rPr>
        <w:t xml:space="preserve">forma: </w:t>
      </w:r>
    </w:p>
    <w:p w14:paraId="55A48E86" w14:textId="29601E2F" w:rsidR="00747FAD" w:rsidRDefault="00747FAD" w:rsidP="00747FAD">
      <w:pPr>
        <w:spacing w:after="0" w:line="360" w:lineRule="auto"/>
        <w:jc w:val="both"/>
        <w:rPr>
          <w:rFonts w:ascii="Times New Roman" w:hAnsi="Times New Roman" w:cs="Times New Roman"/>
          <w:sz w:val="24"/>
          <w:szCs w:val="24"/>
        </w:rPr>
      </w:pPr>
      <w:r w:rsidRPr="00747FAD">
        <w:rPr>
          <w:rFonts w:ascii="Times New Roman" w:hAnsi="Times New Roman" w:cs="Times New Roman"/>
          <w:sz w:val="24"/>
          <w:szCs w:val="24"/>
        </w:rPr>
        <w:t>3) Dirigida al significado o reinterpretación positiva.</w:t>
      </w:r>
    </w:p>
    <w:p w14:paraId="45F1437A" w14:textId="439042F6" w:rsidR="00692494" w:rsidRDefault="00747FAD" w:rsidP="00747FAD">
      <w:pPr>
        <w:spacing w:after="0" w:line="360" w:lineRule="auto"/>
        <w:jc w:val="both"/>
        <w:rPr>
          <w:rFonts w:ascii="Times New Roman" w:hAnsi="Times New Roman" w:cs="Times New Roman"/>
          <w:sz w:val="24"/>
          <w:szCs w:val="24"/>
        </w:rPr>
      </w:pPr>
      <w:r w:rsidRPr="00747FAD">
        <w:rPr>
          <w:rFonts w:ascii="Times New Roman" w:hAnsi="Times New Roman" w:cs="Times New Roman"/>
          <w:sz w:val="24"/>
          <w:szCs w:val="24"/>
        </w:rPr>
        <w:t>Este modelo, aunque inicialmente se plantea para el</w:t>
      </w:r>
      <w:r>
        <w:rPr>
          <w:rFonts w:ascii="Times New Roman" w:hAnsi="Times New Roman" w:cs="Times New Roman"/>
          <w:sz w:val="24"/>
          <w:szCs w:val="24"/>
        </w:rPr>
        <w:t xml:space="preserve"> </w:t>
      </w:r>
      <w:r w:rsidRPr="00747FAD">
        <w:rPr>
          <w:rFonts w:ascii="Times New Roman" w:hAnsi="Times New Roman" w:cs="Times New Roman"/>
          <w:sz w:val="24"/>
          <w:szCs w:val="24"/>
        </w:rPr>
        <w:t>afrontamiento del estrés en general, su relevancia radica en que</w:t>
      </w:r>
      <w:r>
        <w:rPr>
          <w:rFonts w:ascii="Times New Roman" w:hAnsi="Times New Roman" w:cs="Times New Roman"/>
          <w:sz w:val="24"/>
          <w:szCs w:val="24"/>
        </w:rPr>
        <w:t xml:space="preserve"> </w:t>
      </w:r>
      <w:r w:rsidRPr="00747FAD">
        <w:rPr>
          <w:rFonts w:ascii="Times New Roman" w:hAnsi="Times New Roman" w:cs="Times New Roman"/>
          <w:sz w:val="24"/>
          <w:szCs w:val="24"/>
        </w:rPr>
        <w:t>también se ha aplicado a la explicación y gestión del estrés en</w:t>
      </w:r>
      <w:r>
        <w:rPr>
          <w:rFonts w:ascii="Times New Roman" w:hAnsi="Times New Roman" w:cs="Times New Roman"/>
          <w:sz w:val="24"/>
          <w:szCs w:val="24"/>
        </w:rPr>
        <w:t xml:space="preserve"> </w:t>
      </w:r>
      <w:r w:rsidRPr="00747FAD">
        <w:rPr>
          <w:rFonts w:ascii="Times New Roman" w:hAnsi="Times New Roman" w:cs="Times New Roman"/>
          <w:sz w:val="24"/>
          <w:szCs w:val="24"/>
        </w:rPr>
        <w:t>contextos</w:t>
      </w:r>
      <w:r>
        <w:rPr>
          <w:rFonts w:ascii="Times New Roman" w:hAnsi="Times New Roman" w:cs="Times New Roman"/>
          <w:sz w:val="24"/>
          <w:szCs w:val="24"/>
        </w:rPr>
        <w:t xml:space="preserve"> </w:t>
      </w:r>
      <w:r w:rsidRPr="00747FAD">
        <w:rPr>
          <w:rFonts w:ascii="Times New Roman" w:hAnsi="Times New Roman" w:cs="Times New Roman"/>
          <w:sz w:val="24"/>
          <w:szCs w:val="24"/>
        </w:rPr>
        <w:t>organizacionales ya que los conceptos de amenaza,</w:t>
      </w:r>
      <w:r>
        <w:rPr>
          <w:rFonts w:ascii="Times New Roman" w:hAnsi="Times New Roman" w:cs="Times New Roman"/>
          <w:sz w:val="24"/>
          <w:szCs w:val="24"/>
        </w:rPr>
        <w:t xml:space="preserve"> </w:t>
      </w:r>
      <w:r w:rsidRPr="00747FAD">
        <w:rPr>
          <w:rFonts w:ascii="Times New Roman" w:hAnsi="Times New Roman" w:cs="Times New Roman"/>
          <w:sz w:val="24"/>
          <w:szCs w:val="24"/>
        </w:rPr>
        <w:t>oportunidad, afrontamiento y recursos se pueden aplicar a</w:t>
      </w:r>
      <w:r>
        <w:rPr>
          <w:rFonts w:ascii="Times New Roman" w:hAnsi="Times New Roman" w:cs="Times New Roman"/>
          <w:sz w:val="24"/>
          <w:szCs w:val="24"/>
        </w:rPr>
        <w:t xml:space="preserve"> </w:t>
      </w:r>
      <w:r w:rsidRPr="00747FAD">
        <w:rPr>
          <w:rFonts w:ascii="Times New Roman" w:hAnsi="Times New Roman" w:cs="Times New Roman"/>
          <w:sz w:val="24"/>
          <w:szCs w:val="24"/>
        </w:rPr>
        <w:t>toda clase de ambientes. Por ejemplo,</w:t>
      </w:r>
      <w:r>
        <w:rPr>
          <w:rFonts w:ascii="Times New Roman" w:hAnsi="Times New Roman" w:cs="Times New Roman"/>
          <w:sz w:val="24"/>
          <w:szCs w:val="24"/>
        </w:rPr>
        <w:t xml:space="preserve"> </w:t>
      </w:r>
      <w:r w:rsidRPr="00747FAD">
        <w:rPr>
          <w:rFonts w:ascii="Times New Roman" w:hAnsi="Times New Roman" w:cs="Times New Roman"/>
          <w:sz w:val="24"/>
          <w:szCs w:val="24"/>
        </w:rPr>
        <w:t>Lazarus</w:t>
      </w:r>
      <w:r w:rsidR="003F3758">
        <w:rPr>
          <w:rFonts w:ascii="Times New Roman" w:hAnsi="Times New Roman" w:cs="Times New Roman"/>
          <w:sz w:val="24"/>
          <w:szCs w:val="24"/>
        </w:rPr>
        <w:t xml:space="preserve"> </w:t>
      </w:r>
      <w:r w:rsidRPr="00747FAD">
        <w:rPr>
          <w:rFonts w:ascii="Times New Roman" w:hAnsi="Times New Roman" w:cs="Times New Roman"/>
          <w:sz w:val="24"/>
          <w:szCs w:val="24"/>
        </w:rPr>
        <w:t>propone tres estrategias para la gestión del</w:t>
      </w:r>
      <w:r>
        <w:rPr>
          <w:rFonts w:ascii="Times New Roman" w:hAnsi="Times New Roman" w:cs="Times New Roman"/>
          <w:sz w:val="24"/>
          <w:szCs w:val="24"/>
        </w:rPr>
        <w:t xml:space="preserve"> </w:t>
      </w:r>
      <w:r w:rsidRPr="00747FAD">
        <w:rPr>
          <w:rFonts w:ascii="Times New Roman" w:hAnsi="Times New Roman" w:cs="Times New Roman"/>
          <w:sz w:val="24"/>
          <w:szCs w:val="24"/>
        </w:rPr>
        <w:t>estrés en el contexto del trabajo: 1) Cambiar las condiciones</w:t>
      </w:r>
      <w:r>
        <w:rPr>
          <w:rFonts w:ascii="Times New Roman" w:hAnsi="Times New Roman" w:cs="Times New Roman"/>
          <w:sz w:val="24"/>
          <w:szCs w:val="24"/>
        </w:rPr>
        <w:t xml:space="preserve"> </w:t>
      </w:r>
      <w:r w:rsidRPr="00747FAD">
        <w:rPr>
          <w:rFonts w:ascii="Times New Roman" w:hAnsi="Times New Roman" w:cs="Times New Roman"/>
          <w:sz w:val="24"/>
          <w:szCs w:val="24"/>
        </w:rPr>
        <w:t>de trabajo que están ocasionando estrés y transformarlas en</w:t>
      </w:r>
      <w:r>
        <w:rPr>
          <w:rFonts w:ascii="Times New Roman" w:hAnsi="Times New Roman" w:cs="Times New Roman"/>
          <w:sz w:val="24"/>
          <w:szCs w:val="24"/>
        </w:rPr>
        <w:t xml:space="preserve"> </w:t>
      </w:r>
      <w:r w:rsidRPr="00747FAD">
        <w:rPr>
          <w:rFonts w:ascii="Times New Roman" w:hAnsi="Times New Roman" w:cs="Times New Roman"/>
          <w:sz w:val="24"/>
          <w:szCs w:val="24"/>
        </w:rPr>
        <w:t>ambientes facilitadores de recursos para un afrontamiento</w:t>
      </w:r>
      <w:r>
        <w:rPr>
          <w:rFonts w:ascii="Times New Roman" w:hAnsi="Times New Roman" w:cs="Times New Roman"/>
          <w:sz w:val="24"/>
          <w:szCs w:val="24"/>
        </w:rPr>
        <w:t xml:space="preserve"> </w:t>
      </w:r>
      <w:r w:rsidRPr="00747FAD">
        <w:rPr>
          <w:rFonts w:ascii="Times New Roman" w:hAnsi="Times New Roman" w:cs="Times New Roman"/>
          <w:sz w:val="24"/>
          <w:szCs w:val="24"/>
        </w:rPr>
        <w:t>efectivo; 2) Ayudar a las personas a adaptarse a condiciones</w:t>
      </w:r>
      <w:r>
        <w:rPr>
          <w:rFonts w:ascii="Times New Roman" w:hAnsi="Times New Roman" w:cs="Times New Roman"/>
          <w:sz w:val="24"/>
          <w:szCs w:val="24"/>
        </w:rPr>
        <w:t xml:space="preserve"> </w:t>
      </w:r>
      <w:r w:rsidRPr="00747FAD">
        <w:rPr>
          <w:rFonts w:ascii="Times New Roman" w:hAnsi="Times New Roman" w:cs="Times New Roman"/>
          <w:sz w:val="24"/>
          <w:szCs w:val="24"/>
        </w:rPr>
        <w:t>que son imposibles de cambiar (o extremadamente difíciles);</w:t>
      </w:r>
      <w:r>
        <w:rPr>
          <w:rFonts w:ascii="Times New Roman" w:hAnsi="Times New Roman" w:cs="Times New Roman"/>
          <w:sz w:val="24"/>
          <w:szCs w:val="24"/>
        </w:rPr>
        <w:t xml:space="preserve"> </w:t>
      </w:r>
      <w:r w:rsidRPr="00747FAD">
        <w:rPr>
          <w:rFonts w:ascii="Times New Roman" w:hAnsi="Times New Roman" w:cs="Times New Roman"/>
          <w:sz w:val="24"/>
          <w:szCs w:val="24"/>
        </w:rPr>
        <w:t>3) Identificar las relaciones estresantes entre personas o</w:t>
      </w:r>
      <w:r>
        <w:rPr>
          <w:rFonts w:ascii="Times New Roman" w:hAnsi="Times New Roman" w:cs="Times New Roman"/>
          <w:sz w:val="24"/>
          <w:szCs w:val="24"/>
        </w:rPr>
        <w:t xml:space="preserve"> </w:t>
      </w:r>
      <w:r w:rsidRPr="00747FAD">
        <w:rPr>
          <w:rFonts w:ascii="Times New Roman" w:hAnsi="Times New Roman" w:cs="Times New Roman"/>
          <w:sz w:val="24"/>
          <w:szCs w:val="24"/>
        </w:rPr>
        <w:t>grupos y trabajar en esas transacciones y dinámicas sociales</w:t>
      </w:r>
      <w:r>
        <w:rPr>
          <w:rFonts w:ascii="Times New Roman" w:hAnsi="Times New Roman" w:cs="Times New Roman"/>
          <w:sz w:val="24"/>
          <w:szCs w:val="24"/>
        </w:rPr>
        <w:t xml:space="preserve"> </w:t>
      </w:r>
      <w:r w:rsidRPr="00747FAD">
        <w:rPr>
          <w:rFonts w:ascii="Times New Roman" w:hAnsi="Times New Roman" w:cs="Times New Roman"/>
          <w:sz w:val="24"/>
          <w:szCs w:val="24"/>
        </w:rPr>
        <w:t>particulares para que sean adaptativas.</w:t>
      </w:r>
      <w:r w:rsidR="003F3758">
        <w:rPr>
          <w:rFonts w:ascii="Times New Roman" w:hAnsi="Times New Roman" w:cs="Times New Roman"/>
          <w:sz w:val="24"/>
          <w:szCs w:val="24"/>
        </w:rPr>
        <w:t xml:space="preserve"> </w:t>
      </w:r>
      <w:sdt>
        <w:sdtPr>
          <w:rPr>
            <w:rFonts w:ascii="Times New Roman" w:hAnsi="Times New Roman" w:cs="Times New Roman"/>
            <w:sz w:val="24"/>
            <w:szCs w:val="24"/>
          </w:rPr>
          <w:id w:val="1389382050"/>
          <w:citation/>
        </w:sdtPr>
        <w:sdtContent>
          <w:r w:rsidR="00132846">
            <w:rPr>
              <w:rFonts w:ascii="Times New Roman" w:hAnsi="Times New Roman" w:cs="Times New Roman"/>
              <w:sz w:val="24"/>
              <w:szCs w:val="24"/>
            </w:rPr>
            <w:fldChar w:fldCharType="begin"/>
          </w:r>
          <w:r w:rsidR="00692494">
            <w:rPr>
              <w:rFonts w:ascii="Times New Roman" w:hAnsi="Times New Roman" w:cs="Times New Roman"/>
              <w:sz w:val="24"/>
              <w:szCs w:val="24"/>
            </w:rPr>
            <w:instrText xml:space="preserve">CITATION Mar22 \l 2058 </w:instrText>
          </w:r>
          <w:r w:rsidR="00132846">
            <w:rPr>
              <w:rFonts w:ascii="Times New Roman" w:hAnsi="Times New Roman" w:cs="Times New Roman"/>
              <w:sz w:val="24"/>
              <w:szCs w:val="24"/>
            </w:rPr>
            <w:fldChar w:fldCharType="separate"/>
          </w:r>
          <w:r w:rsidR="00692494" w:rsidRPr="00692494">
            <w:rPr>
              <w:rFonts w:ascii="Times New Roman" w:hAnsi="Times New Roman" w:cs="Times New Roman"/>
              <w:noProof/>
              <w:sz w:val="24"/>
              <w:szCs w:val="24"/>
            </w:rPr>
            <w:t>(Martínez Mejia E, 2022)</w:t>
          </w:r>
          <w:r w:rsidR="00132846">
            <w:rPr>
              <w:rFonts w:ascii="Times New Roman" w:hAnsi="Times New Roman" w:cs="Times New Roman"/>
              <w:sz w:val="24"/>
              <w:szCs w:val="24"/>
            </w:rPr>
            <w:fldChar w:fldCharType="end"/>
          </w:r>
        </w:sdtContent>
      </w:sdt>
      <w:r w:rsidR="00692494">
        <w:rPr>
          <w:rFonts w:ascii="Times New Roman" w:hAnsi="Times New Roman" w:cs="Times New Roman"/>
          <w:sz w:val="24"/>
          <w:szCs w:val="24"/>
        </w:rPr>
        <w:t>.</w:t>
      </w:r>
    </w:p>
    <w:p w14:paraId="3775407C" w14:textId="4DCA6978" w:rsidR="00494DF2" w:rsidRDefault="0058781E" w:rsidP="00747FAD">
      <w:pPr>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14:anchorId="693CFBC7" wp14:editId="788E90F5">
                <wp:simplePos x="0" y="0"/>
                <wp:positionH relativeFrom="column">
                  <wp:posOffset>674370</wp:posOffset>
                </wp:positionH>
                <wp:positionV relativeFrom="paragraph">
                  <wp:posOffset>3086735</wp:posOffset>
                </wp:positionV>
                <wp:extent cx="4594860" cy="635"/>
                <wp:effectExtent l="0" t="0" r="0" b="0"/>
                <wp:wrapNone/>
                <wp:docPr id="1502064147" name="Cuadro de texto 1"/>
                <wp:cNvGraphicFramePr/>
                <a:graphic xmlns:a="http://schemas.openxmlformats.org/drawingml/2006/main">
                  <a:graphicData uri="http://schemas.microsoft.com/office/word/2010/wordprocessingShape">
                    <wps:wsp>
                      <wps:cNvSpPr txBox="1"/>
                      <wps:spPr>
                        <a:xfrm>
                          <a:off x="0" y="0"/>
                          <a:ext cx="4594860" cy="635"/>
                        </a:xfrm>
                        <a:prstGeom prst="rect">
                          <a:avLst/>
                        </a:prstGeom>
                        <a:solidFill>
                          <a:prstClr val="white"/>
                        </a:solidFill>
                        <a:ln>
                          <a:noFill/>
                        </a:ln>
                      </wps:spPr>
                      <wps:txbx>
                        <w:txbxContent>
                          <w:p w14:paraId="4CE46F48" w14:textId="04970962" w:rsidR="0058781E" w:rsidRPr="004E4AF5" w:rsidRDefault="0058781E" w:rsidP="0058781E">
                            <w:pPr>
                              <w:pStyle w:val="Descripcin"/>
                              <w:rPr>
                                <w:rFonts w:ascii="Times New Roman" w:hAnsi="Times New Roman" w:cs="Times New Roman"/>
                              </w:rPr>
                            </w:pPr>
                            <w:bookmarkStart w:id="19" w:name="_Toc195347414"/>
                            <w:r>
                              <w:t xml:space="preserve">Ilustración </w:t>
                            </w:r>
                            <w:fldSimple w:instr=" SEQ Ilustración \* ARABIC ">
                              <w:r>
                                <w:rPr>
                                  <w:noProof/>
                                </w:rPr>
                                <w:t>1</w:t>
                              </w:r>
                            </w:fldSimple>
                            <w:r>
                              <w:t>Representación integrada del modelo transaccional de afrontamiento ante el estrés</w:t>
                            </w:r>
                            <w:bookmarkEnd w:id="1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93CFBC7" id="_x0000_t202" coordsize="21600,21600" o:spt="202" path="m,l,21600r21600,l21600,xe">
                <v:stroke joinstyle="miter"/>
                <v:path gradientshapeok="t" o:connecttype="rect"/>
              </v:shapetype>
              <v:shape id="Cuadro de texto 1" o:spid="_x0000_s1026" type="#_x0000_t202" style="position:absolute;left:0;text-align:left;margin-left:53.1pt;margin-top:243.05pt;width:361.8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A8FgIAADgEAAAOAAAAZHJzL2Uyb0RvYy54bWysU8Fu2zAMvQ/YPwi6L066NuiMOEWWIsOA&#10;oi2QDj0rshwLkEWNUmJnXz9KtpOt22nYRaZF6lF872lx1zWGHRV6Dbbgs8mUM2UllNruC/7tZfPh&#10;ljMfhC2FAasKflKe3y3fv1u0LldXUIMpFTICsT5vXcHrEFyeZV7WqhF+Ak5ZSlaAjQj0i/usRNES&#10;emOyq+l0nrWApUOQynvave+TfJnwq0rJ8FRVXgVmCk53C2nFtO7imi0XIt+jcLWWwzXEP9yiEdpS&#10;0zPUvQiCHVD/AdVoieChChMJTQZVpaVKM9A0s+mbaba1cCrNQuR4d6bJ/z9Y+XjcumdkofsMHQkY&#10;CWmdzz1txnm6Cpv4pZsyyhOFpzNtqgtM0ub1zafr2zmlJOXmH28iRnY56tCHLwoaFoOCI2mSqBLH&#10;Bx/60rEkdvJgdLnRxsSfmFgbZEdB+rW1DmoA/63K2FhrIZ7qAeNOdpkjRqHbdcNwOyhPNDNCbwfv&#10;5EZTowfhw7NA0p9mIU+HJ1oqA23BYYg4qwF//G0/1pMslOWsJT8V3H8/CFScma+WBIvmGwMcg90Y&#10;2EOzBhpxRq/FyRTSAQxmDCuE5pWsvopdKCWspF4FD2O4Dr2r6alItVqlIrKYE+HBbp2M0COhL92r&#10;QDfIEUjFRxidJvI3qvS1SRe3OgSiOEkWCe1ZHHgmeybRh6cU/f/rf6q6PPjlTwAAAP//AwBQSwME&#10;FAAGAAgAAAAhAM+IN/ngAAAACwEAAA8AAABkcnMvZG93bnJldi54bWxMj8FOwzAQRO9I/IO1SFwQ&#10;dRqiKA1xqqqCA1wqQi+9ufE2DsR2ZDtt+HsWLnCc2afZmWo9m4Gd0YfeWQHLRQIMbetUbzsB+/fn&#10;+wJYiNIqOTiLAr4wwLq+vqpkqdzFvuG5iR2jEBtKKUDHOJach1ajkWHhRrR0OzlvZCTpO668vFC4&#10;GXiaJDk3srf0QcsRtxrbz2YyAnbZYafvptPT6yZ78C/7aZt/dI0Qtzfz5hFYxDn+wfBTn6pDTZ2O&#10;brIqsIF0kqeECsiKfAmMiCJd0Zjjr5MCryv+f0P9DQAA//8DAFBLAQItABQABgAIAAAAIQC2gziS&#10;/gAAAOEBAAATAAAAAAAAAAAAAAAAAAAAAABbQ29udGVudF9UeXBlc10ueG1sUEsBAi0AFAAGAAgA&#10;AAAhADj9If/WAAAAlAEAAAsAAAAAAAAAAAAAAAAALwEAAF9yZWxzLy5yZWxzUEsBAi0AFAAGAAgA&#10;AAAhANHlEDwWAgAAOAQAAA4AAAAAAAAAAAAAAAAALgIAAGRycy9lMm9Eb2MueG1sUEsBAi0AFAAG&#10;AAgAAAAhAM+IN/ngAAAACwEAAA8AAAAAAAAAAAAAAAAAcAQAAGRycy9kb3ducmV2LnhtbFBLBQYA&#10;AAAABAAEAPMAAAB9BQAAAAA=&#10;" stroked="f">
                <v:textbox style="mso-fit-shape-to-text:t" inset="0,0,0,0">
                  <w:txbxContent>
                    <w:p w14:paraId="4CE46F48" w14:textId="04970962" w:rsidR="0058781E" w:rsidRPr="004E4AF5" w:rsidRDefault="0058781E" w:rsidP="0058781E">
                      <w:pPr>
                        <w:pStyle w:val="Descripcin"/>
                        <w:rPr>
                          <w:rFonts w:ascii="Times New Roman" w:hAnsi="Times New Roman" w:cs="Times New Roman"/>
                        </w:rPr>
                      </w:pPr>
                      <w:bookmarkStart w:id="20" w:name="_Toc195347414"/>
                      <w:r>
                        <w:t xml:space="preserve">Ilustración </w:t>
                      </w:r>
                      <w:fldSimple w:instr=" SEQ Ilustración \* ARABIC ">
                        <w:r>
                          <w:rPr>
                            <w:noProof/>
                          </w:rPr>
                          <w:t>1</w:t>
                        </w:r>
                      </w:fldSimple>
                      <w:r>
                        <w:t>Representación integrada del modelo transaccional de afrontamiento ante el estrés</w:t>
                      </w:r>
                      <w:bookmarkEnd w:id="20"/>
                    </w:p>
                  </w:txbxContent>
                </v:textbox>
              </v:shape>
            </w:pict>
          </mc:Fallback>
        </mc:AlternateContent>
      </w:r>
      <w:r w:rsidR="00494DF2" w:rsidRPr="005A3B7B">
        <w:rPr>
          <w:rFonts w:ascii="Times New Roman" w:hAnsi="Times New Roman" w:cs="Times New Roman"/>
          <w:noProof/>
          <w:sz w:val="24"/>
          <w:szCs w:val="24"/>
        </w:rPr>
        <w:drawing>
          <wp:anchor distT="0" distB="0" distL="114300" distR="114300" simplePos="0" relativeHeight="251658240" behindDoc="0" locked="0" layoutInCell="1" allowOverlap="1" wp14:anchorId="460F5031" wp14:editId="06648FA7">
            <wp:simplePos x="0" y="0"/>
            <wp:positionH relativeFrom="margin">
              <wp:align>center</wp:align>
            </wp:positionH>
            <wp:positionV relativeFrom="paragraph">
              <wp:posOffset>1905</wp:posOffset>
            </wp:positionV>
            <wp:extent cx="4594860" cy="3027894"/>
            <wp:effectExtent l="0" t="0" r="0" b="1270"/>
            <wp:wrapNone/>
            <wp:docPr id="15246341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34165" name=""/>
                    <pic:cNvPicPr/>
                  </pic:nvPicPr>
                  <pic:blipFill>
                    <a:blip r:embed="rId8">
                      <a:extLst>
                        <a:ext uri="{28A0092B-C50C-407E-A947-70E740481C1C}">
                          <a14:useLocalDpi xmlns:a14="http://schemas.microsoft.com/office/drawing/2010/main" val="0"/>
                        </a:ext>
                      </a:extLst>
                    </a:blip>
                    <a:stretch>
                      <a:fillRect/>
                    </a:stretch>
                  </pic:blipFill>
                  <pic:spPr>
                    <a:xfrm>
                      <a:off x="0" y="0"/>
                      <a:ext cx="4594860" cy="3027894"/>
                    </a:xfrm>
                    <a:prstGeom prst="rect">
                      <a:avLst/>
                    </a:prstGeom>
                  </pic:spPr>
                </pic:pic>
              </a:graphicData>
            </a:graphic>
            <wp14:sizeRelH relativeFrom="margin">
              <wp14:pctWidth>0</wp14:pctWidth>
            </wp14:sizeRelH>
            <wp14:sizeRelV relativeFrom="margin">
              <wp14:pctHeight>0</wp14:pctHeight>
            </wp14:sizeRelV>
          </wp:anchor>
        </w:drawing>
      </w:r>
    </w:p>
    <w:p w14:paraId="59FC5E20" w14:textId="7DD5BE5C" w:rsidR="005A3B7B" w:rsidRDefault="005A3B7B" w:rsidP="00747FAD">
      <w:pPr>
        <w:spacing w:after="0" w:line="360" w:lineRule="auto"/>
        <w:jc w:val="both"/>
        <w:rPr>
          <w:rFonts w:ascii="Times New Roman" w:hAnsi="Times New Roman" w:cs="Times New Roman"/>
          <w:sz w:val="24"/>
          <w:szCs w:val="24"/>
        </w:rPr>
      </w:pPr>
    </w:p>
    <w:p w14:paraId="160B617B" w14:textId="4247388F" w:rsidR="005A3B7B" w:rsidRDefault="005A3B7B" w:rsidP="00747FAD">
      <w:pPr>
        <w:spacing w:after="0" w:line="360" w:lineRule="auto"/>
        <w:jc w:val="both"/>
        <w:rPr>
          <w:rFonts w:ascii="Times New Roman" w:hAnsi="Times New Roman" w:cs="Times New Roman"/>
          <w:sz w:val="24"/>
          <w:szCs w:val="24"/>
        </w:rPr>
      </w:pPr>
    </w:p>
    <w:p w14:paraId="2AA1068F" w14:textId="77777777" w:rsidR="005A3B7B" w:rsidRDefault="005A3B7B" w:rsidP="00747FAD">
      <w:pPr>
        <w:spacing w:after="0" w:line="360" w:lineRule="auto"/>
        <w:jc w:val="both"/>
        <w:rPr>
          <w:rFonts w:ascii="Times New Roman" w:hAnsi="Times New Roman" w:cs="Times New Roman"/>
          <w:sz w:val="24"/>
          <w:szCs w:val="24"/>
        </w:rPr>
      </w:pPr>
    </w:p>
    <w:p w14:paraId="5C672D35" w14:textId="77777777" w:rsidR="005A3B7B" w:rsidRDefault="005A3B7B" w:rsidP="00747FAD">
      <w:pPr>
        <w:spacing w:after="0" w:line="360" w:lineRule="auto"/>
        <w:jc w:val="both"/>
        <w:rPr>
          <w:rFonts w:ascii="Times New Roman" w:hAnsi="Times New Roman" w:cs="Times New Roman"/>
          <w:sz w:val="24"/>
          <w:szCs w:val="24"/>
        </w:rPr>
      </w:pPr>
    </w:p>
    <w:p w14:paraId="54CA7514" w14:textId="77777777" w:rsidR="005A3B7B" w:rsidRDefault="005A3B7B" w:rsidP="00747FAD">
      <w:pPr>
        <w:spacing w:after="0" w:line="360" w:lineRule="auto"/>
        <w:jc w:val="both"/>
        <w:rPr>
          <w:rFonts w:ascii="Times New Roman" w:hAnsi="Times New Roman" w:cs="Times New Roman"/>
          <w:sz w:val="24"/>
          <w:szCs w:val="24"/>
        </w:rPr>
      </w:pPr>
    </w:p>
    <w:p w14:paraId="21DAFE69" w14:textId="77777777" w:rsidR="005A3B7B" w:rsidRDefault="005A3B7B" w:rsidP="00747FAD">
      <w:pPr>
        <w:spacing w:after="0" w:line="360" w:lineRule="auto"/>
        <w:jc w:val="both"/>
        <w:rPr>
          <w:rFonts w:ascii="Times New Roman" w:hAnsi="Times New Roman" w:cs="Times New Roman"/>
          <w:sz w:val="24"/>
          <w:szCs w:val="24"/>
        </w:rPr>
      </w:pPr>
    </w:p>
    <w:p w14:paraId="761630A2" w14:textId="77777777" w:rsidR="005A3B7B" w:rsidRDefault="005A3B7B" w:rsidP="00747FAD">
      <w:pPr>
        <w:spacing w:after="0" w:line="360" w:lineRule="auto"/>
        <w:jc w:val="both"/>
        <w:rPr>
          <w:rFonts w:ascii="Times New Roman" w:hAnsi="Times New Roman" w:cs="Times New Roman"/>
          <w:sz w:val="24"/>
          <w:szCs w:val="24"/>
        </w:rPr>
      </w:pPr>
    </w:p>
    <w:p w14:paraId="64FA5421" w14:textId="77777777" w:rsidR="005A3B7B" w:rsidRDefault="005A3B7B" w:rsidP="00747FAD">
      <w:pPr>
        <w:spacing w:after="0" w:line="360" w:lineRule="auto"/>
        <w:jc w:val="both"/>
        <w:rPr>
          <w:rFonts w:ascii="Times New Roman" w:hAnsi="Times New Roman" w:cs="Times New Roman"/>
          <w:sz w:val="24"/>
          <w:szCs w:val="24"/>
        </w:rPr>
      </w:pPr>
    </w:p>
    <w:p w14:paraId="554FCAED" w14:textId="77777777" w:rsidR="0058781E" w:rsidRDefault="0058781E" w:rsidP="00747FAD">
      <w:pPr>
        <w:spacing w:after="0" w:line="360" w:lineRule="auto"/>
        <w:jc w:val="both"/>
        <w:rPr>
          <w:rFonts w:ascii="Times New Roman" w:hAnsi="Times New Roman" w:cs="Times New Roman"/>
          <w:sz w:val="24"/>
          <w:szCs w:val="24"/>
        </w:rPr>
      </w:pPr>
    </w:p>
    <w:p w14:paraId="5CF0002C" w14:textId="77777777" w:rsidR="005A3B7B" w:rsidRDefault="005A3B7B" w:rsidP="00747FAD">
      <w:pPr>
        <w:spacing w:after="0" w:line="360" w:lineRule="auto"/>
        <w:jc w:val="both"/>
        <w:rPr>
          <w:rFonts w:ascii="Times New Roman" w:hAnsi="Times New Roman" w:cs="Times New Roman"/>
          <w:sz w:val="24"/>
          <w:szCs w:val="24"/>
        </w:rPr>
      </w:pPr>
    </w:p>
    <w:p w14:paraId="09D78802" w14:textId="77777777" w:rsidR="00692494" w:rsidRDefault="00692494" w:rsidP="00747FAD">
      <w:pPr>
        <w:spacing w:after="0" w:line="360" w:lineRule="auto"/>
        <w:jc w:val="both"/>
        <w:rPr>
          <w:rFonts w:ascii="Times New Roman" w:hAnsi="Times New Roman" w:cs="Times New Roman"/>
          <w:sz w:val="24"/>
          <w:szCs w:val="24"/>
        </w:rPr>
      </w:pPr>
    </w:p>
    <w:p w14:paraId="30ACBE0B" w14:textId="1BA5763B" w:rsidR="00692494" w:rsidRPr="00D117D6" w:rsidRDefault="00D468DB" w:rsidP="00D117D6">
      <w:pPr>
        <w:pStyle w:val="Ttulo4"/>
        <w:rPr>
          <w:rFonts w:ascii="Times New Roman" w:hAnsi="Times New Roman" w:cs="Times New Roman"/>
          <w:b/>
          <w:bCs/>
          <w:i w:val="0"/>
          <w:iCs w:val="0"/>
          <w:color w:val="auto"/>
          <w:sz w:val="24"/>
          <w:szCs w:val="24"/>
        </w:rPr>
      </w:pPr>
      <w:r w:rsidRPr="00D117D6">
        <w:rPr>
          <w:rFonts w:ascii="Times New Roman" w:hAnsi="Times New Roman" w:cs="Times New Roman"/>
          <w:b/>
          <w:bCs/>
          <w:i w:val="0"/>
          <w:iCs w:val="0"/>
          <w:color w:val="auto"/>
          <w:sz w:val="24"/>
          <w:szCs w:val="24"/>
        </w:rPr>
        <w:lastRenderedPageBreak/>
        <w:t xml:space="preserve">6.2.2 </w:t>
      </w:r>
      <w:r w:rsidR="00692494" w:rsidRPr="00D117D6">
        <w:rPr>
          <w:rFonts w:ascii="Times New Roman" w:hAnsi="Times New Roman" w:cs="Times New Roman"/>
          <w:b/>
          <w:bCs/>
          <w:i w:val="0"/>
          <w:iCs w:val="0"/>
          <w:color w:val="auto"/>
          <w:sz w:val="24"/>
          <w:szCs w:val="24"/>
        </w:rPr>
        <w:t>Ajuste Persona-Ambiente</w:t>
      </w:r>
    </w:p>
    <w:p w14:paraId="1A0511EF" w14:textId="77777777" w:rsidR="00692494" w:rsidRDefault="00692494" w:rsidP="00747FAD">
      <w:pPr>
        <w:spacing w:after="0" w:line="360" w:lineRule="auto"/>
        <w:jc w:val="both"/>
        <w:rPr>
          <w:rFonts w:ascii="Times New Roman" w:hAnsi="Times New Roman" w:cs="Times New Roman"/>
          <w:b/>
          <w:bCs/>
          <w:sz w:val="24"/>
          <w:szCs w:val="24"/>
        </w:rPr>
      </w:pPr>
    </w:p>
    <w:p w14:paraId="091CD10E" w14:textId="225C122A" w:rsidR="00692494" w:rsidRPr="00692494" w:rsidRDefault="00692494" w:rsidP="00692494">
      <w:pPr>
        <w:spacing w:after="0" w:line="360" w:lineRule="auto"/>
        <w:jc w:val="both"/>
        <w:rPr>
          <w:rFonts w:ascii="Times New Roman" w:hAnsi="Times New Roman" w:cs="Times New Roman"/>
          <w:sz w:val="24"/>
          <w:szCs w:val="24"/>
        </w:rPr>
      </w:pPr>
      <w:r w:rsidRPr="00692494">
        <w:rPr>
          <w:rFonts w:ascii="Times New Roman" w:hAnsi="Times New Roman" w:cs="Times New Roman"/>
          <w:sz w:val="24"/>
          <w:szCs w:val="24"/>
        </w:rPr>
        <w:t>El modelo de Ajuste Persona-Ambiente (AP-A) se refiere a</w:t>
      </w:r>
      <w:r>
        <w:rPr>
          <w:rFonts w:ascii="Times New Roman" w:hAnsi="Times New Roman" w:cs="Times New Roman"/>
          <w:sz w:val="24"/>
          <w:szCs w:val="24"/>
        </w:rPr>
        <w:t xml:space="preserve"> </w:t>
      </w:r>
      <w:r w:rsidRPr="00692494">
        <w:rPr>
          <w:rFonts w:ascii="Times New Roman" w:hAnsi="Times New Roman" w:cs="Times New Roman"/>
          <w:sz w:val="24"/>
          <w:szCs w:val="24"/>
        </w:rPr>
        <w:t>la congruencia, coincidencia o similitud entre la persona y el</w:t>
      </w:r>
      <w:r>
        <w:rPr>
          <w:rFonts w:ascii="Times New Roman" w:hAnsi="Times New Roman" w:cs="Times New Roman"/>
          <w:sz w:val="24"/>
          <w:szCs w:val="24"/>
        </w:rPr>
        <w:t xml:space="preserve"> </w:t>
      </w:r>
      <w:r w:rsidRPr="00692494">
        <w:rPr>
          <w:rFonts w:ascii="Times New Roman" w:hAnsi="Times New Roman" w:cs="Times New Roman"/>
          <w:sz w:val="24"/>
          <w:szCs w:val="24"/>
        </w:rPr>
        <w:t>ambiente</w:t>
      </w:r>
      <w:r w:rsidR="005A3B7B">
        <w:rPr>
          <w:rFonts w:ascii="Times New Roman" w:hAnsi="Times New Roman" w:cs="Times New Roman"/>
          <w:sz w:val="24"/>
          <w:szCs w:val="24"/>
        </w:rPr>
        <w:t xml:space="preserve">. </w:t>
      </w:r>
      <w:r w:rsidRPr="00692494">
        <w:rPr>
          <w:rFonts w:ascii="Times New Roman" w:hAnsi="Times New Roman" w:cs="Times New Roman"/>
          <w:sz w:val="24"/>
          <w:szCs w:val="24"/>
        </w:rPr>
        <w:t>La aplicación de este modelo a las</w:t>
      </w:r>
      <w:r>
        <w:rPr>
          <w:rFonts w:ascii="Times New Roman" w:hAnsi="Times New Roman" w:cs="Times New Roman"/>
          <w:sz w:val="24"/>
          <w:szCs w:val="24"/>
        </w:rPr>
        <w:t xml:space="preserve"> </w:t>
      </w:r>
      <w:r w:rsidRPr="00692494">
        <w:rPr>
          <w:rFonts w:ascii="Times New Roman" w:hAnsi="Times New Roman" w:cs="Times New Roman"/>
          <w:sz w:val="24"/>
          <w:szCs w:val="24"/>
        </w:rPr>
        <w:t>organizaciones es que se basa en la idea de que el ajuste de</w:t>
      </w:r>
      <w:r>
        <w:rPr>
          <w:rFonts w:ascii="Times New Roman" w:hAnsi="Times New Roman" w:cs="Times New Roman"/>
          <w:sz w:val="24"/>
          <w:szCs w:val="24"/>
        </w:rPr>
        <w:t xml:space="preserve"> </w:t>
      </w:r>
      <w:r w:rsidRPr="00692494">
        <w:rPr>
          <w:rFonts w:ascii="Times New Roman" w:hAnsi="Times New Roman" w:cs="Times New Roman"/>
          <w:sz w:val="24"/>
          <w:szCs w:val="24"/>
        </w:rPr>
        <w:t>los empleados en el entorno de trabajo es fundamental para el</w:t>
      </w:r>
      <w:r>
        <w:rPr>
          <w:rFonts w:ascii="Times New Roman" w:hAnsi="Times New Roman" w:cs="Times New Roman"/>
          <w:sz w:val="24"/>
          <w:szCs w:val="24"/>
        </w:rPr>
        <w:t xml:space="preserve"> </w:t>
      </w:r>
      <w:r w:rsidRPr="00692494">
        <w:rPr>
          <w:rFonts w:ascii="Times New Roman" w:hAnsi="Times New Roman" w:cs="Times New Roman"/>
          <w:sz w:val="24"/>
          <w:szCs w:val="24"/>
        </w:rPr>
        <w:t>bienestar general</w:t>
      </w:r>
      <w:r w:rsidR="005A3B7B">
        <w:rPr>
          <w:rFonts w:ascii="Times New Roman" w:hAnsi="Times New Roman" w:cs="Times New Roman"/>
          <w:sz w:val="24"/>
          <w:szCs w:val="24"/>
        </w:rPr>
        <w:t xml:space="preserve">. </w:t>
      </w:r>
      <w:r w:rsidRPr="00692494">
        <w:rPr>
          <w:rFonts w:ascii="Times New Roman" w:hAnsi="Times New Roman" w:cs="Times New Roman"/>
          <w:sz w:val="24"/>
          <w:szCs w:val="24"/>
        </w:rPr>
        <w:t>Este modelo y su relación con el estrés laboral</w:t>
      </w:r>
      <w:r w:rsidR="005A3B7B">
        <w:rPr>
          <w:rFonts w:ascii="Times New Roman" w:hAnsi="Times New Roman" w:cs="Times New Roman"/>
          <w:sz w:val="24"/>
          <w:szCs w:val="24"/>
        </w:rPr>
        <w:t xml:space="preserve"> </w:t>
      </w:r>
      <w:r w:rsidRPr="00692494">
        <w:rPr>
          <w:rFonts w:ascii="Times New Roman" w:hAnsi="Times New Roman" w:cs="Times New Roman"/>
          <w:sz w:val="24"/>
          <w:szCs w:val="24"/>
        </w:rPr>
        <w:t>distingue los factores objetivos de la persona y del</w:t>
      </w:r>
      <w:r>
        <w:rPr>
          <w:rFonts w:ascii="Times New Roman" w:hAnsi="Times New Roman" w:cs="Times New Roman"/>
          <w:sz w:val="24"/>
          <w:szCs w:val="24"/>
        </w:rPr>
        <w:t xml:space="preserve"> </w:t>
      </w:r>
      <w:r w:rsidRPr="00692494">
        <w:rPr>
          <w:rFonts w:ascii="Times New Roman" w:hAnsi="Times New Roman" w:cs="Times New Roman"/>
          <w:sz w:val="24"/>
          <w:szCs w:val="24"/>
        </w:rPr>
        <w:t>ambiente de sus contrapartes subjetivas y enfatiza el ajuste</w:t>
      </w:r>
      <w:r>
        <w:rPr>
          <w:rFonts w:ascii="Times New Roman" w:hAnsi="Times New Roman" w:cs="Times New Roman"/>
          <w:sz w:val="24"/>
          <w:szCs w:val="24"/>
        </w:rPr>
        <w:t xml:space="preserve"> </w:t>
      </w:r>
      <w:r w:rsidRPr="00692494">
        <w:rPr>
          <w:rFonts w:ascii="Times New Roman" w:hAnsi="Times New Roman" w:cs="Times New Roman"/>
          <w:sz w:val="24"/>
          <w:szCs w:val="24"/>
        </w:rPr>
        <w:t>subjetivo entre la persona y las condiciones de trabajo, junto</w:t>
      </w:r>
      <w:r>
        <w:rPr>
          <w:rFonts w:ascii="Times New Roman" w:hAnsi="Times New Roman" w:cs="Times New Roman"/>
          <w:sz w:val="24"/>
          <w:szCs w:val="24"/>
        </w:rPr>
        <w:t xml:space="preserve"> </w:t>
      </w:r>
      <w:r w:rsidRPr="00692494">
        <w:rPr>
          <w:rFonts w:ascii="Times New Roman" w:hAnsi="Times New Roman" w:cs="Times New Roman"/>
          <w:sz w:val="24"/>
          <w:szCs w:val="24"/>
        </w:rPr>
        <w:t>con los mecanismos de afrontamiento y resiliencia, como</w:t>
      </w:r>
      <w:r>
        <w:rPr>
          <w:rFonts w:ascii="Times New Roman" w:hAnsi="Times New Roman" w:cs="Times New Roman"/>
          <w:sz w:val="24"/>
          <w:szCs w:val="24"/>
        </w:rPr>
        <w:t xml:space="preserve"> </w:t>
      </w:r>
      <w:r w:rsidRPr="00692494">
        <w:rPr>
          <w:rFonts w:ascii="Times New Roman" w:hAnsi="Times New Roman" w:cs="Times New Roman"/>
          <w:sz w:val="24"/>
          <w:szCs w:val="24"/>
        </w:rPr>
        <w:t>determinante clave de tensiones psicológicas, fisiológicas</w:t>
      </w:r>
      <w:r>
        <w:rPr>
          <w:rFonts w:ascii="Times New Roman" w:hAnsi="Times New Roman" w:cs="Times New Roman"/>
          <w:sz w:val="24"/>
          <w:szCs w:val="24"/>
        </w:rPr>
        <w:t xml:space="preserve"> </w:t>
      </w:r>
      <w:r w:rsidRPr="00692494">
        <w:rPr>
          <w:rFonts w:ascii="Times New Roman" w:hAnsi="Times New Roman" w:cs="Times New Roman"/>
          <w:sz w:val="24"/>
          <w:szCs w:val="24"/>
        </w:rPr>
        <w:t>y conductuales que pueden desencadenar enfermedades.</w:t>
      </w:r>
      <w:r w:rsidR="002902D7">
        <w:rPr>
          <w:rFonts w:ascii="Times New Roman" w:hAnsi="Times New Roman" w:cs="Times New Roman"/>
          <w:sz w:val="24"/>
          <w:szCs w:val="24"/>
        </w:rPr>
        <w:t xml:space="preserve"> </w:t>
      </w:r>
      <w:sdt>
        <w:sdtPr>
          <w:rPr>
            <w:rFonts w:ascii="Times New Roman" w:hAnsi="Times New Roman" w:cs="Times New Roman"/>
            <w:sz w:val="24"/>
            <w:szCs w:val="24"/>
          </w:rPr>
          <w:id w:val="1802657285"/>
          <w:citation/>
        </w:sdtPr>
        <w:sdtContent>
          <w:r w:rsidR="002902D7">
            <w:rPr>
              <w:rFonts w:ascii="Times New Roman" w:hAnsi="Times New Roman" w:cs="Times New Roman"/>
              <w:sz w:val="24"/>
              <w:szCs w:val="24"/>
            </w:rPr>
            <w:fldChar w:fldCharType="begin"/>
          </w:r>
          <w:r w:rsidR="002902D7">
            <w:rPr>
              <w:rFonts w:ascii="Times New Roman" w:hAnsi="Times New Roman" w:cs="Times New Roman"/>
              <w:sz w:val="24"/>
              <w:szCs w:val="24"/>
            </w:rPr>
            <w:instrText xml:space="preserve">CITATION Mar22 \l 2058 </w:instrText>
          </w:r>
          <w:r w:rsidR="002902D7">
            <w:rPr>
              <w:rFonts w:ascii="Times New Roman" w:hAnsi="Times New Roman" w:cs="Times New Roman"/>
              <w:sz w:val="24"/>
              <w:szCs w:val="24"/>
            </w:rPr>
            <w:fldChar w:fldCharType="separate"/>
          </w:r>
          <w:r w:rsidR="002902D7" w:rsidRPr="00692494">
            <w:rPr>
              <w:rFonts w:ascii="Times New Roman" w:hAnsi="Times New Roman" w:cs="Times New Roman"/>
              <w:noProof/>
              <w:sz w:val="24"/>
              <w:szCs w:val="24"/>
            </w:rPr>
            <w:t>(Martínez Mejia E, 2022)</w:t>
          </w:r>
          <w:r w:rsidR="002902D7">
            <w:rPr>
              <w:rFonts w:ascii="Times New Roman" w:hAnsi="Times New Roman" w:cs="Times New Roman"/>
              <w:sz w:val="24"/>
              <w:szCs w:val="24"/>
            </w:rPr>
            <w:fldChar w:fldCharType="end"/>
          </w:r>
        </w:sdtContent>
      </w:sdt>
      <w:r w:rsidR="002902D7">
        <w:rPr>
          <w:rFonts w:ascii="Times New Roman" w:hAnsi="Times New Roman" w:cs="Times New Roman"/>
          <w:sz w:val="24"/>
          <w:szCs w:val="24"/>
        </w:rPr>
        <w:t>.</w:t>
      </w:r>
    </w:p>
    <w:p w14:paraId="2632593D" w14:textId="02DB14E9" w:rsidR="00AC4689" w:rsidRDefault="0058781E" w:rsidP="000B2BC7">
      <w:pPr>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29BDDB3B" wp14:editId="3257F992">
                <wp:simplePos x="0" y="0"/>
                <wp:positionH relativeFrom="column">
                  <wp:posOffset>567690</wp:posOffset>
                </wp:positionH>
                <wp:positionV relativeFrom="paragraph">
                  <wp:posOffset>3574415</wp:posOffset>
                </wp:positionV>
                <wp:extent cx="4807585" cy="635"/>
                <wp:effectExtent l="0" t="0" r="0" b="0"/>
                <wp:wrapNone/>
                <wp:docPr id="888026716" name="Cuadro de texto 1"/>
                <wp:cNvGraphicFramePr/>
                <a:graphic xmlns:a="http://schemas.openxmlformats.org/drawingml/2006/main">
                  <a:graphicData uri="http://schemas.microsoft.com/office/word/2010/wordprocessingShape">
                    <wps:wsp>
                      <wps:cNvSpPr txBox="1"/>
                      <wps:spPr>
                        <a:xfrm>
                          <a:off x="0" y="0"/>
                          <a:ext cx="4807585" cy="635"/>
                        </a:xfrm>
                        <a:prstGeom prst="rect">
                          <a:avLst/>
                        </a:prstGeom>
                        <a:solidFill>
                          <a:prstClr val="white"/>
                        </a:solidFill>
                        <a:ln>
                          <a:noFill/>
                        </a:ln>
                      </wps:spPr>
                      <wps:txbx>
                        <w:txbxContent>
                          <w:p w14:paraId="0006E9D3" w14:textId="20E20E1D" w:rsidR="0058781E" w:rsidRPr="000D33E3" w:rsidRDefault="0058781E" w:rsidP="0058781E">
                            <w:pPr>
                              <w:pStyle w:val="Descripcin"/>
                              <w:rPr>
                                <w:rFonts w:ascii="Times New Roman" w:hAnsi="Times New Roman" w:cs="Times New Roman"/>
                              </w:rPr>
                            </w:pPr>
                            <w:bookmarkStart w:id="21" w:name="_Toc195347415"/>
                            <w:r>
                              <w:t xml:space="preserve">Ilustración </w:t>
                            </w:r>
                            <w:fldSimple w:instr=" SEQ Ilustración \* ARABIC ">
                              <w:r>
                                <w:rPr>
                                  <w:noProof/>
                                </w:rPr>
                                <w:t>2</w:t>
                              </w:r>
                            </w:fldSimple>
                            <w:r>
                              <w:t>Modelo de los efectos del estrés psicosocial en el ajuste Persona-Ambiente</w:t>
                            </w:r>
                            <w:bookmarkEnd w:id="2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9BDDB3B" id="_x0000_s1027" type="#_x0000_t202" style="position:absolute;left:0;text-align:left;margin-left:44.7pt;margin-top:281.45pt;width:378.5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LbGQIAAD8EAAAOAAAAZHJzL2Uyb0RvYy54bWysU8Fu2zAMvQ/YPwi6L066pQuMOEWWIsOA&#10;oC2QDj0rshwLkEWNUmJnXz9KjpOu22nYRaZJihTfe5zfdY1hR4Vegy34ZDTmTFkJpbb7gn9/Xn+Y&#10;ceaDsKUwYFXBT8rzu8X7d/PW5eoGajClQkZFrM9bV/A6BJdnmZe1aoQfgVOWghVgIwL94j4rUbRU&#10;vTHZzXh8m7WApUOQynvy3vdBvkj1q0rJ8FhVXgVmCk5vC+nEdO7imS3mIt+jcLWW52eIf3hFI7Sl&#10;ppdS9yIIdkD9R6lGSwQPVRhJaDKoKi1VmoGmmYzfTLOthVNpFgLHuwtM/v+VlQ/HrXtCFrov0BGB&#10;EZDW+dyTM87TVdjEL72UUZwgPF1gU11gkpyfZuPP09mUM0mx24/TWCO7XnXow1cFDYtGwZE4SVCJ&#10;48aHPnVIiZ08GF2utTHxJwZWBtlREH9trYM6F/8ty9iYayHe6gtGT3adI1qh23VMl69m3EF5otER&#10;elV4J9ea+m2ED08CSQY0LUk7PNJRGWgLDmeLsxrw59/8MZ/YoShnLcmq4P7HQaDizHyzxFvU4GDg&#10;YOwGwx6aFdCkE1oaJ5NJFzCYwawQmhdS/DJ2oZCwknoVPAzmKvTipo2RarlMSaQ0J8LGbp2MpQdc&#10;n7sXge7MSiAyH2AQnMjfkNPnJnrc8hAI6cRcxLVH8Qw3qTRxf96ouAav/1PWde8XvwAAAP//AwBQ&#10;SwMEFAAGAAgAAAAhAE6KEMjhAAAACgEAAA8AAABkcnMvZG93bnJldi54bWxMj7FOwzAQhnck3sE6&#10;JBZEHdo0SkOcqqpggKUidGFz42sciM+R7bTh7XGnMt7dp/++v1xPpmcndL6zJOBplgBDaqzqqBWw&#10;/3x9zIH5IEnJ3hIK+EUP6+r2ppSFsmf6wFMdWhZDyBdSgA5hKDj3jUYj/cwOSPF2tM7IEEfXcuXk&#10;OYabns+TJONGdhQ/aDngVmPzU49GwC792umH8fjyvkkX7m0/brPvthbi/m7aPAMLOIUrDBf9qA5V&#10;dDrYkZRnvYB8lUZSwDKbr4BFIE+zJbDDZbNIgFcl/1+h+gMAAP//AwBQSwECLQAUAAYACAAAACEA&#10;toM4kv4AAADhAQAAEwAAAAAAAAAAAAAAAAAAAAAAW0NvbnRlbnRfVHlwZXNdLnhtbFBLAQItABQA&#10;BgAIAAAAIQA4/SH/1gAAAJQBAAALAAAAAAAAAAAAAAAAAC8BAABfcmVscy8ucmVsc1BLAQItABQA&#10;BgAIAAAAIQDAPgLbGQIAAD8EAAAOAAAAAAAAAAAAAAAAAC4CAABkcnMvZTJvRG9jLnhtbFBLAQIt&#10;ABQABgAIAAAAIQBOihDI4QAAAAoBAAAPAAAAAAAAAAAAAAAAAHMEAABkcnMvZG93bnJldi54bWxQ&#10;SwUGAAAAAAQABADzAAAAgQUAAAAA&#10;" stroked="f">
                <v:textbox style="mso-fit-shape-to-text:t" inset="0,0,0,0">
                  <w:txbxContent>
                    <w:p w14:paraId="0006E9D3" w14:textId="20E20E1D" w:rsidR="0058781E" w:rsidRPr="000D33E3" w:rsidRDefault="0058781E" w:rsidP="0058781E">
                      <w:pPr>
                        <w:pStyle w:val="Descripcin"/>
                        <w:rPr>
                          <w:rFonts w:ascii="Times New Roman" w:hAnsi="Times New Roman" w:cs="Times New Roman"/>
                        </w:rPr>
                      </w:pPr>
                      <w:bookmarkStart w:id="22" w:name="_Toc195347415"/>
                      <w:r>
                        <w:t xml:space="preserve">Ilustración </w:t>
                      </w:r>
                      <w:fldSimple w:instr=" SEQ Ilustración \* ARABIC ">
                        <w:r>
                          <w:rPr>
                            <w:noProof/>
                          </w:rPr>
                          <w:t>2</w:t>
                        </w:r>
                      </w:fldSimple>
                      <w:r>
                        <w:t>Modelo de los efectos del estrés psicosocial en el ajuste Persona-Ambiente</w:t>
                      </w:r>
                      <w:bookmarkEnd w:id="22"/>
                    </w:p>
                  </w:txbxContent>
                </v:textbox>
              </v:shape>
            </w:pict>
          </mc:Fallback>
        </mc:AlternateContent>
      </w:r>
      <w:r w:rsidR="002902D7" w:rsidRPr="002902D7">
        <w:rPr>
          <w:rFonts w:ascii="Times New Roman" w:hAnsi="Times New Roman" w:cs="Times New Roman"/>
          <w:noProof/>
          <w:sz w:val="24"/>
          <w:szCs w:val="24"/>
        </w:rPr>
        <w:drawing>
          <wp:anchor distT="0" distB="0" distL="114300" distR="114300" simplePos="0" relativeHeight="251659264" behindDoc="0" locked="0" layoutInCell="1" allowOverlap="1" wp14:anchorId="0233368F" wp14:editId="1C811CB8">
            <wp:simplePos x="0" y="0"/>
            <wp:positionH relativeFrom="margin">
              <wp:posOffset>567690</wp:posOffset>
            </wp:positionH>
            <wp:positionV relativeFrom="paragraph">
              <wp:posOffset>60960</wp:posOffset>
            </wp:positionV>
            <wp:extent cx="4808219" cy="3456511"/>
            <wp:effectExtent l="0" t="0" r="0" b="0"/>
            <wp:wrapNone/>
            <wp:docPr id="12166641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64119" name=""/>
                    <pic:cNvPicPr/>
                  </pic:nvPicPr>
                  <pic:blipFill>
                    <a:blip r:embed="rId9">
                      <a:extLst>
                        <a:ext uri="{28A0092B-C50C-407E-A947-70E740481C1C}">
                          <a14:useLocalDpi xmlns:a14="http://schemas.microsoft.com/office/drawing/2010/main" val="0"/>
                        </a:ext>
                      </a:extLst>
                    </a:blip>
                    <a:stretch>
                      <a:fillRect/>
                    </a:stretch>
                  </pic:blipFill>
                  <pic:spPr>
                    <a:xfrm>
                      <a:off x="0" y="0"/>
                      <a:ext cx="4808219" cy="3456511"/>
                    </a:xfrm>
                    <a:prstGeom prst="rect">
                      <a:avLst/>
                    </a:prstGeom>
                  </pic:spPr>
                </pic:pic>
              </a:graphicData>
            </a:graphic>
            <wp14:sizeRelH relativeFrom="margin">
              <wp14:pctWidth>0</wp14:pctWidth>
            </wp14:sizeRelH>
            <wp14:sizeRelV relativeFrom="margin">
              <wp14:pctHeight>0</wp14:pctHeight>
            </wp14:sizeRelV>
          </wp:anchor>
        </w:drawing>
      </w:r>
    </w:p>
    <w:p w14:paraId="796C276F" w14:textId="77777777" w:rsidR="002902D7" w:rsidRDefault="002902D7" w:rsidP="000B2BC7">
      <w:pPr>
        <w:spacing w:after="0" w:line="360" w:lineRule="auto"/>
        <w:jc w:val="both"/>
        <w:rPr>
          <w:rFonts w:ascii="Times New Roman" w:hAnsi="Times New Roman" w:cs="Times New Roman"/>
          <w:sz w:val="24"/>
          <w:szCs w:val="24"/>
        </w:rPr>
      </w:pPr>
    </w:p>
    <w:p w14:paraId="22086CD4" w14:textId="77777777" w:rsidR="002902D7" w:rsidRDefault="002902D7" w:rsidP="000B2BC7">
      <w:pPr>
        <w:spacing w:after="0" w:line="360" w:lineRule="auto"/>
        <w:jc w:val="both"/>
        <w:rPr>
          <w:rFonts w:ascii="Times New Roman" w:hAnsi="Times New Roman" w:cs="Times New Roman"/>
          <w:sz w:val="24"/>
          <w:szCs w:val="24"/>
        </w:rPr>
      </w:pPr>
    </w:p>
    <w:p w14:paraId="1D977C16" w14:textId="77777777" w:rsidR="002902D7" w:rsidRDefault="002902D7" w:rsidP="000B2BC7">
      <w:pPr>
        <w:spacing w:after="0" w:line="360" w:lineRule="auto"/>
        <w:jc w:val="both"/>
        <w:rPr>
          <w:rFonts w:ascii="Times New Roman" w:hAnsi="Times New Roman" w:cs="Times New Roman"/>
          <w:sz w:val="24"/>
          <w:szCs w:val="24"/>
        </w:rPr>
      </w:pPr>
    </w:p>
    <w:p w14:paraId="6A2FFF21" w14:textId="77777777" w:rsidR="002902D7" w:rsidRDefault="002902D7" w:rsidP="000B2BC7">
      <w:pPr>
        <w:spacing w:after="0" w:line="360" w:lineRule="auto"/>
        <w:jc w:val="both"/>
        <w:rPr>
          <w:rFonts w:ascii="Times New Roman" w:hAnsi="Times New Roman" w:cs="Times New Roman"/>
          <w:sz w:val="24"/>
          <w:szCs w:val="24"/>
        </w:rPr>
      </w:pPr>
    </w:p>
    <w:p w14:paraId="27948BB6" w14:textId="77777777" w:rsidR="002902D7" w:rsidRDefault="002902D7" w:rsidP="000B2BC7">
      <w:pPr>
        <w:spacing w:after="0" w:line="360" w:lineRule="auto"/>
        <w:jc w:val="both"/>
        <w:rPr>
          <w:rFonts w:ascii="Times New Roman" w:hAnsi="Times New Roman" w:cs="Times New Roman"/>
          <w:sz w:val="24"/>
          <w:szCs w:val="24"/>
        </w:rPr>
      </w:pPr>
    </w:p>
    <w:p w14:paraId="5E4BE972" w14:textId="77777777" w:rsidR="002902D7" w:rsidRDefault="002902D7" w:rsidP="000B2BC7">
      <w:pPr>
        <w:spacing w:after="0" w:line="360" w:lineRule="auto"/>
        <w:jc w:val="both"/>
        <w:rPr>
          <w:rFonts w:ascii="Times New Roman" w:hAnsi="Times New Roman" w:cs="Times New Roman"/>
          <w:sz w:val="24"/>
          <w:szCs w:val="24"/>
        </w:rPr>
      </w:pPr>
    </w:p>
    <w:p w14:paraId="5359E469" w14:textId="77777777" w:rsidR="002902D7" w:rsidRDefault="002902D7" w:rsidP="000B2BC7">
      <w:pPr>
        <w:spacing w:after="0" w:line="360" w:lineRule="auto"/>
        <w:jc w:val="both"/>
        <w:rPr>
          <w:rFonts w:ascii="Times New Roman" w:hAnsi="Times New Roman" w:cs="Times New Roman"/>
          <w:sz w:val="24"/>
          <w:szCs w:val="24"/>
        </w:rPr>
      </w:pPr>
    </w:p>
    <w:p w14:paraId="2140F031" w14:textId="6C8A1502" w:rsidR="002902D7" w:rsidRDefault="002902D7" w:rsidP="000B2BC7">
      <w:pPr>
        <w:spacing w:after="0" w:line="360" w:lineRule="auto"/>
        <w:jc w:val="both"/>
        <w:rPr>
          <w:rFonts w:ascii="Times New Roman" w:hAnsi="Times New Roman" w:cs="Times New Roman"/>
          <w:sz w:val="24"/>
          <w:szCs w:val="24"/>
        </w:rPr>
      </w:pPr>
    </w:p>
    <w:p w14:paraId="23B5AF5E" w14:textId="5D88361C" w:rsidR="002902D7" w:rsidRDefault="002902D7" w:rsidP="000B2BC7">
      <w:pPr>
        <w:spacing w:after="0" w:line="360" w:lineRule="auto"/>
        <w:jc w:val="both"/>
        <w:rPr>
          <w:rFonts w:ascii="Times New Roman" w:hAnsi="Times New Roman" w:cs="Times New Roman"/>
          <w:sz w:val="24"/>
          <w:szCs w:val="24"/>
        </w:rPr>
      </w:pPr>
    </w:p>
    <w:p w14:paraId="43E73099" w14:textId="77777777" w:rsidR="00AC4689" w:rsidRDefault="00AC4689" w:rsidP="000B2BC7">
      <w:pPr>
        <w:spacing w:after="0" w:line="360" w:lineRule="auto"/>
        <w:jc w:val="both"/>
        <w:rPr>
          <w:rFonts w:ascii="Times New Roman" w:hAnsi="Times New Roman" w:cs="Times New Roman"/>
          <w:sz w:val="24"/>
          <w:szCs w:val="24"/>
        </w:rPr>
      </w:pPr>
    </w:p>
    <w:p w14:paraId="14D1C4F6" w14:textId="77777777" w:rsidR="00AC4689" w:rsidRDefault="00AC4689" w:rsidP="000B2BC7">
      <w:pPr>
        <w:spacing w:after="0" w:line="360" w:lineRule="auto"/>
        <w:jc w:val="both"/>
        <w:rPr>
          <w:rFonts w:ascii="Times New Roman" w:hAnsi="Times New Roman" w:cs="Times New Roman"/>
          <w:sz w:val="24"/>
          <w:szCs w:val="24"/>
        </w:rPr>
      </w:pPr>
    </w:p>
    <w:p w14:paraId="4CE0C284" w14:textId="77777777" w:rsidR="00AC4689" w:rsidRDefault="00AC4689" w:rsidP="000B2BC7">
      <w:pPr>
        <w:spacing w:after="0" w:line="360" w:lineRule="auto"/>
        <w:jc w:val="both"/>
        <w:rPr>
          <w:rFonts w:ascii="Times New Roman" w:hAnsi="Times New Roman" w:cs="Times New Roman"/>
          <w:sz w:val="24"/>
          <w:szCs w:val="24"/>
        </w:rPr>
      </w:pPr>
    </w:p>
    <w:p w14:paraId="2EF7ECCE" w14:textId="77777777" w:rsidR="0058781E" w:rsidRDefault="0058781E" w:rsidP="000B2BC7">
      <w:pPr>
        <w:spacing w:after="0" w:line="360" w:lineRule="auto"/>
        <w:jc w:val="both"/>
        <w:rPr>
          <w:rFonts w:ascii="Times New Roman" w:hAnsi="Times New Roman" w:cs="Times New Roman"/>
          <w:sz w:val="24"/>
          <w:szCs w:val="24"/>
        </w:rPr>
      </w:pPr>
    </w:p>
    <w:p w14:paraId="66ABF149" w14:textId="77777777" w:rsidR="0026126C" w:rsidRDefault="0026126C" w:rsidP="000B2BC7">
      <w:pPr>
        <w:spacing w:after="0" w:line="360" w:lineRule="auto"/>
        <w:jc w:val="both"/>
        <w:rPr>
          <w:rFonts w:ascii="Times New Roman" w:hAnsi="Times New Roman" w:cs="Times New Roman"/>
          <w:sz w:val="24"/>
          <w:szCs w:val="24"/>
        </w:rPr>
      </w:pPr>
    </w:p>
    <w:p w14:paraId="4B96C936" w14:textId="6CE5AE6A" w:rsidR="002902D7" w:rsidRPr="00D117D6" w:rsidRDefault="00D468DB" w:rsidP="00D117D6">
      <w:pPr>
        <w:pStyle w:val="Ttulo4"/>
        <w:rPr>
          <w:rStyle w:val="Ttulo4Car"/>
          <w:rFonts w:ascii="Times New Roman" w:hAnsi="Times New Roman" w:cs="Times New Roman"/>
          <w:b/>
          <w:bCs/>
          <w:color w:val="auto"/>
          <w:sz w:val="24"/>
          <w:szCs w:val="24"/>
        </w:rPr>
      </w:pPr>
      <w:r w:rsidRPr="00D117D6">
        <w:rPr>
          <w:rFonts w:ascii="Times New Roman" w:hAnsi="Times New Roman" w:cs="Times New Roman"/>
          <w:b/>
          <w:bCs/>
          <w:color w:val="auto"/>
          <w:sz w:val="24"/>
          <w:szCs w:val="24"/>
        </w:rPr>
        <w:t>6</w:t>
      </w:r>
      <w:r w:rsidRPr="00D117D6">
        <w:rPr>
          <w:rStyle w:val="Ttulo4Car"/>
          <w:rFonts w:ascii="Times New Roman" w:hAnsi="Times New Roman" w:cs="Times New Roman"/>
          <w:b/>
          <w:bCs/>
          <w:color w:val="auto"/>
          <w:sz w:val="24"/>
          <w:szCs w:val="24"/>
        </w:rPr>
        <w:t xml:space="preserve">.2.3 </w:t>
      </w:r>
      <w:r w:rsidR="002902D7" w:rsidRPr="00D117D6">
        <w:rPr>
          <w:rStyle w:val="Ttulo4Car"/>
          <w:rFonts w:ascii="Times New Roman" w:hAnsi="Times New Roman" w:cs="Times New Roman"/>
          <w:b/>
          <w:bCs/>
          <w:color w:val="auto"/>
          <w:sz w:val="24"/>
          <w:szCs w:val="24"/>
        </w:rPr>
        <w:t>Conservación de Recursos</w:t>
      </w:r>
    </w:p>
    <w:p w14:paraId="61B21D31" w14:textId="77777777" w:rsidR="002902D7" w:rsidRDefault="002902D7" w:rsidP="000B2BC7">
      <w:pPr>
        <w:spacing w:after="0" w:line="360" w:lineRule="auto"/>
        <w:jc w:val="both"/>
        <w:rPr>
          <w:rFonts w:ascii="Times New Roman" w:hAnsi="Times New Roman" w:cs="Times New Roman"/>
          <w:b/>
          <w:bCs/>
          <w:sz w:val="24"/>
          <w:szCs w:val="24"/>
        </w:rPr>
      </w:pPr>
    </w:p>
    <w:p w14:paraId="6BCFCC04" w14:textId="7C24CC15" w:rsidR="002902D7" w:rsidRPr="002902D7" w:rsidRDefault="002902D7" w:rsidP="002902D7">
      <w:pPr>
        <w:spacing w:after="0" w:line="360" w:lineRule="auto"/>
        <w:jc w:val="both"/>
        <w:rPr>
          <w:rFonts w:ascii="Times New Roman" w:hAnsi="Times New Roman" w:cs="Times New Roman"/>
          <w:sz w:val="24"/>
          <w:szCs w:val="24"/>
        </w:rPr>
      </w:pPr>
      <w:r w:rsidRPr="002902D7">
        <w:rPr>
          <w:rFonts w:ascii="Times New Roman" w:hAnsi="Times New Roman" w:cs="Times New Roman"/>
          <w:sz w:val="24"/>
          <w:szCs w:val="24"/>
        </w:rPr>
        <w:t>El enfoque central de la teoría de Conservación de Recursos</w:t>
      </w:r>
      <w:r>
        <w:rPr>
          <w:rFonts w:ascii="Times New Roman" w:hAnsi="Times New Roman" w:cs="Times New Roman"/>
          <w:sz w:val="24"/>
          <w:szCs w:val="24"/>
        </w:rPr>
        <w:t xml:space="preserve"> </w:t>
      </w:r>
      <w:r w:rsidRPr="002902D7">
        <w:rPr>
          <w:rFonts w:ascii="Times New Roman" w:hAnsi="Times New Roman" w:cs="Times New Roman"/>
          <w:sz w:val="24"/>
          <w:szCs w:val="24"/>
        </w:rPr>
        <w:t>(TCOR) es que las personas buscan obtener, retener y</w:t>
      </w:r>
      <w:r>
        <w:rPr>
          <w:rFonts w:ascii="Times New Roman" w:hAnsi="Times New Roman" w:cs="Times New Roman"/>
          <w:sz w:val="24"/>
          <w:szCs w:val="24"/>
        </w:rPr>
        <w:t xml:space="preserve"> </w:t>
      </w:r>
      <w:r w:rsidRPr="002902D7">
        <w:rPr>
          <w:rFonts w:ascii="Times New Roman" w:hAnsi="Times New Roman" w:cs="Times New Roman"/>
          <w:sz w:val="24"/>
          <w:szCs w:val="24"/>
        </w:rPr>
        <w:t>proteger los recursos que tienen. Los recursos</w:t>
      </w:r>
      <w:r>
        <w:rPr>
          <w:rFonts w:ascii="Times New Roman" w:hAnsi="Times New Roman" w:cs="Times New Roman"/>
          <w:sz w:val="24"/>
          <w:szCs w:val="24"/>
        </w:rPr>
        <w:t xml:space="preserve"> </w:t>
      </w:r>
      <w:r w:rsidRPr="002902D7">
        <w:rPr>
          <w:rFonts w:ascii="Times New Roman" w:hAnsi="Times New Roman" w:cs="Times New Roman"/>
          <w:sz w:val="24"/>
          <w:szCs w:val="24"/>
        </w:rPr>
        <w:t>se refieren a “aquellas entidades que son centralmente</w:t>
      </w:r>
      <w:r>
        <w:rPr>
          <w:rFonts w:ascii="Times New Roman" w:hAnsi="Times New Roman" w:cs="Times New Roman"/>
          <w:sz w:val="24"/>
          <w:szCs w:val="24"/>
        </w:rPr>
        <w:t xml:space="preserve"> </w:t>
      </w:r>
      <w:r w:rsidRPr="002902D7">
        <w:rPr>
          <w:rFonts w:ascii="Times New Roman" w:hAnsi="Times New Roman" w:cs="Times New Roman"/>
          <w:sz w:val="24"/>
          <w:szCs w:val="24"/>
        </w:rPr>
        <w:t>valoradas por sí mismas o que actúan como medios para</w:t>
      </w:r>
    </w:p>
    <w:p w14:paraId="47A58D8C" w14:textId="01851193" w:rsidR="002902D7" w:rsidRDefault="002902D7" w:rsidP="002902D7">
      <w:pPr>
        <w:spacing w:after="0" w:line="360" w:lineRule="auto"/>
        <w:jc w:val="both"/>
        <w:rPr>
          <w:rFonts w:ascii="Times New Roman" w:hAnsi="Times New Roman" w:cs="Times New Roman"/>
          <w:sz w:val="24"/>
          <w:szCs w:val="24"/>
        </w:rPr>
      </w:pPr>
      <w:r w:rsidRPr="002902D7">
        <w:rPr>
          <w:rFonts w:ascii="Times New Roman" w:hAnsi="Times New Roman" w:cs="Times New Roman"/>
          <w:sz w:val="24"/>
          <w:szCs w:val="24"/>
        </w:rPr>
        <w:t>obtener fines altamente valorados”.</w:t>
      </w:r>
      <w:r>
        <w:rPr>
          <w:rFonts w:ascii="Times New Roman" w:hAnsi="Times New Roman" w:cs="Times New Roman"/>
          <w:sz w:val="24"/>
          <w:szCs w:val="24"/>
        </w:rPr>
        <w:t xml:space="preserve"> </w:t>
      </w:r>
      <w:r w:rsidRPr="002902D7">
        <w:rPr>
          <w:rFonts w:ascii="Times New Roman" w:hAnsi="Times New Roman" w:cs="Times New Roman"/>
          <w:sz w:val="24"/>
          <w:szCs w:val="24"/>
        </w:rPr>
        <w:t>De tal manera que el estrés ocurre cuando estos recursos se</w:t>
      </w:r>
      <w:r>
        <w:rPr>
          <w:rFonts w:ascii="Times New Roman" w:hAnsi="Times New Roman" w:cs="Times New Roman"/>
          <w:sz w:val="24"/>
          <w:szCs w:val="24"/>
        </w:rPr>
        <w:t xml:space="preserve"> </w:t>
      </w:r>
      <w:r w:rsidRPr="002902D7">
        <w:rPr>
          <w:rFonts w:ascii="Times New Roman" w:hAnsi="Times New Roman" w:cs="Times New Roman"/>
          <w:sz w:val="24"/>
          <w:szCs w:val="24"/>
        </w:rPr>
        <w:t>ven amenazados, o cuando las personas no pueden ganar</w:t>
      </w:r>
      <w:r>
        <w:rPr>
          <w:rFonts w:ascii="Times New Roman" w:hAnsi="Times New Roman" w:cs="Times New Roman"/>
          <w:sz w:val="24"/>
          <w:szCs w:val="24"/>
        </w:rPr>
        <w:t xml:space="preserve"> </w:t>
      </w:r>
      <w:r w:rsidRPr="002902D7">
        <w:rPr>
          <w:rFonts w:ascii="Times New Roman" w:hAnsi="Times New Roman" w:cs="Times New Roman"/>
          <w:sz w:val="24"/>
          <w:szCs w:val="24"/>
        </w:rPr>
        <w:t xml:space="preserve">recursos después de haber invertido </w:t>
      </w:r>
      <w:r w:rsidRPr="002902D7">
        <w:rPr>
          <w:rFonts w:ascii="Times New Roman" w:hAnsi="Times New Roman" w:cs="Times New Roman"/>
          <w:sz w:val="24"/>
          <w:szCs w:val="24"/>
        </w:rPr>
        <w:lastRenderedPageBreak/>
        <w:t>recursos considerables.</w:t>
      </w:r>
      <w:r>
        <w:rPr>
          <w:rFonts w:ascii="Times New Roman" w:hAnsi="Times New Roman" w:cs="Times New Roman"/>
          <w:sz w:val="24"/>
          <w:szCs w:val="24"/>
        </w:rPr>
        <w:t xml:space="preserve"> </w:t>
      </w:r>
      <w:r w:rsidRPr="002902D7">
        <w:rPr>
          <w:rFonts w:ascii="Times New Roman" w:hAnsi="Times New Roman" w:cs="Times New Roman"/>
          <w:sz w:val="24"/>
          <w:szCs w:val="24"/>
        </w:rPr>
        <w:t>Esta teoría se plantea con base en dos premisas principales</w:t>
      </w:r>
      <w:r>
        <w:rPr>
          <w:rFonts w:ascii="Times New Roman" w:hAnsi="Times New Roman" w:cs="Times New Roman"/>
          <w:sz w:val="24"/>
          <w:szCs w:val="24"/>
        </w:rPr>
        <w:t xml:space="preserve"> </w:t>
      </w:r>
      <w:r w:rsidRPr="002902D7">
        <w:rPr>
          <w:rFonts w:ascii="Times New Roman" w:hAnsi="Times New Roman" w:cs="Times New Roman"/>
          <w:sz w:val="24"/>
          <w:szCs w:val="24"/>
        </w:rPr>
        <w:t>y cuatro corolarios como</w:t>
      </w:r>
      <w:r>
        <w:rPr>
          <w:rFonts w:ascii="Times New Roman" w:hAnsi="Times New Roman" w:cs="Times New Roman"/>
          <w:sz w:val="24"/>
          <w:szCs w:val="24"/>
        </w:rPr>
        <w:t xml:space="preserve"> </w:t>
      </w:r>
      <w:r w:rsidRPr="002902D7">
        <w:rPr>
          <w:rFonts w:ascii="Times New Roman" w:hAnsi="Times New Roman" w:cs="Times New Roman"/>
          <w:sz w:val="24"/>
          <w:szCs w:val="24"/>
        </w:rPr>
        <w:t>consecuencia de la aplicación de las premisas</w:t>
      </w:r>
      <w:r w:rsidR="00883199">
        <w:rPr>
          <w:rFonts w:ascii="Times New Roman" w:hAnsi="Times New Roman" w:cs="Times New Roman"/>
          <w:sz w:val="24"/>
          <w:szCs w:val="24"/>
        </w:rPr>
        <w:t xml:space="preserve"> </w:t>
      </w:r>
      <w:sdt>
        <w:sdtPr>
          <w:rPr>
            <w:rFonts w:ascii="Times New Roman" w:hAnsi="Times New Roman" w:cs="Times New Roman"/>
            <w:sz w:val="24"/>
            <w:szCs w:val="24"/>
          </w:rPr>
          <w:id w:val="1698423479"/>
          <w:citation/>
        </w:sdtPr>
        <w:sdtContent>
          <w:r w:rsidR="00883199">
            <w:rPr>
              <w:rFonts w:ascii="Times New Roman" w:hAnsi="Times New Roman" w:cs="Times New Roman"/>
              <w:sz w:val="24"/>
              <w:szCs w:val="24"/>
            </w:rPr>
            <w:fldChar w:fldCharType="begin"/>
          </w:r>
          <w:r w:rsidR="00883199">
            <w:rPr>
              <w:rFonts w:ascii="Times New Roman" w:hAnsi="Times New Roman" w:cs="Times New Roman"/>
              <w:sz w:val="24"/>
              <w:szCs w:val="24"/>
            </w:rPr>
            <w:instrText xml:space="preserve">CITATION Mar22 \l 2058 </w:instrText>
          </w:r>
          <w:r w:rsidR="00883199">
            <w:rPr>
              <w:rFonts w:ascii="Times New Roman" w:hAnsi="Times New Roman" w:cs="Times New Roman"/>
              <w:sz w:val="24"/>
              <w:szCs w:val="24"/>
            </w:rPr>
            <w:fldChar w:fldCharType="separate"/>
          </w:r>
          <w:r w:rsidR="00883199" w:rsidRPr="00692494">
            <w:rPr>
              <w:rFonts w:ascii="Times New Roman" w:hAnsi="Times New Roman" w:cs="Times New Roman"/>
              <w:noProof/>
              <w:sz w:val="24"/>
              <w:szCs w:val="24"/>
            </w:rPr>
            <w:t>(Martínez Mejia E, 2022)</w:t>
          </w:r>
          <w:r w:rsidR="00883199">
            <w:rPr>
              <w:rFonts w:ascii="Times New Roman" w:hAnsi="Times New Roman" w:cs="Times New Roman"/>
              <w:sz w:val="24"/>
              <w:szCs w:val="24"/>
            </w:rPr>
            <w:fldChar w:fldCharType="end"/>
          </w:r>
        </w:sdtContent>
      </w:sdt>
      <w:r w:rsidR="00883199">
        <w:rPr>
          <w:rFonts w:ascii="Times New Roman" w:hAnsi="Times New Roman" w:cs="Times New Roman"/>
          <w:sz w:val="24"/>
          <w:szCs w:val="24"/>
        </w:rPr>
        <w:t>.</w:t>
      </w:r>
    </w:p>
    <w:p w14:paraId="4AF4155E" w14:textId="77777777" w:rsidR="002902D7" w:rsidRDefault="002902D7" w:rsidP="002902D7">
      <w:pPr>
        <w:spacing w:after="0" w:line="360" w:lineRule="auto"/>
        <w:jc w:val="both"/>
        <w:rPr>
          <w:rFonts w:ascii="Times New Roman" w:hAnsi="Times New Roman" w:cs="Times New Roman"/>
          <w:sz w:val="24"/>
          <w:szCs w:val="24"/>
        </w:rPr>
      </w:pPr>
    </w:p>
    <w:p w14:paraId="2AB515EE" w14:textId="2145D825" w:rsidR="002902D7" w:rsidRPr="00A05CBB" w:rsidRDefault="00D468DB" w:rsidP="00D117D6">
      <w:pPr>
        <w:pStyle w:val="Ttulo4"/>
        <w:rPr>
          <w:rFonts w:ascii="Times New Roman" w:hAnsi="Times New Roman" w:cs="Times New Roman"/>
          <w:b/>
          <w:bCs/>
          <w:i w:val="0"/>
          <w:iCs w:val="0"/>
          <w:color w:val="auto"/>
          <w:sz w:val="24"/>
          <w:szCs w:val="24"/>
        </w:rPr>
      </w:pPr>
      <w:r w:rsidRPr="00A05CBB">
        <w:rPr>
          <w:rFonts w:ascii="Times New Roman" w:hAnsi="Times New Roman" w:cs="Times New Roman"/>
          <w:b/>
          <w:bCs/>
          <w:i w:val="0"/>
          <w:iCs w:val="0"/>
          <w:color w:val="auto"/>
          <w:sz w:val="24"/>
          <w:szCs w:val="24"/>
        </w:rPr>
        <w:t xml:space="preserve">6.2.4 </w:t>
      </w:r>
      <w:r w:rsidR="002902D7" w:rsidRPr="00A05CBB">
        <w:rPr>
          <w:rFonts w:ascii="Times New Roman" w:hAnsi="Times New Roman" w:cs="Times New Roman"/>
          <w:b/>
          <w:bCs/>
          <w:i w:val="0"/>
          <w:iCs w:val="0"/>
          <w:color w:val="auto"/>
          <w:sz w:val="24"/>
          <w:szCs w:val="24"/>
        </w:rPr>
        <w:t>Demandas-Control (y Apoyo)</w:t>
      </w:r>
    </w:p>
    <w:p w14:paraId="7D06C9D0" w14:textId="77777777" w:rsidR="00883199" w:rsidRDefault="00883199" w:rsidP="002902D7">
      <w:pPr>
        <w:spacing w:after="0" w:line="360" w:lineRule="auto"/>
        <w:jc w:val="both"/>
        <w:rPr>
          <w:rFonts w:ascii="Times New Roman" w:hAnsi="Times New Roman" w:cs="Times New Roman"/>
          <w:b/>
          <w:bCs/>
          <w:sz w:val="24"/>
          <w:szCs w:val="24"/>
        </w:rPr>
      </w:pPr>
    </w:p>
    <w:p w14:paraId="678307CD" w14:textId="557268EE" w:rsidR="002902D7" w:rsidRDefault="00883199" w:rsidP="00883199">
      <w:pPr>
        <w:spacing w:after="0" w:line="360" w:lineRule="auto"/>
        <w:jc w:val="both"/>
        <w:rPr>
          <w:rFonts w:ascii="Times New Roman" w:hAnsi="Times New Roman" w:cs="Times New Roman"/>
          <w:sz w:val="24"/>
          <w:szCs w:val="24"/>
        </w:rPr>
      </w:pPr>
      <w:r w:rsidRPr="00883199">
        <w:rPr>
          <w:rFonts w:ascii="Times New Roman" w:hAnsi="Times New Roman" w:cs="Times New Roman"/>
          <w:sz w:val="24"/>
          <w:szCs w:val="24"/>
        </w:rPr>
        <w:t>El modelo de Demandas-Control del Trabajo (DCT) postula</w:t>
      </w:r>
      <w:r>
        <w:rPr>
          <w:rFonts w:ascii="Times New Roman" w:hAnsi="Times New Roman" w:cs="Times New Roman"/>
          <w:sz w:val="24"/>
          <w:szCs w:val="24"/>
        </w:rPr>
        <w:t xml:space="preserve"> </w:t>
      </w:r>
      <w:r w:rsidRPr="00883199">
        <w:rPr>
          <w:rFonts w:ascii="Times New Roman" w:hAnsi="Times New Roman" w:cs="Times New Roman"/>
          <w:sz w:val="24"/>
          <w:szCs w:val="24"/>
        </w:rPr>
        <w:t>que la tensión laboral y el</w:t>
      </w:r>
      <w:r>
        <w:rPr>
          <w:rFonts w:ascii="Times New Roman" w:hAnsi="Times New Roman" w:cs="Times New Roman"/>
          <w:sz w:val="24"/>
          <w:szCs w:val="24"/>
        </w:rPr>
        <w:t xml:space="preserve"> </w:t>
      </w:r>
      <w:r w:rsidRPr="00883199">
        <w:rPr>
          <w:rFonts w:ascii="Times New Roman" w:hAnsi="Times New Roman" w:cs="Times New Roman"/>
          <w:sz w:val="24"/>
          <w:szCs w:val="24"/>
        </w:rPr>
        <w:t>consiguiente deterioro de la salud</w:t>
      </w:r>
      <w:r>
        <w:rPr>
          <w:rFonts w:ascii="Times New Roman" w:hAnsi="Times New Roman" w:cs="Times New Roman"/>
          <w:sz w:val="24"/>
          <w:szCs w:val="24"/>
        </w:rPr>
        <w:t xml:space="preserve"> </w:t>
      </w:r>
      <w:r w:rsidRPr="00883199">
        <w:rPr>
          <w:rFonts w:ascii="Times New Roman" w:hAnsi="Times New Roman" w:cs="Times New Roman"/>
          <w:sz w:val="24"/>
          <w:szCs w:val="24"/>
        </w:rPr>
        <w:t>física y/o psicológica ocurren cuando excesivas demandas</w:t>
      </w:r>
      <w:r>
        <w:rPr>
          <w:rFonts w:ascii="Times New Roman" w:hAnsi="Times New Roman" w:cs="Times New Roman"/>
          <w:sz w:val="24"/>
          <w:szCs w:val="24"/>
        </w:rPr>
        <w:t xml:space="preserve"> </w:t>
      </w:r>
      <w:r w:rsidRPr="00883199">
        <w:rPr>
          <w:rFonts w:ascii="Times New Roman" w:hAnsi="Times New Roman" w:cs="Times New Roman"/>
          <w:sz w:val="24"/>
          <w:szCs w:val="24"/>
        </w:rPr>
        <w:t>(exigencias, carga) del trabajo se combinan con un bajo control</w:t>
      </w:r>
      <w:r>
        <w:rPr>
          <w:rFonts w:ascii="Times New Roman" w:hAnsi="Times New Roman" w:cs="Times New Roman"/>
          <w:sz w:val="24"/>
          <w:szCs w:val="24"/>
        </w:rPr>
        <w:t xml:space="preserve"> </w:t>
      </w:r>
      <w:r w:rsidRPr="00883199">
        <w:rPr>
          <w:rFonts w:ascii="Times New Roman" w:hAnsi="Times New Roman" w:cs="Times New Roman"/>
          <w:sz w:val="24"/>
          <w:szCs w:val="24"/>
        </w:rPr>
        <w:t>(autoridad de decisión y discreción de las habilidades); por el</w:t>
      </w:r>
      <w:r>
        <w:rPr>
          <w:rFonts w:ascii="Times New Roman" w:hAnsi="Times New Roman" w:cs="Times New Roman"/>
          <w:sz w:val="24"/>
          <w:szCs w:val="24"/>
        </w:rPr>
        <w:t xml:space="preserve"> </w:t>
      </w:r>
      <w:r w:rsidRPr="00883199">
        <w:rPr>
          <w:rFonts w:ascii="Times New Roman" w:hAnsi="Times New Roman" w:cs="Times New Roman"/>
          <w:sz w:val="24"/>
          <w:szCs w:val="24"/>
        </w:rPr>
        <w:t>contrario, los trabajos de alto control y alta demanda llegan a</w:t>
      </w:r>
      <w:r>
        <w:rPr>
          <w:rFonts w:ascii="Times New Roman" w:hAnsi="Times New Roman" w:cs="Times New Roman"/>
          <w:sz w:val="24"/>
          <w:szCs w:val="24"/>
        </w:rPr>
        <w:t xml:space="preserve"> </w:t>
      </w:r>
      <w:r w:rsidRPr="00883199">
        <w:rPr>
          <w:rFonts w:ascii="Times New Roman" w:hAnsi="Times New Roman" w:cs="Times New Roman"/>
          <w:sz w:val="24"/>
          <w:szCs w:val="24"/>
        </w:rPr>
        <w:t>resultar en un mayor aprendizaje y motivación.</w:t>
      </w:r>
      <w:r>
        <w:rPr>
          <w:rFonts w:ascii="Times New Roman" w:hAnsi="Times New Roman" w:cs="Times New Roman"/>
          <w:sz w:val="24"/>
          <w:szCs w:val="24"/>
        </w:rPr>
        <w:t xml:space="preserve"> </w:t>
      </w:r>
      <w:r w:rsidRPr="00883199">
        <w:rPr>
          <w:rFonts w:ascii="Times New Roman" w:hAnsi="Times New Roman" w:cs="Times New Roman"/>
          <w:sz w:val="24"/>
          <w:szCs w:val="24"/>
        </w:rPr>
        <w:t>En la interacción entre demandas y el nivel de control, cuando</w:t>
      </w:r>
      <w:r>
        <w:rPr>
          <w:rFonts w:ascii="Times New Roman" w:hAnsi="Times New Roman" w:cs="Times New Roman"/>
          <w:sz w:val="24"/>
          <w:szCs w:val="24"/>
        </w:rPr>
        <w:t xml:space="preserve"> </w:t>
      </w:r>
      <w:r w:rsidRPr="00883199">
        <w:rPr>
          <w:rFonts w:ascii="Times New Roman" w:hAnsi="Times New Roman" w:cs="Times New Roman"/>
          <w:sz w:val="24"/>
          <w:szCs w:val="24"/>
        </w:rPr>
        <w:t>las demandas son mayores que el control se puede esperar</w:t>
      </w:r>
      <w:r>
        <w:rPr>
          <w:rFonts w:ascii="Times New Roman" w:hAnsi="Times New Roman" w:cs="Times New Roman"/>
          <w:sz w:val="24"/>
          <w:szCs w:val="24"/>
        </w:rPr>
        <w:t xml:space="preserve"> </w:t>
      </w:r>
      <w:r w:rsidRPr="00883199">
        <w:rPr>
          <w:rFonts w:ascii="Times New Roman" w:hAnsi="Times New Roman" w:cs="Times New Roman"/>
          <w:sz w:val="24"/>
          <w:szCs w:val="24"/>
        </w:rPr>
        <w:t>tensión psicológica. Las reacciones más adversas</w:t>
      </w:r>
      <w:r>
        <w:rPr>
          <w:rFonts w:ascii="Times New Roman" w:hAnsi="Times New Roman" w:cs="Times New Roman"/>
          <w:sz w:val="24"/>
          <w:szCs w:val="24"/>
        </w:rPr>
        <w:t xml:space="preserve"> </w:t>
      </w:r>
      <w:r w:rsidRPr="00883199">
        <w:rPr>
          <w:rFonts w:ascii="Times New Roman" w:hAnsi="Times New Roman" w:cs="Times New Roman"/>
          <w:sz w:val="24"/>
          <w:szCs w:val="24"/>
        </w:rPr>
        <w:t>de tensión psicológica y enfermedad física se esperan cuando</w:t>
      </w:r>
      <w:r>
        <w:rPr>
          <w:rFonts w:ascii="Times New Roman" w:hAnsi="Times New Roman" w:cs="Times New Roman"/>
          <w:sz w:val="24"/>
          <w:szCs w:val="24"/>
        </w:rPr>
        <w:t xml:space="preserve"> </w:t>
      </w:r>
      <w:r w:rsidRPr="00883199">
        <w:rPr>
          <w:rFonts w:ascii="Times New Roman" w:hAnsi="Times New Roman" w:cs="Times New Roman"/>
          <w:sz w:val="24"/>
          <w:szCs w:val="24"/>
        </w:rPr>
        <w:t>existen altas demandas de trabajo (presión de tiempo, conflicto</w:t>
      </w:r>
      <w:r>
        <w:rPr>
          <w:rFonts w:ascii="Times New Roman" w:hAnsi="Times New Roman" w:cs="Times New Roman"/>
          <w:sz w:val="24"/>
          <w:szCs w:val="24"/>
        </w:rPr>
        <w:t xml:space="preserve"> </w:t>
      </w:r>
      <w:r w:rsidRPr="00883199">
        <w:rPr>
          <w:rFonts w:ascii="Times New Roman" w:hAnsi="Times New Roman" w:cs="Times New Roman"/>
          <w:sz w:val="24"/>
          <w:szCs w:val="24"/>
        </w:rPr>
        <w:t>de rol) y baja capacidad de decisión (control). Por otro lado, las</w:t>
      </w:r>
      <w:r>
        <w:rPr>
          <w:rFonts w:ascii="Times New Roman" w:hAnsi="Times New Roman" w:cs="Times New Roman"/>
          <w:sz w:val="24"/>
          <w:szCs w:val="24"/>
        </w:rPr>
        <w:t xml:space="preserve"> </w:t>
      </w:r>
      <w:r w:rsidRPr="00883199">
        <w:rPr>
          <w:rFonts w:ascii="Times New Roman" w:hAnsi="Times New Roman" w:cs="Times New Roman"/>
          <w:sz w:val="24"/>
          <w:szCs w:val="24"/>
        </w:rPr>
        <w:t>demandas altas en combinación con un alto control conducen</w:t>
      </w:r>
      <w:r>
        <w:rPr>
          <w:rFonts w:ascii="Times New Roman" w:hAnsi="Times New Roman" w:cs="Times New Roman"/>
          <w:sz w:val="24"/>
          <w:szCs w:val="24"/>
        </w:rPr>
        <w:t xml:space="preserve"> </w:t>
      </w:r>
      <w:r w:rsidRPr="00883199">
        <w:rPr>
          <w:rFonts w:ascii="Times New Roman" w:hAnsi="Times New Roman" w:cs="Times New Roman"/>
          <w:sz w:val="24"/>
          <w:szCs w:val="24"/>
        </w:rPr>
        <w:t>al aprendizaje, motivación y desarrollo de habilidades</w:t>
      </w:r>
      <w:r>
        <w:rPr>
          <w:rFonts w:ascii="Times New Roman" w:hAnsi="Times New Roman" w:cs="Times New Roman"/>
          <w:sz w:val="24"/>
          <w:szCs w:val="24"/>
        </w:rPr>
        <w:t xml:space="preserve"> </w:t>
      </w:r>
      <w:sdt>
        <w:sdtPr>
          <w:rPr>
            <w:rFonts w:ascii="Times New Roman" w:hAnsi="Times New Roman" w:cs="Times New Roman"/>
            <w:sz w:val="24"/>
            <w:szCs w:val="24"/>
          </w:rPr>
          <w:id w:val="-107173692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Mar22 \l 2058 </w:instrText>
          </w:r>
          <w:r>
            <w:rPr>
              <w:rFonts w:ascii="Times New Roman" w:hAnsi="Times New Roman" w:cs="Times New Roman"/>
              <w:sz w:val="24"/>
              <w:szCs w:val="24"/>
            </w:rPr>
            <w:fldChar w:fldCharType="separate"/>
          </w:r>
          <w:r w:rsidRPr="00692494">
            <w:rPr>
              <w:rFonts w:ascii="Times New Roman" w:hAnsi="Times New Roman" w:cs="Times New Roman"/>
              <w:noProof/>
              <w:sz w:val="24"/>
              <w:szCs w:val="24"/>
            </w:rPr>
            <w:t>(Martínez Mejia E, 2022)</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38054F7E" w14:textId="5B674260" w:rsidR="00494DF2" w:rsidRDefault="00494DF2" w:rsidP="00883199">
      <w:pPr>
        <w:spacing w:after="0" w:line="360" w:lineRule="auto"/>
        <w:jc w:val="both"/>
        <w:rPr>
          <w:rFonts w:ascii="Times New Roman" w:hAnsi="Times New Roman" w:cs="Times New Roman"/>
          <w:sz w:val="24"/>
          <w:szCs w:val="24"/>
        </w:rPr>
      </w:pPr>
    </w:p>
    <w:p w14:paraId="04D1445D" w14:textId="75DD89EA" w:rsidR="00494DF2" w:rsidRDefault="0058781E" w:rsidP="00883199">
      <w:pPr>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8480" behindDoc="0" locked="0" layoutInCell="1" allowOverlap="1" wp14:anchorId="4F00BB3C" wp14:editId="19105E27">
                <wp:simplePos x="0" y="0"/>
                <wp:positionH relativeFrom="column">
                  <wp:posOffset>238125</wp:posOffset>
                </wp:positionH>
                <wp:positionV relativeFrom="paragraph">
                  <wp:posOffset>3234690</wp:posOffset>
                </wp:positionV>
                <wp:extent cx="5463540" cy="635"/>
                <wp:effectExtent l="0" t="0" r="0" b="0"/>
                <wp:wrapNone/>
                <wp:docPr id="363489223" name="Cuadro de texto 1"/>
                <wp:cNvGraphicFramePr/>
                <a:graphic xmlns:a="http://schemas.openxmlformats.org/drawingml/2006/main">
                  <a:graphicData uri="http://schemas.microsoft.com/office/word/2010/wordprocessingShape">
                    <wps:wsp>
                      <wps:cNvSpPr txBox="1"/>
                      <wps:spPr>
                        <a:xfrm>
                          <a:off x="0" y="0"/>
                          <a:ext cx="5463540" cy="635"/>
                        </a:xfrm>
                        <a:prstGeom prst="rect">
                          <a:avLst/>
                        </a:prstGeom>
                        <a:solidFill>
                          <a:prstClr val="white"/>
                        </a:solidFill>
                        <a:ln>
                          <a:noFill/>
                        </a:ln>
                      </wps:spPr>
                      <wps:txbx>
                        <w:txbxContent>
                          <w:p w14:paraId="25EB7685" w14:textId="37908C47" w:rsidR="0058781E" w:rsidRPr="00427D5C" w:rsidRDefault="0058781E" w:rsidP="0058781E">
                            <w:pPr>
                              <w:pStyle w:val="Descripcin"/>
                              <w:rPr>
                                <w:rFonts w:ascii="Times New Roman" w:hAnsi="Times New Roman" w:cs="Times New Roman"/>
                              </w:rPr>
                            </w:pPr>
                            <w:bookmarkStart w:id="23" w:name="_Toc195347416"/>
                            <w:r>
                              <w:t xml:space="preserve">Ilustración </w:t>
                            </w:r>
                            <w:fldSimple w:instr=" SEQ Ilustración \* ARABIC ">
                              <w:r>
                                <w:rPr>
                                  <w:noProof/>
                                </w:rPr>
                                <w:t>3</w:t>
                              </w:r>
                            </w:fldSimple>
                            <w:r>
                              <w:t>Modelo Demandas-Control del Trabajo y tensión laboral</w:t>
                            </w:r>
                            <w:bookmarkEnd w:id="2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F00BB3C" id="_x0000_s1028" type="#_x0000_t202" style="position:absolute;left:0;text-align:left;margin-left:18.75pt;margin-top:254.7pt;width:430.2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IVFGAIAAD8EAAAOAAAAZHJzL2Uyb0RvYy54bWysU8Fu2zAMvQ/YPwi6L06ythiMOEWWIsOA&#10;oC2QDj0rshwLkEWNUmJnXz9KtpOt22nYRaZJihTfe1zcd41hJ4Vegy34bDLlTFkJpbaHgn972Xz4&#10;xJkPwpbCgFUFPyvP75fv3y1al6s51GBKhYyKWJ+3ruB1CC7PMi9r1Qg/AacsBSvARgT6xUNWomip&#10;emOy+XR6l7WApUOQynvyPvRBvkz1q0rJ8FRVXgVmCk5vC+nEdO7jmS0XIj+gcLWWwzPEP7yiEdpS&#10;00upBxEEO6L+o1SjJYKHKkwkNBlUlZYqzUDTzKZvptnVwqk0C4Hj3QUm///KysfTzj0jC91n6IjA&#10;CEjrfO7JGefpKmzil17KKE4Qni+wqS4wSc7bm7uPtzcUkhQjM9bIrlcd+vBFQcOiUXAkThJU4rT1&#10;oU8dU2InD0aXG21M/ImBtUF2EsRfW+ughuK/ZRkbcy3EW33B6Mmuc0QrdPuO6bLg83HGPZRnGh2h&#10;V4V3cqOp31b48CyQZEAjkbTDEx2VgbbgMFic1YA//uaP+cQORTlrSVYF99+PAhVn5qsl3qIGRwNH&#10;Yz8a9tisgSad0dI4mUy6gMGMZoXQvJLiV7ELhYSV1KvgYTTXoRc3bYxUq1VKIqU5EbZ252QsPeL6&#10;0r0KdAMrgch8hFFwIn9DTp+b6HGrYyCkE3MR1x7FAW5SaeJ+2Ki4Br/+p6zr3i9/AgAA//8DAFBL&#10;AwQUAAYACAAAACEA5ps7IOEAAAAKAQAADwAAAGRycy9kb3ducmV2LnhtbEyPsU7DMBCGdyTewTok&#10;FkQdaNI2IU5VVTDAUhG6sLnxNQ7E58h22vD2GBYY7+7Tf99frifTsxM631kScDdLgCE1VnXUCti/&#10;Pd2ugPkgScneEgr4Qg/r6vKilIWyZ3rFUx1aFkPIF1KADmEoOPeNRiP9zA5I8Xa0zsgQR9dy5eQ5&#10;hpue3yfJghvZUfyg5YBbjc1nPRoBu/R9p2/G4+PLJp275/24XXy0tRDXV9PmAVjAKfzB8KMf1aGK&#10;Tgc7kvKsFzBfZpEUkCV5CiwCq3yZAzv8bjLgVcn/V6i+AQAA//8DAFBLAQItABQABgAIAAAAIQC2&#10;gziS/gAAAOEBAAATAAAAAAAAAAAAAAAAAAAAAABbQ29udGVudF9UeXBlc10ueG1sUEsBAi0AFAAG&#10;AAgAAAAhADj9If/WAAAAlAEAAAsAAAAAAAAAAAAAAAAALwEAAF9yZWxzLy5yZWxzUEsBAi0AFAAG&#10;AAgAAAAhALnYhUUYAgAAPwQAAA4AAAAAAAAAAAAAAAAALgIAAGRycy9lMm9Eb2MueG1sUEsBAi0A&#10;FAAGAAgAAAAhAOabOyDhAAAACgEAAA8AAAAAAAAAAAAAAAAAcgQAAGRycy9kb3ducmV2LnhtbFBL&#10;BQYAAAAABAAEAPMAAACABQAAAAA=&#10;" stroked="f">
                <v:textbox style="mso-fit-shape-to-text:t" inset="0,0,0,0">
                  <w:txbxContent>
                    <w:p w14:paraId="25EB7685" w14:textId="37908C47" w:rsidR="0058781E" w:rsidRPr="00427D5C" w:rsidRDefault="0058781E" w:rsidP="0058781E">
                      <w:pPr>
                        <w:pStyle w:val="Descripcin"/>
                        <w:rPr>
                          <w:rFonts w:ascii="Times New Roman" w:hAnsi="Times New Roman" w:cs="Times New Roman"/>
                        </w:rPr>
                      </w:pPr>
                      <w:bookmarkStart w:id="24" w:name="_Toc195347416"/>
                      <w:r>
                        <w:t xml:space="preserve">Ilustración </w:t>
                      </w:r>
                      <w:fldSimple w:instr=" SEQ Ilustración \* ARABIC ">
                        <w:r>
                          <w:rPr>
                            <w:noProof/>
                          </w:rPr>
                          <w:t>3</w:t>
                        </w:r>
                      </w:fldSimple>
                      <w:r>
                        <w:t>Modelo Demandas-Control del Trabajo y tensión laboral</w:t>
                      </w:r>
                      <w:bookmarkEnd w:id="24"/>
                    </w:p>
                  </w:txbxContent>
                </v:textbox>
              </v:shape>
            </w:pict>
          </mc:Fallback>
        </mc:AlternateContent>
      </w:r>
      <w:r w:rsidR="00494DF2" w:rsidRPr="00494DF2">
        <w:rPr>
          <w:rFonts w:ascii="Times New Roman" w:hAnsi="Times New Roman" w:cs="Times New Roman"/>
          <w:noProof/>
          <w:sz w:val="24"/>
          <w:szCs w:val="24"/>
        </w:rPr>
        <w:drawing>
          <wp:anchor distT="0" distB="0" distL="114300" distR="114300" simplePos="0" relativeHeight="251660288" behindDoc="0" locked="0" layoutInCell="1" allowOverlap="1" wp14:anchorId="447AA22F" wp14:editId="21AA9D45">
            <wp:simplePos x="0" y="0"/>
            <wp:positionH relativeFrom="margin">
              <wp:align>center</wp:align>
            </wp:positionH>
            <wp:positionV relativeFrom="paragraph">
              <wp:posOffset>17780</wp:posOffset>
            </wp:positionV>
            <wp:extent cx="5463540" cy="3160125"/>
            <wp:effectExtent l="0" t="0" r="3810" b="2540"/>
            <wp:wrapNone/>
            <wp:docPr id="21270185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18533" name=""/>
                    <pic:cNvPicPr/>
                  </pic:nvPicPr>
                  <pic:blipFill>
                    <a:blip r:embed="rId10">
                      <a:extLst>
                        <a:ext uri="{28A0092B-C50C-407E-A947-70E740481C1C}">
                          <a14:useLocalDpi xmlns:a14="http://schemas.microsoft.com/office/drawing/2010/main" val="0"/>
                        </a:ext>
                      </a:extLst>
                    </a:blip>
                    <a:stretch>
                      <a:fillRect/>
                    </a:stretch>
                  </pic:blipFill>
                  <pic:spPr>
                    <a:xfrm>
                      <a:off x="0" y="0"/>
                      <a:ext cx="5463540" cy="3160125"/>
                    </a:xfrm>
                    <a:prstGeom prst="rect">
                      <a:avLst/>
                    </a:prstGeom>
                  </pic:spPr>
                </pic:pic>
              </a:graphicData>
            </a:graphic>
            <wp14:sizeRelH relativeFrom="margin">
              <wp14:pctWidth>0</wp14:pctWidth>
            </wp14:sizeRelH>
            <wp14:sizeRelV relativeFrom="margin">
              <wp14:pctHeight>0</wp14:pctHeight>
            </wp14:sizeRelV>
          </wp:anchor>
        </w:drawing>
      </w:r>
    </w:p>
    <w:p w14:paraId="6DBD1CE3" w14:textId="60F10D70" w:rsidR="00494DF2" w:rsidRDefault="00494DF2" w:rsidP="00883199">
      <w:pPr>
        <w:spacing w:after="0" w:line="360" w:lineRule="auto"/>
        <w:jc w:val="both"/>
        <w:rPr>
          <w:rFonts w:ascii="Times New Roman" w:hAnsi="Times New Roman" w:cs="Times New Roman"/>
          <w:sz w:val="24"/>
          <w:szCs w:val="24"/>
        </w:rPr>
      </w:pPr>
    </w:p>
    <w:p w14:paraId="1CE390F2" w14:textId="77777777" w:rsidR="00494DF2" w:rsidRDefault="00494DF2" w:rsidP="00883199">
      <w:pPr>
        <w:spacing w:after="0" w:line="360" w:lineRule="auto"/>
        <w:jc w:val="both"/>
        <w:rPr>
          <w:rFonts w:ascii="Times New Roman" w:hAnsi="Times New Roman" w:cs="Times New Roman"/>
          <w:sz w:val="24"/>
          <w:szCs w:val="24"/>
        </w:rPr>
      </w:pPr>
    </w:p>
    <w:p w14:paraId="621B2706" w14:textId="77777777" w:rsidR="00494DF2" w:rsidRDefault="00494DF2" w:rsidP="00883199">
      <w:pPr>
        <w:spacing w:after="0" w:line="360" w:lineRule="auto"/>
        <w:jc w:val="both"/>
        <w:rPr>
          <w:rFonts w:ascii="Times New Roman" w:hAnsi="Times New Roman" w:cs="Times New Roman"/>
          <w:sz w:val="24"/>
          <w:szCs w:val="24"/>
        </w:rPr>
      </w:pPr>
    </w:p>
    <w:p w14:paraId="25FC4CBD" w14:textId="77777777" w:rsidR="00494DF2" w:rsidRDefault="00494DF2" w:rsidP="00883199">
      <w:pPr>
        <w:spacing w:after="0" w:line="360" w:lineRule="auto"/>
        <w:jc w:val="both"/>
        <w:rPr>
          <w:rFonts w:ascii="Times New Roman" w:hAnsi="Times New Roman" w:cs="Times New Roman"/>
          <w:sz w:val="24"/>
          <w:szCs w:val="24"/>
        </w:rPr>
      </w:pPr>
    </w:p>
    <w:p w14:paraId="6015D094" w14:textId="77777777" w:rsidR="00494DF2" w:rsidRDefault="00494DF2" w:rsidP="00883199">
      <w:pPr>
        <w:spacing w:after="0" w:line="360" w:lineRule="auto"/>
        <w:jc w:val="both"/>
        <w:rPr>
          <w:rFonts w:ascii="Times New Roman" w:hAnsi="Times New Roman" w:cs="Times New Roman"/>
          <w:sz w:val="24"/>
          <w:szCs w:val="24"/>
        </w:rPr>
      </w:pPr>
    </w:p>
    <w:p w14:paraId="656CC8EB" w14:textId="77777777" w:rsidR="00494DF2" w:rsidRDefault="00494DF2" w:rsidP="00883199">
      <w:pPr>
        <w:spacing w:after="0" w:line="360" w:lineRule="auto"/>
        <w:jc w:val="both"/>
        <w:rPr>
          <w:rFonts w:ascii="Times New Roman" w:hAnsi="Times New Roman" w:cs="Times New Roman"/>
          <w:sz w:val="24"/>
          <w:szCs w:val="24"/>
        </w:rPr>
      </w:pPr>
    </w:p>
    <w:p w14:paraId="4B949696" w14:textId="77777777" w:rsidR="00494DF2" w:rsidRDefault="00494DF2" w:rsidP="00883199">
      <w:pPr>
        <w:spacing w:after="0" w:line="360" w:lineRule="auto"/>
        <w:jc w:val="both"/>
        <w:rPr>
          <w:rFonts w:ascii="Times New Roman" w:hAnsi="Times New Roman" w:cs="Times New Roman"/>
          <w:sz w:val="24"/>
          <w:szCs w:val="24"/>
        </w:rPr>
      </w:pPr>
    </w:p>
    <w:p w14:paraId="29DD37E8" w14:textId="77777777" w:rsidR="00494DF2" w:rsidRDefault="00494DF2" w:rsidP="00883199">
      <w:pPr>
        <w:spacing w:after="0" w:line="360" w:lineRule="auto"/>
        <w:jc w:val="both"/>
        <w:rPr>
          <w:rFonts w:ascii="Times New Roman" w:hAnsi="Times New Roman" w:cs="Times New Roman"/>
          <w:sz w:val="24"/>
          <w:szCs w:val="24"/>
        </w:rPr>
      </w:pPr>
    </w:p>
    <w:p w14:paraId="42F55046" w14:textId="77777777" w:rsidR="00494DF2" w:rsidRDefault="00494DF2" w:rsidP="00883199">
      <w:pPr>
        <w:spacing w:after="0" w:line="360" w:lineRule="auto"/>
        <w:jc w:val="both"/>
        <w:rPr>
          <w:rFonts w:ascii="Times New Roman" w:hAnsi="Times New Roman" w:cs="Times New Roman"/>
          <w:sz w:val="24"/>
          <w:szCs w:val="24"/>
        </w:rPr>
      </w:pPr>
    </w:p>
    <w:p w14:paraId="4927683A" w14:textId="77777777" w:rsidR="00494DF2" w:rsidRDefault="00494DF2" w:rsidP="00883199">
      <w:pPr>
        <w:spacing w:after="0" w:line="360" w:lineRule="auto"/>
        <w:jc w:val="both"/>
        <w:rPr>
          <w:rFonts w:ascii="Times New Roman" w:hAnsi="Times New Roman" w:cs="Times New Roman"/>
          <w:sz w:val="24"/>
          <w:szCs w:val="24"/>
        </w:rPr>
      </w:pPr>
    </w:p>
    <w:p w14:paraId="46AD09FE" w14:textId="77777777" w:rsidR="00494DF2" w:rsidRDefault="00494DF2" w:rsidP="00883199">
      <w:pPr>
        <w:spacing w:after="0" w:line="360" w:lineRule="auto"/>
        <w:jc w:val="both"/>
        <w:rPr>
          <w:rFonts w:ascii="Times New Roman" w:hAnsi="Times New Roman" w:cs="Times New Roman"/>
          <w:sz w:val="24"/>
          <w:szCs w:val="24"/>
        </w:rPr>
      </w:pPr>
    </w:p>
    <w:p w14:paraId="07F8F1DE" w14:textId="77777777" w:rsidR="00494DF2" w:rsidRDefault="00494DF2" w:rsidP="00883199">
      <w:pPr>
        <w:spacing w:after="0" w:line="360" w:lineRule="auto"/>
        <w:jc w:val="both"/>
        <w:rPr>
          <w:rFonts w:ascii="Times New Roman" w:hAnsi="Times New Roman" w:cs="Times New Roman"/>
          <w:sz w:val="24"/>
          <w:szCs w:val="24"/>
        </w:rPr>
      </w:pPr>
    </w:p>
    <w:p w14:paraId="02767E90" w14:textId="77777777" w:rsidR="00494DF2" w:rsidRDefault="00494DF2" w:rsidP="00883199">
      <w:pPr>
        <w:spacing w:after="0" w:line="360" w:lineRule="auto"/>
        <w:jc w:val="both"/>
        <w:rPr>
          <w:rFonts w:ascii="Times New Roman" w:hAnsi="Times New Roman" w:cs="Times New Roman"/>
          <w:sz w:val="24"/>
          <w:szCs w:val="24"/>
        </w:rPr>
      </w:pPr>
    </w:p>
    <w:p w14:paraId="57759A6A" w14:textId="77777777" w:rsidR="00883199" w:rsidRDefault="00883199" w:rsidP="00883199">
      <w:pPr>
        <w:spacing w:after="0" w:line="360" w:lineRule="auto"/>
        <w:jc w:val="both"/>
        <w:rPr>
          <w:rFonts w:ascii="Times New Roman" w:hAnsi="Times New Roman" w:cs="Times New Roman"/>
          <w:sz w:val="24"/>
          <w:szCs w:val="24"/>
        </w:rPr>
      </w:pPr>
    </w:p>
    <w:p w14:paraId="6993B5F4" w14:textId="7AB0E368" w:rsidR="00883199" w:rsidRPr="00D117D6" w:rsidRDefault="00D468DB" w:rsidP="00D117D6">
      <w:pPr>
        <w:pStyle w:val="Ttulo4"/>
        <w:rPr>
          <w:rFonts w:ascii="Times New Roman" w:hAnsi="Times New Roman" w:cs="Times New Roman"/>
          <w:b/>
          <w:bCs/>
          <w:i w:val="0"/>
          <w:iCs w:val="0"/>
          <w:color w:val="auto"/>
          <w:sz w:val="24"/>
          <w:szCs w:val="24"/>
        </w:rPr>
      </w:pPr>
      <w:r w:rsidRPr="00D117D6">
        <w:rPr>
          <w:rFonts w:ascii="Times New Roman" w:hAnsi="Times New Roman" w:cs="Times New Roman"/>
          <w:b/>
          <w:bCs/>
          <w:i w:val="0"/>
          <w:iCs w:val="0"/>
          <w:color w:val="auto"/>
          <w:sz w:val="24"/>
          <w:szCs w:val="24"/>
        </w:rPr>
        <w:lastRenderedPageBreak/>
        <w:t xml:space="preserve">6.2.5 </w:t>
      </w:r>
      <w:r w:rsidR="00883199" w:rsidRPr="00D117D6">
        <w:rPr>
          <w:rFonts w:ascii="Times New Roman" w:hAnsi="Times New Roman" w:cs="Times New Roman"/>
          <w:b/>
          <w:bCs/>
          <w:i w:val="0"/>
          <w:iCs w:val="0"/>
          <w:color w:val="auto"/>
          <w:sz w:val="24"/>
          <w:szCs w:val="24"/>
        </w:rPr>
        <w:t>Desequilibrio Esfuerzo-Recompensa</w:t>
      </w:r>
    </w:p>
    <w:p w14:paraId="5711AF20" w14:textId="77777777" w:rsidR="00883199" w:rsidRDefault="00883199" w:rsidP="00883199">
      <w:pPr>
        <w:spacing w:after="0" w:line="360" w:lineRule="auto"/>
        <w:jc w:val="both"/>
        <w:rPr>
          <w:rFonts w:ascii="Times New Roman" w:hAnsi="Times New Roman" w:cs="Times New Roman"/>
          <w:b/>
          <w:bCs/>
          <w:sz w:val="24"/>
          <w:szCs w:val="24"/>
        </w:rPr>
      </w:pPr>
    </w:p>
    <w:p w14:paraId="0B0F7F6C" w14:textId="63603998" w:rsidR="00883199" w:rsidRDefault="00883199" w:rsidP="00883199">
      <w:pPr>
        <w:spacing w:after="0" w:line="360" w:lineRule="auto"/>
        <w:jc w:val="both"/>
        <w:rPr>
          <w:rFonts w:ascii="Times New Roman" w:hAnsi="Times New Roman" w:cs="Times New Roman"/>
          <w:sz w:val="24"/>
          <w:szCs w:val="24"/>
        </w:rPr>
      </w:pPr>
      <w:r w:rsidRPr="00883199">
        <w:rPr>
          <w:rFonts w:ascii="Times New Roman" w:hAnsi="Times New Roman" w:cs="Times New Roman"/>
          <w:sz w:val="24"/>
          <w:szCs w:val="24"/>
        </w:rPr>
        <w:t>El modelo Desequilibrio Esfuerzo-Recompensa (DE-R)</w:t>
      </w:r>
      <w:r>
        <w:rPr>
          <w:rFonts w:ascii="Times New Roman" w:hAnsi="Times New Roman" w:cs="Times New Roman"/>
          <w:sz w:val="24"/>
          <w:szCs w:val="24"/>
        </w:rPr>
        <w:t xml:space="preserve"> </w:t>
      </w:r>
      <w:r w:rsidRPr="00883199">
        <w:rPr>
          <w:rFonts w:ascii="Times New Roman" w:hAnsi="Times New Roman" w:cs="Times New Roman"/>
          <w:sz w:val="24"/>
          <w:szCs w:val="24"/>
        </w:rPr>
        <w:t>enfatiza la noción de reciprocidad, principio fundamental de</w:t>
      </w:r>
      <w:r>
        <w:rPr>
          <w:rFonts w:ascii="Times New Roman" w:hAnsi="Times New Roman" w:cs="Times New Roman"/>
          <w:sz w:val="24"/>
          <w:szCs w:val="24"/>
        </w:rPr>
        <w:t xml:space="preserve"> </w:t>
      </w:r>
      <w:r w:rsidRPr="00883199">
        <w:rPr>
          <w:rFonts w:ascii="Times New Roman" w:hAnsi="Times New Roman" w:cs="Times New Roman"/>
          <w:sz w:val="24"/>
          <w:szCs w:val="24"/>
        </w:rPr>
        <w:t>la teoría del intercambio social</w:t>
      </w:r>
      <w:r>
        <w:rPr>
          <w:rFonts w:ascii="Times New Roman" w:hAnsi="Times New Roman" w:cs="Times New Roman"/>
          <w:sz w:val="24"/>
          <w:szCs w:val="24"/>
        </w:rPr>
        <w:t xml:space="preserve">. </w:t>
      </w:r>
      <w:r w:rsidRPr="00883199">
        <w:rPr>
          <w:rFonts w:ascii="Times New Roman" w:hAnsi="Times New Roman" w:cs="Times New Roman"/>
          <w:sz w:val="24"/>
          <w:szCs w:val="24"/>
        </w:rPr>
        <w:t>La reciprocidad social se</w:t>
      </w:r>
      <w:r>
        <w:rPr>
          <w:rFonts w:ascii="Times New Roman" w:hAnsi="Times New Roman" w:cs="Times New Roman"/>
          <w:sz w:val="24"/>
          <w:szCs w:val="24"/>
        </w:rPr>
        <w:t xml:space="preserve"> </w:t>
      </w:r>
      <w:r w:rsidRPr="00883199">
        <w:rPr>
          <w:rFonts w:ascii="Times New Roman" w:hAnsi="Times New Roman" w:cs="Times New Roman"/>
          <w:sz w:val="24"/>
          <w:szCs w:val="24"/>
        </w:rPr>
        <w:t>caracteriza por inversiones cooperativas mutuas que pueden</w:t>
      </w:r>
      <w:r>
        <w:rPr>
          <w:rFonts w:ascii="Times New Roman" w:hAnsi="Times New Roman" w:cs="Times New Roman"/>
          <w:sz w:val="24"/>
          <w:szCs w:val="24"/>
        </w:rPr>
        <w:t xml:space="preserve"> </w:t>
      </w:r>
      <w:r w:rsidRPr="00883199">
        <w:rPr>
          <w:rFonts w:ascii="Times New Roman" w:hAnsi="Times New Roman" w:cs="Times New Roman"/>
          <w:sz w:val="24"/>
          <w:szCs w:val="24"/>
        </w:rPr>
        <w:t>entenderse como un proceso de intercambio en el que la</w:t>
      </w:r>
      <w:r>
        <w:rPr>
          <w:rFonts w:ascii="Times New Roman" w:hAnsi="Times New Roman" w:cs="Times New Roman"/>
          <w:sz w:val="24"/>
          <w:szCs w:val="24"/>
        </w:rPr>
        <w:t xml:space="preserve"> </w:t>
      </w:r>
      <w:r w:rsidRPr="00883199">
        <w:rPr>
          <w:rFonts w:ascii="Times New Roman" w:hAnsi="Times New Roman" w:cs="Times New Roman"/>
          <w:sz w:val="24"/>
          <w:szCs w:val="24"/>
        </w:rPr>
        <w:t>norma de la expectativa de retorno se refleja en esfuerzos</w:t>
      </w:r>
      <w:r>
        <w:rPr>
          <w:rFonts w:ascii="Times New Roman" w:hAnsi="Times New Roman" w:cs="Times New Roman"/>
          <w:sz w:val="24"/>
          <w:szCs w:val="24"/>
        </w:rPr>
        <w:t xml:space="preserve"> </w:t>
      </w:r>
      <w:r w:rsidRPr="00883199">
        <w:rPr>
          <w:rFonts w:ascii="Times New Roman" w:hAnsi="Times New Roman" w:cs="Times New Roman"/>
          <w:sz w:val="24"/>
          <w:szCs w:val="24"/>
        </w:rPr>
        <w:t>que se recompensan con retribuciones apropiadas, y una falta de correspondencia entre estas conducirá</w:t>
      </w:r>
      <w:r>
        <w:rPr>
          <w:rFonts w:ascii="Times New Roman" w:hAnsi="Times New Roman" w:cs="Times New Roman"/>
          <w:sz w:val="24"/>
          <w:szCs w:val="24"/>
        </w:rPr>
        <w:t xml:space="preserve"> </w:t>
      </w:r>
      <w:r w:rsidRPr="00883199">
        <w:rPr>
          <w:rFonts w:ascii="Times New Roman" w:hAnsi="Times New Roman" w:cs="Times New Roman"/>
          <w:sz w:val="24"/>
          <w:szCs w:val="24"/>
        </w:rPr>
        <w:t>a experiencias estresantes. Es decir, que el desequilibrio entre alto esfuerzo</w:t>
      </w:r>
      <w:r>
        <w:rPr>
          <w:rFonts w:ascii="Times New Roman" w:hAnsi="Times New Roman" w:cs="Times New Roman"/>
          <w:sz w:val="24"/>
          <w:szCs w:val="24"/>
        </w:rPr>
        <w:t xml:space="preserve"> </w:t>
      </w:r>
      <w:r w:rsidRPr="00883199">
        <w:rPr>
          <w:rFonts w:ascii="Times New Roman" w:hAnsi="Times New Roman" w:cs="Times New Roman"/>
          <w:sz w:val="24"/>
          <w:szCs w:val="24"/>
        </w:rPr>
        <w:t>y bajas recompensas recibidas probablemente provocará</w:t>
      </w:r>
      <w:r>
        <w:rPr>
          <w:rFonts w:ascii="Times New Roman" w:hAnsi="Times New Roman" w:cs="Times New Roman"/>
          <w:sz w:val="24"/>
          <w:szCs w:val="24"/>
        </w:rPr>
        <w:t xml:space="preserve"> </w:t>
      </w:r>
      <w:r w:rsidRPr="00883199">
        <w:rPr>
          <w:rFonts w:ascii="Times New Roman" w:hAnsi="Times New Roman" w:cs="Times New Roman"/>
          <w:sz w:val="24"/>
          <w:szCs w:val="24"/>
        </w:rPr>
        <w:t>emociones negativas recurrentes y respuestas de estrés</w:t>
      </w:r>
      <w:r>
        <w:rPr>
          <w:rFonts w:ascii="Times New Roman" w:hAnsi="Times New Roman" w:cs="Times New Roman"/>
          <w:sz w:val="24"/>
          <w:szCs w:val="24"/>
        </w:rPr>
        <w:t xml:space="preserve"> </w:t>
      </w:r>
      <w:r w:rsidRPr="00883199">
        <w:rPr>
          <w:rFonts w:ascii="Times New Roman" w:hAnsi="Times New Roman" w:cs="Times New Roman"/>
          <w:sz w:val="24"/>
          <w:szCs w:val="24"/>
        </w:rPr>
        <w:t>sostenidas. Por el contrario, las emociones positivas evocadas</w:t>
      </w:r>
      <w:r>
        <w:rPr>
          <w:rFonts w:ascii="Times New Roman" w:hAnsi="Times New Roman" w:cs="Times New Roman"/>
          <w:sz w:val="24"/>
          <w:szCs w:val="24"/>
        </w:rPr>
        <w:t xml:space="preserve"> </w:t>
      </w:r>
      <w:r w:rsidRPr="00883199">
        <w:rPr>
          <w:rFonts w:ascii="Times New Roman" w:hAnsi="Times New Roman" w:cs="Times New Roman"/>
          <w:sz w:val="24"/>
          <w:szCs w:val="24"/>
        </w:rPr>
        <w:t>por recompensas sociales apropiadas promueven el bienestar</w:t>
      </w:r>
      <w:r>
        <w:rPr>
          <w:rFonts w:ascii="Times New Roman" w:hAnsi="Times New Roman" w:cs="Times New Roman"/>
          <w:sz w:val="24"/>
          <w:szCs w:val="24"/>
        </w:rPr>
        <w:t xml:space="preserve"> </w:t>
      </w:r>
      <w:r w:rsidRPr="00883199">
        <w:rPr>
          <w:rFonts w:ascii="Times New Roman" w:hAnsi="Times New Roman" w:cs="Times New Roman"/>
          <w:sz w:val="24"/>
          <w:szCs w:val="24"/>
        </w:rPr>
        <w:t>y la salud.</w:t>
      </w:r>
    </w:p>
    <w:p w14:paraId="0FD3C530" w14:textId="7FD2E40C" w:rsidR="00494DF2" w:rsidRDefault="0058781E" w:rsidP="00883199">
      <w:pPr>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70528" behindDoc="0" locked="0" layoutInCell="1" allowOverlap="1" wp14:anchorId="58838D9B" wp14:editId="2D081C50">
                <wp:simplePos x="0" y="0"/>
                <wp:positionH relativeFrom="column">
                  <wp:posOffset>733425</wp:posOffset>
                </wp:positionH>
                <wp:positionV relativeFrom="paragraph">
                  <wp:posOffset>3117215</wp:posOffset>
                </wp:positionV>
                <wp:extent cx="4472940" cy="635"/>
                <wp:effectExtent l="0" t="0" r="0" b="0"/>
                <wp:wrapNone/>
                <wp:docPr id="242862367" name="Cuadro de texto 1"/>
                <wp:cNvGraphicFramePr/>
                <a:graphic xmlns:a="http://schemas.openxmlformats.org/drawingml/2006/main">
                  <a:graphicData uri="http://schemas.microsoft.com/office/word/2010/wordprocessingShape">
                    <wps:wsp>
                      <wps:cNvSpPr txBox="1"/>
                      <wps:spPr>
                        <a:xfrm>
                          <a:off x="0" y="0"/>
                          <a:ext cx="4472940" cy="635"/>
                        </a:xfrm>
                        <a:prstGeom prst="rect">
                          <a:avLst/>
                        </a:prstGeom>
                        <a:solidFill>
                          <a:prstClr val="white"/>
                        </a:solidFill>
                        <a:ln>
                          <a:noFill/>
                        </a:ln>
                      </wps:spPr>
                      <wps:txbx>
                        <w:txbxContent>
                          <w:p w14:paraId="510A8901" w14:textId="5FC4E40A" w:rsidR="0058781E" w:rsidRPr="00CF7C9A" w:rsidRDefault="0058781E" w:rsidP="0058781E">
                            <w:pPr>
                              <w:pStyle w:val="Descripcin"/>
                              <w:rPr>
                                <w:rFonts w:ascii="Times New Roman" w:hAnsi="Times New Roman" w:cs="Times New Roman"/>
                              </w:rPr>
                            </w:pPr>
                            <w:bookmarkStart w:id="25" w:name="_Toc195347417"/>
                            <w:r>
                              <w:t xml:space="preserve">Ilustración </w:t>
                            </w:r>
                            <w:fldSimple w:instr=" SEQ Ilustración \* ARABIC ">
                              <w:r>
                                <w:rPr>
                                  <w:noProof/>
                                </w:rPr>
                                <w:t>4</w:t>
                              </w:r>
                            </w:fldSimple>
                            <w:r>
                              <w:t>Modelo de desequilibrio esfuerzo-recompensa y compromiso excesivo</w:t>
                            </w:r>
                            <w:bookmarkEnd w:id="2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838D9B" id="_x0000_s1029" type="#_x0000_t202" style="position:absolute;left:0;text-align:left;margin-left:57.75pt;margin-top:245.45pt;width:352.2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66GgIAAD8EAAAOAAAAZHJzL2Uyb0RvYy54bWysU8Fu2zAMvQ/YPwi6L07SrNuMOEWWIsOA&#10;oC2QDj0rshwLkEWNUmJnXz9KjpOt22nYRaZJihTfe5zfdY1hR4Vegy34ZDTmTFkJpbb7gn97Xr/7&#10;yJkPwpbCgFUFPynP7xZv38xbl6sp1GBKhYyKWJ+3ruB1CC7PMi9r1Qg/AqcsBSvARgT6xX1Womip&#10;emOy6Xh8m7WApUOQynvy3vdBvkj1q0rJ8FhVXgVmCk5vC+nEdO7imS3mIt+jcLWW52eIf3hFI7Sl&#10;ppdS9yIIdkD9R6lGSwQPVRhJaDKoKi1VmoGmmYxfTbOthVNpFgLHuwtM/v+VlQ/HrXtCFrrP0BGB&#10;EZDW+dyTM87TVdjEL72UUZwgPF1gU11gkpyz2YfppxmFJMVub97HGtn1qkMfvihoWDQKjsRJgkoc&#10;Nz70qUNK7OTB6HKtjYk/MbAyyI6C+GtrHdS5+G9ZxsZcC/FWXzB6susc0QrdrmO6LPjNMOMOyhON&#10;jtCrwju51tRvI3x4EkgyoJFI2uGRjspAW3A4W5zVgD/+5o/5xA5FOWtJVgX33w8CFWfmqyXeogYH&#10;AwdjNxj20KyAJp3Q0jiZTLqAwQxmhdC8kOKXsQuFhJXUq+BhMFehFzdtjFTLZUoipTkRNnbrZCw9&#10;4PrcvQh0Z1YCkfkAg+BE/oqcPjfR45aHQEgn5iKuPYpnuEmlifvzRsU1+PU/ZV33fvETAAD//wMA&#10;UEsDBBQABgAIAAAAIQDk4MGd4QAAAAsBAAAPAAAAZHJzL2Rvd25yZXYueG1sTI8xT8MwEIV3JP6D&#10;dUgsiNqBtGpCnKqqYChLRejC5sbXOBDbUey06b/nOsF27+7p3feK1WQ7dsIhtN5JSGYCGLra69Y1&#10;Evafb49LYCEqp1XnHUq4YIBVeXtTqFz7s/vAUxUbRiEu5EqCibHPOQ+1QavCzPfo6Hb0g1WR5NBw&#10;PagzhduOPwmx4Fa1jj4Y1ePGYP1TjVbCLv3amYfx+Pq+Tp+H7X7cLL6bSsr7u2n9AiziFP/McMUn&#10;dCiJ6eBHpwPrSCfzOVklpJnIgJFjmWQ0HK6bRAAvC/6/Q/kLAAD//wMAUEsBAi0AFAAGAAgAAAAh&#10;ALaDOJL+AAAA4QEAABMAAAAAAAAAAAAAAAAAAAAAAFtDb250ZW50X1R5cGVzXS54bWxQSwECLQAU&#10;AAYACAAAACEAOP0h/9YAAACUAQAACwAAAAAAAAAAAAAAAAAvAQAAX3JlbHMvLnJlbHNQSwECLQAU&#10;AAYACAAAACEA+xluuhoCAAA/BAAADgAAAAAAAAAAAAAAAAAuAgAAZHJzL2Uyb0RvYy54bWxQSwEC&#10;LQAUAAYACAAAACEA5ODBneEAAAALAQAADwAAAAAAAAAAAAAAAAB0BAAAZHJzL2Rvd25yZXYueG1s&#10;UEsFBgAAAAAEAAQA8wAAAIIFAAAAAA==&#10;" stroked="f">
                <v:textbox style="mso-fit-shape-to-text:t" inset="0,0,0,0">
                  <w:txbxContent>
                    <w:p w14:paraId="510A8901" w14:textId="5FC4E40A" w:rsidR="0058781E" w:rsidRPr="00CF7C9A" w:rsidRDefault="0058781E" w:rsidP="0058781E">
                      <w:pPr>
                        <w:pStyle w:val="Descripcin"/>
                        <w:rPr>
                          <w:rFonts w:ascii="Times New Roman" w:hAnsi="Times New Roman" w:cs="Times New Roman"/>
                        </w:rPr>
                      </w:pPr>
                      <w:bookmarkStart w:id="26" w:name="_Toc195347417"/>
                      <w:r>
                        <w:t xml:space="preserve">Ilustración </w:t>
                      </w:r>
                      <w:fldSimple w:instr=" SEQ Ilustración \* ARABIC ">
                        <w:r>
                          <w:rPr>
                            <w:noProof/>
                          </w:rPr>
                          <w:t>4</w:t>
                        </w:r>
                      </w:fldSimple>
                      <w:r>
                        <w:t>Modelo de desequilibrio esfuerzo-recompensa y compromiso excesivo</w:t>
                      </w:r>
                      <w:bookmarkEnd w:id="26"/>
                    </w:p>
                  </w:txbxContent>
                </v:textbox>
              </v:shape>
            </w:pict>
          </mc:Fallback>
        </mc:AlternateContent>
      </w:r>
      <w:r w:rsidR="00494DF2" w:rsidRPr="00494DF2">
        <w:rPr>
          <w:rFonts w:ascii="Times New Roman" w:hAnsi="Times New Roman" w:cs="Times New Roman"/>
          <w:noProof/>
          <w:sz w:val="24"/>
          <w:szCs w:val="24"/>
        </w:rPr>
        <w:drawing>
          <wp:anchor distT="0" distB="0" distL="114300" distR="114300" simplePos="0" relativeHeight="251661312" behindDoc="0" locked="0" layoutInCell="1" allowOverlap="1" wp14:anchorId="495280E6" wp14:editId="1FEB8750">
            <wp:simplePos x="0" y="0"/>
            <wp:positionH relativeFrom="margin">
              <wp:align>center</wp:align>
            </wp:positionH>
            <wp:positionV relativeFrom="paragraph">
              <wp:posOffset>-3809</wp:posOffset>
            </wp:positionV>
            <wp:extent cx="4473328" cy="3063505"/>
            <wp:effectExtent l="0" t="0" r="3810" b="3810"/>
            <wp:wrapNone/>
            <wp:docPr id="1646174168"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74168" name="Imagen 1" descr="Diagram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4473328" cy="3063505"/>
                    </a:xfrm>
                    <a:prstGeom prst="rect">
                      <a:avLst/>
                    </a:prstGeom>
                  </pic:spPr>
                </pic:pic>
              </a:graphicData>
            </a:graphic>
          </wp:anchor>
        </w:drawing>
      </w:r>
    </w:p>
    <w:p w14:paraId="27DB4DF4" w14:textId="77777777" w:rsidR="00494DF2" w:rsidRDefault="00494DF2" w:rsidP="00883199">
      <w:pPr>
        <w:spacing w:after="0" w:line="360" w:lineRule="auto"/>
        <w:jc w:val="both"/>
        <w:rPr>
          <w:rFonts w:ascii="Times New Roman" w:hAnsi="Times New Roman" w:cs="Times New Roman"/>
          <w:sz w:val="24"/>
          <w:szCs w:val="24"/>
        </w:rPr>
      </w:pPr>
    </w:p>
    <w:p w14:paraId="7780FB3B" w14:textId="77777777" w:rsidR="00494DF2" w:rsidRDefault="00494DF2" w:rsidP="00883199">
      <w:pPr>
        <w:spacing w:after="0" w:line="360" w:lineRule="auto"/>
        <w:jc w:val="both"/>
        <w:rPr>
          <w:rFonts w:ascii="Times New Roman" w:hAnsi="Times New Roman" w:cs="Times New Roman"/>
          <w:sz w:val="24"/>
          <w:szCs w:val="24"/>
        </w:rPr>
      </w:pPr>
    </w:p>
    <w:p w14:paraId="03C8DF00" w14:textId="77777777" w:rsidR="00494DF2" w:rsidRDefault="00494DF2" w:rsidP="00883199">
      <w:pPr>
        <w:spacing w:after="0" w:line="360" w:lineRule="auto"/>
        <w:jc w:val="both"/>
        <w:rPr>
          <w:rFonts w:ascii="Times New Roman" w:hAnsi="Times New Roman" w:cs="Times New Roman"/>
          <w:sz w:val="24"/>
          <w:szCs w:val="24"/>
        </w:rPr>
      </w:pPr>
    </w:p>
    <w:p w14:paraId="752CF492" w14:textId="77777777" w:rsidR="00494DF2" w:rsidRDefault="00494DF2" w:rsidP="00883199">
      <w:pPr>
        <w:spacing w:after="0" w:line="360" w:lineRule="auto"/>
        <w:jc w:val="both"/>
        <w:rPr>
          <w:rFonts w:ascii="Times New Roman" w:hAnsi="Times New Roman" w:cs="Times New Roman"/>
          <w:sz w:val="24"/>
          <w:szCs w:val="24"/>
        </w:rPr>
      </w:pPr>
    </w:p>
    <w:p w14:paraId="5F07DF2C" w14:textId="77777777" w:rsidR="00494DF2" w:rsidRDefault="00494DF2" w:rsidP="00883199">
      <w:pPr>
        <w:spacing w:after="0" w:line="360" w:lineRule="auto"/>
        <w:jc w:val="both"/>
        <w:rPr>
          <w:rFonts w:ascii="Times New Roman" w:hAnsi="Times New Roman" w:cs="Times New Roman"/>
          <w:sz w:val="24"/>
          <w:szCs w:val="24"/>
        </w:rPr>
      </w:pPr>
    </w:p>
    <w:p w14:paraId="215DB9A1" w14:textId="77777777" w:rsidR="00494DF2" w:rsidRDefault="00494DF2" w:rsidP="00883199">
      <w:pPr>
        <w:spacing w:after="0" w:line="360" w:lineRule="auto"/>
        <w:jc w:val="both"/>
        <w:rPr>
          <w:rFonts w:ascii="Times New Roman" w:hAnsi="Times New Roman" w:cs="Times New Roman"/>
          <w:sz w:val="24"/>
          <w:szCs w:val="24"/>
        </w:rPr>
      </w:pPr>
    </w:p>
    <w:p w14:paraId="5C518368" w14:textId="77777777" w:rsidR="00494DF2" w:rsidRDefault="00494DF2" w:rsidP="00883199">
      <w:pPr>
        <w:spacing w:after="0" w:line="360" w:lineRule="auto"/>
        <w:jc w:val="both"/>
        <w:rPr>
          <w:rFonts w:ascii="Times New Roman" w:hAnsi="Times New Roman" w:cs="Times New Roman"/>
          <w:sz w:val="24"/>
          <w:szCs w:val="24"/>
        </w:rPr>
      </w:pPr>
    </w:p>
    <w:p w14:paraId="15F1592F" w14:textId="77777777" w:rsidR="00494DF2" w:rsidRDefault="00494DF2" w:rsidP="00883199">
      <w:pPr>
        <w:spacing w:after="0" w:line="360" w:lineRule="auto"/>
        <w:jc w:val="both"/>
        <w:rPr>
          <w:rFonts w:ascii="Times New Roman" w:hAnsi="Times New Roman" w:cs="Times New Roman"/>
          <w:sz w:val="24"/>
          <w:szCs w:val="24"/>
        </w:rPr>
      </w:pPr>
    </w:p>
    <w:p w14:paraId="30C12DDE" w14:textId="77777777" w:rsidR="00494DF2" w:rsidRDefault="00494DF2" w:rsidP="00883199">
      <w:pPr>
        <w:spacing w:after="0" w:line="360" w:lineRule="auto"/>
        <w:jc w:val="both"/>
        <w:rPr>
          <w:rFonts w:ascii="Times New Roman" w:hAnsi="Times New Roman" w:cs="Times New Roman"/>
          <w:sz w:val="24"/>
          <w:szCs w:val="24"/>
        </w:rPr>
      </w:pPr>
    </w:p>
    <w:p w14:paraId="4C36E836" w14:textId="77777777" w:rsidR="00494DF2" w:rsidRPr="00883199" w:rsidRDefault="00494DF2" w:rsidP="00883199">
      <w:pPr>
        <w:spacing w:after="0" w:line="360" w:lineRule="auto"/>
        <w:jc w:val="both"/>
        <w:rPr>
          <w:rFonts w:ascii="Times New Roman" w:hAnsi="Times New Roman" w:cs="Times New Roman"/>
          <w:sz w:val="24"/>
          <w:szCs w:val="24"/>
        </w:rPr>
      </w:pPr>
    </w:p>
    <w:p w14:paraId="51757B08" w14:textId="77777777" w:rsidR="00883199" w:rsidRDefault="00883199" w:rsidP="00883199">
      <w:pPr>
        <w:spacing w:after="0" w:line="360" w:lineRule="auto"/>
        <w:jc w:val="both"/>
        <w:rPr>
          <w:rFonts w:ascii="Times New Roman" w:hAnsi="Times New Roman" w:cs="Times New Roman"/>
          <w:sz w:val="24"/>
          <w:szCs w:val="24"/>
        </w:rPr>
      </w:pPr>
    </w:p>
    <w:p w14:paraId="574CF7E4" w14:textId="77777777" w:rsidR="0058781E" w:rsidRDefault="0058781E" w:rsidP="00883199">
      <w:pPr>
        <w:spacing w:after="0" w:line="360" w:lineRule="auto"/>
        <w:jc w:val="both"/>
        <w:rPr>
          <w:rFonts w:ascii="Times New Roman" w:hAnsi="Times New Roman" w:cs="Times New Roman"/>
          <w:sz w:val="24"/>
          <w:szCs w:val="24"/>
        </w:rPr>
      </w:pPr>
    </w:p>
    <w:p w14:paraId="5E52F892" w14:textId="4EBE2665" w:rsidR="00883199" w:rsidRDefault="00D468DB" w:rsidP="00D117D6">
      <w:pPr>
        <w:pStyle w:val="Ttulo4"/>
        <w:rPr>
          <w:rFonts w:ascii="Times New Roman" w:hAnsi="Times New Roman" w:cs="Times New Roman"/>
          <w:b/>
          <w:bCs/>
          <w:i w:val="0"/>
          <w:iCs w:val="0"/>
          <w:color w:val="auto"/>
          <w:sz w:val="24"/>
          <w:szCs w:val="24"/>
        </w:rPr>
      </w:pPr>
      <w:r w:rsidRPr="00D117D6">
        <w:rPr>
          <w:rFonts w:ascii="Times New Roman" w:hAnsi="Times New Roman" w:cs="Times New Roman"/>
          <w:b/>
          <w:bCs/>
          <w:i w:val="0"/>
          <w:iCs w:val="0"/>
          <w:color w:val="auto"/>
          <w:sz w:val="24"/>
          <w:szCs w:val="24"/>
        </w:rPr>
        <w:t xml:space="preserve">6.2.6 </w:t>
      </w:r>
      <w:r w:rsidR="00883199" w:rsidRPr="00D117D6">
        <w:rPr>
          <w:rFonts w:ascii="Times New Roman" w:hAnsi="Times New Roman" w:cs="Times New Roman"/>
          <w:b/>
          <w:bCs/>
          <w:i w:val="0"/>
          <w:iCs w:val="0"/>
          <w:color w:val="auto"/>
          <w:sz w:val="24"/>
          <w:szCs w:val="24"/>
        </w:rPr>
        <w:t>Demandas y Recursos Laborales</w:t>
      </w:r>
    </w:p>
    <w:p w14:paraId="101F0D6B" w14:textId="77777777" w:rsidR="00705E44" w:rsidRPr="00705E44" w:rsidRDefault="00705E44" w:rsidP="00705E44"/>
    <w:p w14:paraId="02894C0F" w14:textId="40296772" w:rsidR="00883199" w:rsidRDefault="00494DF2" w:rsidP="00494DF2">
      <w:pPr>
        <w:spacing w:after="0" w:line="360" w:lineRule="auto"/>
        <w:jc w:val="both"/>
        <w:rPr>
          <w:rFonts w:ascii="Times New Roman" w:hAnsi="Times New Roman" w:cs="Times New Roman"/>
          <w:sz w:val="24"/>
          <w:szCs w:val="24"/>
        </w:rPr>
      </w:pPr>
      <w:r w:rsidRPr="00494DF2">
        <w:rPr>
          <w:rFonts w:ascii="Times New Roman" w:hAnsi="Times New Roman" w:cs="Times New Roman"/>
          <w:sz w:val="24"/>
          <w:szCs w:val="24"/>
        </w:rPr>
        <w:t xml:space="preserve">Inicialmente, </w:t>
      </w:r>
      <w:proofErr w:type="spellStart"/>
      <w:r w:rsidRPr="00494DF2">
        <w:rPr>
          <w:rFonts w:ascii="Times New Roman" w:hAnsi="Times New Roman" w:cs="Times New Roman"/>
          <w:sz w:val="24"/>
          <w:szCs w:val="24"/>
        </w:rPr>
        <w:t>Demerouti</w:t>
      </w:r>
      <w:proofErr w:type="spellEnd"/>
      <w:r w:rsidRPr="00494DF2">
        <w:rPr>
          <w:rFonts w:ascii="Times New Roman" w:hAnsi="Times New Roman" w:cs="Times New Roman"/>
          <w:sz w:val="24"/>
          <w:szCs w:val="24"/>
        </w:rPr>
        <w:t xml:space="preserve"> et al. (2001) plantearon el modelo</w:t>
      </w:r>
      <w:r>
        <w:rPr>
          <w:rFonts w:ascii="Times New Roman" w:hAnsi="Times New Roman" w:cs="Times New Roman"/>
          <w:sz w:val="24"/>
          <w:szCs w:val="24"/>
        </w:rPr>
        <w:t xml:space="preserve"> </w:t>
      </w:r>
      <w:r w:rsidRPr="00494DF2">
        <w:rPr>
          <w:rFonts w:ascii="Times New Roman" w:hAnsi="Times New Roman" w:cs="Times New Roman"/>
          <w:sz w:val="24"/>
          <w:szCs w:val="24"/>
        </w:rPr>
        <w:t>de Demandas y Recursos Laborales (DRL) directamente</w:t>
      </w:r>
      <w:r>
        <w:rPr>
          <w:rFonts w:ascii="Times New Roman" w:hAnsi="Times New Roman" w:cs="Times New Roman"/>
          <w:sz w:val="24"/>
          <w:szCs w:val="24"/>
        </w:rPr>
        <w:t xml:space="preserve"> </w:t>
      </w:r>
      <w:r w:rsidRPr="00494DF2">
        <w:rPr>
          <w:rFonts w:ascii="Times New Roman" w:hAnsi="Times New Roman" w:cs="Times New Roman"/>
          <w:sz w:val="24"/>
          <w:szCs w:val="24"/>
        </w:rPr>
        <w:t>relacionado con dos procesos en el desarrollo del Síndrome</w:t>
      </w:r>
      <w:r>
        <w:rPr>
          <w:rFonts w:ascii="Times New Roman" w:hAnsi="Times New Roman" w:cs="Times New Roman"/>
          <w:sz w:val="24"/>
          <w:szCs w:val="24"/>
        </w:rPr>
        <w:t xml:space="preserve"> </w:t>
      </w:r>
      <w:r w:rsidRPr="00494DF2">
        <w:rPr>
          <w:rFonts w:ascii="Times New Roman" w:hAnsi="Times New Roman" w:cs="Times New Roman"/>
          <w:sz w:val="24"/>
          <w:szCs w:val="24"/>
        </w:rPr>
        <w:t>de Desgaste Ocupacional (Burnout). El primer proceso se</w:t>
      </w:r>
      <w:r>
        <w:rPr>
          <w:rFonts w:ascii="Times New Roman" w:hAnsi="Times New Roman" w:cs="Times New Roman"/>
          <w:sz w:val="24"/>
          <w:szCs w:val="24"/>
        </w:rPr>
        <w:t xml:space="preserve"> </w:t>
      </w:r>
      <w:r w:rsidRPr="00494DF2">
        <w:rPr>
          <w:rFonts w:ascii="Times New Roman" w:hAnsi="Times New Roman" w:cs="Times New Roman"/>
          <w:sz w:val="24"/>
          <w:szCs w:val="24"/>
        </w:rPr>
        <w:t>refiere a los aspectos demandantes o de alta exigencia del</w:t>
      </w:r>
      <w:r>
        <w:rPr>
          <w:rFonts w:ascii="Times New Roman" w:hAnsi="Times New Roman" w:cs="Times New Roman"/>
          <w:sz w:val="24"/>
          <w:szCs w:val="24"/>
        </w:rPr>
        <w:t xml:space="preserve"> </w:t>
      </w:r>
      <w:r w:rsidRPr="00494DF2">
        <w:rPr>
          <w:rFonts w:ascii="Times New Roman" w:hAnsi="Times New Roman" w:cs="Times New Roman"/>
          <w:sz w:val="24"/>
          <w:szCs w:val="24"/>
        </w:rPr>
        <w:t>trabajo que llevan al agotamiento. El segundo proceso hace</w:t>
      </w:r>
      <w:r>
        <w:rPr>
          <w:rFonts w:ascii="Times New Roman" w:hAnsi="Times New Roman" w:cs="Times New Roman"/>
          <w:sz w:val="24"/>
          <w:szCs w:val="24"/>
        </w:rPr>
        <w:t xml:space="preserve"> </w:t>
      </w:r>
      <w:r w:rsidRPr="00494DF2">
        <w:rPr>
          <w:rFonts w:ascii="Times New Roman" w:hAnsi="Times New Roman" w:cs="Times New Roman"/>
          <w:sz w:val="24"/>
          <w:szCs w:val="24"/>
        </w:rPr>
        <w:t>referencia a que la falta de recursos complica la respuesta</w:t>
      </w:r>
      <w:r>
        <w:rPr>
          <w:rFonts w:ascii="Times New Roman" w:hAnsi="Times New Roman" w:cs="Times New Roman"/>
          <w:sz w:val="24"/>
          <w:szCs w:val="24"/>
        </w:rPr>
        <w:t xml:space="preserve"> </w:t>
      </w:r>
      <w:r w:rsidRPr="00494DF2">
        <w:rPr>
          <w:rFonts w:ascii="Times New Roman" w:hAnsi="Times New Roman" w:cs="Times New Roman"/>
          <w:sz w:val="24"/>
          <w:szCs w:val="24"/>
        </w:rPr>
        <w:t>ante las demandas del trabajo, lo que lleva a conductas de</w:t>
      </w:r>
      <w:r>
        <w:rPr>
          <w:rFonts w:ascii="Times New Roman" w:hAnsi="Times New Roman" w:cs="Times New Roman"/>
          <w:sz w:val="24"/>
          <w:szCs w:val="24"/>
        </w:rPr>
        <w:t xml:space="preserve"> </w:t>
      </w:r>
      <w:r w:rsidRPr="00494DF2">
        <w:rPr>
          <w:rFonts w:ascii="Times New Roman" w:hAnsi="Times New Roman" w:cs="Times New Roman"/>
          <w:sz w:val="24"/>
          <w:szCs w:val="24"/>
        </w:rPr>
        <w:t>abandono de la tarea y eventualmente del trabajo.</w:t>
      </w:r>
    </w:p>
    <w:p w14:paraId="2E2EB89F" w14:textId="73D0C200" w:rsidR="00494DF2" w:rsidRDefault="00494DF2" w:rsidP="00494DF2">
      <w:pPr>
        <w:spacing w:after="0" w:line="360" w:lineRule="auto"/>
        <w:jc w:val="both"/>
        <w:rPr>
          <w:rFonts w:ascii="Times New Roman" w:hAnsi="Times New Roman" w:cs="Times New Roman"/>
          <w:sz w:val="24"/>
          <w:szCs w:val="24"/>
        </w:rPr>
      </w:pPr>
      <w:r w:rsidRPr="00494DF2">
        <w:rPr>
          <w:rFonts w:ascii="Times New Roman" w:hAnsi="Times New Roman" w:cs="Times New Roman"/>
          <w:sz w:val="24"/>
          <w:szCs w:val="24"/>
        </w:rPr>
        <w:lastRenderedPageBreak/>
        <w:t>En este modelo, las demandas de trabajo se refieren a aquellos</w:t>
      </w:r>
      <w:r>
        <w:rPr>
          <w:rFonts w:ascii="Times New Roman" w:hAnsi="Times New Roman" w:cs="Times New Roman"/>
          <w:sz w:val="24"/>
          <w:szCs w:val="24"/>
        </w:rPr>
        <w:t xml:space="preserve"> </w:t>
      </w:r>
      <w:r w:rsidRPr="00494DF2">
        <w:rPr>
          <w:rFonts w:ascii="Times New Roman" w:hAnsi="Times New Roman" w:cs="Times New Roman"/>
          <w:sz w:val="24"/>
          <w:szCs w:val="24"/>
        </w:rPr>
        <w:t>aspectos físicos, psicológicos, sociales u organizacionales</w:t>
      </w:r>
      <w:r>
        <w:rPr>
          <w:rFonts w:ascii="Times New Roman" w:hAnsi="Times New Roman" w:cs="Times New Roman"/>
          <w:sz w:val="24"/>
          <w:szCs w:val="24"/>
        </w:rPr>
        <w:t xml:space="preserve"> </w:t>
      </w:r>
      <w:r w:rsidRPr="00494DF2">
        <w:rPr>
          <w:rFonts w:ascii="Times New Roman" w:hAnsi="Times New Roman" w:cs="Times New Roman"/>
          <w:sz w:val="24"/>
          <w:szCs w:val="24"/>
        </w:rPr>
        <w:t>del trabajo que requieren un esfuerzo o habilidades físicas</w:t>
      </w:r>
      <w:r>
        <w:rPr>
          <w:rFonts w:ascii="Times New Roman" w:hAnsi="Times New Roman" w:cs="Times New Roman"/>
          <w:sz w:val="24"/>
          <w:szCs w:val="24"/>
        </w:rPr>
        <w:t xml:space="preserve"> </w:t>
      </w:r>
      <w:r w:rsidRPr="00494DF2">
        <w:rPr>
          <w:rFonts w:ascii="Times New Roman" w:hAnsi="Times New Roman" w:cs="Times New Roman"/>
          <w:sz w:val="24"/>
          <w:szCs w:val="24"/>
        </w:rPr>
        <w:t>y/o psicológicas (cognitivas y emocionales) sostenidas y, por</w:t>
      </w:r>
      <w:r>
        <w:rPr>
          <w:rFonts w:ascii="Times New Roman" w:hAnsi="Times New Roman" w:cs="Times New Roman"/>
          <w:sz w:val="24"/>
          <w:szCs w:val="24"/>
        </w:rPr>
        <w:t xml:space="preserve"> </w:t>
      </w:r>
      <w:r w:rsidRPr="00494DF2">
        <w:rPr>
          <w:rFonts w:ascii="Times New Roman" w:hAnsi="Times New Roman" w:cs="Times New Roman"/>
          <w:sz w:val="24"/>
          <w:szCs w:val="24"/>
        </w:rPr>
        <w:t>lo tanto, están asociados con ciertos costos fisiológicos y/o</w:t>
      </w:r>
      <w:r>
        <w:rPr>
          <w:rFonts w:ascii="Times New Roman" w:hAnsi="Times New Roman" w:cs="Times New Roman"/>
          <w:sz w:val="24"/>
          <w:szCs w:val="24"/>
        </w:rPr>
        <w:t xml:space="preserve"> </w:t>
      </w:r>
      <w:r w:rsidRPr="00494DF2">
        <w:rPr>
          <w:rFonts w:ascii="Times New Roman" w:hAnsi="Times New Roman" w:cs="Times New Roman"/>
          <w:sz w:val="24"/>
          <w:szCs w:val="24"/>
        </w:rPr>
        <w:t>psicológicos. Los ejemplos son una gran presión de trabajo, un</w:t>
      </w:r>
      <w:r>
        <w:rPr>
          <w:rFonts w:ascii="Times New Roman" w:hAnsi="Times New Roman" w:cs="Times New Roman"/>
          <w:sz w:val="24"/>
          <w:szCs w:val="24"/>
        </w:rPr>
        <w:t xml:space="preserve"> </w:t>
      </w:r>
      <w:r w:rsidRPr="00494DF2">
        <w:rPr>
          <w:rFonts w:ascii="Times New Roman" w:hAnsi="Times New Roman" w:cs="Times New Roman"/>
          <w:sz w:val="24"/>
          <w:szCs w:val="24"/>
        </w:rPr>
        <w:t>entorno físico desfavorable y una interacción emocionalmente</w:t>
      </w:r>
      <w:r>
        <w:rPr>
          <w:rFonts w:ascii="Times New Roman" w:hAnsi="Times New Roman" w:cs="Times New Roman"/>
          <w:sz w:val="24"/>
          <w:szCs w:val="24"/>
        </w:rPr>
        <w:t xml:space="preserve"> </w:t>
      </w:r>
      <w:r w:rsidRPr="00494DF2">
        <w:rPr>
          <w:rFonts w:ascii="Times New Roman" w:hAnsi="Times New Roman" w:cs="Times New Roman"/>
          <w:sz w:val="24"/>
          <w:szCs w:val="24"/>
        </w:rPr>
        <w:t>exigente con los clientes. Aunque las demandas laborales</w:t>
      </w:r>
      <w:r>
        <w:rPr>
          <w:rFonts w:ascii="Times New Roman" w:hAnsi="Times New Roman" w:cs="Times New Roman"/>
          <w:sz w:val="24"/>
          <w:szCs w:val="24"/>
        </w:rPr>
        <w:t xml:space="preserve"> </w:t>
      </w:r>
      <w:r w:rsidRPr="00494DF2">
        <w:rPr>
          <w:rFonts w:ascii="Times New Roman" w:hAnsi="Times New Roman" w:cs="Times New Roman"/>
          <w:sz w:val="24"/>
          <w:szCs w:val="24"/>
        </w:rPr>
        <w:t>no son necesariamente negativas, pueden convertirse en</w:t>
      </w:r>
      <w:r>
        <w:rPr>
          <w:rFonts w:ascii="Times New Roman" w:hAnsi="Times New Roman" w:cs="Times New Roman"/>
          <w:sz w:val="24"/>
          <w:szCs w:val="24"/>
        </w:rPr>
        <w:t xml:space="preserve"> </w:t>
      </w:r>
      <w:r w:rsidRPr="00494DF2">
        <w:rPr>
          <w:rFonts w:ascii="Times New Roman" w:hAnsi="Times New Roman" w:cs="Times New Roman"/>
          <w:sz w:val="24"/>
          <w:szCs w:val="24"/>
        </w:rPr>
        <w:t>factores de estrés laboral cuando satisfacer esas demandas</w:t>
      </w:r>
      <w:r>
        <w:rPr>
          <w:rFonts w:ascii="Times New Roman" w:hAnsi="Times New Roman" w:cs="Times New Roman"/>
          <w:sz w:val="24"/>
          <w:szCs w:val="24"/>
        </w:rPr>
        <w:t xml:space="preserve"> </w:t>
      </w:r>
      <w:r w:rsidRPr="00494DF2">
        <w:rPr>
          <w:rFonts w:ascii="Times New Roman" w:hAnsi="Times New Roman" w:cs="Times New Roman"/>
          <w:sz w:val="24"/>
          <w:szCs w:val="24"/>
        </w:rPr>
        <w:t xml:space="preserve">requiere un esfuerzo que sobrepasa al empleado </w:t>
      </w:r>
      <w:sdt>
        <w:sdtPr>
          <w:rPr>
            <w:rFonts w:ascii="Times New Roman" w:hAnsi="Times New Roman" w:cs="Times New Roman"/>
            <w:sz w:val="24"/>
            <w:szCs w:val="24"/>
          </w:rPr>
          <w:id w:val="-121558273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Mar22 \l 2058 </w:instrText>
          </w:r>
          <w:r>
            <w:rPr>
              <w:rFonts w:ascii="Times New Roman" w:hAnsi="Times New Roman" w:cs="Times New Roman"/>
              <w:sz w:val="24"/>
              <w:szCs w:val="24"/>
            </w:rPr>
            <w:fldChar w:fldCharType="separate"/>
          </w:r>
          <w:r w:rsidRPr="00692494">
            <w:rPr>
              <w:rFonts w:ascii="Times New Roman" w:hAnsi="Times New Roman" w:cs="Times New Roman"/>
              <w:noProof/>
              <w:sz w:val="24"/>
              <w:szCs w:val="24"/>
            </w:rPr>
            <w:t>(Martínez Mejia E, 2022)</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6E46ADDB" w14:textId="056310C5" w:rsidR="00494DF2" w:rsidRDefault="00A05CBB" w:rsidP="00494DF2">
      <w:pPr>
        <w:spacing w:after="0" w:line="360" w:lineRule="auto"/>
        <w:jc w:val="both"/>
        <w:rPr>
          <w:rFonts w:ascii="Times New Roman" w:hAnsi="Times New Roman" w:cs="Times New Roman"/>
          <w:sz w:val="24"/>
          <w:szCs w:val="24"/>
        </w:rPr>
      </w:pPr>
      <w:r w:rsidRPr="00494DF2">
        <w:rPr>
          <w:rFonts w:ascii="Times New Roman" w:hAnsi="Times New Roman" w:cs="Times New Roman"/>
          <w:noProof/>
          <w:sz w:val="24"/>
          <w:szCs w:val="24"/>
        </w:rPr>
        <w:drawing>
          <wp:anchor distT="0" distB="0" distL="114300" distR="114300" simplePos="0" relativeHeight="251662336" behindDoc="0" locked="0" layoutInCell="1" allowOverlap="1" wp14:anchorId="51C668AD" wp14:editId="4796FFF6">
            <wp:simplePos x="0" y="0"/>
            <wp:positionH relativeFrom="margin">
              <wp:posOffset>228600</wp:posOffset>
            </wp:positionH>
            <wp:positionV relativeFrom="paragraph">
              <wp:posOffset>121920</wp:posOffset>
            </wp:positionV>
            <wp:extent cx="5450635" cy="4198620"/>
            <wp:effectExtent l="0" t="0" r="0" b="0"/>
            <wp:wrapNone/>
            <wp:docPr id="2043283138"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283138" name="Imagen 1" descr="Diagram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450635" cy="4198620"/>
                    </a:xfrm>
                    <a:prstGeom prst="rect">
                      <a:avLst/>
                    </a:prstGeom>
                  </pic:spPr>
                </pic:pic>
              </a:graphicData>
            </a:graphic>
            <wp14:sizeRelH relativeFrom="margin">
              <wp14:pctWidth>0</wp14:pctWidth>
            </wp14:sizeRelH>
            <wp14:sizeRelV relativeFrom="margin">
              <wp14:pctHeight>0</wp14:pctHeight>
            </wp14:sizeRelV>
          </wp:anchor>
        </w:drawing>
      </w:r>
    </w:p>
    <w:p w14:paraId="4BB9ED4F" w14:textId="10C91EDA" w:rsidR="00494DF2" w:rsidRDefault="00494DF2" w:rsidP="00494DF2">
      <w:pPr>
        <w:spacing w:after="0" w:line="360" w:lineRule="auto"/>
        <w:jc w:val="both"/>
        <w:rPr>
          <w:rFonts w:ascii="Times New Roman" w:hAnsi="Times New Roman" w:cs="Times New Roman"/>
          <w:sz w:val="24"/>
          <w:szCs w:val="24"/>
        </w:rPr>
      </w:pPr>
    </w:p>
    <w:p w14:paraId="1B70EA98" w14:textId="77777777" w:rsidR="00494DF2" w:rsidRPr="00494DF2" w:rsidRDefault="00494DF2" w:rsidP="00494DF2">
      <w:pPr>
        <w:spacing w:after="0" w:line="360" w:lineRule="auto"/>
        <w:jc w:val="both"/>
        <w:rPr>
          <w:rFonts w:ascii="Times New Roman" w:hAnsi="Times New Roman" w:cs="Times New Roman"/>
          <w:sz w:val="24"/>
          <w:szCs w:val="24"/>
        </w:rPr>
      </w:pPr>
    </w:p>
    <w:p w14:paraId="32ACFCA1" w14:textId="77777777" w:rsidR="002902D7" w:rsidRPr="00883199" w:rsidRDefault="002902D7" w:rsidP="000B2BC7">
      <w:pPr>
        <w:spacing w:after="0" w:line="360" w:lineRule="auto"/>
        <w:jc w:val="both"/>
        <w:rPr>
          <w:rFonts w:ascii="Times New Roman" w:hAnsi="Times New Roman" w:cs="Times New Roman"/>
          <w:sz w:val="24"/>
          <w:szCs w:val="24"/>
        </w:rPr>
      </w:pPr>
    </w:p>
    <w:p w14:paraId="79230EF1" w14:textId="77777777" w:rsidR="002902D7" w:rsidRPr="00883199" w:rsidRDefault="002902D7" w:rsidP="000B2BC7">
      <w:pPr>
        <w:spacing w:after="0" w:line="360" w:lineRule="auto"/>
        <w:jc w:val="both"/>
        <w:rPr>
          <w:rFonts w:ascii="Times New Roman" w:hAnsi="Times New Roman" w:cs="Times New Roman"/>
          <w:sz w:val="24"/>
          <w:szCs w:val="24"/>
        </w:rPr>
      </w:pPr>
    </w:p>
    <w:p w14:paraId="360306AC" w14:textId="77777777" w:rsidR="002902D7" w:rsidRDefault="002902D7" w:rsidP="000B2BC7">
      <w:pPr>
        <w:spacing w:after="0" w:line="360" w:lineRule="auto"/>
        <w:jc w:val="both"/>
        <w:rPr>
          <w:rFonts w:ascii="Times New Roman" w:hAnsi="Times New Roman" w:cs="Times New Roman"/>
          <w:sz w:val="24"/>
          <w:szCs w:val="24"/>
        </w:rPr>
      </w:pPr>
    </w:p>
    <w:p w14:paraId="4FCF0D6C" w14:textId="77777777" w:rsidR="002902D7" w:rsidRDefault="002902D7" w:rsidP="000B2BC7">
      <w:pPr>
        <w:spacing w:after="0" w:line="360" w:lineRule="auto"/>
        <w:jc w:val="both"/>
        <w:rPr>
          <w:rFonts w:ascii="Times New Roman" w:hAnsi="Times New Roman" w:cs="Times New Roman"/>
          <w:sz w:val="24"/>
          <w:szCs w:val="24"/>
        </w:rPr>
      </w:pPr>
    </w:p>
    <w:p w14:paraId="7CB1C95B" w14:textId="77777777" w:rsidR="002902D7" w:rsidRDefault="002902D7" w:rsidP="000B2BC7">
      <w:pPr>
        <w:spacing w:after="0" w:line="360" w:lineRule="auto"/>
        <w:jc w:val="both"/>
        <w:rPr>
          <w:rFonts w:ascii="Times New Roman" w:hAnsi="Times New Roman" w:cs="Times New Roman"/>
          <w:sz w:val="24"/>
          <w:szCs w:val="24"/>
        </w:rPr>
      </w:pPr>
    </w:p>
    <w:p w14:paraId="07BB4679" w14:textId="77777777" w:rsidR="002902D7" w:rsidRDefault="002902D7" w:rsidP="000B2BC7">
      <w:pPr>
        <w:spacing w:after="0" w:line="360" w:lineRule="auto"/>
        <w:jc w:val="both"/>
        <w:rPr>
          <w:rFonts w:ascii="Times New Roman" w:hAnsi="Times New Roman" w:cs="Times New Roman"/>
          <w:sz w:val="24"/>
          <w:szCs w:val="24"/>
        </w:rPr>
      </w:pPr>
    </w:p>
    <w:p w14:paraId="17D1E90F" w14:textId="77777777" w:rsidR="002902D7" w:rsidRDefault="002902D7" w:rsidP="000B2BC7">
      <w:pPr>
        <w:spacing w:after="0" w:line="360" w:lineRule="auto"/>
        <w:jc w:val="both"/>
        <w:rPr>
          <w:rFonts w:ascii="Times New Roman" w:hAnsi="Times New Roman" w:cs="Times New Roman"/>
          <w:sz w:val="24"/>
          <w:szCs w:val="24"/>
        </w:rPr>
      </w:pPr>
    </w:p>
    <w:p w14:paraId="2D89F7D0" w14:textId="77777777" w:rsidR="002902D7" w:rsidRDefault="002902D7" w:rsidP="000B2BC7">
      <w:pPr>
        <w:spacing w:after="0" w:line="360" w:lineRule="auto"/>
        <w:jc w:val="both"/>
        <w:rPr>
          <w:rFonts w:ascii="Times New Roman" w:hAnsi="Times New Roman" w:cs="Times New Roman"/>
          <w:sz w:val="24"/>
          <w:szCs w:val="24"/>
        </w:rPr>
      </w:pPr>
    </w:p>
    <w:p w14:paraId="6441B23B" w14:textId="77777777" w:rsidR="002902D7" w:rsidRDefault="002902D7" w:rsidP="000B2BC7">
      <w:pPr>
        <w:spacing w:after="0" w:line="360" w:lineRule="auto"/>
        <w:jc w:val="both"/>
        <w:rPr>
          <w:rFonts w:ascii="Times New Roman" w:hAnsi="Times New Roman" w:cs="Times New Roman"/>
          <w:sz w:val="24"/>
          <w:szCs w:val="24"/>
        </w:rPr>
      </w:pPr>
    </w:p>
    <w:p w14:paraId="34E36890" w14:textId="77777777" w:rsidR="002902D7" w:rsidRDefault="002902D7" w:rsidP="000B2BC7">
      <w:pPr>
        <w:spacing w:after="0" w:line="360" w:lineRule="auto"/>
        <w:jc w:val="both"/>
        <w:rPr>
          <w:rFonts w:ascii="Times New Roman" w:hAnsi="Times New Roman" w:cs="Times New Roman"/>
          <w:sz w:val="24"/>
          <w:szCs w:val="24"/>
        </w:rPr>
      </w:pPr>
    </w:p>
    <w:p w14:paraId="127467EA" w14:textId="77777777" w:rsidR="002902D7" w:rsidRDefault="002902D7" w:rsidP="000B2BC7">
      <w:pPr>
        <w:spacing w:after="0" w:line="360" w:lineRule="auto"/>
        <w:jc w:val="both"/>
        <w:rPr>
          <w:rFonts w:ascii="Times New Roman" w:hAnsi="Times New Roman" w:cs="Times New Roman"/>
          <w:sz w:val="24"/>
          <w:szCs w:val="24"/>
        </w:rPr>
      </w:pPr>
    </w:p>
    <w:p w14:paraId="5C9F1013" w14:textId="77777777" w:rsidR="002902D7" w:rsidRDefault="002902D7" w:rsidP="000B2BC7">
      <w:pPr>
        <w:spacing w:after="0" w:line="360" w:lineRule="auto"/>
        <w:jc w:val="both"/>
        <w:rPr>
          <w:rFonts w:ascii="Times New Roman" w:hAnsi="Times New Roman" w:cs="Times New Roman"/>
          <w:sz w:val="24"/>
          <w:szCs w:val="24"/>
        </w:rPr>
      </w:pPr>
    </w:p>
    <w:p w14:paraId="071998AE" w14:textId="77777777" w:rsidR="00A05CBB" w:rsidRDefault="00A05CBB" w:rsidP="000B2BC7">
      <w:pPr>
        <w:spacing w:after="0" w:line="360" w:lineRule="auto"/>
        <w:jc w:val="both"/>
        <w:rPr>
          <w:rFonts w:ascii="Times New Roman" w:hAnsi="Times New Roman" w:cs="Times New Roman"/>
          <w:sz w:val="24"/>
          <w:szCs w:val="24"/>
        </w:rPr>
      </w:pPr>
    </w:p>
    <w:p w14:paraId="6797B96A" w14:textId="448702AC" w:rsidR="0076634A" w:rsidRDefault="00A05CBB" w:rsidP="000B2BC7">
      <w:pPr>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5608370B" wp14:editId="0A7E67AA">
                <wp:simplePos x="0" y="0"/>
                <wp:positionH relativeFrom="margin">
                  <wp:align>center</wp:align>
                </wp:positionH>
                <wp:positionV relativeFrom="paragraph">
                  <wp:posOffset>133985</wp:posOffset>
                </wp:positionV>
                <wp:extent cx="5420360" cy="635"/>
                <wp:effectExtent l="0" t="0" r="8890" b="0"/>
                <wp:wrapNone/>
                <wp:docPr id="2035817549" name="Cuadro de texto 1"/>
                <wp:cNvGraphicFramePr/>
                <a:graphic xmlns:a="http://schemas.openxmlformats.org/drawingml/2006/main">
                  <a:graphicData uri="http://schemas.microsoft.com/office/word/2010/wordprocessingShape">
                    <wps:wsp>
                      <wps:cNvSpPr txBox="1"/>
                      <wps:spPr>
                        <a:xfrm>
                          <a:off x="0" y="0"/>
                          <a:ext cx="5420360" cy="635"/>
                        </a:xfrm>
                        <a:prstGeom prst="rect">
                          <a:avLst/>
                        </a:prstGeom>
                        <a:solidFill>
                          <a:prstClr val="white"/>
                        </a:solidFill>
                        <a:ln>
                          <a:noFill/>
                        </a:ln>
                      </wps:spPr>
                      <wps:txbx>
                        <w:txbxContent>
                          <w:p w14:paraId="23962C81" w14:textId="5B807DB1" w:rsidR="0058781E" w:rsidRPr="002431E7" w:rsidRDefault="0058781E" w:rsidP="0058781E">
                            <w:pPr>
                              <w:pStyle w:val="Descripcin"/>
                              <w:rPr>
                                <w:rFonts w:ascii="Times New Roman" w:hAnsi="Times New Roman" w:cs="Times New Roman"/>
                              </w:rPr>
                            </w:pPr>
                            <w:bookmarkStart w:id="27" w:name="_Toc195347418"/>
                            <w:r>
                              <w:t xml:space="preserve">Ilustración </w:t>
                            </w:r>
                            <w:fldSimple w:instr=" SEQ Ilustración \* ARABIC ">
                              <w:r>
                                <w:rPr>
                                  <w:noProof/>
                                </w:rPr>
                                <w:t>5</w:t>
                              </w:r>
                            </w:fldSimple>
                            <w:r>
                              <w:t>Modelo integral de Demandas-Recursos y su impacto en el estrés, la motivación y el desempeño laboral</w:t>
                            </w:r>
                            <w:bookmarkEnd w:id="2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608370B" id="_x0000_s1030" type="#_x0000_t202" style="position:absolute;left:0;text-align:left;margin-left:0;margin-top:10.55pt;width:426.8pt;height:.05pt;z-index:2516725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f4GgIAAD8EAAAOAAAAZHJzL2Uyb0RvYy54bWysU8Fu2zAMvQ/YPwi6L07SNhiMOEWWIsOA&#10;oC2QDj0rshwLkEWNUmJnXz9KjpOu22nYRaZJihTfe5zfd41hR4Vegy34ZDTmTFkJpbb7gn9/WX/6&#10;zJkPwpbCgFUFPynP7xcfP8xbl6sp1GBKhYyKWJ+3ruB1CC7PMi9r1Qg/AqcsBSvARgT6xX1Womip&#10;emOy6Xg8y1rA0iFI5T15H/ogX6T6VaVkeKoqrwIzBae3hXRiOnfxzBZzke9RuFrL8zPEP7yiEdpS&#10;00upBxEEO6D+o1SjJYKHKowkNBlUlZYqzUDTTMbvptnWwqk0C4Hj3QUm///Kysfj1j0jC90X6IjA&#10;CEjrfO7JGefpKmzil17KKE4Qni6wqS4wSc672+n4ZkYhSbHZzV2skV2vOvThq4KGRaPgSJwkqMRx&#10;40OfOqTETh6MLtfamPgTAyuD7CiIv7bWQZ2L/5ZlbMy1EG/1BaMnu84RrdDtOqbLgt8OM+6gPNHo&#10;CL0qvJNrTf02wodngSQDGomkHZ7oqAy0BYezxVkN+PNv/phP7FCUs5ZkVXD/4yBQcWa+WeItanAw&#10;cDB2g2EPzQpo0gktjZPJpAsYzGBWCM0rKX4Zu1BIWEm9Ch4GcxV6cdPGSLVcpiRSmhNhY7dOxtID&#10;ri/dq0B3ZiUQmY8wCE7k78jpcxM9bnkIhHRiLuLao3iGm1SauD9vVFyDt/8p67r3i18AAAD//wMA&#10;UEsDBBQABgAIAAAAIQAdhkTV3gAAAAYBAAAPAAAAZHJzL2Rvd25yZXYueG1sTI/BTsMwEETvSPyD&#10;tUhcEHWSlqhK41RVBQe4VA29cHPjbZwSryPbacPf457guDOjmbflejI9u6DznSUB6SwBhtRY1VEr&#10;4PD59rwE5oMkJXtLKOAHPayr+7tSFspeaY+XOrQslpAvpAAdwlBw7huNRvqZHZCid7LOyBBP13Ll&#10;5DWWm55nSZJzIzuKC1oOuNXYfNejEbBbfO3003h6/dgs5u79MG7zc1sL8fgwbVbAAk7hLww3/IgO&#10;VWQ62pGUZ72A+EgQkKUpsOguX+Y5sONNyIBXJf+PX/0CAAD//wMAUEsBAi0AFAAGAAgAAAAhALaD&#10;OJL+AAAA4QEAABMAAAAAAAAAAAAAAAAAAAAAAFtDb250ZW50X1R5cGVzXS54bWxQSwECLQAUAAYA&#10;CAAAACEAOP0h/9YAAACUAQAACwAAAAAAAAAAAAAAAAAvAQAAX3JlbHMvLnJlbHNQSwECLQAUAAYA&#10;CAAAACEAT3i3+BoCAAA/BAAADgAAAAAAAAAAAAAAAAAuAgAAZHJzL2Uyb0RvYy54bWxQSwECLQAU&#10;AAYACAAAACEAHYZE1d4AAAAGAQAADwAAAAAAAAAAAAAAAAB0BAAAZHJzL2Rvd25yZXYueG1sUEsF&#10;BgAAAAAEAAQA8wAAAH8FAAAAAA==&#10;" stroked="f">
                <v:textbox style="mso-fit-shape-to-text:t" inset="0,0,0,0">
                  <w:txbxContent>
                    <w:p w14:paraId="23962C81" w14:textId="5B807DB1" w:rsidR="0058781E" w:rsidRPr="002431E7" w:rsidRDefault="0058781E" w:rsidP="0058781E">
                      <w:pPr>
                        <w:pStyle w:val="Descripcin"/>
                        <w:rPr>
                          <w:rFonts w:ascii="Times New Roman" w:hAnsi="Times New Roman" w:cs="Times New Roman"/>
                        </w:rPr>
                      </w:pPr>
                      <w:bookmarkStart w:id="28" w:name="_Toc195347418"/>
                      <w:r>
                        <w:t xml:space="preserve">Ilustración </w:t>
                      </w:r>
                      <w:fldSimple w:instr=" SEQ Ilustración \* ARABIC ">
                        <w:r>
                          <w:rPr>
                            <w:noProof/>
                          </w:rPr>
                          <w:t>5</w:t>
                        </w:r>
                      </w:fldSimple>
                      <w:r>
                        <w:t>Modelo integral de Demandas-Recursos y su impacto en el estrés, la motivación y el desempeño laboral</w:t>
                      </w:r>
                      <w:bookmarkEnd w:id="28"/>
                    </w:p>
                  </w:txbxContent>
                </v:textbox>
                <w10:wrap anchorx="margin"/>
              </v:shape>
            </w:pict>
          </mc:Fallback>
        </mc:AlternateContent>
      </w:r>
    </w:p>
    <w:p w14:paraId="03C2799A" w14:textId="1C484C3B" w:rsidR="00705E44" w:rsidRDefault="00705E44" w:rsidP="000B2BC7">
      <w:pPr>
        <w:spacing w:after="0" w:line="360" w:lineRule="auto"/>
        <w:jc w:val="both"/>
        <w:rPr>
          <w:rFonts w:ascii="Times New Roman" w:hAnsi="Times New Roman" w:cs="Times New Roman"/>
          <w:sz w:val="24"/>
          <w:szCs w:val="24"/>
        </w:rPr>
      </w:pPr>
    </w:p>
    <w:p w14:paraId="13CC16FF" w14:textId="77777777" w:rsidR="00705E44" w:rsidRDefault="00705E44" w:rsidP="000B2BC7">
      <w:pPr>
        <w:spacing w:after="0" w:line="360" w:lineRule="auto"/>
        <w:jc w:val="both"/>
        <w:rPr>
          <w:rFonts w:ascii="Times New Roman" w:hAnsi="Times New Roman" w:cs="Times New Roman"/>
          <w:b/>
          <w:bCs/>
          <w:sz w:val="24"/>
          <w:szCs w:val="24"/>
        </w:rPr>
      </w:pPr>
    </w:p>
    <w:p w14:paraId="35E8EADE" w14:textId="77777777" w:rsidR="00A05CBB" w:rsidRDefault="00A05CBB" w:rsidP="000B2BC7">
      <w:pPr>
        <w:spacing w:after="0" w:line="360" w:lineRule="auto"/>
        <w:jc w:val="both"/>
        <w:rPr>
          <w:rFonts w:ascii="Times New Roman" w:hAnsi="Times New Roman" w:cs="Times New Roman"/>
          <w:b/>
          <w:bCs/>
          <w:sz w:val="24"/>
          <w:szCs w:val="24"/>
        </w:rPr>
      </w:pPr>
    </w:p>
    <w:p w14:paraId="595B1C4A" w14:textId="7789BA58" w:rsidR="0076634A" w:rsidRDefault="0076634A" w:rsidP="0076634A">
      <w:p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Entre los factores desencadenantes del</w:t>
      </w:r>
      <w:r>
        <w:rPr>
          <w:rFonts w:ascii="Times New Roman" w:hAnsi="Times New Roman" w:cs="Times New Roman"/>
          <w:sz w:val="24"/>
          <w:szCs w:val="24"/>
        </w:rPr>
        <w:t xml:space="preserve"> </w:t>
      </w:r>
      <w:r w:rsidRPr="0076634A">
        <w:rPr>
          <w:rFonts w:ascii="Times New Roman" w:hAnsi="Times New Roman" w:cs="Times New Roman"/>
          <w:sz w:val="24"/>
          <w:szCs w:val="24"/>
        </w:rPr>
        <w:t>estrés (conocidos como estresantes) pueden</w:t>
      </w:r>
      <w:r>
        <w:rPr>
          <w:rFonts w:ascii="Times New Roman" w:hAnsi="Times New Roman" w:cs="Times New Roman"/>
          <w:sz w:val="24"/>
          <w:szCs w:val="24"/>
        </w:rPr>
        <w:t xml:space="preserve"> </w:t>
      </w:r>
      <w:r w:rsidRPr="0076634A">
        <w:rPr>
          <w:rFonts w:ascii="Times New Roman" w:hAnsi="Times New Roman" w:cs="Times New Roman"/>
          <w:sz w:val="24"/>
          <w:szCs w:val="24"/>
        </w:rPr>
        <w:t>mencionarse</w:t>
      </w:r>
      <w:r>
        <w:rPr>
          <w:rFonts w:ascii="Times New Roman" w:hAnsi="Times New Roman" w:cs="Times New Roman"/>
          <w:sz w:val="24"/>
          <w:szCs w:val="24"/>
        </w:rPr>
        <w:t xml:space="preserve"> </w:t>
      </w:r>
      <w:r w:rsidRPr="0076634A">
        <w:rPr>
          <w:rFonts w:ascii="Times New Roman" w:hAnsi="Times New Roman" w:cs="Times New Roman"/>
          <w:sz w:val="24"/>
          <w:szCs w:val="24"/>
        </w:rPr>
        <w:t>los estímulos internos y externos</w:t>
      </w:r>
      <w:r>
        <w:rPr>
          <w:rFonts w:ascii="Times New Roman" w:hAnsi="Times New Roman" w:cs="Times New Roman"/>
          <w:sz w:val="24"/>
          <w:szCs w:val="24"/>
        </w:rPr>
        <w:t xml:space="preserve"> </w:t>
      </w:r>
      <w:r w:rsidRPr="0076634A">
        <w:rPr>
          <w:rFonts w:ascii="Times New Roman" w:hAnsi="Times New Roman" w:cs="Times New Roman"/>
          <w:sz w:val="24"/>
          <w:szCs w:val="24"/>
        </w:rPr>
        <w:t>que, de manera directa o indirecta, provocan la</w:t>
      </w:r>
      <w:r>
        <w:rPr>
          <w:rFonts w:ascii="Times New Roman" w:hAnsi="Times New Roman" w:cs="Times New Roman"/>
          <w:sz w:val="24"/>
          <w:szCs w:val="24"/>
        </w:rPr>
        <w:t xml:space="preserve"> </w:t>
      </w:r>
      <w:r w:rsidRPr="0076634A">
        <w:rPr>
          <w:rFonts w:ascii="Times New Roman" w:hAnsi="Times New Roman" w:cs="Times New Roman"/>
          <w:sz w:val="24"/>
          <w:szCs w:val="24"/>
        </w:rPr>
        <w:t>desestabilización</w:t>
      </w:r>
      <w:r>
        <w:rPr>
          <w:rFonts w:ascii="Times New Roman" w:hAnsi="Times New Roman" w:cs="Times New Roman"/>
          <w:sz w:val="24"/>
          <w:szCs w:val="24"/>
        </w:rPr>
        <w:t xml:space="preserve"> </w:t>
      </w:r>
      <w:r w:rsidRPr="0076634A">
        <w:rPr>
          <w:rFonts w:ascii="Times New Roman" w:hAnsi="Times New Roman" w:cs="Times New Roman"/>
          <w:sz w:val="24"/>
          <w:szCs w:val="24"/>
        </w:rPr>
        <w:t>en el equilibrio dinámico del</w:t>
      </w:r>
      <w:r>
        <w:rPr>
          <w:rFonts w:ascii="Times New Roman" w:hAnsi="Times New Roman" w:cs="Times New Roman"/>
          <w:sz w:val="24"/>
          <w:szCs w:val="24"/>
        </w:rPr>
        <w:t xml:space="preserve"> </w:t>
      </w:r>
      <w:r w:rsidRPr="0076634A">
        <w:rPr>
          <w:rFonts w:ascii="Times New Roman" w:hAnsi="Times New Roman" w:cs="Times New Roman"/>
          <w:sz w:val="24"/>
          <w:szCs w:val="24"/>
        </w:rPr>
        <w:t>organismo (homeostasis). Éstos son:</w:t>
      </w:r>
    </w:p>
    <w:p w14:paraId="6630C668" w14:textId="77777777" w:rsidR="0076634A" w:rsidRPr="0076634A" w:rsidRDefault="0076634A" w:rsidP="0076634A">
      <w:pPr>
        <w:pStyle w:val="Prrafodelista"/>
        <w:numPr>
          <w:ilvl w:val="0"/>
          <w:numId w:val="6"/>
        </w:num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lastRenderedPageBreak/>
        <w:t>situaciones que exigen una rápida solución</w:t>
      </w:r>
    </w:p>
    <w:p w14:paraId="78387AC4" w14:textId="77777777" w:rsidR="0076634A" w:rsidRPr="0076634A" w:rsidRDefault="0076634A" w:rsidP="0076634A">
      <w:pPr>
        <w:pStyle w:val="Prrafodelista"/>
        <w:numPr>
          <w:ilvl w:val="0"/>
          <w:numId w:val="6"/>
        </w:num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exceso de trabajo</w:t>
      </w:r>
    </w:p>
    <w:p w14:paraId="29CA9C21" w14:textId="77777777" w:rsidR="0076634A" w:rsidRPr="0076634A" w:rsidRDefault="0076634A" w:rsidP="0076634A">
      <w:pPr>
        <w:pStyle w:val="Prrafodelista"/>
        <w:numPr>
          <w:ilvl w:val="0"/>
          <w:numId w:val="6"/>
        </w:num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responsabilidades familiares</w:t>
      </w:r>
    </w:p>
    <w:p w14:paraId="5CD45941" w14:textId="77777777" w:rsidR="0076634A" w:rsidRPr="0076634A" w:rsidRDefault="0076634A" w:rsidP="0076634A">
      <w:pPr>
        <w:pStyle w:val="Prrafodelista"/>
        <w:numPr>
          <w:ilvl w:val="0"/>
          <w:numId w:val="6"/>
        </w:num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la espera de algún acontecimiento importante</w:t>
      </w:r>
    </w:p>
    <w:p w14:paraId="59710674" w14:textId="77777777" w:rsidR="0076634A" w:rsidRPr="0076634A" w:rsidRDefault="0076634A" w:rsidP="0076634A">
      <w:pPr>
        <w:pStyle w:val="Prrafodelista"/>
        <w:numPr>
          <w:ilvl w:val="0"/>
          <w:numId w:val="6"/>
        </w:num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estímulos ambientales dañinos (ruido,</w:t>
      </w:r>
    </w:p>
    <w:p w14:paraId="601162EF" w14:textId="77777777" w:rsidR="0076634A" w:rsidRPr="0076634A" w:rsidRDefault="0076634A" w:rsidP="0076634A">
      <w:pPr>
        <w:pStyle w:val="Prrafodelista"/>
        <w:numPr>
          <w:ilvl w:val="0"/>
          <w:numId w:val="6"/>
        </w:num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contaminación, etcétera)</w:t>
      </w:r>
    </w:p>
    <w:p w14:paraId="160D6004" w14:textId="77777777" w:rsidR="0076634A" w:rsidRPr="0076634A" w:rsidRDefault="0076634A" w:rsidP="0076634A">
      <w:pPr>
        <w:pStyle w:val="Prrafodelista"/>
        <w:numPr>
          <w:ilvl w:val="0"/>
          <w:numId w:val="6"/>
        </w:num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percepciones de amenaza</w:t>
      </w:r>
    </w:p>
    <w:p w14:paraId="1A29303A" w14:textId="77777777" w:rsidR="0076634A" w:rsidRPr="0076634A" w:rsidRDefault="0076634A" w:rsidP="0076634A">
      <w:pPr>
        <w:pStyle w:val="Prrafodelista"/>
        <w:numPr>
          <w:ilvl w:val="0"/>
          <w:numId w:val="6"/>
        </w:num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alteración de las funciones fisiológicas</w:t>
      </w:r>
    </w:p>
    <w:p w14:paraId="392BF271" w14:textId="77777777" w:rsidR="0076634A" w:rsidRPr="0076634A" w:rsidRDefault="0076634A" w:rsidP="0076634A">
      <w:pPr>
        <w:pStyle w:val="Prrafodelista"/>
        <w:numPr>
          <w:ilvl w:val="0"/>
          <w:numId w:val="6"/>
        </w:num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(enfermedades, adicciones, etcétera)</w:t>
      </w:r>
    </w:p>
    <w:p w14:paraId="6600BCEE" w14:textId="77777777" w:rsidR="0076634A" w:rsidRPr="0076634A" w:rsidRDefault="0076634A" w:rsidP="0076634A">
      <w:pPr>
        <w:pStyle w:val="Prrafodelista"/>
        <w:numPr>
          <w:ilvl w:val="0"/>
          <w:numId w:val="6"/>
        </w:num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aislamiento y encierro</w:t>
      </w:r>
    </w:p>
    <w:p w14:paraId="455CD52C" w14:textId="77777777" w:rsidR="0076634A" w:rsidRPr="0076634A" w:rsidRDefault="0076634A" w:rsidP="0076634A">
      <w:pPr>
        <w:pStyle w:val="Prrafodelista"/>
        <w:numPr>
          <w:ilvl w:val="0"/>
          <w:numId w:val="6"/>
        </w:num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bloqueos en nuestros intereses</w:t>
      </w:r>
    </w:p>
    <w:p w14:paraId="156AC33E" w14:textId="77777777" w:rsidR="0076634A" w:rsidRPr="0076634A" w:rsidRDefault="0076634A" w:rsidP="0076634A">
      <w:pPr>
        <w:pStyle w:val="Prrafodelista"/>
        <w:numPr>
          <w:ilvl w:val="0"/>
          <w:numId w:val="6"/>
        </w:num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presión grupal o laboral</w:t>
      </w:r>
    </w:p>
    <w:p w14:paraId="255FE3EB" w14:textId="3BD0D539" w:rsidR="0076634A" w:rsidRPr="0076634A" w:rsidRDefault="0076634A" w:rsidP="0076634A">
      <w:pPr>
        <w:pStyle w:val="Prrafodelista"/>
        <w:numPr>
          <w:ilvl w:val="0"/>
          <w:numId w:val="6"/>
        </w:num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frustración</w:t>
      </w:r>
    </w:p>
    <w:p w14:paraId="46DE8747" w14:textId="77777777" w:rsidR="00896E91" w:rsidRDefault="00896E91" w:rsidP="000B2BC7">
      <w:pPr>
        <w:spacing w:after="0" w:line="360" w:lineRule="auto"/>
        <w:jc w:val="both"/>
        <w:rPr>
          <w:rFonts w:ascii="Times New Roman" w:hAnsi="Times New Roman" w:cs="Times New Roman"/>
          <w:sz w:val="24"/>
          <w:szCs w:val="24"/>
        </w:rPr>
      </w:pPr>
    </w:p>
    <w:p w14:paraId="30AF9D0A" w14:textId="310D5BF2" w:rsidR="00896E91" w:rsidRPr="00AB423C" w:rsidRDefault="00D468DB" w:rsidP="00AB423C">
      <w:pPr>
        <w:pStyle w:val="Ttulo3"/>
        <w:rPr>
          <w:rFonts w:ascii="Times New Roman" w:hAnsi="Times New Roman" w:cs="Times New Roman"/>
          <w:b/>
          <w:bCs/>
          <w:color w:val="auto"/>
        </w:rPr>
      </w:pPr>
      <w:bookmarkStart w:id="29" w:name="_Toc195359274"/>
      <w:r w:rsidRPr="00AB423C">
        <w:rPr>
          <w:rFonts w:ascii="Times New Roman" w:hAnsi="Times New Roman" w:cs="Times New Roman"/>
          <w:b/>
          <w:bCs/>
          <w:color w:val="auto"/>
        </w:rPr>
        <w:t xml:space="preserve">6.3 </w:t>
      </w:r>
      <w:r w:rsidR="0076634A" w:rsidRPr="00AB423C">
        <w:rPr>
          <w:rFonts w:ascii="Times New Roman" w:hAnsi="Times New Roman" w:cs="Times New Roman"/>
          <w:b/>
          <w:bCs/>
          <w:color w:val="auto"/>
        </w:rPr>
        <w:t>Tipos de estrés</w:t>
      </w:r>
      <w:bookmarkEnd w:id="29"/>
    </w:p>
    <w:p w14:paraId="3BC45A7E" w14:textId="77777777" w:rsidR="0076634A" w:rsidRDefault="0076634A" w:rsidP="000B2BC7">
      <w:pPr>
        <w:spacing w:after="0" w:line="360" w:lineRule="auto"/>
        <w:jc w:val="both"/>
        <w:rPr>
          <w:rFonts w:ascii="Times New Roman" w:hAnsi="Times New Roman" w:cs="Times New Roman"/>
          <w:b/>
          <w:bCs/>
          <w:sz w:val="24"/>
          <w:szCs w:val="24"/>
        </w:rPr>
      </w:pPr>
    </w:p>
    <w:p w14:paraId="6ED2655B" w14:textId="77777777" w:rsidR="0076634A" w:rsidRPr="0076634A" w:rsidRDefault="0076634A" w:rsidP="0076634A">
      <w:pPr>
        <w:spacing w:after="0" w:line="360" w:lineRule="auto"/>
        <w:jc w:val="both"/>
        <w:rPr>
          <w:rFonts w:ascii="Times New Roman" w:hAnsi="Times New Roman" w:cs="Times New Roman"/>
          <w:b/>
          <w:bCs/>
          <w:sz w:val="24"/>
          <w:szCs w:val="24"/>
        </w:rPr>
      </w:pPr>
      <w:r w:rsidRPr="0076634A">
        <w:rPr>
          <w:rFonts w:ascii="Times New Roman" w:hAnsi="Times New Roman" w:cs="Times New Roman"/>
          <w:b/>
          <w:bCs/>
          <w:sz w:val="24"/>
          <w:szCs w:val="24"/>
        </w:rPr>
        <w:t>Estrés físico</w:t>
      </w:r>
    </w:p>
    <w:p w14:paraId="6D06411E" w14:textId="59D22B42" w:rsidR="0076634A" w:rsidRPr="0076634A" w:rsidRDefault="0076634A" w:rsidP="0076634A">
      <w:p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Se presenta cuando la persona</w:t>
      </w:r>
      <w:r>
        <w:rPr>
          <w:rFonts w:ascii="Times New Roman" w:hAnsi="Times New Roman" w:cs="Times New Roman"/>
          <w:sz w:val="24"/>
          <w:szCs w:val="24"/>
        </w:rPr>
        <w:t xml:space="preserve"> </w:t>
      </w:r>
      <w:r w:rsidRPr="0076634A">
        <w:rPr>
          <w:rFonts w:ascii="Times New Roman" w:hAnsi="Times New Roman" w:cs="Times New Roman"/>
          <w:sz w:val="24"/>
          <w:szCs w:val="24"/>
        </w:rPr>
        <w:t>no puede desempeñarse correctamente debido</w:t>
      </w:r>
      <w:r>
        <w:rPr>
          <w:rFonts w:ascii="Times New Roman" w:hAnsi="Times New Roman" w:cs="Times New Roman"/>
          <w:sz w:val="24"/>
          <w:szCs w:val="24"/>
        </w:rPr>
        <w:t xml:space="preserve"> </w:t>
      </w:r>
      <w:r w:rsidRPr="0076634A">
        <w:rPr>
          <w:rFonts w:ascii="Times New Roman" w:hAnsi="Times New Roman" w:cs="Times New Roman"/>
          <w:sz w:val="24"/>
          <w:szCs w:val="24"/>
        </w:rPr>
        <w:t>a cambios en el ambiente o en la rutina diaria,</w:t>
      </w:r>
      <w:r>
        <w:rPr>
          <w:rFonts w:ascii="Times New Roman" w:hAnsi="Times New Roman" w:cs="Times New Roman"/>
          <w:sz w:val="24"/>
          <w:szCs w:val="24"/>
        </w:rPr>
        <w:t xml:space="preserve"> </w:t>
      </w:r>
      <w:r w:rsidRPr="0076634A">
        <w:rPr>
          <w:rFonts w:ascii="Times New Roman" w:hAnsi="Times New Roman" w:cs="Times New Roman"/>
          <w:sz w:val="24"/>
          <w:szCs w:val="24"/>
        </w:rPr>
        <w:t>y puede llegar a entorpecer el funcionamiento</w:t>
      </w:r>
      <w:r>
        <w:rPr>
          <w:rFonts w:ascii="Times New Roman" w:hAnsi="Times New Roman" w:cs="Times New Roman"/>
          <w:sz w:val="24"/>
          <w:szCs w:val="24"/>
        </w:rPr>
        <w:t xml:space="preserve"> </w:t>
      </w:r>
      <w:r w:rsidRPr="0076634A">
        <w:rPr>
          <w:rFonts w:ascii="Times New Roman" w:hAnsi="Times New Roman" w:cs="Times New Roman"/>
          <w:sz w:val="24"/>
          <w:szCs w:val="24"/>
        </w:rPr>
        <w:t>del organismo. Si se prolonga, puede dañar</w:t>
      </w:r>
      <w:r>
        <w:rPr>
          <w:rFonts w:ascii="Times New Roman" w:hAnsi="Times New Roman" w:cs="Times New Roman"/>
          <w:sz w:val="24"/>
          <w:szCs w:val="24"/>
        </w:rPr>
        <w:t xml:space="preserve"> </w:t>
      </w:r>
      <w:r w:rsidRPr="0076634A">
        <w:rPr>
          <w:rFonts w:ascii="Times New Roman" w:hAnsi="Times New Roman" w:cs="Times New Roman"/>
          <w:sz w:val="24"/>
          <w:szCs w:val="24"/>
        </w:rPr>
        <w:t>gravemente la salud o empeorar cualquier</w:t>
      </w:r>
      <w:r>
        <w:rPr>
          <w:rFonts w:ascii="Times New Roman" w:hAnsi="Times New Roman" w:cs="Times New Roman"/>
          <w:sz w:val="24"/>
          <w:szCs w:val="24"/>
        </w:rPr>
        <w:t xml:space="preserve"> </w:t>
      </w:r>
      <w:r w:rsidRPr="0076634A">
        <w:rPr>
          <w:rFonts w:ascii="Times New Roman" w:hAnsi="Times New Roman" w:cs="Times New Roman"/>
          <w:sz w:val="24"/>
          <w:szCs w:val="24"/>
        </w:rPr>
        <w:t>situación delicada que ya se tenga.</w:t>
      </w:r>
    </w:p>
    <w:p w14:paraId="27AC811B" w14:textId="77777777" w:rsidR="0076634A" w:rsidRPr="0076634A" w:rsidRDefault="0076634A" w:rsidP="0076634A">
      <w:pPr>
        <w:spacing w:after="0" w:line="360" w:lineRule="auto"/>
        <w:jc w:val="both"/>
        <w:rPr>
          <w:rFonts w:ascii="Times New Roman" w:hAnsi="Times New Roman" w:cs="Times New Roman"/>
          <w:sz w:val="24"/>
          <w:szCs w:val="24"/>
        </w:rPr>
      </w:pPr>
    </w:p>
    <w:p w14:paraId="0BAED0F9" w14:textId="77777777" w:rsidR="0076634A" w:rsidRPr="0076634A" w:rsidRDefault="0076634A" w:rsidP="0076634A">
      <w:pPr>
        <w:spacing w:after="0" w:line="360" w:lineRule="auto"/>
        <w:jc w:val="both"/>
        <w:rPr>
          <w:rFonts w:ascii="Times New Roman" w:hAnsi="Times New Roman" w:cs="Times New Roman"/>
          <w:b/>
          <w:bCs/>
          <w:sz w:val="24"/>
          <w:szCs w:val="24"/>
        </w:rPr>
      </w:pPr>
      <w:r w:rsidRPr="0076634A">
        <w:rPr>
          <w:rFonts w:ascii="Times New Roman" w:hAnsi="Times New Roman" w:cs="Times New Roman"/>
          <w:b/>
          <w:bCs/>
          <w:sz w:val="24"/>
          <w:szCs w:val="24"/>
        </w:rPr>
        <w:t>Estrés psíquico</w:t>
      </w:r>
    </w:p>
    <w:p w14:paraId="456FB0A1" w14:textId="2A514AC9" w:rsidR="0076634A" w:rsidRPr="0076634A" w:rsidRDefault="0076634A" w:rsidP="0076634A">
      <w:p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Es causado por las autoexigencias</w:t>
      </w:r>
      <w:r>
        <w:rPr>
          <w:rFonts w:ascii="Times New Roman" w:hAnsi="Times New Roman" w:cs="Times New Roman"/>
          <w:sz w:val="24"/>
          <w:szCs w:val="24"/>
        </w:rPr>
        <w:t xml:space="preserve"> </w:t>
      </w:r>
      <w:r w:rsidRPr="0076634A">
        <w:rPr>
          <w:rFonts w:ascii="Times New Roman" w:hAnsi="Times New Roman" w:cs="Times New Roman"/>
          <w:sz w:val="24"/>
          <w:szCs w:val="24"/>
        </w:rPr>
        <w:t>para el cumplimiento de determinadas tareas, lo cual</w:t>
      </w:r>
      <w:r>
        <w:rPr>
          <w:rFonts w:ascii="Times New Roman" w:hAnsi="Times New Roman" w:cs="Times New Roman"/>
          <w:sz w:val="24"/>
          <w:szCs w:val="24"/>
        </w:rPr>
        <w:t xml:space="preserve"> </w:t>
      </w:r>
      <w:r w:rsidRPr="0076634A">
        <w:rPr>
          <w:rFonts w:ascii="Times New Roman" w:hAnsi="Times New Roman" w:cs="Times New Roman"/>
          <w:sz w:val="24"/>
          <w:szCs w:val="24"/>
        </w:rPr>
        <w:t>provoca la aparición del estrés que, lejos de mejorar</w:t>
      </w:r>
      <w:r>
        <w:rPr>
          <w:rFonts w:ascii="Times New Roman" w:hAnsi="Times New Roman" w:cs="Times New Roman"/>
          <w:sz w:val="24"/>
          <w:szCs w:val="24"/>
        </w:rPr>
        <w:t xml:space="preserve"> </w:t>
      </w:r>
      <w:r w:rsidRPr="0076634A">
        <w:rPr>
          <w:rFonts w:ascii="Times New Roman" w:hAnsi="Times New Roman" w:cs="Times New Roman"/>
          <w:sz w:val="24"/>
          <w:szCs w:val="24"/>
        </w:rPr>
        <w:t>el rendimiento, lo empeora y elimina todo sentido</w:t>
      </w:r>
      <w:r>
        <w:rPr>
          <w:rFonts w:ascii="Times New Roman" w:hAnsi="Times New Roman" w:cs="Times New Roman"/>
          <w:sz w:val="24"/>
          <w:szCs w:val="24"/>
        </w:rPr>
        <w:t xml:space="preserve"> </w:t>
      </w:r>
      <w:r w:rsidRPr="0076634A">
        <w:rPr>
          <w:rFonts w:ascii="Times New Roman" w:hAnsi="Times New Roman" w:cs="Times New Roman"/>
          <w:sz w:val="24"/>
          <w:szCs w:val="24"/>
        </w:rPr>
        <w:t xml:space="preserve">de la </w:t>
      </w:r>
      <w:proofErr w:type="spellStart"/>
      <w:proofErr w:type="gramStart"/>
      <w:r w:rsidRPr="0076634A">
        <w:rPr>
          <w:rFonts w:ascii="Times New Roman" w:hAnsi="Times New Roman" w:cs="Times New Roman"/>
          <w:sz w:val="24"/>
          <w:szCs w:val="24"/>
        </w:rPr>
        <w:t>auto-superación</w:t>
      </w:r>
      <w:proofErr w:type="spellEnd"/>
      <w:proofErr w:type="gramEnd"/>
      <w:r w:rsidRPr="0076634A">
        <w:rPr>
          <w:rFonts w:ascii="Times New Roman" w:hAnsi="Times New Roman" w:cs="Times New Roman"/>
          <w:sz w:val="24"/>
          <w:szCs w:val="24"/>
        </w:rPr>
        <w:t>.</w:t>
      </w:r>
    </w:p>
    <w:p w14:paraId="259BCAA7" w14:textId="77777777" w:rsidR="0076634A" w:rsidRPr="0076634A" w:rsidRDefault="0076634A" w:rsidP="0076634A">
      <w:pPr>
        <w:spacing w:after="0" w:line="360" w:lineRule="auto"/>
        <w:jc w:val="both"/>
        <w:rPr>
          <w:rFonts w:ascii="Times New Roman" w:hAnsi="Times New Roman" w:cs="Times New Roman"/>
          <w:sz w:val="24"/>
          <w:szCs w:val="24"/>
        </w:rPr>
      </w:pPr>
    </w:p>
    <w:p w14:paraId="5FC3A306" w14:textId="77777777" w:rsidR="0076634A" w:rsidRPr="0076634A" w:rsidRDefault="0076634A" w:rsidP="0076634A">
      <w:pPr>
        <w:spacing w:after="0" w:line="360" w:lineRule="auto"/>
        <w:jc w:val="both"/>
        <w:rPr>
          <w:rFonts w:ascii="Times New Roman" w:hAnsi="Times New Roman" w:cs="Times New Roman"/>
          <w:b/>
          <w:bCs/>
          <w:sz w:val="24"/>
          <w:szCs w:val="24"/>
        </w:rPr>
      </w:pPr>
      <w:proofErr w:type="spellStart"/>
      <w:r w:rsidRPr="0076634A">
        <w:rPr>
          <w:rFonts w:ascii="Times New Roman" w:hAnsi="Times New Roman" w:cs="Times New Roman"/>
          <w:b/>
          <w:bCs/>
          <w:sz w:val="24"/>
          <w:szCs w:val="24"/>
        </w:rPr>
        <w:t>Distress</w:t>
      </w:r>
      <w:proofErr w:type="spellEnd"/>
    </w:p>
    <w:p w14:paraId="56CB5A30" w14:textId="02B4739B" w:rsidR="0076634A" w:rsidRPr="0076634A" w:rsidRDefault="0076634A" w:rsidP="0076634A">
      <w:p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Se refiere a un estrés negativo en el cual</w:t>
      </w:r>
      <w:r>
        <w:rPr>
          <w:rFonts w:ascii="Times New Roman" w:hAnsi="Times New Roman" w:cs="Times New Roman"/>
          <w:sz w:val="24"/>
          <w:szCs w:val="24"/>
        </w:rPr>
        <w:t xml:space="preserve"> </w:t>
      </w:r>
      <w:r w:rsidRPr="0076634A">
        <w:rPr>
          <w:rFonts w:ascii="Times New Roman" w:hAnsi="Times New Roman" w:cs="Times New Roman"/>
          <w:sz w:val="24"/>
          <w:szCs w:val="24"/>
        </w:rPr>
        <w:t>las demandas son muy grandes y la respuesta del</w:t>
      </w:r>
      <w:r>
        <w:rPr>
          <w:rFonts w:ascii="Times New Roman" w:hAnsi="Times New Roman" w:cs="Times New Roman"/>
          <w:sz w:val="24"/>
          <w:szCs w:val="24"/>
        </w:rPr>
        <w:t xml:space="preserve"> </w:t>
      </w:r>
      <w:r w:rsidRPr="0076634A">
        <w:rPr>
          <w:rFonts w:ascii="Times New Roman" w:hAnsi="Times New Roman" w:cs="Times New Roman"/>
          <w:sz w:val="24"/>
          <w:szCs w:val="24"/>
        </w:rPr>
        <w:t>organismo no favorece o dificulta la adaptación al</w:t>
      </w:r>
      <w:r>
        <w:rPr>
          <w:rFonts w:ascii="Times New Roman" w:hAnsi="Times New Roman" w:cs="Times New Roman"/>
          <w:sz w:val="24"/>
          <w:szCs w:val="24"/>
        </w:rPr>
        <w:t xml:space="preserve"> </w:t>
      </w:r>
      <w:r w:rsidRPr="0076634A">
        <w:rPr>
          <w:rFonts w:ascii="Times New Roman" w:hAnsi="Times New Roman" w:cs="Times New Roman"/>
          <w:sz w:val="24"/>
          <w:szCs w:val="24"/>
        </w:rPr>
        <w:t>factor estresante.</w:t>
      </w:r>
    </w:p>
    <w:p w14:paraId="532CC53C" w14:textId="77777777" w:rsidR="0076634A" w:rsidRPr="0076634A" w:rsidRDefault="0076634A" w:rsidP="0076634A">
      <w:pPr>
        <w:spacing w:after="0" w:line="360" w:lineRule="auto"/>
        <w:jc w:val="both"/>
        <w:rPr>
          <w:rFonts w:ascii="Times New Roman" w:hAnsi="Times New Roman" w:cs="Times New Roman"/>
          <w:sz w:val="24"/>
          <w:szCs w:val="24"/>
        </w:rPr>
      </w:pPr>
    </w:p>
    <w:p w14:paraId="040A968E" w14:textId="77777777" w:rsidR="0076634A" w:rsidRPr="0076634A" w:rsidRDefault="0076634A" w:rsidP="0076634A">
      <w:pPr>
        <w:spacing w:after="0" w:line="360" w:lineRule="auto"/>
        <w:jc w:val="both"/>
        <w:rPr>
          <w:rFonts w:ascii="Times New Roman" w:hAnsi="Times New Roman" w:cs="Times New Roman"/>
          <w:b/>
          <w:bCs/>
          <w:sz w:val="24"/>
          <w:szCs w:val="24"/>
        </w:rPr>
      </w:pPr>
      <w:proofErr w:type="spellStart"/>
      <w:r w:rsidRPr="0076634A">
        <w:rPr>
          <w:rFonts w:ascii="Times New Roman" w:hAnsi="Times New Roman" w:cs="Times New Roman"/>
          <w:b/>
          <w:bCs/>
          <w:sz w:val="24"/>
          <w:szCs w:val="24"/>
        </w:rPr>
        <w:lastRenderedPageBreak/>
        <w:t>Eustress</w:t>
      </w:r>
      <w:proofErr w:type="spellEnd"/>
    </w:p>
    <w:p w14:paraId="36BBFE2E" w14:textId="7E043FA5" w:rsidR="0076634A" w:rsidRDefault="0076634A" w:rsidP="0076634A">
      <w:pPr>
        <w:spacing w:after="0" w:line="360" w:lineRule="auto"/>
        <w:jc w:val="both"/>
        <w:rPr>
          <w:rFonts w:ascii="Times New Roman" w:hAnsi="Times New Roman" w:cs="Times New Roman"/>
          <w:sz w:val="24"/>
          <w:szCs w:val="24"/>
        </w:rPr>
      </w:pPr>
      <w:r w:rsidRPr="0076634A">
        <w:rPr>
          <w:rFonts w:ascii="Times New Roman" w:hAnsi="Times New Roman" w:cs="Times New Roman"/>
          <w:sz w:val="24"/>
          <w:szCs w:val="24"/>
        </w:rPr>
        <w:t>Es cuando la respuesta del organismo</w:t>
      </w:r>
      <w:r>
        <w:rPr>
          <w:rFonts w:ascii="Times New Roman" w:hAnsi="Times New Roman" w:cs="Times New Roman"/>
          <w:sz w:val="24"/>
          <w:szCs w:val="24"/>
        </w:rPr>
        <w:t xml:space="preserve"> </w:t>
      </w:r>
      <w:r w:rsidRPr="0076634A">
        <w:rPr>
          <w:rFonts w:ascii="Times New Roman" w:hAnsi="Times New Roman" w:cs="Times New Roman"/>
          <w:sz w:val="24"/>
          <w:szCs w:val="24"/>
        </w:rPr>
        <w:t>favorece la adaptación al factor estresante. Se trata</w:t>
      </w:r>
      <w:r>
        <w:rPr>
          <w:rFonts w:ascii="Times New Roman" w:hAnsi="Times New Roman" w:cs="Times New Roman"/>
          <w:sz w:val="24"/>
          <w:szCs w:val="24"/>
        </w:rPr>
        <w:t xml:space="preserve"> </w:t>
      </w:r>
      <w:r w:rsidRPr="0076634A">
        <w:rPr>
          <w:rFonts w:ascii="Times New Roman" w:hAnsi="Times New Roman" w:cs="Times New Roman"/>
          <w:sz w:val="24"/>
          <w:szCs w:val="24"/>
        </w:rPr>
        <w:t>de un estrés positivo en el cual hay un estímulo para</w:t>
      </w:r>
      <w:r>
        <w:rPr>
          <w:rFonts w:ascii="Times New Roman" w:hAnsi="Times New Roman" w:cs="Times New Roman"/>
          <w:sz w:val="24"/>
          <w:szCs w:val="24"/>
        </w:rPr>
        <w:t xml:space="preserve"> </w:t>
      </w:r>
      <w:r w:rsidRPr="0076634A">
        <w:rPr>
          <w:rFonts w:ascii="Times New Roman" w:hAnsi="Times New Roman" w:cs="Times New Roman"/>
          <w:sz w:val="24"/>
          <w:szCs w:val="24"/>
        </w:rPr>
        <w:t>mejorarnos y superarnos.</w:t>
      </w:r>
    </w:p>
    <w:p w14:paraId="11758660" w14:textId="77777777" w:rsidR="005571A0" w:rsidRDefault="005571A0" w:rsidP="0076634A">
      <w:pPr>
        <w:spacing w:after="0" w:line="360" w:lineRule="auto"/>
        <w:jc w:val="both"/>
        <w:rPr>
          <w:rFonts w:ascii="Times New Roman" w:hAnsi="Times New Roman" w:cs="Times New Roman"/>
          <w:sz w:val="24"/>
          <w:szCs w:val="24"/>
        </w:rPr>
      </w:pPr>
    </w:p>
    <w:p w14:paraId="1D5AC4A3" w14:textId="57E51D0F" w:rsidR="0076634A" w:rsidRPr="00AB423C" w:rsidRDefault="00D468DB" w:rsidP="00AB423C">
      <w:pPr>
        <w:pStyle w:val="Ttulo4"/>
        <w:rPr>
          <w:rFonts w:ascii="Times New Roman" w:hAnsi="Times New Roman" w:cs="Times New Roman"/>
          <w:b/>
          <w:bCs/>
          <w:i w:val="0"/>
          <w:iCs w:val="0"/>
          <w:color w:val="auto"/>
          <w:sz w:val="24"/>
          <w:szCs w:val="24"/>
        </w:rPr>
      </w:pPr>
      <w:r w:rsidRPr="00AB423C">
        <w:rPr>
          <w:rFonts w:ascii="Times New Roman" w:hAnsi="Times New Roman" w:cs="Times New Roman"/>
          <w:b/>
          <w:bCs/>
          <w:i w:val="0"/>
          <w:iCs w:val="0"/>
          <w:color w:val="auto"/>
          <w:sz w:val="24"/>
          <w:szCs w:val="24"/>
        </w:rPr>
        <w:t xml:space="preserve">6.3.1 </w:t>
      </w:r>
      <w:r w:rsidR="005571A0" w:rsidRPr="00AB423C">
        <w:rPr>
          <w:rFonts w:ascii="Times New Roman" w:hAnsi="Times New Roman" w:cs="Times New Roman"/>
          <w:b/>
          <w:bCs/>
          <w:i w:val="0"/>
          <w:iCs w:val="0"/>
          <w:color w:val="auto"/>
          <w:sz w:val="24"/>
          <w:szCs w:val="24"/>
        </w:rPr>
        <w:t>Síntomas frecuentes</w:t>
      </w:r>
    </w:p>
    <w:p w14:paraId="2E00C38E" w14:textId="77777777" w:rsidR="005571A0" w:rsidRPr="005571A0" w:rsidRDefault="005571A0" w:rsidP="0076634A">
      <w:pPr>
        <w:spacing w:after="0" w:line="360" w:lineRule="auto"/>
        <w:jc w:val="both"/>
        <w:rPr>
          <w:rFonts w:ascii="Times New Roman" w:hAnsi="Times New Roman" w:cs="Times New Roman"/>
          <w:b/>
          <w:bCs/>
          <w:sz w:val="24"/>
          <w:szCs w:val="24"/>
        </w:rPr>
      </w:pPr>
    </w:p>
    <w:p w14:paraId="727C3DF7" w14:textId="77777777" w:rsidR="005571A0" w:rsidRPr="005571A0" w:rsidRDefault="005571A0" w:rsidP="005571A0">
      <w:pPr>
        <w:pStyle w:val="Prrafodelista"/>
        <w:numPr>
          <w:ilvl w:val="0"/>
          <w:numId w:val="7"/>
        </w:numPr>
        <w:spacing w:after="0" w:line="360" w:lineRule="auto"/>
        <w:jc w:val="both"/>
        <w:rPr>
          <w:rFonts w:ascii="Times New Roman" w:hAnsi="Times New Roman" w:cs="Times New Roman"/>
          <w:sz w:val="24"/>
          <w:szCs w:val="24"/>
        </w:rPr>
      </w:pPr>
      <w:r w:rsidRPr="005571A0">
        <w:rPr>
          <w:rFonts w:ascii="Times New Roman" w:hAnsi="Times New Roman" w:cs="Times New Roman"/>
          <w:sz w:val="24"/>
          <w:szCs w:val="24"/>
        </w:rPr>
        <w:t>Taquicardia (latidos más rápidos del corazón)</w:t>
      </w:r>
    </w:p>
    <w:p w14:paraId="23620FF0" w14:textId="77777777" w:rsidR="005571A0" w:rsidRPr="005571A0" w:rsidRDefault="005571A0" w:rsidP="005571A0">
      <w:pPr>
        <w:pStyle w:val="Prrafodelista"/>
        <w:numPr>
          <w:ilvl w:val="0"/>
          <w:numId w:val="7"/>
        </w:numPr>
        <w:spacing w:after="0" w:line="360" w:lineRule="auto"/>
        <w:jc w:val="both"/>
        <w:rPr>
          <w:rFonts w:ascii="Times New Roman" w:hAnsi="Times New Roman" w:cs="Times New Roman"/>
          <w:sz w:val="24"/>
          <w:szCs w:val="24"/>
        </w:rPr>
      </w:pPr>
      <w:r w:rsidRPr="005571A0">
        <w:rPr>
          <w:rFonts w:ascii="Times New Roman" w:hAnsi="Times New Roman" w:cs="Times New Roman"/>
          <w:sz w:val="24"/>
          <w:szCs w:val="24"/>
        </w:rPr>
        <w:t>Insomnio (problemas para conciliar el sueño)</w:t>
      </w:r>
    </w:p>
    <w:p w14:paraId="040A308D" w14:textId="77777777" w:rsidR="005571A0" w:rsidRPr="005571A0" w:rsidRDefault="005571A0" w:rsidP="005571A0">
      <w:pPr>
        <w:pStyle w:val="Prrafodelista"/>
        <w:numPr>
          <w:ilvl w:val="0"/>
          <w:numId w:val="7"/>
        </w:numPr>
        <w:spacing w:after="0" w:line="360" w:lineRule="auto"/>
        <w:jc w:val="both"/>
        <w:rPr>
          <w:rFonts w:ascii="Times New Roman" w:hAnsi="Times New Roman" w:cs="Times New Roman"/>
          <w:sz w:val="24"/>
          <w:szCs w:val="24"/>
        </w:rPr>
      </w:pPr>
      <w:r w:rsidRPr="005571A0">
        <w:rPr>
          <w:rFonts w:ascii="Times New Roman" w:hAnsi="Times New Roman" w:cs="Times New Roman"/>
          <w:sz w:val="24"/>
          <w:szCs w:val="24"/>
        </w:rPr>
        <w:t>Alteración del apetito</w:t>
      </w:r>
    </w:p>
    <w:p w14:paraId="15F533D8" w14:textId="77777777" w:rsidR="005571A0" w:rsidRPr="005571A0" w:rsidRDefault="005571A0" w:rsidP="005571A0">
      <w:pPr>
        <w:pStyle w:val="Prrafodelista"/>
        <w:numPr>
          <w:ilvl w:val="0"/>
          <w:numId w:val="7"/>
        </w:numPr>
        <w:spacing w:after="0" w:line="360" w:lineRule="auto"/>
        <w:jc w:val="both"/>
        <w:rPr>
          <w:rFonts w:ascii="Times New Roman" w:hAnsi="Times New Roman" w:cs="Times New Roman"/>
          <w:sz w:val="24"/>
          <w:szCs w:val="24"/>
        </w:rPr>
      </w:pPr>
      <w:r w:rsidRPr="005571A0">
        <w:rPr>
          <w:rFonts w:ascii="Times New Roman" w:hAnsi="Times New Roman" w:cs="Times New Roman"/>
          <w:sz w:val="24"/>
          <w:szCs w:val="24"/>
        </w:rPr>
        <w:t>Ansiedad (nerviosismo)</w:t>
      </w:r>
    </w:p>
    <w:p w14:paraId="7AD295CB" w14:textId="77777777" w:rsidR="005571A0" w:rsidRPr="005571A0" w:rsidRDefault="005571A0" w:rsidP="005571A0">
      <w:pPr>
        <w:pStyle w:val="Prrafodelista"/>
        <w:numPr>
          <w:ilvl w:val="0"/>
          <w:numId w:val="7"/>
        </w:numPr>
        <w:spacing w:after="0" w:line="360" w:lineRule="auto"/>
        <w:jc w:val="both"/>
        <w:rPr>
          <w:rFonts w:ascii="Times New Roman" w:hAnsi="Times New Roman" w:cs="Times New Roman"/>
          <w:sz w:val="24"/>
          <w:szCs w:val="24"/>
        </w:rPr>
      </w:pPr>
      <w:r w:rsidRPr="005571A0">
        <w:rPr>
          <w:rFonts w:ascii="Times New Roman" w:hAnsi="Times New Roman" w:cs="Times New Roman"/>
          <w:sz w:val="24"/>
          <w:szCs w:val="24"/>
        </w:rPr>
        <w:t>Fatiga</w:t>
      </w:r>
    </w:p>
    <w:p w14:paraId="7BC99304" w14:textId="77777777" w:rsidR="005571A0" w:rsidRPr="005571A0" w:rsidRDefault="005571A0" w:rsidP="005571A0">
      <w:pPr>
        <w:pStyle w:val="Prrafodelista"/>
        <w:numPr>
          <w:ilvl w:val="0"/>
          <w:numId w:val="7"/>
        </w:numPr>
        <w:spacing w:after="0" w:line="360" w:lineRule="auto"/>
        <w:jc w:val="both"/>
        <w:rPr>
          <w:rFonts w:ascii="Times New Roman" w:hAnsi="Times New Roman" w:cs="Times New Roman"/>
          <w:sz w:val="24"/>
          <w:szCs w:val="24"/>
        </w:rPr>
      </w:pPr>
      <w:r w:rsidRPr="005571A0">
        <w:rPr>
          <w:rFonts w:ascii="Times New Roman" w:hAnsi="Times New Roman" w:cs="Times New Roman"/>
          <w:sz w:val="24"/>
          <w:szCs w:val="24"/>
        </w:rPr>
        <w:t>Falta de concentración</w:t>
      </w:r>
    </w:p>
    <w:p w14:paraId="7F19ED78" w14:textId="77777777" w:rsidR="005571A0" w:rsidRPr="005571A0" w:rsidRDefault="005571A0" w:rsidP="005571A0">
      <w:pPr>
        <w:pStyle w:val="Prrafodelista"/>
        <w:numPr>
          <w:ilvl w:val="0"/>
          <w:numId w:val="7"/>
        </w:numPr>
        <w:spacing w:after="0" w:line="360" w:lineRule="auto"/>
        <w:jc w:val="both"/>
        <w:rPr>
          <w:rFonts w:ascii="Times New Roman" w:hAnsi="Times New Roman" w:cs="Times New Roman"/>
          <w:sz w:val="24"/>
          <w:szCs w:val="24"/>
        </w:rPr>
      </w:pPr>
      <w:r w:rsidRPr="005571A0">
        <w:rPr>
          <w:rFonts w:ascii="Times New Roman" w:hAnsi="Times New Roman" w:cs="Times New Roman"/>
          <w:sz w:val="24"/>
          <w:szCs w:val="24"/>
        </w:rPr>
        <w:t>Rigidez muscular (dolor muscular)</w:t>
      </w:r>
    </w:p>
    <w:p w14:paraId="20B81FE3" w14:textId="77777777" w:rsidR="005571A0" w:rsidRPr="005571A0" w:rsidRDefault="005571A0" w:rsidP="005571A0">
      <w:pPr>
        <w:pStyle w:val="Prrafodelista"/>
        <w:numPr>
          <w:ilvl w:val="0"/>
          <w:numId w:val="7"/>
        </w:numPr>
        <w:spacing w:after="0" w:line="360" w:lineRule="auto"/>
        <w:jc w:val="both"/>
        <w:rPr>
          <w:rFonts w:ascii="Times New Roman" w:hAnsi="Times New Roman" w:cs="Times New Roman"/>
          <w:sz w:val="24"/>
          <w:szCs w:val="24"/>
        </w:rPr>
      </w:pPr>
      <w:r w:rsidRPr="005571A0">
        <w:rPr>
          <w:rFonts w:ascii="Times New Roman" w:hAnsi="Times New Roman" w:cs="Times New Roman"/>
          <w:sz w:val="24"/>
          <w:szCs w:val="24"/>
        </w:rPr>
        <w:t>Dolor intenso de cabeza</w:t>
      </w:r>
    </w:p>
    <w:p w14:paraId="52AC14B7" w14:textId="77777777" w:rsidR="005571A0" w:rsidRPr="005571A0" w:rsidRDefault="005571A0" w:rsidP="005571A0">
      <w:pPr>
        <w:pStyle w:val="Prrafodelista"/>
        <w:numPr>
          <w:ilvl w:val="0"/>
          <w:numId w:val="7"/>
        </w:numPr>
        <w:spacing w:after="0" w:line="360" w:lineRule="auto"/>
        <w:jc w:val="both"/>
        <w:rPr>
          <w:rFonts w:ascii="Times New Roman" w:hAnsi="Times New Roman" w:cs="Times New Roman"/>
          <w:sz w:val="24"/>
          <w:szCs w:val="24"/>
        </w:rPr>
      </w:pPr>
      <w:r w:rsidRPr="005571A0">
        <w:rPr>
          <w:rFonts w:ascii="Times New Roman" w:hAnsi="Times New Roman" w:cs="Times New Roman"/>
          <w:sz w:val="24"/>
          <w:szCs w:val="24"/>
        </w:rPr>
        <w:t>Hipoxia aparente (sensación de falta de aire)</w:t>
      </w:r>
    </w:p>
    <w:p w14:paraId="2EA394BC" w14:textId="77777777" w:rsidR="005571A0" w:rsidRPr="005571A0" w:rsidRDefault="005571A0" w:rsidP="005571A0">
      <w:pPr>
        <w:pStyle w:val="Prrafodelista"/>
        <w:numPr>
          <w:ilvl w:val="0"/>
          <w:numId w:val="7"/>
        </w:numPr>
        <w:spacing w:after="0" w:line="360" w:lineRule="auto"/>
        <w:jc w:val="both"/>
        <w:rPr>
          <w:rFonts w:ascii="Times New Roman" w:hAnsi="Times New Roman" w:cs="Times New Roman"/>
          <w:sz w:val="24"/>
          <w:szCs w:val="24"/>
        </w:rPr>
      </w:pPr>
      <w:r w:rsidRPr="005571A0">
        <w:rPr>
          <w:rFonts w:ascii="Times New Roman" w:hAnsi="Times New Roman" w:cs="Times New Roman"/>
          <w:sz w:val="24"/>
          <w:szCs w:val="24"/>
        </w:rPr>
        <w:t>Trastornos emocionales (alteraciones de humor,</w:t>
      </w:r>
    </w:p>
    <w:p w14:paraId="548DCB7C" w14:textId="77777777" w:rsidR="005571A0" w:rsidRPr="005571A0" w:rsidRDefault="005571A0" w:rsidP="005571A0">
      <w:pPr>
        <w:pStyle w:val="Prrafodelista"/>
        <w:numPr>
          <w:ilvl w:val="0"/>
          <w:numId w:val="7"/>
        </w:numPr>
        <w:spacing w:after="0" w:line="360" w:lineRule="auto"/>
        <w:jc w:val="both"/>
        <w:rPr>
          <w:rFonts w:ascii="Times New Roman" w:hAnsi="Times New Roman" w:cs="Times New Roman"/>
          <w:sz w:val="24"/>
          <w:szCs w:val="24"/>
        </w:rPr>
      </w:pPr>
      <w:r w:rsidRPr="005571A0">
        <w:rPr>
          <w:rFonts w:ascii="Times New Roman" w:hAnsi="Times New Roman" w:cs="Times New Roman"/>
          <w:sz w:val="24"/>
          <w:szCs w:val="24"/>
        </w:rPr>
        <w:t>irritabilidad)</w:t>
      </w:r>
    </w:p>
    <w:p w14:paraId="5EC4300F" w14:textId="77777777" w:rsidR="005571A0" w:rsidRPr="005571A0" w:rsidRDefault="005571A0" w:rsidP="005571A0">
      <w:pPr>
        <w:pStyle w:val="Prrafodelista"/>
        <w:numPr>
          <w:ilvl w:val="0"/>
          <w:numId w:val="7"/>
        </w:numPr>
        <w:spacing w:after="0" w:line="360" w:lineRule="auto"/>
        <w:jc w:val="both"/>
        <w:rPr>
          <w:rFonts w:ascii="Times New Roman" w:hAnsi="Times New Roman" w:cs="Times New Roman"/>
          <w:sz w:val="24"/>
          <w:szCs w:val="24"/>
        </w:rPr>
      </w:pPr>
      <w:r w:rsidRPr="005571A0">
        <w:rPr>
          <w:rFonts w:ascii="Times New Roman" w:hAnsi="Times New Roman" w:cs="Times New Roman"/>
          <w:sz w:val="24"/>
          <w:szCs w:val="24"/>
        </w:rPr>
        <w:t>Pérdida de la capacidad para la socialización</w:t>
      </w:r>
    </w:p>
    <w:p w14:paraId="06DF6644" w14:textId="6931A803" w:rsidR="0076634A" w:rsidRDefault="005571A0" w:rsidP="000B2BC7">
      <w:pPr>
        <w:pStyle w:val="Prrafodelista"/>
        <w:numPr>
          <w:ilvl w:val="0"/>
          <w:numId w:val="7"/>
        </w:numPr>
        <w:spacing w:after="0" w:line="360" w:lineRule="auto"/>
        <w:jc w:val="both"/>
        <w:rPr>
          <w:rFonts w:ascii="Times New Roman" w:hAnsi="Times New Roman" w:cs="Times New Roman"/>
          <w:sz w:val="24"/>
          <w:szCs w:val="24"/>
        </w:rPr>
      </w:pPr>
      <w:r w:rsidRPr="005571A0">
        <w:rPr>
          <w:rFonts w:ascii="Times New Roman" w:hAnsi="Times New Roman" w:cs="Times New Roman"/>
          <w:sz w:val="24"/>
          <w:szCs w:val="24"/>
        </w:rPr>
        <w:t>Pupilas dilatadas</w:t>
      </w:r>
    </w:p>
    <w:p w14:paraId="56616B05" w14:textId="77777777" w:rsidR="005571A0" w:rsidRDefault="005571A0" w:rsidP="005571A0">
      <w:pPr>
        <w:spacing w:after="0" w:line="360" w:lineRule="auto"/>
        <w:jc w:val="both"/>
        <w:rPr>
          <w:rFonts w:ascii="Times New Roman" w:hAnsi="Times New Roman" w:cs="Times New Roman"/>
          <w:sz w:val="24"/>
          <w:szCs w:val="24"/>
        </w:rPr>
      </w:pPr>
    </w:p>
    <w:p w14:paraId="0A8A3134" w14:textId="01442DB7" w:rsidR="005571A0" w:rsidRPr="00AB423C" w:rsidRDefault="00D468DB" w:rsidP="00AB423C">
      <w:pPr>
        <w:pStyle w:val="Ttulo4"/>
        <w:rPr>
          <w:rFonts w:ascii="Times New Roman" w:hAnsi="Times New Roman" w:cs="Times New Roman"/>
          <w:b/>
          <w:bCs/>
          <w:i w:val="0"/>
          <w:iCs w:val="0"/>
          <w:color w:val="auto"/>
          <w:sz w:val="24"/>
          <w:szCs w:val="24"/>
        </w:rPr>
      </w:pPr>
      <w:r w:rsidRPr="00AB423C">
        <w:rPr>
          <w:rFonts w:ascii="Times New Roman" w:hAnsi="Times New Roman" w:cs="Times New Roman"/>
          <w:b/>
          <w:bCs/>
          <w:i w:val="0"/>
          <w:iCs w:val="0"/>
          <w:color w:val="auto"/>
          <w:sz w:val="24"/>
          <w:szCs w:val="24"/>
        </w:rPr>
        <w:t xml:space="preserve">6.3.2 </w:t>
      </w:r>
      <w:r w:rsidR="005571A0" w:rsidRPr="00AB423C">
        <w:rPr>
          <w:rFonts w:ascii="Times New Roman" w:hAnsi="Times New Roman" w:cs="Times New Roman"/>
          <w:b/>
          <w:bCs/>
          <w:i w:val="0"/>
          <w:iCs w:val="0"/>
          <w:color w:val="auto"/>
          <w:sz w:val="24"/>
          <w:szCs w:val="24"/>
        </w:rPr>
        <w:t>Origen y manifestaciones del estrés</w:t>
      </w:r>
    </w:p>
    <w:p w14:paraId="507A8B84" w14:textId="77777777" w:rsidR="005571A0" w:rsidRPr="005571A0" w:rsidRDefault="005571A0" w:rsidP="005571A0">
      <w:pPr>
        <w:spacing w:after="0" w:line="360" w:lineRule="auto"/>
        <w:jc w:val="both"/>
        <w:rPr>
          <w:rFonts w:ascii="Times New Roman" w:hAnsi="Times New Roman" w:cs="Times New Roman"/>
          <w:b/>
          <w:bCs/>
          <w:sz w:val="24"/>
          <w:szCs w:val="24"/>
        </w:rPr>
      </w:pPr>
    </w:p>
    <w:p w14:paraId="28809C38" w14:textId="68F5DE31" w:rsidR="00F81612" w:rsidRDefault="005571A0" w:rsidP="00A32A97">
      <w:pPr>
        <w:spacing w:after="0" w:line="360" w:lineRule="auto"/>
        <w:jc w:val="both"/>
        <w:rPr>
          <w:rFonts w:ascii="Times New Roman" w:hAnsi="Times New Roman" w:cs="Times New Roman"/>
          <w:sz w:val="24"/>
          <w:szCs w:val="24"/>
        </w:rPr>
      </w:pPr>
      <w:r w:rsidRPr="005571A0">
        <w:rPr>
          <w:rFonts w:ascii="Times New Roman" w:hAnsi="Times New Roman" w:cs="Times New Roman"/>
          <w:sz w:val="24"/>
          <w:szCs w:val="24"/>
        </w:rPr>
        <w:t>El estrés favorece directa o indirectamente la</w:t>
      </w:r>
      <w:r>
        <w:rPr>
          <w:rFonts w:ascii="Times New Roman" w:hAnsi="Times New Roman" w:cs="Times New Roman"/>
          <w:sz w:val="24"/>
          <w:szCs w:val="24"/>
        </w:rPr>
        <w:t xml:space="preserve"> </w:t>
      </w:r>
      <w:r w:rsidRPr="005571A0">
        <w:rPr>
          <w:rFonts w:ascii="Times New Roman" w:hAnsi="Times New Roman" w:cs="Times New Roman"/>
          <w:sz w:val="24"/>
          <w:szCs w:val="24"/>
        </w:rPr>
        <w:t>aparición de trastornos generales o específicos</w:t>
      </w:r>
      <w:r>
        <w:rPr>
          <w:rFonts w:ascii="Times New Roman" w:hAnsi="Times New Roman" w:cs="Times New Roman"/>
          <w:sz w:val="24"/>
          <w:szCs w:val="24"/>
        </w:rPr>
        <w:t xml:space="preserve"> </w:t>
      </w:r>
      <w:r w:rsidRPr="005571A0">
        <w:rPr>
          <w:rFonts w:ascii="Times New Roman" w:hAnsi="Times New Roman" w:cs="Times New Roman"/>
          <w:sz w:val="24"/>
          <w:szCs w:val="24"/>
        </w:rPr>
        <w:t>del cuerpo y de la mente; la reacción del cerebro</w:t>
      </w:r>
      <w:r>
        <w:rPr>
          <w:rFonts w:ascii="Times New Roman" w:hAnsi="Times New Roman" w:cs="Times New Roman"/>
          <w:sz w:val="24"/>
          <w:szCs w:val="24"/>
        </w:rPr>
        <w:t xml:space="preserve"> </w:t>
      </w:r>
      <w:r w:rsidRPr="005571A0">
        <w:rPr>
          <w:rFonts w:ascii="Times New Roman" w:hAnsi="Times New Roman" w:cs="Times New Roman"/>
          <w:sz w:val="24"/>
          <w:szCs w:val="24"/>
        </w:rPr>
        <w:t>es preparar el cuerpo para la acción defensiva. El</w:t>
      </w:r>
      <w:r>
        <w:rPr>
          <w:rFonts w:ascii="Times New Roman" w:hAnsi="Times New Roman" w:cs="Times New Roman"/>
          <w:sz w:val="24"/>
          <w:szCs w:val="24"/>
        </w:rPr>
        <w:t xml:space="preserve"> </w:t>
      </w:r>
      <w:r w:rsidRPr="005571A0">
        <w:rPr>
          <w:rFonts w:ascii="Times New Roman" w:hAnsi="Times New Roman" w:cs="Times New Roman"/>
          <w:sz w:val="24"/>
          <w:szCs w:val="24"/>
        </w:rPr>
        <w:t>sistema nervioso se despierta liberando hormonas</w:t>
      </w:r>
      <w:r>
        <w:rPr>
          <w:rFonts w:ascii="Times New Roman" w:hAnsi="Times New Roman" w:cs="Times New Roman"/>
          <w:sz w:val="24"/>
          <w:szCs w:val="24"/>
        </w:rPr>
        <w:t xml:space="preserve"> </w:t>
      </w:r>
      <w:r w:rsidRPr="005571A0">
        <w:rPr>
          <w:rFonts w:ascii="Times New Roman" w:hAnsi="Times New Roman" w:cs="Times New Roman"/>
          <w:sz w:val="24"/>
          <w:szCs w:val="24"/>
        </w:rPr>
        <w:t>para activar los sentidos, tensar los músculos,</w:t>
      </w:r>
      <w:r>
        <w:rPr>
          <w:rFonts w:ascii="Times New Roman" w:hAnsi="Times New Roman" w:cs="Times New Roman"/>
          <w:sz w:val="24"/>
          <w:szCs w:val="24"/>
        </w:rPr>
        <w:t xml:space="preserve"> </w:t>
      </w:r>
      <w:r w:rsidRPr="005571A0">
        <w:rPr>
          <w:rFonts w:ascii="Times New Roman" w:hAnsi="Times New Roman" w:cs="Times New Roman"/>
          <w:sz w:val="24"/>
          <w:szCs w:val="24"/>
        </w:rPr>
        <w:t>acelerar el pulso y profundizar la respiración. Esta</w:t>
      </w:r>
      <w:r>
        <w:rPr>
          <w:rFonts w:ascii="Times New Roman" w:hAnsi="Times New Roman" w:cs="Times New Roman"/>
          <w:sz w:val="24"/>
          <w:szCs w:val="24"/>
        </w:rPr>
        <w:t xml:space="preserve"> </w:t>
      </w:r>
      <w:r w:rsidRPr="005571A0">
        <w:rPr>
          <w:rFonts w:ascii="Times New Roman" w:hAnsi="Times New Roman" w:cs="Times New Roman"/>
          <w:sz w:val="24"/>
          <w:szCs w:val="24"/>
        </w:rPr>
        <w:t>respuesta (de lucha o huida) es importante</w:t>
      </w:r>
      <w:r>
        <w:rPr>
          <w:rFonts w:ascii="Times New Roman" w:hAnsi="Times New Roman" w:cs="Times New Roman"/>
          <w:sz w:val="24"/>
          <w:szCs w:val="24"/>
        </w:rPr>
        <w:t xml:space="preserve"> </w:t>
      </w:r>
      <w:r w:rsidRPr="005571A0">
        <w:rPr>
          <w:rFonts w:ascii="Times New Roman" w:hAnsi="Times New Roman" w:cs="Times New Roman"/>
          <w:sz w:val="24"/>
          <w:szCs w:val="24"/>
        </w:rPr>
        <w:t>porque nos ayuda a defendernos contra situaciones</w:t>
      </w:r>
      <w:r>
        <w:rPr>
          <w:rFonts w:ascii="Times New Roman" w:hAnsi="Times New Roman" w:cs="Times New Roman"/>
          <w:sz w:val="24"/>
          <w:szCs w:val="24"/>
        </w:rPr>
        <w:t xml:space="preserve"> </w:t>
      </w:r>
      <w:r w:rsidRPr="005571A0">
        <w:rPr>
          <w:rFonts w:ascii="Times New Roman" w:hAnsi="Times New Roman" w:cs="Times New Roman"/>
          <w:sz w:val="24"/>
          <w:szCs w:val="24"/>
        </w:rPr>
        <w:t>amenazantes. La mayoría de las personas reacciona</w:t>
      </w:r>
      <w:r w:rsidR="00A32A97">
        <w:rPr>
          <w:rFonts w:ascii="Times New Roman" w:hAnsi="Times New Roman" w:cs="Times New Roman"/>
          <w:sz w:val="24"/>
          <w:szCs w:val="24"/>
        </w:rPr>
        <w:t xml:space="preserve"> </w:t>
      </w:r>
      <w:r w:rsidR="00A32A97" w:rsidRPr="00A32A97">
        <w:rPr>
          <w:rFonts w:ascii="Times New Roman" w:hAnsi="Times New Roman" w:cs="Times New Roman"/>
          <w:sz w:val="24"/>
          <w:szCs w:val="24"/>
        </w:rPr>
        <w:t>más o menos de la misma forma, tanto si la</w:t>
      </w:r>
      <w:r w:rsidR="00A32A97">
        <w:rPr>
          <w:rFonts w:ascii="Times New Roman" w:hAnsi="Times New Roman" w:cs="Times New Roman"/>
          <w:sz w:val="24"/>
          <w:szCs w:val="24"/>
        </w:rPr>
        <w:t xml:space="preserve"> </w:t>
      </w:r>
      <w:r w:rsidR="00A32A97" w:rsidRPr="00A32A97">
        <w:rPr>
          <w:rFonts w:ascii="Times New Roman" w:hAnsi="Times New Roman" w:cs="Times New Roman"/>
          <w:sz w:val="24"/>
          <w:szCs w:val="24"/>
        </w:rPr>
        <w:t>situación se produce en la casa como en el trabajo.</w:t>
      </w:r>
    </w:p>
    <w:p w14:paraId="3CAB8901" w14:textId="77777777" w:rsidR="00DC6BD1" w:rsidRPr="00A32A97" w:rsidRDefault="00DC6BD1" w:rsidP="00A32A97">
      <w:pPr>
        <w:spacing w:after="0" w:line="360" w:lineRule="auto"/>
        <w:jc w:val="both"/>
        <w:rPr>
          <w:rFonts w:ascii="Times New Roman" w:hAnsi="Times New Roman" w:cs="Times New Roman"/>
          <w:sz w:val="24"/>
          <w:szCs w:val="24"/>
        </w:rPr>
      </w:pPr>
    </w:p>
    <w:p w14:paraId="06275614" w14:textId="4AF58BD5" w:rsidR="00DC6BD1" w:rsidRDefault="00D468DB" w:rsidP="00AB423C">
      <w:pPr>
        <w:pStyle w:val="Ttulo4"/>
        <w:rPr>
          <w:rFonts w:ascii="Times New Roman" w:hAnsi="Times New Roman" w:cs="Times New Roman"/>
          <w:b/>
          <w:bCs/>
          <w:i w:val="0"/>
          <w:iCs w:val="0"/>
          <w:color w:val="auto"/>
          <w:sz w:val="24"/>
          <w:szCs w:val="24"/>
        </w:rPr>
      </w:pPr>
      <w:r w:rsidRPr="00AB423C">
        <w:rPr>
          <w:rFonts w:ascii="Times New Roman" w:hAnsi="Times New Roman" w:cs="Times New Roman"/>
          <w:b/>
          <w:bCs/>
          <w:i w:val="0"/>
          <w:iCs w:val="0"/>
          <w:color w:val="auto"/>
          <w:sz w:val="24"/>
          <w:szCs w:val="24"/>
        </w:rPr>
        <w:lastRenderedPageBreak/>
        <w:t xml:space="preserve">6.3.3 </w:t>
      </w:r>
      <w:r w:rsidR="00A32A97" w:rsidRPr="00AB423C">
        <w:rPr>
          <w:rFonts w:ascii="Times New Roman" w:hAnsi="Times New Roman" w:cs="Times New Roman"/>
          <w:b/>
          <w:bCs/>
          <w:i w:val="0"/>
          <w:iCs w:val="0"/>
          <w:color w:val="auto"/>
          <w:sz w:val="24"/>
          <w:szCs w:val="24"/>
        </w:rPr>
        <w:t>El estrés de trabajo</w:t>
      </w:r>
    </w:p>
    <w:p w14:paraId="6CC8B6C6" w14:textId="77777777" w:rsidR="00AB423C" w:rsidRPr="00AB423C" w:rsidRDefault="00AB423C" w:rsidP="00AB423C"/>
    <w:p w14:paraId="04DCF046" w14:textId="19995941" w:rsidR="00F81612" w:rsidRPr="00A32A97" w:rsidRDefault="00DC6BD1" w:rsidP="00A32A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A32A97" w:rsidRPr="00A32A97">
        <w:rPr>
          <w:rFonts w:ascii="Times New Roman" w:hAnsi="Times New Roman" w:cs="Times New Roman"/>
          <w:sz w:val="24"/>
          <w:szCs w:val="24"/>
        </w:rPr>
        <w:t>e manifiesta como un</w:t>
      </w:r>
      <w:r w:rsidR="00A32A97">
        <w:rPr>
          <w:rFonts w:ascii="Times New Roman" w:hAnsi="Times New Roman" w:cs="Times New Roman"/>
          <w:sz w:val="24"/>
          <w:szCs w:val="24"/>
        </w:rPr>
        <w:t xml:space="preserve"> </w:t>
      </w:r>
      <w:r w:rsidR="00A32A97" w:rsidRPr="00A32A97">
        <w:rPr>
          <w:rFonts w:ascii="Times New Roman" w:hAnsi="Times New Roman" w:cs="Times New Roman"/>
          <w:sz w:val="24"/>
          <w:szCs w:val="24"/>
        </w:rPr>
        <w:t>conjunto de reacciones nocivas, tanto físicas como</w:t>
      </w:r>
      <w:r w:rsidR="00A32A97">
        <w:rPr>
          <w:rFonts w:ascii="Times New Roman" w:hAnsi="Times New Roman" w:cs="Times New Roman"/>
          <w:sz w:val="24"/>
          <w:szCs w:val="24"/>
        </w:rPr>
        <w:t xml:space="preserve"> </w:t>
      </w:r>
      <w:r w:rsidR="00A32A97" w:rsidRPr="00A32A97">
        <w:rPr>
          <w:rFonts w:ascii="Times New Roman" w:hAnsi="Times New Roman" w:cs="Times New Roman"/>
          <w:sz w:val="24"/>
          <w:szCs w:val="24"/>
        </w:rPr>
        <w:t>emocionales, que ocurren cuando las exigencias</w:t>
      </w:r>
      <w:r w:rsidR="00A32A97">
        <w:rPr>
          <w:rFonts w:ascii="Times New Roman" w:hAnsi="Times New Roman" w:cs="Times New Roman"/>
          <w:sz w:val="24"/>
          <w:szCs w:val="24"/>
        </w:rPr>
        <w:t xml:space="preserve"> </w:t>
      </w:r>
      <w:r w:rsidR="00A32A97" w:rsidRPr="00A32A97">
        <w:rPr>
          <w:rFonts w:ascii="Times New Roman" w:hAnsi="Times New Roman" w:cs="Times New Roman"/>
          <w:sz w:val="24"/>
          <w:szCs w:val="24"/>
        </w:rPr>
        <w:t>del trabajo superan las capacidades, los recursos o</w:t>
      </w:r>
      <w:r w:rsidR="00A32A97">
        <w:rPr>
          <w:rFonts w:ascii="Times New Roman" w:hAnsi="Times New Roman" w:cs="Times New Roman"/>
          <w:sz w:val="24"/>
          <w:szCs w:val="24"/>
        </w:rPr>
        <w:t xml:space="preserve"> </w:t>
      </w:r>
      <w:r w:rsidR="00A32A97" w:rsidRPr="00A32A97">
        <w:rPr>
          <w:rFonts w:ascii="Times New Roman" w:hAnsi="Times New Roman" w:cs="Times New Roman"/>
          <w:sz w:val="24"/>
          <w:szCs w:val="24"/>
        </w:rPr>
        <w:t>las necesidades del trabajador, pudiendo originar</w:t>
      </w:r>
      <w:r w:rsidR="00A32A97">
        <w:rPr>
          <w:rFonts w:ascii="Times New Roman" w:hAnsi="Times New Roman" w:cs="Times New Roman"/>
          <w:sz w:val="24"/>
          <w:szCs w:val="24"/>
        </w:rPr>
        <w:t xml:space="preserve"> </w:t>
      </w:r>
      <w:r w:rsidR="00A32A97" w:rsidRPr="00A32A97">
        <w:rPr>
          <w:rFonts w:ascii="Times New Roman" w:hAnsi="Times New Roman" w:cs="Times New Roman"/>
          <w:sz w:val="24"/>
          <w:szCs w:val="24"/>
        </w:rPr>
        <w:t>enfermedad mental y hasta física. Este tipo de estrés</w:t>
      </w:r>
      <w:r w:rsidR="00A32A97">
        <w:rPr>
          <w:rFonts w:ascii="Times New Roman" w:hAnsi="Times New Roman" w:cs="Times New Roman"/>
          <w:sz w:val="24"/>
          <w:szCs w:val="24"/>
        </w:rPr>
        <w:t xml:space="preserve"> </w:t>
      </w:r>
      <w:r w:rsidR="00A32A97" w:rsidRPr="00A32A97">
        <w:rPr>
          <w:rFonts w:ascii="Times New Roman" w:hAnsi="Times New Roman" w:cs="Times New Roman"/>
          <w:sz w:val="24"/>
          <w:szCs w:val="24"/>
        </w:rPr>
        <w:t>muchas veces es confundido con el desafío (los</w:t>
      </w:r>
      <w:r w:rsidR="00A32A97">
        <w:rPr>
          <w:rFonts w:ascii="Times New Roman" w:hAnsi="Times New Roman" w:cs="Times New Roman"/>
          <w:sz w:val="24"/>
          <w:szCs w:val="24"/>
        </w:rPr>
        <w:t xml:space="preserve"> </w:t>
      </w:r>
      <w:r w:rsidR="00A32A97" w:rsidRPr="00A32A97">
        <w:rPr>
          <w:rFonts w:ascii="Times New Roman" w:hAnsi="Times New Roman" w:cs="Times New Roman"/>
          <w:sz w:val="24"/>
          <w:szCs w:val="24"/>
        </w:rPr>
        <w:t>retos), pero ambos son diferentes: el desafío nos</w:t>
      </w:r>
      <w:r w:rsidR="00A32A97">
        <w:rPr>
          <w:rFonts w:ascii="Times New Roman" w:hAnsi="Times New Roman" w:cs="Times New Roman"/>
          <w:sz w:val="24"/>
          <w:szCs w:val="24"/>
        </w:rPr>
        <w:t xml:space="preserve"> </w:t>
      </w:r>
      <w:r w:rsidR="00A32A97" w:rsidRPr="00A32A97">
        <w:rPr>
          <w:rFonts w:ascii="Times New Roman" w:hAnsi="Times New Roman" w:cs="Times New Roman"/>
          <w:sz w:val="24"/>
          <w:szCs w:val="24"/>
        </w:rPr>
        <w:t>vigoriza psicológica y físicamente, motivándonos a</w:t>
      </w:r>
      <w:r w:rsidR="00A32A97">
        <w:rPr>
          <w:rFonts w:ascii="Times New Roman" w:hAnsi="Times New Roman" w:cs="Times New Roman"/>
          <w:sz w:val="24"/>
          <w:szCs w:val="24"/>
        </w:rPr>
        <w:t xml:space="preserve"> </w:t>
      </w:r>
      <w:r w:rsidR="00A32A97" w:rsidRPr="00A32A97">
        <w:rPr>
          <w:rFonts w:ascii="Times New Roman" w:hAnsi="Times New Roman" w:cs="Times New Roman"/>
          <w:sz w:val="24"/>
          <w:szCs w:val="24"/>
        </w:rPr>
        <w:t>aprender habilidades nuevas para llegar a dominar</w:t>
      </w:r>
      <w:r w:rsidR="00A32A97">
        <w:rPr>
          <w:rFonts w:ascii="Times New Roman" w:hAnsi="Times New Roman" w:cs="Times New Roman"/>
          <w:sz w:val="24"/>
          <w:szCs w:val="24"/>
        </w:rPr>
        <w:t xml:space="preserve"> </w:t>
      </w:r>
      <w:r w:rsidR="00A32A97" w:rsidRPr="00A32A97">
        <w:rPr>
          <w:rFonts w:ascii="Times New Roman" w:hAnsi="Times New Roman" w:cs="Times New Roman"/>
          <w:sz w:val="24"/>
          <w:szCs w:val="24"/>
        </w:rPr>
        <w:t>nuestro trabajo. Cuando nos encontramos con</w:t>
      </w:r>
      <w:r w:rsidR="00A32A97">
        <w:rPr>
          <w:rFonts w:ascii="Times New Roman" w:hAnsi="Times New Roman" w:cs="Times New Roman"/>
          <w:sz w:val="24"/>
          <w:szCs w:val="24"/>
        </w:rPr>
        <w:t xml:space="preserve"> </w:t>
      </w:r>
      <w:r w:rsidR="00A32A97" w:rsidRPr="00A32A97">
        <w:rPr>
          <w:rFonts w:ascii="Times New Roman" w:hAnsi="Times New Roman" w:cs="Times New Roman"/>
          <w:sz w:val="24"/>
          <w:szCs w:val="24"/>
        </w:rPr>
        <w:t>un desafío, nos sentimos relajados y satisfechos.</w:t>
      </w:r>
      <w:r w:rsidR="00A32A97">
        <w:rPr>
          <w:rFonts w:ascii="Times New Roman" w:hAnsi="Times New Roman" w:cs="Times New Roman"/>
          <w:sz w:val="24"/>
          <w:szCs w:val="24"/>
        </w:rPr>
        <w:t xml:space="preserve"> </w:t>
      </w:r>
      <w:r w:rsidR="00A32A97" w:rsidRPr="00A32A97">
        <w:rPr>
          <w:rFonts w:ascii="Times New Roman" w:hAnsi="Times New Roman" w:cs="Times New Roman"/>
          <w:sz w:val="24"/>
          <w:szCs w:val="24"/>
        </w:rPr>
        <w:t>Entonces, bajo este concepto, el desafío es un</w:t>
      </w:r>
      <w:r w:rsidR="00A32A97">
        <w:rPr>
          <w:rFonts w:ascii="Times New Roman" w:hAnsi="Times New Roman" w:cs="Times New Roman"/>
          <w:sz w:val="24"/>
          <w:szCs w:val="24"/>
        </w:rPr>
        <w:t xml:space="preserve"> </w:t>
      </w:r>
      <w:r w:rsidR="00A32A97" w:rsidRPr="00A32A97">
        <w:rPr>
          <w:rFonts w:ascii="Times New Roman" w:hAnsi="Times New Roman" w:cs="Times New Roman"/>
          <w:sz w:val="24"/>
          <w:szCs w:val="24"/>
        </w:rPr>
        <w:t>ingrediente importante del trabajo sano y productivo.</w:t>
      </w:r>
    </w:p>
    <w:p w14:paraId="48450AF6" w14:textId="2B01D321" w:rsidR="00A32A97" w:rsidRPr="00A32A97" w:rsidRDefault="00A32A97" w:rsidP="00A32A97">
      <w:pPr>
        <w:spacing w:after="0" w:line="360" w:lineRule="auto"/>
        <w:jc w:val="both"/>
        <w:rPr>
          <w:rFonts w:ascii="Times New Roman" w:hAnsi="Times New Roman" w:cs="Times New Roman"/>
          <w:sz w:val="24"/>
          <w:szCs w:val="24"/>
        </w:rPr>
      </w:pPr>
      <w:r w:rsidRPr="00A32A97">
        <w:rPr>
          <w:rFonts w:ascii="Times New Roman" w:hAnsi="Times New Roman" w:cs="Times New Roman"/>
          <w:sz w:val="24"/>
          <w:szCs w:val="24"/>
        </w:rPr>
        <w:t>El estrés de trabajo o estrés profesional, sin embargo,</w:t>
      </w:r>
      <w:r>
        <w:rPr>
          <w:rFonts w:ascii="Times New Roman" w:hAnsi="Times New Roman" w:cs="Times New Roman"/>
          <w:sz w:val="24"/>
          <w:szCs w:val="24"/>
        </w:rPr>
        <w:t xml:space="preserve"> </w:t>
      </w:r>
      <w:r w:rsidRPr="00A32A97">
        <w:rPr>
          <w:rFonts w:ascii="Times New Roman" w:hAnsi="Times New Roman" w:cs="Times New Roman"/>
          <w:sz w:val="24"/>
          <w:szCs w:val="24"/>
        </w:rPr>
        <w:t>ha sido relacionado por distintos especialistas</w:t>
      </w:r>
    </w:p>
    <w:p w14:paraId="29848219" w14:textId="020F0889" w:rsidR="00EE183E" w:rsidRDefault="00A32A97" w:rsidP="00A32A97">
      <w:pPr>
        <w:spacing w:after="0" w:line="360" w:lineRule="auto"/>
        <w:jc w:val="both"/>
        <w:rPr>
          <w:rFonts w:ascii="Times New Roman" w:hAnsi="Times New Roman" w:cs="Times New Roman"/>
          <w:sz w:val="24"/>
          <w:szCs w:val="24"/>
        </w:rPr>
      </w:pPr>
      <w:r w:rsidRPr="00A32A97">
        <w:rPr>
          <w:rFonts w:ascii="Times New Roman" w:hAnsi="Times New Roman" w:cs="Times New Roman"/>
          <w:sz w:val="24"/>
          <w:szCs w:val="24"/>
        </w:rPr>
        <w:t>con diversas enfermedades. En relación con las</w:t>
      </w:r>
      <w:r>
        <w:rPr>
          <w:rFonts w:ascii="Times New Roman" w:hAnsi="Times New Roman" w:cs="Times New Roman"/>
          <w:sz w:val="24"/>
          <w:szCs w:val="24"/>
        </w:rPr>
        <w:t xml:space="preserve"> </w:t>
      </w:r>
      <w:r w:rsidRPr="00A32A97">
        <w:rPr>
          <w:rFonts w:ascii="Times New Roman" w:hAnsi="Times New Roman" w:cs="Times New Roman"/>
          <w:sz w:val="24"/>
          <w:szCs w:val="24"/>
        </w:rPr>
        <w:t>enfermedades crónicas, es más difícil de diagnosticar,</w:t>
      </w:r>
      <w:r>
        <w:rPr>
          <w:rFonts w:ascii="Times New Roman" w:hAnsi="Times New Roman" w:cs="Times New Roman"/>
          <w:sz w:val="24"/>
          <w:szCs w:val="24"/>
        </w:rPr>
        <w:t xml:space="preserve"> </w:t>
      </w:r>
      <w:r w:rsidRPr="00A32A97">
        <w:rPr>
          <w:rFonts w:ascii="Times New Roman" w:hAnsi="Times New Roman" w:cs="Times New Roman"/>
          <w:sz w:val="24"/>
          <w:szCs w:val="24"/>
        </w:rPr>
        <w:t>ya que el período de desarrollo de éstas es largo y</w:t>
      </w:r>
      <w:r>
        <w:rPr>
          <w:rFonts w:ascii="Times New Roman" w:hAnsi="Times New Roman" w:cs="Times New Roman"/>
          <w:sz w:val="24"/>
          <w:szCs w:val="24"/>
        </w:rPr>
        <w:t xml:space="preserve"> </w:t>
      </w:r>
      <w:r w:rsidRPr="00A32A97">
        <w:rPr>
          <w:rFonts w:ascii="Times New Roman" w:hAnsi="Times New Roman" w:cs="Times New Roman"/>
          <w:sz w:val="24"/>
          <w:szCs w:val="24"/>
        </w:rPr>
        <w:t>se pueden ver influidas por muchos factores aparte</w:t>
      </w:r>
      <w:r>
        <w:rPr>
          <w:rFonts w:ascii="Times New Roman" w:hAnsi="Times New Roman" w:cs="Times New Roman"/>
          <w:sz w:val="24"/>
          <w:szCs w:val="24"/>
        </w:rPr>
        <w:t xml:space="preserve"> </w:t>
      </w:r>
      <w:r w:rsidRPr="00A32A97">
        <w:rPr>
          <w:rFonts w:ascii="Times New Roman" w:hAnsi="Times New Roman" w:cs="Times New Roman"/>
          <w:sz w:val="24"/>
          <w:szCs w:val="24"/>
        </w:rPr>
        <w:t>del estrés; sin embargo, gran número de evidencias</w:t>
      </w:r>
      <w:r>
        <w:rPr>
          <w:rFonts w:ascii="Times New Roman" w:hAnsi="Times New Roman" w:cs="Times New Roman"/>
          <w:sz w:val="24"/>
          <w:szCs w:val="24"/>
        </w:rPr>
        <w:t xml:space="preserve"> </w:t>
      </w:r>
      <w:r w:rsidRPr="00A32A97">
        <w:rPr>
          <w:rFonts w:ascii="Times New Roman" w:hAnsi="Times New Roman" w:cs="Times New Roman"/>
          <w:sz w:val="24"/>
          <w:szCs w:val="24"/>
        </w:rPr>
        <w:t>sugiere que el estrés juega un papel importante en</w:t>
      </w:r>
      <w:r>
        <w:rPr>
          <w:rFonts w:ascii="Times New Roman" w:hAnsi="Times New Roman" w:cs="Times New Roman"/>
          <w:sz w:val="24"/>
          <w:szCs w:val="24"/>
        </w:rPr>
        <w:t xml:space="preserve"> </w:t>
      </w:r>
      <w:r w:rsidRPr="00A32A97">
        <w:rPr>
          <w:rFonts w:ascii="Times New Roman" w:hAnsi="Times New Roman" w:cs="Times New Roman"/>
          <w:sz w:val="24"/>
          <w:szCs w:val="24"/>
        </w:rPr>
        <w:t>diversos tipos de problemas crónicos de salud.</w:t>
      </w:r>
      <w:r w:rsidR="00DC6BD1" w:rsidRPr="00DC6BD1">
        <w:rPr>
          <w:rFonts w:ascii="Times New Roman" w:hAnsi="Times New Roman" w:cs="Times New Roman"/>
          <w:sz w:val="24"/>
          <w:szCs w:val="24"/>
        </w:rPr>
        <w:t xml:space="preserve"> </w:t>
      </w:r>
      <w:sdt>
        <w:sdtPr>
          <w:rPr>
            <w:rFonts w:ascii="Times New Roman" w:hAnsi="Times New Roman" w:cs="Times New Roman"/>
            <w:sz w:val="24"/>
            <w:szCs w:val="24"/>
          </w:rPr>
          <w:id w:val="762582800"/>
          <w:citation/>
        </w:sdtPr>
        <w:sdtContent>
          <w:r w:rsidR="00DC6BD1">
            <w:rPr>
              <w:rFonts w:ascii="Times New Roman" w:hAnsi="Times New Roman" w:cs="Times New Roman"/>
              <w:sz w:val="24"/>
              <w:szCs w:val="24"/>
            </w:rPr>
            <w:fldChar w:fldCharType="begin"/>
          </w:r>
          <w:r w:rsidR="00DC6BD1">
            <w:rPr>
              <w:rFonts w:ascii="Times New Roman" w:hAnsi="Times New Roman" w:cs="Times New Roman"/>
              <w:sz w:val="24"/>
              <w:szCs w:val="24"/>
            </w:rPr>
            <w:instrText xml:space="preserve"> CITATION Ara25 \l 2058 </w:instrText>
          </w:r>
          <w:r w:rsidR="00DC6BD1">
            <w:rPr>
              <w:rFonts w:ascii="Times New Roman" w:hAnsi="Times New Roman" w:cs="Times New Roman"/>
              <w:sz w:val="24"/>
              <w:szCs w:val="24"/>
            </w:rPr>
            <w:fldChar w:fldCharType="separate"/>
          </w:r>
          <w:r w:rsidR="00DC6BD1" w:rsidRPr="00EE183E">
            <w:rPr>
              <w:rFonts w:ascii="Times New Roman" w:hAnsi="Times New Roman" w:cs="Times New Roman"/>
              <w:noProof/>
              <w:sz w:val="24"/>
              <w:szCs w:val="24"/>
            </w:rPr>
            <w:t>(Araujo Pulido G, 2025)</w:t>
          </w:r>
          <w:r w:rsidR="00DC6BD1">
            <w:rPr>
              <w:rFonts w:ascii="Times New Roman" w:hAnsi="Times New Roman" w:cs="Times New Roman"/>
              <w:sz w:val="24"/>
              <w:szCs w:val="24"/>
            </w:rPr>
            <w:fldChar w:fldCharType="end"/>
          </w:r>
        </w:sdtContent>
      </w:sdt>
      <w:r w:rsidR="00DC6BD1">
        <w:rPr>
          <w:rFonts w:ascii="Times New Roman" w:hAnsi="Times New Roman" w:cs="Times New Roman"/>
          <w:sz w:val="24"/>
          <w:szCs w:val="24"/>
        </w:rPr>
        <w:t>.</w:t>
      </w:r>
    </w:p>
    <w:p w14:paraId="26CB9555" w14:textId="77777777" w:rsidR="00DC6BD1" w:rsidRDefault="00DC6BD1" w:rsidP="00EE183E">
      <w:pPr>
        <w:spacing w:after="0" w:line="360" w:lineRule="auto"/>
        <w:jc w:val="both"/>
        <w:rPr>
          <w:rFonts w:ascii="Times New Roman" w:hAnsi="Times New Roman" w:cs="Times New Roman"/>
          <w:sz w:val="24"/>
          <w:szCs w:val="24"/>
        </w:rPr>
      </w:pPr>
    </w:p>
    <w:p w14:paraId="1C0EF39F" w14:textId="26AD7729" w:rsidR="00DC6BD1" w:rsidRPr="00AB423C" w:rsidRDefault="00D468DB" w:rsidP="00AB423C">
      <w:pPr>
        <w:pStyle w:val="Ttulo4"/>
        <w:rPr>
          <w:rFonts w:ascii="Times New Roman" w:hAnsi="Times New Roman" w:cs="Times New Roman"/>
          <w:b/>
          <w:bCs/>
          <w:i w:val="0"/>
          <w:iCs w:val="0"/>
          <w:color w:val="auto"/>
          <w:sz w:val="24"/>
          <w:szCs w:val="24"/>
        </w:rPr>
      </w:pPr>
      <w:r w:rsidRPr="00AB423C">
        <w:rPr>
          <w:rFonts w:ascii="Times New Roman" w:hAnsi="Times New Roman" w:cs="Times New Roman"/>
          <w:b/>
          <w:bCs/>
          <w:i w:val="0"/>
          <w:iCs w:val="0"/>
          <w:color w:val="auto"/>
          <w:sz w:val="24"/>
          <w:szCs w:val="24"/>
        </w:rPr>
        <w:t xml:space="preserve">6.3.4 </w:t>
      </w:r>
      <w:r w:rsidR="00EE183E" w:rsidRPr="00AB423C">
        <w:rPr>
          <w:rFonts w:ascii="Times New Roman" w:hAnsi="Times New Roman" w:cs="Times New Roman"/>
          <w:b/>
          <w:bCs/>
          <w:i w:val="0"/>
          <w:iCs w:val="0"/>
          <w:color w:val="auto"/>
          <w:sz w:val="24"/>
          <w:szCs w:val="24"/>
        </w:rPr>
        <w:t>El estrés postraumático</w:t>
      </w:r>
    </w:p>
    <w:p w14:paraId="70F6292F" w14:textId="77777777" w:rsidR="00DC6BD1" w:rsidRPr="00DC6BD1" w:rsidRDefault="00DC6BD1" w:rsidP="00EE183E">
      <w:pPr>
        <w:spacing w:after="0" w:line="360" w:lineRule="auto"/>
        <w:jc w:val="both"/>
        <w:rPr>
          <w:rFonts w:ascii="Times New Roman" w:hAnsi="Times New Roman" w:cs="Times New Roman"/>
          <w:b/>
          <w:bCs/>
          <w:sz w:val="24"/>
          <w:szCs w:val="24"/>
        </w:rPr>
      </w:pPr>
    </w:p>
    <w:p w14:paraId="14A0CBB1" w14:textId="4254E2A6" w:rsidR="00EE183E" w:rsidRDefault="00DC6BD1" w:rsidP="00EE18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EE183E" w:rsidRPr="00EE183E">
        <w:rPr>
          <w:rFonts w:ascii="Times New Roman" w:hAnsi="Times New Roman" w:cs="Times New Roman"/>
          <w:sz w:val="24"/>
          <w:szCs w:val="24"/>
        </w:rPr>
        <w:t>s un trastorno mental que</w:t>
      </w:r>
      <w:r w:rsidR="00EE183E">
        <w:rPr>
          <w:rFonts w:ascii="Times New Roman" w:hAnsi="Times New Roman" w:cs="Times New Roman"/>
          <w:sz w:val="24"/>
          <w:szCs w:val="24"/>
        </w:rPr>
        <w:t xml:space="preserve"> </w:t>
      </w:r>
      <w:r w:rsidR="00EE183E" w:rsidRPr="00EE183E">
        <w:rPr>
          <w:rFonts w:ascii="Times New Roman" w:hAnsi="Times New Roman" w:cs="Times New Roman"/>
          <w:sz w:val="24"/>
          <w:szCs w:val="24"/>
        </w:rPr>
        <w:t>se da en personas que han vivido una experiencia</w:t>
      </w:r>
      <w:r w:rsidR="00EE183E">
        <w:rPr>
          <w:rFonts w:ascii="Times New Roman" w:hAnsi="Times New Roman" w:cs="Times New Roman"/>
          <w:sz w:val="24"/>
          <w:szCs w:val="24"/>
        </w:rPr>
        <w:t xml:space="preserve"> </w:t>
      </w:r>
      <w:r w:rsidR="00EE183E" w:rsidRPr="00EE183E">
        <w:rPr>
          <w:rFonts w:ascii="Times New Roman" w:hAnsi="Times New Roman" w:cs="Times New Roman"/>
          <w:sz w:val="24"/>
          <w:szCs w:val="24"/>
        </w:rPr>
        <w:t>traumática (asalto, accidente, pérdida de un ser</w:t>
      </w:r>
      <w:r w:rsidR="00EE183E">
        <w:rPr>
          <w:rFonts w:ascii="Times New Roman" w:hAnsi="Times New Roman" w:cs="Times New Roman"/>
          <w:sz w:val="24"/>
          <w:szCs w:val="24"/>
        </w:rPr>
        <w:t xml:space="preserve"> </w:t>
      </w:r>
      <w:r w:rsidR="00EE183E" w:rsidRPr="00EE183E">
        <w:rPr>
          <w:rFonts w:ascii="Times New Roman" w:hAnsi="Times New Roman" w:cs="Times New Roman"/>
          <w:sz w:val="24"/>
          <w:szCs w:val="24"/>
        </w:rPr>
        <w:t>querido, etcétera) y se manifiesta frecuentemente con</w:t>
      </w:r>
      <w:r w:rsidR="00EE183E">
        <w:rPr>
          <w:rFonts w:ascii="Times New Roman" w:hAnsi="Times New Roman" w:cs="Times New Roman"/>
          <w:sz w:val="24"/>
          <w:szCs w:val="24"/>
        </w:rPr>
        <w:t xml:space="preserve"> </w:t>
      </w:r>
      <w:r w:rsidR="00EE183E" w:rsidRPr="00EE183E">
        <w:rPr>
          <w:rFonts w:ascii="Times New Roman" w:hAnsi="Times New Roman" w:cs="Times New Roman"/>
          <w:sz w:val="24"/>
          <w:szCs w:val="24"/>
        </w:rPr>
        <w:t>sucesos o pesadillas que evocan la experiencia trágica</w:t>
      </w:r>
      <w:r w:rsidR="00EE183E">
        <w:rPr>
          <w:rFonts w:ascii="Times New Roman" w:hAnsi="Times New Roman" w:cs="Times New Roman"/>
          <w:sz w:val="24"/>
          <w:szCs w:val="24"/>
        </w:rPr>
        <w:t xml:space="preserve"> </w:t>
      </w:r>
      <w:r w:rsidR="00EE183E" w:rsidRPr="00EE183E">
        <w:rPr>
          <w:rFonts w:ascii="Times New Roman" w:hAnsi="Times New Roman" w:cs="Times New Roman"/>
          <w:sz w:val="24"/>
          <w:szCs w:val="24"/>
        </w:rPr>
        <w:t>vivida en el pasado. Estas personas requieren ayuda</w:t>
      </w:r>
      <w:r w:rsidR="00EE183E">
        <w:rPr>
          <w:rFonts w:ascii="Times New Roman" w:hAnsi="Times New Roman" w:cs="Times New Roman"/>
          <w:sz w:val="24"/>
          <w:szCs w:val="24"/>
        </w:rPr>
        <w:t xml:space="preserve"> </w:t>
      </w:r>
      <w:r w:rsidR="00EE183E" w:rsidRPr="00EE183E">
        <w:rPr>
          <w:rFonts w:ascii="Times New Roman" w:hAnsi="Times New Roman" w:cs="Times New Roman"/>
          <w:sz w:val="24"/>
          <w:szCs w:val="24"/>
        </w:rPr>
        <w:t>profesional (apoyo psicológico) inmediatamente</w:t>
      </w:r>
      <w:r w:rsidR="00EE183E">
        <w:rPr>
          <w:rFonts w:ascii="Times New Roman" w:hAnsi="Times New Roman" w:cs="Times New Roman"/>
          <w:sz w:val="24"/>
          <w:szCs w:val="24"/>
        </w:rPr>
        <w:t xml:space="preserve"> </w:t>
      </w:r>
      <w:r w:rsidR="00EE183E" w:rsidRPr="00EE183E">
        <w:rPr>
          <w:rFonts w:ascii="Times New Roman" w:hAnsi="Times New Roman" w:cs="Times New Roman"/>
          <w:sz w:val="24"/>
          <w:szCs w:val="24"/>
        </w:rPr>
        <w:t>después de sufrir el episodio traumático.</w:t>
      </w:r>
      <w:r w:rsidR="00EE183E">
        <w:rPr>
          <w:rFonts w:ascii="Times New Roman" w:hAnsi="Times New Roman" w:cs="Times New Roman"/>
          <w:sz w:val="24"/>
          <w:szCs w:val="24"/>
        </w:rPr>
        <w:t xml:space="preserve"> </w:t>
      </w:r>
    </w:p>
    <w:p w14:paraId="70363DFB" w14:textId="77777777" w:rsidR="00DC6BD1" w:rsidRDefault="00DC6BD1" w:rsidP="00EE183E">
      <w:pPr>
        <w:spacing w:after="0" w:line="360" w:lineRule="auto"/>
        <w:jc w:val="both"/>
        <w:rPr>
          <w:rFonts w:ascii="Times New Roman" w:hAnsi="Times New Roman" w:cs="Times New Roman"/>
          <w:sz w:val="24"/>
          <w:szCs w:val="24"/>
        </w:rPr>
      </w:pPr>
    </w:p>
    <w:p w14:paraId="464B0CA8" w14:textId="3F878BCC" w:rsidR="00DC6BD1" w:rsidRPr="00AB423C" w:rsidRDefault="00D468DB" w:rsidP="00AB423C">
      <w:pPr>
        <w:pStyle w:val="Ttulo4"/>
        <w:rPr>
          <w:rFonts w:ascii="Times New Roman" w:hAnsi="Times New Roman" w:cs="Times New Roman"/>
          <w:b/>
          <w:bCs/>
          <w:i w:val="0"/>
          <w:iCs w:val="0"/>
          <w:color w:val="auto"/>
          <w:sz w:val="24"/>
          <w:szCs w:val="24"/>
        </w:rPr>
      </w:pPr>
      <w:r w:rsidRPr="00AB423C">
        <w:rPr>
          <w:rFonts w:ascii="Times New Roman" w:hAnsi="Times New Roman" w:cs="Times New Roman"/>
          <w:b/>
          <w:bCs/>
          <w:i w:val="0"/>
          <w:iCs w:val="0"/>
          <w:color w:val="auto"/>
          <w:sz w:val="24"/>
          <w:szCs w:val="24"/>
        </w:rPr>
        <w:t xml:space="preserve">6.3.5 </w:t>
      </w:r>
      <w:r w:rsidR="00EE183E" w:rsidRPr="00AB423C">
        <w:rPr>
          <w:rFonts w:ascii="Times New Roman" w:hAnsi="Times New Roman" w:cs="Times New Roman"/>
          <w:b/>
          <w:bCs/>
          <w:i w:val="0"/>
          <w:iCs w:val="0"/>
          <w:color w:val="auto"/>
          <w:sz w:val="24"/>
          <w:szCs w:val="24"/>
        </w:rPr>
        <w:t>El estrés emocional</w:t>
      </w:r>
    </w:p>
    <w:p w14:paraId="269E8A5D" w14:textId="77777777" w:rsidR="00DC6BD1" w:rsidRPr="00DC6BD1" w:rsidRDefault="00DC6BD1" w:rsidP="00EE183E">
      <w:pPr>
        <w:spacing w:after="0" w:line="360" w:lineRule="auto"/>
        <w:jc w:val="both"/>
        <w:rPr>
          <w:rFonts w:ascii="Times New Roman" w:hAnsi="Times New Roman" w:cs="Times New Roman"/>
          <w:b/>
          <w:bCs/>
          <w:sz w:val="24"/>
          <w:szCs w:val="24"/>
        </w:rPr>
      </w:pPr>
    </w:p>
    <w:p w14:paraId="2AA99966" w14:textId="28210867" w:rsidR="00EE183E" w:rsidRDefault="00DC6BD1" w:rsidP="00EE18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00EE183E" w:rsidRPr="00EE183E">
        <w:rPr>
          <w:rFonts w:ascii="Times New Roman" w:hAnsi="Times New Roman" w:cs="Times New Roman"/>
          <w:sz w:val="24"/>
          <w:szCs w:val="24"/>
        </w:rPr>
        <w:t>eneralmente ocurre en</w:t>
      </w:r>
      <w:r w:rsidR="00EE183E">
        <w:rPr>
          <w:rFonts w:ascii="Times New Roman" w:hAnsi="Times New Roman" w:cs="Times New Roman"/>
          <w:sz w:val="24"/>
          <w:szCs w:val="24"/>
        </w:rPr>
        <w:t xml:space="preserve"> </w:t>
      </w:r>
      <w:r w:rsidR="00EE183E" w:rsidRPr="00EE183E">
        <w:rPr>
          <w:rFonts w:ascii="Times New Roman" w:hAnsi="Times New Roman" w:cs="Times New Roman"/>
          <w:sz w:val="24"/>
          <w:szCs w:val="24"/>
        </w:rPr>
        <w:t>situaciones consideradas difíciles o inmanejables,</w:t>
      </w:r>
      <w:r w:rsidR="00EE183E">
        <w:rPr>
          <w:rFonts w:ascii="Times New Roman" w:hAnsi="Times New Roman" w:cs="Times New Roman"/>
          <w:sz w:val="24"/>
          <w:szCs w:val="24"/>
        </w:rPr>
        <w:t xml:space="preserve"> </w:t>
      </w:r>
      <w:r w:rsidR="00EE183E" w:rsidRPr="00EE183E">
        <w:rPr>
          <w:rFonts w:ascii="Times New Roman" w:hAnsi="Times New Roman" w:cs="Times New Roman"/>
          <w:sz w:val="24"/>
          <w:szCs w:val="24"/>
        </w:rPr>
        <w:t>donde las personas perciben diferentes situaciones</w:t>
      </w:r>
      <w:r w:rsidR="00EE183E">
        <w:rPr>
          <w:rFonts w:ascii="Times New Roman" w:hAnsi="Times New Roman" w:cs="Times New Roman"/>
          <w:sz w:val="24"/>
          <w:szCs w:val="24"/>
        </w:rPr>
        <w:t xml:space="preserve"> </w:t>
      </w:r>
      <w:r w:rsidR="00EE183E" w:rsidRPr="00EE183E">
        <w:rPr>
          <w:rFonts w:ascii="Times New Roman" w:hAnsi="Times New Roman" w:cs="Times New Roman"/>
          <w:sz w:val="24"/>
          <w:szCs w:val="24"/>
        </w:rPr>
        <w:t>como estresantes</w:t>
      </w:r>
      <w:r w:rsidR="00EE183E">
        <w:rPr>
          <w:rFonts w:ascii="Times New Roman" w:hAnsi="Times New Roman" w:cs="Times New Roman"/>
          <w:sz w:val="24"/>
          <w:szCs w:val="24"/>
        </w:rPr>
        <w:t xml:space="preserve"> </w:t>
      </w:r>
      <w:sdt>
        <w:sdtPr>
          <w:rPr>
            <w:rFonts w:ascii="Times New Roman" w:hAnsi="Times New Roman" w:cs="Times New Roman"/>
            <w:sz w:val="24"/>
            <w:szCs w:val="24"/>
          </w:rPr>
          <w:id w:val="1543791647"/>
          <w:citation/>
        </w:sdtPr>
        <w:sdtContent>
          <w:r w:rsidR="00EE183E">
            <w:rPr>
              <w:rFonts w:ascii="Times New Roman" w:hAnsi="Times New Roman" w:cs="Times New Roman"/>
              <w:sz w:val="24"/>
              <w:szCs w:val="24"/>
            </w:rPr>
            <w:fldChar w:fldCharType="begin"/>
          </w:r>
          <w:r w:rsidR="00EE183E">
            <w:rPr>
              <w:rFonts w:ascii="Times New Roman" w:hAnsi="Times New Roman" w:cs="Times New Roman"/>
              <w:sz w:val="24"/>
              <w:szCs w:val="24"/>
            </w:rPr>
            <w:instrText xml:space="preserve"> CITATION Ara25 \l 2058 </w:instrText>
          </w:r>
          <w:r w:rsidR="00EE183E">
            <w:rPr>
              <w:rFonts w:ascii="Times New Roman" w:hAnsi="Times New Roman" w:cs="Times New Roman"/>
              <w:sz w:val="24"/>
              <w:szCs w:val="24"/>
            </w:rPr>
            <w:fldChar w:fldCharType="separate"/>
          </w:r>
          <w:r w:rsidR="00EE183E" w:rsidRPr="00EE183E">
            <w:rPr>
              <w:rFonts w:ascii="Times New Roman" w:hAnsi="Times New Roman" w:cs="Times New Roman"/>
              <w:noProof/>
              <w:sz w:val="24"/>
              <w:szCs w:val="24"/>
            </w:rPr>
            <w:t>(Araujo Pulido G, 2025)</w:t>
          </w:r>
          <w:r w:rsidR="00EE183E">
            <w:rPr>
              <w:rFonts w:ascii="Times New Roman" w:hAnsi="Times New Roman" w:cs="Times New Roman"/>
              <w:sz w:val="24"/>
              <w:szCs w:val="24"/>
            </w:rPr>
            <w:fldChar w:fldCharType="end"/>
          </w:r>
        </w:sdtContent>
      </w:sdt>
      <w:r w:rsidR="00F81612">
        <w:rPr>
          <w:rFonts w:ascii="Times New Roman" w:hAnsi="Times New Roman" w:cs="Times New Roman"/>
          <w:sz w:val="24"/>
          <w:szCs w:val="24"/>
        </w:rPr>
        <w:t>.</w:t>
      </w:r>
    </w:p>
    <w:p w14:paraId="1EC35E37" w14:textId="77777777" w:rsidR="00DC6BD1" w:rsidRDefault="00DC6BD1" w:rsidP="00EE183E">
      <w:pPr>
        <w:spacing w:after="0" w:line="360" w:lineRule="auto"/>
        <w:jc w:val="both"/>
        <w:rPr>
          <w:rFonts w:ascii="Times New Roman" w:hAnsi="Times New Roman" w:cs="Times New Roman"/>
          <w:sz w:val="24"/>
          <w:szCs w:val="24"/>
        </w:rPr>
      </w:pPr>
    </w:p>
    <w:p w14:paraId="7711747A" w14:textId="5E76742A" w:rsidR="00DC6BD1" w:rsidRPr="00AB423C" w:rsidRDefault="00D468DB" w:rsidP="00AB423C">
      <w:pPr>
        <w:pStyle w:val="Ttulo4"/>
        <w:rPr>
          <w:rFonts w:ascii="Times New Roman" w:hAnsi="Times New Roman" w:cs="Times New Roman"/>
          <w:b/>
          <w:bCs/>
          <w:i w:val="0"/>
          <w:iCs w:val="0"/>
          <w:color w:val="auto"/>
          <w:sz w:val="24"/>
          <w:szCs w:val="24"/>
        </w:rPr>
      </w:pPr>
      <w:r w:rsidRPr="00AB423C">
        <w:rPr>
          <w:rFonts w:ascii="Times New Roman" w:hAnsi="Times New Roman" w:cs="Times New Roman"/>
          <w:b/>
          <w:bCs/>
          <w:i w:val="0"/>
          <w:iCs w:val="0"/>
          <w:color w:val="auto"/>
          <w:sz w:val="24"/>
          <w:szCs w:val="24"/>
        </w:rPr>
        <w:t xml:space="preserve">6.3.6 </w:t>
      </w:r>
      <w:r w:rsidR="00DC6BD1" w:rsidRPr="00AB423C">
        <w:rPr>
          <w:rFonts w:ascii="Times New Roman" w:hAnsi="Times New Roman" w:cs="Times New Roman"/>
          <w:b/>
          <w:bCs/>
          <w:i w:val="0"/>
          <w:iCs w:val="0"/>
          <w:color w:val="auto"/>
          <w:sz w:val="24"/>
          <w:szCs w:val="24"/>
        </w:rPr>
        <w:t xml:space="preserve">Estrés académico </w:t>
      </w:r>
    </w:p>
    <w:p w14:paraId="4338548C" w14:textId="77777777" w:rsidR="00DC6BD1" w:rsidRDefault="00DC6BD1" w:rsidP="00EE183E">
      <w:pPr>
        <w:spacing w:after="0" w:line="360" w:lineRule="auto"/>
        <w:jc w:val="both"/>
        <w:rPr>
          <w:rFonts w:ascii="Times New Roman" w:hAnsi="Times New Roman" w:cs="Times New Roman"/>
          <w:sz w:val="24"/>
          <w:szCs w:val="24"/>
        </w:rPr>
      </w:pPr>
    </w:p>
    <w:p w14:paraId="470BF985" w14:textId="06E64CF3" w:rsidR="00DC6BD1" w:rsidRDefault="00DC6BD1" w:rsidP="00EE183E">
      <w:pPr>
        <w:spacing w:after="0" w:line="360" w:lineRule="auto"/>
        <w:jc w:val="both"/>
        <w:rPr>
          <w:rFonts w:ascii="Times New Roman" w:hAnsi="Times New Roman" w:cs="Times New Roman"/>
          <w:sz w:val="24"/>
          <w:szCs w:val="24"/>
        </w:rPr>
      </w:pPr>
      <w:r w:rsidRPr="00DC6BD1">
        <w:rPr>
          <w:rFonts w:ascii="Times New Roman" w:hAnsi="Times New Roman" w:cs="Times New Roman"/>
          <w:sz w:val="24"/>
          <w:szCs w:val="24"/>
        </w:rPr>
        <w:t xml:space="preserve">El "estrés académico" hace refiere a la presión emocional y la tensión que experimentan los estudiantes debido a las demandas y expectativas asociadas con su rendimiento académico. Este tipo de estrés puede provenir de una variedad de fuentes, incluida la carga de trabajo excesiva, la </w:t>
      </w:r>
      <w:r w:rsidRPr="00DC6BD1">
        <w:rPr>
          <w:rFonts w:ascii="Times New Roman" w:hAnsi="Times New Roman" w:cs="Times New Roman"/>
          <w:sz w:val="24"/>
          <w:szCs w:val="24"/>
        </w:rPr>
        <w:lastRenderedPageBreak/>
        <w:t>competencia entre compañeros, la necesidad de obtener calificaciones altas, los plazos, los exámenes y las preocupaciones sobre el futuro académico, entre otros</w:t>
      </w:r>
      <w:r>
        <w:rPr>
          <w:rFonts w:ascii="Times New Roman" w:hAnsi="Times New Roman" w:cs="Times New Roman"/>
          <w:sz w:val="24"/>
          <w:szCs w:val="24"/>
        </w:rPr>
        <w:t>.</w:t>
      </w:r>
    </w:p>
    <w:p w14:paraId="7D11F2BE" w14:textId="77777777" w:rsidR="00A05CBB" w:rsidRDefault="00A05CBB" w:rsidP="00EE183E">
      <w:pPr>
        <w:spacing w:after="0" w:line="360" w:lineRule="auto"/>
        <w:jc w:val="both"/>
        <w:rPr>
          <w:rFonts w:ascii="Times New Roman" w:hAnsi="Times New Roman" w:cs="Times New Roman"/>
          <w:sz w:val="24"/>
          <w:szCs w:val="24"/>
        </w:rPr>
      </w:pPr>
    </w:p>
    <w:p w14:paraId="37D33121" w14:textId="5A069160" w:rsidR="00DC6BD1" w:rsidRDefault="00DC6BD1" w:rsidP="00EE183E">
      <w:pPr>
        <w:spacing w:after="0" w:line="360" w:lineRule="auto"/>
        <w:jc w:val="both"/>
        <w:rPr>
          <w:rFonts w:ascii="Times New Roman" w:hAnsi="Times New Roman" w:cs="Times New Roman"/>
          <w:sz w:val="24"/>
          <w:szCs w:val="24"/>
        </w:rPr>
      </w:pPr>
      <w:r w:rsidRPr="00DC6BD1">
        <w:rPr>
          <w:rFonts w:ascii="Times New Roman" w:hAnsi="Times New Roman" w:cs="Times New Roman"/>
          <w:sz w:val="24"/>
          <w:szCs w:val="24"/>
        </w:rPr>
        <w:t>El estrés académico es definido por Barraza</w:t>
      </w:r>
      <w:r>
        <w:rPr>
          <w:rFonts w:ascii="Times New Roman" w:hAnsi="Times New Roman" w:cs="Times New Roman"/>
          <w:sz w:val="24"/>
          <w:szCs w:val="24"/>
        </w:rPr>
        <w:t xml:space="preserve"> </w:t>
      </w:r>
      <w:r w:rsidRPr="00DC6BD1">
        <w:rPr>
          <w:rFonts w:ascii="Times New Roman" w:hAnsi="Times New Roman" w:cs="Times New Roman"/>
          <w:sz w:val="24"/>
          <w:szCs w:val="24"/>
        </w:rPr>
        <w:t>como un proceso que inicia cuando el estudiante valora las demandas del contexto educativo como estresantes, lo cual genera un desequilibrio sistémico (situación estresante) que desencadena síntomas desagradables (indicadores del desequilibrio), obligando al estudiante a implementar una serie de estrategias de afrontamiento para reestablecer el equilibrio perdido</w:t>
      </w:r>
      <w:r>
        <w:rPr>
          <w:rFonts w:ascii="Times New Roman" w:hAnsi="Times New Roman" w:cs="Times New Roman"/>
          <w:sz w:val="24"/>
          <w:szCs w:val="24"/>
        </w:rPr>
        <w:t xml:space="preserve">. </w:t>
      </w:r>
    </w:p>
    <w:p w14:paraId="4E67C5D5" w14:textId="77777777" w:rsidR="00E02CA2" w:rsidRDefault="00E02CA2" w:rsidP="00EE183E">
      <w:pPr>
        <w:spacing w:after="0" w:line="360" w:lineRule="auto"/>
        <w:jc w:val="both"/>
        <w:rPr>
          <w:rFonts w:ascii="Times New Roman" w:hAnsi="Times New Roman" w:cs="Times New Roman"/>
          <w:sz w:val="24"/>
          <w:szCs w:val="24"/>
        </w:rPr>
      </w:pPr>
    </w:p>
    <w:p w14:paraId="4A27A9FC" w14:textId="14FA9A1D" w:rsidR="00E02CA2" w:rsidRPr="00AB423C" w:rsidRDefault="00D468DB" w:rsidP="00AB423C">
      <w:pPr>
        <w:pStyle w:val="Ttulo4"/>
        <w:rPr>
          <w:rFonts w:ascii="Times New Roman" w:hAnsi="Times New Roman" w:cs="Times New Roman"/>
          <w:b/>
          <w:bCs/>
          <w:i w:val="0"/>
          <w:iCs w:val="0"/>
          <w:color w:val="auto"/>
          <w:sz w:val="24"/>
          <w:szCs w:val="24"/>
        </w:rPr>
      </w:pPr>
      <w:r w:rsidRPr="00AB423C">
        <w:rPr>
          <w:rFonts w:ascii="Times New Roman" w:hAnsi="Times New Roman" w:cs="Times New Roman"/>
          <w:b/>
          <w:bCs/>
          <w:i w:val="0"/>
          <w:iCs w:val="0"/>
          <w:color w:val="auto"/>
          <w:sz w:val="24"/>
          <w:szCs w:val="24"/>
        </w:rPr>
        <w:t>6.</w:t>
      </w:r>
      <w:r w:rsidR="0058781E" w:rsidRPr="00AB423C">
        <w:rPr>
          <w:rFonts w:ascii="Times New Roman" w:hAnsi="Times New Roman" w:cs="Times New Roman"/>
          <w:b/>
          <w:bCs/>
          <w:i w:val="0"/>
          <w:iCs w:val="0"/>
          <w:color w:val="auto"/>
          <w:sz w:val="24"/>
          <w:szCs w:val="24"/>
        </w:rPr>
        <w:t>3.7</w:t>
      </w:r>
      <w:r w:rsidRPr="00AB423C">
        <w:rPr>
          <w:rFonts w:ascii="Times New Roman" w:hAnsi="Times New Roman" w:cs="Times New Roman"/>
          <w:b/>
          <w:bCs/>
          <w:i w:val="0"/>
          <w:iCs w:val="0"/>
          <w:color w:val="auto"/>
          <w:sz w:val="24"/>
          <w:szCs w:val="24"/>
        </w:rPr>
        <w:t xml:space="preserve"> </w:t>
      </w:r>
      <w:r w:rsidR="00E02CA2" w:rsidRPr="00AB423C">
        <w:rPr>
          <w:rFonts w:ascii="Times New Roman" w:hAnsi="Times New Roman" w:cs="Times New Roman"/>
          <w:b/>
          <w:bCs/>
          <w:i w:val="0"/>
          <w:iCs w:val="0"/>
          <w:color w:val="auto"/>
          <w:sz w:val="24"/>
          <w:szCs w:val="24"/>
        </w:rPr>
        <w:t>Relación del Estrés Académico con los Estudiantes Universitarios</w:t>
      </w:r>
    </w:p>
    <w:p w14:paraId="20045C74" w14:textId="77777777" w:rsidR="00E02CA2" w:rsidRDefault="00E02CA2" w:rsidP="00EE183E">
      <w:pPr>
        <w:spacing w:after="0" w:line="360" w:lineRule="auto"/>
        <w:jc w:val="both"/>
        <w:rPr>
          <w:rFonts w:ascii="Times New Roman" w:hAnsi="Times New Roman" w:cs="Times New Roman"/>
          <w:b/>
          <w:bCs/>
          <w:sz w:val="24"/>
          <w:szCs w:val="24"/>
        </w:rPr>
      </w:pPr>
    </w:p>
    <w:p w14:paraId="7003D3DC" w14:textId="77777777" w:rsidR="00E02CA2" w:rsidRDefault="00E02CA2" w:rsidP="00E02CA2">
      <w:pPr>
        <w:spacing w:after="0" w:line="360" w:lineRule="auto"/>
        <w:jc w:val="both"/>
        <w:rPr>
          <w:rFonts w:ascii="Times New Roman" w:hAnsi="Times New Roman" w:cs="Times New Roman"/>
          <w:sz w:val="24"/>
          <w:szCs w:val="24"/>
        </w:rPr>
      </w:pPr>
      <w:r w:rsidRPr="00E02CA2">
        <w:rPr>
          <w:rFonts w:ascii="Times New Roman" w:hAnsi="Times New Roman" w:cs="Times New Roman"/>
          <w:sz w:val="24"/>
          <w:szCs w:val="24"/>
        </w:rPr>
        <w:t>El estrés académico puede tener un impacto significativo en la vida de los estudiantes universitarios. Pues este afecta directamente en su rendimiento y desarrollo dentro de este contexto, el estrés académico afecta a los estudiantes universitarios de diferentes formas. (Jean Benjamín S. 2020)</w:t>
      </w:r>
    </w:p>
    <w:p w14:paraId="08177F9A" w14:textId="77777777" w:rsidR="00A05CBB" w:rsidRPr="00E02CA2" w:rsidRDefault="00A05CBB" w:rsidP="00E02CA2">
      <w:pPr>
        <w:spacing w:after="0" w:line="360" w:lineRule="auto"/>
        <w:jc w:val="both"/>
        <w:rPr>
          <w:rFonts w:ascii="Times New Roman" w:hAnsi="Times New Roman" w:cs="Times New Roman"/>
          <w:sz w:val="24"/>
          <w:szCs w:val="24"/>
        </w:rPr>
      </w:pPr>
    </w:p>
    <w:p w14:paraId="5A7BBE5D" w14:textId="3A75DFE6" w:rsidR="00B56500" w:rsidRDefault="00E02CA2" w:rsidP="00E02CA2">
      <w:pPr>
        <w:spacing w:after="0" w:line="360" w:lineRule="auto"/>
        <w:jc w:val="both"/>
        <w:rPr>
          <w:rFonts w:ascii="Times New Roman" w:hAnsi="Times New Roman" w:cs="Times New Roman"/>
          <w:sz w:val="24"/>
          <w:szCs w:val="24"/>
        </w:rPr>
      </w:pPr>
      <w:r w:rsidRPr="00E02CA2">
        <w:rPr>
          <w:rFonts w:ascii="Times New Roman" w:hAnsi="Times New Roman" w:cs="Times New Roman"/>
          <w:sz w:val="24"/>
          <w:szCs w:val="24"/>
        </w:rPr>
        <w:t>El estrés académico afecta a los estudiantes de diferentes formas una de estas puede ser la presión que estos sienten por lograr las metas que ellos, sus familias y contexto social, les impone, en general esta presión aumenta por la obtención de buenas calificaciones, cumplir con los trabajos, proyectos o trabajos</w:t>
      </w:r>
      <w:r>
        <w:rPr>
          <w:rFonts w:ascii="Times New Roman" w:hAnsi="Times New Roman" w:cs="Times New Roman"/>
          <w:sz w:val="24"/>
          <w:szCs w:val="24"/>
        </w:rPr>
        <w:t xml:space="preserve"> </w:t>
      </w:r>
      <w:r w:rsidRPr="00E02CA2">
        <w:rPr>
          <w:rFonts w:ascii="Times New Roman" w:hAnsi="Times New Roman" w:cs="Times New Roman"/>
          <w:sz w:val="24"/>
          <w:szCs w:val="24"/>
        </w:rPr>
        <w:t>impuestos, además se relaciona con el querer sobresalir dentro del contexto universitario, para de esta forma influenciar en sus logros en el contexto laboral una vez que estos terminen la Universidad.</w:t>
      </w:r>
      <w:sdt>
        <w:sdtPr>
          <w:rPr>
            <w:rFonts w:ascii="Times New Roman" w:hAnsi="Times New Roman" w:cs="Times New Roman"/>
            <w:sz w:val="24"/>
            <w:szCs w:val="24"/>
          </w:rPr>
          <w:id w:val="-200835899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Par24 \l 2058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E02CA2">
            <w:rPr>
              <w:rFonts w:ascii="Times New Roman" w:hAnsi="Times New Roman" w:cs="Times New Roman"/>
              <w:noProof/>
              <w:sz w:val="24"/>
              <w:szCs w:val="24"/>
            </w:rPr>
            <w:t>(Parra Vacacela A Pino Loza E, 2024)</w:t>
          </w:r>
          <w:r>
            <w:rPr>
              <w:rFonts w:ascii="Times New Roman" w:hAnsi="Times New Roman" w:cs="Times New Roman"/>
              <w:sz w:val="24"/>
              <w:szCs w:val="24"/>
            </w:rPr>
            <w:fldChar w:fldCharType="end"/>
          </w:r>
        </w:sdtContent>
      </w:sdt>
      <w:r w:rsidR="00B56500">
        <w:rPr>
          <w:rFonts w:ascii="Times New Roman" w:hAnsi="Times New Roman" w:cs="Times New Roman"/>
          <w:sz w:val="24"/>
          <w:szCs w:val="24"/>
        </w:rPr>
        <w:t>.</w:t>
      </w:r>
    </w:p>
    <w:p w14:paraId="212E21C8" w14:textId="77777777" w:rsidR="00A05CBB" w:rsidRPr="00E02CA2" w:rsidRDefault="00A05CBB" w:rsidP="00E02CA2">
      <w:pPr>
        <w:spacing w:after="0" w:line="360" w:lineRule="auto"/>
        <w:jc w:val="both"/>
        <w:rPr>
          <w:rFonts w:ascii="Times New Roman" w:hAnsi="Times New Roman" w:cs="Times New Roman"/>
          <w:sz w:val="24"/>
          <w:szCs w:val="24"/>
        </w:rPr>
      </w:pPr>
    </w:p>
    <w:p w14:paraId="67CFC1BA" w14:textId="0C7C1E01" w:rsidR="00B56500" w:rsidRDefault="00E02CA2" w:rsidP="00E02CA2">
      <w:pPr>
        <w:spacing w:after="0" w:line="360" w:lineRule="auto"/>
        <w:jc w:val="both"/>
        <w:rPr>
          <w:rFonts w:ascii="Times New Roman" w:hAnsi="Times New Roman" w:cs="Times New Roman"/>
          <w:sz w:val="24"/>
          <w:szCs w:val="24"/>
        </w:rPr>
      </w:pPr>
      <w:r w:rsidRPr="00E02CA2">
        <w:rPr>
          <w:rFonts w:ascii="Times New Roman" w:hAnsi="Times New Roman" w:cs="Times New Roman"/>
          <w:sz w:val="24"/>
          <w:szCs w:val="24"/>
        </w:rPr>
        <w:t>Finalmente esta presión y el aumento de los índices de estrés viene influenciada por la sobrecarga de trabajo que los estudiantes universitarios enfrentan a menudo, ya que poseen múltiples responsabilidades como asistir a clases, realizar investigaciones, completar tareas proyectos o trabajos, prepararse para exámenes, participar en actividades extracurriculares entre otros; la cantidad de tareas que los estudiantes generalmente provoca la acumulación de tareas, lo que puede generar una sobrecarga de trabajo y esto influencia al aumento del estrés.</w:t>
      </w:r>
    </w:p>
    <w:p w14:paraId="69783E25" w14:textId="77777777" w:rsidR="00A05CBB" w:rsidRDefault="00A05CBB" w:rsidP="00E02CA2">
      <w:pPr>
        <w:spacing w:after="0" w:line="360" w:lineRule="auto"/>
        <w:jc w:val="both"/>
        <w:rPr>
          <w:rFonts w:ascii="Times New Roman" w:hAnsi="Times New Roman" w:cs="Times New Roman"/>
          <w:sz w:val="24"/>
          <w:szCs w:val="24"/>
        </w:rPr>
      </w:pPr>
    </w:p>
    <w:p w14:paraId="0EE23326" w14:textId="0886E255" w:rsidR="00A05CBB" w:rsidRDefault="00E02CA2" w:rsidP="00E02CA2">
      <w:pPr>
        <w:spacing w:after="0" w:line="360" w:lineRule="auto"/>
        <w:jc w:val="both"/>
        <w:rPr>
          <w:rFonts w:ascii="Times New Roman" w:hAnsi="Times New Roman" w:cs="Times New Roman"/>
          <w:sz w:val="24"/>
          <w:szCs w:val="24"/>
        </w:rPr>
      </w:pPr>
      <w:r w:rsidRPr="00E02CA2">
        <w:rPr>
          <w:rFonts w:ascii="Times New Roman" w:hAnsi="Times New Roman" w:cs="Times New Roman"/>
          <w:sz w:val="24"/>
          <w:szCs w:val="24"/>
        </w:rPr>
        <w:lastRenderedPageBreak/>
        <w:t>Otro factor a tomar en cuenta es que los estudiantes universitarios a menudo poseen problemas para equilibrar sus horarios académicos con otras actividades, se ha comprobado que para los estudiantes universitarios con frecuencia resulta difícil equilibrar sus responsabilidades académicas con otras actividades como pueden ser los trabajos de tiempo parcial, las responsabilidades familiares o incluso actividades de desarrollo personal, generalmente la falta de tiempo o la mala gestión del mismo, puede generar un estrés adicional pues sienten que no pueden cumplir con todas las actividades que se propone o que deben completa</w:t>
      </w:r>
      <w:sdt>
        <w:sdtPr>
          <w:rPr>
            <w:rFonts w:ascii="Times New Roman" w:hAnsi="Times New Roman" w:cs="Times New Roman"/>
            <w:sz w:val="24"/>
            <w:szCs w:val="24"/>
          </w:rPr>
          <w:id w:val="-730008636"/>
          <w:citation/>
        </w:sdtPr>
        <w:sdtContent>
          <w:r w:rsidR="00B56500">
            <w:rPr>
              <w:rFonts w:ascii="Times New Roman" w:hAnsi="Times New Roman" w:cs="Times New Roman"/>
              <w:sz w:val="24"/>
              <w:szCs w:val="24"/>
            </w:rPr>
            <w:fldChar w:fldCharType="begin"/>
          </w:r>
          <w:r w:rsidR="00B56500">
            <w:rPr>
              <w:rFonts w:ascii="Times New Roman" w:hAnsi="Times New Roman" w:cs="Times New Roman"/>
              <w:sz w:val="24"/>
              <w:szCs w:val="24"/>
            </w:rPr>
            <w:instrText xml:space="preserve"> CITATION Par24 \l 2058 </w:instrText>
          </w:r>
          <w:r w:rsidR="00B56500">
            <w:rPr>
              <w:rFonts w:ascii="Times New Roman" w:hAnsi="Times New Roman" w:cs="Times New Roman"/>
              <w:sz w:val="24"/>
              <w:szCs w:val="24"/>
            </w:rPr>
            <w:fldChar w:fldCharType="separate"/>
          </w:r>
          <w:r w:rsidR="00B56500">
            <w:rPr>
              <w:rFonts w:ascii="Times New Roman" w:hAnsi="Times New Roman" w:cs="Times New Roman"/>
              <w:noProof/>
              <w:sz w:val="24"/>
              <w:szCs w:val="24"/>
            </w:rPr>
            <w:t xml:space="preserve"> </w:t>
          </w:r>
          <w:r w:rsidR="00B56500" w:rsidRPr="00E02CA2">
            <w:rPr>
              <w:rFonts w:ascii="Times New Roman" w:hAnsi="Times New Roman" w:cs="Times New Roman"/>
              <w:noProof/>
              <w:sz w:val="24"/>
              <w:szCs w:val="24"/>
            </w:rPr>
            <w:t>(Parra Vacacela A Pino Loza E, 2024)</w:t>
          </w:r>
          <w:r w:rsidR="00B56500">
            <w:rPr>
              <w:rFonts w:ascii="Times New Roman" w:hAnsi="Times New Roman" w:cs="Times New Roman"/>
              <w:sz w:val="24"/>
              <w:szCs w:val="24"/>
            </w:rPr>
            <w:fldChar w:fldCharType="end"/>
          </w:r>
        </w:sdtContent>
      </w:sdt>
      <w:r w:rsidR="00B56500">
        <w:rPr>
          <w:rFonts w:ascii="Times New Roman" w:hAnsi="Times New Roman" w:cs="Times New Roman"/>
          <w:sz w:val="24"/>
          <w:szCs w:val="24"/>
        </w:rPr>
        <w:t>.</w:t>
      </w:r>
    </w:p>
    <w:p w14:paraId="6E08CDAC" w14:textId="5ED52B18" w:rsidR="00E02CA2" w:rsidRDefault="00E02CA2" w:rsidP="00E02CA2">
      <w:pPr>
        <w:spacing w:after="0" w:line="360" w:lineRule="auto"/>
        <w:jc w:val="both"/>
        <w:rPr>
          <w:rFonts w:ascii="Times New Roman" w:hAnsi="Times New Roman" w:cs="Times New Roman"/>
          <w:sz w:val="24"/>
          <w:szCs w:val="24"/>
        </w:rPr>
      </w:pPr>
      <w:r w:rsidRPr="00E02CA2">
        <w:rPr>
          <w:rFonts w:ascii="Times New Roman" w:hAnsi="Times New Roman" w:cs="Times New Roman"/>
          <w:sz w:val="24"/>
          <w:szCs w:val="24"/>
        </w:rPr>
        <w:t>Uno de los factores más importantes dentro de los índices de estrés, generalmente está relacionado al contexto socioeconómico de los estudiantes, pues la preocupación por cubrir gastos académicos, costos de matrículas, gastos de manutención, entre otros; puede generar altos índices de estrés y preocupación dentro de los estudiantes. Se ha comprobado que en casos de estudiantes en situación de movilidad, cambio o adaptación de su contexto social y económico, estos tienden a sufrir mucho más estrés, que aquellos que estudian en su misma ciudad, generalmente los estudiantes universitarios que experimentan cambios significativos en relación a cambios de vivienda o de ciudad presentan mayores índices de estrés, lo que puede desencadenar otro tipo de conflictos como pueden ser enfermedades mentales o abuso de sustancias, entre otros. (Sánchez O. 2020)</w:t>
      </w:r>
    </w:p>
    <w:p w14:paraId="54831DD1" w14:textId="77777777" w:rsidR="00B56500" w:rsidRDefault="00B56500" w:rsidP="00E02CA2">
      <w:pPr>
        <w:spacing w:after="0" w:line="360" w:lineRule="auto"/>
        <w:jc w:val="both"/>
        <w:rPr>
          <w:rFonts w:ascii="Times New Roman" w:hAnsi="Times New Roman" w:cs="Times New Roman"/>
          <w:sz w:val="24"/>
          <w:szCs w:val="24"/>
        </w:rPr>
      </w:pPr>
    </w:p>
    <w:p w14:paraId="557C37A5" w14:textId="5C3068B3" w:rsidR="00B56500" w:rsidRPr="00AB423C" w:rsidRDefault="0058781E" w:rsidP="00AB423C">
      <w:pPr>
        <w:pStyle w:val="Ttulo3"/>
        <w:rPr>
          <w:rFonts w:ascii="Times New Roman" w:hAnsi="Times New Roman" w:cs="Times New Roman"/>
          <w:b/>
          <w:bCs/>
          <w:color w:val="auto"/>
        </w:rPr>
      </w:pPr>
      <w:bookmarkStart w:id="30" w:name="_Toc195359275"/>
      <w:r w:rsidRPr="00AB423C">
        <w:rPr>
          <w:rFonts w:ascii="Times New Roman" w:hAnsi="Times New Roman" w:cs="Times New Roman"/>
          <w:b/>
          <w:bCs/>
          <w:color w:val="auto"/>
        </w:rPr>
        <w:t xml:space="preserve">6.4 </w:t>
      </w:r>
      <w:r w:rsidR="00B56500" w:rsidRPr="00AB423C">
        <w:rPr>
          <w:rFonts w:ascii="Times New Roman" w:hAnsi="Times New Roman" w:cs="Times New Roman"/>
          <w:b/>
          <w:bCs/>
          <w:color w:val="auto"/>
        </w:rPr>
        <w:t>Rendimiento académico</w:t>
      </w:r>
      <w:bookmarkEnd w:id="30"/>
    </w:p>
    <w:p w14:paraId="292313C1" w14:textId="77777777" w:rsidR="00B56500" w:rsidRPr="00B56500" w:rsidRDefault="00B56500" w:rsidP="00E02CA2">
      <w:pPr>
        <w:spacing w:after="0" w:line="360" w:lineRule="auto"/>
        <w:jc w:val="both"/>
        <w:rPr>
          <w:rFonts w:ascii="Times New Roman" w:hAnsi="Times New Roman" w:cs="Times New Roman"/>
          <w:b/>
          <w:bCs/>
          <w:sz w:val="24"/>
          <w:szCs w:val="24"/>
        </w:rPr>
      </w:pPr>
    </w:p>
    <w:p w14:paraId="45D699FB" w14:textId="39A590E0" w:rsidR="004F35C8" w:rsidRDefault="00B56500" w:rsidP="00B56500">
      <w:pPr>
        <w:spacing w:after="0" w:line="360" w:lineRule="auto"/>
        <w:jc w:val="both"/>
        <w:rPr>
          <w:rFonts w:ascii="Times New Roman" w:hAnsi="Times New Roman" w:cs="Times New Roman"/>
          <w:sz w:val="24"/>
          <w:szCs w:val="24"/>
        </w:rPr>
      </w:pPr>
      <w:r w:rsidRPr="00B56500">
        <w:rPr>
          <w:rFonts w:ascii="Times New Roman" w:hAnsi="Times New Roman" w:cs="Times New Roman"/>
          <w:sz w:val="24"/>
          <w:szCs w:val="24"/>
        </w:rPr>
        <w:t>En el área de la Psicología Educacional el rendimiento académico es uno de los constructos más</w:t>
      </w:r>
      <w:r>
        <w:rPr>
          <w:rFonts w:ascii="Times New Roman" w:hAnsi="Times New Roman" w:cs="Times New Roman"/>
          <w:sz w:val="24"/>
          <w:szCs w:val="24"/>
        </w:rPr>
        <w:t xml:space="preserve"> </w:t>
      </w:r>
      <w:r w:rsidRPr="00B56500">
        <w:rPr>
          <w:rFonts w:ascii="Times New Roman" w:hAnsi="Times New Roman" w:cs="Times New Roman"/>
          <w:sz w:val="24"/>
          <w:szCs w:val="24"/>
        </w:rPr>
        <w:t>estudiados, debido al valor que –presuntamente- puede entenderse de este mismo en lo que</w:t>
      </w:r>
      <w:r>
        <w:rPr>
          <w:rFonts w:ascii="Times New Roman" w:hAnsi="Times New Roman" w:cs="Times New Roman"/>
          <w:sz w:val="24"/>
          <w:szCs w:val="24"/>
        </w:rPr>
        <w:t xml:space="preserve"> </w:t>
      </w:r>
      <w:r w:rsidRPr="00B56500">
        <w:rPr>
          <w:rFonts w:ascii="Times New Roman" w:hAnsi="Times New Roman" w:cs="Times New Roman"/>
          <w:sz w:val="24"/>
          <w:szCs w:val="24"/>
        </w:rPr>
        <w:t>refiere a la actuación de los sujetos en el ámbito académico; se desprende como razonamiento</w:t>
      </w:r>
      <w:r>
        <w:rPr>
          <w:rFonts w:ascii="Times New Roman" w:hAnsi="Times New Roman" w:cs="Times New Roman"/>
          <w:sz w:val="24"/>
          <w:szCs w:val="24"/>
        </w:rPr>
        <w:t xml:space="preserve"> </w:t>
      </w:r>
      <w:r w:rsidRPr="00B56500">
        <w:rPr>
          <w:rFonts w:ascii="Times New Roman" w:hAnsi="Times New Roman" w:cs="Times New Roman"/>
          <w:sz w:val="24"/>
          <w:szCs w:val="24"/>
        </w:rPr>
        <w:t>más lógico que cuanto mayores son los valores obtenidos en este campo es mejor también el</w:t>
      </w:r>
      <w:r>
        <w:rPr>
          <w:rFonts w:ascii="Times New Roman" w:hAnsi="Times New Roman" w:cs="Times New Roman"/>
          <w:sz w:val="24"/>
          <w:szCs w:val="24"/>
        </w:rPr>
        <w:t xml:space="preserve"> </w:t>
      </w:r>
      <w:r w:rsidRPr="00B56500">
        <w:rPr>
          <w:rFonts w:ascii="Times New Roman" w:hAnsi="Times New Roman" w:cs="Times New Roman"/>
          <w:sz w:val="24"/>
          <w:szCs w:val="24"/>
        </w:rPr>
        <w:t>desempeño.</w:t>
      </w:r>
      <w:r>
        <w:rPr>
          <w:rFonts w:ascii="Times New Roman" w:hAnsi="Times New Roman" w:cs="Times New Roman"/>
          <w:sz w:val="24"/>
          <w:szCs w:val="24"/>
        </w:rPr>
        <w:t xml:space="preserve"> </w:t>
      </w:r>
      <w:r w:rsidRPr="00B56500">
        <w:rPr>
          <w:rFonts w:ascii="Times New Roman" w:hAnsi="Times New Roman" w:cs="Times New Roman"/>
          <w:sz w:val="24"/>
          <w:szCs w:val="24"/>
        </w:rPr>
        <w:t>De esta manera, la mirada desde la cual se aborda este concepto en la actualidad tiene su base</w:t>
      </w:r>
      <w:r>
        <w:rPr>
          <w:rFonts w:ascii="Times New Roman" w:hAnsi="Times New Roman" w:cs="Times New Roman"/>
          <w:sz w:val="24"/>
          <w:szCs w:val="24"/>
        </w:rPr>
        <w:t xml:space="preserve"> </w:t>
      </w:r>
      <w:r w:rsidRPr="00B56500">
        <w:rPr>
          <w:rFonts w:ascii="Times New Roman" w:hAnsi="Times New Roman" w:cs="Times New Roman"/>
          <w:sz w:val="24"/>
          <w:szCs w:val="24"/>
        </w:rPr>
        <w:t>en el</w:t>
      </w:r>
      <w:r>
        <w:rPr>
          <w:rFonts w:ascii="Times New Roman" w:hAnsi="Times New Roman" w:cs="Times New Roman"/>
          <w:sz w:val="24"/>
          <w:szCs w:val="24"/>
        </w:rPr>
        <w:t xml:space="preserve"> </w:t>
      </w:r>
      <w:r w:rsidRPr="00B56500">
        <w:rPr>
          <w:rFonts w:ascii="Times New Roman" w:hAnsi="Times New Roman" w:cs="Times New Roman"/>
          <w:sz w:val="24"/>
          <w:szCs w:val="24"/>
        </w:rPr>
        <w:t>criterio de productividad, ya que se lo entiende como el resultado final de un proceso que</w:t>
      </w:r>
      <w:r>
        <w:rPr>
          <w:rFonts w:ascii="Times New Roman" w:hAnsi="Times New Roman" w:cs="Times New Roman"/>
          <w:sz w:val="24"/>
          <w:szCs w:val="24"/>
        </w:rPr>
        <w:t xml:space="preserve"> </w:t>
      </w:r>
      <w:r w:rsidRPr="00B56500">
        <w:rPr>
          <w:rFonts w:ascii="Times New Roman" w:hAnsi="Times New Roman" w:cs="Times New Roman"/>
          <w:sz w:val="24"/>
          <w:szCs w:val="24"/>
        </w:rPr>
        <w:t>muestra</w:t>
      </w:r>
      <w:r>
        <w:rPr>
          <w:rFonts w:ascii="Times New Roman" w:hAnsi="Times New Roman" w:cs="Times New Roman"/>
          <w:sz w:val="24"/>
          <w:szCs w:val="24"/>
        </w:rPr>
        <w:t xml:space="preserve"> </w:t>
      </w:r>
      <w:r w:rsidRPr="00B56500">
        <w:rPr>
          <w:rFonts w:ascii="Times New Roman" w:hAnsi="Times New Roman" w:cs="Times New Roman"/>
          <w:sz w:val="24"/>
          <w:szCs w:val="24"/>
        </w:rPr>
        <w:t>la calidad de un producto, a partir del cual aquellos que se esfuerzan para cumplir y</w:t>
      </w:r>
      <w:r>
        <w:rPr>
          <w:rFonts w:ascii="Times New Roman" w:hAnsi="Times New Roman" w:cs="Times New Roman"/>
          <w:sz w:val="24"/>
          <w:szCs w:val="24"/>
        </w:rPr>
        <w:t xml:space="preserve"> </w:t>
      </w:r>
      <w:r w:rsidRPr="00B56500">
        <w:rPr>
          <w:rFonts w:ascii="Times New Roman" w:hAnsi="Times New Roman" w:cs="Times New Roman"/>
          <w:sz w:val="24"/>
          <w:szCs w:val="24"/>
        </w:rPr>
        <w:t>lograr sus</w:t>
      </w:r>
      <w:r>
        <w:rPr>
          <w:rFonts w:ascii="Times New Roman" w:hAnsi="Times New Roman" w:cs="Times New Roman"/>
          <w:sz w:val="24"/>
          <w:szCs w:val="24"/>
        </w:rPr>
        <w:t xml:space="preserve"> </w:t>
      </w:r>
      <w:r w:rsidRPr="00B56500">
        <w:rPr>
          <w:rFonts w:ascii="Times New Roman" w:hAnsi="Times New Roman" w:cs="Times New Roman"/>
          <w:sz w:val="24"/>
          <w:szCs w:val="24"/>
        </w:rPr>
        <w:t>objetivos son quienes rinden de manera adecuada. Así,</w:t>
      </w:r>
      <w:r>
        <w:rPr>
          <w:rFonts w:ascii="Times New Roman" w:hAnsi="Times New Roman" w:cs="Times New Roman"/>
          <w:sz w:val="24"/>
          <w:szCs w:val="24"/>
        </w:rPr>
        <w:t xml:space="preserve"> </w:t>
      </w:r>
      <w:r w:rsidRPr="00B56500">
        <w:rPr>
          <w:rFonts w:ascii="Times New Roman" w:hAnsi="Times New Roman" w:cs="Times New Roman"/>
          <w:sz w:val="24"/>
          <w:szCs w:val="24"/>
        </w:rPr>
        <w:t>retomando la idea</w:t>
      </w:r>
      <w:r>
        <w:rPr>
          <w:rFonts w:ascii="Times New Roman" w:hAnsi="Times New Roman" w:cs="Times New Roman"/>
          <w:sz w:val="24"/>
          <w:szCs w:val="24"/>
        </w:rPr>
        <w:t xml:space="preserve"> </w:t>
      </w:r>
      <w:r w:rsidRPr="00B56500">
        <w:rPr>
          <w:rFonts w:ascii="Times New Roman" w:hAnsi="Times New Roman" w:cs="Times New Roman"/>
          <w:sz w:val="24"/>
          <w:szCs w:val="24"/>
        </w:rPr>
        <w:t>de productividad vigente, conviene realizar una breve consideración acerca del</w:t>
      </w:r>
      <w:r>
        <w:rPr>
          <w:rFonts w:ascii="Times New Roman" w:hAnsi="Times New Roman" w:cs="Times New Roman"/>
          <w:sz w:val="24"/>
          <w:szCs w:val="24"/>
        </w:rPr>
        <w:t xml:space="preserve"> </w:t>
      </w:r>
      <w:r w:rsidRPr="00B56500">
        <w:rPr>
          <w:rFonts w:ascii="Times New Roman" w:hAnsi="Times New Roman" w:cs="Times New Roman"/>
          <w:sz w:val="24"/>
          <w:szCs w:val="24"/>
        </w:rPr>
        <w:t>origen tanto</w:t>
      </w:r>
      <w:r>
        <w:rPr>
          <w:rFonts w:ascii="Times New Roman" w:hAnsi="Times New Roman" w:cs="Times New Roman"/>
          <w:sz w:val="24"/>
          <w:szCs w:val="24"/>
        </w:rPr>
        <w:t xml:space="preserve"> </w:t>
      </w:r>
      <w:r w:rsidRPr="00B56500">
        <w:rPr>
          <w:rFonts w:ascii="Times New Roman" w:hAnsi="Times New Roman" w:cs="Times New Roman"/>
          <w:sz w:val="24"/>
          <w:szCs w:val="24"/>
        </w:rPr>
        <w:t>etimológico como histórico de este constructo, que ayude a entender a qué hace</w:t>
      </w:r>
      <w:r>
        <w:rPr>
          <w:rFonts w:ascii="Times New Roman" w:hAnsi="Times New Roman" w:cs="Times New Roman"/>
          <w:sz w:val="24"/>
          <w:szCs w:val="24"/>
        </w:rPr>
        <w:t xml:space="preserve"> </w:t>
      </w:r>
      <w:r w:rsidRPr="00B56500">
        <w:rPr>
          <w:rFonts w:ascii="Times New Roman" w:hAnsi="Times New Roman" w:cs="Times New Roman"/>
          <w:sz w:val="24"/>
          <w:szCs w:val="24"/>
        </w:rPr>
        <w:t>referencia en el contexto educativo.</w:t>
      </w:r>
      <w:r>
        <w:rPr>
          <w:rFonts w:ascii="Times New Roman" w:hAnsi="Times New Roman" w:cs="Times New Roman"/>
          <w:sz w:val="24"/>
          <w:szCs w:val="24"/>
        </w:rPr>
        <w:t xml:space="preserve"> </w:t>
      </w:r>
      <w:sdt>
        <w:sdtPr>
          <w:rPr>
            <w:rFonts w:ascii="Times New Roman" w:hAnsi="Times New Roman" w:cs="Times New Roman"/>
            <w:sz w:val="24"/>
            <w:szCs w:val="24"/>
          </w:rPr>
          <w:id w:val="-167047960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Del221 \l 2058 </w:instrText>
          </w:r>
          <w:r>
            <w:rPr>
              <w:rFonts w:ascii="Times New Roman" w:hAnsi="Times New Roman" w:cs="Times New Roman"/>
              <w:sz w:val="24"/>
              <w:szCs w:val="24"/>
            </w:rPr>
            <w:fldChar w:fldCharType="separate"/>
          </w:r>
          <w:r w:rsidRPr="00B56500">
            <w:rPr>
              <w:rFonts w:ascii="Times New Roman" w:hAnsi="Times New Roman" w:cs="Times New Roman"/>
              <w:noProof/>
              <w:sz w:val="24"/>
              <w:szCs w:val="24"/>
            </w:rPr>
            <w:t>(De la Cruz Álvarez A, 2022)</w:t>
          </w:r>
          <w:r>
            <w:rPr>
              <w:rFonts w:ascii="Times New Roman" w:hAnsi="Times New Roman" w:cs="Times New Roman"/>
              <w:sz w:val="24"/>
              <w:szCs w:val="24"/>
            </w:rPr>
            <w:fldChar w:fldCharType="end"/>
          </w:r>
        </w:sdtContent>
      </w:sdt>
      <w:r w:rsidR="004F35C8">
        <w:rPr>
          <w:rFonts w:ascii="Times New Roman" w:hAnsi="Times New Roman" w:cs="Times New Roman"/>
          <w:sz w:val="24"/>
          <w:szCs w:val="24"/>
        </w:rPr>
        <w:t>.</w:t>
      </w:r>
    </w:p>
    <w:p w14:paraId="6EA4CBC0" w14:textId="4BBD456C" w:rsidR="004F35C8" w:rsidRPr="00AB423C" w:rsidRDefault="0058781E" w:rsidP="00AB423C">
      <w:pPr>
        <w:pStyle w:val="Ttulo4"/>
        <w:rPr>
          <w:rFonts w:ascii="Times New Roman" w:hAnsi="Times New Roman" w:cs="Times New Roman"/>
          <w:b/>
          <w:bCs/>
          <w:i w:val="0"/>
          <w:iCs w:val="0"/>
          <w:color w:val="auto"/>
          <w:sz w:val="24"/>
          <w:szCs w:val="24"/>
        </w:rPr>
      </w:pPr>
      <w:r w:rsidRPr="00AB423C">
        <w:rPr>
          <w:rFonts w:ascii="Times New Roman" w:hAnsi="Times New Roman" w:cs="Times New Roman"/>
          <w:b/>
          <w:bCs/>
          <w:i w:val="0"/>
          <w:iCs w:val="0"/>
          <w:color w:val="auto"/>
          <w:sz w:val="24"/>
          <w:szCs w:val="24"/>
        </w:rPr>
        <w:lastRenderedPageBreak/>
        <w:t xml:space="preserve">6.4.1 </w:t>
      </w:r>
      <w:r w:rsidR="004F35C8" w:rsidRPr="00AB423C">
        <w:rPr>
          <w:rFonts w:ascii="Times New Roman" w:hAnsi="Times New Roman" w:cs="Times New Roman"/>
          <w:b/>
          <w:bCs/>
          <w:i w:val="0"/>
          <w:iCs w:val="0"/>
          <w:color w:val="auto"/>
          <w:sz w:val="24"/>
          <w:szCs w:val="24"/>
        </w:rPr>
        <w:t>Factores asociados al rendimiento académico</w:t>
      </w:r>
    </w:p>
    <w:p w14:paraId="71224C38" w14:textId="77777777" w:rsidR="0058781E" w:rsidRDefault="0058781E" w:rsidP="00B56500">
      <w:pPr>
        <w:spacing w:after="0" w:line="360" w:lineRule="auto"/>
        <w:jc w:val="both"/>
        <w:rPr>
          <w:rFonts w:ascii="Times New Roman" w:hAnsi="Times New Roman" w:cs="Times New Roman"/>
          <w:b/>
          <w:bCs/>
          <w:sz w:val="24"/>
          <w:szCs w:val="24"/>
        </w:rPr>
      </w:pPr>
    </w:p>
    <w:p w14:paraId="5AC7DA01" w14:textId="229744EF" w:rsidR="004F35C8" w:rsidRDefault="004F35C8" w:rsidP="00B565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Ansiedad</w:t>
      </w:r>
    </w:p>
    <w:p w14:paraId="65FF4CD7" w14:textId="77777777" w:rsidR="004F35C8" w:rsidRDefault="004F35C8" w:rsidP="004F35C8">
      <w:pPr>
        <w:spacing w:after="0" w:line="360" w:lineRule="auto"/>
        <w:jc w:val="both"/>
        <w:rPr>
          <w:rFonts w:ascii="Times New Roman" w:hAnsi="Times New Roman" w:cs="Times New Roman"/>
          <w:sz w:val="24"/>
          <w:szCs w:val="24"/>
        </w:rPr>
      </w:pPr>
    </w:p>
    <w:p w14:paraId="6BB2BB34" w14:textId="16CAD208" w:rsidR="004F35C8" w:rsidRPr="004F35C8" w:rsidRDefault="004F35C8" w:rsidP="004F35C8">
      <w:pPr>
        <w:spacing w:after="0" w:line="360" w:lineRule="auto"/>
        <w:jc w:val="both"/>
        <w:rPr>
          <w:rFonts w:ascii="Times New Roman" w:hAnsi="Times New Roman" w:cs="Times New Roman"/>
          <w:sz w:val="24"/>
          <w:szCs w:val="24"/>
        </w:rPr>
      </w:pPr>
      <w:r w:rsidRPr="004F35C8">
        <w:rPr>
          <w:rFonts w:ascii="Times New Roman" w:hAnsi="Times New Roman" w:cs="Times New Roman"/>
          <w:sz w:val="24"/>
          <w:szCs w:val="24"/>
        </w:rPr>
        <w:t>La ansiedad, posee gran relevancia clínica debido a los considerables efectos que ejercen sus</w:t>
      </w:r>
      <w:r>
        <w:rPr>
          <w:rFonts w:ascii="Times New Roman" w:hAnsi="Times New Roman" w:cs="Times New Roman"/>
          <w:sz w:val="24"/>
          <w:szCs w:val="24"/>
        </w:rPr>
        <w:t xml:space="preserve"> </w:t>
      </w:r>
      <w:r w:rsidRPr="004F35C8">
        <w:rPr>
          <w:rFonts w:ascii="Times New Roman" w:hAnsi="Times New Roman" w:cs="Times New Roman"/>
          <w:sz w:val="24"/>
          <w:szCs w:val="24"/>
        </w:rPr>
        <w:t xml:space="preserve">manifestaciones sobre otras áreas, tales como los procesos cognitivos, las respuestas conductuales y las alteraciones al funcionamiento general del individuo; es por ello, que reconocer los elementos que favorecen su presencia puede evitar su evolución a un trastorno psiquiátrico con mayores consecuencias psicosociales. </w:t>
      </w:r>
      <w:sdt>
        <w:sdtPr>
          <w:rPr>
            <w:rFonts w:ascii="Times New Roman" w:hAnsi="Times New Roman" w:cs="Times New Roman"/>
            <w:sz w:val="24"/>
            <w:szCs w:val="24"/>
          </w:rPr>
          <w:id w:val="-87260362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Del221 \l 2058 </w:instrText>
          </w:r>
          <w:r>
            <w:rPr>
              <w:rFonts w:ascii="Times New Roman" w:hAnsi="Times New Roman" w:cs="Times New Roman"/>
              <w:sz w:val="24"/>
              <w:szCs w:val="24"/>
            </w:rPr>
            <w:fldChar w:fldCharType="separate"/>
          </w:r>
          <w:r w:rsidRPr="00B56500">
            <w:rPr>
              <w:rFonts w:ascii="Times New Roman" w:hAnsi="Times New Roman" w:cs="Times New Roman"/>
              <w:noProof/>
              <w:sz w:val="24"/>
              <w:szCs w:val="24"/>
            </w:rPr>
            <w:t>(De la Cruz Álvarez A, 2022)</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39577CF3" w14:textId="77777777" w:rsidR="004F35C8" w:rsidRDefault="004F35C8" w:rsidP="004F35C8">
      <w:pPr>
        <w:spacing w:after="0" w:line="360" w:lineRule="auto"/>
        <w:jc w:val="both"/>
        <w:rPr>
          <w:rFonts w:ascii="Times New Roman" w:hAnsi="Times New Roman" w:cs="Times New Roman"/>
          <w:b/>
          <w:bCs/>
          <w:sz w:val="24"/>
          <w:szCs w:val="24"/>
        </w:rPr>
      </w:pPr>
    </w:p>
    <w:p w14:paraId="552B972F" w14:textId="6C337A69" w:rsidR="004F35C8" w:rsidRDefault="004F35C8" w:rsidP="00B565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Depresión</w:t>
      </w:r>
    </w:p>
    <w:p w14:paraId="1D058BD4" w14:textId="77777777" w:rsidR="004F35C8" w:rsidRDefault="004F35C8" w:rsidP="00B56500">
      <w:pPr>
        <w:spacing w:after="0" w:line="360" w:lineRule="auto"/>
        <w:jc w:val="both"/>
        <w:rPr>
          <w:rFonts w:ascii="Times New Roman" w:hAnsi="Times New Roman" w:cs="Times New Roman"/>
          <w:b/>
          <w:bCs/>
          <w:sz w:val="24"/>
          <w:szCs w:val="24"/>
        </w:rPr>
      </w:pPr>
    </w:p>
    <w:p w14:paraId="70D5A0E0" w14:textId="5C3C51B5" w:rsidR="004F35C8" w:rsidRPr="004F35C8" w:rsidRDefault="004F35C8" w:rsidP="004F35C8">
      <w:pPr>
        <w:spacing w:after="0" w:line="360" w:lineRule="auto"/>
        <w:jc w:val="both"/>
        <w:rPr>
          <w:rFonts w:ascii="Times New Roman" w:hAnsi="Times New Roman" w:cs="Times New Roman"/>
          <w:sz w:val="24"/>
          <w:szCs w:val="24"/>
        </w:rPr>
      </w:pPr>
      <w:r w:rsidRPr="004F35C8">
        <w:rPr>
          <w:rFonts w:ascii="Times New Roman" w:hAnsi="Times New Roman" w:cs="Times New Roman"/>
          <w:sz w:val="24"/>
          <w:szCs w:val="24"/>
        </w:rPr>
        <w:t xml:space="preserve">La importancia por atender problemas depresivos en el adolescente radica en las consecuencias, tales como bajo rendimiento o deserción escolar, limitado acceso laboral y económico, consumo o abuso de tabaco, alcohol y otras drogas, prácticas sexuales de riesgo que pueden derivar en embarazos no intencionados o enfermedades de transmisión sexual, suicidio, entre otras; que lo posicionan en serias condiciones de vulnerabilidad psicológica, emocional y social. </w:t>
      </w:r>
      <w:sdt>
        <w:sdtPr>
          <w:rPr>
            <w:rFonts w:ascii="Times New Roman" w:hAnsi="Times New Roman" w:cs="Times New Roman"/>
            <w:sz w:val="24"/>
            <w:szCs w:val="24"/>
          </w:rPr>
          <w:id w:val="46331714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Del221 \l 2058 </w:instrText>
          </w:r>
          <w:r>
            <w:rPr>
              <w:rFonts w:ascii="Times New Roman" w:hAnsi="Times New Roman" w:cs="Times New Roman"/>
              <w:sz w:val="24"/>
              <w:szCs w:val="24"/>
            </w:rPr>
            <w:fldChar w:fldCharType="separate"/>
          </w:r>
          <w:r w:rsidRPr="00B56500">
            <w:rPr>
              <w:rFonts w:ascii="Times New Roman" w:hAnsi="Times New Roman" w:cs="Times New Roman"/>
              <w:noProof/>
              <w:sz w:val="24"/>
              <w:szCs w:val="24"/>
            </w:rPr>
            <w:t>(De la Cruz Álvarez A, 2022)</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7763916B" w14:textId="77777777" w:rsidR="00B56500" w:rsidRDefault="00B56500" w:rsidP="00B56500">
      <w:pPr>
        <w:spacing w:after="0" w:line="360" w:lineRule="auto"/>
        <w:jc w:val="both"/>
        <w:rPr>
          <w:rFonts w:ascii="Times New Roman" w:hAnsi="Times New Roman" w:cs="Times New Roman"/>
          <w:sz w:val="24"/>
          <w:szCs w:val="24"/>
        </w:rPr>
      </w:pPr>
    </w:p>
    <w:p w14:paraId="255AD3F1" w14:textId="26768470" w:rsidR="000142F2" w:rsidRPr="00AB423C" w:rsidRDefault="0058781E" w:rsidP="00AB423C">
      <w:pPr>
        <w:pStyle w:val="Ttulo3"/>
        <w:rPr>
          <w:rFonts w:ascii="Times New Roman" w:hAnsi="Times New Roman" w:cs="Times New Roman"/>
          <w:b/>
          <w:bCs/>
          <w:color w:val="auto"/>
        </w:rPr>
      </w:pPr>
      <w:bookmarkStart w:id="31" w:name="_Toc195359276"/>
      <w:r w:rsidRPr="00AB423C">
        <w:rPr>
          <w:rFonts w:ascii="Times New Roman" w:hAnsi="Times New Roman" w:cs="Times New Roman"/>
          <w:b/>
          <w:bCs/>
          <w:color w:val="auto"/>
        </w:rPr>
        <w:t xml:space="preserve">6.5 </w:t>
      </w:r>
      <w:r w:rsidR="000142F2" w:rsidRPr="00AB423C">
        <w:rPr>
          <w:rFonts w:ascii="Times New Roman" w:hAnsi="Times New Roman" w:cs="Times New Roman"/>
          <w:b/>
          <w:bCs/>
          <w:color w:val="auto"/>
        </w:rPr>
        <w:t>Estresores académicos</w:t>
      </w:r>
      <w:bookmarkEnd w:id="31"/>
    </w:p>
    <w:p w14:paraId="133A258F" w14:textId="77777777" w:rsidR="000142F2" w:rsidRDefault="000142F2" w:rsidP="00B56500">
      <w:pPr>
        <w:spacing w:after="0" w:line="360" w:lineRule="auto"/>
        <w:jc w:val="both"/>
        <w:rPr>
          <w:rFonts w:ascii="Times New Roman" w:hAnsi="Times New Roman" w:cs="Times New Roman"/>
          <w:sz w:val="24"/>
          <w:szCs w:val="24"/>
        </w:rPr>
      </w:pPr>
    </w:p>
    <w:p w14:paraId="48B26D90" w14:textId="38801964" w:rsidR="00B56500" w:rsidRPr="00B56500" w:rsidRDefault="00B56500" w:rsidP="00B56500">
      <w:pPr>
        <w:spacing w:after="0" w:line="360" w:lineRule="auto"/>
        <w:jc w:val="both"/>
        <w:rPr>
          <w:rFonts w:ascii="Times New Roman" w:hAnsi="Times New Roman" w:cs="Times New Roman"/>
          <w:sz w:val="24"/>
          <w:szCs w:val="24"/>
        </w:rPr>
      </w:pPr>
      <w:r w:rsidRPr="00B56500">
        <w:rPr>
          <w:rFonts w:ascii="Times New Roman" w:hAnsi="Times New Roman" w:cs="Times New Roman"/>
          <w:sz w:val="24"/>
          <w:szCs w:val="24"/>
        </w:rPr>
        <w:t xml:space="preserve">Existen estresores académicos que llevan al límite al estudiante. Por ejemplo: </w:t>
      </w:r>
    </w:p>
    <w:p w14:paraId="0021FF5D" w14:textId="77777777" w:rsidR="00B56500" w:rsidRPr="00B56500" w:rsidRDefault="00B56500" w:rsidP="00B56500">
      <w:pPr>
        <w:spacing w:after="0" w:line="360" w:lineRule="auto"/>
        <w:jc w:val="both"/>
        <w:rPr>
          <w:rFonts w:ascii="Times New Roman" w:hAnsi="Times New Roman" w:cs="Times New Roman"/>
          <w:sz w:val="24"/>
          <w:szCs w:val="24"/>
        </w:rPr>
      </w:pPr>
    </w:p>
    <w:p w14:paraId="334E424A" w14:textId="77777777" w:rsidR="00B56500" w:rsidRPr="00B56500" w:rsidRDefault="00B56500" w:rsidP="00B56500">
      <w:pPr>
        <w:spacing w:after="0" w:line="360" w:lineRule="auto"/>
        <w:jc w:val="both"/>
        <w:rPr>
          <w:rFonts w:ascii="Times New Roman" w:hAnsi="Times New Roman" w:cs="Times New Roman"/>
          <w:sz w:val="24"/>
          <w:szCs w:val="24"/>
        </w:rPr>
      </w:pPr>
      <w:r w:rsidRPr="00B56500">
        <w:rPr>
          <w:rFonts w:ascii="Times New Roman" w:hAnsi="Times New Roman" w:cs="Times New Roman"/>
          <w:b/>
          <w:bCs/>
          <w:sz w:val="24"/>
          <w:szCs w:val="24"/>
        </w:rPr>
        <w:t>Exigencias Internas:</w:t>
      </w:r>
      <w:r w:rsidRPr="00B56500">
        <w:rPr>
          <w:rFonts w:ascii="Times New Roman" w:hAnsi="Times New Roman" w:cs="Times New Roman"/>
          <w:sz w:val="24"/>
          <w:szCs w:val="24"/>
        </w:rPr>
        <w:t xml:space="preserve"> la propia autoexigencia, el perfeccionismo, rigidez y la necesidad de control.</w:t>
      </w:r>
    </w:p>
    <w:p w14:paraId="5C51F0DE" w14:textId="77777777" w:rsidR="00B56500" w:rsidRPr="00B56500" w:rsidRDefault="00B56500" w:rsidP="00B56500">
      <w:pPr>
        <w:spacing w:after="0" w:line="360" w:lineRule="auto"/>
        <w:jc w:val="both"/>
        <w:rPr>
          <w:rFonts w:ascii="Times New Roman" w:hAnsi="Times New Roman" w:cs="Times New Roman"/>
          <w:sz w:val="24"/>
          <w:szCs w:val="24"/>
        </w:rPr>
      </w:pPr>
      <w:r w:rsidRPr="00B56500">
        <w:rPr>
          <w:rFonts w:ascii="Times New Roman" w:hAnsi="Times New Roman" w:cs="Times New Roman"/>
          <w:b/>
          <w:bCs/>
          <w:sz w:val="24"/>
          <w:szCs w:val="24"/>
        </w:rPr>
        <w:t>Exigencias Externas:</w:t>
      </w:r>
      <w:r w:rsidRPr="00B56500">
        <w:rPr>
          <w:rFonts w:ascii="Times New Roman" w:hAnsi="Times New Roman" w:cs="Times New Roman"/>
          <w:sz w:val="24"/>
          <w:szCs w:val="24"/>
        </w:rPr>
        <w:t xml:space="preserve"> son presentadas por la facultad, como la entrega de trabajos prácticos, monografías, rendir parciales y finales en un tiempo acotado.</w:t>
      </w:r>
    </w:p>
    <w:p w14:paraId="30F8366A" w14:textId="7BF02EAB" w:rsidR="00B56500" w:rsidRDefault="00B56500" w:rsidP="00B56500">
      <w:pPr>
        <w:spacing w:after="0" w:line="360" w:lineRule="auto"/>
        <w:jc w:val="both"/>
        <w:rPr>
          <w:rFonts w:ascii="Times New Roman" w:hAnsi="Times New Roman" w:cs="Times New Roman"/>
          <w:sz w:val="24"/>
          <w:szCs w:val="24"/>
        </w:rPr>
      </w:pPr>
      <w:r w:rsidRPr="00B56500">
        <w:rPr>
          <w:rFonts w:ascii="Times New Roman" w:hAnsi="Times New Roman" w:cs="Times New Roman"/>
          <w:sz w:val="24"/>
          <w:szCs w:val="24"/>
        </w:rPr>
        <w:t>Entonces, inicialmente el estrés es normal y provechoso, ya que nos ayuda a activarnos para poder responder a las demandas y exigencias del medio, con el tiempo nuestro cuerpo y nuestra mente se van agotando y comienzan a disminuir en su rendimiento.</w:t>
      </w:r>
      <w:sdt>
        <w:sdtPr>
          <w:rPr>
            <w:rFonts w:ascii="Times New Roman" w:hAnsi="Times New Roman" w:cs="Times New Roman"/>
            <w:sz w:val="24"/>
            <w:szCs w:val="24"/>
          </w:rPr>
          <w:id w:val="-967586690"/>
          <w:citation/>
        </w:sdtPr>
        <w:sdtContent>
          <w:r w:rsidR="00855D96">
            <w:rPr>
              <w:rFonts w:ascii="Times New Roman" w:hAnsi="Times New Roman" w:cs="Times New Roman"/>
              <w:sz w:val="24"/>
              <w:szCs w:val="24"/>
            </w:rPr>
            <w:fldChar w:fldCharType="begin"/>
          </w:r>
          <w:r w:rsidR="00855D96">
            <w:rPr>
              <w:rFonts w:ascii="Times New Roman" w:hAnsi="Times New Roman" w:cs="Times New Roman"/>
              <w:sz w:val="24"/>
              <w:szCs w:val="24"/>
            </w:rPr>
            <w:instrText xml:space="preserve"> CITATION Uni25 \l 2058 </w:instrText>
          </w:r>
          <w:r w:rsidR="00855D96">
            <w:rPr>
              <w:rFonts w:ascii="Times New Roman" w:hAnsi="Times New Roman" w:cs="Times New Roman"/>
              <w:sz w:val="24"/>
              <w:szCs w:val="24"/>
            </w:rPr>
            <w:fldChar w:fldCharType="separate"/>
          </w:r>
          <w:r w:rsidR="00855D96">
            <w:rPr>
              <w:rFonts w:ascii="Times New Roman" w:hAnsi="Times New Roman" w:cs="Times New Roman"/>
              <w:noProof/>
              <w:sz w:val="24"/>
              <w:szCs w:val="24"/>
            </w:rPr>
            <w:t xml:space="preserve"> </w:t>
          </w:r>
          <w:r w:rsidR="00855D96" w:rsidRPr="00855D96">
            <w:rPr>
              <w:rFonts w:ascii="Times New Roman" w:hAnsi="Times New Roman" w:cs="Times New Roman"/>
              <w:noProof/>
              <w:sz w:val="24"/>
              <w:szCs w:val="24"/>
            </w:rPr>
            <w:t>(Universidad Nacional de Cordoba, 2025)</w:t>
          </w:r>
          <w:r w:rsidR="00855D96">
            <w:rPr>
              <w:rFonts w:ascii="Times New Roman" w:hAnsi="Times New Roman" w:cs="Times New Roman"/>
              <w:sz w:val="24"/>
              <w:szCs w:val="24"/>
            </w:rPr>
            <w:fldChar w:fldCharType="end"/>
          </w:r>
        </w:sdtContent>
      </w:sdt>
    </w:p>
    <w:p w14:paraId="4660AD21" w14:textId="77777777" w:rsidR="000142F2" w:rsidRDefault="000142F2" w:rsidP="00B56500">
      <w:pPr>
        <w:spacing w:after="0" w:line="360" w:lineRule="auto"/>
        <w:jc w:val="both"/>
        <w:rPr>
          <w:rFonts w:ascii="Times New Roman" w:hAnsi="Times New Roman" w:cs="Times New Roman"/>
          <w:sz w:val="24"/>
          <w:szCs w:val="24"/>
        </w:rPr>
      </w:pPr>
    </w:p>
    <w:p w14:paraId="4A76404A" w14:textId="62D9F491" w:rsidR="000142F2" w:rsidRPr="00AB423C" w:rsidRDefault="0058781E" w:rsidP="00AB423C">
      <w:pPr>
        <w:pStyle w:val="Ttulo4"/>
        <w:rPr>
          <w:rFonts w:ascii="Times New Roman" w:hAnsi="Times New Roman" w:cs="Times New Roman"/>
          <w:b/>
          <w:bCs/>
          <w:i w:val="0"/>
          <w:iCs w:val="0"/>
          <w:color w:val="auto"/>
          <w:sz w:val="24"/>
          <w:szCs w:val="24"/>
        </w:rPr>
      </w:pPr>
      <w:r w:rsidRPr="00AB423C">
        <w:rPr>
          <w:rFonts w:ascii="Times New Roman" w:hAnsi="Times New Roman" w:cs="Times New Roman"/>
          <w:b/>
          <w:bCs/>
          <w:i w:val="0"/>
          <w:iCs w:val="0"/>
          <w:color w:val="auto"/>
          <w:sz w:val="24"/>
          <w:szCs w:val="24"/>
        </w:rPr>
        <w:lastRenderedPageBreak/>
        <w:t xml:space="preserve">6.5.1 </w:t>
      </w:r>
      <w:r w:rsidR="000142F2" w:rsidRPr="00AB423C">
        <w:rPr>
          <w:rFonts w:ascii="Times New Roman" w:hAnsi="Times New Roman" w:cs="Times New Roman"/>
          <w:b/>
          <w:bCs/>
          <w:i w:val="0"/>
          <w:iCs w:val="0"/>
          <w:color w:val="auto"/>
          <w:sz w:val="24"/>
          <w:szCs w:val="24"/>
        </w:rPr>
        <w:t>Factores del estrés académico</w:t>
      </w:r>
    </w:p>
    <w:p w14:paraId="37C0BA00" w14:textId="77777777" w:rsidR="000142F2" w:rsidRDefault="000142F2" w:rsidP="00B56500">
      <w:pPr>
        <w:spacing w:after="0" w:line="360" w:lineRule="auto"/>
        <w:jc w:val="both"/>
        <w:rPr>
          <w:rFonts w:ascii="Times New Roman" w:hAnsi="Times New Roman" w:cs="Times New Roman"/>
          <w:b/>
          <w:bCs/>
          <w:sz w:val="24"/>
          <w:szCs w:val="24"/>
        </w:rPr>
      </w:pPr>
    </w:p>
    <w:p w14:paraId="34892CF5" w14:textId="483B60F7" w:rsidR="000142F2" w:rsidRDefault="000142F2" w:rsidP="00B56500">
      <w:pPr>
        <w:spacing w:after="0" w:line="360" w:lineRule="auto"/>
        <w:jc w:val="both"/>
        <w:rPr>
          <w:rFonts w:ascii="Times New Roman" w:hAnsi="Times New Roman" w:cs="Times New Roman"/>
          <w:sz w:val="24"/>
          <w:szCs w:val="24"/>
        </w:rPr>
      </w:pPr>
      <w:r w:rsidRPr="000142F2">
        <w:rPr>
          <w:rFonts w:ascii="Times New Roman" w:hAnsi="Times New Roman" w:cs="Times New Roman"/>
          <w:sz w:val="24"/>
          <w:szCs w:val="24"/>
        </w:rPr>
        <w:t>Los factores del estrés académico pueden ser multicausales, según Martin (2012) aparecen en un mismo entorno organizacional, como lo es la Universidad, puesto que en él emergen situaciones altamente estresantes debido a que el individuo puede experimentar, aunque sólo sea transitoriamente, una falta de control por el nuevo ambiente, siendo potencialmente generador de estrés y, en último término, potencial generador con otros factores, que pueden llegar afectar su equilibrio emocional, derivando como consecuencia el fracaso académico universitario.</w:t>
      </w:r>
      <w:sdt>
        <w:sdtPr>
          <w:rPr>
            <w:rFonts w:ascii="Times New Roman" w:hAnsi="Times New Roman" w:cs="Times New Roman"/>
            <w:sz w:val="24"/>
            <w:szCs w:val="24"/>
          </w:rPr>
          <w:id w:val="65079990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Pin22 \l 2058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0142F2">
            <w:rPr>
              <w:rFonts w:ascii="Times New Roman" w:hAnsi="Times New Roman" w:cs="Times New Roman"/>
              <w:noProof/>
              <w:sz w:val="24"/>
              <w:szCs w:val="24"/>
            </w:rPr>
            <w:t>(Pinto Aragon E Villa Navas A Pinto Aragon H, 2022)</w:t>
          </w:r>
          <w:r>
            <w:rPr>
              <w:rFonts w:ascii="Times New Roman" w:hAnsi="Times New Roman" w:cs="Times New Roman"/>
              <w:sz w:val="24"/>
              <w:szCs w:val="24"/>
            </w:rPr>
            <w:fldChar w:fldCharType="end"/>
          </w:r>
        </w:sdtContent>
      </w:sdt>
      <w:r w:rsidR="00855D96">
        <w:rPr>
          <w:rFonts w:ascii="Times New Roman" w:hAnsi="Times New Roman" w:cs="Times New Roman"/>
          <w:sz w:val="24"/>
          <w:szCs w:val="24"/>
        </w:rPr>
        <w:t>.</w:t>
      </w:r>
    </w:p>
    <w:p w14:paraId="0D253764" w14:textId="77777777" w:rsidR="00855D96" w:rsidRDefault="00855D96" w:rsidP="00B56500">
      <w:pPr>
        <w:spacing w:after="0" w:line="360" w:lineRule="auto"/>
        <w:jc w:val="both"/>
        <w:rPr>
          <w:rFonts w:ascii="Times New Roman" w:hAnsi="Times New Roman" w:cs="Times New Roman"/>
          <w:sz w:val="24"/>
          <w:szCs w:val="24"/>
        </w:rPr>
      </w:pPr>
    </w:p>
    <w:p w14:paraId="4B407559" w14:textId="49284401" w:rsidR="000142F2" w:rsidRPr="00AB423C" w:rsidRDefault="0058781E" w:rsidP="00AB423C">
      <w:pPr>
        <w:pStyle w:val="Ttulo3"/>
        <w:rPr>
          <w:rFonts w:ascii="Times New Roman" w:hAnsi="Times New Roman" w:cs="Times New Roman"/>
          <w:b/>
          <w:bCs/>
          <w:color w:val="auto"/>
        </w:rPr>
      </w:pPr>
      <w:bookmarkStart w:id="32" w:name="_Toc195359277"/>
      <w:r w:rsidRPr="00AB423C">
        <w:rPr>
          <w:rFonts w:ascii="Times New Roman" w:hAnsi="Times New Roman" w:cs="Times New Roman"/>
          <w:b/>
          <w:bCs/>
          <w:color w:val="auto"/>
        </w:rPr>
        <w:t xml:space="preserve">6.6 </w:t>
      </w:r>
      <w:r w:rsidR="000142F2" w:rsidRPr="00AB423C">
        <w:rPr>
          <w:rFonts w:ascii="Times New Roman" w:hAnsi="Times New Roman" w:cs="Times New Roman"/>
          <w:b/>
          <w:bCs/>
          <w:color w:val="auto"/>
        </w:rPr>
        <w:t>Burnout</w:t>
      </w:r>
      <w:bookmarkEnd w:id="32"/>
    </w:p>
    <w:p w14:paraId="433B897A" w14:textId="77777777" w:rsidR="000142F2" w:rsidRDefault="000142F2" w:rsidP="00B56500">
      <w:pPr>
        <w:spacing w:after="0" w:line="360" w:lineRule="auto"/>
        <w:jc w:val="both"/>
        <w:rPr>
          <w:rFonts w:ascii="Times New Roman" w:hAnsi="Times New Roman" w:cs="Times New Roman"/>
          <w:b/>
          <w:bCs/>
          <w:sz w:val="24"/>
          <w:szCs w:val="24"/>
        </w:rPr>
      </w:pPr>
    </w:p>
    <w:p w14:paraId="0FCB091C" w14:textId="00C211EB" w:rsidR="000142F2" w:rsidRDefault="000142F2" w:rsidP="000142F2">
      <w:pPr>
        <w:spacing w:after="0" w:line="360" w:lineRule="auto"/>
        <w:jc w:val="both"/>
        <w:rPr>
          <w:rFonts w:ascii="Times New Roman" w:hAnsi="Times New Roman" w:cs="Times New Roman"/>
          <w:sz w:val="24"/>
          <w:szCs w:val="24"/>
        </w:rPr>
      </w:pPr>
      <w:r w:rsidRPr="000142F2">
        <w:rPr>
          <w:rFonts w:ascii="Times New Roman" w:hAnsi="Times New Roman" w:cs="Times New Roman"/>
          <w:sz w:val="24"/>
          <w:szCs w:val="24"/>
        </w:rPr>
        <w:t xml:space="preserve">El síndrome de agotamiento profesional o burnout –término que, traducido al castellano, significa «quemado por el trabajo, agotado, sobrecargado, exhausto»– fue descrito por primera vez por el psicoanalista Herbert J. </w:t>
      </w:r>
      <w:proofErr w:type="spellStart"/>
      <w:r w:rsidRPr="000142F2">
        <w:rPr>
          <w:rFonts w:ascii="Times New Roman" w:hAnsi="Times New Roman" w:cs="Times New Roman"/>
          <w:sz w:val="24"/>
          <w:szCs w:val="24"/>
        </w:rPr>
        <w:t>Freudenberger</w:t>
      </w:r>
      <w:proofErr w:type="spellEnd"/>
      <w:r w:rsidRPr="000142F2">
        <w:rPr>
          <w:rFonts w:ascii="Times New Roman" w:hAnsi="Times New Roman" w:cs="Times New Roman"/>
          <w:sz w:val="24"/>
          <w:szCs w:val="24"/>
        </w:rPr>
        <w:t xml:space="preserve"> en 1973, a partir de observar cambios en sí mismo y en otros profesionales (psicólogos, consejeros, médicos, asistentes sociales, enfermeros, dentistas), quienes perdían mucho de su idealismo y también de su simpatía hacia los pacientes. </w:t>
      </w:r>
      <w:proofErr w:type="spellStart"/>
      <w:r w:rsidRPr="000142F2">
        <w:rPr>
          <w:rFonts w:ascii="Times New Roman" w:hAnsi="Times New Roman" w:cs="Times New Roman"/>
          <w:sz w:val="24"/>
          <w:szCs w:val="24"/>
        </w:rPr>
        <w:t>Freudenberger</w:t>
      </w:r>
      <w:proofErr w:type="spellEnd"/>
      <w:r w:rsidRPr="000142F2">
        <w:rPr>
          <w:rFonts w:ascii="Times New Roman" w:hAnsi="Times New Roman" w:cs="Times New Roman"/>
          <w:sz w:val="24"/>
          <w:szCs w:val="24"/>
        </w:rPr>
        <w:t xml:space="preserve"> describe el síndrome de estrés como un conjunto de síntomas </w:t>
      </w:r>
      <w:proofErr w:type="gramStart"/>
      <w:r w:rsidRPr="000142F2">
        <w:rPr>
          <w:rFonts w:ascii="Times New Roman" w:hAnsi="Times New Roman" w:cs="Times New Roman"/>
          <w:sz w:val="24"/>
          <w:szCs w:val="24"/>
        </w:rPr>
        <w:t>médico biológicos</w:t>
      </w:r>
      <w:proofErr w:type="gramEnd"/>
      <w:r w:rsidRPr="000142F2">
        <w:rPr>
          <w:rFonts w:ascii="Times New Roman" w:hAnsi="Times New Roman" w:cs="Times New Roman"/>
          <w:sz w:val="24"/>
          <w:szCs w:val="24"/>
        </w:rPr>
        <w:t xml:space="preserve"> y psicosociales inespecíficos, que se desarrollan en la actividad laboral como resultado de una demanda excesiva de energía</w:t>
      </w:r>
      <w:r>
        <w:rPr>
          <w:rFonts w:ascii="Times New Roman" w:hAnsi="Times New Roman" w:cs="Times New Roman"/>
          <w:sz w:val="24"/>
          <w:szCs w:val="24"/>
        </w:rPr>
        <w:t xml:space="preserve"> </w:t>
      </w:r>
      <w:sdt>
        <w:sdtPr>
          <w:rPr>
            <w:rFonts w:ascii="Times New Roman" w:hAnsi="Times New Roman" w:cs="Times New Roman"/>
            <w:sz w:val="24"/>
            <w:szCs w:val="24"/>
          </w:rPr>
          <w:id w:val="-59540179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Rod16 \l 2058 </w:instrText>
          </w:r>
          <w:r>
            <w:rPr>
              <w:rFonts w:ascii="Times New Roman" w:hAnsi="Times New Roman" w:cs="Times New Roman"/>
              <w:sz w:val="24"/>
              <w:szCs w:val="24"/>
            </w:rPr>
            <w:fldChar w:fldCharType="separate"/>
          </w:r>
          <w:r w:rsidRPr="000142F2">
            <w:rPr>
              <w:rFonts w:ascii="Times New Roman" w:hAnsi="Times New Roman" w:cs="Times New Roman"/>
              <w:noProof/>
              <w:sz w:val="24"/>
              <w:szCs w:val="24"/>
            </w:rPr>
            <w:t>(Rodriguez Garza M San Miguel Salazar M Muñoz Muñoz A,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26EFE97D" w14:textId="77777777" w:rsidR="000142F2" w:rsidRDefault="000142F2" w:rsidP="000142F2">
      <w:pPr>
        <w:spacing w:after="0" w:line="360" w:lineRule="auto"/>
        <w:jc w:val="both"/>
        <w:rPr>
          <w:rFonts w:ascii="Times New Roman" w:hAnsi="Times New Roman" w:cs="Times New Roman"/>
          <w:sz w:val="24"/>
          <w:szCs w:val="24"/>
        </w:rPr>
      </w:pPr>
    </w:p>
    <w:p w14:paraId="64E4F40F" w14:textId="4E6434DB" w:rsidR="00855D96" w:rsidRPr="00AB423C" w:rsidRDefault="0058781E" w:rsidP="00AB423C">
      <w:pPr>
        <w:pStyle w:val="Ttulo3"/>
        <w:rPr>
          <w:rFonts w:ascii="Times New Roman" w:hAnsi="Times New Roman" w:cs="Times New Roman"/>
          <w:b/>
          <w:bCs/>
          <w:color w:val="auto"/>
        </w:rPr>
      </w:pPr>
      <w:bookmarkStart w:id="33" w:name="_Toc195359278"/>
      <w:r w:rsidRPr="00AB423C">
        <w:rPr>
          <w:rFonts w:ascii="Times New Roman" w:hAnsi="Times New Roman" w:cs="Times New Roman"/>
          <w:b/>
          <w:bCs/>
          <w:color w:val="auto"/>
        </w:rPr>
        <w:t xml:space="preserve">6.7 </w:t>
      </w:r>
      <w:r w:rsidR="00855D96" w:rsidRPr="00AB423C">
        <w:rPr>
          <w:rFonts w:ascii="Times New Roman" w:hAnsi="Times New Roman" w:cs="Times New Roman"/>
          <w:b/>
          <w:bCs/>
          <w:color w:val="auto"/>
        </w:rPr>
        <w:t>Estrés en estudiantes de medicina</w:t>
      </w:r>
      <w:bookmarkEnd w:id="33"/>
    </w:p>
    <w:p w14:paraId="4F0C0003" w14:textId="77777777" w:rsidR="00855D96" w:rsidRPr="00855D96" w:rsidRDefault="00855D96" w:rsidP="000142F2">
      <w:pPr>
        <w:spacing w:after="0" w:line="360" w:lineRule="auto"/>
        <w:jc w:val="both"/>
        <w:rPr>
          <w:rFonts w:ascii="Times New Roman" w:hAnsi="Times New Roman" w:cs="Times New Roman"/>
          <w:b/>
          <w:bCs/>
          <w:sz w:val="24"/>
          <w:szCs w:val="24"/>
        </w:rPr>
      </w:pPr>
    </w:p>
    <w:p w14:paraId="5924BBD8" w14:textId="14D7C2F8" w:rsidR="00855D96" w:rsidRDefault="00855D96" w:rsidP="00855D96">
      <w:pPr>
        <w:spacing w:after="0" w:line="360" w:lineRule="auto"/>
        <w:jc w:val="both"/>
        <w:rPr>
          <w:rFonts w:ascii="Times New Roman" w:hAnsi="Times New Roman" w:cs="Times New Roman"/>
          <w:sz w:val="24"/>
          <w:szCs w:val="24"/>
        </w:rPr>
      </w:pPr>
      <w:r w:rsidRPr="00855D96">
        <w:rPr>
          <w:rFonts w:ascii="Times New Roman" w:hAnsi="Times New Roman" w:cs="Times New Roman"/>
          <w:sz w:val="24"/>
          <w:szCs w:val="24"/>
        </w:rPr>
        <w:t>Específicamente, los estudiantes de Medicina sufren un importante</w:t>
      </w:r>
      <w:r>
        <w:rPr>
          <w:rFonts w:ascii="Times New Roman" w:hAnsi="Times New Roman" w:cs="Times New Roman"/>
          <w:sz w:val="24"/>
          <w:szCs w:val="24"/>
        </w:rPr>
        <w:t xml:space="preserve"> e</w:t>
      </w:r>
      <w:r w:rsidRPr="00855D96">
        <w:rPr>
          <w:rFonts w:ascii="Times New Roman" w:hAnsi="Times New Roman" w:cs="Times New Roman"/>
          <w:sz w:val="24"/>
          <w:szCs w:val="24"/>
        </w:rPr>
        <w:t>strés desde el inicio de su carrera, y si bien es aceptable cierto grado de</w:t>
      </w:r>
      <w:r>
        <w:rPr>
          <w:rFonts w:ascii="Times New Roman" w:hAnsi="Times New Roman" w:cs="Times New Roman"/>
          <w:sz w:val="24"/>
          <w:szCs w:val="24"/>
        </w:rPr>
        <w:t xml:space="preserve"> </w:t>
      </w:r>
      <w:r w:rsidRPr="00855D96">
        <w:rPr>
          <w:rFonts w:ascii="Times New Roman" w:hAnsi="Times New Roman" w:cs="Times New Roman"/>
          <w:sz w:val="24"/>
          <w:szCs w:val="24"/>
        </w:rPr>
        <w:t>tensión, no todos los estudiantes lo resuelven de manera adecuada</w:t>
      </w:r>
      <w:r>
        <w:rPr>
          <w:rFonts w:ascii="Times New Roman" w:hAnsi="Times New Roman" w:cs="Times New Roman"/>
          <w:sz w:val="24"/>
          <w:szCs w:val="24"/>
        </w:rPr>
        <w:t xml:space="preserve">. </w:t>
      </w:r>
      <w:r w:rsidRPr="00855D96">
        <w:rPr>
          <w:rFonts w:ascii="Times New Roman" w:hAnsi="Times New Roman" w:cs="Times New Roman"/>
          <w:sz w:val="24"/>
          <w:szCs w:val="24"/>
        </w:rPr>
        <w:t>En muchos de ellos, los programas y las exigencias generan</w:t>
      </w:r>
      <w:r>
        <w:rPr>
          <w:rFonts w:ascii="Times New Roman" w:hAnsi="Times New Roman" w:cs="Times New Roman"/>
          <w:sz w:val="24"/>
          <w:szCs w:val="24"/>
        </w:rPr>
        <w:t xml:space="preserve"> </w:t>
      </w:r>
      <w:r w:rsidRPr="00855D96">
        <w:rPr>
          <w:rFonts w:ascii="Times New Roman" w:hAnsi="Times New Roman" w:cs="Times New Roman"/>
          <w:sz w:val="24"/>
          <w:szCs w:val="24"/>
        </w:rPr>
        <w:t>miedo, incompetencia, enojo y sensación de inutilidad y culpa, todas manifestaciones</w:t>
      </w:r>
      <w:r>
        <w:rPr>
          <w:rFonts w:ascii="Times New Roman" w:hAnsi="Times New Roman" w:cs="Times New Roman"/>
          <w:sz w:val="24"/>
          <w:szCs w:val="24"/>
        </w:rPr>
        <w:t xml:space="preserve"> </w:t>
      </w:r>
      <w:r w:rsidRPr="00855D96">
        <w:rPr>
          <w:rFonts w:ascii="Times New Roman" w:hAnsi="Times New Roman" w:cs="Times New Roman"/>
          <w:sz w:val="24"/>
          <w:szCs w:val="24"/>
        </w:rPr>
        <w:t>que</w:t>
      </w:r>
      <w:r>
        <w:rPr>
          <w:rFonts w:ascii="Times New Roman" w:hAnsi="Times New Roman" w:cs="Times New Roman"/>
          <w:sz w:val="24"/>
          <w:szCs w:val="24"/>
        </w:rPr>
        <w:t xml:space="preserve"> </w:t>
      </w:r>
      <w:r w:rsidRPr="00855D96">
        <w:rPr>
          <w:rFonts w:ascii="Times New Roman" w:hAnsi="Times New Roman" w:cs="Times New Roman"/>
          <w:sz w:val="24"/>
          <w:szCs w:val="24"/>
        </w:rPr>
        <w:t>pueden producir respuestas psicológicas y físicas mórbidas.</w:t>
      </w:r>
      <w:r>
        <w:rPr>
          <w:rFonts w:ascii="Times New Roman" w:hAnsi="Times New Roman" w:cs="Times New Roman"/>
          <w:sz w:val="24"/>
          <w:szCs w:val="24"/>
        </w:rPr>
        <w:t xml:space="preserve"> </w:t>
      </w:r>
      <w:r w:rsidRPr="00855D96">
        <w:rPr>
          <w:rFonts w:ascii="Times New Roman" w:hAnsi="Times New Roman" w:cs="Times New Roman"/>
          <w:sz w:val="24"/>
          <w:szCs w:val="24"/>
        </w:rPr>
        <w:t>Frente a esto, los estudiantes emplean diversos mecanismos para superar y</w:t>
      </w:r>
      <w:r>
        <w:rPr>
          <w:rFonts w:ascii="Times New Roman" w:hAnsi="Times New Roman" w:cs="Times New Roman"/>
          <w:sz w:val="24"/>
          <w:szCs w:val="24"/>
        </w:rPr>
        <w:t xml:space="preserve"> </w:t>
      </w:r>
      <w:r w:rsidRPr="00855D96">
        <w:rPr>
          <w:rFonts w:ascii="Times New Roman" w:hAnsi="Times New Roman" w:cs="Times New Roman"/>
          <w:sz w:val="24"/>
          <w:szCs w:val="24"/>
        </w:rPr>
        <w:t>procesar el estrés; algunos de ellos producen consecuencias negativas, como</w:t>
      </w:r>
      <w:r>
        <w:rPr>
          <w:rFonts w:ascii="Times New Roman" w:hAnsi="Times New Roman" w:cs="Times New Roman"/>
          <w:sz w:val="24"/>
          <w:szCs w:val="24"/>
        </w:rPr>
        <w:t xml:space="preserve"> </w:t>
      </w:r>
      <w:r w:rsidRPr="00855D96">
        <w:rPr>
          <w:rFonts w:ascii="Times New Roman" w:hAnsi="Times New Roman" w:cs="Times New Roman"/>
          <w:sz w:val="24"/>
          <w:szCs w:val="24"/>
        </w:rPr>
        <w:t>la evasión del problema, la idealización de las situaciones (interpretación de</w:t>
      </w:r>
      <w:r>
        <w:rPr>
          <w:rFonts w:ascii="Times New Roman" w:hAnsi="Times New Roman" w:cs="Times New Roman"/>
          <w:sz w:val="24"/>
          <w:szCs w:val="24"/>
        </w:rPr>
        <w:t xml:space="preserve"> </w:t>
      </w:r>
      <w:r w:rsidRPr="00855D96">
        <w:rPr>
          <w:rFonts w:ascii="Times New Roman" w:hAnsi="Times New Roman" w:cs="Times New Roman"/>
          <w:sz w:val="24"/>
          <w:szCs w:val="24"/>
        </w:rPr>
        <w:t>los acontecimientos como a la persona le gustaría que fueran y no como realmente</w:t>
      </w:r>
      <w:r>
        <w:rPr>
          <w:rFonts w:ascii="Times New Roman" w:hAnsi="Times New Roman" w:cs="Times New Roman"/>
          <w:sz w:val="24"/>
          <w:szCs w:val="24"/>
        </w:rPr>
        <w:t xml:space="preserve"> </w:t>
      </w:r>
      <w:r w:rsidRPr="00855D96">
        <w:rPr>
          <w:rFonts w:ascii="Times New Roman" w:hAnsi="Times New Roman" w:cs="Times New Roman"/>
          <w:sz w:val="24"/>
          <w:szCs w:val="24"/>
        </w:rPr>
        <w:t>son), el aislamiento social y la autocrítica excesiva. Por el contrario, las</w:t>
      </w:r>
      <w:r>
        <w:rPr>
          <w:rFonts w:ascii="Times New Roman" w:hAnsi="Times New Roman" w:cs="Times New Roman"/>
          <w:sz w:val="24"/>
          <w:szCs w:val="24"/>
        </w:rPr>
        <w:t xml:space="preserve"> </w:t>
      </w:r>
      <w:r w:rsidRPr="00855D96">
        <w:rPr>
          <w:rFonts w:ascii="Times New Roman" w:hAnsi="Times New Roman" w:cs="Times New Roman"/>
          <w:sz w:val="24"/>
          <w:szCs w:val="24"/>
        </w:rPr>
        <w:t xml:space="preserve">estrategias que incluyen afrontar el problema, </w:t>
      </w:r>
      <w:r w:rsidRPr="00855D96">
        <w:rPr>
          <w:rFonts w:ascii="Times New Roman" w:hAnsi="Times New Roman" w:cs="Times New Roman"/>
          <w:sz w:val="24"/>
          <w:szCs w:val="24"/>
        </w:rPr>
        <w:lastRenderedPageBreak/>
        <w:t>la comunicación y el respaldo</w:t>
      </w:r>
      <w:r>
        <w:rPr>
          <w:rFonts w:ascii="Times New Roman" w:hAnsi="Times New Roman" w:cs="Times New Roman"/>
          <w:sz w:val="24"/>
          <w:szCs w:val="24"/>
        </w:rPr>
        <w:t xml:space="preserve"> </w:t>
      </w:r>
      <w:r w:rsidRPr="00855D96">
        <w:rPr>
          <w:rFonts w:ascii="Times New Roman" w:hAnsi="Times New Roman" w:cs="Times New Roman"/>
          <w:sz w:val="24"/>
          <w:szCs w:val="24"/>
        </w:rPr>
        <w:t>por parte de terceros y la manifestación de las emociones, constituyen todos</w:t>
      </w:r>
      <w:r>
        <w:rPr>
          <w:rFonts w:ascii="Times New Roman" w:hAnsi="Times New Roman" w:cs="Times New Roman"/>
          <w:sz w:val="24"/>
          <w:szCs w:val="24"/>
        </w:rPr>
        <w:t xml:space="preserve"> </w:t>
      </w:r>
      <w:r w:rsidRPr="00855D96">
        <w:rPr>
          <w:rFonts w:ascii="Times New Roman" w:hAnsi="Times New Roman" w:cs="Times New Roman"/>
          <w:sz w:val="24"/>
          <w:szCs w:val="24"/>
        </w:rPr>
        <w:t>enfoques positivos que reducirán el estrés.</w:t>
      </w:r>
    </w:p>
    <w:p w14:paraId="49F6FEF8" w14:textId="45EA25C5" w:rsidR="00855D96" w:rsidRDefault="00855D96" w:rsidP="00855D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855D96">
        <w:rPr>
          <w:rFonts w:ascii="Times New Roman" w:hAnsi="Times New Roman" w:cs="Times New Roman"/>
          <w:sz w:val="24"/>
          <w:szCs w:val="24"/>
        </w:rPr>
        <w:t>as ciencias médicas han sido consideradas</w:t>
      </w:r>
      <w:r>
        <w:rPr>
          <w:rFonts w:ascii="Times New Roman" w:hAnsi="Times New Roman" w:cs="Times New Roman"/>
          <w:sz w:val="24"/>
          <w:szCs w:val="24"/>
        </w:rPr>
        <w:t xml:space="preserve"> </w:t>
      </w:r>
      <w:r w:rsidRPr="00855D96">
        <w:rPr>
          <w:rFonts w:ascii="Times New Roman" w:hAnsi="Times New Roman" w:cs="Times New Roman"/>
          <w:sz w:val="24"/>
          <w:szCs w:val="24"/>
        </w:rPr>
        <w:t>como una de las ramas donde los estudiantes manifiestan mayores</w:t>
      </w:r>
      <w:r>
        <w:rPr>
          <w:rFonts w:ascii="Times New Roman" w:hAnsi="Times New Roman" w:cs="Times New Roman"/>
          <w:sz w:val="24"/>
          <w:szCs w:val="24"/>
        </w:rPr>
        <w:t xml:space="preserve"> </w:t>
      </w:r>
      <w:r w:rsidRPr="00855D96">
        <w:rPr>
          <w:rFonts w:ascii="Times New Roman" w:hAnsi="Times New Roman" w:cs="Times New Roman"/>
          <w:sz w:val="24"/>
          <w:szCs w:val="24"/>
        </w:rPr>
        <w:t>niveles de estrés. Para algunos entendidos en la materia, la escuela de Medicina</w:t>
      </w:r>
      <w:r>
        <w:rPr>
          <w:rFonts w:ascii="Times New Roman" w:hAnsi="Times New Roman" w:cs="Times New Roman"/>
          <w:sz w:val="24"/>
          <w:szCs w:val="24"/>
        </w:rPr>
        <w:t xml:space="preserve"> </w:t>
      </w:r>
      <w:r w:rsidRPr="00855D96">
        <w:rPr>
          <w:rFonts w:ascii="Times New Roman" w:hAnsi="Times New Roman" w:cs="Times New Roman"/>
          <w:sz w:val="24"/>
          <w:szCs w:val="24"/>
        </w:rPr>
        <w:t>es un ambiente muy estresante (</w:t>
      </w:r>
      <w:proofErr w:type="spellStart"/>
      <w:r w:rsidRPr="00855D96">
        <w:rPr>
          <w:rFonts w:ascii="Times New Roman" w:hAnsi="Times New Roman" w:cs="Times New Roman"/>
          <w:sz w:val="24"/>
          <w:szCs w:val="24"/>
        </w:rPr>
        <w:t>Towets</w:t>
      </w:r>
      <w:proofErr w:type="spellEnd"/>
      <w:r w:rsidRPr="00855D96">
        <w:rPr>
          <w:rFonts w:ascii="Times New Roman" w:hAnsi="Times New Roman" w:cs="Times New Roman"/>
          <w:sz w:val="24"/>
          <w:szCs w:val="24"/>
        </w:rPr>
        <w:t xml:space="preserve"> y otros, 1993).</w:t>
      </w:r>
      <w:r>
        <w:rPr>
          <w:rFonts w:ascii="Times New Roman" w:hAnsi="Times New Roman" w:cs="Times New Roman"/>
          <w:sz w:val="24"/>
          <w:szCs w:val="24"/>
        </w:rPr>
        <w:t xml:space="preserve"> </w:t>
      </w:r>
      <w:r w:rsidRPr="00855D96">
        <w:rPr>
          <w:rFonts w:ascii="Times New Roman" w:hAnsi="Times New Roman" w:cs="Times New Roman"/>
          <w:sz w:val="24"/>
          <w:szCs w:val="24"/>
        </w:rPr>
        <w:t xml:space="preserve">Se ha demostrado, </w:t>
      </w:r>
      <w:proofErr w:type="gramStart"/>
      <w:r w:rsidRPr="00855D96">
        <w:rPr>
          <w:rFonts w:ascii="Times New Roman" w:hAnsi="Times New Roman" w:cs="Times New Roman"/>
          <w:sz w:val="24"/>
          <w:szCs w:val="24"/>
        </w:rPr>
        <w:t>de acuerdo a</w:t>
      </w:r>
      <w:proofErr w:type="gramEnd"/>
      <w:r w:rsidRPr="00855D96">
        <w:rPr>
          <w:rFonts w:ascii="Times New Roman" w:hAnsi="Times New Roman" w:cs="Times New Roman"/>
          <w:sz w:val="24"/>
          <w:szCs w:val="24"/>
        </w:rPr>
        <w:t xml:space="preserve"> </w:t>
      </w:r>
      <w:proofErr w:type="spellStart"/>
      <w:r w:rsidRPr="00855D96">
        <w:rPr>
          <w:rFonts w:ascii="Times New Roman" w:hAnsi="Times New Roman" w:cs="Times New Roman"/>
          <w:sz w:val="24"/>
          <w:szCs w:val="24"/>
        </w:rPr>
        <w:t>Millings</w:t>
      </w:r>
      <w:proofErr w:type="spellEnd"/>
      <w:r w:rsidRPr="00855D96">
        <w:rPr>
          <w:rFonts w:ascii="Times New Roman" w:hAnsi="Times New Roman" w:cs="Times New Roman"/>
          <w:sz w:val="24"/>
          <w:szCs w:val="24"/>
        </w:rPr>
        <w:t xml:space="preserve"> y Mahmood (1999), que</w:t>
      </w:r>
      <w:r>
        <w:rPr>
          <w:rFonts w:ascii="Times New Roman" w:hAnsi="Times New Roman" w:cs="Times New Roman"/>
          <w:sz w:val="24"/>
          <w:szCs w:val="24"/>
        </w:rPr>
        <w:t xml:space="preserve"> </w:t>
      </w:r>
      <w:r w:rsidRPr="00855D96">
        <w:rPr>
          <w:rFonts w:ascii="Times New Roman" w:hAnsi="Times New Roman" w:cs="Times New Roman"/>
          <w:sz w:val="24"/>
          <w:szCs w:val="24"/>
        </w:rPr>
        <w:t>los educandos de Medicina experimentan mayor número de síntomas de</w:t>
      </w:r>
      <w:r>
        <w:rPr>
          <w:rFonts w:ascii="Times New Roman" w:hAnsi="Times New Roman" w:cs="Times New Roman"/>
          <w:sz w:val="24"/>
          <w:szCs w:val="24"/>
        </w:rPr>
        <w:t xml:space="preserve"> </w:t>
      </w:r>
      <w:r w:rsidRPr="00855D96">
        <w:rPr>
          <w:rFonts w:ascii="Times New Roman" w:hAnsi="Times New Roman" w:cs="Times New Roman"/>
          <w:sz w:val="24"/>
          <w:szCs w:val="24"/>
        </w:rPr>
        <w:t>estrés que la población en general.</w:t>
      </w:r>
      <w:sdt>
        <w:sdtPr>
          <w:rPr>
            <w:rFonts w:ascii="Times New Roman" w:hAnsi="Times New Roman" w:cs="Times New Roman"/>
            <w:sz w:val="24"/>
            <w:szCs w:val="24"/>
          </w:rPr>
          <w:id w:val="18263074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Rod16 \l 2058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855D96">
            <w:rPr>
              <w:rFonts w:ascii="Times New Roman" w:hAnsi="Times New Roman" w:cs="Times New Roman"/>
              <w:noProof/>
              <w:sz w:val="24"/>
              <w:szCs w:val="24"/>
            </w:rPr>
            <w:t>(Rodriguez Garza M San Miguel Salazar M Muñoz Muñoz A,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09CDEBE2" w14:textId="77777777" w:rsidR="004F35C8" w:rsidRDefault="004F35C8" w:rsidP="00855D96">
      <w:pPr>
        <w:spacing w:after="0" w:line="360" w:lineRule="auto"/>
        <w:jc w:val="both"/>
        <w:rPr>
          <w:rFonts w:ascii="Times New Roman" w:hAnsi="Times New Roman" w:cs="Times New Roman"/>
          <w:sz w:val="24"/>
          <w:szCs w:val="24"/>
        </w:rPr>
      </w:pPr>
    </w:p>
    <w:p w14:paraId="58D60883" w14:textId="1943E4BD" w:rsidR="0026126C" w:rsidRPr="00AB423C" w:rsidRDefault="00AB423C" w:rsidP="00AB423C">
      <w:pPr>
        <w:pStyle w:val="Ttulo2"/>
        <w:rPr>
          <w:rFonts w:ascii="Times New Roman" w:hAnsi="Times New Roman" w:cs="Times New Roman"/>
          <w:b/>
          <w:bCs/>
          <w:color w:val="auto"/>
          <w:sz w:val="24"/>
          <w:szCs w:val="24"/>
        </w:rPr>
      </w:pPr>
      <w:bookmarkStart w:id="34" w:name="_Toc195359279"/>
      <w:r w:rsidRPr="00AB423C">
        <w:rPr>
          <w:rFonts w:ascii="Times New Roman" w:hAnsi="Times New Roman" w:cs="Times New Roman"/>
          <w:b/>
          <w:bCs/>
          <w:color w:val="auto"/>
          <w:sz w:val="24"/>
          <w:szCs w:val="24"/>
        </w:rPr>
        <w:t>7.</w:t>
      </w:r>
      <w:r w:rsidR="0058781E" w:rsidRPr="00AB423C">
        <w:rPr>
          <w:rFonts w:ascii="Times New Roman" w:hAnsi="Times New Roman" w:cs="Times New Roman"/>
          <w:b/>
          <w:bCs/>
          <w:color w:val="auto"/>
          <w:sz w:val="24"/>
          <w:szCs w:val="24"/>
        </w:rPr>
        <w:t xml:space="preserve"> </w:t>
      </w:r>
      <w:r w:rsidR="004F35C8" w:rsidRPr="00AB423C">
        <w:rPr>
          <w:rFonts w:ascii="Times New Roman" w:hAnsi="Times New Roman" w:cs="Times New Roman"/>
          <w:b/>
          <w:bCs/>
          <w:color w:val="auto"/>
          <w:sz w:val="24"/>
          <w:szCs w:val="24"/>
        </w:rPr>
        <w:t>Criterios diagnósticos para el estrés</w:t>
      </w:r>
      <w:bookmarkEnd w:id="34"/>
    </w:p>
    <w:p w14:paraId="7555B589" w14:textId="77777777" w:rsidR="004F35C8" w:rsidRDefault="004F35C8" w:rsidP="000B2BC7">
      <w:pPr>
        <w:spacing w:after="0" w:line="360" w:lineRule="auto"/>
        <w:jc w:val="both"/>
        <w:rPr>
          <w:rFonts w:ascii="Times New Roman" w:hAnsi="Times New Roman" w:cs="Times New Roman"/>
          <w:b/>
          <w:bCs/>
          <w:sz w:val="24"/>
          <w:szCs w:val="24"/>
        </w:rPr>
      </w:pPr>
    </w:p>
    <w:p w14:paraId="6E1FE909" w14:textId="3F773753" w:rsidR="007A1B64" w:rsidRPr="00DD77E0" w:rsidRDefault="007A1B64" w:rsidP="00DD77E0">
      <w:pPr>
        <w:pStyle w:val="Prrafodelista"/>
        <w:numPr>
          <w:ilvl w:val="0"/>
          <w:numId w:val="5"/>
        </w:numPr>
        <w:spacing w:after="0" w:line="360" w:lineRule="auto"/>
        <w:jc w:val="both"/>
        <w:rPr>
          <w:rFonts w:ascii="Times New Roman" w:hAnsi="Times New Roman" w:cs="Times New Roman"/>
          <w:sz w:val="24"/>
          <w:szCs w:val="24"/>
        </w:rPr>
      </w:pPr>
      <w:r w:rsidRPr="00DD77E0">
        <w:rPr>
          <w:rFonts w:ascii="Times New Roman" w:hAnsi="Times New Roman" w:cs="Times New Roman"/>
          <w:sz w:val="24"/>
          <w:szCs w:val="24"/>
        </w:rPr>
        <w:t>Clasificación Estadística Internacional de Enfermedades y Problemas Relacionados con la Salud.</w:t>
      </w:r>
      <w:r w:rsidR="00A97A15" w:rsidRPr="00DD77E0">
        <w:rPr>
          <w:rFonts w:ascii="Times New Roman" w:hAnsi="Times New Roman" w:cs="Times New Roman"/>
          <w:sz w:val="24"/>
          <w:szCs w:val="24"/>
        </w:rPr>
        <w:t xml:space="preserve"> (CIE-10)</w:t>
      </w:r>
    </w:p>
    <w:p w14:paraId="7D8D7D9B" w14:textId="4BEAE789" w:rsidR="00DD77E0" w:rsidRPr="004F35C8" w:rsidRDefault="00DD77E0" w:rsidP="004F35C8">
      <w:pPr>
        <w:pStyle w:val="Prrafodelista"/>
        <w:numPr>
          <w:ilvl w:val="0"/>
          <w:numId w:val="5"/>
        </w:numPr>
        <w:spacing w:after="0" w:line="360" w:lineRule="auto"/>
        <w:jc w:val="both"/>
        <w:rPr>
          <w:rFonts w:ascii="Times New Roman" w:hAnsi="Times New Roman" w:cs="Times New Roman"/>
          <w:sz w:val="24"/>
          <w:szCs w:val="24"/>
        </w:rPr>
      </w:pPr>
      <w:r w:rsidRPr="00DD77E0">
        <w:rPr>
          <w:rFonts w:ascii="Times New Roman" w:hAnsi="Times New Roman" w:cs="Times New Roman"/>
          <w:sz w:val="24"/>
          <w:szCs w:val="24"/>
        </w:rPr>
        <w:t>Manual Diagnostico y Estadístico de Trastornos Mentales</w:t>
      </w:r>
      <w:r w:rsidR="004F35C8">
        <w:rPr>
          <w:rFonts w:ascii="Times New Roman" w:hAnsi="Times New Roman" w:cs="Times New Roman"/>
          <w:sz w:val="24"/>
          <w:szCs w:val="24"/>
        </w:rPr>
        <w:t xml:space="preserve"> </w:t>
      </w:r>
      <w:r w:rsidRPr="004F35C8">
        <w:rPr>
          <w:rFonts w:ascii="Times New Roman" w:hAnsi="Times New Roman" w:cs="Times New Roman"/>
          <w:sz w:val="24"/>
          <w:szCs w:val="24"/>
        </w:rPr>
        <w:t>(DSM-V)</w:t>
      </w:r>
    </w:p>
    <w:p w14:paraId="6923A7CE" w14:textId="77777777" w:rsidR="003601E3" w:rsidRDefault="003601E3" w:rsidP="000B2BC7">
      <w:pPr>
        <w:spacing w:after="0" w:line="360" w:lineRule="auto"/>
        <w:jc w:val="both"/>
        <w:rPr>
          <w:rFonts w:ascii="Times New Roman" w:hAnsi="Times New Roman" w:cs="Times New Roman"/>
          <w:sz w:val="24"/>
          <w:szCs w:val="24"/>
        </w:rPr>
      </w:pPr>
    </w:p>
    <w:p w14:paraId="44643946" w14:textId="77757F47" w:rsidR="008911AA" w:rsidRPr="00AB423C" w:rsidRDefault="00AB423C" w:rsidP="00AB423C">
      <w:pPr>
        <w:pStyle w:val="Ttulo3"/>
        <w:rPr>
          <w:rFonts w:ascii="Times New Roman" w:hAnsi="Times New Roman" w:cs="Times New Roman"/>
          <w:b/>
          <w:bCs/>
          <w:color w:val="auto"/>
        </w:rPr>
      </w:pPr>
      <w:bookmarkStart w:id="35" w:name="_Toc195359280"/>
      <w:r w:rsidRPr="00AB423C">
        <w:rPr>
          <w:rFonts w:ascii="Times New Roman" w:hAnsi="Times New Roman" w:cs="Times New Roman"/>
          <w:b/>
          <w:bCs/>
          <w:color w:val="auto"/>
        </w:rPr>
        <w:t>7.1</w:t>
      </w:r>
      <w:r w:rsidR="0058781E" w:rsidRPr="00AB423C">
        <w:rPr>
          <w:rFonts w:ascii="Times New Roman" w:hAnsi="Times New Roman" w:cs="Times New Roman"/>
          <w:b/>
          <w:bCs/>
          <w:color w:val="auto"/>
        </w:rPr>
        <w:t xml:space="preserve"> </w:t>
      </w:r>
      <w:r w:rsidR="003601E3" w:rsidRPr="00AB423C">
        <w:rPr>
          <w:rFonts w:ascii="Times New Roman" w:hAnsi="Times New Roman" w:cs="Times New Roman"/>
          <w:b/>
          <w:bCs/>
          <w:color w:val="auto"/>
        </w:rPr>
        <w:t>DSM-5</w:t>
      </w:r>
      <w:bookmarkEnd w:id="35"/>
    </w:p>
    <w:p w14:paraId="09170D78" w14:textId="77777777" w:rsidR="009A409A" w:rsidRPr="003601E3" w:rsidRDefault="009A409A" w:rsidP="000B2BC7">
      <w:pPr>
        <w:spacing w:after="0" w:line="360" w:lineRule="auto"/>
        <w:jc w:val="both"/>
        <w:rPr>
          <w:rFonts w:ascii="Times New Roman" w:hAnsi="Times New Roman" w:cs="Times New Roman"/>
          <w:b/>
          <w:bCs/>
          <w:sz w:val="24"/>
          <w:szCs w:val="24"/>
        </w:rPr>
      </w:pPr>
    </w:p>
    <w:p w14:paraId="634120B9" w14:textId="6871DC94" w:rsidR="003601E3" w:rsidRPr="00AB423C" w:rsidRDefault="00AB423C" w:rsidP="00AB423C">
      <w:pPr>
        <w:pStyle w:val="Ttulo4"/>
        <w:rPr>
          <w:rFonts w:ascii="Times New Roman" w:hAnsi="Times New Roman" w:cs="Times New Roman"/>
          <w:b/>
          <w:bCs/>
          <w:i w:val="0"/>
          <w:iCs w:val="0"/>
          <w:color w:val="auto"/>
          <w:sz w:val="24"/>
          <w:szCs w:val="24"/>
        </w:rPr>
      </w:pPr>
      <w:r w:rsidRPr="00AB423C">
        <w:rPr>
          <w:rFonts w:ascii="Times New Roman" w:hAnsi="Times New Roman" w:cs="Times New Roman"/>
          <w:b/>
          <w:bCs/>
          <w:i w:val="0"/>
          <w:iCs w:val="0"/>
          <w:color w:val="auto"/>
          <w:sz w:val="24"/>
          <w:szCs w:val="24"/>
        </w:rPr>
        <w:t xml:space="preserve">7.1.1 </w:t>
      </w:r>
      <w:r w:rsidR="00375A2E" w:rsidRPr="00AB423C">
        <w:rPr>
          <w:rFonts w:ascii="Times New Roman" w:hAnsi="Times New Roman" w:cs="Times New Roman"/>
          <w:b/>
          <w:bCs/>
          <w:i w:val="0"/>
          <w:iCs w:val="0"/>
          <w:color w:val="auto"/>
          <w:sz w:val="24"/>
          <w:szCs w:val="24"/>
        </w:rPr>
        <w:t xml:space="preserve">Criterios diagnósticos Trastorno de estrés agudo </w:t>
      </w:r>
      <w:r w:rsidR="003601E3" w:rsidRPr="00AB423C">
        <w:rPr>
          <w:rFonts w:ascii="Times New Roman" w:hAnsi="Times New Roman" w:cs="Times New Roman"/>
          <w:b/>
          <w:bCs/>
          <w:i w:val="0"/>
          <w:iCs w:val="0"/>
          <w:color w:val="auto"/>
          <w:sz w:val="24"/>
          <w:szCs w:val="24"/>
        </w:rPr>
        <w:t>308.3 (F43.0)</w:t>
      </w:r>
    </w:p>
    <w:p w14:paraId="66398D76" w14:textId="77777777" w:rsidR="00B11CD6" w:rsidRPr="008911AA" w:rsidRDefault="00B11CD6" w:rsidP="003601E3">
      <w:pPr>
        <w:spacing w:after="0" w:line="360" w:lineRule="auto"/>
        <w:jc w:val="both"/>
        <w:rPr>
          <w:rFonts w:ascii="Times New Roman" w:hAnsi="Times New Roman" w:cs="Times New Roman"/>
          <w:b/>
          <w:bCs/>
          <w:sz w:val="24"/>
          <w:szCs w:val="24"/>
        </w:rPr>
      </w:pPr>
    </w:p>
    <w:p w14:paraId="6F65B302" w14:textId="06BBC893" w:rsidR="00474C34" w:rsidRDefault="003601E3" w:rsidP="003601E3">
      <w:pPr>
        <w:spacing w:after="0" w:line="360" w:lineRule="auto"/>
        <w:jc w:val="both"/>
        <w:rPr>
          <w:rFonts w:ascii="Times New Roman" w:hAnsi="Times New Roman" w:cs="Times New Roman"/>
          <w:sz w:val="24"/>
          <w:szCs w:val="24"/>
        </w:rPr>
      </w:pPr>
      <w:r w:rsidRPr="00375A2E">
        <w:rPr>
          <w:rFonts w:ascii="Times New Roman" w:hAnsi="Times New Roman" w:cs="Times New Roman"/>
          <w:b/>
          <w:bCs/>
          <w:sz w:val="24"/>
          <w:szCs w:val="24"/>
        </w:rPr>
        <w:t>A.</w:t>
      </w:r>
      <w:r w:rsidRPr="003601E3">
        <w:rPr>
          <w:rFonts w:ascii="Times New Roman" w:hAnsi="Times New Roman" w:cs="Times New Roman"/>
          <w:sz w:val="24"/>
          <w:szCs w:val="24"/>
        </w:rPr>
        <w:t xml:space="preserve"> Exposición a la muerte, lesión grave o violencia sexual, ya sea</w:t>
      </w:r>
      <w:r>
        <w:rPr>
          <w:rFonts w:ascii="Times New Roman" w:hAnsi="Times New Roman" w:cs="Times New Roman"/>
          <w:sz w:val="24"/>
          <w:szCs w:val="24"/>
        </w:rPr>
        <w:t xml:space="preserve"> </w:t>
      </w:r>
      <w:r w:rsidRPr="003601E3">
        <w:rPr>
          <w:rFonts w:ascii="Times New Roman" w:hAnsi="Times New Roman" w:cs="Times New Roman"/>
          <w:sz w:val="24"/>
          <w:szCs w:val="24"/>
        </w:rPr>
        <w:t>real o amenaza, en una (o más) de las formas siguientes:</w:t>
      </w:r>
    </w:p>
    <w:p w14:paraId="3D97A72F" w14:textId="1FB3AB7B" w:rsidR="00FD3B3C" w:rsidRP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1. Experiencia directa del suceso(s) traumático(s).</w:t>
      </w:r>
    </w:p>
    <w:p w14:paraId="072C5A2B" w14:textId="4AC659CF" w:rsidR="00FD3B3C" w:rsidRP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2. Presencia directa del suceso(s) ocurrido a otros.</w:t>
      </w:r>
    </w:p>
    <w:p w14:paraId="4CAE23F0" w14:textId="36704905" w:rsidR="00FD3B3C" w:rsidRP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3. Conocimiento de que el suceso(s) traumático(s) ha ocurrido</w:t>
      </w:r>
      <w:r>
        <w:rPr>
          <w:rFonts w:ascii="Times New Roman" w:hAnsi="Times New Roman" w:cs="Times New Roman"/>
          <w:sz w:val="24"/>
          <w:szCs w:val="24"/>
        </w:rPr>
        <w:t xml:space="preserve"> </w:t>
      </w:r>
      <w:r w:rsidRPr="003601E3">
        <w:rPr>
          <w:rFonts w:ascii="Times New Roman" w:hAnsi="Times New Roman" w:cs="Times New Roman"/>
          <w:sz w:val="24"/>
          <w:szCs w:val="24"/>
        </w:rPr>
        <w:t>a un familiar próximo o a un amigo</w:t>
      </w:r>
      <w:r>
        <w:rPr>
          <w:rFonts w:ascii="Times New Roman" w:hAnsi="Times New Roman" w:cs="Times New Roman"/>
          <w:sz w:val="24"/>
          <w:szCs w:val="24"/>
        </w:rPr>
        <w:t xml:space="preserve"> </w:t>
      </w:r>
      <w:r w:rsidRPr="003601E3">
        <w:rPr>
          <w:rFonts w:ascii="Times New Roman" w:hAnsi="Times New Roman" w:cs="Times New Roman"/>
          <w:sz w:val="24"/>
          <w:szCs w:val="24"/>
        </w:rPr>
        <w:t>íntimo. Nota: En los casos</w:t>
      </w:r>
      <w:r>
        <w:rPr>
          <w:rFonts w:ascii="Times New Roman" w:hAnsi="Times New Roman" w:cs="Times New Roman"/>
          <w:sz w:val="24"/>
          <w:szCs w:val="24"/>
        </w:rPr>
        <w:t xml:space="preserve"> </w:t>
      </w:r>
      <w:r w:rsidRPr="003601E3">
        <w:rPr>
          <w:rFonts w:ascii="Times New Roman" w:hAnsi="Times New Roman" w:cs="Times New Roman"/>
          <w:sz w:val="24"/>
          <w:szCs w:val="24"/>
        </w:rPr>
        <w:t>de amenaza o realidad de muerte de un familiar o amigo,</w:t>
      </w:r>
      <w:r>
        <w:rPr>
          <w:rFonts w:ascii="Times New Roman" w:hAnsi="Times New Roman" w:cs="Times New Roman"/>
          <w:sz w:val="24"/>
          <w:szCs w:val="24"/>
        </w:rPr>
        <w:t xml:space="preserve"> </w:t>
      </w:r>
      <w:r w:rsidRPr="003601E3">
        <w:rPr>
          <w:rFonts w:ascii="Times New Roman" w:hAnsi="Times New Roman" w:cs="Times New Roman"/>
          <w:sz w:val="24"/>
          <w:szCs w:val="24"/>
        </w:rPr>
        <w:t>el suceso(s) ha de haber sido violento o accidental.</w:t>
      </w:r>
    </w:p>
    <w:p w14:paraId="6EF28C44" w14:textId="136B49C7" w:rsid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4. Exposición repetida o extrema a detalles repulsivos del suceso(s) traumático(s) (p. ej., socorristas que recogen restos</w:t>
      </w:r>
      <w:r>
        <w:rPr>
          <w:rFonts w:ascii="Times New Roman" w:hAnsi="Times New Roman" w:cs="Times New Roman"/>
          <w:sz w:val="24"/>
          <w:szCs w:val="24"/>
        </w:rPr>
        <w:t xml:space="preserve"> </w:t>
      </w:r>
      <w:r w:rsidRPr="003601E3">
        <w:rPr>
          <w:rFonts w:ascii="Times New Roman" w:hAnsi="Times New Roman" w:cs="Times New Roman"/>
          <w:sz w:val="24"/>
          <w:szCs w:val="24"/>
        </w:rPr>
        <w:t>humanos; policías repetidamente expuestos a detalles del</w:t>
      </w:r>
      <w:r>
        <w:rPr>
          <w:rFonts w:ascii="Times New Roman" w:hAnsi="Times New Roman" w:cs="Times New Roman"/>
          <w:sz w:val="24"/>
          <w:szCs w:val="24"/>
        </w:rPr>
        <w:t xml:space="preserve"> </w:t>
      </w:r>
      <w:r w:rsidRPr="003601E3">
        <w:rPr>
          <w:rFonts w:ascii="Times New Roman" w:hAnsi="Times New Roman" w:cs="Times New Roman"/>
          <w:sz w:val="24"/>
          <w:szCs w:val="24"/>
        </w:rPr>
        <w:t>maltrato infantil).</w:t>
      </w:r>
      <w:r w:rsidR="00375A2E">
        <w:rPr>
          <w:rFonts w:ascii="Times New Roman" w:hAnsi="Times New Roman" w:cs="Times New Roman"/>
          <w:sz w:val="24"/>
          <w:szCs w:val="24"/>
        </w:rPr>
        <w:t xml:space="preserve"> </w:t>
      </w:r>
      <w:r w:rsidRPr="003601E3">
        <w:rPr>
          <w:rFonts w:ascii="Times New Roman" w:hAnsi="Times New Roman" w:cs="Times New Roman"/>
          <w:sz w:val="24"/>
          <w:szCs w:val="24"/>
        </w:rPr>
        <w:t>Nota: Esto no se aplica a la exposición a través de medios</w:t>
      </w:r>
      <w:r>
        <w:rPr>
          <w:rFonts w:ascii="Times New Roman" w:hAnsi="Times New Roman" w:cs="Times New Roman"/>
          <w:sz w:val="24"/>
          <w:szCs w:val="24"/>
        </w:rPr>
        <w:t xml:space="preserve"> </w:t>
      </w:r>
      <w:r w:rsidRPr="003601E3">
        <w:rPr>
          <w:rFonts w:ascii="Times New Roman" w:hAnsi="Times New Roman" w:cs="Times New Roman"/>
          <w:sz w:val="24"/>
          <w:szCs w:val="24"/>
        </w:rPr>
        <w:t>electrónicos, televisión, películas o fotografías, a menos que</w:t>
      </w:r>
      <w:r>
        <w:rPr>
          <w:rFonts w:ascii="Times New Roman" w:hAnsi="Times New Roman" w:cs="Times New Roman"/>
          <w:sz w:val="24"/>
          <w:szCs w:val="24"/>
        </w:rPr>
        <w:t xml:space="preserve"> </w:t>
      </w:r>
      <w:r w:rsidRPr="003601E3">
        <w:rPr>
          <w:rFonts w:ascii="Times New Roman" w:hAnsi="Times New Roman" w:cs="Times New Roman"/>
          <w:sz w:val="24"/>
          <w:szCs w:val="24"/>
        </w:rPr>
        <w:t>esta exposición esté relacionada con el trabajo.</w:t>
      </w:r>
    </w:p>
    <w:p w14:paraId="36696F7B" w14:textId="51BB9C3A" w:rsidR="008911AA" w:rsidRDefault="003601E3" w:rsidP="003601E3">
      <w:pPr>
        <w:spacing w:after="0" w:line="360" w:lineRule="auto"/>
        <w:jc w:val="both"/>
        <w:rPr>
          <w:rFonts w:ascii="Times New Roman" w:hAnsi="Times New Roman" w:cs="Times New Roman"/>
          <w:sz w:val="24"/>
          <w:szCs w:val="24"/>
        </w:rPr>
      </w:pPr>
      <w:r w:rsidRPr="00375A2E">
        <w:rPr>
          <w:rFonts w:ascii="Times New Roman" w:hAnsi="Times New Roman" w:cs="Times New Roman"/>
          <w:b/>
          <w:bCs/>
          <w:sz w:val="24"/>
          <w:szCs w:val="24"/>
        </w:rPr>
        <w:lastRenderedPageBreak/>
        <w:t>B.</w:t>
      </w:r>
      <w:r w:rsidRPr="003601E3">
        <w:rPr>
          <w:rFonts w:ascii="Times New Roman" w:hAnsi="Times New Roman" w:cs="Times New Roman"/>
          <w:sz w:val="24"/>
          <w:szCs w:val="24"/>
        </w:rPr>
        <w:t xml:space="preserve"> Presencia de nueve (o más) de los síntomas siguientes de alguna</w:t>
      </w:r>
      <w:r>
        <w:rPr>
          <w:rFonts w:ascii="Times New Roman" w:hAnsi="Times New Roman" w:cs="Times New Roman"/>
          <w:sz w:val="24"/>
          <w:szCs w:val="24"/>
        </w:rPr>
        <w:t xml:space="preserve"> </w:t>
      </w:r>
      <w:r w:rsidRPr="003601E3">
        <w:rPr>
          <w:rFonts w:ascii="Times New Roman" w:hAnsi="Times New Roman" w:cs="Times New Roman"/>
          <w:sz w:val="24"/>
          <w:szCs w:val="24"/>
        </w:rPr>
        <w:t xml:space="preserve">de </w:t>
      </w:r>
      <w:r w:rsidR="00FD3B3C" w:rsidRPr="003601E3">
        <w:rPr>
          <w:rFonts w:ascii="Times New Roman" w:hAnsi="Times New Roman" w:cs="Times New Roman"/>
          <w:sz w:val="24"/>
          <w:szCs w:val="24"/>
        </w:rPr>
        <w:t>las cinco categorías</w:t>
      </w:r>
      <w:r w:rsidRPr="003601E3">
        <w:rPr>
          <w:rFonts w:ascii="Times New Roman" w:hAnsi="Times New Roman" w:cs="Times New Roman"/>
          <w:sz w:val="24"/>
          <w:szCs w:val="24"/>
        </w:rPr>
        <w:t xml:space="preserve"> de intrusión, estado de ánimo negativo,</w:t>
      </w:r>
      <w:r>
        <w:rPr>
          <w:rFonts w:ascii="Times New Roman" w:hAnsi="Times New Roman" w:cs="Times New Roman"/>
          <w:sz w:val="24"/>
          <w:szCs w:val="24"/>
        </w:rPr>
        <w:t xml:space="preserve"> </w:t>
      </w:r>
      <w:r w:rsidRPr="003601E3">
        <w:rPr>
          <w:rFonts w:ascii="Times New Roman" w:hAnsi="Times New Roman" w:cs="Times New Roman"/>
          <w:sz w:val="24"/>
          <w:szCs w:val="24"/>
        </w:rPr>
        <w:t>disociación, evitación y alerta, que comienza o empeora</w:t>
      </w:r>
      <w:r w:rsidR="00DD77E0">
        <w:rPr>
          <w:rFonts w:ascii="Times New Roman" w:hAnsi="Times New Roman" w:cs="Times New Roman"/>
          <w:sz w:val="24"/>
          <w:szCs w:val="24"/>
        </w:rPr>
        <w:t xml:space="preserve"> </w:t>
      </w:r>
      <w:r w:rsidRPr="003601E3">
        <w:rPr>
          <w:rFonts w:ascii="Times New Roman" w:hAnsi="Times New Roman" w:cs="Times New Roman"/>
          <w:sz w:val="24"/>
          <w:szCs w:val="24"/>
        </w:rPr>
        <w:t>después del suceso(s) traumático</w:t>
      </w:r>
      <w:r w:rsidR="00DD77E0">
        <w:rPr>
          <w:rFonts w:ascii="Times New Roman" w:hAnsi="Times New Roman" w:cs="Times New Roman"/>
          <w:sz w:val="24"/>
          <w:szCs w:val="24"/>
        </w:rPr>
        <w:t>.</w:t>
      </w:r>
    </w:p>
    <w:p w14:paraId="028292BD" w14:textId="77777777" w:rsidR="00DD77E0" w:rsidRDefault="00DD77E0" w:rsidP="003601E3">
      <w:pPr>
        <w:spacing w:after="0" w:line="360" w:lineRule="auto"/>
        <w:jc w:val="both"/>
        <w:rPr>
          <w:rFonts w:ascii="Times New Roman" w:hAnsi="Times New Roman" w:cs="Times New Roman"/>
          <w:sz w:val="24"/>
          <w:szCs w:val="24"/>
        </w:rPr>
      </w:pPr>
    </w:p>
    <w:p w14:paraId="441BE2B8" w14:textId="1CCC4F55" w:rsidR="003601E3" w:rsidRDefault="003601E3" w:rsidP="003601E3">
      <w:pPr>
        <w:spacing w:after="0" w:line="360" w:lineRule="auto"/>
        <w:jc w:val="both"/>
        <w:rPr>
          <w:rFonts w:ascii="Times New Roman" w:hAnsi="Times New Roman" w:cs="Times New Roman"/>
          <w:b/>
          <w:bCs/>
          <w:sz w:val="24"/>
          <w:szCs w:val="24"/>
        </w:rPr>
      </w:pPr>
      <w:r w:rsidRPr="008911AA">
        <w:rPr>
          <w:rFonts w:ascii="Times New Roman" w:hAnsi="Times New Roman" w:cs="Times New Roman"/>
          <w:b/>
          <w:bCs/>
          <w:sz w:val="24"/>
          <w:szCs w:val="24"/>
        </w:rPr>
        <w:t>Síntomas de intrusión</w:t>
      </w:r>
    </w:p>
    <w:p w14:paraId="76219016" w14:textId="77777777" w:rsidR="00B11CD6" w:rsidRPr="008911AA" w:rsidRDefault="00B11CD6" w:rsidP="003601E3">
      <w:pPr>
        <w:spacing w:after="0" w:line="360" w:lineRule="auto"/>
        <w:jc w:val="both"/>
        <w:rPr>
          <w:rFonts w:ascii="Times New Roman" w:hAnsi="Times New Roman" w:cs="Times New Roman"/>
          <w:b/>
          <w:bCs/>
          <w:sz w:val="24"/>
          <w:szCs w:val="24"/>
        </w:rPr>
      </w:pPr>
    </w:p>
    <w:p w14:paraId="4944B4DF" w14:textId="212D65A5" w:rsidR="003601E3" w:rsidRP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1. Recuerdos angustiosos recurrentes, involuntarios e intrusivos</w:t>
      </w:r>
      <w:r>
        <w:rPr>
          <w:rFonts w:ascii="Times New Roman" w:hAnsi="Times New Roman" w:cs="Times New Roman"/>
          <w:sz w:val="24"/>
          <w:szCs w:val="24"/>
        </w:rPr>
        <w:t xml:space="preserve"> </w:t>
      </w:r>
      <w:r w:rsidRPr="003601E3">
        <w:rPr>
          <w:rFonts w:ascii="Times New Roman" w:hAnsi="Times New Roman" w:cs="Times New Roman"/>
          <w:sz w:val="24"/>
          <w:szCs w:val="24"/>
        </w:rPr>
        <w:t>del suceso(s) traumático(s). Nota: En los niños, se</w:t>
      </w:r>
      <w:r>
        <w:rPr>
          <w:rFonts w:ascii="Times New Roman" w:hAnsi="Times New Roman" w:cs="Times New Roman"/>
          <w:sz w:val="24"/>
          <w:szCs w:val="24"/>
        </w:rPr>
        <w:t xml:space="preserve"> </w:t>
      </w:r>
      <w:r w:rsidRPr="003601E3">
        <w:rPr>
          <w:rFonts w:ascii="Times New Roman" w:hAnsi="Times New Roman" w:cs="Times New Roman"/>
          <w:sz w:val="24"/>
          <w:szCs w:val="24"/>
        </w:rPr>
        <w:t>pueden producir juegos repetitivos en los que se expresen</w:t>
      </w:r>
      <w:r w:rsidR="008911AA">
        <w:rPr>
          <w:rFonts w:ascii="Times New Roman" w:hAnsi="Times New Roman" w:cs="Times New Roman"/>
          <w:sz w:val="24"/>
          <w:szCs w:val="24"/>
        </w:rPr>
        <w:t xml:space="preserve"> </w:t>
      </w:r>
      <w:r w:rsidRPr="003601E3">
        <w:rPr>
          <w:rFonts w:ascii="Times New Roman" w:hAnsi="Times New Roman" w:cs="Times New Roman"/>
          <w:sz w:val="24"/>
          <w:szCs w:val="24"/>
        </w:rPr>
        <w:t>temas o aspectos del suceso(s) traumático(s).</w:t>
      </w:r>
    </w:p>
    <w:p w14:paraId="3085906A" w14:textId="43E34229" w:rsidR="00DD77E0"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2. Sueños angustiosos recurrentes en los que el contenido</w:t>
      </w:r>
      <w:r>
        <w:rPr>
          <w:rFonts w:ascii="Times New Roman" w:hAnsi="Times New Roman" w:cs="Times New Roman"/>
          <w:sz w:val="24"/>
          <w:szCs w:val="24"/>
        </w:rPr>
        <w:t xml:space="preserve"> </w:t>
      </w:r>
      <w:r w:rsidRPr="003601E3">
        <w:rPr>
          <w:rFonts w:ascii="Times New Roman" w:hAnsi="Times New Roman" w:cs="Times New Roman"/>
          <w:sz w:val="24"/>
          <w:szCs w:val="24"/>
        </w:rPr>
        <w:t>y/o el afecto del sueño está relacionado con el suceso(s).</w:t>
      </w:r>
    </w:p>
    <w:p w14:paraId="12AE44D4" w14:textId="006DEE53" w:rsidR="00B11CD6"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3. Reacciones disociativas (p. ej., escenas retrospectivas) en</w:t>
      </w:r>
      <w:r w:rsidR="00DD77E0">
        <w:rPr>
          <w:rFonts w:ascii="Times New Roman" w:hAnsi="Times New Roman" w:cs="Times New Roman"/>
          <w:sz w:val="24"/>
          <w:szCs w:val="24"/>
        </w:rPr>
        <w:t xml:space="preserve"> </w:t>
      </w:r>
      <w:r w:rsidRPr="003601E3">
        <w:rPr>
          <w:rFonts w:ascii="Times New Roman" w:hAnsi="Times New Roman" w:cs="Times New Roman"/>
          <w:sz w:val="24"/>
          <w:szCs w:val="24"/>
        </w:rPr>
        <w:t>las que el individuo siente o actúa</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como si se repitiera el suceso(s) traumático(s). (Estas reacciones se pueden producir</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de forma continua, y la expresión más extrema es una pérdida</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 xml:space="preserve">completa de conciencia del entorno presente.) </w:t>
      </w:r>
    </w:p>
    <w:p w14:paraId="4CB51F08" w14:textId="4E652521" w:rsidR="003601E3" w:rsidRP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4. Malestar psicológico intenso o prolongado o reacciones fisiológicas</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importantes en repuesta a factores internos o externos</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que simbolizan o se parecen a un aspecto del</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suceso(s) traumático(s).</w:t>
      </w:r>
    </w:p>
    <w:p w14:paraId="6AA2B5A0" w14:textId="77777777" w:rsidR="00B11CD6" w:rsidRDefault="00B11CD6" w:rsidP="003601E3">
      <w:pPr>
        <w:spacing w:after="0" w:line="360" w:lineRule="auto"/>
        <w:jc w:val="both"/>
        <w:rPr>
          <w:rFonts w:ascii="Times New Roman" w:hAnsi="Times New Roman" w:cs="Times New Roman"/>
          <w:sz w:val="24"/>
          <w:szCs w:val="24"/>
        </w:rPr>
      </w:pPr>
    </w:p>
    <w:p w14:paraId="5B745A3C" w14:textId="194E4466" w:rsidR="003601E3" w:rsidRDefault="003601E3" w:rsidP="003601E3">
      <w:pPr>
        <w:spacing w:after="0" w:line="360" w:lineRule="auto"/>
        <w:jc w:val="both"/>
        <w:rPr>
          <w:rFonts w:ascii="Times New Roman" w:hAnsi="Times New Roman" w:cs="Times New Roman"/>
          <w:b/>
          <w:sz w:val="24"/>
          <w:szCs w:val="24"/>
        </w:rPr>
      </w:pPr>
      <w:r w:rsidRPr="00B11CD6">
        <w:rPr>
          <w:rFonts w:ascii="Times New Roman" w:hAnsi="Times New Roman" w:cs="Times New Roman"/>
          <w:b/>
          <w:sz w:val="24"/>
          <w:szCs w:val="24"/>
        </w:rPr>
        <w:t>Estado de ánimo negativo</w:t>
      </w:r>
    </w:p>
    <w:p w14:paraId="5411B038" w14:textId="77777777" w:rsidR="00B11CD6" w:rsidRPr="00B11CD6" w:rsidRDefault="00B11CD6" w:rsidP="003601E3">
      <w:pPr>
        <w:spacing w:after="0" w:line="360" w:lineRule="auto"/>
        <w:jc w:val="both"/>
        <w:rPr>
          <w:rFonts w:ascii="Times New Roman" w:hAnsi="Times New Roman" w:cs="Times New Roman"/>
          <w:b/>
          <w:sz w:val="24"/>
          <w:szCs w:val="24"/>
        </w:rPr>
      </w:pPr>
    </w:p>
    <w:p w14:paraId="0C0A1589" w14:textId="7BE93AB0" w:rsid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5. Incapacidad persistente de experimentar emociones positivas</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(p. ej., felicidad, satisfacción o sentimientos amorosos).</w:t>
      </w:r>
    </w:p>
    <w:p w14:paraId="109C2050" w14:textId="77777777" w:rsidR="00B11CD6" w:rsidRPr="003601E3" w:rsidRDefault="00B11CD6" w:rsidP="003601E3">
      <w:pPr>
        <w:spacing w:after="0" w:line="360" w:lineRule="auto"/>
        <w:jc w:val="both"/>
        <w:rPr>
          <w:rFonts w:ascii="Times New Roman" w:hAnsi="Times New Roman" w:cs="Times New Roman"/>
          <w:sz w:val="24"/>
          <w:szCs w:val="24"/>
        </w:rPr>
      </w:pPr>
    </w:p>
    <w:p w14:paraId="0B5A60CD" w14:textId="78583F84" w:rsidR="00375A2E" w:rsidRDefault="003601E3" w:rsidP="003601E3">
      <w:pPr>
        <w:spacing w:after="0" w:line="360" w:lineRule="auto"/>
        <w:jc w:val="both"/>
        <w:rPr>
          <w:rFonts w:ascii="Times New Roman" w:hAnsi="Times New Roman" w:cs="Times New Roman"/>
          <w:b/>
          <w:bCs/>
          <w:sz w:val="24"/>
          <w:szCs w:val="24"/>
        </w:rPr>
      </w:pPr>
      <w:r w:rsidRPr="00375A2E">
        <w:rPr>
          <w:rFonts w:ascii="Times New Roman" w:hAnsi="Times New Roman" w:cs="Times New Roman"/>
          <w:b/>
          <w:bCs/>
          <w:sz w:val="24"/>
          <w:szCs w:val="24"/>
        </w:rPr>
        <w:t>Síntomas disociativos</w:t>
      </w:r>
    </w:p>
    <w:p w14:paraId="0CD29C1D" w14:textId="77777777" w:rsidR="00A05CBB" w:rsidRPr="00375A2E" w:rsidRDefault="00A05CBB" w:rsidP="003601E3">
      <w:pPr>
        <w:spacing w:after="0" w:line="360" w:lineRule="auto"/>
        <w:jc w:val="both"/>
        <w:rPr>
          <w:rFonts w:ascii="Times New Roman" w:hAnsi="Times New Roman" w:cs="Times New Roman"/>
          <w:b/>
          <w:bCs/>
          <w:sz w:val="24"/>
          <w:szCs w:val="24"/>
        </w:rPr>
      </w:pPr>
    </w:p>
    <w:p w14:paraId="0C90F779" w14:textId="4B02F354" w:rsidR="003601E3" w:rsidRP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6. Sentido de la realidad alterado del entorno o de uno mismo</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(p. ej., verse uno mismo desde la perspectiva de otro, estar</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pasmado, lentitud del tiempo).</w:t>
      </w:r>
    </w:p>
    <w:p w14:paraId="688E144F" w14:textId="60CE271B" w:rsid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7. Incapacidad de recordar un aspecto importante del suceso(s) traumático(s) (debido típicamente</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a amnesia disociativa</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y no a otros factores como una lesión cerebral,</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alcohol o drogas).</w:t>
      </w:r>
    </w:p>
    <w:p w14:paraId="400E208E" w14:textId="77777777" w:rsidR="00B11CD6" w:rsidRPr="003601E3" w:rsidRDefault="00B11CD6" w:rsidP="003601E3">
      <w:pPr>
        <w:spacing w:after="0" w:line="360" w:lineRule="auto"/>
        <w:jc w:val="both"/>
        <w:rPr>
          <w:rFonts w:ascii="Times New Roman" w:hAnsi="Times New Roman" w:cs="Times New Roman"/>
          <w:sz w:val="24"/>
          <w:szCs w:val="24"/>
        </w:rPr>
      </w:pPr>
    </w:p>
    <w:p w14:paraId="2B692966" w14:textId="77777777" w:rsidR="00A05CBB" w:rsidRDefault="00A05CBB" w:rsidP="003601E3">
      <w:pPr>
        <w:spacing w:after="0" w:line="360" w:lineRule="auto"/>
        <w:jc w:val="both"/>
        <w:rPr>
          <w:rFonts w:ascii="Times New Roman" w:hAnsi="Times New Roman" w:cs="Times New Roman"/>
          <w:b/>
          <w:bCs/>
          <w:sz w:val="24"/>
          <w:szCs w:val="24"/>
        </w:rPr>
      </w:pPr>
    </w:p>
    <w:p w14:paraId="6D52FB83" w14:textId="77777777" w:rsidR="00A05CBB" w:rsidRDefault="00A05CBB" w:rsidP="003601E3">
      <w:pPr>
        <w:spacing w:after="0" w:line="360" w:lineRule="auto"/>
        <w:jc w:val="both"/>
        <w:rPr>
          <w:rFonts w:ascii="Times New Roman" w:hAnsi="Times New Roman" w:cs="Times New Roman"/>
          <w:b/>
          <w:bCs/>
          <w:sz w:val="24"/>
          <w:szCs w:val="24"/>
        </w:rPr>
      </w:pPr>
    </w:p>
    <w:p w14:paraId="2DAE1270" w14:textId="7C65ED71" w:rsidR="003601E3" w:rsidRDefault="003601E3" w:rsidP="003601E3">
      <w:pPr>
        <w:spacing w:after="0" w:line="360" w:lineRule="auto"/>
        <w:jc w:val="both"/>
        <w:rPr>
          <w:rFonts w:ascii="Times New Roman" w:hAnsi="Times New Roman" w:cs="Times New Roman"/>
          <w:b/>
          <w:bCs/>
          <w:sz w:val="24"/>
          <w:szCs w:val="24"/>
        </w:rPr>
      </w:pPr>
      <w:r w:rsidRPr="00B11CD6">
        <w:rPr>
          <w:rFonts w:ascii="Times New Roman" w:hAnsi="Times New Roman" w:cs="Times New Roman"/>
          <w:b/>
          <w:bCs/>
          <w:sz w:val="24"/>
          <w:szCs w:val="24"/>
        </w:rPr>
        <w:lastRenderedPageBreak/>
        <w:t>Síntomas de evitación</w:t>
      </w:r>
    </w:p>
    <w:p w14:paraId="6C48A83D" w14:textId="77777777" w:rsidR="00375A2E" w:rsidRPr="00B11CD6" w:rsidRDefault="00375A2E" w:rsidP="003601E3">
      <w:pPr>
        <w:spacing w:after="0" w:line="360" w:lineRule="auto"/>
        <w:jc w:val="both"/>
        <w:rPr>
          <w:rFonts w:ascii="Times New Roman" w:hAnsi="Times New Roman" w:cs="Times New Roman"/>
          <w:b/>
          <w:bCs/>
          <w:sz w:val="24"/>
          <w:szCs w:val="24"/>
        </w:rPr>
      </w:pPr>
    </w:p>
    <w:p w14:paraId="4B4DD333" w14:textId="696B3432" w:rsidR="003601E3" w:rsidRP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8. Esfuerzos para evitar recuerdos, pensamientos o sentimientos</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angustiosos acerca o estrechamente asociados al suceso(s) traumático(s).</w:t>
      </w:r>
    </w:p>
    <w:p w14:paraId="218A288D" w14:textId="3260942F" w:rsid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9. Esfuerzos para evitar recordatorios externos (personas, lugares,</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conversaciones, actividades, objetos, situaciones)</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que despiertan recuerdos, pensamientos o sentimientos angustiosos</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acerca o estrechamente asociados al suceso(s)</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traumático(s).</w:t>
      </w:r>
    </w:p>
    <w:p w14:paraId="2AFE1A54" w14:textId="77777777" w:rsidR="00B11CD6" w:rsidRPr="003601E3" w:rsidRDefault="00B11CD6" w:rsidP="003601E3">
      <w:pPr>
        <w:spacing w:after="0" w:line="360" w:lineRule="auto"/>
        <w:jc w:val="both"/>
        <w:rPr>
          <w:rFonts w:ascii="Times New Roman" w:hAnsi="Times New Roman" w:cs="Times New Roman"/>
          <w:sz w:val="24"/>
          <w:szCs w:val="24"/>
        </w:rPr>
      </w:pPr>
    </w:p>
    <w:p w14:paraId="4C425DBF" w14:textId="77777777" w:rsidR="003601E3" w:rsidRDefault="003601E3" w:rsidP="003601E3">
      <w:pPr>
        <w:spacing w:after="0" w:line="360" w:lineRule="auto"/>
        <w:jc w:val="both"/>
        <w:rPr>
          <w:rFonts w:ascii="Times New Roman" w:hAnsi="Times New Roman" w:cs="Times New Roman"/>
          <w:b/>
          <w:bCs/>
          <w:sz w:val="24"/>
          <w:szCs w:val="24"/>
        </w:rPr>
      </w:pPr>
      <w:r w:rsidRPr="00B11CD6">
        <w:rPr>
          <w:rFonts w:ascii="Times New Roman" w:hAnsi="Times New Roman" w:cs="Times New Roman"/>
          <w:b/>
          <w:bCs/>
          <w:sz w:val="24"/>
          <w:szCs w:val="24"/>
        </w:rPr>
        <w:t>Síntomas de alerta</w:t>
      </w:r>
    </w:p>
    <w:p w14:paraId="6FA93D14" w14:textId="77777777" w:rsidR="00375A2E" w:rsidRPr="00B11CD6" w:rsidRDefault="00375A2E" w:rsidP="003601E3">
      <w:pPr>
        <w:spacing w:after="0" w:line="360" w:lineRule="auto"/>
        <w:jc w:val="both"/>
        <w:rPr>
          <w:rFonts w:ascii="Times New Roman" w:hAnsi="Times New Roman" w:cs="Times New Roman"/>
          <w:b/>
          <w:bCs/>
          <w:sz w:val="24"/>
          <w:szCs w:val="24"/>
        </w:rPr>
      </w:pPr>
    </w:p>
    <w:p w14:paraId="64C646E2" w14:textId="7A986FA2" w:rsidR="003601E3" w:rsidRP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10. Alteración del sueño (p. ej., dificultad para conciliar o continuar</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el sueño, o sueño inquieto).</w:t>
      </w:r>
    </w:p>
    <w:p w14:paraId="11C107E4" w14:textId="33CCA121" w:rsidR="003601E3" w:rsidRPr="003601E3" w:rsidRDefault="00375A2E" w:rsidP="003601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3601E3" w:rsidRPr="003601E3">
        <w:rPr>
          <w:rFonts w:ascii="Times New Roman" w:hAnsi="Times New Roman" w:cs="Times New Roman"/>
          <w:sz w:val="24"/>
          <w:szCs w:val="24"/>
        </w:rPr>
        <w:t>1. Comportamiento irritable y arrebatos de furia (con poca o</w:t>
      </w:r>
      <w:r w:rsidR="00B11CD6">
        <w:rPr>
          <w:rFonts w:ascii="Times New Roman" w:hAnsi="Times New Roman" w:cs="Times New Roman"/>
          <w:sz w:val="24"/>
          <w:szCs w:val="24"/>
        </w:rPr>
        <w:t xml:space="preserve"> </w:t>
      </w:r>
      <w:r w:rsidR="003601E3" w:rsidRPr="003601E3">
        <w:rPr>
          <w:rFonts w:ascii="Times New Roman" w:hAnsi="Times New Roman" w:cs="Times New Roman"/>
          <w:sz w:val="24"/>
          <w:szCs w:val="24"/>
        </w:rPr>
        <w:t>ninguna provocación) que se expresa típicamente como</w:t>
      </w:r>
      <w:r w:rsidR="00B11CD6">
        <w:rPr>
          <w:rFonts w:ascii="Times New Roman" w:hAnsi="Times New Roman" w:cs="Times New Roman"/>
          <w:sz w:val="24"/>
          <w:szCs w:val="24"/>
        </w:rPr>
        <w:t xml:space="preserve"> </w:t>
      </w:r>
      <w:r w:rsidR="003601E3" w:rsidRPr="003601E3">
        <w:rPr>
          <w:rFonts w:ascii="Times New Roman" w:hAnsi="Times New Roman" w:cs="Times New Roman"/>
          <w:sz w:val="24"/>
          <w:szCs w:val="24"/>
        </w:rPr>
        <w:t>agresión verbal o física contra personas u objetos.</w:t>
      </w:r>
    </w:p>
    <w:p w14:paraId="35587A04" w14:textId="77777777" w:rsidR="003601E3" w:rsidRP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12. Hipervigilancia.</w:t>
      </w:r>
    </w:p>
    <w:p w14:paraId="1E4DAA2C" w14:textId="77777777" w:rsidR="003601E3" w:rsidRP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13. Problemas con la concentración.</w:t>
      </w:r>
    </w:p>
    <w:p w14:paraId="24860EBC" w14:textId="77777777" w:rsidR="003601E3" w:rsidRP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14. Respuesta de sobresalto exagerada.</w:t>
      </w:r>
    </w:p>
    <w:p w14:paraId="6C13A578" w14:textId="4B31115C" w:rsidR="00B11CD6" w:rsidRDefault="003601E3" w:rsidP="003601E3">
      <w:pPr>
        <w:spacing w:after="0" w:line="360" w:lineRule="auto"/>
        <w:jc w:val="both"/>
        <w:rPr>
          <w:rFonts w:ascii="Times New Roman" w:hAnsi="Times New Roman" w:cs="Times New Roman"/>
          <w:sz w:val="24"/>
          <w:szCs w:val="24"/>
        </w:rPr>
      </w:pPr>
      <w:r w:rsidRPr="00375A2E">
        <w:rPr>
          <w:rFonts w:ascii="Times New Roman" w:hAnsi="Times New Roman" w:cs="Times New Roman"/>
          <w:b/>
          <w:bCs/>
          <w:sz w:val="24"/>
          <w:szCs w:val="24"/>
        </w:rPr>
        <w:t>C.</w:t>
      </w:r>
      <w:r w:rsidRPr="003601E3">
        <w:rPr>
          <w:rFonts w:ascii="Times New Roman" w:hAnsi="Times New Roman" w:cs="Times New Roman"/>
          <w:sz w:val="24"/>
          <w:szCs w:val="24"/>
        </w:rPr>
        <w:t xml:space="preserve"> La duración del trastorno (síntomas del Criterio B) es de tres días</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a un mes después de la exposición al trauma.</w:t>
      </w:r>
    </w:p>
    <w:p w14:paraId="063F7C09" w14:textId="2387CD59" w:rsidR="00B11CD6" w:rsidRP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Nota: Los síntomas comienzan en general inmediatamente después</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del trauma, pero es necesario que persistan al menos durante</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tres días y hasta un mes para cumplir los criterios del</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trastorno.</w:t>
      </w:r>
    </w:p>
    <w:p w14:paraId="17E60E33" w14:textId="4EB55177" w:rsidR="003601E3" w:rsidRPr="003601E3" w:rsidRDefault="003601E3" w:rsidP="003601E3">
      <w:pPr>
        <w:spacing w:after="0" w:line="360" w:lineRule="auto"/>
        <w:jc w:val="both"/>
        <w:rPr>
          <w:rFonts w:ascii="Times New Roman" w:hAnsi="Times New Roman" w:cs="Times New Roman"/>
          <w:sz w:val="24"/>
          <w:szCs w:val="24"/>
        </w:rPr>
      </w:pPr>
      <w:r w:rsidRPr="00375A2E">
        <w:rPr>
          <w:rFonts w:ascii="Times New Roman" w:hAnsi="Times New Roman" w:cs="Times New Roman"/>
          <w:b/>
          <w:bCs/>
          <w:sz w:val="24"/>
          <w:szCs w:val="24"/>
        </w:rPr>
        <w:t>D.</w:t>
      </w:r>
      <w:r w:rsidRPr="003601E3">
        <w:rPr>
          <w:rFonts w:ascii="Times New Roman" w:hAnsi="Times New Roman" w:cs="Times New Roman"/>
          <w:sz w:val="24"/>
          <w:szCs w:val="24"/>
        </w:rPr>
        <w:t xml:space="preserve"> La alteración causa malestar clínicamente significativo o deterioro</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en lo social, laboral u otras áreas importantes del funcionamiento.</w:t>
      </w:r>
    </w:p>
    <w:p w14:paraId="63C5CDF2" w14:textId="1E8824EA" w:rsidR="003601E3" w:rsidRPr="003601E3" w:rsidRDefault="003601E3" w:rsidP="003601E3">
      <w:pPr>
        <w:spacing w:after="0" w:line="360" w:lineRule="auto"/>
        <w:jc w:val="both"/>
        <w:rPr>
          <w:rFonts w:ascii="Times New Roman" w:hAnsi="Times New Roman" w:cs="Times New Roman"/>
          <w:sz w:val="24"/>
          <w:szCs w:val="24"/>
        </w:rPr>
      </w:pPr>
      <w:r w:rsidRPr="00375A2E">
        <w:rPr>
          <w:rFonts w:ascii="Times New Roman" w:hAnsi="Times New Roman" w:cs="Times New Roman"/>
          <w:b/>
          <w:bCs/>
          <w:sz w:val="24"/>
          <w:szCs w:val="24"/>
        </w:rPr>
        <w:t>E.</w:t>
      </w:r>
      <w:r w:rsidRPr="003601E3">
        <w:rPr>
          <w:rFonts w:ascii="Times New Roman" w:hAnsi="Times New Roman" w:cs="Times New Roman"/>
          <w:sz w:val="24"/>
          <w:szCs w:val="24"/>
        </w:rPr>
        <w:t xml:space="preserve"> La alteración no se puede atribuir a los efectos fisiológicos de</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una sustancia (p. ej., medicamento o alcohol) u otra afección</w:t>
      </w:r>
      <w:r w:rsidR="00B11CD6">
        <w:rPr>
          <w:rFonts w:ascii="Times New Roman" w:hAnsi="Times New Roman" w:cs="Times New Roman"/>
          <w:sz w:val="24"/>
          <w:szCs w:val="24"/>
        </w:rPr>
        <w:t xml:space="preserve"> </w:t>
      </w:r>
      <w:r w:rsidRPr="003601E3">
        <w:rPr>
          <w:rFonts w:ascii="Times New Roman" w:hAnsi="Times New Roman" w:cs="Times New Roman"/>
          <w:sz w:val="24"/>
          <w:szCs w:val="24"/>
        </w:rPr>
        <w:t>médica (p. ej., traumatismo cerebral leve) y no se explica mejor</w:t>
      </w:r>
    </w:p>
    <w:p w14:paraId="4ED933B1" w14:textId="2F3699BB" w:rsidR="003601E3" w:rsidRDefault="003601E3" w:rsidP="003601E3">
      <w:pPr>
        <w:spacing w:after="0" w:line="360" w:lineRule="auto"/>
        <w:jc w:val="both"/>
        <w:rPr>
          <w:rFonts w:ascii="Times New Roman" w:hAnsi="Times New Roman" w:cs="Times New Roman"/>
          <w:sz w:val="24"/>
          <w:szCs w:val="24"/>
        </w:rPr>
      </w:pPr>
      <w:r w:rsidRPr="003601E3">
        <w:rPr>
          <w:rFonts w:ascii="Times New Roman" w:hAnsi="Times New Roman" w:cs="Times New Roman"/>
          <w:sz w:val="24"/>
          <w:szCs w:val="24"/>
        </w:rPr>
        <w:t>por un trastorno psicótico breve</w:t>
      </w:r>
      <w:r w:rsidR="00DE54E5">
        <w:rPr>
          <w:rFonts w:ascii="Times New Roman" w:hAnsi="Times New Roman" w:cs="Times New Roman"/>
          <w:sz w:val="24"/>
          <w:szCs w:val="24"/>
        </w:rPr>
        <w:t xml:space="preserve"> </w:t>
      </w:r>
      <w:sdt>
        <w:sdtPr>
          <w:rPr>
            <w:rFonts w:ascii="Times New Roman" w:hAnsi="Times New Roman" w:cs="Times New Roman"/>
            <w:sz w:val="24"/>
            <w:szCs w:val="24"/>
          </w:rPr>
          <w:id w:val="-79136217"/>
          <w:citation/>
        </w:sdtPr>
        <w:sdtContent>
          <w:r w:rsidR="00DE54E5">
            <w:rPr>
              <w:rFonts w:ascii="Times New Roman" w:hAnsi="Times New Roman" w:cs="Times New Roman"/>
              <w:sz w:val="24"/>
              <w:szCs w:val="24"/>
            </w:rPr>
            <w:fldChar w:fldCharType="begin"/>
          </w:r>
          <w:r w:rsidR="00DE54E5">
            <w:rPr>
              <w:rFonts w:ascii="Times New Roman" w:hAnsi="Times New Roman" w:cs="Times New Roman"/>
              <w:sz w:val="24"/>
              <w:szCs w:val="24"/>
            </w:rPr>
            <w:instrText xml:space="preserve">CITATION AME \l 2058 </w:instrText>
          </w:r>
          <w:r w:rsidR="00DE54E5">
            <w:rPr>
              <w:rFonts w:ascii="Times New Roman" w:hAnsi="Times New Roman" w:cs="Times New Roman"/>
              <w:sz w:val="24"/>
              <w:szCs w:val="24"/>
            </w:rPr>
            <w:fldChar w:fldCharType="separate"/>
          </w:r>
          <w:r w:rsidR="00DE54E5" w:rsidRPr="00DE54E5">
            <w:rPr>
              <w:rFonts w:ascii="Times New Roman" w:hAnsi="Times New Roman" w:cs="Times New Roman"/>
              <w:noProof/>
              <w:sz w:val="24"/>
              <w:szCs w:val="24"/>
            </w:rPr>
            <w:t>(AMERICAN PSYCHIATRIC ASSOCIATION, 2014)</w:t>
          </w:r>
          <w:r w:rsidR="00DE54E5">
            <w:rPr>
              <w:rFonts w:ascii="Times New Roman" w:hAnsi="Times New Roman" w:cs="Times New Roman"/>
              <w:sz w:val="24"/>
              <w:szCs w:val="24"/>
            </w:rPr>
            <w:fldChar w:fldCharType="end"/>
          </w:r>
        </w:sdtContent>
      </w:sdt>
    </w:p>
    <w:p w14:paraId="748CBC7C" w14:textId="77777777" w:rsidR="00375A2E" w:rsidRDefault="00375A2E" w:rsidP="003601E3">
      <w:pPr>
        <w:spacing w:after="0" w:line="360" w:lineRule="auto"/>
        <w:jc w:val="both"/>
        <w:rPr>
          <w:rFonts w:ascii="Times New Roman" w:hAnsi="Times New Roman" w:cs="Times New Roman"/>
          <w:sz w:val="24"/>
          <w:szCs w:val="24"/>
        </w:rPr>
      </w:pPr>
    </w:p>
    <w:p w14:paraId="27C4451D" w14:textId="77777777" w:rsidR="001730BD" w:rsidRDefault="001730BD" w:rsidP="003601E3">
      <w:pPr>
        <w:spacing w:after="0" w:line="360" w:lineRule="auto"/>
        <w:jc w:val="both"/>
        <w:rPr>
          <w:rFonts w:ascii="Times New Roman" w:hAnsi="Times New Roman" w:cs="Times New Roman"/>
          <w:sz w:val="24"/>
          <w:szCs w:val="24"/>
        </w:rPr>
      </w:pPr>
    </w:p>
    <w:p w14:paraId="6E6E3429" w14:textId="77777777" w:rsidR="00A05CBB" w:rsidRDefault="00A05CBB" w:rsidP="003601E3">
      <w:pPr>
        <w:spacing w:after="0" w:line="360" w:lineRule="auto"/>
        <w:jc w:val="both"/>
        <w:rPr>
          <w:rFonts w:ascii="Times New Roman" w:hAnsi="Times New Roman" w:cs="Times New Roman"/>
          <w:sz w:val="24"/>
          <w:szCs w:val="24"/>
        </w:rPr>
      </w:pPr>
    </w:p>
    <w:p w14:paraId="207D0EBC" w14:textId="77777777" w:rsidR="00A05CBB" w:rsidRDefault="00A05CBB" w:rsidP="003601E3">
      <w:pPr>
        <w:spacing w:after="0" w:line="360" w:lineRule="auto"/>
        <w:jc w:val="both"/>
        <w:rPr>
          <w:rFonts w:ascii="Times New Roman" w:hAnsi="Times New Roman" w:cs="Times New Roman"/>
          <w:sz w:val="24"/>
          <w:szCs w:val="24"/>
        </w:rPr>
      </w:pPr>
    </w:p>
    <w:p w14:paraId="4CEBA486" w14:textId="77777777" w:rsidR="00A05CBB" w:rsidRDefault="00A05CBB" w:rsidP="003601E3">
      <w:pPr>
        <w:spacing w:after="0" w:line="360" w:lineRule="auto"/>
        <w:jc w:val="both"/>
        <w:rPr>
          <w:rFonts w:ascii="Times New Roman" w:hAnsi="Times New Roman" w:cs="Times New Roman"/>
          <w:sz w:val="24"/>
          <w:szCs w:val="24"/>
        </w:rPr>
      </w:pPr>
    </w:p>
    <w:p w14:paraId="4410449A" w14:textId="6B5A4527" w:rsidR="00A25C89" w:rsidRPr="00AB423C" w:rsidRDefault="00AB423C" w:rsidP="00AB423C">
      <w:pPr>
        <w:pStyle w:val="Ttulo3"/>
        <w:rPr>
          <w:rFonts w:ascii="Times New Roman" w:hAnsi="Times New Roman" w:cs="Times New Roman"/>
          <w:b/>
          <w:bCs/>
          <w:color w:val="auto"/>
        </w:rPr>
      </w:pPr>
      <w:bookmarkStart w:id="36" w:name="_Toc195359281"/>
      <w:r w:rsidRPr="00AB423C">
        <w:rPr>
          <w:rFonts w:ascii="Times New Roman" w:hAnsi="Times New Roman" w:cs="Times New Roman"/>
          <w:b/>
          <w:bCs/>
          <w:color w:val="auto"/>
        </w:rPr>
        <w:lastRenderedPageBreak/>
        <w:t>7.2</w:t>
      </w:r>
      <w:r w:rsidR="0058781E" w:rsidRPr="00AB423C">
        <w:rPr>
          <w:rFonts w:ascii="Times New Roman" w:hAnsi="Times New Roman" w:cs="Times New Roman"/>
          <w:b/>
          <w:bCs/>
          <w:color w:val="auto"/>
        </w:rPr>
        <w:t xml:space="preserve"> </w:t>
      </w:r>
      <w:r w:rsidR="00A87E00" w:rsidRPr="00AB423C">
        <w:rPr>
          <w:rFonts w:ascii="Times New Roman" w:hAnsi="Times New Roman" w:cs="Times New Roman"/>
          <w:b/>
          <w:bCs/>
          <w:color w:val="auto"/>
        </w:rPr>
        <w:t>CIE-10</w:t>
      </w:r>
      <w:bookmarkEnd w:id="36"/>
    </w:p>
    <w:p w14:paraId="28F3883E" w14:textId="77777777" w:rsidR="00A87E00" w:rsidRPr="00A87E00" w:rsidRDefault="00A87E00" w:rsidP="003601E3">
      <w:pPr>
        <w:spacing w:after="0" w:line="360" w:lineRule="auto"/>
        <w:jc w:val="both"/>
        <w:rPr>
          <w:rFonts w:ascii="Times New Roman" w:hAnsi="Times New Roman" w:cs="Times New Roman"/>
          <w:b/>
          <w:bCs/>
          <w:sz w:val="24"/>
          <w:szCs w:val="24"/>
        </w:rPr>
      </w:pPr>
    </w:p>
    <w:p w14:paraId="7C96F7B0" w14:textId="17163333" w:rsidR="00A25C89" w:rsidRPr="00AB423C" w:rsidRDefault="00AB423C" w:rsidP="00AB423C">
      <w:pPr>
        <w:pStyle w:val="Ttulo4"/>
        <w:rPr>
          <w:rFonts w:ascii="Times New Roman" w:hAnsi="Times New Roman" w:cs="Times New Roman"/>
          <w:b/>
          <w:bCs/>
          <w:i w:val="0"/>
          <w:iCs w:val="0"/>
          <w:color w:val="auto"/>
          <w:sz w:val="24"/>
          <w:szCs w:val="24"/>
        </w:rPr>
      </w:pPr>
      <w:r w:rsidRPr="00AB423C">
        <w:rPr>
          <w:rFonts w:ascii="Times New Roman" w:hAnsi="Times New Roman" w:cs="Times New Roman"/>
          <w:b/>
          <w:bCs/>
          <w:i w:val="0"/>
          <w:iCs w:val="0"/>
          <w:color w:val="auto"/>
          <w:sz w:val="24"/>
          <w:szCs w:val="24"/>
        </w:rPr>
        <w:t>7.2.1</w:t>
      </w:r>
      <w:r w:rsidR="0058781E" w:rsidRPr="00AB423C">
        <w:rPr>
          <w:rFonts w:ascii="Times New Roman" w:hAnsi="Times New Roman" w:cs="Times New Roman"/>
          <w:b/>
          <w:bCs/>
          <w:i w:val="0"/>
          <w:iCs w:val="0"/>
          <w:color w:val="auto"/>
          <w:sz w:val="24"/>
          <w:szCs w:val="24"/>
        </w:rPr>
        <w:t xml:space="preserve"> </w:t>
      </w:r>
      <w:r w:rsidR="00A25C89" w:rsidRPr="00AB423C">
        <w:rPr>
          <w:rFonts w:ascii="Times New Roman" w:hAnsi="Times New Roman" w:cs="Times New Roman"/>
          <w:b/>
          <w:bCs/>
          <w:i w:val="0"/>
          <w:iCs w:val="0"/>
          <w:color w:val="auto"/>
          <w:sz w:val="24"/>
          <w:szCs w:val="24"/>
        </w:rPr>
        <w:t>Reacción a</w:t>
      </w:r>
      <w:r w:rsidR="00DE54E5" w:rsidRPr="00AB423C">
        <w:rPr>
          <w:rFonts w:ascii="Times New Roman" w:hAnsi="Times New Roman" w:cs="Times New Roman"/>
          <w:b/>
          <w:bCs/>
          <w:i w:val="0"/>
          <w:iCs w:val="0"/>
          <w:color w:val="auto"/>
          <w:sz w:val="24"/>
          <w:szCs w:val="24"/>
        </w:rPr>
        <w:t>l</w:t>
      </w:r>
      <w:r w:rsidR="00A25C89" w:rsidRPr="00AB423C">
        <w:rPr>
          <w:rFonts w:ascii="Times New Roman" w:hAnsi="Times New Roman" w:cs="Times New Roman"/>
          <w:b/>
          <w:bCs/>
          <w:i w:val="0"/>
          <w:iCs w:val="0"/>
          <w:color w:val="auto"/>
          <w:sz w:val="24"/>
          <w:szCs w:val="24"/>
        </w:rPr>
        <w:t xml:space="preserve"> estrés agudo (CIE-10)</w:t>
      </w:r>
    </w:p>
    <w:p w14:paraId="75497FBD" w14:textId="77777777" w:rsidR="00DD77E0" w:rsidRPr="00DD77E0" w:rsidRDefault="00DD77E0" w:rsidP="00A25C89">
      <w:pPr>
        <w:spacing w:after="0" w:line="360" w:lineRule="auto"/>
        <w:jc w:val="both"/>
        <w:rPr>
          <w:rFonts w:ascii="Times New Roman" w:hAnsi="Times New Roman" w:cs="Times New Roman"/>
          <w:b/>
          <w:bCs/>
          <w:sz w:val="24"/>
          <w:szCs w:val="24"/>
        </w:rPr>
      </w:pPr>
    </w:p>
    <w:p w14:paraId="46A91A04" w14:textId="77777777" w:rsidR="00A25C89" w:rsidRPr="00A25C89" w:rsidRDefault="00A25C89" w:rsidP="00A25C89">
      <w:pPr>
        <w:spacing w:after="0" w:line="360" w:lineRule="auto"/>
        <w:jc w:val="both"/>
        <w:rPr>
          <w:rFonts w:ascii="Times New Roman" w:hAnsi="Times New Roman" w:cs="Times New Roman"/>
          <w:sz w:val="24"/>
          <w:szCs w:val="24"/>
        </w:rPr>
      </w:pPr>
      <w:r w:rsidRPr="00A25C89">
        <w:rPr>
          <w:rFonts w:ascii="Times New Roman" w:hAnsi="Times New Roman" w:cs="Times New Roman"/>
          <w:sz w:val="24"/>
          <w:szCs w:val="24"/>
        </w:rPr>
        <w:t>Trastorno transitorio de una gravedad importante que aparece en un individuo sin otro trastorno mental aparente, como respuesta a un estrés físico o psicológico excepcional y que por lo general remite en horas o días. El agente estresante puede ser una experiencia traumática devastadora que implica una amenaza seria a la seguridad o integridad física del enfermo o de persona o personas queridas (por ejemplo, catástrofes naturales, accidentes, batallas, atracos, violaciones) o un cambio brusco y amenazador del rango o del entorno social del individuo (por ejemplo, pérdidas de varios seres queridos, incendio de la vivienda, etc.). El riesgo de que se presente un trastorno así aumenta si están presentes además un agotamiento físico o factores orgánicos (por ejemplo, en el anciano).</w:t>
      </w:r>
    </w:p>
    <w:p w14:paraId="6057E7B0" w14:textId="77777777" w:rsidR="00A25C89" w:rsidRPr="00A25C89" w:rsidRDefault="00A25C89" w:rsidP="00A25C89">
      <w:pPr>
        <w:spacing w:after="0" w:line="360" w:lineRule="auto"/>
        <w:jc w:val="both"/>
        <w:rPr>
          <w:rFonts w:ascii="Times New Roman" w:hAnsi="Times New Roman" w:cs="Times New Roman"/>
          <w:sz w:val="24"/>
          <w:szCs w:val="24"/>
        </w:rPr>
      </w:pPr>
      <w:r w:rsidRPr="00A25C89">
        <w:rPr>
          <w:rFonts w:ascii="Times New Roman" w:hAnsi="Times New Roman" w:cs="Times New Roman"/>
          <w:sz w:val="24"/>
          <w:szCs w:val="24"/>
        </w:rPr>
        <w:t>También juegan un papel en la aparición y en la gravedad de las reacciones a estrés agudo, la vulnerabilidad y la capacidad de adaptación individuales, como se deduce del hecho de que no todas las personas expuestas a un estrés excepcional presentan este trastorno. Los síntomas tienen una gran variabilidad, pero lo más característico es que entre ellos se incluya, en un período inicial, un estado de "embotamiento" con alguna reducción del campo de la conciencia, estrechamiento de la atención, incapacidad para asimilar estímulos y desorientación. De este estado puede pasarse a un grado mayor de alejamiento de la circunstancia (incluso hasta el grado de estupor disociativo) o a una agitación e hiperactividad (reacción de lucha o de huida). Por lo general, están presentes también los signos vegetativos de las crisis de pánico (taquicardia, sudoración y rubor). Los síntomas suelen aparecer a los pocos minutos de la presentación del acontecimiento o estímulo estresante y desaparecen en dos o tres días (a menudo en el curso de pocas horas). Puede existir amnesia completa o parcial para el episodio.</w:t>
      </w:r>
    </w:p>
    <w:p w14:paraId="27603BC8" w14:textId="77777777" w:rsidR="00A25C89" w:rsidRPr="00A25C89" w:rsidRDefault="00A25C89" w:rsidP="00A25C89">
      <w:pPr>
        <w:spacing w:after="0" w:line="360" w:lineRule="auto"/>
        <w:jc w:val="both"/>
        <w:rPr>
          <w:rFonts w:ascii="Times New Roman" w:hAnsi="Times New Roman" w:cs="Times New Roman"/>
          <w:sz w:val="24"/>
          <w:szCs w:val="24"/>
        </w:rPr>
      </w:pPr>
      <w:r w:rsidRPr="00A25C89">
        <w:rPr>
          <w:rFonts w:ascii="Times New Roman" w:hAnsi="Times New Roman" w:cs="Times New Roman"/>
          <w:sz w:val="24"/>
          <w:szCs w:val="24"/>
        </w:rPr>
        <w:t xml:space="preserve">Pautas para el diagnóstico Debe haber una relación temporal clara e inmediata entre el impacto de un agente estresante excepcional y la aparición de los síntomas, los cuales se presentan a lo sumo al cabo de unos pocos minutos, si no lo han hecho de un modo inmediato. </w:t>
      </w:r>
      <w:proofErr w:type="gramStart"/>
      <w:r w:rsidRPr="00A25C89">
        <w:rPr>
          <w:rFonts w:ascii="Times New Roman" w:hAnsi="Times New Roman" w:cs="Times New Roman"/>
          <w:sz w:val="24"/>
          <w:szCs w:val="24"/>
        </w:rPr>
        <w:t>Además</w:t>
      </w:r>
      <w:proofErr w:type="gramEnd"/>
      <w:r w:rsidRPr="00A25C89">
        <w:rPr>
          <w:rFonts w:ascii="Times New Roman" w:hAnsi="Times New Roman" w:cs="Times New Roman"/>
          <w:sz w:val="24"/>
          <w:szCs w:val="24"/>
        </w:rPr>
        <w:t xml:space="preserve"> los síntomas:</w:t>
      </w:r>
    </w:p>
    <w:p w14:paraId="31E23043" w14:textId="77777777" w:rsidR="00A25C89" w:rsidRPr="00A25C89" w:rsidRDefault="00A25C89" w:rsidP="00A25C89">
      <w:pPr>
        <w:spacing w:after="0" w:line="360" w:lineRule="auto"/>
        <w:jc w:val="both"/>
        <w:rPr>
          <w:rFonts w:ascii="Times New Roman" w:hAnsi="Times New Roman" w:cs="Times New Roman"/>
          <w:sz w:val="24"/>
          <w:szCs w:val="24"/>
        </w:rPr>
      </w:pPr>
      <w:r w:rsidRPr="00A25C89">
        <w:rPr>
          <w:rFonts w:ascii="Times New Roman" w:hAnsi="Times New Roman" w:cs="Times New Roman"/>
          <w:sz w:val="24"/>
          <w:szCs w:val="24"/>
        </w:rPr>
        <w:t>a) Se presentan mezclados y cambiantes, sumándose al estado inicial de "embotamiento", depresión, ansiedad, ira, desesperación, hiperactividad o aislamiento, aunque ninguno de estos síntomas predomina sobre los otros durante mucho tiempo.</w:t>
      </w:r>
    </w:p>
    <w:p w14:paraId="6E97A8BB" w14:textId="24CB4C97" w:rsidR="0048473D" w:rsidRPr="00A25C89" w:rsidRDefault="00A25C89" w:rsidP="00A25C89">
      <w:pPr>
        <w:spacing w:after="0" w:line="360" w:lineRule="auto"/>
        <w:jc w:val="both"/>
        <w:rPr>
          <w:rFonts w:ascii="Times New Roman" w:hAnsi="Times New Roman" w:cs="Times New Roman"/>
          <w:sz w:val="24"/>
          <w:szCs w:val="24"/>
        </w:rPr>
      </w:pPr>
      <w:r w:rsidRPr="00A25C89">
        <w:rPr>
          <w:rFonts w:ascii="Times New Roman" w:hAnsi="Times New Roman" w:cs="Times New Roman"/>
          <w:sz w:val="24"/>
          <w:szCs w:val="24"/>
        </w:rPr>
        <w:t xml:space="preserve">b) Tienen una resolución rápida, como mucho en unas pocas horas en los casos en los que es posible apartar al enfermo del medio estresante. En los casos en que la situación estresante es por </w:t>
      </w:r>
      <w:r w:rsidRPr="00A25C89">
        <w:rPr>
          <w:rFonts w:ascii="Times New Roman" w:hAnsi="Times New Roman" w:cs="Times New Roman"/>
          <w:sz w:val="24"/>
          <w:szCs w:val="24"/>
        </w:rPr>
        <w:lastRenderedPageBreak/>
        <w:t>su propia naturaleza continua o irreversible, los síntomas comienzan a apagarse después de 24 a 48 horas y son mínimos al cabo de unos tres días.</w:t>
      </w:r>
    </w:p>
    <w:p w14:paraId="7A93A48F" w14:textId="3411A339" w:rsidR="000B2BC7" w:rsidRDefault="00A25C89" w:rsidP="00FB48F2">
      <w:pPr>
        <w:spacing w:after="0" w:line="360" w:lineRule="auto"/>
        <w:jc w:val="both"/>
        <w:rPr>
          <w:rFonts w:ascii="Times New Roman" w:hAnsi="Times New Roman" w:cs="Times New Roman"/>
          <w:sz w:val="24"/>
          <w:szCs w:val="24"/>
        </w:rPr>
      </w:pPr>
      <w:r w:rsidRPr="00A25C89">
        <w:rPr>
          <w:rFonts w:ascii="Times New Roman" w:hAnsi="Times New Roman" w:cs="Times New Roman"/>
          <w:sz w:val="24"/>
          <w:szCs w:val="24"/>
        </w:rPr>
        <w:t>Incluye: Crisis aguda de nervios, reacción aguda de crisis, fatiga del combate, "Shock" psíquico.</w:t>
      </w:r>
      <w:sdt>
        <w:sdtPr>
          <w:rPr>
            <w:rFonts w:ascii="Times New Roman" w:hAnsi="Times New Roman" w:cs="Times New Roman"/>
            <w:sz w:val="24"/>
            <w:szCs w:val="24"/>
          </w:rPr>
          <w:id w:val="-21321964"/>
          <w:citation/>
        </w:sdtPr>
        <w:sdtContent>
          <w:r w:rsidR="00067ADC">
            <w:rPr>
              <w:rFonts w:ascii="Times New Roman" w:hAnsi="Times New Roman" w:cs="Times New Roman"/>
              <w:sz w:val="24"/>
              <w:szCs w:val="24"/>
            </w:rPr>
            <w:fldChar w:fldCharType="begin"/>
          </w:r>
          <w:r w:rsidR="00067ADC">
            <w:rPr>
              <w:rFonts w:ascii="Times New Roman" w:hAnsi="Times New Roman" w:cs="Times New Roman"/>
              <w:sz w:val="24"/>
              <w:szCs w:val="24"/>
            </w:rPr>
            <w:instrText xml:space="preserve"> CITATION Org08 \l 2058 </w:instrText>
          </w:r>
          <w:r w:rsidR="00067ADC">
            <w:rPr>
              <w:rFonts w:ascii="Times New Roman" w:hAnsi="Times New Roman" w:cs="Times New Roman"/>
              <w:sz w:val="24"/>
              <w:szCs w:val="24"/>
            </w:rPr>
            <w:fldChar w:fldCharType="separate"/>
          </w:r>
          <w:r w:rsidR="00067ADC">
            <w:rPr>
              <w:rFonts w:ascii="Times New Roman" w:hAnsi="Times New Roman" w:cs="Times New Roman"/>
              <w:noProof/>
              <w:sz w:val="24"/>
              <w:szCs w:val="24"/>
            </w:rPr>
            <w:t xml:space="preserve"> </w:t>
          </w:r>
          <w:r w:rsidR="00067ADC" w:rsidRPr="00067ADC">
            <w:rPr>
              <w:rFonts w:ascii="Times New Roman" w:hAnsi="Times New Roman" w:cs="Times New Roman"/>
              <w:noProof/>
              <w:sz w:val="24"/>
              <w:szCs w:val="24"/>
            </w:rPr>
            <w:t>(Organizacion Panamericana de la Salud, 2008)</w:t>
          </w:r>
          <w:r w:rsidR="00067ADC">
            <w:rPr>
              <w:rFonts w:ascii="Times New Roman" w:hAnsi="Times New Roman" w:cs="Times New Roman"/>
              <w:sz w:val="24"/>
              <w:szCs w:val="24"/>
            </w:rPr>
            <w:fldChar w:fldCharType="end"/>
          </w:r>
        </w:sdtContent>
      </w:sdt>
    </w:p>
    <w:p w14:paraId="201ABC20" w14:textId="77777777" w:rsidR="00A05CBB" w:rsidRPr="00A05CBB" w:rsidRDefault="00A05CBB" w:rsidP="00FB48F2">
      <w:pPr>
        <w:spacing w:after="0" w:line="360" w:lineRule="auto"/>
        <w:jc w:val="both"/>
        <w:rPr>
          <w:rFonts w:ascii="Times New Roman" w:hAnsi="Times New Roman" w:cs="Times New Roman"/>
          <w:sz w:val="24"/>
          <w:szCs w:val="24"/>
        </w:rPr>
      </w:pPr>
    </w:p>
    <w:p w14:paraId="0EC48DDA" w14:textId="246F3AAE" w:rsidR="00FB48F2" w:rsidRPr="00AB423C" w:rsidRDefault="00AB423C" w:rsidP="00AB423C">
      <w:pPr>
        <w:pStyle w:val="Ttulo3"/>
        <w:rPr>
          <w:rFonts w:ascii="Times New Roman" w:hAnsi="Times New Roman" w:cs="Times New Roman"/>
          <w:b/>
          <w:bCs/>
          <w:color w:val="auto"/>
        </w:rPr>
      </w:pPr>
      <w:bookmarkStart w:id="37" w:name="_Toc195359282"/>
      <w:r w:rsidRPr="00AB423C">
        <w:rPr>
          <w:rFonts w:ascii="Times New Roman" w:hAnsi="Times New Roman" w:cs="Times New Roman"/>
          <w:b/>
          <w:bCs/>
          <w:color w:val="auto"/>
        </w:rPr>
        <w:t>7.3</w:t>
      </w:r>
      <w:r w:rsidR="0058781E" w:rsidRPr="00AB423C">
        <w:rPr>
          <w:rFonts w:ascii="Times New Roman" w:hAnsi="Times New Roman" w:cs="Times New Roman"/>
          <w:b/>
          <w:bCs/>
          <w:color w:val="auto"/>
        </w:rPr>
        <w:t xml:space="preserve"> </w:t>
      </w:r>
      <w:r w:rsidR="004F35C8" w:rsidRPr="00AB423C">
        <w:rPr>
          <w:rFonts w:ascii="Times New Roman" w:hAnsi="Times New Roman" w:cs="Times New Roman"/>
          <w:b/>
          <w:bCs/>
          <w:color w:val="auto"/>
        </w:rPr>
        <w:t>Criterios diagnósticos para el estrés académico</w:t>
      </w:r>
      <w:bookmarkEnd w:id="37"/>
      <w:r w:rsidR="004F35C8" w:rsidRPr="00AB423C">
        <w:rPr>
          <w:rFonts w:ascii="Times New Roman" w:hAnsi="Times New Roman" w:cs="Times New Roman"/>
          <w:b/>
          <w:bCs/>
          <w:color w:val="auto"/>
        </w:rPr>
        <w:t xml:space="preserve"> </w:t>
      </w:r>
    </w:p>
    <w:p w14:paraId="3F9461CF" w14:textId="77777777" w:rsidR="004F35C8" w:rsidRDefault="004F35C8" w:rsidP="00FB48F2">
      <w:pPr>
        <w:spacing w:after="0" w:line="360" w:lineRule="auto"/>
        <w:jc w:val="both"/>
        <w:rPr>
          <w:rFonts w:ascii="Times New Roman" w:hAnsi="Times New Roman" w:cs="Times New Roman"/>
          <w:b/>
          <w:bCs/>
          <w:sz w:val="24"/>
          <w:szCs w:val="24"/>
        </w:rPr>
      </w:pPr>
    </w:p>
    <w:p w14:paraId="225BA730" w14:textId="154B37E5" w:rsidR="00A87E00" w:rsidRDefault="004F35C8" w:rsidP="004F35C8">
      <w:pPr>
        <w:spacing w:after="0" w:line="360" w:lineRule="auto"/>
        <w:jc w:val="both"/>
        <w:rPr>
          <w:rFonts w:ascii="Times New Roman" w:hAnsi="Times New Roman" w:cs="Times New Roman"/>
          <w:sz w:val="24"/>
          <w:szCs w:val="24"/>
        </w:rPr>
      </w:pPr>
      <w:r w:rsidRPr="004F35C8">
        <w:rPr>
          <w:rFonts w:ascii="Times New Roman" w:hAnsi="Times New Roman" w:cs="Times New Roman"/>
          <w:sz w:val="24"/>
          <w:szCs w:val="24"/>
        </w:rPr>
        <w:t>Arturo Barraza-Macías en 2007 aborda esta problemática conceptual y se refiere al EA como</w:t>
      </w:r>
      <w:r w:rsidR="00A87E00">
        <w:rPr>
          <w:rFonts w:ascii="Times New Roman" w:hAnsi="Times New Roman" w:cs="Times New Roman"/>
          <w:sz w:val="24"/>
          <w:szCs w:val="24"/>
        </w:rPr>
        <w:t xml:space="preserve"> </w:t>
      </w:r>
      <w:r w:rsidRPr="004F35C8">
        <w:rPr>
          <w:rFonts w:ascii="Times New Roman" w:hAnsi="Times New Roman" w:cs="Times New Roman"/>
          <w:sz w:val="24"/>
          <w:szCs w:val="24"/>
        </w:rPr>
        <w:t xml:space="preserve">“un proceso sistémico de carácter adaptativo y esencialmente psicológico”. </w:t>
      </w:r>
      <w:proofErr w:type="gramStart"/>
      <w:r w:rsidRPr="004F35C8">
        <w:rPr>
          <w:rFonts w:ascii="Times New Roman" w:hAnsi="Times New Roman" w:cs="Times New Roman"/>
          <w:sz w:val="24"/>
          <w:szCs w:val="24"/>
        </w:rPr>
        <w:t>Además</w:t>
      </w:r>
      <w:proofErr w:type="gramEnd"/>
      <w:r w:rsidRPr="004F35C8">
        <w:rPr>
          <w:rFonts w:ascii="Times New Roman" w:hAnsi="Times New Roman" w:cs="Times New Roman"/>
          <w:sz w:val="24"/>
          <w:szCs w:val="24"/>
        </w:rPr>
        <w:t xml:space="preserve"> plantea</w:t>
      </w:r>
      <w:r w:rsidR="00A87E00">
        <w:rPr>
          <w:rFonts w:ascii="Times New Roman" w:hAnsi="Times New Roman" w:cs="Times New Roman"/>
          <w:sz w:val="24"/>
          <w:szCs w:val="24"/>
        </w:rPr>
        <w:t xml:space="preserve"> </w:t>
      </w:r>
      <w:r w:rsidRPr="004F35C8">
        <w:rPr>
          <w:rFonts w:ascii="Times New Roman" w:hAnsi="Times New Roman" w:cs="Times New Roman"/>
          <w:sz w:val="24"/>
          <w:szCs w:val="24"/>
        </w:rPr>
        <w:t>tres componentes sistémico-procesuales: (i) Estímulos estresores o “input”. (</w:t>
      </w:r>
      <w:proofErr w:type="spellStart"/>
      <w:r w:rsidRPr="004F35C8">
        <w:rPr>
          <w:rFonts w:ascii="Times New Roman" w:hAnsi="Times New Roman" w:cs="Times New Roman"/>
          <w:sz w:val="24"/>
          <w:szCs w:val="24"/>
        </w:rPr>
        <w:t>ii</w:t>
      </w:r>
      <w:proofErr w:type="spellEnd"/>
      <w:r w:rsidRPr="004F35C8">
        <w:rPr>
          <w:rFonts w:ascii="Times New Roman" w:hAnsi="Times New Roman" w:cs="Times New Roman"/>
          <w:sz w:val="24"/>
          <w:szCs w:val="24"/>
        </w:rPr>
        <w:t>) síntomas</w:t>
      </w:r>
      <w:r w:rsidR="00A87E00">
        <w:rPr>
          <w:rFonts w:ascii="Times New Roman" w:hAnsi="Times New Roman" w:cs="Times New Roman"/>
          <w:sz w:val="24"/>
          <w:szCs w:val="24"/>
        </w:rPr>
        <w:t xml:space="preserve"> </w:t>
      </w:r>
      <w:r w:rsidRPr="004F35C8">
        <w:rPr>
          <w:rFonts w:ascii="Times New Roman" w:hAnsi="Times New Roman" w:cs="Times New Roman"/>
          <w:sz w:val="24"/>
          <w:szCs w:val="24"/>
        </w:rPr>
        <w:t>indicadores del desequilibrio sistémico y (</w:t>
      </w:r>
      <w:proofErr w:type="spellStart"/>
      <w:r w:rsidRPr="004F35C8">
        <w:rPr>
          <w:rFonts w:ascii="Times New Roman" w:hAnsi="Times New Roman" w:cs="Times New Roman"/>
          <w:sz w:val="24"/>
          <w:szCs w:val="24"/>
        </w:rPr>
        <w:t>iii</w:t>
      </w:r>
      <w:proofErr w:type="spellEnd"/>
      <w:r w:rsidRPr="004F35C8">
        <w:rPr>
          <w:rFonts w:ascii="Times New Roman" w:hAnsi="Times New Roman" w:cs="Times New Roman"/>
          <w:sz w:val="24"/>
          <w:szCs w:val="24"/>
        </w:rPr>
        <w:t>) Estrategias de afrontamiento u “output”. En base</w:t>
      </w:r>
      <w:r w:rsidR="00A87E00">
        <w:rPr>
          <w:rFonts w:ascii="Times New Roman" w:hAnsi="Times New Roman" w:cs="Times New Roman"/>
          <w:sz w:val="24"/>
          <w:szCs w:val="24"/>
        </w:rPr>
        <w:t xml:space="preserve"> </w:t>
      </w:r>
      <w:r w:rsidRPr="004F35C8">
        <w:rPr>
          <w:rFonts w:ascii="Times New Roman" w:hAnsi="Times New Roman" w:cs="Times New Roman"/>
          <w:sz w:val="24"/>
          <w:szCs w:val="24"/>
        </w:rPr>
        <w:t>a este modelo teórico, desarrolló el inventario SISCO del estrés académico (SISCO-EA). Este</w:t>
      </w:r>
      <w:r w:rsidR="00A87E00">
        <w:rPr>
          <w:rFonts w:ascii="Times New Roman" w:hAnsi="Times New Roman" w:cs="Times New Roman"/>
          <w:sz w:val="24"/>
          <w:szCs w:val="24"/>
        </w:rPr>
        <w:t xml:space="preserve"> </w:t>
      </w:r>
      <w:r w:rsidRPr="004F35C8">
        <w:rPr>
          <w:rFonts w:ascii="Times New Roman" w:hAnsi="Times New Roman" w:cs="Times New Roman"/>
          <w:sz w:val="24"/>
          <w:szCs w:val="24"/>
        </w:rPr>
        <w:t>instrumento auto descriptivo fue estudiado psicométricamente con buenos resultados en</w:t>
      </w:r>
      <w:r w:rsidR="00A87E00">
        <w:rPr>
          <w:rFonts w:ascii="Times New Roman" w:hAnsi="Times New Roman" w:cs="Times New Roman"/>
          <w:sz w:val="24"/>
          <w:szCs w:val="24"/>
        </w:rPr>
        <w:t xml:space="preserve"> </w:t>
      </w:r>
      <w:r w:rsidRPr="004F35C8">
        <w:rPr>
          <w:rFonts w:ascii="Times New Roman" w:hAnsi="Times New Roman" w:cs="Times New Roman"/>
          <w:sz w:val="24"/>
          <w:szCs w:val="24"/>
        </w:rPr>
        <w:t>universitarios mexicanos. En ellos se estudió su estructura mediante análisis factorial</w:t>
      </w:r>
      <w:r w:rsidR="00A87E00">
        <w:rPr>
          <w:rFonts w:ascii="Times New Roman" w:hAnsi="Times New Roman" w:cs="Times New Roman"/>
          <w:sz w:val="24"/>
          <w:szCs w:val="24"/>
        </w:rPr>
        <w:t xml:space="preserve"> </w:t>
      </w:r>
      <w:r w:rsidRPr="004F35C8">
        <w:rPr>
          <w:rFonts w:ascii="Times New Roman" w:hAnsi="Times New Roman" w:cs="Times New Roman"/>
          <w:sz w:val="24"/>
          <w:szCs w:val="24"/>
        </w:rPr>
        <w:t xml:space="preserve">exploratorio usando componentes principales con rotación </w:t>
      </w:r>
      <w:proofErr w:type="spellStart"/>
      <w:r w:rsidRPr="004F35C8">
        <w:rPr>
          <w:rFonts w:ascii="Times New Roman" w:hAnsi="Times New Roman" w:cs="Times New Roman"/>
          <w:sz w:val="24"/>
          <w:szCs w:val="24"/>
        </w:rPr>
        <w:t>varimax</w:t>
      </w:r>
      <w:proofErr w:type="spellEnd"/>
      <w:r w:rsidRPr="004F35C8">
        <w:rPr>
          <w:rFonts w:ascii="Times New Roman" w:hAnsi="Times New Roman" w:cs="Times New Roman"/>
          <w:sz w:val="24"/>
          <w:szCs w:val="24"/>
        </w:rPr>
        <w:t>. Se adoptó una solución</w:t>
      </w:r>
      <w:r w:rsidR="00A87E00">
        <w:rPr>
          <w:rFonts w:ascii="Times New Roman" w:hAnsi="Times New Roman" w:cs="Times New Roman"/>
          <w:sz w:val="24"/>
          <w:szCs w:val="24"/>
        </w:rPr>
        <w:t xml:space="preserve"> </w:t>
      </w:r>
      <w:r w:rsidRPr="004F35C8">
        <w:rPr>
          <w:rFonts w:ascii="Times New Roman" w:hAnsi="Times New Roman" w:cs="Times New Roman"/>
          <w:sz w:val="24"/>
          <w:szCs w:val="24"/>
        </w:rPr>
        <w:t>de 3 factores, a los cuales se les denominó estresores, síntomas y estrategias de</w:t>
      </w:r>
      <w:r w:rsidR="00A87E00">
        <w:rPr>
          <w:rFonts w:ascii="Times New Roman" w:hAnsi="Times New Roman" w:cs="Times New Roman"/>
          <w:sz w:val="24"/>
          <w:szCs w:val="24"/>
        </w:rPr>
        <w:t xml:space="preserve"> </w:t>
      </w:r>
      <w:r w:rsidRPr="004F35C8">
        <w:rPr>
          <w:rFonts w:ascii="Times New Roman" w:hAnsi="Times New Roman" w:cs="Times New Roman"/>
          <w:sz w:val="24"/>
          <w:szCs w:val="24"/>
        </w:rPr>
        <w:t>afrontamiento. Para las subescalas de Estresores, Sintomatología, Afrontamiento y puntuación</w:t>
      </w:r>
      <w:r w:rsidR="00A87E00">
        <w:rPr>
          <w:rFonts w:ascii="Times New Roman" w:hAnsi="Times New Roman" w:cs="Times New Roman"/>
          <w:sz w:val="24"/>
          <w:szCs w:val="24"/>
        </w:rPr>
        <w:t xml:space="preserve"> </w:t>
      </w:r>
      <w:r w:rsidRPr="004F35C8">
        <w:rPr>
          <w:rFonts w:ascii="Times New Roman" w:hAnsi="Times New Roman" w:cs="Times New Roman"/>
          <w:sz w:val="24"/>
          <w:szCs w:val="24"/>
        </w:rPr>
        <w:t>total se obtuvieron α Cronbach de 0.85, 0.91, 0.69 y 0.90, respectivamente</w:t>
      </w:r>
      <w:r w:rsidR="00A87E00">
        <w:rPr>
          <w:rFonts w:ascii="Times New Roman" w:hAnsi="Times New Roman" w:cs="Times New Roman"/>
          <w:sz w:val="24"/>
          <w:szCs w:val="24"/>
        </w:rPr>
        <w:t xml:space="preserve"> </w:t>
      </w:r>
      <w:sdt>
        <w:sdtPr>
          <w:rPr>
            <w:rFonts w:ascii="Times New Roman" w:hAnsi="Times New Roman" w:cs="Times New Roman"/>
            <w:sz w:val="24"/>
            <w:szCs w:val="24"/>
          </w:rPr>
          <w:id w:val="-1763829825"/>
          <w:citation/>
        </w:sdtPr>
        <w:sdtContent>
          <w:r w:rsidR="00A87E00">
            <w:rPr>
              <w:rFonts w:ascii="Times New Roman" w:hAnsi="Times New Roman" w:cs="Times New Roman"/>
              <w:sz w:val="24"/>
              <w:szCs w:val="24"/>
            </w:rPr>
            <w:fldChar w:fldCharType="begin"/>
          </w:r>
          <w:r w:rsidR="00A87E00">
            <w:rPr>
              <w:rFonts w:ascii="Times New Roman" w:hAnsi="Times New Roman" w:cs="Times New Roman"/>
              <w:sz w:val="24"/>
              <w:szCs w:val="24"/>
            </w:rPr>
            <w:instrText xml:space="preserve"> CITATION Guz22 \l 2058 </w:instrText>
          </w:r>
          <w:r w:rsidR="00A87E00">
            <w:rPr>
              <w:rFonts w:ascii="Times New Roman" w:hAnsi="Times New Roman" w:cs="Times New Roman"/>
              <w:sz w:val="24"/>
              <w:szCs w:val="24"/>
            </w:rPr>
            <w:fldChar w:fldCharType="separate"/>
          </w:r>
          <w:r w:rsidR="00A87E00" w:rsidRPr="00A87E00">
            <w:rPr>
              <w:rFonts w:ascii="Times New Roman" w:hAnsi="Times New Roman" w:cs="Times New Roman"/>
              <w:noProof/>
              <w:sz w:val="24"/>
              <w:szCs w:val="24"/>
            </w:rPr>
            <w:t>(Guzman Castillo A Walter Zavala S Claudio Bustos N Castillo Navarrete J, 2022)</w:t>
          </w:r>
          <w:r w:rsidR="00A87E00">
            <w:rPr>
              <w:rFonts w:ascii="Times New Roman" w:hAnsi="Times New Roman" w:cs="Times New Roman"/>
              <w:sz w:val="24"/>
              <w:szCs w:val="24"/>
            </w:rPr>
            <w:fldChar w:fldCharType="end"/>
          </w:r>
        </w:sdtContent>
      </w:sdt>
      <w:r w:rsidR="00A87E00">
        <w:rPr>
          <w:rFonts w:ascii="Times New Roman" w:hAnsi="Times New Roman" w:cs="Times New Roman"/>
          <w:sz w:val="24"/>
          <w:szCs w:val="24"/>
        </w:rPr>
        <w:t>.</w:t>
      </w:r>
    </w:p>
    <w:p w14:paraId="21E18755" w14:textId="77777777" w:rsidR="00A87E00" w:rsidRDefault="00A87E00" w:rsidP="004F35C8">
      <w:pPr>
        <w:spacing w:after="0" w:line="360" w:lineRule="auto"/>
        <w:jc w:val="both"/>
        <w:rPr>
          <w:rFonts w:ascii="Times New Roman" w:hAnsi="Times New Roman" w:cs="Times New Roman"/>
          <w:sz w:val="24"/>
          <w:szCs w:val="24"/>
        </w:rPr>
      </w:pPr>
    </w:p>
    <w:p w14:paraId="6E5CDB52" w14:textId="528994AC" w:rsidR="00A87E00" w:rsidRPr="00AB423C" w:rsidRDefault="00AB423C" w:rsidP="00AB423C">
      <w:pPr>
        <w:pStyle w:val="Ttulo4"/>
        <w:rPr>
          <w:rFonts w:ascii="Times New Roman" w:hAnsi="Times New Roman" w:cs="Times New Roman"/>
          <w:b/>
          <w:bCs/>
          <w:i w:val="0"/>
          <w:iCs w:val="0"/>
          <w:color w:val="auto"/>
          <w:sz w:val="24"/>
          <w:szCs w:val="24"/>
        </w:rPr>
      </w:pPr>
      <w:r w:rsidRPr="00AB423C">
        <w:rPr>
          <w:rFonts w:ascii="Times New Roman" w:hAnsi="Times New Roman" w:cs="Times New Roman"/>
          <w:b/>
          <w:bCs/>
          <w:i w:val="0"/>
          <w:iCs w:val="0"/>
          <w:color w:val="auto"/>
          <w:sz w:val="24"/>
          <w:szCs w:val="24"/>
        </w:rPr>
        <w:t>7.</w:t>
      </w:r>
      <w:r w:rsidR="0058781E" w:rsidRPr="00AB423C">
        <w:rPr>
          <w:rFonts w:ascii="Times New Roman" w:hAnsi="Times New Roman" w:cs="Times New Roman"/>
          <w:b/>
          <w:bCs/>
          <w:i w:val="0"/>
          <w:iCs w:val="0"/>
          <w:color w:val="auto"/>
          <w:sz w:val="24"/>
          <w:szCs w:val="24"/>
        </w:rPr>
        <w:t xml:space="preserve">3.1 </w:t>
      </w:r>
      <w:r w:rsidR="00A87E00" w:rsidRPr="00AB423C">
        <w:rPr>
          <w:rFonts w:ascii="Times New Roman" w:hAnsi="Times New Roman" w:cs="Times New Roman"/>
          <w:b/>
          <w:bCs/>
          <w:i w:val="0"/>
          <w:iCs w:val="0"/>
          <w:color w:val="auto"/>
          <w:sz w:val="24"/>
          <w:szCs w:val="24"/>
        </w:rPr>
        <w:t>SISCO-EA</w:t>
      </w:r>
    </w:p>
    <w:p w14:paraId="49F84640" w14:textId="77777777" w:rsidR="00A87E00" w:rsidRPr="00A87E00" w:rsidRDefault="00A87E00" w:rsidP="004F35C8">
      <w:pPr>
        <w:spacing w:after="0" w:line="360" w:lineRule="auto"/>
        <w:jc w:val="both"/>
        <w:rPr>
          <w:rFonts w:ascii="Times New Roman" w:hAnsi="Times New Roman" w:cs="Times New Roman"/>
          <w:b/>
          <w:bCs/>
          <w:sz w:val="24"/>
          <w:szCs w:val="24"/>
        </w:rPr>
      </w:pPr>
    </w:p>
    <w:p w14:paraId="022519C8" w14:textId="1CFC4762" w:rsidR="004F35C8" w:rsidRDefault="00A87E00" w:rsidP="004F35C8">
      <w:pPr>
        <w:spacing w:after="0" w:line="360" w:lineRule="auto"/>
        <w:jc w:val="both"/>
        <w:rPr>
          <w:rFonts w:ascii="Times New Roman" w:hAnsi="Times New Roman" w:cs="Times New Roman"/>
          <w:sz w:val="24"/>
          <w:szCs w:val="24"/>
        </w:rPr>
      </w:pPr>
      <w:r w:rsidRPr="00A87E00">
        <w:rPr>
          <w:rFonts w:ascii="Times New Roman" w:hAnsi="Times New Roman" w:cs="Times New Roman"/>
          <w:sz w:val="24"/>
          <w:szCs w:val="24"/>
        </w:rPr>
        <w:t>El SISCO-EA es un instrumento en idioma español que contiene 31 ítems. El primero de ellos sirve de filtro, y en términos dicotómicos (si - no) permiten determinar si el encuestado continúa o no respondiendo el inventario. Una segunda parte con una única pregunta que apunta a identificar el nivel de autopercepción global del nivel de EA. Una tercera parte apunta a identificar la frecuencia en que las demandas del entorno son valoradas como estímulos estresores. Una cuarta parte permite identificar la frecuencia de síntomas o reacciones frente al estímulo estresor. Finalmente, una quinta parte apunta identificar la frecuencia con que el individuo usa estrategias de afrontamiento. En estas tres últimas, se emplea una escala tipo</w:t>
      </w:r>
      <w:r>
        <w:rPr>
          <w:rFonts w:ascii="Times New Roman" w:hAnsi="Times New Roman" w:cs="Times New Roman"/>
          <w:sz w:val="24"/>
          <w:szCs w:val="24"/>
        </w:rPr>
        <w:t xml:space="preserve"> </w:t>
      </w:r>
      <w:r w:rsidRPr="00A87E00">
        <w:rPr>
          <w:rFonts w:ascii="Times New Roman" w:hAnsi="Times New Roman" w:cs="Times New Roman"/>
          <w:sz w:val="24"/>
          <w:szCs w:val="24"/>
        </w:rPr>
        <w:t xml:space="preserve">Likert numérica (1: nunca; 2: rara vez; 3: algunas veces, 4: casi siempre; 5: siempre) </w:t>
      </w:r>
      <w:sdt>
        <w:sdtPr>
          <w:rPr>
            <w:rFonts w:ascii="Times New Roman" w:hAnsi="Times New Roman" w:cs="Times New Roman"/>
            <w:sz w:val="24"/>
            <w:szCs w:val="24"/>
          </w:rPr>
          <w:id w:val="-38957999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Guz22 \l 2058 </w:instrText>
          </w:r>
          <w:r>
            <w:rPr>
              <w:rFonts w:ascii="Times New Roman" w:hAnsi="Times New Roman" w:cs="Times New Roman"/>
              <w:sz w:val="24"/>
              <w:szCs w:val="24"/>
            </w:rPr>
            <w:fldChar w:fldCharType="separate"/>
          </w:r>
          <w:r w:rsidRPr="00A87E00">
            <w:rPr>
              <w:rFonts w:ascii="Times New Roman" w:hAnsi="Times New Roman" w:cs="Times New Roman"/>
              <w:noProof/>
              <w:sz w:val="24"/>
              <w:szCs w:val="24"/>
            </w:rPr>
            <w:t>(Guzman Castillo A Walter Zavala S Claudio Bustos N Castillo Navarrete J, 2022)</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5583B34A" w14:textId="77777777" w:rsidR="00A87E00" w:rsidRPr="004F35C8" w:rsidRDefault="00A87E00" w:rsidP="004F35C8">
      <w:pPr>
        <w:spacing w:after="0" w:line="360" w:lineRule="auto"/>
        <w:jc w:val="both"/>
        <w:rPr>
          <w:rFonts w:ascii="Times New Roman" w:hAnsi="Times New Roman" w:cs="Times New Roman"/>
          <w:sz w:val="24"/>
          <w:szCs w:val="24"/>
        </w:rPr>
      </w:pPr>
    </w:p>
    <w:p w14:paraId="38D24026" w14:textId="77777777" w:rsidR="001E174F" w:rsidRDefault="001E174F" w:rsidP="000866A3">
      <w:pPr>
        <w:spacing w:after="240" w:line="480" w:lineRule="auto"/>
        <w:jc w:val="both"/>
        <w:rPr>
          <w:rFonts w:ascii="Times New Roman" w:hAnsi="Times New Roman" w:cs="Times New Roman"/>
          <w:sz w:val="24"/>
        </w:rPr>
      </w:pPr>
    </w:p>
    <w:p w14:paraId="42191E13" w14:textId="77777777" w:rsidR="00501CE8" w:rsidRDefault="00501CE8" w:rsidP="000866A3">
      <w:pPr>
        <w:spacing w:after="240" w:line="480" w:lineRule="auto"/>
        <w:jc w:val="both"/>
        <w:rPr>
          <w:rFonts w:ascii="Times New Roman" w:hAnsi="Times New Roman" w:cs="Times New Roman"/>
          <w:sz w:val="24"/>
        </w:rPr>
      </w:pPr>
    </w:p>
    <w:p w14:paraId="51C05234" w14:textId="77777777" w:rsidR="00501CE8" w:rsidRDefault="00501CE8" w:rsidP="000866A3">
      <w:pPr>
        <w:spacing w:after="240" w:line="480" w:lineRule="auto"/>
        <w:jc w:val="both"/>
        <w:rPr>
          <w:rFonts w:ascii="Times New Roman" w:hAnsi="Times New Roman" w:cs="Times New Roman"/>
          <w:sz w:val="24"/>
        </w:rPr>
      </w:pPr>
    </w:p>
    <w:p w14:paraId="0DA9D1FF" w14:textId="77777777" w:rsidR="00A05CBB" w:rsidRDefault="00A05CBB" w:rsidP="000866A3">
      <w:pPr>
        <w:spacing w:after="240" w:line="480" w:lineRule="auto"/>
        <w:jc w:val="both"/>
        <w:rPr>
          <w:rFonts w:ascii="Times New Roman" w:hAnsi="Times New Roman" w:cs="Times New Roman"/>
          <w:sz w:val="24"/>
        </w:rPr>
      </w:pPr>
    </w:p>
    <w:p w14:paraId="3BEBE6A2" w14:textId="77777777" w:rsidR="00A05CBB" w:rsidRDefault="00A05CBB" w:rsidP="000866A3">
      <w:pPr>
        <w:spacing w:after="240" w:line="480" w:lineRule="auto"/>
        <w:jc w:val="both"/>
        <w:rPr>
          <w:rFonts w:ascii="Times New Roman" w:hAnsi="Times New Roman" w:cs="Times New Roman"/>
          <w:sz w:val="24"/>
        </w:rPr>
      </w:pPr>
    </w:p>
    <w:p w14:paraId="5F061106" w14:textId="77777777" w:rsidR="00501CE8" w:rsidRDefault="00501CE8" w:rsidP="000866A3">
      <w:pPr>
        <w:spacing w:after="240" w:line="480" w:lineRule="auto"/>
        <w:jc w:val="both"/>
        <w:rPr>
          <w:rFonts w:ascii="Times New Roman" w:hAnsi="Times New Roman" w:cs="Times New Roman"/>
          <w:sz w:val="24"/>
        </w:rPr>
      </w:pPr>
    </w:p>
    <w:p w14:paraId="7ED4AAA4" w14:textId="77777777" w:rsidR="00501CE8" w:rsidRDefault="00501CE8" w:rsidP="000866A3">
      <w:pPr>
        <w:spacing w:after="240" w:line="480" w:lineRule="auto"/>
        <w:jc w:val="both"/>
        <w:rPr>
          <w:rFonts w:ascii="Times New Roman" w:hAnsi="Times New Roman" w:cs="Times New Roman"/>
          <w:sz w:val="24"/>
        </w:rPr>
      </w:pPr>
    </w:p>
    <w:p w14:paraId="0FC5C8B3" w14:textId="77777777" w:rsidR="00501CE8" w:rsidRDefault="00501CE8" w:rsidP="000866A3">
      <w:pPr>
        <w:spacing w:after="240" w:line="480" w:lineRule="auto"/>
        <w:jc w:val="both"/>
        <w:rPr>
          <w:rFonts w:ascii="Times New Roman" w:hAnsi="Times New Roman" w:cs="Times New Roman"/>
          <w:sz w:val="24"/>
        </w:rPr>
      </w:pPr>
    </w:p>
    <w:p w14:paraId="3358E93B" w14:textId="77777777" w:rsidR="00501CE8" w:rsidRDefault="00501CE8" w:rsidP="000866A3">
      <w:pPr>
        <w:spacing w:after="240" w:line="480" w:lineRule="auto"/>
        <w:jc w:val="both"/>
        <w:rPr>
          <w:rFonts w:ascii="Times New Roman" w:hAnsi="Times New Roman" w:cs="Times New Roman"/>
          <w:sz w:val="24"/>
        </w:rPr>
      </w:pPr>
    </w:p>
    <w:p w14:paraId="008A28F1" w14:textId="77777777" w:rsidR="00501CE8" w:rsidRDefault="00501CE8" w:rsidP="000866A3">
      <w:pPr>
        <w:spacing w:after="240" w:line="480" w:lineRule="auto"/>
        <w:jc w:val="both"/>
        <w:rPr>
          <w:rFonts w:ascii="Times New Roman" w:hAnsi="Times New Roman" w:cs="Times New Roman"/>
          <w:sz w:val="24"/>
        </w:rPr>
      </w:pPr>
    </w:p>
    <w:p w14:paraId="5BFC7628" w14:textId="77777777" w:rsidR="0058781E" w:rsidRDefault="0058781E" w:rsidP="000866A3">
      <w:pPr>
        <w:spacing w:after="240" w:line="480" w:lineRule="auto"/>
        <w:jc w:val="both"/>
        <w:rPr>
          <w:rFonts w:ascii="Times New Roman" w:hAnsi="Times New Roman" w:cs="Times New Roman"/>
          <w:sz w:val="24"/>
        </w:rPr>
      </w:pPr>
    </w:p>
    <w:p w14:paraId="62C4B2E8" w14:textId="77777777" w:rsidR="0058781E" w:rsidRDefault="0058781E" w:rsidP="000866A3">
      <w:pPr>
        <w:spacing w:after="240" w:line="480" w:lineRule="auto"/>
        <w:jc w:val="both"/>
        <w:rPr>
          <w:rFonts w:ascii="Times New Roman" w:hAnsi="Times New Roman" w:cs="Times New Roman"/>
          <w:sz w:val="24"/>
        </w:rPr>
      </w:pPr>
    </w:p>
    <w:p w14:paraId="3EFCAE3B" w14:textId="77777777" w:rsidR="0058781E" w:rsidRDefault="0058781E" w:rsidP="000866A3">
      <w:pPr>
        <w:spacing w:after="240" w:line="480" w:lineRule="auto"/>
        <w:jc w:val="both"/>
        <w:rPr>
          <w:rFonts w:ascii="Times New Roman" w:hAnsi="Times New Roman" w:cs="Times New Roman"/>
          <w:sz w:val="24"/>
        </w:rPr>
      </w:pPr>
    </w:p>
    <w:p w14:paraId="4FE6AA4B" w14:textId="77777777" w:rsidR="0058781E" w:rsidRDefault="0058781E" w:rsidP="000866A3">
      <w:pPr>
        <w:spacing w:after="240" w:line="480" w:lineRule="auto"/>
        <w:jc w:val="both"/>
        <w:rPr>
          <w:rFonts w:ascii="Times New Roman" w:hAnsi="Times New Roman" w:cs="Times New Roman"/>
          <w:sz w:val="24"/>
        </w:rPr>
      </w:pPr>
    </w:p>
    <w:p w14:paraId="6B72DEC8" w14:textId="77777777" w:rsidR="0058781E" w:rsidRDefault="0058781E" w:rsidP="000866A3">
      <w:pPr>
        <w:spacing w:after="240" w:line="480" w:lineRule="auto"/>
        <w:jc w:val="both"/>
        <w:rPr>
          <w:rFonts w:ascii="Times New Roman" w:hAnsi="Times New Roman" w:cs="Times New Roman"/>
          <w:sz w:val="24"/>
        </w:rPr>
      </w:pPr>
    </w:p>
    <w:p w14:paraId="4E7C3927" w14:textId="77777777" w:rsidR="0058781E" w:rsidRDefault="0058781E" w:rsidP="000866A3">
      <w:pPr>
        <w:spacing w:after="240" w:line="480" w:lineRule="auto"/>
        <w:jc w:val="both"/>
        <w:rPr>
          <w:rFonts w:ascii="Times New Roman" w:hAnsi="Times New Roman" w:cs="Times New Roman"/>
          <w:sz w:val="24"/>
        </w:rPr>
      </w:pPr>
    </w:p>
    <w:p w14:paraId="4A4F83A0" w14:textId="461E618C" w:rsidR="00A05CBB" w:rsidRDefault="00727730" w:rsidP="00A05CBB">
      <w:pPr>
        <w:pStyle w:val="Ttulo1"/>
        <w:jc w:val="center"/>
      </w:pPr>
      <w:bookmarkStart w:id="38" w:name="_Toc195359283"/>
      <w:r w:rsidRPr="00727730">
        <w:rPr>
          <w:rFonts w:ascii="Times New Roman" w:hAnsi="Times New Roman" w:cs="Times New Roman"/>
          <w:b/>
          <w:bCs/>
          <w:color w:val="auto"/>
          <w:sz w:val="24"/>
          <w:szCs w:val="24"/>
        </w:rPr>
        <w:lastRenderedPageBreak/>
        <w:t>REFERENCIAS</w:t>
      </w:r>
      <w:bookmarkEnd w:id="38"/>
    </w:p>
    <w:sdt>
      <w:sdtPr>
        <w:rPr>
          <w:rFonts w:asciiTheme="minorHAnsi" w:eastAsiaTheme="minorHAnsi" w:hAnsiTheme="minorHAnsi" w:cstheme="minorBidi"/>
          <w:color w:val="auto"/>
          <w:sz w:val="22"/>
          <w:szCs w:val="22"/>
          <w:lang w:val="es-ES"/>
        </w:rPr>
        <w:id w:val="-472371005"/>
        <w:docPartObj>
          <w:docPartGallery w:val="Bibliographies"/>
          <w:docPartUnique/>
        </w:docPartObj>
      </w:sdtPr>
      <w:sdtEndPr>
        <w:rPr>
          <w:lang w:val="es-MX"/>
        </w:rPr>
      </w:sdtEndPr>
      <w:sdtContent>
        <w:p w14:paraId="3F7CE51B" w14:textId="757614F1" w:rsidR="00A05CBB" w:rsidRPr="00A05CBB" w:rsidRDefault="00A05CBB">
          <w:pPr>
            <w:pStyle w:val="Ttulo1"/>
            <w:rPr>
              <w:rFonts w:ascii="Times New Roman" w:hAnsi="Times New Roman" w:cs="Times New Roman"/>
              <w:sz w:val="36"/>
              <w:szCs w:val="36"/>
            </w:rPr>
          </w:pPr>
        </w:p>
        <w:sdt>
          <w:sdtPr>
            <w:rPr>
              <w:rFonts w:ascii="Times New Roman" w:hAnsi="Times New Roman" w:cs="Times New Roman"/>
              <w:sz w:val="24"/>
              <w:szCs w:val="24"/>
            </w:rPr>
            <w:id w:val="111145805"/>
            <w:bibliography/>
          </w:sdtPr>
          <w:sdtEndPr>
            <w:rPr>
              <w:rFonts w:asciiTheme="minorHAnsi" w:hAnsiTheme="minorHAnsi" w:cstheme="minorBidi"/>
              <w:sz w:val="22"/>
              <w:szCs w:val="22"/>
            </w:rPr>
          </w:sdtEndPr>
          <w:sdtContent>
            <w:p w14:paraId="0C44D5B4" w14:textId="77777777" w:rsidR="00A05CBB" w:rsidRPr="00A05CBB" w:rsidRDefault="00A05CBB" w:rsidP="00A05CBB">
              <w:pPr>
                <w:pStyle w:val="Bibliografa"/>
                <w:ind w:left="720" w:hanging="720"/>
                <w:rPr>
                  <w:rFonts w:ascii="Times New Roman" w:hAnsi="Times New Roman" w:cs="Times New Roman"/>
                  <w:noProof/>
                  <w:sz w:val="28"/>
                  <w:szCs w:val="28"/>
                  <w:lang w:val="es-ES"/>
                </w:rPr>
              </w:pPr>
              <w:r w:rsidRPr="00A05CBB">
                <w:rPr>
                  <w:rFonts w:ascii="Times New Roman" w:hAnsi="Times New Roman" w:cs="Times New Roman"/>
                  <w:sz w:val="24"/>
                  <w:szCs w:val="24"/>
                </w:rPr>
                <w:fldChar w:fldCharType="begin"/>
              </w:r>
              <w:r w:rsidRPr="00A05CBB">
                <w:rPr>
                  <w:rFonts w:ascii="Times New Roman" w:hAnsi="Times New Roman" w:cs="Times New Roman"/>
                  <w:sz w:val="24"/>
                  <w:szCs w:val="24"/>
                </w:rPr>
                <w:instrText>BIBLIOGRAPHY</w:instrText>
              </w:r>
              <w:r w:rsidRPr="00A05CBB">
                <w:rPr>
                  <w:rFonts w:ascii="Times New Roman" w:hAnsi="Times New Roman" w:cs="Times New Roman"/>
                  <w:sz w:val="24"/>
                  <w:szCs w:val="24"/>
                </w:rPr>
                <w:fldChar w:fldCharType="separate"/>
              </w:r>
              <w:r w:rsidRPr="00A05CBB">
                <w:rPr>
                  <w:rFonts w:ascii="Times New Roman" w:hAnsi="Times New Roman" w:cs="Times New Roman"/>
                  <w:noProof/>
                  <w:sz w:val="24"/>
                  <w:szCs w:val="24"/>
                  <w:lang w:val="es-ES"/>
                </w:rPr>
                <w:t xml:space="preserve">Acosta H., R. G. (2021). Factores de riesgo de la depresión, ansiedad e ideación suicida y su incidencia en el desempeño académico de los estudiantes de medicina . </w:t>
              </w:r>
              <w:r w:rsidRPr="00A05CBB">
                <w:rPr>
                  <w:rFonts w:ascii="Times New Roman" w:hAnsi="Times New Roman" w:cs="Times New Roman"/>
                  <w:i/>
                  <w:iCs/>
                  <w:noProof/>
                  <w:sz w:val="24"/>
                  <w:szCs w:val="24"/>
                  <w:lang w:val="es-ES"/>
                </w:rPr>
                <w:t>Congreso Nacional de Investigación Educativa</w:t>
              </w:r>
              <w:r w:rsidRPr="00A05CBB">
                <w:rPr>
                  <w:rFonts w:ascii="Times New Roman" w:hAnsi="Times New Roman" w:cs="Times New Roman"/>
                  <w:noProof/>
                  <w:sz w:val="24"/>
                  <w:szCs w:val="24"/>
                  <w:lang w:val="es-ES"/>
                </w:rPr>
                <w:t>, 1-8.</w:t>
              </w:r>
            </w:p>
            <w:p w14:paraId="47C7222C"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AMERICAN PSYCHIATRIC ASSOCIATION. (2014). Manual Diagnotiso y Estadistico de los Trastornos Mentales. En A. A. (APA). Editorial Medica Panamericana.</w:t>
              </w:r>
            </w:p>
            <w:p w14:paraId="3D76CC46"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Araujo Pulido G. (2025). </w:t>
              </w:r>
              <w:r w:rsidRPr="00A05CBB">
                <w:rPr>
                  <w:rFonts w:ascii="Times New Roman" w:hAnsi="Times New Roman" w:cs="Times New Roman"/>
                  <w:i/>
                  <w:iCs/>
                  <w:noProof/>
                  <w:sz w:val="24"/>
                  <w:szCs w:val="24"/>
                  <w:lang w:val="es-ES"/>
                </w:rPr>
                <w:t>Instituto Nacional de Salud Publica.</w:t>
              </w:r>
              <w:r w:rsidRPr="00A05CBB">
                <w:rPr>
                  <w:rFonts w:ascii="Times New Roman" w:hAnsi="Times New Roman" w:cs="Times New Roman"/>
                  <w:noProof/>
                  <w:sz w:val="24"/>
                  <w:szCs w:val="24"/>
                  <w:lang w:val="es-ES"/>
                </w:rPr>
                <w:t xml:space="preserve"> Obtenido de https://www.insp.mx/images/stories/INSP/Docs/cts/cts_sep_oct.pdf</w:t>
              </w:r>
            </w:p>
            <w:p w14:paraId="11876E8D"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Bojorquez J. (2015). Ansiedad y rendimiento academico en estudiantes universitarios. </w:t>
              </w:r>
              <w:r w:rsidRPr="00A05CBB">
                <w:rPr>
                  <w:rFonts w:ascii="Times New Roman" w:hAnsi="Times New Roman" w:cs="Times New Roman"/>
                  <w:i/>
                  <w:iCs/>
                  <w:noProof/>
                  <w:sz w:val="24"/>
                  <w:szCs w:val="24"/>
                  <w:lang w:val="es-ES"/>
                </w:rPr>
                <w:t>Universidades San Martin de Porres</w:t>
              </w:r>
              <w:r w:rsidRPr="00A05CBB">
                <w:rPr>
                  <w:rFonts w:ascii="Times New Roman" w:hAnsi="Times New Roman" w:cs="Times New Roman"/>
                  <w:noProof/>
                  <w:sz w:val="24"/>
                  <w:szCs w:val="24"/>
                  <w:lang w:val="es-ES"/>
                </w:rPr>
                <w:t>, 57.</w:t>
              </w:r>
            </w:p>
            <w:p w14:paraId="13A8D7E4"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Casseto M. (2021). </w:t>
              </w:r>
              <w:r w:rsidRPr="00A05CBB">
                <w:rPr>
                  <w:rFonts w:ascii="Times New Roman" w:hAnsi="Times New Roman" w:cs="Times New Roman"/>
                  <w:i/>
                  <w:iCs/>
                  <w:noProof/>
                  <w:sz w:val="24"/>
                  <w:szCs w:val="24"/>
                  <w:lang w:val="es-ES"/>
                </w:rPr>
                <w:t>Estrés académico en universitarios peruanos.</w:t>
              </w:r>
              <w:r w:rsidRPr="00A05CBB">
                <w:rPr>
                  <w:rFonts w:ascii="Times New Roman" w:hAnsi="Times New Roman" w:cs="Times New Roman"/>
                  <w:noProof/>
                  <w:sz w:val="24"/>
                  <w:szCs w:val="24"/>
                  <w:lang w:val="es-ES"/>
                </w:rPr>
                <w:t xml:space="preserve"> Obtenido de http://www.scielo.org.pe/scielo.php?script=sci_arttext&amp;pid=S1729-48272021000200005</w:t>
              </w:r>
            </w:p>
            <w:p w14:paraId="4F6EEFF0"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Chacon E, X. D. (2021). Generalidades sobre el trastorno de ansiedad. </w:t>
              </w:r>
              <w:r w:rsidRPr="00A05CBB">
                <w:rPr>
                  <w:rFonts w:ascii="Times New Roman" w:hAnsi="Times New Roman" w:cs="Times New Roman"/>
                  <w:i/>
                  <w:iCs/>
                  <w:noProof/>
                  <w:sz w:val="24"/>
                  <w:szCs w:val="24"/>
                  <w:lang w:val="es-ES"/>
                </w:rPr>
                <w:t>Revista Cúpula</w:t>
              </w:r>
              <w:r w:rsidRPr="00A05CBB">
                <w:rPr>
                  <w:rFonts w:ascii="Times New Roman" w:hAnsi="Times New Roman" w:cs="Times New Roman"/>
                  <w:noProof/>
                  <w:sz w:val="24"/>
                  <w:szCs w:val="24"/>
                  <w:lang w:val="es-ES"/>
                </w:rPr>
                <w:t>, 23.</w:t>
              </w:r>
            </w:p>
            <w:p w14:paraId="6DF7A72C"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Cornejo J. (2016). Salud mental y calidad de sueño en estudiantes de ocho facultades de medicina humana del Perú. </w:t>
              </w:r>
              <w:r w:rsidRPr="00A05CBB">
                <w:rPr>
                  <w:rFonts w:ascii="Times New Roman" w:hAnsi="Times New Roman" w:cs="Times New Roman"/>
                  <w:i/>
                  <w:iCs/>
                  <w:noProof/>
                  <w:sz w:val="24"/>
                  <w:szCs w:val="24"/>
                  <w:lang w:val="es-ES"/>
                </w:rPr>
                <w:t>Revista Chilena de Neuro- Psiquiatría</w:t>
              </w:r>
              <w:r w:rsidRPr="00A05CBB">
                <w:rPr>
                  <w:rFonts w:ascii="Times New Roman" w:hAnsi="Times New Roman" w:cs="Times New Roman"/>
                  <w:noProof/>
                  <w:sz w:val="24"/>
                  <w:szCs w:val="24"/>
                  <w:lang w:val="es-ES"/>
                </w:rPr>
                <w:t>, 271-274.</w:t>
              </w:r>
            </w:p>
            <w:p w14:paraId="50D52CC8"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Cruzado L. (2016). La salud mental de los estudiantes de Medicina. </w:t>
              </w:r>
              <w:r w:rsidRPr="00A05CBB">
                <w:rPr>
                  <w:rFonts w:ascii="Times New Roman" w:hAnsi="Times New Roman" w:cs="Times New Roman"/>
                  <w:i/>
                  <w:iCs/>
                  <w:noProof/>
                  <w:sz w:val="24"/>
                  <w:szCs w:val="24"/>
                  <w:lang w:val="es-ES"/>
                </w:rPr>
                <w:t>Revista de Neuro-Psiquiatría</w:t>
              </w:r>
              <w:r w:rsidRPr="00A05CBB">
                <w:rPr>
                  <w:rFonts w:ascii="Times New Roman" w:hAnsi="Times New Roman" w:cs="Times New Roman"/>
                  <w:noProof/>
                  <w:sz w:val="24"/>
                  <w:szCs w:val="24"/>
                  <w:lang w:val="es-ES"/>
                </w:rPr>
                <w:t>, 73-75.</w:t>
              </w:r>
            </w:p>
            <w:p w14:paraId="1D23E0C8"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De la Cruz A. (2022). Prevalencia de los niveles de depresión, ansiedad, estrés y rendimiento académico en estudiantes de medicina de Tuxtla Gutiérrez y Tapachula, Chiapas, México. </w:t>
              </w:r>
              <w:r w:rsidRPr="00A05CBB">
                <w:rPr>
                  <w:rFonts w:ascii="Times New Roman" w:hAnsi="Times New Roman" w:cs="Times New Roman"/>
                  <w:i/>
                  <w:iCs/>
                  <w:noProof/>
                  <w:sz w:val="24"/>
                  <w:szCs w:val="24"/>
                  <w:lang w:val="es-ES"/>
                </w:rPr>
                <w:t>Universidad Autonoma de Chiapas Facultad de Medicina Humana "Dr. Manuel Velasco Súarez" Campus II</w:t>
              </w:r>
              <w:r w:rsidRPr="00A05CBB">
                <w:rPr>
                  <w:rFonts w:ascii="Times New Roman" w:hAnsi="Times New Roman" w:cs="Times New Roman"/>
                  <w:noProof/>
                  <w:sz w:val="24"/>
                  <w:szCs w:val="24"/>
                  <w:lang w:val="es-ES"/>
                </w:rPr>
                <w:t>, 1-43.</w:t>
              </w:r>
            </w:p>
            <w:p w14:paraId="04731042"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De la Cruz Álvarez A. (2022). </w:t>
              </w:r>
              <w:r w:rsidRPr="00A05CBB">
                <w:rPr>
                  <w:rFonts w:ascii="Times New Roman" w:hAnsi="Times New Roman" w:cs="Times New Roman"/>
                  <w:i/>
                  <w:iCs/>
                  <w:noProof/>
                  <w:sz w:val="24"/>
                  <w:szCs w:val="24"/>
                  <w:lang w:val="es-ES"/>
                </w:rPr>
                <w:t>Repositorio UNACH.</w:t>
              </w:r>
              <w:r w:rsidRPr="00A05CBB">
                <w:rPr>
                  <w:rFonts w:ascii="Times New Roman" w:hAnsi="Times New Roman" w:cs="Times New Roman"/>
                  <w:noProof/>
                  <w:sz w:val="24"/>
                  <w:szCs w:val="24"/>
                  <w:lang w:val="es-ES"/>
                </w:rPr>
                <w:t xml:space="preserve"> Obtenido de https://repositorio.unach.mx/jspui/bitstream/123456789/3582/1/08121069%20ALEXIS%20DE%20LA%20CRUZ%20%C3%81LVAREZ%20-%20Alexis%20De%20La%20Cruz.pdf</w:t>
              </w:r>
            </w:p>
            <w:p w14:paraId="4D435EE9"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Edwin G. (2021). Estres academico en estudiantes universitarios peruanos en tiempos de la pandemia del COVID-19. https://www.redalyc.org/journal/559/55971233016/55971233016.pdf.</w:t>
              </w:r>
            </w:p>
            <w:p w14:paraId="2C9CED8F"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Espinosa J Hernandez J Rodrigue J Chacín M Bermúdez V. (2020). </w:t>
              </w:r>
              <w:r w:rsidRPr="00A05CBB">
                <w:rPr>
                  <w:rFonts w:ascii="Times New Roman" w:hAnsi="Times New Roman" w:cs="Times New Roman"/>
                  <w:i/>
                  <w:iCs/>
                  <w:noProof/>
                  <w:sz w:val="24"/>
                  <w:szCs w:val="24"/>
                  <w:lang w:val="es-ES"/>
                </w:rPr>
                <w:t>Sociedad Venezolana de Farmacología Clínica y Terapéutica.</w:t>
              </w:r>
              <w:r w:rsidRPr="00A05CBB">
                <w:rPr>
                  <w:rFonts w:ascii="Times New Roman" w:hAnsi="Times New Roman" w:cs="Times New Roman"/>
                  <w:noProof/>
                  <w:sz w:val="24"/>
                  <w:szCs w:val="24"/>
                  <w:lang w:val="es-ES"/>
                </w:rPr>
                <w:t xml:space="preserve"> Obtenido de Influencia del estrés sobre el rendimiento académico: https://www.redalyc.org/journal/559/55969798011/html/</w:t>
              </w:r>
            </w:p>
            <w:p w14:paraId="1B52436B"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Guzman Castillo A Walter Zavala S Claudio Bustos N Castillo Navarrete J. (2022). </w:t>
              </w:r>
              <w:r w:rsidRPr="00A05CBB">
                <w:rPr>
                  <w:rFonts w:ascii="Times New Roman" w:hAnsi="Times New Roman" w:cs="Times New Roman"/>
                  <w:i/>
                  <w:iCs/>
                  <w:noProof/>
                  <w:sz w:val="24"/>
                  <w:szCs w:val="24"/>
                  <w:lang w:val="es-ES"/>
                </w:rPr>
                <w:t>Scielo.</w:t>
              </w:r>
              <w:r w:rsidRPr="00A05CBB">
                <w:rPr>
                  <w:rFonts w:ascii="Times New Roman" w:hAnsi="Times New Roman" w:cs="Times New Roman"/>
                  <w:noProof/>
                  <w:sz w:val="24"/>
                  <w:szCs w:val="24"/>
                  <w:lang w:val="es-ES"/>
                </w:rPr>
                <w:t xml:space="preserve"> Obtenido de https://www.scielo.cl/pdf/terpsicol/v40n2/0718-4808-terpsicol-40-02-0197.pdf</w:t>
              </w:r>
            </w:p>
            <w:p w14:paraId="3DF129C0"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lastRenderedPageBreak/>
                <w:t>Hart L., E. (2018). Depression and anxiety among emerging adult university students. Journal of American College Health. 246-255.</w:t>
              </w:r>
            </w:p>
            <w:p w14:paraId="67DB8855"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IMSS. (20 de Marzo de 2025). </w:t>
              </w:r>
              <w:r w:rsidRPr="00A05CBB">
                <w:rPr>
                  <w:rFonts w:ascii="Times New Roman" w:hAnsi="Times New Roman" w:cs="Times New Roman"/>
                  <w:i/>
                  <w:iCs/>
                  <w:noProof/>
                  <w:sz w:val="24"/>
                  <w:szCs w:val="24"/>
                  <w:lang w:val="es-ES"/>
                </w:rPr>
                <w:t>Salud Mental</w:t>
              </w:r>
              <w:r w:rsidRPr="00A05CBB">
                <w:rPr>
                  <w:rFonts w:ascii="Times New Roman" w:hAnsi="Times New Roman" w:cs="Times New Roman"/>
                  <w:noProof/>
                  <w:sz w:val="24"/>
                  <w:szCs w:val="24"/>
                  <w:lang w:val="es-ES"/>
                </w:rPr>
                <w:t>. Obtenido de Gobierno de México: https://www.imss.gob.mx/salud-en-linea/salud-mental</w:t>
              </w:r>
            </w:p>
            <w:p w14:paraId="6C0A200F"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Lemos M Henao-Perez M Lopez Medina D. (2018). Estrés y Salud Mental en Estudiantes de Medicina: Relación con Afrontamiento y Actividades Extracurriculares. </w:t>
              </w:r>
              <w:r w:rsidRPr="00A05CBB">
                <w:rPr>
                  <w:rFonts w:ascii="Times New Roman" w:hAnsi="Times New Roman" w:cs="Times New Roman"/>
                  <w:i/>
                  <w:iCs/>
                  <w:noProof/>
                  <w:sz w:val="24"/>
                  <w:szCs w:val="24"/>
                  <w:lang w:val="es-ES"/>
                </w:rPr>
                <w:t>iMedPub Journals</w:t>
              </w:r>
              <w:r w:rsidRPr="00A05CBB">
                <w:rPr>
                  <w:rFonts w:ascii="Times New Roman" w:hAnsi="Times New Roman" w:cs="Times New Roman"/>
                  <w:noProof/>
                  <w:sz w:val="24"/>
                  <w:szCs w:val="24"/>
                  <w:lang w:val="es-ES"/>
                </w:rPr>
                <w:t>, 1,2.</w:t>
              </w:r>
            </w:p>
            <w:p w14:paraId="5B7CD0F7"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Lemos M., H. M. (2018). Estrés y Salud Mental en Estudiantes de Medicina: Relación con Afrontamiento y Actividades Extracurriculares . </w:t>
              </w:r>
              <w:r w:rsidRPr="00A05CBB">
                <w:rPr>
                  <w:rFonts w:ascii="Times New Roman" w:hAnsi="Times New Roman" w:cs="Times New Roman"/>
                  <w:i/>
                  <w:iCs/>
                  <w:noProof/>
                  <w:sz w:val="24"/>
                  <w:szCs w:val="24"/>
                  <w:lang w:val="es-ES"/>
                </w:rPr>
                <w:t>iMedPub Journals</w:t>
              </w:r>
              <w:r w:rsidRPr="00A05CBB">
                <w:rPr>
                  <w:rFonts w:ascii="Times New Roman" w:hAnsi="Times New Roman" w:cs="Times New Roman"/>
                  <w:noProof/>
                  <w:sz w:val="24"/>
                  <w:szCs w:val="24"/>
                  <w:lang w:val="es-ES"/>
                </w:rPr>
                <w:t>, 1-8.</w:t>
              </w:r>
            </w:p>
            <w:p w14:paraId="5E6974C3"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Martínez Mejia E. (Diciembre de 2022). </w:t>
              </w:r>
              <w:r w:rsidRPr="00A05CBB">
                <w:rPr>
                  <w:rFonts w:ascii="Times New Roman" w:hAnsi="Times New Roman" w:cs="Times New Roman"/>
                  <w:i/>
                  <w:iCs/>
                  <w:noProof/>
                  <w:sz w:val="24"/>
                  <w:szCs w:val="24"/>
                  <w:lang w:val="es-ES"/>
                </w:rPr>
                <w:t>Modelos de estrés laboral: funcionamiento e implicaciones para el bienestar psicosocial en las organizaciones.</w:t>
              </w:r>
              <w:r w:rsidRPr="00A05CBB">
                <w:rPr>
                  <w:rFonts w:ascii="Times New Roman" w:hAnsi="Times New Roman" w:cs="Times New Roman"/>
                  <w:noProof/>
                  <w:sz w:val="24"/>
                  <w:szCs w:val="24"/>
                  <w:lang w:val="es-ES"/>
                </w:rPr>
                <w:t xml:space="preserve"> Obtenido de https://www.zaragoza.unam.mx/wp-content/2022/Publicaciones/revistas/Rev_Elec_Psico/Vol12_No_24/REP12%2824%29-art2.pdf</w:t>
              </w:r>
            </w:p>
            <w:p w14:paraId="0EB13F4D"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McConnell M. (s.f.). Emociones en educación: cómo las emociones, cognición y motivación influyen en el aprendizaje y logro de los estudiantes. </w:t>
              </w:r>
              <w:r w:rsidRPr="00A05CBB">
                <w:rPr>
                  <w:rFonts w:ascii="Times New Roman" w:hAnsi="Times New Roman" w:cs="Times New Roman"/>
                  <w:i/>
                  <w:iCs/>
                  <w:noProof/>
                  <w:sz w:val="24"/>
                  <w:szCs w:val="24"/>
                  <w:lang w:val="es-ES"/>
                </w:rPr>
                <w:t>Revista Mexicana de Bachillerato a Distancia</w:t>
              </w:r>
              <w:r w:rsidRPr="00A05CBB">
                <w:rPr>
                  <w:rFonts w:ascii="Times New Roman" w:hAnsi="Times New Roman" w:cs="Times New Roman"/>
                  <w:noProof/>
                  <w:sz w:val="24"/>
                  <w:szCs w:val="24"/>
                  <w:lang w:val="es-ES"/>
                </w:rPr>
                <w:t>, 109.</w:t>
              </w:r>
            </w:p>
            <w:p w14:paraId="40D61403"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Michael B. (Octubre de 2024). </w:t>
              </w:r>
              <w:r w:rsidRPr="00A05CBB">
                <w:rPr>
                  <w:rFonts w:ascii="Times New Roman" w:hAnsi="Times New Roman" w:cs="Times New Roman"/>
                  <w:i/>
                  <w:iCs/>
                  <w:noProof/>
                  <w:sz w:val="24"/>
                  <w:szCs w:val="24"/>
                  <w:lang w:val="es-ES"/>
                </w:rPr>
                <w:t>Manual MSD Version Para Público en General</w:t>
              </w:r>
              <w:r w:rsidRPr="00A05CBB">
                <w:rPr>
                  <w:rFonts w:ascii="Times New Roman" w:hAnsi="Times New Roman" w:cs="Times New Roman"/>
                  <w:noProof/>
                  <w:sz w:val="24"/>
                  <w:szCs w:val="24"/>
                  <w:lang w:val="es-ES"/>
                </w:rPr>
                <w:t>. Obtenido de Introducción a las enfermedades mentales: https://www.msdmanuals.com/es/hogar/trastornos-de-la-salud-mental/introducci%C3%B3n-al-cuidado-de-la-salud-mental/introducci%C3%B3n-a-las-enfermedades-mentales</w:t>
              </w:r>
            </w:p>
            <w:p w14:paraId="6FCA82EA"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OMS. (17 de Junio de 2022). </w:t>
              </w:r>
              <w:r w:rsidRPr="00A05CBB">
                <w:rPr>
                  <w:rFonts w:ascii="Times New Roman" w:hAnsi="Times New Roman" w:cs="Times New Roman"/>
                  <w:i/>
                  <w:iCs/>
                  <w:noProof/>
                  <w:sz w:val="24"/>
                  <w:szCs w:val="24"/>
                  <w:lang w:val="es-ES"/>
                </w:rPr>
                <w:t>Salud mental: fortalecer nuestra respuesta</w:t>
              </w:r>
              <w:r w:rsidRPr="00A05CBB">
                <w:rPr>
                  <w:rFonts w:ascii="Times New Roman" w:hAnsi="Times New Roman" w:cs="Times New Roman"/>
                  <w:noProof/>
                  <w:sz w:val="24"/>
                  <w:szCs w:val="24"/>
                  <w:lang w:val="es-ES"/>
                </w:rPr>
                <w:t>. Obtenido de Organizacion Mundial de la Salud: https://www.who.int/es/news-room/fact-sheets/detail/mental-health-strengthening-our-response</w:t>
              </w:r>
            </w:p>
            <w:p w14:paraId="470D4451"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OMS. (17 de Junio de 2022). </w:t>
              </w:r>
              <w:r w:rsidRPr="00A05CBB">
                <w:rPr>
                  <w:rFonts w:ascii="Times New Roman" w:hAnsi="Times New Roman" w:cs="Times New Roman"/>
                  <w:i/>
                  <w:iCs/>
                  <w:noProof/>
                  <w:sz w:val="24"/>
                  <w:szCs w:val="24"/>
                  <w:lang w:val="es-ES"/>
                </w:rPr>
                <w:t>Sitio Web Mundial.</w:t>
              </w:r>
              <w:r w:rsidRPr="00A05CBB">
                <w:rPr>
                  <w:rFonts w:ascii="Times New Roman" w:hAnsi="Times New Roman" w:cs="Times New Roman"/>
                  <w:noProof/>
                  <w:sz w:val="24"/>
                  <w:szCs w:val="24"/>
                  <w:lang w:val="es-ES"/>
                </w:rPr>
                <w:t xml:space="preserve"> Obtenido de Sitios Web Regionales: https://www.who.int/es/news-room/fact-sheets/detail/mental-health-strengthening-our-response</w:t>
              </w:r>
            </w:p>
            <w:p w14:paraId="6302B443"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OMS. (21 de Febrero de 2023). </w:t>
              </w:r>
              <w:r w:rsidRPr="00A05CBB">
                <w:rPr>
                  <w:rFonts w:ascii="Times New Roman" w:hAnsi="Times New Roman" w:cs="Times New Roman"/>
                  <w:i/>
                  <w:iCs/>
                  <w:noProof/>
                  <w:sz w:val="24"/>
                  <w:szCs w:val="24"/>
                  <w:lang w:val="es-ES"/>
                </w:rPr>
                <w:t>Estres</w:t>
              </w:r>
              <w:r w:rsidRPr="00A05CBB">
                <w:rPr>
                  <w:rFonts w:ascii="Times New Roman" w:hAnsi="Times New Roman" w:cs="Times New Roman"/>
                  <w:noProof/>
                  <w:sz w:val="24"/>
                  <w:szCs w:val="24"/>
                  <w:lang w:val="es-ES"/>
                </w:rPr>
                <w:t>. Obtenido de Estres: https://www.who.int/es/news-room/questions-and-answers/item/stress?gad_source=1&amp;gclid=Cj0KCQiAoJC-BhCSARIsAPhdfSguwiVWMT6HHh1EmRHc8MlWsMv3w_NKplSSYNmLReDu7hjc-Vmck4AaAmSAEALw_wcB</w:t>
              </w:r>
            </w:p>
            <w:p w14:paraId="79CA4A33"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OMS. (27 de Septiembre de 2023). </w:t>
              </w:r>
              <w:r w:rsidRPr="00A05CBB">
                <w:rPr>
                  <w:rFonts w:ascii="Times New Roman" w:hAnsi="Times New Roman" w:cs="Times New Roman"/>
                  <w:i/>
                  <w:iCs/>
                  <w:noProof/>
                  <w:sz w:val="24"/>
                  <w:szCs w:val="24"/>
                  <w:lang w:val="es-ES"/>
                </w:rPr>
                <w:t>Trastornos de Ansiedad.</w:t>
              </w:r>
              <w:r w:rsidRPr="00A05CBB">
                <w:rPr>
                  <w:rFonts w:ascii="Times New Roman" w:hAnsi="Times New Roman" w:cs="Times New Roman"/>
                  <w:noProof/>
                  <w:sz w:val="24"/>
                  <w:szCs w:val="24"/>
                  <w:lang w:val="es-ES"/>
                </w:rPr>
                <w:t xml:space="preserve"> Obtenido de Trastornos de Ansiedad: https://www.who.int/es/news-room/fact-sheets/detail/anxiety-disorders</w:t>
              </w:r>
            </w:p>
            <w:p w14:paraId="608D7AE4"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Organización Mundial de la Salud. (17 de Junio de 2022). </w:t>
              </w:r>
              <w:r w:rsidRPr="00A05CBB">
                <w:rPr>
                  <w:rFonts w:ascii="Times New Roman" w:hAnsi="Times New Roman" w:cs="Times New Roman"/>
                  <w:i/>
                  <w:iCs/>
                  <w:noProof/>
                  <w:sz w:val="24"/>
                  <w:szCs w:val="24"/>
                  <w:lang w:val="es-ES"/>
                </w:rPr>
                <w:t>Salud mental; fortalecer nuestra respuesta</w:t>
              </w:r>
              <w:r w:rsidRPr="00A05CBB">
                <w:rPr>
                  <w:rFonts w:ascii="Times New Roman" w:hAnsi="Times New Roman" w:cs="Times New Roman"/>
                  <w:noProof/>
                  <w:sz w:val="24"/>
                  <w:szCs w:val="24"/>
                  <w:lang w:val="es-ES"/>
                </w:rPr>
                <w:t>. Obtenido de Sitio Web Mundial: https://www.who.int/es/news-room/fact-sheets/detail/mental-health-strengthening-our-response</w:t>
              </w:r>
            </w:p>
            <w:p w14:paraId="2EB05A1D"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lastRenderedPageBreak/>
                <w:t>Organizacion Panamericana de la Salud. (2008). Clasificación Estadistica Internacional de Enfermedades y Problemas Relacionados con la Salud. Biblioteca de la OPS.</w:t>
              </w:r>
            </w:p>
            <w:p w14:paraId="3E7DE9D8"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Parra Vacacela A Pino Loza E. (2024). </w:t>
              </w:r>
              <w:r w:rsidRPr="00A05CBB">
                <w:rPr>
                  <w:rFonts w:ascii="Times New Roman" w:hAnsi="Times New Roman" w:cs="Times New Roman"/>
                  <w:i/>
                  <w:iCs/>
                  <w:noProof/>
                  <w:sz w:val="24"/>
                  <w:szCs w:val="24"/>
                  <w:lang w:val="es-ES"/>
                </w:rPr>
                <w:t>Revista Científica y Arbitrada de Ciencias Sociales y Trabajo Social: Tejedora.</w:t>
              </w:r>
              <w:r w:rsidRPr="00A05CBB">
                <w:rPr>
                  <w:rFonts w:ascii="Times New Roman" w:hAnsi="Times New Roman" w:cs="Times New Roman"/>
                  <w:noProof/>
                  <w:sz w:val="24"/>
                  <w:szCs w:val="24"/>
                  <w:lang w:val="es-ES"/>
                </w:rPr>
                <w:t xml:space="preserve"> Obtenido de https://publicacionescd.uleam.edu.ec/index.php/tejedora/article/view/624/954</w:t>
              </w:r>
            </w:p>
            <w:p w14:paraId="7F80DF1A"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Pinto Aragon E Villa Navas A Pinto Aragon H. (2022). </w:t>
              </w:r>
              <w:r w:rsidRPr="00A05CBB">
                <w:rPr>
                  <w:rFonts w:ascii="Times New Roman" w:hAnsi="Times New Roman" w:cs="Times New Roman"/>
                  <w:i/>
                  <w:iCs/>
                  <w:noProof/>
                  <w:sz w:val="24"/>
                  <w:szCs w:val="24"/>
                  <w:lang w:val="es-ES"/>
                </w:rPr>
                <w:t>Redalyc.org UAEM.</w:t>
              </w:r>
              <w:r w:rsidRPr="00A05CBB">
                <w:rPr>
                  <w:rFonts w:ascii="Times New Roman" w:hAnsi="Times New Roman" w:cs="Times New Roman"/>
                  <w:noProof/>
                  <w:sz w:val="24"/>
                  <w:szCs w:val="24"/>
                  <w:lang w:val="es-ES"/>
                </w:rPr>
                <w:t xml:space="preserve"> Obtenido de https://www.redalyc.org/journal/280/28071845007/</w:t>
              </w:r>
            </w:p>
            <w:p w14:paraId="0DFBEE45"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Rodríguez A, V. A. (2020). Ansiedad en estudiantes de primer semestre de Medicina de la Universidad Cooperativa sede Villavicencio. </w:t>
              </w:r>
              <w:r w:rsidRPr="00A05CBB">
                <w:rPr>
                  <w:rFonts w:ascii="Times New Roman" w:hAnsi="Times New Roman" w:cs="Times New Roman"/>
                  <w:i/>
                  <w:iCs/>
                  <w:noProof/>
                  <w:sz w:val="24"/>
                  <w:szCs w:val="24"/>
                  <w:lang w:val="es-ES"/>
                </w:rPr>
                <w:t>Universidad Cooperativa De Colombia Facultad De Ciencia Sociales Y Humanas Programa De Psicología</w:t>
              </w:r>
              <w:r w:rsidRPr="00A05CBB">
                <w:rPr>
                  <w:rFonts w:ascii="Times New Roman" w:hAnsi="Times New Roman" w:cs="Times New Roman"/>
                  <w:noProof/>
                  <w:sz w:val="24"/>
                  <w:szCs w:val="24"/>
                  <w:lang w:val="es-ES"/>
                </w:rPr>
                <w:t>, 1-17.</w:t>
              </w:r>
            </w:p>
            <w:p w14:paraId="14F0906E"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Rodriguez Garza M San Miguel Salazar M Muñoz Muñoz A. (2016). </w:t>
              </w:r>
              <w:r w:rsidRPr="00A05CBB">
                <w:rPr>
                  <w:rFonts w:ascii="Times New Roman" w:hAnsi="Times New Roman" w:cs="Times New Roman"/>
                  <w:i/>
                  <w:iCs/>
                  <w:noProof/>
                  <w:sz w:val="24"/>
                  <w:szCs w:val="24"/>
                  <w:lang w:val="es-ES"/>
                </w:rPr>
                <w:t>Revista Iberoamericana de Educación.</w:t>
              </w:r>
              <w:r w:rsidRPr="00A05CBB">
                <w:rPr>
                  <w:rFonts w:ascii="Times New Roman" w:hAnsi="Times New Roman" w:cs="Times New Roman"/>
                  <w:noProof/>
                  <w:sz w:val="24"/>
                  <w:szCs w:val="24"/>
                  <w:lang w:val="es-ES"/>
                </w:rPr>
                <w:t xml:space="preserve"> Obtenido de https://rieoei.org/historico/documentos/rie66a07.pdf</w:t>
              </w:r>
            </w:p>
            <w:p w14:paraId="6BE18AC0"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Sanchez O. (2020). Estres academico en los estudiantes universitarios. </w:t>
              </w:r>
              <w:r w:rsidRPr="00A05CBB">
                <w:rPr>
                  <w:rFonts w:ascii="Times New Roman" w:hAnsi="Times New Roman" w:cs="Times New Roman"/>
                  <w:i/>
                  <w:iCs/>
                  <w:noProof/>
                  <w:sz w:val="24"/>
                  <w:szCs w:val="24"/>
                  <w:lang w:val="es-ES"/>
                </w:rPr>
                <w:t>Revista Científica y Arbitrada de Ciencias Sociales y Trabajo Social ‘‘Tejedora’’</w:t>
              </w:r>
              <w:r w:rsidRPr="00A05CBB">
                <w:rPr>
                  <w:rFonts w:ascii="Times New Roman" w:hAnsi="Times New Roman" w:cs="Times New Roman"/>
                  <w:noProof/>
                  <w:sz w:val="24"/>
                  <w:szCs w:val="24"/>
                  <w:lang w:val="es-ES"/>
                </w:rPr>
                <w:t>, 31-45.</w:t>
              </w:r>
            </w:p>
            <w:p w14:paraId="4694C9D5"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Silva Ramos M Lopez Cocotle J Columba M. (2020). Estres academico en estudiantes universitarios . </w:t>
              </w:r>
              <w:r w:rsidRPr="00A05CBB">
                <w:rPr>
                  <w:rFonts w:ascii="Times New Roman" w:hAnsi="Times New Roman" w:cs="Times New Roman"/>
                  <w:i/>
                  <w:iCs/>
                  <w:noProof/>
                  <w:sz w:val="24"/>
                  <w:szCs w:val="24"/>
                  <w:lang w:val="es-ES"/>
                </w:rPr>
                <w:t>Investigacion y Ciencia</w:t>
              </w:r>
              <w:r w:rsidRPr="00A05CBB">
                <w:rPr>
                  <w:rFonts w:ascii="Times New Roman" w:hAnsi="Times New Roman" w:cs="Times New Roman"/>
                  <w:noProof/>
                  <w:sz w:val="24"/>
                  <w:szCs w:val="24"/>
                  <w:lang w:val="es-ES"/>
                </w:rPr>
                <w:t>, 76-83.</w:t>
              </w:r>
            </w:p>
            <w:p w14:paraId="550FC160"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Universidad de Valencia. (s.f.). </w:t>
              </w:r>
              <w:r w:rsidRPr="00A05CBB">
                <w:rPr>
                  <w:rFonts w:ascii="Times New Roman" w:hAnsi="Times New Roman" w:cs="Times New Roman"/>
                  <w:i/>
                  <w:iCs/>
                  <w:noProof/>
                  <w:sz w:val="24"/>
                  <w:szCs w:val="24"/>
                  <w:lang w:val="es-ES"/>
                </w:rPr>
                <w:t>Guia para el manejo del estres academico.</w:t>
              </w:r>
              <w:r w:rsidRPr="00A05CBB">
                <w:rPr>
                  <w:rFonts w:ascii="Times New Roman" w:hAnsi="Times New Roman" w:cs="Times New Roman"/>
                  <w:noProof/>
                  <w:sz w:val="24"/>
                  <w:szCs w:val="24"/>
                  <w:lang w:val="es-ES"/>
                </w:rPr>
                <w:t xml:space="preserve"> Obtenido de https://www.uv.es/iqdocent/guias/estres.pdf</w:t>
              </w:r>
            </w:p>
            <w:p w14:paraId="587A6746"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Universidad Nacional de Cordoba. (2025). </w:t>
              </w:r>
              <w:r w:rsidRPr="00A05CBB">
                <w:rPr>
                  <w:rFonts w:ascii="Times New Roman" w:hAnsi="Times New Roman" w:cs="Times New Roman"/>
                  <w:i/>
                  <w:iCs/>
                  <w:noProof/>
                  <w:sz w:val="24"/>
                  <w:szCs w:val="24"/>
                  <w:lang w:val="es-ES"/>
                </w:rPr>
                <w:t>UNC.</w:t>
              </w:r>
              <w:r w:rsidRPr="00A05CBB">
                <w:rPr>
                  <w:rFonts w:ascii="Times New Roman" w:hAnsi="Times New Roman" w:cs="Times New Roman"/>
                  <w:noProof/>
                  <w:sz w:val="24"/>
                  <w:szCs w:val="24"/>
                  <w:lang w:val="es-ES"/>
                </w:rPr>
                <w:t xml:space="preserve"> Obtenido de https://www.unc.edu.ar/vida-estudiantil/estr%C3%A9s-acad%C3%A9mico#:~:text=%C2%BFQu%C3%A9%20es%20el%20estr%C3%A9s%20acad%C3%A9mico,trabajos%20pr%C3%A1cticos%2C%20presentaciones%2C%20etc.</w:t>
              </w:r>
            </w:p>
            <w:p w14:paraId="6AD8DBBE"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Vega Martinez A. (2022). </w:t>
              </w:r>
              <w:r w:rsidRPr="00A05CBB">
                <w:rPr>
                  <w:rFonts w:ascii="Times New Roman" w:hAnsi="Times New Roman" w:cs="Times New Roman"/>
                  <w:i/>
                  <w:iCs/>
                  <w:noProof/>
                  <w:sz w:val="24"/>
                  <w:szCs w:val="24"/>
                  <w:lang w:val="es-ES"/>
                </w:rPr>
                <w:t>Evolucion de los patrones de aprendizaje en universitarios iberoamericanos: Relaciones con la regulacion, el estres academico, y el rendimiento.</w:t>
              </w:r>
              <w:r w:rsidRPr="00A05CBB">
                <w:rPr>
                  <w:rFonts w:ascii="Times New Roman" w:hAnsi="Times New Roman" w:cs="Times New Roman"/>
                  <w:noProof/>
                  <w:sz w:val="24"/>
                  <w:szCs w:val="24"/>
                  <w:lang w:val="es-ES"/>
                </w:rPr>
                <w:t xml:space="preserve"> Obtenido de https://www.tdx.cat/bitstream/handle/10803/675467/avm1de1.pdf?sequence=1&amp;isAllowed=y</w:t>
              </w:r>
            </w:p>
            <w:p w14:paraId="1C72F6C5" w14:textId="77777777" w:rsidR="00A05CBB" w:rsidRPr="00A05CBB" w:rsidRDefault="00A05CBB" w:rsidP="00A05CBB">
              <w:pPr>
                <w:pStyle w:val="Bibliografa"/>
                <w:ind w:left="720" w:hanging="720"/>
                <w:rPr>
                  <w:rFonts w:ascii="Times New Roman" w:hAnsi="Times New Roman" w:cs="Times New Roman"/>
                  <w:noProof/>
                  <w:sz w:val="24"/>
                  <w:szCs w:val="24"/>
                  <w:lang w:val="es-ES"/>
                </w:rPr>
              </w:pPr>
              <w:r w:rsidRPr="00A05CBB">
                <w:rPr>
                  <w:rFonts w:ascii="Times New Roman" w:hAnsi="Times New Roman" w:cs="Times New Roman"/>
                  <w:noProof/>
                  <w:sz w:val="24"/>
                  <w:szCs w:val="24"/>
                  <w:lang w:val="es-ES"/>
                </w:rPr>
                <w:t xml:space="preserve">Villagómez A., C. T. (2023). Depresión y ansiedad en estudiantes de medicina en la educación virtual durante la pandemia por COVID-19. </w:t>
              </w:r>
              <w:r w:rsidRPr="00A05CBB">
                <w:rPr>
                  <w:rFonts w:ascii="Times New Roman" w:hAnsi="Times New Roman" w:cs="Times New Roman"/>
                  <w:i/>
                  <w:iCs/>
                  <w:noProof/>
                  <w:sz w:val="24"/>
                  <w:szCs w:val="24"/>
                  <w:lang w:val="es-ES"/>
                </w:rPr>
                <w:t>Revista Medica del Instituto Mexicano del Seguro Social</w:t>
              </w:r>
              <w:r w:rsidRPr="00A05CBB">
                <w:rPr>
                  <w:rFonts w:ascii="Times New Roman" w:hAnsi="Times New Roman" w:cs="Times New Roman"/>
                  <w:noProof/>
                  <w:sz w:val="24"/>
                  <w:szCs w:val="24"/>
                  <w:lang w:val="es-ES"/>
                </w:rPr>
                <w:t>, 559-565.</w:t>
              </w:r>
            </w:p>
            <w:p w14:paraId="356E09FC" w14:textId="615CF48B" w:rsidR="00A05CBB" w:rsidRDefault="00A05CBB" w:rsidP="00A05CBB">
              <w:pPr>
                <w:pStyle w:val="Bibliografa"/>
                <w:ind w:left="720" w:hanging="720"/>
              </w:pPr>
              <w:r w:rsidRPr="00A05CBB">
                <w:rPr>
                  <w:rFonts w:ascii="Times New Roman" w:hAnsi="Times New Roman" w:cs="Times New Roman"/>
                  <w:noProof/>
                  <w:sz w:val="24"/>
                  <w:szCs w:val="24"/>
                  <w:lang w:val="es-ES"/>
                </w:rPr>
                <w:t xml:space="preserve">Villegas A, A. A. (2022). PREVALENCIA DE SÍNTOMAS DE ANSIEDAD EN ESTUDIANTES DE MEDICINA DE LA UNIVERSIDAD DEL NORTE EN EL PRIMER SEMESTRE DE 2022 DURANTE LA PANDEMIA DEL COVID-19 EN COLOMBIA. </w:t>
              </w:r>
              <w:r w:rsidRPr="00A05CBB">
                <w:rPr>
                  <w:rFonts w:ascii="Times New Roman" w:hAnsi="Times New Roman" w:cs="Times New Roman"/>
                  <w:i/>
                  <w:iCs/>
                  <w:noProof/>
                  <w:sz w:val="24"/>
                  <w:szCs w:val="24"/>
                  <w:lang w:val="es-ES"/>
                </w:rPr>
                <w:t>Universidad del Norte</w:t>
              </w:r>
              <w:r w:rsidRPr="00A05CBB">
                <w:rPr>
                  <w:rFonts w:ascii="Times New Roman" w:hAnsi="Times New Roman" w:cs="Times New Roman"/>
                  <w:noProof/>
                  <w:sz w:val="24"/>
                  <w:szCs w:val="24"/>
                  <w:lang w:val="es-ES"/>
                </w:rPr>
                <w:t>, 62.</w:t>
              </w:r>
              <w:r w:rsidRPr="00A05CBB">
                <w:rPr>
                  <w:rFonts w:ascii="Times New Roman" w:hAnsi="Times New Roman" w:cs="Times New Roman"/>
                  <w:b/>
                  <w:bCs/>
                  <w:sz w:val="24"/>
                  <w:szCs w:val="24"/>
                </w:rPr>
                <w:fldChar w:fldCharType="end"/>
              </w:r>
            </w:p>
          </w:sdtContent>
        </w:sdt>
      </w:sdtContent>
    </w:sdt>
    <w:p w14:paraId="3A4DFD47" w14:textId="77777777" w:rsidR="00A05CBB" w:rsidRPr="00A05CBB" w:rsidRDefault="00A05CBB" w:rsidP="00A05CBB"/>
    <w:sectPr w:rsidR="00A05CBB" w:rsidRPr="00A05CBB" w:rsidSect="00673925">
      <w:headerReference w:type="default" r:id="rId13"/>
      <w:footerReference w:type="default" r:id="rId14"/>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CB5E9" w14:textId="77777777" w:rsidR="004A2660" w:rsidRDefault="004A2660" w:rsidP="001E5B24">
      <w:pPr>
        <w:spacing w:after="0" w:line="240" w:lineRule="auto"/>
      </w:pPr>
      <w:r>
        <w:separator/>
      </w:r>
    </w:p>
  </w:endnote>
  <w:endnote w:type="continuationSeparator" w:id="0">
    <w:p w14:paraId="4209EE8E" w14:textId="77777777" w:rsidR="004A2660" w:rsidRDefault="004A2660" w:rsidP="001E5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6383857"/>
      <w:docPartObj>
        <w:docPartGallery w:val="Page Numbers (Bottom of Page)"/>
        <w:docPartUnique/>
      </w:docPartObj>
    </w:sdtPr>
    <w:sdtContent>
      <w:p w14:paraId="7C5EE163" w14:textId="45D50317" w:rsidR="00673925" w:rsidRDefault="00673925">
        <w:pPr>
          <w:pStyle w:val="Piedepgina"/>
          <w:jc w:val="right"/>
        </w:pPr>
        <w:r>
          <w:fldChar w:fldCharType="begin"/>
        </w:r>
        <w:r>
          <w:instrText>PAGE   \* MERGEFORMAT</w:instrText>
        </w:r>
        <w:r>
          <w:fldChar w:fldCharType="separate"/>
        </w:r>
        <w:r>
          <w:rPr>
            <w:lang w:val="es-ES"/>
          </w:rPr>
          <w:t>2</w:t>
        </w:r>
        <w:r>
          <w:fldChar w:fldCharType="end"/>
        </w:r>
      </w:p>
    </w:sdtContent>
  </w:sdt>
  <w:p w14:paraId="0CB3BDF4" w14:textId="77777777" w:rsidR="00673925" w:rsidRDefault="006739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F4C8A" w14:textId="77777777" w:rsidR="004A2660" w:rsidRDefault="004A2660" w:rsidP="001E5B24">
      <w:pPr>
        <w:spacing w:after="0" w:line="240" w:lineRule="auto"/>
      </w:pPr>
      <w:r>
        <w:separator/>
      </w:r>
    </w:p>
  </w:footnote>
  <w:footnote w:type="continuationSeparator" w:id="0">
    <w:p w14:paraId="2F4E0C04" w14:textId="77777777" w:rsidR="004A2660" w:rsidRDefault="004A2660" w:rsidP="001E5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51A35" w14:textId="131AF427" w:rsidR="00C3618C" w:rsidRDefault="00C3618C">
    <w:pPr>
      <w:pStyle w:val="Encabezado"/>
    </w:pPr>
    <w:r>
      <w:rPr>
        <w:noProof/>
      </w:rPr>
      <w:drawing>
        <wp:anchor distT="0" distB="0" distL="114300" distR="114300" simplePos="0" relativeHeight="251658240" behindDoc="0" locked="0" layoutInCell="1" allowOverlap="1" wp14:anchorId="0C153378" wp14:editId="16CCF0FF">
          <wp:simplePos x="0" y="0"/>
          <wp:positionH relativeFrom="page">
            <wp:align>left</wp:align>
          </wp:positionH>
          <wp:positionV relativeFrom="paragraph">
            <wp:posOffset>-450215</wp:posOffset>
          </wp:positionV>
          <wp:extent cx="1905000" cy="716280"/>
          <wp:effectExtent l="0" t="0" r="0" b="7620"/>
          <wp:wrapThrough wrapText="bothSides">
            <wp:wrapPolygon edited="0">
              <wp:start x="0" y="0"/>
              <wp:lineTo x="0" y="21255"/>
              <wp:lineTo x="21384" y="21255"/>
              <wp:lineTo x="21384" y="0"/>
              <wp:lineTo x="0" y="0"/>
            </wp:wrapPolygon>
          </wp:wrapThrough>
          <wp:docPr id="1131445502"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445502" name="Imagen 1131445502"/>
                  <pic:cNvPicPr/>
                </pic:nvPicPr>
                <pic:blipFill rotWithShape="1">
                  <a:blip r:embed="rId1">
                    <a:extLst>
                      <a:ext uri="{28A0092B-C50C-407E-A947-70E740481C1C}">
                        <a14:useLocalDpi xmlns:a14="http://schemas.microsoft.com/office/drawing/2010/main" val="0"/>
                      </a:ext>
                    </a:extLst>
                  </a:blip>
                  <a:srcRect t="31999" b="30401"/>
                  <a:stretch/>
                </pic:blipFill>
                <pic:spPr bwMode="auto">
                  <a:xfrm>
                    <a:off x="0" y="0"/>
                    <a:ext cx="1905000" cy="7162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74FC"/>
    <w:multiLevelType w:val="hybridMultilevel"/>
    <w:tmpl w:val="5C802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AC1430"/>
    <w:multiLevelType w:val="multilevel"/>
    <w:tmpl w:val="5296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694026"/>
    <w:multiLevelType w:val="hybridMultilevel"/>
    <w:tmpl w:val="508C6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422CDA"/>
    <w:multiLevelType w:val="multilevel"/>
    <w:tmpl w:val="DAFE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84A45"/>
    <w:multiLevelType w:val="multilevel"/>
    <w:tmpl w:val="0DB2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21278"/>
    <w:multiLevelType w:val="hybridMultilevel"/>
    <w:tmpl w:val="571AF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1B74B7"/>
    <w:multiLevelType w:val="hybridMultilevel"/>
    <w:tmpl w:val="D5FEF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9884571">
    <w:abstractNumId w:val="0"/>
  </w:num>
  <w:num w:numId="2" w16cid:durableId="1396930964">
    <w:abstractNumId w:val="4"/>
  </w:num>
  <w:num w:numId="3" w16cid:durableId="975254474">
    <w:abstractNumId w:val="3"/>
  </w:num>
  <w:num w:numId="4" w16cid:durableId="1261451336">
    <w:abstractNumId w:val="1"/>
  </w:num>
  <w:num w:numId="5" w16cid:durableId="1620453290">
    <w:abstractNumId w:val="6"/>
  </w:num>
  <w:num w:numId="6" w16cid:durableId="1203789361">
    <w:abstractNumId w:val="5"/>
  </w:num>
  <w:num w:numId="7" w16cid:durableId="845289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AC"/>
    <w:rsid w:val="000007DD"/>
    <w:rsid w:val="00010BB0"/>
    <w:rsid w:val="000142F2"/>
    <w:rsid w:val="00031314"/>
    <w:rsid w:val="00054267"/>
    <w:rsid w:val="00067ADC"/>
    <w:rsid w:val="00072803"/>
    <w:rsid w:val="000866A3"/>
    <w:rsid w:val="000912C7"/>
    <w:rsid w:val="000A4D80"/>
    <w:rsid w:val="000B2BC7"/>
    <w:rsid w:val="000B4CB9"/>
    <w:rsid w:val="000B6088"/>
    <w:rsid w:val="000B661C"/>
    <w:rsid w:val="000D168B"/>
    <w:rsid w:val="00132846"/>
    <w:rsid w:val="001571A0"/>
    <w:rsid w:val="00165070"/>
    <w:rsid w:val="001730BD"/>
    <w:rsid w:val="00195745"/>
    <w:rsid w:val="001A63E4"/>
    <w:rsid w:val="001B2566"/>
    <w:rsid w:val="001D2723"/>
    <w:rsid w:val="001E174F"/>
    <w:rsid w:val="001E5B24"/>
    <w:rsid w:val="002004EB"/>
    <w:rsid w:val="00203C9A"/>
    <w:rsid w:val="00213C90"/>
    <w:rsid w:val="0026126C"/>
    <w:rsid w:val="00263CFE"/>
    <w:rsid w:val="00273068"/>
    <w:rsid w:val="00273A7F"/>
    <w:rsid w:val="002902D7"/>
    <w:rsid w:val="00295275"/>
    <w:rsid w:val="002A3226"/>
    <w:rsid w:val="002E5A95"/>
    <w:rsid w:val="00311FBD"/>
    <w:rsid w:val="00312A75"/>
    <w:rsid w:val="003154CF"/>
    <w:rsid w:val="00331579"/>
    <w:rsid w:val="003532D0"/>
    <w:rsid w:val="003601E3"/>
    <w:rsid w:val="0037387C"/>
    <w:rsid w:val="00375A2E"/>
    <w:rsid w:val="003909E9"/>
    <w:rsid w:val="003960D3"/>
    <w:rsid w:val="003A2F5F"/>
    <w:rsid w:val="003A5D9F"/>
    <w:rsid w:val="003B1C90"/>
    <w:rsid w:val="003C54E9"/>
    <w:rsid w:val="003C6FAD"/>
    <w:rsid w:val="003E5F79"/>
    <w:rsid w:val="003F3758"/>
    <w:rsid w:val="00411E9E"/>
    <w:rsid w:val="00415152"/>
    <w:rsid w:val="004229DC"/>
    <w:rsid w:val="00437F22"/>
    <w:rsid w:val="00442ADF"/>
    <w:rsid w:val="00464965"/>
    <w:rsid w:val="00466C00"/>
    <w:rsid w:val="00474C34"/>
    <w:rsid w:val="0048473D"/>
    <w:rsid w:val="004863BD"/>
    <w:rsid w:val="00494DF2"/>
    <w:rsid w:val="004A2660"/>
    <w:rsid w:val="004B028A"/>
    <w:rsid w:val="004D0727"/>
    <w:rsid w:val="004F0894"/>
    <w:rsid w:val="004F35C8"/>
    <w:rsid w:val="004F76F2"/>
    <w:rsid w:val="00501CE8"/>
    <w:rsid w:val="00517B4E"/>
    <w:rsid w:val="005317F8"/>
    <w:rsid w:val="005475FB"/>
    <w:rsid w:val="005571A0"/>
    <w:rsid w:val="00574CD9"/>
    <w:rsid w:val="0057709D"/>
    <w:rsid w:val="0058781E"/>
    <w:rsid w:val="005958B7"/>
    <w:rsid w:val="005977AC"/>
    <w:rsid w:val="005A3B7B"/>
    <w:rsid w:val="005B6CB0"/>
    <w:rsid w:val="005C27FE"/>
    <w:rsid w:val="005C6164"/>
    <w:rsid w:val="005C79A5"/>
    <w:rsid w:val="00607CF1"/>
    <w:rsid w:val="00612848"/>
    <w:rsid w:val="00632E77"/>
    <w:rsid w:val="0065562B"/>
    <w:rsid w:val="00664F73"/>
    <w:rsid w:val="00673925"/>
    <w:rsid w:val="00687310"/>
    <w:rsid w:val="00692494"/>
    <w:rsid w:val="00696B0E"/>
    <w:rsid w:val="006C708A"/>
    <w:rsid w:val="006E2FCD"/>
    <w:rsid w:val="00705091"/>
    <w:rsid w:val="00705E44"/>
    <w:rsid w:val="0071419B"/>
    <w:rsid w:val="00727730"/>
    <w:rsid w:val="0073121D"/>
    <w:rsid w:val="00747FAD"/>
    <w:rsid w:val="0076634A"/>
    <w:rsid w:val="007955AE"/>
    <w:rsid w:val="007A1B64"/>
    <w:rsid w:val="007B5BAC"/>
    <w:rsid w:val="00803812"/>
    <w:rsid w:val="008463FC"/>
    <w:rsid w:val="00855D96"/>
    <w:rsid w:val="00883199"/>
    <w:rsid w:val="00890554"/>
    <w:rsid w:val="008911AA"/>
    <w:rsid w:val="00896E91"/>
    <w:rsid w:val="008A5587"/>
    <w:rsid w:val="008B15FD"/>
    <w:rsid w:val="008B4A9B"/>
    <w:rsid w:val="008B4C0C"/>
    <w:rsid w:val="008B50FF"/>
    <w:rsid w:val="008D6E50"/>
    <w:rsid w:val="008D7930"/>
    <w:rsid w:val="008E010E"/>
    <w:rsid w:val="008F39E7"/>
    <w:rsid w:val="0091587E"/>
    <w:rsid w:val="0092729E"/>
    <w:rsid w:val="009379A6"/>
    <w:rsid w:val="00946678"/>
    <w:rsid w:val="009879E3"/>
    <w:rsid w:val="00987F9D"/>
    <w:rsid w:val="009A409A"/>
    <w:rsid w:val="009C7B15"/>
    <w:rsid w:val="009C7E2B"/>
    <w:rsid w:val="009D1C3F"/>
    <w:rsid w:val="009E4E21"/>
    <w:rsid w:val="009F0EF6"/>
    <w:rsid w:val="009F3EEC"/>
    <w:rsid w:val="00A05CBB"/>
    <w:rsid w:val="00A22ED3"/>
    <w:rsid w:val="00A25C89"/>
    <w:rsid w:val="00A32A97"/>
    <w:rsid w:val="00A32D49"/>
    <w:rsid w:val="00A80535"/>
    <w:rsid w:val="00A81E55"/>
    <w:rsid w:val="00A87E00"/>
    <w:rsid w:val="00A90334"/>
    <w:rsid w:val="00A97A15"/>
    <w:rsid w:val="00AA0B08"/>
    <w:rsid w:val="00AB423C"/>
    <w:rsid w:val="00AB7858"/>
    <w:rsid w:val="00AC4689"/>
    <w:rsid w:val="00AD080E"/>
    <w:rsid w:val="00AD4C6D"/>
    <w:rsid w:val="00AF2705"/>
    <w:rsid w:val="00AF4A25"/>
    <w:rsid w:val="00B11CD6"/>
    <w:rsid w:val="00B15332"/>
    <w:rsid w:val="00B17C83"/>
    <w:rsid w:val="00B231DF"/>
    <w:rsid w:val="00B27676"/>
    <w:rsid w:val="00B33056"/>
    <w:rsid w:val="00B350A1"/>
    <w:rsid w:val="00B56500"/>
    <w:rsid w:val="00B67AB6"/>
    <w:rsid w:val="00B87C37"/>
    <w:rsid w:val="00BA7DAD"/>
    <w:rsid w:val="00BC716F"/>
    <w:rsid w:val="00BD20F4"/>
    <w:rsid w:val="00BD4ADD"/>
    <w:rsid w:val="00BD6F52"/>
    <w:rsid w:val="00BF0A8C"/>
    <w:rsid w:val="00BF612F"/>
    <w:rsid w:val="00C12B5D"/>
    <w:rsid w:val="00C351AD"/>
    <w:rsid w:val="00C3618C"/>
    <w:rsid w:val="00C46E5E"/>
    <w:rsid w:val="00C736BD"/>
    <w:rsid w:val="00C9611B"/>
    <w:rsid w:val="00CA372F"/>
    <w:rsid w:val="00CB5927"/>
    <w:rsid w:val="00CC5E8F"/>
    <w:rsid w:val="00CD56FD"/>
    <w:rsid w:val="00D117D6"/>
    <w:rsid w:val="00D468DB"/>
    <w:rsid w:val="00D5173F"/>
    <w:rsid w:val="00D6213C"/>
    <w:rsid w:val="00D7565D"/>
    <w:rsid w:val="00D967FF"/>
    <w:rsid w:val="00DB00B8"/>
    <w:rsid w:val="00DC32CE"/>
    <w:rsid w:val="00DC6BD1"/>
    <w:rsid w:val="00DD77E0"/>
    <w:rsid w:val="00DE123D"/>
    <w:rsid w:val="00DE54E5"/>
    <w:rsid w:val="00DF5A58"/>
    <w:rsid w:val="00DF6654"/>
    <w:rsid w:val="00DF6FF3"/>
    <w:rsid w:val="00E02CA2"/>
    <w:rsid w:val="00E034B5"/>
    <w:rsid w:val="00E13E0A"/>
    <w:rsid w:val="00E210D3"/>
    <w:rsid w:val="00E21E7D"/>
    <w:rsid w:val="00E32923"/>
    <w:rsid w:val="00E655E3"/>
    <w:rsid w:val="00E665F7"/>
    <w:rsid w:val="00EA31C2"/>
    <w:rsid w:val="00EC67ED"/>
    <w:rsid w:val="00ED0149"/>
    <w:rsid w:val="00EE183E"/>
    <w:rsid w:val="00EF0065"/>
    <w:rsid w:val="00EF53B8"/>
    <w:rsid w:val="00F251B8"/>
    <w:rsid w:val="00F42307"/>
    <w:rsid w:val="00F42D0B"/>
    <w:rsid w:val="00F633F0"/>
    <w:rsid w:val="00F81612"/>
    <w:rsid w:val="00F9089F"/>
    <w:rsid w:val="00FB48F2"/>
    <w:rsid w:val="00FC3152"/>
    <w:rsid w:val="00FD3B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008A3"/>
  <w15:chartTrackingRefBased/>
  <w15:docId w15:val="{2C26CA76-FA19-4CBC-8003-993CD453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FBD"/>
  </w:style>
  <w:style w:type="paragraph" w:styleId="Ttulo1">
    <w:name w:val="heading 1"/>
    <w:basedOn w:val="Normal"/>
    <w:next w:val="Normal"/>
    <w:link w:val="Ttulo1Car"/>
    <w:uiPriority w:val="9"/>
    <w:qFormat/>
    <w:rsid w:val="008905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32D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37F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117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6E2FCD"/>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E2FCD"/>
    <w:rPr>
      <w:rFonts w:ascii="Arial MT" w:eastAsia="Arial MT" w:hAnsi="Arial MT" w:cs="Arial MT"/>
      <w:sz w:val="20"/>
      <w:szCs w:val="20"/>
      <w:lang w:val="es-ES"/>
    </w:rPr>
  </w:style>
  <w:style w:type="paragraph" w:styleId="Encabezado">
    <w:name w:val="header"/>
    <w:basedOn w:val="Normal"/>
    <w:link w:val="EncabezadoCar"/>
    <w:uiPriority w:val="99"/>
    <w:unhideWhenUsed/>
    <w:rsid w:val="001E5B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5B24"/>
  </w:style>
  <w:style w:type="paragraph" w:styleId="Piedepgina">
    <w:name w:val="footer"/>
    <w:basedOn w:val="Normal"/>
    <w:link w:val="PiedepginaCar"/>
    <w:uiPriority w:val="99"/>
    <w:unhideWhenUsed/>
    <w:rsid w:val="001E5B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5B24"/>
  </w:style>
  <w:style w:type="table" w:styleId="Tablaconcuadrcula">
    <w:name w:val="Table Grid"/>
    <w:basedOn w:val="Tablanormal"/>
    <w:uiPriority w:val="39"/>
    <w:rsid w:val="00E2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F39E7"/>
    <w:pPr>
      <w:ind w:left="720"/>
      <w:contextualSpacing/>
    </w:pPr>
  </w:style>
  <w:style w:type="paragraph" w:styleId="Descripcin">
    <w:name w:val="caption"/>
    <w:basedOn w:val="Normal"/>
    <w:next w:val="Normal"/>
    <w:uiPriority w:val="35"/>
    <w:unhideWhenUsed/>
    <w:qFormat/>
    <w:rsid w:val="008B4C0C"/>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8B4C0C"/>
    <w:rPr>
      <w:color w:val="0563C1" w:themeColor="hyperlink"/>
      <w:u w:val="single"/>
    </w:rPr>
  </w:style>
  <w:style w:type="paragraph" w:styleId="Tabladeilustraciones">
    <w:name w:val="table of figures"/>
    <w:basedOn w:val="Normal"/>
    <w:next w:val="Normal"/>
    <w:uiPriority w:val="99"/>
    <w:unhideWhenUsed/>
    <w:rsid w:val="008B4C0C"/>
    <w:pPr>
      <w:spacing w:after="0"/>
    </w:pPr>
  </w:style>
  <w:style w:type="character" w:customStyle="1" w:styleId="Ttulo1Car">
    <w:name w:val="Título 1 Car"/>
    <w:basedOn w:val="Fuentedeprrafopredeter"/>
    <w:link w:val="Ttulo1"/>
    <w:uiPriority w:val="9"/>
    <w:rsid w:val="0089055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32D49"/>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A32D49"/>
    <w:pPr>
      <w:outlineLvl w:val="9"/>
    </w:pPr>
    <w:rPr>
      <w:lang w:eastAsia="es-MX"/>
    </w:rPr>
  </w:style>
  <w:style w:type="paragraph" w:styleId="TDC1">
    <w:name w:val="toc 1"/>
    <w:basedOn w:val="Normal"/>
    <w:next w:val="Normal"/>
    <w:autoRedefine/>
    <w:uiPriority w:val="39"/>
    <w:unhideWhenUsed/>
    <w:rsid w:val="00A32D49"/>
    <w:pPr>
      <w:spacing w:after="100"/>
    </w:pPr>
  </w:style>
  <w:style w:type="paragraph" w:styleId="TDC2">
    <w:name w:val="toc 2"/>
    <w:basedOn w:val="Normal"/>
    <w:next w:val="Normal"/>
    <w:autoRedefine/>
    <w:uiPriority w:val="39"/>
    <w:unhideWhenUsed/>
    <w:rsid w:val="00A32D49"/>
    <w:pPr>
      <w:spacing w:after="100"/>
      <w:ind w:left="220"/>
    </w:pPr>
  </w:style>
  <w:style w:type="paragraph" w:styleId="Bibliografa">
    <w:name w:val="Bibliography"/>
    <w:basedOn w:val="Normal"/>
    <w:next w:val="Normal"/>
    <w:uiPriority w:val="37"/>
    <w:unhideWhenUsed/>
    <w:rsid w:val="00A32D49"/>
  </w:style>
  <w:style w:type="character" w:customStyle="1" w:styleId="Ttulo3Car">
    <w:name w:val="Título 3 Car"/>
    <w:basedOn w:val="Fuentedeprrafopredeter"/>
    <w:link w:val="Ttulo3"/>
    <w:uiPriority w:val="9"/>
    <w:rsid w:val="00437F22"/>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987F9D"/>
    <w:pPr>
      <w:spacing w:after="100"/>
      <w:ind w:left="440"/>
    </w:pPr>
  </w:style>
  <w:style w:type="character" w:styleId="Mencinsinresolver">
    <w:name w:val="Unresolved Mention"/>
    <w:basedOn w:val="Fuentedeprrafopredeter"/>
    <w:uiPriority w:val="99"/>
    <w:semiHidden/>
    <w:unhideWhenUsed/>
    <w:rsid w:val="00B56500"/>
    <w:rPr>
      <w:color w:val="605E5C"/>
      <w:shd w:val="clear" w:color="auto" w:fill="E1DFDD"/>
    </w:rPr>
  </w:style>
  <w:style w:type="character" w:customStyle="1" w:styleId="Ttulo4Car">
    <w:name w:val="Título 4 Car"/>
    <w:basedOn w:val="Fuentedeprrafopredeter"/>
    <w:link w:val="Ttulo4"/>
    <w:uiPriority w:val="9"/>
    <w:rsid w:val="00D117D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3884">
      <w:bodyDiv w:val="1"/>
      <w:marLeft w:val="0"/>
      <w:marRight w:val="0"/>
      <w:marTop w:val="0"/>
      <w:marBottom w:val="0"/>
      <w:divBdr>
        <w:top w:val="none" w:sz="0" w:space="0" w:color="auto"/>
        <w:left w:val="none" w:sz="0" w:space="0" w:color="auto"/>
        <w:bottom w:val="none" w:sz="0" w:space="0" w:color="auto"/>
        <w:right w:val="none" w:sz="0" w:space="0" w:color="auto"/>
      </w:divBdr>
    </w:div>
    <w:div w:id="42946400">
      <w:bodyDiv w:val="1"/>
      <w:marLeft w:val="0"/>
      <w:marRight w:val="0"/>
      <w:marTop w:val="0"/>
      <w:marBottom w:val="0"/>
      <w:divBdr>
        <w:top w:val="none" w:sz="0" w:space="0" w:color="auto"/>
        <w:left w:val="none" w:sz="0" w:space="0" w:color="auto"/>
        <w:bottom w:val="none" w:sz="0" w:space="0" w:color="auto"/>
        <w:right w:val="none" w:sz="0" w:space="0" w:color="auto"/>
      </w:divBdr>
    </w:div>
    <w:div w:id="74011326">
      <w:bodyDiv w:val="1"/>
      <w:marLeft w:val="0"/>
      <w:marRight w:val="0"/>
      <w:marTop w:val="0"/>
      <w:marBottom w:val="0"/>
      <w:divBdr>
        <w:top w:val="none" w:sz="0" w:space="0" w:color="auto"/>
        <w:left w:val="none" w:sz="0" w:space="0" w:color="auto"/>
        <w:bottom w:val="none" w:sz="0" w:space="0" w:color="auto"/>
        <w:right w:val="none" w:sz="0" w:space="0" w:color="auto"/>
      </w:divBdr>
    </w:div>
    <w:div w:id="85616229">
      <w:bodyDiv w:val="1"/>
      <w:marLeft w:val="0"/>
      <w:marRight w:val="0"/>
      <w:marTop w:val="0"/>
      <w:marBottom w:val="0"/>
      <w:divBdr>
        <w:top w:val="none" w:sz="0" w:space="0" w:color="auto"/>
        <w:left w:val="none" w:sz="0" w:space="0" w:color="auto"/>
        <w:bottom w:val="none" w:sz="0" w:space="0" w:color="auto"/>
        <w:right w:val="none" w:sz="0" w:space="0" w:color="auto"/>
      </w:divBdr>
    </w:div>
    <w:div w:id="120851229">
      <w:bodyDiv w:val="1"/>
      <w:marLeft w:val="0"/>
      <w:marRight w:val="0"/>
      <w:marTop w:val="0"/>
      <w:marBottom w:val="0"/>
      <w:divBdr>
        <w:top w:val="none" w:sz="0" w:space="0" w:color="auto"/>
        <w:left w:val="none" w:sz="0" w:space="0" w:color="auto"/>
        <w:bottom w:val="none" w:sz="0" w:space="0" w:color="auto"/>
        <w:right w:val="none" w:sz="0" w:space="0" w:color="auto"/>
      </w:divBdr>
    </w:div>
    <w:div w:id="139544691">
      <w:bodyDiv w:val="1"/>
      <w:marLeft w:val="0"/>
      <w:marRight w:val="0"/>
      <w:marTop w:val="0"/>
      <w:marBottom w:val="0"/>
      <w:divBdr>
        <w:top w:val="none" w:sz="0" w:space="0" w:color="auto"/>
        <w:left w:val="none" w:sz="0" w:space="0" w:color="auto"/>
        <w:bottom w:val="none" w:sz="0" w:space="0" w:color="auto"/>
        <w:right w:val="none" w:sz="0" w:space="0" w:color="auto"/>
      </w:divBdr>
    </w:div>
    <w:div w:id="139660789">
      <w:bodyDiv w:val="1"/>
      <w:marLeft w:val="0"/>
      <w:marRight w:val="0"/>
      <w:marTop w:val="0"/>
      <w:marBottom w:val="0"/>
      <w:divBdr>
        <w:top w:val="none" w:sz="0" w:space="0" w:color="auto"/>
        <w:left w:val="none" w:sz="0" w:space="0" w:color="auto"/>
        <w:bottom w:val="none" w:sz="0" w:space="0" w:color="auto"/>
        <w:right w:val="none" w:sz="0" w:space="0" w:color="auto"/>
      </w:divBdr>
    </w:div>
    <w:div w:id="177741642">
      <w:bodyDiv w:val="1"/>
      <w:marLeft w:val="0"/>
      <w:marRight w:val="0"/>
      <w:marTop w:val="0"/>
      <w:marBottom w:val="0"/>
      <w:divBdr>
        <w:top w:val="none" w:sz="0" w:space="0" w:color="auto"/>
        <w:left w:val="none" w:sz="0" w:space="0" w:color="auto"/>
        <w:bottom w:val="none" w:sz="0" w:space="0" w:color="auto"/>
        <w:right w:val="none" w:sz="0" w:space="0" w:color="auto"/>
      </w:divBdr>
    </w:div>
    <w:div w:id="201866343">
      <w:bodyDiv w:val="1"/>
      <w:marLeft w:val="0"/>
      <w:marRight w:val="0"/>
      <w:marTop w:val="0"/>
      <w:marBottom w:val="0"/>
      <w:divBdr>
        <w:top w:val="none" w:sz="0" w:space="0" w:color="auto"/>
        <w:left w:val="none" w:sz="0" w:space="0" w:color="auto"/>
        <w:bottom w:val="none" w:sz="0" w:space="0" w:color="auto"/>
        <w:right w:val="none" w:sz="0" w:space="0" w:color="auto"/>
      </w:divBdr>
    </w:div>
    <w:div w:id="218831000">
      <w:bodyDiv w:val="1"/>
      <w:marLeft w:val="0"/>
      <w:marRight w:val="0"/>
      <w:marTop w:val="0"/>
      <w:marBottom w:val="0"/>
      <w:divBdr>
        <w:top w:val="none" w:sz="0" w:space="0" w:color="auto"/>
        <w:left w:val="none" w:sz="0" w:space="0" w:color="auto"/>
        <w:bottom w:val="none" w:sz="0" w:space="0" w:color="auto"/>
        <w:right w:val="none" w:sz="0" w:space="0" w:color="auto"/>
      </w:divBdr>
    </w:div>
    <w:div w:id="247005624">
      <w:bodyDiv w:val="1"/>
      <w:marLeft w:val="0"/>
      <w:marRight w:val="0"/>
      <w:marTop w:val="0"/>
      <w:marBottom w:val="0"/>
      <w:divBdr>
        <w:top w:val="none" w:sz="0" w:space="0" w:color="auto"/>
        <w:left w:val="none" w:sz="0" w:space="0" w:color="auto"/>
        <w:bottom w:val="none" w:sz="0" w:space="0" w:color="auto"/>
        <w:right w:val="none" w:sz="0" w:space="0" w:color="auto"/>
      </w:divBdr>
    </w:div>
    <w:div w:id="249391046">
      <w:bodyDiv w:val="1"/>
      <w:marLeft w:val="0"/>
      <w:marRight w:val="0"/>
      <w:marTop w:val="0"/>
      <w:marBottom w:val="0"/>
      <w:divBdr>
        <w:top w:val="none" w:sz="0" w:space="0" w:color="auto"/>
        <w:left w:val="none" w:sz="0" w:space="0" w:color="auto"/>
        <w:bottom w:val="none" w:sz="0" w:space="0" w:color="auto"/>
        <w:right w:val="none" w:sz="0" w:space="0" w:color="auto"/>
      </w:divBdr>
    </w:div>
    <w:div w:id="268975077">
      <w:bodyDiv w:val="1"/>
      <w:marLeft w:val="0"/>
      <w:marRight w:val="0"/>
      <w:marTop w:val="0"/>
      <w:marBottom w:val="0"/>
      <w:divBdr>
        <w:top w:val="none" w:sz="0" w:space="0" w:color="auto"/>
        <w:left w:val="none" w:sz="0" w:space="0" w:color="auto"/>
        <w:bottom w:val="none" w:sz="0" w:space="0" w:color="auto"/>
        <w:right w:val="none" w:sz="0" w:space="0" w:color="auto"/>
      </w:divBdr>
    </w:div>
    <w:div w:id="323975991">
      <w:bodyDiv w:val="1"/>
      <w:marLeft w:val="0"/>
      <w:marRight w:val="0"/>
      <w:marTop w:val="0"/>
      <w:marBottom w:val="0"/>
      <w:divBdr>
        <w:top w:val="none" w:sz="0" w:space="0" w:color="auto"/>
        <w:left w:val="none" w:sz="0" w:space="0" w:color="auto"/>
        <w:bottom w:val="none" w:sz="0" w:space="0" w:color="auto"/>
        <w:right w:val="none" w:sz="0" w:space="0" w:color="auto"/>
      </w:divBdr>
    </w:div>
    <w:div w:id="390426897">
      <w:bodyDiv w:val="1"/>
      <w:marLeft w:val="0"/>
      <w:marRight w:val="0"/>
      <w:marTop w:val="0"/>
      <w:marBottom w:val="0"/>
      <w:divBdr>
        <w:top w:val="none" w:sz="0" w:space="0" w:color="auto"/>
        <w:left w:val="none" w:sz="0" w:space="0" w:color="auto"/>
        <w:bottom w:val="none" w:sz="0" w:space="0" w:color="auto"/>
        <w:right w:val="none" w:sz="0" w:space="0" w:color="auto"/>
      </w:divBdr>
    </w:div>
    <w:div w:id="454103098">
      <w:bodyDiv w:val="1"/>
      <w:marLeft w:val="0"/>
      <w:marRight w:val="0"/>
      <w:marTop w:val="0"/>
      <w:marBottom w:val="0"/>
      <w:divBdr>
        <w:top w:val="none" w:sz="0" w:space="0" w:color="auto"/>
        <w:left w:val="none" w:sz="0" w:space="0" w:color="auto"/>
        <w:bottom w:val="none" w:sz="0" w:space="0" w:color="auto"/>
        <w:right w:val="none" w:sz="0" w:space="0" w:color="auto"/>
      </w:divBdr>
    </w:div>
    <w:div w:id="466632905">
      <w:bodyDiv w:val="1"/>
      <w:marLeft w:val="0"/>
      <w:marRight w:val="0"/>
      <w:marTop w:val="0"/>
      <w:marBottom w:val="0"/>
      <w:divBdr>
        <w:top w:val="none" w:sz="0" w:space="0" w:color="auto"/>
        <w:left w:val="none" w:sz="0" w:space="0" w:color="auto"/>
        <w:bottom w:val="none" w:sz="0" w:space="0" w:color="auto"/>
        <w:right w:val="none" w:sz="0" w:space="0" w:color="auto"/>
      </w:divBdr>
    </w:div>
    <w:div w:id="510803742">
      <w:bodyDiv w:val="1"/>
      <w:marLeft w:val="0"/>
      <w:marRight w:val="0"/>
      <w:marTop w:val="0"/>
      <w:marBottom w:val="0"/>
      <w:divBdr>
        <w:top w:val="none" w:sz="0" w:space="0" w:color="auto"/>
        <w:left w:val="none" w:sz="0" w:space="0" w:color="auto"/>
        <w:bottom w:val="none" w:sz="0" w:space="0" w:color="auto"/>
        <w:right w:val="none" w:sz="0" w:space="0" w:color="auto"/>
      </w:divBdr>
    </w:div>
    <w:div w:id="511847336">
      <w:bodyDiv w:val="1"/>
      <w:marLeft w:val="0"/>
      <w:marRight w:val="0"/>
      <w:marTop w:val="0"/>
      <w:marBottom w:val="0"/>
      <w:divBdr>
        <w:top w:val="none" w:sz="0" w:space="0" w:color="auto"/>
        <w:left w:val="none" w:sz="0" w:space="0" w:color="auto"/>
        <w:bottom w:val="none" w:sz="0" w:space="0" w:color="auto"/>
        <w:right w:val="none" w:sz="0" w:space="0" w:color="auto"/>
      </w:divBdr>
    </w:div>
    <w:div w:id="519246707">
      <w:bodyDiv w:val="1"/>
      <w:marLeft w:val="0"/>
      <w:marRight w:val="0"/>
      <w:marTop w:val="0"/>
      <w:marBottom w:val="0"/>
      <w:divBdr>
        <w:top w:val="none" w:sz="0" w:space="0" w:color="auto"/>
        <w:left w:val="none" w:sz="0" w:space="0" w:color="auto"/>
        <w:bottom w:val="none" w:sz="0" w:space="0" w:color="auto"/>
        <w:right w:val="none" w:sz="0" w:space="0" w:color="auto"/>
      </w:divBdr>
    </w:div>
    <w:div w:id="534541826">
      <w:bodyDiv w:val="1"/>
      <w:marLeft w:val="0"/>
      <w:marRight w:val="0"/>
      <w:marTop w:val="0"/>
      <w:marBottom w:val="0"/>
      <w:divBdr>
        <w:top w:val="none" w:sz="0" w:space="0" w:color="auto"/>
        <w:left w:val="none" w:sz="0" w:space="0" w:color="auto"/>
        <w:bottom w:val="none" w:sz="0" w:space="0" w:color="auto"/>
        <w:right w:val="none" w:sz="0" w:space="0" w:color="auto"/>
      </w:divBdr>
    </w:div>
    <w:div w:id="538906179">
      <w:bodyDiv w:val="1"/>
      <w:marLeft w:val="0"/>
      <w:marRight w:val="0"/>
      <w:marTop w:val="0"/>
      <w:marBottom w:val="0"/>
      <w:divBdr>
        <w:top w:val="none" w:sz="0" w:space="0" w:color="auto"/>
        <w:left w:val="none" w:sz="0" w:space="0" w:color="auto"/>
        <w:bottom w:val="none" w:sz="0" w:space="0" w:color="auto"/>
        <w:right w:val="none" w:sz="0" w:space="0" w:color="auto"/>
      </w:divBdr>
    </w:div>
    <w:div w:id="543561911">
      <w:bodyDiv w:val="1"/>
      <w:marLeft w:val="0"/>
      <w:marRight w:val="0"/>
      <w:marTop w:val="0"/>
      <w:marBottom w:val="0"/>
      <w:divBdr>
        <w:top w:val="none" w:sz="0" w:space="0" w:color="auto"/>
        <w:left w:val="none" w:sz="0" w:space="0" w:color="auto"/>
        <w:bottom w:val="none" w:sz="0" w:space="0" w:color="auto"/>
        <w:right w:val="none" w:sz="0" w:space="0" w:color="auto"/>
      </w:divBdr>
    </w:div>
    <w:div w:id="570624769">
      <w:bodyDiv w:val="1"/>
      <w:marLeft w:val="0"/>
      <w:marRight w:val="0"/>
      <w:marTop w:val="0"/>
      <w:marBottom w:val="0"/>
      <w:divBdr>
        <w:top w:val="none" w:sz="0" w:space="0" w:color="auto"/>
        <w:left w:val="none" w:sz="0" w:space="0" w:color="auto"/>
        <w:bottom w:val="none" w:sz="0" w:space="0" w:color="auto"/>
        <w:right w:val="none" w:sz="0" w:space="0" w:color="auto"/>
      </w:divBdr>
    </w:div>
    <w:div w:id="609507815">
      <w:bodyDiv w:val="1"/>
      <w:marLeft w:val="0"/>
      <w:marRight w:val="0"/>
      <w:marTop w:val="0"/>
      <w:marBottom w:val="0"/>
      <w:divBdr>
        <w:top w:val="none" w:sz="0" w:space="0" w:color="auto"/>
        <w:left w:val="none" w:sz="0" w:space="0" w:color="auto"/>
        <w:bottom w:val="none" w:sz="0" w:space="0" w:color="auto"/>
        <w:right w:val="none" w:sz="0" w:space="0" w:color="auto"/>
      </w:divBdr>
    </w:div>
    <w:div w:id="625157571">
      <w:bodyDiv w:val="1"/>
      <w:marLeft w:val="0"/>
      <w:marRight w:val="0"/>
      <w:marTop w:val="0"/>
      <w:marBottom w:val="0"/>
      <w:divBdr>
        <w:top w:val="none" w:sz="0" w:space="0" w:color="auto"/>
        <w:left w:val="none" w:sz="0" w:space="0" w:color="auto"/>
        <w:bottom w:val="none" w:sz="0" w:space="0" w:color="auto"/>
        <w:right w:val="none" w:sz="0" w:space="0" w:color="auto"/>
      </w:divBdr>
    </w:div>
    <w:div w:id="625503588">
      <w:bodyDiv w:val="1"/>
      <w:marLeft w:val="0"/>
      <w:marRight w:val="0"/>
      <w:marTop w:val="0"/>
      <w:marBottom w:val="0"/>
      <w:divBdr>
        <w:top w:val="none" w:sz="0" w:space="0" w:color="auto"/>
        <w:left w:val="none" w:sz="0" w:space="0" w:color="auto"/>
        <w:bottom w:val="none" w:sz="0" w:space="0" w:color="auto"/>
        <w:right w:val="none" w:sz="0" w:space="0" w:color="auto"/>
      </w:divBdr>
    </w:div>
    <w:div w:id="729037286">
      <w:bodyDiv w:val="1"/>
      <w:marLeft w:val="0"/>
      <w:marRight w:val="0"/>
      <w:marTop w:val="0"/>
      <w:marBottom w:val="0"/>
      <w:divBdr>
        <w:top w:val="none" w:sz="0" w:space="0" w:color="auto"/>
        <w:left w:val="none" w:sz="0" w:space="0" w:color="auto"/>
        <w:bottom w:val="none" w:sz="0" w:space="0" w:color="auto"/>
        <w:right w:val="none" w:sz="0" w:space="0" w:color="auto"/>
      </w:divBdr>
    </w:div>
    <w:div w:id="735320896">
      <w:bodyDiv w:val="1"/>
      <w:marLeft w:val="0"/>
      <w:marRight w:val="0"/>
      <w:marTop w:val="0"/>
      <w:marBottom w:val="0"/>
      <w:divBdr>
        <w:top w:val="none" w:sz="0" w:space="0" w:color="auto"/>
        <w:left w:val="none" w:sz="0" w:space="0" w:color="auto"/>
        <w:bottom w:val="none" w:sz="0" w:space="0" w:color="auto"/>
        <w:right w:val="none" w:sz="0" w:space="0" w:color="auto"/>
      </w:divBdr>
    </w:div>
    <w:div w:id="743843228">
      <w:bodyDiv w:val="1"/>
      <w:marLeft w:val="0"/>
      <w:marRight w:val="0"/>
      <w:marTop w:val="0"/>
      <w:marBottom w:val="0"/>
      <w:divBdr>
        <w:top w:val="none" w:sz="0" w:space="0" w:color="auto"/>
        <w:left w:val="none" w:sz="0" w:space="0" w:color="auto"/>
        <w:bottom w:val="none" w:sz="0" w:space="0" w:color="auto"/>
        <w:right w:val="none" w:sz="0" w:space="0" w:color="auto"/>
      </w:divBdr>
    </w:div>
    <w:div w:id="757679952">
      <w:bodyDiv w:val="1"/>
      <w:marLeft w:val="0"/>
      <w:marRight w:val="0"/>
      <w:marTop w:val="0"/>
      <w:marBottom w:val="0"/>
      <w:divBdr>
        <w:top w:val="none" w:sz="0" w:space="0" w:color="auto"/>
        <w:left w:val="none" w:sz="0" w:space="0" w:color="auto"/>
        <w:bottom w:val="none" w:sz="0" w:space="0" w:color="auto"/>
        <w:right w:val="none" w:sz="0" w:space="0" w:color="auto"/>
      </w:divBdr>
    </w:div>
    <w:div w:id="809588918">
      <w:bodyDiv w:val="1"/>
      <w:marLeft w:val="0"/>
      <w:marRight w:val="0"/>
      <w:marTop w:val="0"/>
      <w:marBottom w:val="0"/>
      <w:divBdr>
        <w:top w:val="none" w:sz="0" w:space="0" w:color="auto"/>
        <w:left w:val="none" w:sz="0" w:space="0" w:color="auto"/>
        <w:bottom w:val="none" w:sz="0" w:space="0" w:color="auto"/>
        <w:right w:val="none" w:sz="0" w:space="0" w:color="auto"/>
      </w:divBdr>
    </w:div>
    <w:div w:id="839544566">
      <w:bodyDiv w:val="1"/>
      <w:marLeft w:val="0"/>
      <w:marRight w:val="0"/>
      <w:marTop w:val="0"/>
      <w:marBottom w:val="0"/>
      <w:divBdr>
        <w:top w:val="none" w:sz="0" w:space="0" w:color="auto"/>
        <w:left w:val="none" w:sz="0" w:space="0" w:color="auto"/>
        <w:bottom w:val="none" w:sz="0" w:space="0" w:color="auto"/>
        <w:right w:val="none" w:sz="0" w:space="0" w:color="auto"/>
      </w:divBdr>
    </w:div>
    <w:div w:id="903641760">
      <w:bodyDiv w:val="1"/>
      <w:marLeft w:val="0"/>
      <w:marRight w:val="0"/>
      <w:marTop w:val="0"/>
      <w:marBottom w:val="0"/>
      <w:divBdr>
        <w:top w:val="none" w:sz="0" w:space="0" w:color="auto"/>
        <w:left w:val="none" w:sz="0" w:space="0" w:color="auto"/>
        <w:bottom w:val="none" w:sz="0" w:space="0" w:color="auto"/>
        <w:right w:val="none" w:sz="0" w:space="0" w:color="auto"/>
      </w:divBdr>
    </w:div>
    <w:div w:id="913006439">
      <w:bodyDiv w:val="1"/>
      <w:marLeft w:val="0"/>
      <w:marRight w:val="0"/>
      <w:marTop w:val="0"/>
      <w:marBottom w:val="0"/>
      <w:divBdr>
        <w:top w:val="none" w:sz="0" w:space="0" w:color="auto"/>
        <w:left w:val="none" w:sz="0" w:space="0" w:color="auto"/>
        <w:bottom w:val="none" w:sz="0" w:space="0" w:color="auto"/>
        <w:right w:val="none" w:sz="0" w:space="0" w:color="auto"/>
      </w:divBdr>
    </w:div>
    <w:div w:id="955672507">
      <w:bodyDiv w:val="1"/>
      <w:marLeft w:val="0"/>
      <w:marRight w:val="0"/>
      <w:marTop w:val="0"/>
      <w:marBottom w:val="0"/>
      <w:divBdr>
        <w:top w:val="none" w:sz="0" w:space="0" w:color="auto"/>
        <w:left w:val="none" w:sz="0" w:space="0" w:color="auto"/>
        <w:bottom w:val="none" w:sz="0" w:space="0" w:color="auto"/>
        <w:right w:val="none" w:sz="0" w:space="0" w:color="auto"/>
      </w:divBdr>
    </w:div>
    <w:div w:id="961694166">
      <w:bodyDiv w:val="1"/>
      <w:marLeft w:val="0"/>
      <w:marRight w:val="0"/>
      <w:marTop w:val="0"/>
      <w:marBottom w:val="0"/>
      <w:divBdr>
        <w:top w:val="none" w:sz="0" w:space="0" w:color="auto"/>
        <w:left w:val="none" w:sz="0" w:space="0" w:color="auto"/>
        <w:bottom w:val="none" w:sz="0" w:space="0" w:color="auto"/>
        <w:right w:val="none" w:sz="0" w:space="0" w:color="auto"/>
      </w:divBdr>
    </w:div>
    <w:div w:id="1004625000">
      <w:bodyDiv w:val="1"/>
      <w:marLeft w:val="0"/>
      <w:marRight w:val="0"/>
      <w:marTop w:val="0"/>
      <w:marBottom w:val="0"/>
      <w:divBdr>
        <w:top w:val="none" w:sz="0" w:space="0" w:color="auto"/>
        <w:left w:val="none" w:sz="0" w:space="0" w:color="auto"/>
        <w:bottom w:val="none" w:sz="0" w:space="0" w:color="auto"/>
        <w:right w:val="none" w:sz="0" w:space="0" w:color="auto"/>
      </w:divBdr>
    </w:div>
    <w:div w:id="1035547227">
      <w:bodyDiv w:val="1"/>
      <w:marLeft w:val="0"/>
      <w:marRight w:val="0"/>
      <w:marTop w:val="0"/>
      <w:marBottom w:val="0"/>
      <w:divBdr>
        <w:top w:val="none" w:sz="0" w:space="0" w:color="auto"/>
        <w:left w:val="none" w:sz="0" w:space="0" w:color="auto"/>
        <w:bottom w:val="none" w:sz="0" w:space="0" w:color="auto"/>
        <w:right w:val="none" w:sz="0" w:space="0" w:color="auto"/>
      </w:divBdr>
    </w:div>
    <w:div w:id="1094670452">
      <w:bodyDiv w:val="1"/>
      <w:marLeft w:val="0"/>
      <w:marRight w:val="0"/>
      <w:marTop w:val="0"/>
      <w:marBottom w:val="0"/>
      <w:divBdr>
        <w:top w:val="none" w:sz="0" w:space="0" w:color="auto"/>
        <w:left w:val="none" w:sz="0" w:space="0" w:color="auto"/>
        <w:bottom w:val="none" w:sz="0" w:space="0" w:color="auto"/>
        <w:right w:val="none" w:sz="0" w:space="0" w:color="auto"/>
      </w:divBdr>
    </w:div>
    <w:div w:id="1217620854">
      <w:bodyDiv w:val="1"/>
      <w:marLeft w:val="0"/>
      <w:marRight w:val="0"/>
      <w:marTop w:val="0"/>
      <w:marBottom w:val="0"/>
      <w:divBdr>
        <w:top w:val="none" w:sz="0" w:space="0" w:color="auto"/>
        <w:left w:val="none" w:sz="0" w:space="0" w:color="auto"/>
        <w:bottom w:val="none" w:sz="0" w:space="0" w:color="auto"/>
        <w:right w:val="none" w:sz="0" w:space="0" w:color="auto"/>
      </w:divBdr>
    </w:div>
    <w:div w:id="1256935470">
      <w:bodyDiv w:val="1"/>
      <w:marLeft w:val="0"/>
      <w:marRight w:val="0"/>
      <w:marTop w:val="0"/>
      <w:marBottom w:val="0"/>
      <w:divBdr>
        <w:top w:val="none" w:sz="0" w:space="0" w:color="auto"/>
        <w:left w:val="none" w:sz="0" w:space="0" w:color="auto"/>
        <w:bottom w:val="none" w:sz="0" w:space="0" w:color="auto"/>
        <w:right w:val="none" w:sz="0" w:space="0" w:color="auto"/>
      </w:divBdr>
    </w:div>
    <w:div w:id="1278679690">
      <w:bodyDiv w:val="1"/>
      <w:marLeft w:val="0"/>
      <w:marRight w:val="0"/>
      <w:marTop w:val="0"/>
      <w:marBottom w:val="0"/>
      <w:divBdr>
        <w:top w:val="none" w:sz="0" w:space="0" w:color="auto"/>
        <w:left w:val="none" w:sz="0" w:space="0" w:color="auto"/>
        <w:bottom w:val="none" w:sz="0" w:space="0" w:color="auto"/>
        <w:right w:val="none" w:sz="0" w:space="0" w:color="auto"/>
      </w:divBdr>
    </w:div>
    <w:div w:id="1285572820">
      <w:bodyDiv w:val="1"/>
      <w:marLeft w:val="0"/>
      <w:marRight w:val="0"/>
      <w:marTop w:val="0"/>
      <w:marBottom w:val="0"/>
      <w:divBdr>
        <w:top w:val="none" w:sz="0" w:space="0" w:color="auto"/>
        <w:left w:val="none" w:sz="0" w:space="0" w:color="auto"/>
        <w:bottom w:val="none" w:sz="0" w:space="0" w:color="auto"/>
        <w:right w:val="none" w:sz="0" w:space="0" w:color="auto"/>
      </w:divBdr>
    </w:div>
    <w:div w:id="1286153679">
      <w:bodyDiv w:val="1"/>
      <w:marLeft w:val="0"/>
      <w:marRight w:val="0"/>
      <w:marTop w:val="0"/>
      <w:marBottom w:val="0"/>
      <w:divBdr>
        <w:top w:val="none" w:sz="0" w:space="0" w:color="auto"/>
        <w:left w:val="none" w:sz="0" w:space="0" w:color="auto"/>
        <w:bottom w:val="none" w:sz="0" w:space="0" w:color="auto"/>
        <w:right w:val="none" w:sz="0" w:space="0" w:color="auto"/>
      </w:divBdr>
    </w:div>
    <w:div w:id="1311441132">
      <w:bodyDiv w:val="1"/>
      <w:marLeft w:val="0"/>
      <w:marRight w:val="0"/>
      <w:marTop w:val="0"/>
      <w:marBottom w:val="0"/>
      <w:divBdr>
        <w:top w:val="none" w:sz="0" w:space="0" w:color="auto"/>
        <w:left w:val="none" w:sz="0" w:space="0" w:color="auto"/>
        <w:bottom w:val="none" w:sz="0" w:space="0" w:color="auto"/>
        <w:right w:val="none" w:sz="0" w:space="0" w:color="auto"/>
      </w:divBdr>
    </w:div>
    <w:div w:id="1349602199">
      <w:bodyDiv w:val="1"/>
      <w:marLeft w:val="0"/>
      <w:marRight w:val="0"/>
      <w:marTop w:val="0"/>
      <w:marBottom w:val="0"/>
      <w:divBdr>
        <w:top w:val="none" w:sz="0" w:space="0" w:color="auto"/>
        <w:left w:val="none" w:sz="0" w:space="0" w:color="auto"/>
        <w:bottom w:val="none" w:sz="0" w:space="0" w:color="auto"/>
        <w:right w:val="none" w:sz="0" w:space="0" w:color="auto"/>
      </w:divBdr>
    </w:div>
    <w:div w:id="1371107263">
      <w:bodyDiv w:val="1"/>
      <w:marLeft w:val="0"/>
      <w:marRight w:val="0"/>
      <w:marTop w:val="0"/>
      <w:marBottom w:val="0"/>
      <w:divBdr>
        <w:top w:val="none" w:sz="0" w:space="0" w:color="auto"/>
        <w:left w:val="none" w:sz="0" w:space="0" w:color="auto"/>
        <w:bottom w:val="none" w:sz="0" w:space="0" w:color="auto"/>
        <w:right w:val="none" w:sz="0" w:space="0" w:color="auto"/>
      </w:divBdr>
    </w:div>
    <w:div w:id="1376587616">
      <w:bodyDiv w:val="1"/>
      <w:marLeft w:val="0"/>
      <w:marRight w:val="0"/>
      <w:marTop w:val="0"/>
      <w:marBottom w:val="0"/>
      <w:divBdr>
        <w:top w:val="none" w:sz="0" w:space="0" w:color="auto"/>
        <w:left w:val="none" w:sz="0" w:space="0" w:color="auto"/>
        <w:bottom w:val="none" w:sz="0" w:space="0" w:color="auto"/>
        <w:right w:val="none" w:sz="0" w:space="0" w:color="auto"/>
      </w:divBdr>
    </w:div>
    <w:div w:id="1377780161">
      <w:bodyDiv w:val="1"/>
      <w:marLeft w:val="0"/>
      <w:marRight w:val="0"/>
      <w:marTop w:val="0"/>
      <w:marBottom w:val="0"/>
      <w:divBdr>
        <w:top w:val="none" w:sz="0" w:space="0" w:color="auto"/>
        <w:left w:val="none" w:sz="0" w:space="0" w:color="auto"/>
        <w:bottom w:val="none" w:sz="0" w:space="0" w:color="auto"/>
        <w:right w:val="none" w:sz="0" w:space="0" w:color="auto"/>
      </w:divBdr>
    </w:div>
    <w:div w:id="1386290857">
      <w:bodyDiv w:val="1"/>
      <w:marLeft w:val="0"/>
      <w:marRight w:val="0"/>
      <w:marTop w:val="0"/>
      <w:marBottom w:val="0"/>
      <w:divBdr>
        <w:top w:val="none" w:sz="0" w:space="0" w:color="auto"/>
        <w:left w:val="none" w:sz="0" w:space="0" w:color="auto"/>
        <w:bottom w:val="none" w:sz="0" w:space="0" w:color="auto"/>
        <w:right w:val="none" w:sz="0" w:space="0" w:color="auto"/>
      </w:divBdr>
    </w:div>
    <w:div w:id="1391152190">
      <w:bodyDiv w:val="1"/>
      <w:marLeft w:val="0"/>
      <w:marRight w:val="0"/>
      <w:marTop w:val="0"/>
      <w:marBottom w:val="0"/>
      <w:divBdr>
        <w:top w:val="none" w:sz="0" w:space="0" w:color="auto"/>
        <w:left w:val="none" w:sz="0" w:space="0" w:color="auto"/>
        <w:bottom w:val="none" w:sz="0" w:space="0" w:color="auto"/>
        <w:right w:val="none" w:sz="0" w:space="0" w:color="auto"/>
      </w:divBdr>
    </w:div>
    <w:div w:id="1391923251">
      <w:bodyDiv w:val="1"/>
      <w:marLeft w:val="0"/>
      <w:marRight w:val="0"/>
      <w:marTop w:val="0"/>
      <w:marBottom w:val="0"/>
      <w:divBdr>
        <w:top w:val="none" w:sz="0" w:space="0" w:color="auto"/>
        <w:left w:val="none" w:sz="0" w:space="0" w:color="auto"/>
        <w:bottom w:val="none" w:sz="0" w:space="0" w:color="auto"/>
        <w:right w:val="none" w:sz="0" w:space="0" w:color="auto"/>
      </w:divBdr>
    </w:div>
    <w:div w:id="1398287575">
      <w:bodyDiv w:val="1"/>
      <w:marLeft w:val="0"/>
      <w:marRight w:val="0"/>
      <w:marTop w:val="0"/>
      <w:marBottom w:val="0"/>
      <w:divBdr>
        <w:top w:val="none" w:sz="0" w:space="0" w:color="auto"/>
        <w:left w:val="none" w:sz="0" w:space="0" w:color="auto"/>
        <w:bottom w:val="none" w:sz="0" w:space="0" w:color="auto"/>
        <w:right w:val="none" w:sz="0" w:space="0" w:color="auto"/>
      </w:divBdr>
    </w:div>
    <w:div w:id="1401320831">
      <w:bodyDiv w:val="1"/>
      <w:marLeft w:val="0"/>
      <w:marRight w:val="0"/>
      <w:marTop w:val="0"/>
      <w:marBottom w:val="0"/>
      <w:divBdr>
        <w:top w:val="none" w:sz="0" w:space="0" w:color="auto"/>
        <w:left w:val="none" w:sz="0" w:space="0" w:color="auto"/>
        <w:bottom w:val="none" w:sz="0" w:space="0" w:color="auto"/>
        <w:right w:val="none" w:sz="0" w:space="0" w:color="auto"/>
      </w:divBdr>
    </w:div>
    <w:div w:id="1408305005">
      <w:bodyDiv w:val="1"/>
      <w:marLeft w:val="0"/>
      <w:marRight w:val="0"/>
      <w:marTop w:val="0"/>
      <w:marBottom w:val="0"/>
      <w:divBdr>
        <w:top w:val="none" w:sz="0" w:space="0" w:color="auto"/>
        <w:left w:val="none" w:sz="0" w:space="0" w:color="auto"/>
        <w:bottom w:val="none" w:sz="0" w:space="0" w:color="auto"/>
        <w:right w:val="none" w:sz="0" w:space="0" w:color="auto"/>
      </w:divBdr>
    </w:div>
    <w:div w:id="1445466419">
      <w:bodyDiv w:val="1"/>
      <w:marLeft w:val="0"/>
      <w:marRight w:val="0"/>
      <w:marTop w:val="0"/>
      <w:marBottom w:val="0"/>
      <w:divBdr>
        <w:top w:val="none" w:sz="0" w:space="0" w:color="auto"/>
        <w:left w:val="none" w:sz="0" w:space="0" w:color="auto"/>
        <w:bottom w:val="none" w:sz="0" w:space="0" w:color="auto"/>
        <w:right w:val="none" w:sz="0" w:space="0" w:color="auto"/>
      </w:divBdr>
    </w:div>
    <w:div w:id="1456214608">
      <w:bodyDiv w:val="1"/>
      <w:marLeft w:val="0"/>
      <w:marRight w:val="0"/>
      <w:marTop w:val="0"/>
      <w:marBottom w:val="0"/>
      <w:divBdr>
        <w:top w:val="none" w:sz="0" w:space="0" w:color="auto"/>
        <w:left w:val="none" w:sz="0" w:space="0" w:color="auto"/>
        <w:bottom w:val="none" w:sz="0" w:space="0" w:color="auto"/>
        <w:right w:val="none" w:sz="0" w:space="0" w:color="auto"/>
      </w:divBdr>
    </w:div>
    <w:div w:id="1480534571">
      <w:bodyDiv w:val="1"/>
      <w:marLeft w:val="0"/>
      <w:marRight w:val="0"/>
      <w:marTop w:val="0"/>
      <w:marBottom w:val="0"/>
      <w:divBdr>
        <w:top w:val="none" w:sz="0" w:space="0" w:color="auto"/>
        <w:left w:val="none" w:sz="0" w:space="0" w:color="auto"/>
        <w:bottom w:val="none" w:sz="0" w:space="0" w:color="auto"/>
        <w:right w:val="none" w:sz="0" w:space="0" w:color="auto"/>
      </w:divBdr>
    </w:div>
    <w:div w:id="1491362550">
      <w:bodyDiv w:val="1"/>
      <w:marLeft w:val="0"/>
      <w:marRight w:val="0"/>
      <w:marTop w:val="0"/>
      <w:marBottom w:val="0"/>
      <w:divBdr>
        <w:top w:val="none" w:sz="0" w:space="0" w:color="auto"/>
        <w:left w:val="none" w:sz="0" w:space="0" w:color="auto"/>
        <w:bottom w:val="none" w:sz="0" w:space="0" w:color="auto"/>
        <w:right w:val="none" w:sz="0" w:space="0" w:color="auto"/>
      </w:divBdr>
    </w:div>
    <w:div w:id="1500119992">
      <w:bodyDiv w:val="1"/>
      <w:marLeft w:val="0"/>
      <w:marRight w:val="0"/>
      <w:marTop w:val="0"/>
      <w:marBottom w:val="0"/>
      <w:divBdr>
        <w:top w:val="none" w:sz="0" w:space="0" w:color="auto"/>
        <w:left w:val="none" w:sz="0" w:space="0" w:color="auto"/>
        <w:bottom w:val="none" w:sz="0" w:space="0" w:color="auto"/>
        <w:right w:val="none" w:sz="0" w:space="0" w:color="auto"/>
      </w:divBdr>
    </w:div>
    <w:div w:id="1526285239">
      <w:bodyDiv w:val="1"/>
      <w:marLeft w:val="0"/>
      <w:marRight w:val="0"/>
      <w:marTop w:val="0"/>
      <w:marBottom w:val="0"/>
      <w:divBdr>
        <w:top w:val="none" w:sz="0" w:space="0" w:color="auto"/>
        <w:left w:val="none" w:sz="0" w:space="0" w:color="auto"/>
        <w:bottom w:val="none" w:sz="0" w:space="0" w:color="auto"/>
        <w:right w:val="none" w:sz="0" w:space="0" w:color="auto"/>
      </w:divBdr>
    </w:div>
    <w:div w:id="1541815596">
      <w:bodyDiv w:val="1"/>
      <w:marLeft w:val="0"/>
      <w:marRight w:val="0"/>
      <w:marTop w:val="0"/>
      <w:marBottom w:val="0"/>
      <w:divBdr>
        <w:top w:val="none" w:sz="0" w:space="0" w:color="auto"/>
        <w:left w:val="none" w:sz="0" w:space="0" w:color="auto"/>
        <w:bottom w:val="none" w:sz="0" w:space="0" w:color="auto"/>
        <w:right w:val="none" w:sz="0" w:space="0" w:color="auto"/>
      </w:divBdr>
    </w:div>
    <w:div w:id="1556164472">
      <w:bodyDiv w:val="1"/>
      <w:marLeft w:val="0"/>
      <w:marRight w:val="0"/>
      <w:marTop w:val="0"/>
      <w:marBottom w:val="0"/>
      <w:divBdr>
        <w:top w:val="none" w:sz="0" w:space="0" w:color="auto"/>
        <w:left w:val="none" w:sz="0" w:space="0" w:color="auto"/>
        <w:bottom w:val="none" w:sz="0" w:space="0" w:color="auto"/>
        <w:right w:val="none" w:sz="0" w:space="0" w:color="auto"/>
      </w:divBdr>
    </w:div>
    <w:div w:id="1573395636">
      <w:bodyDiv w:val="1"/>
      <w:marLeft w:val="0"/>
      <w:marRight w:val="0"/>
      <w:marTop w:val="0"/>
      <w:marBottom w:val="0"/>
      <w:divBdr>
        <w:top w:val="none" w:sz="0" w:space="0" w:color="auto"/>
        <w:left w:val="none" w:sz="0" w:space="0" w:color="auto"/>
        <w:bottom w:val="none" w:sz="0" w:space="0" w:color="auto"/>
        <w:right w:val="none" w:sz="0" w:space="0" w:color="auto"/>
      </w:divBdr>
    </w:div>
    <w:div w:id="1579712351">
      <w:bodyDiv w:val="1"/>
      <w:marLeft w:val="0"/>
      <w:marRight w:val="0"/>
      <w:marTop w:val="0"/>
      <w:marBottom w:val="0"/>
      <w:divBdr>
        <w:top w:val="none" w:sz="0" w:space="0" w:color="auto"/>
        <w:left w:val="none" w:sz="0" w:space="0" w:color="auto"/>
        <w:bottom w:val="none" w:sz="0" w:space="0" w:color="auto"/>
        <w:right w:val="none" w:sz="0" w:space="0" w:color="auto"/>
      </w:divBdr>
    </w:div>
    <w:div w:id="1584683007">
      <w:bodyDiv w:val="1"/>
      <w:marLeft w:val="0"/>
      <w:marRight w:val="0"/>
      <w:marTop w:val="0"/>
      <w:marBottom w:val="0"/>
      <w:divBdr>
        <w:top w:val="none" w:sz="0" w:space="0" w:color="auto"/>
        <w:left w:val="none" w:sz="0" w:space="0" w:color="auto"/>
        <w:bottom w:val="none" w:sz="0" w:space="0" w:color="auto"/>
        <w:right w:val="none" w:sz="0" w:space="0" w:color="auto"/>
      </w:divBdr>
    </w:div>
    <w:div w:id="1594968344">
      <w:bodyDiv w:val="1"/>
      <w:marLeft w:val="0"/>
      <w:marRight w:val="0"/>
      <w:marTop w:val="0"/>
      <w:marBottom w:val="0"/>
      <w:divBdr>
        <w:top w:val="none" w:sz="0" w:space="0" w:color="auto"/>
        <w:left w:val="none" w:sz="0" w:space="0" w:color="auto"/>
        <w:bottom w:val="none" w:sz="0" w:space="0" w:color="auto"/>
        <w:right w:val="none" w:sz="0" w:space="0" w:color="auto"/>
      </w:divBdr>
    </w:div>
    <w:div w:id="1639190779">
      <w:bodyDiv w:val="1"/>
      <w:marLeft w:val="0"/>
      <w:marRight w:val="0"/>
      <w:marTop w:val="0"/>
      <w:marBottom w:val="0"/>
      <w:divBdr>
        <w:top w:val="none" w:sz="0" w:space="0" w:color="auto"/>
        <w:left w:val="none" w:sz="0" w:space="0" w:color="auto"/>
        <w:bottom w:val="none" w:sz="0" w:space="0" w:color="auto"/>
        <w:right w:val="none" w:sz="0" w:space="0" w:color="auto"/>
      </w:divBdr>
    </w:div>
    <w:div w:id="1646811772">
      <w:bodyDiv w:val="1"/>
      <w:marLeft w:val="0"/>
      <w:marRight w:val="0"/>
      <w:marTop w:val="0"/>
      <w:marBottom w:val="0"/>
      <w:divBdr>
        <w:top w:val="none" w:sz="0" w:space="0" w:color="auto"/>
        <w:left w:val="none" w:sz="0" w:space="0" w:color="auto"/>
        <w:bottom w:val="none" w:sz="0" w:space="0" w:color="auto"/>
        <w:right w:val="none" w:sz="0" w:space="0" w:color="auto"/>
      </w:divBdr>
    </w:div>
    <w:div w:id="1651010256">
      <w:bodyDiv w:val="1"/>
      <w:marLeft w:val="0"/>
      <w:marRight w:val="0"/>
      <w:marTop w:val="0"/>
      <w:marBottom w:val="0"/>
      <w:divBdr>
        <w:top w:val="none" w:sz="0" w:space="0" w:color="auto"/>
        <w:left w:val="none" w:sz="0" w:space="0" w:color="auto"/>
        <w:bottom w:val="none" w:sz="0" w:space="0" w:color="auto"/>
        <w:right w:val="none" w:sz="0" w:space="0" w:color="auto"/>
      </w:divBdr>
    </w:div>
    <w:div w:id="1671331605">
      <w:bodyDiv w:val="1"/>
      <w:marLeft w:val="0"/>
      <w:marRight w:val="0"/>
      <w:marTop w:val="0"/>
      <w:marBottom w:val="0"/>
      <w:divBdr>
        <w:top w:val="none" w:sz="0" w:space="0" w:color="auto"/>
        <w:left w:val="none" w:sz="0" w:space="0" w:color="auto"/>
        <w:bottom w:val="none" w:sz="0" w:space="0" w:color="auto"/>
        <w:right w:val="none" w:sz="0" w:space="0" w:color="auto"/>
      </w:divBdr>
    </w:div>
    <w:div w:id="1692293323">
      <w:bodyDiv w:val="1"/>
      <w:marLeft w:val="0"/>
      <w:marRight w:val="0"/>
      <w:marTop w:val="0"/>
      <w:marBottom w:val="0"/>
      <w:divBdr>
        <w:top w:val="none" w:sz="0" w:space="0" w:color="auto"/>
        <w:left w:val="none" w:sz="0" w:space="0" w:color="auto"/>
        <w:bottom w:val="none" w:sz="0" w:space="0" w:color="auto"/>
        <w:right w:val="none" w:sz="0" w:space="0" w:color="auto"/>
      </w:divBdr>
    </w:div>
    <w:div w:id="1723019499">
      <w:bodyDiv w:val="1"/>
      <w:marLeft w:val="0"/>
      <w:marRight w:val="0"/>
      <w:marTop w:val="0"/>
      <w:marBottom w:val="0"/>
      <w:divBdr>
        <w:top w:val="none" w:sz="0" w:space="0" w:color="auto"/>
        <w:left w:val="none" w:sz="0" w:space="0" w:color="auto"/>
        <w:bottom w:val="none" w:sz="0" w:space="0" w:color="auto"/>
        <w:right w:val="none" w:sz="0" w:space="0" w:color="auto"/>
      </w:divBdr>
    </w:div>
    <w:div w:id="1735472821">
      <w:bodyDiv w:val="1"/>
      <w:marLeft w:val="0"/>
      <w:marRight w:val="0"/>
      <w:marTop w:val="0"/>
      <w:marBottom w:val="0"/>
      <w:divBdr>
        <w:top w:val="none" w:sz="0" w:space="0" w:color="auto"/>
        <w:left w:val="none" w:sz="0" w:space="0" w:color="auto"/>
        <w:bottom w:val="none" w:sz="0" w:space="0" w:color="auto"/>
        <w:right w:val="none" w:sz="0" w:space="0" w:color="auto"/>
      </w:divBdr>
    </w:div>
    <w:div w:id="1742941229">
      <w:bodyDiv w:val="1"/>
      <w:marLeft w:val="0"/>
      <w:marRight w:val="0"/>
      <w:marTop w:val="0"/>
      <w:marBottom w:val="0"/>
      <w:divBdr>
        <w:top w:val="none" w:sz="0" w:space="0" w:color="auto"/>
        <w:left w:val="none" w:sz="0" w:space="0" w:color="auto"/>
        <w:bottom w:val="none" w:sz="0" w:space="0" w:color="auto"/>
        <w:right w:val="none" w:sz="0" w:space="0" w:color="auto"/>
      </w:divBdr>
    </w:div>
    <w:div w:id="1766682886">
      <w:bodyDiv w:val="1"/>
      <w:marLeft w:val="0"/>
      <w:marRight w:val="0"/>
      <w:marTop w:val="0"/>
      <w:marBottom w:val="0"/>
      <w:divBdr>
        <w:top w:val="none" w:sz="0" w:space="0" w:color="auto"/>
        <w:left w:val="none" w:sz="0" w:space="0" w:color="auto"/>
        <w:bottom w:val="none" w:sz="0" w:space="0" w:color="auto"/>
        <w:right w:val="none" w:sz="0" w:space="0" w:color="auto"/>
      </w:divBdr>
    </w:div>
    <w:div w:id="1770926837">
      <w:bodyDiv w:val="1"/>
      <w:marLeft w:val="0"/>
      <w:marRight w:val="0"/>
      <w:marTop w:val="0"/>
      <w:marBottom w:val="0"/>
      <w:divBdr>
        <w:top w:val="none" w:sz="0" w:space="0" w:color="auto"/>
        <w:left w:val="none" w:sz="0" w:space="0" w:color="auto"/>
        <w:bottom w:val="none" w:sz="0" w:space="0" w:color="auto"/>
        <w:right w:val="none" w:sz="0" w:space="0" w:color="auto"/>
      </w:divBdr>
    </w:div>
    <w:div w:id="1772357272">
      <w:bodyDiv w:val="1"/>
      <w:marLeft w:val="0"/>
      <w:marRight w:val="0"/>
      <w:marTop w:val="0"/>
      <w:marBottom w:val="0"/>
      <w:divBdr>
        <w:top w:val="none" w:sz="0" w:space="0" w:color="auto"/>
        <w:left w:val="none" w:sz="0" w:space="0" w:color="auto"/>
        <w:bottom w:val="none" w:sz="0" w:space="0" w:color="auto"/>
        <w:right w:val="none" w:sz="0" w:space="0" w:color="auto"/>
      </w:divBdr>
    </w:div>
    <w:div w:id="1778401030">
      <w:bodyDiv w:val="1"/>
      <w:marLeft w:val="0"/>
      <w:marRight w:val="0"/>
      <w:marTop w:val="0"/>
      <w:marBottom w:val="0"/>
      <w:divBdr>
        <w:top w:val="none" w:sz="0" w:space="0" w:color="auto"/>
        <w:left w:val="none" w:sz="0" w:space="0" w:color="auto"/>
        <w:bottom w:val="none" w:sz="0" w:space="0" w:color="auto"/>
        <w:right w:val="none" w:sz="0" w:space="0" w:color="auto"/>
      </w:divBdr>
    </w:div>
    <w:div w:id="1798571618">
      <w:bodyDiv w:val="1"/>
      <w:marLeft w:val="0"/>
      <w:marRight w:val="0"/>
      <w:marTop w:val="0"/>
      <w:marBottom w:val="0"/>
      <w:divBdr>
        <w:top w:val="none" w:sz="0" w:space="0" w:color="auto"/>
        <w:left w:val="none" w:sz="0" w:space="0" w:color="auto"/>
        <w:bottom w:val="none" w:sz="0" w:space="0" w:color="auto"/>
        <w:right w:val="none" w:sz="0" w:space="0" w:color="auto"/>
      </w:divBdr>
    </w:div>
    <w:div w:id="1803692604">
      <w:bodyDiv w:val="1"/>
      <w:marLeft w:val="0"/>
      <w:marRight w:val="0"/>
      <w:marTop w:val="0"/>
      <w:marBottom w:val="0"/>
      <w:divBdr>
        <w:top w:val="none" w:sz="0" w:space="0" w:color="auto"/>
        <w:left w:val="none" w:sz="0" w:space="0" w:color="auto"/>
        <w:bottom w:val="none" w:sz="0" w:space="0" w:color="auto"/>
        <w:right w:val="none" w:sz="0" w:space="0" w:color="auto"/>
      </w:divBdr>
    </w:div>
    <w:div w:id="1808545360">
      <w:bodyDiv w:val="1"/>
      <w:marLeft w:val="0"/>
      <w:marRight w:val="0"/>
      <w:marTop w:val="0"/>
      <w:marBottom w:val="0"/>
      <w:divBdr>
        <w:top w:val="none" w:sz="0" w:space="0" w:color="auto"/>
        <w:left w:val="none" w:sz="0" w:space="0" w:color="auto"/>
        <w:bottom w:val="none" w:sz="0" w:space="0" w:color="auto"/>
        <w:right w:val="none" w:sz="0" w:space="0" w:color="auto"/>
      </w:divBdr>
    </w:div>
    <w:div w:id="1810242832">
      <w:bodyDiv w:val="1"/>
      <w:marLeft w:val="0"/>
      <w:marRight w:val="0"/>
      <w:marTop w:val="0"/>
      <w:marBottom w:val="0"/>
      <w:divBdr>
        <w:top w:val="none" w:sz="0" w:space="0" w:color="auto"/>
        <w:left w:val="none" w:sz="0" w:space="0" w:color="auto"/>
        <w:bottom w:val="none" w:sz="0" w:space="0" w:color="auto"/>
        <w:right w:val="none" w:sz="0" w:space="0" w:color="auto"/>
      </w:divBdr>
    </w:div>
    <w:div w:id="1891067806">
      <w:bodyDiv w:val="1"/>
      <w:marLeft w:val="0"/>
      <w:marRight w:val="0"/>
      <w:marTop w:val="0"/>
      <w:marBottom w:val="0"/>
      <w:divBdr>
        <w:top w:val="none" w:sz="0" w:space="0" w:color="auto"/>
        <w:left w:val="none" w:sz="0" w:space="0" w:color="auto"/>
        <w:bottom w:val="none" w:sz="0" w:space="0" w:color="auto"/>
        <w:right w:val="none" w:sz="0" w:space="0" w:color="auto"/>
      </w:divBdr>
    </w:div>
    <w:div w:id="1939097370">
      <w:bodyDiv w:val="1"/>
      <w:marLeft w:val="0"/>
      <w:marRight w:val="0"/>
      <w:marTop w:val="0"/>
      <w:marBottom w:val="0"/>
      <w:divBdr>
        <w:top w:val="none" w:sz="0" w:space="0" w:color="auto"/>
        <w:left w:val="none" w:sz="0" w:space="0" w:color="auto"/>
        <w:bottom w:val="none" w:sz="0" w:space="0" w:color="auto"/>
        <w:right w:val="none" w:sz="0" w:space="0" w:color="auto"/>
      </w:divBdr>
    </w:div>
    <w:div w:id="1955407657">
      <w:bodyDiv w:val="1"/>
      <w:marLeft w:val="0"/>
      <w:marRight w:val="0"/>
      <w:marTop w:val="0"/>
      <w:marBottom w:val="0"/>
      <w:divBdr>
        <w:top w:val="none" w:sz="0" w:space="0" w:color="auto"/>
        <w:left w:val="none" w:sz="0" w:space="0" w:color="auto"/>
        <w:bottom w:val="none" w:sz="0" w:space="0" w:color="auto"/>
        <w:right w:val="none" w:sz="0" w:space="0" w:color="auto"/>
      </w:divBdr>
    </w:div>
    <w:div w:id="1960719616">
      <w:bodyDiv w:val="1"/>
      <w:marLeft w:val="0"/>
      <w:marRight w:val="0"/>
      <w:marTop w:val="0"/>
      <w:marBottom w:val="0"/>
      <w:divBdr>
        <w:top w:val="none" w:sz="0" w:space="0" w:color="auto"/>
        <w:left w:val="none" w:sz="0" w:space="0" w:color="auto"/>
        <w:bottom w:val="none" w:sz="0" w:space="0" w:color="auto"/>
        <w:right w:val="none" w:sz="0" w:space="0" w:color="auto"/>
      </w:divBdr>
    </w:div>
    <w:div w:id="1998528654">
      <w:bodyDiv w:val="1"/>
      <w:marLeft w:val="0"/>
      <w:marRight w:val="0"/>
      <w:marTop w:val="0"/>
      <w:marBottom w:val="0"/>
      <w:divBdr>
        <w:top w:val="none" w:sz="0" w:space="0" w:color="auto"/>
        <w:left w:val="none" w:sz="0" w:space="0" w:color="auto"/>
        <w:bottom w:val="none" w:sz="0" w:space="0" w:color="auto"/>
        <w:right w:val="none" w:sz="0" w:space="0" w:color="auto"/>
      </w:divBdr>
    </w:div>
    <w:div w:id="2012680607">
      <w:bodyDiv w:val="1"/>
      <w:marLeft w:val="0"/>
      <w:marRight w:val="0"/>
      <w:marTop w:val="0"/>
      <w:marBottom w:val="0"/>
      <w:divBdr>
        <w:top w:val="none" w:sz="0" w:space="0" w:color="auto"/>
        <w:left w:val="none" w:sz="0" w:space="0" w:color="auto"/>
        <w:bottom w:val="none" w:sz="0" w:space="0" w:color="auto"/>
        <w:right w:val="none" w:sz="0" w:space="0" w:color="auto"/>
      </w:divBdr>
    </w:div>
    <w:div w:id="2084789389">
      <w:bodyDiv w:val="1"/>
      <w:marLeft w:val="0"/>
      <w:marRight w:val="0"/>
      <w:marTop w:val="0"/>
      <w:marBottom w:val="0"/>
      <w:divBdr>
        <w:top w:val="none" w:sz="0" w:space="0" w:color="auto"/>
        <w:left w:val="none" w:sz="0" w:space="0" w:color="auto"/>
        <w:bottom w:val="none" w:sz="0" w:space="0" w:color="auto"/>
        <w:right w:val="none" w:sz="0" w:space="0" w:color="auto"/>
      </w:divBdr>
    </w:div>
    <w:div w:id="2096899976">
      <w:bodyDiv w:val="1"/>
      <w:marLeft w:val="0"/>
      <w:marRight w:val="0"/>
      <w:marTop w:val="0"/>
      <w:marBottom w:val="0"/>
      <w:divBdr>
        <w:top w:val="none" w:sz="0" w:space="0" w:color="auto"/>
        <w:left w:val="none" w:sz="0" w:space="0" w:color="auto"/>
        <w:bottom w:val="none" w:sz="0" w:space="0" w:color="auto"/>
        <w:right w:val="none" w:sz="0" w:space="0" w:color="auto"/>
      </w:divBdr>
    </w:div>
    <w:div w:id="2098331672">
      <w:bodyDiv w:val="1"/>
      <w:marLeft w:val="0"/>
      <w:marRight w:val="0"/>
      <w:marTop w:val="0"/>
      <w:marBottom w:val="0"/>
      <w:divBdr>
        <w:top w:val="none" w:sz="0" w:space="0" w:color="auto"/>
        <w:left w:val="none" w:sz="0" w:space="0" w:color="auto"/>
        <w:bottom w:val="none" w:sz="0" w:space="0" w:color="auto"/>
        <w:right w:val="none" w:sz="0" w:space="0" w:color="auto"/>
      </w:divBdr>
    </w:div>
    <w:div w:id="2107538466">
      <w:bodyDiv w:val="1"/>
      <w:marLeft w:val="0"/>
      <w:marRight w:val="0"/>
      <w:marTop w:val="0"/>
      <w:marBottom w:val="0"/>
      <w:divBdr>
        <w:top w:val="none" w:sz="0" w:space="0" w:color="auto"/>
        <w:left w:val="none" w:sz="0" w:space="0" w:color="auto"/>
        <w:bottom w:val="none" w:sz="0" w:space="0" w:color="auto"/>
        <w:right w:val="none" w:sz="0" w:space="0" w:color="auto"/>
      </w:divBdr>
    </w:div>
    <w:div w:id="2133867056">
      <w:bodyDiv w:val="1"/>
      <w:marLeft w:val="0"/>
      <w:marRight w:val="0"/>
      <w:marTop w:val="0"/>
      <w:marBottom w:val="0"/>
      <w:divBdr>
        <w:top w:val="none" w:sz="0" w:space="0" w:color="auto"/>
        <w:left w:val="none" w:sz="0" w:space="0" w:color="auto"/>
        <w:bottom w:val="none" w:sz="0" w:space="0" w:color="auto"/>
        <w:right w:val="none" w:sz="0" w:space="0" w:color="auto"/>
      </w:divBdr>
    </w:div>
    <w:div w:id="21430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Jav15</b:Tag>
    <b:SourceType>JournalArticle</b:SourceType>
    <b:Guid>{C9DF606C-3528-4C36-AE7F-1042AF5C2403}</b:Guid>
    <b:Title>Ansiedad y rendimiento academico en estudiantes universitarios</b:Title>
    <b:Year>2015</b:Year>
    <b:Author>
      <b:Author>
        <b:NameList>
          <b:Person>
            <b:Last>Bojorquez J</b:Last>
          </b:Person>
        </b:NameList>
      </b:Author>
    </b:Author>
    <b:JournalName>Universidades San Martin de Porres</b:JournalName>
    <b:Pages>57</b:Pages>
    <b:RefOrder>25</b:RefOrder>
  </b:Source>
  <b:Source>
    <b:Tag>Org22</b:Tag>
    <b:SourceType>DocumentFromInternetSite</b:SourceType>
    <b:Guid>{BD7ECF5F-CA48-4C74-913E-7D5F837CEFEF}</b:Guid>
    <b:Title>Sitio Web Mundial</b:Title>
    <b:Year>2022</b:Year>
    <b:Author>
      <b:Author>
        <b:NameList>
          <b:Person>
            <b:Last>OMS</b:Last>
          </b:Person>
        </b:NameList>
      </b:Author>
    </b:Author>
    <b:InternetSiteTitle>Sitios Web Regionales</b:InternetSiteTitle>
    <b:Month>Junio</b:Month>
    <b:Day>17</b:Day>
    <b:URL>https://www.who.int/es/news-room/fact-sheets/detail/mental-health-strengthening-our-response</b:URL>
    <b:RefOrder>26</b:RefOrder>
  </b:Source>
  <b:Source>
    <b:Tag>Vil22</b:Tag>
    <b:SourceType>JournalArticle</b:SourceType>
    <b:Guid>{634D8E5C-4A20-4C66-96B1-81950B0CF7C2}</b:Guid>
    <b:Author>
      <b:Author>
        <b:NameList>
          <b:Person>
            <b:Last>Villegas A</b:Last>
            <b:First>Arrieta</b:First>
            <b:Middle>A, Urina R, Crisson D, Gonzalez M,</b:Middle>
          </b:Person>
        </b:NameList>
      </b:Author>
    </b:Author>
    <b:Title>PREVALENCIA DE SÍNTOMAS DE ANSIEDAD EN ESTUDIANTES DE MEDICINA DE LA UNIVERSIDAD DEL NORTE EN EL PRIMER SEMESTRE DE 2022 DURANTE LA PANDEMIA DEL COVID-19 EN COLOMBIA</b:Title>
    <b:JournalName>Universidad del Norte</b:JournalName>
    <b:Year>2022</b:Year>
    <b:Pages>62</b:Pages>
    <b:RefOrder>27</b:RefOrder>
  </b:Source>
  <b:Source>
    <b:Tag>McC</b:Tag>
    <b:SourceType>JournalArticle</b:SourceType>
    <b:Guid>{CAAC6E26-6D6C-44F0-A8B1-0513B2984748}</b:Guid>
    <b:Author>
      <b:Author>
        <b:NameList>
          <b:Person>
            <b:Last>McConnell M</b:Last>
          </b:Person>
        </b:NameList>
      </b:Author>
    </b:Author>
    <b:Title>Emociones en educación: cómo las emociones, cognición y motivación influyen en el aprendizaje y logro de los estudiantes</b:Title>
    <b:JournalName>Revista Mexicana de Bachillerato a Distancia</b:JournalName>
    <b:Pages>109</b:Pages>
    <b:RefOrder>28</b:RefOrder>
  </b:Source>
  <b:Source>
    <b:Tag>Cha21</b:Tag>
    <b:SourceType>JournalArticle</b:SourceType>
    <b:Guid>{6EFC1ED8-17ED-4772-BA6E-B7FDC0614EAF}</b:Guid>
    <b:Author>
      <b:Author>
        <b:NameList>
          <b:Person>
            <b:Last>Chacon E</b:Last>
            <b:First>Xatruch</b:First>
            <b:Middle>D, Fernández M, Murillo R,</b:Middle>
          </b:Person>
        </b:NameList>
      </b:Author>
    </b:Author>
    <b:Title>Generalidades sobre el trastorno de ansiedad</b:Title>
    <b:JournalName>Revista Cúpula</b:JournalName>
    <b:Year>2021</b:Year>
    <b:Pages>23</b:Pages>
    <b:RefOrder>29</b:RefOrder>
  </b:Source>
  <b:Source>
    <b:Tag>Del22</b:Tag>
    <b:SourceType>JournalArticle</b:SourceType>
    <b:Guid>{0A9CCAB7-FAF1-4570-B3FC-D9A29417D943}</b:Guid>
    <b:Author>
      <b:Author>
        <b:NameList>
          <b:Person>
            <b:Last>De la Cruz A</b:Last>
          </b:Person>
        </b:NameList>
      </b:Author>
    </b:Author>
    <b:Title>Prevalencia de los niveles de depresión, ansiedad, estrés y rendimiento académico en estudiantes de medicina de Tuxtla Gutiérrez y Tapachula, Chiapas, México</b:Title>
    <b:JournalName>Universidad Autonoma de Chiapas Facultad de Medicina Humana "Dr. Manuel Velasco Súarez" Campus II</b:JournalName>
    <b:Year>2022</b:Year>
    <b:Pages>1-43</b:Pages>
    <b:RefOrder>5</b:RefOrder>
  </b:Source>
  <b:Source>
    <b:Tag>OMS23</b:Tag>
    <b:SourceType>DocumentFromInternetSite</b:SourceType>
    <b:Guid>{06F9D308-23C8-44F2-B3F7-024D32683590}</b:Guid>
    <b:Year>2023</b:Year>
    <b:Author>
      <b:Author>
        <b:NameList>
          <b:Person>
            <b:Last>OMS</b:Last>
          </b:Person>
        </b:NameList>
      </b:Author>
    </b:Author>
    <b:InternetSiteTitle>Trastornos de Ansiedad</b:InternetSiteTitle>
    <b:Month>Septiembre</b:Month>
    <b:Day>27</b:Day>
    <b:URL>https://www.who.int/es/news-room/fact-sheets/detail/anxiety-disorders</b:URL>
    <b:Title>Trastornos de Ansiedad</b:Title>
    <b:RefOrder>30</b:RefOrder>
  </b:Source>
  <b:Source>
    <b:Tag>Cor16</b:Tag>
    <b:SourceType>JournalArticle</b:SourceType>
    <b:Guid>{8F38CB61-79B2-4184-9C5F-064045E49CF2}</b:Guid>
    <b:Title>Salud mental y calidad de sueño en estudiantes de ocho facultades de medicina humana del Perú</b:Title>
    <b:Year>2016</b:Year>
    <b:Author>
      <b:Author>
        <b:NameList>
          <b:Person>
            <b:Last>Cornejo J</b:Last>
          </b:Person>
        </b:NameList>
      </b:Author>
    </b:Author>
    <b:JournalName>Revista Chilena de Neuro- Psiquiatría</b:JournalName>
    <b:Pages>271-274</b:Pages>
    <b:RefOrder>31</b:RefOrder>
  </b:Source>
  <b:Source>
    <b:Tag>Rod20</b:Tag>
    <b:SourceType>JournalArticle</b:SourceType>
    <b:Guid>{F20C9350-9A56-489F-B175-D883AF0C3B85}</b:Guid>
    <b:Author>
      <b:Author>
        <b:NameList>
          <b:Person>
            <b:Last>Rodríguez A</b:Last>
            <b:First>Valencia</b:First>
            <b:Middle>A,</b:Middle>
          </b:Person>
        </b:NameList>
      </b:Author>
    </b:Author>
    <b:Title>Ansiedad en estudiantes de primer semestre de Medicina de la Universidad Cooperativa sede Villavicencio</b:Title>
    <b:JournalName>Universidad Cooperativa De Colombia Facultad De Ciencia Sociales Y Humanas Programa De Psicología</b:JournalName>
    <b:Year>2020</b:Year>
    <b:Pages>1-17</b:Pages>
    <b:RefOrder>32</b:RefOrder>
  </b:Source>
  <b:Source>
    <b:Tag>Har18</b:Tag>
    <b:SourceType>JournalArticle</b:SourceType>
    <b:Guid>{A3283F53-7C43-42BE-828B-3E1D48AA0B93}</b:Guid>
    <b:Title>Depression and anxiety among emerging adult university students. Journal of American College Health</b:Title>
    <b:Year>2018</b:Year>
    <b:Pages>246-255</b:Pages>
    <b:Author>
      <b:Author>
        <b:NameList>
          <b:Person>
            <b:Last>Hart L.</b:Last>
            <b:First>Etc,</b:First>
          </b:Person>
        </b:NameList>
      </b:Author>
    </b:Author>
    <b:RefOrder>33</b:RefOrder>
  </b:Source>
  <b:Source>
    <b:Tag>Cru16</b:Tag>
    <b:SourceType>JournalArticle</b:SourceType>
    <b:Guid>{1D974BFF-77F7-43EC-8049-50FEA28A54B0}</b:Guid>
    <b:Author>
      <b:Author>
        <b:NameList>
          <b:Person>
            <b:Last>Cruzado L</b:Last>
          </b:Person>
        </b:NameList>
      </b:Author>
    </b:Author>
    <b:Title>La salud mental de los estudiantes de Medicina</b:Title>
    <b:JournalName>Revista de Neuro-Psiquiatría</b:JournalName>
    <b:Year>2016</b:Year>
    <b:Pages>73-75</b:Pages>
    <b:RefOrder>34</b:RefOrder>
  </b:Source>
  <b:Source>
    <b:Tag>Lem18</b:Tag>
    <b:SourceType>JournalArticle</b:SourceType>
    <b:Guid>{A757AAB7-05F5-4B9E-971C-DFE6D3A58C9F}</b:Guid>
    <b:Author>
      <b:Author>
        <b:NameList>
          <b:Person>
            <b:Last>Lemos M.</b:Last>
            <b:First>Henao</b:First>
            <b:Middle>M., López D,</b:Middle>
          </b:Person>
        </b:NameList>
      </b:Author>
    </b:Author>
    <b:Title>Estrés y Salud Mental en Estudiantes de Medicina: Relación con Afrontamiento y Actividades Extracurriculares </b:Title>
    <b:JournalName>iMedPub Journals</b:JournalName>
    <b:Year>2018</b:Year>
    <b:Pages>1-8</b:Pages>
    <b:RefOrder>35</b:RefOrder>
  </b:Source>
  <b:Source>
    <b:Tag>Aco21</b:Tag>
    <b:SourceType>JournalArticle</b:SourceType>
    <b:Guid>{3CC1C9F0-9C6A-4802-9EE3-5CAC36C85C4E}</b:Guid>
    <b:Author>
      <b:Author>
        <b:NameList>
          <b:Person>
            <b:Last>Acosta H.</b:Last>
            <b:First>Romero</b:First>
            <b:Middle>G,</b:Middle>
          </b:Person>
        </b:NameList>
      </b:Author>
    </b:Author>
    <b:Title>Factores de riesgo de la depresión, ansiedad e ideación suicida y su incidencia en el desempeño académico de los estudiantes de medicina </b:Title>
    <b:JournalName>Congreso Nacional de Investigación Educativa</b:JournalName>
    <b:Year>2021</b:Year>
    <b:Pages>1-8</b:Pages>
    <b:RefOrder>36</b:RefOrder>
  </b:Source>
  <b:Source>
    <b:Tag>Vil23</b:Tag>
    <b:SourceType>JournalArticle</b:SourceType>
    <b:Guid>{057E7591-47CC-4C0A-9FE0-42B4CFC57048}</b:Guid>
    <b:Title>Depresión y ansiedad en estudiantes de medicina en la educación virtual durante la pandemia por COVID-19</b:Title>
    <b:JournalName>Revista Medica del Instituto Mexicano del Seguro Social</b:JournalName>
    <b:Year>2023</b:Year>
    <b:Pages>559-565</b:Pages>
    <b:Author>
      <b:Author>
        <b:NameList>
          <b:Person>
            <b:Last>Villagómez A.</b:Last>
            <b:First>Cepeda</b:First>
            <b:Middle>T., Torres P., Calderon J., Acosta C., Diaz T., Vallejo C,</b:Middle>
          </b:Person>
        </b:NameList>
      </b:Author>
    </b:Author>
    <b:RefOrder>37</b:RefOrder>
  </b:Source>
  <b:Source>
    <b:Tag>OMS231</b:Tag>
    <b:SourceType>InternetSite</b:SourceType>
    <b:Guid>{74A7D13B-BDEB-42F5-BB00-9A30B534F855}</b:Guid>
    <b:Author>
      <b:Author>
        <b:NameList>
          <b:Person>
            <b:Last>OMS</b:Last>
          </b:Person>
        </b:NameList>
      </b:Author>
    </b:Author>
    <b:Title>Estres</b:Title>
    <b:InternetSiteTitle>Estres</b:InternetSiteTitle>
    <b:Year>2023</b:Year>
    <b:Month>Febrero</b:Month>
    <b:Day>21</b:Day>
    <b:URL>https://www.who.int/es/news-room/questions-and-answers/item/stress?gad_source=1&amp;gclid=Cj0KCQiAoJC-BhCSARIsAPhdfSguwiVWMT6HHh1EmRHc8MlWsMv3w_NKplSSYNmLReDu7hjc-Vmck4AaAmSAEALw_wcB</b:URL>
    <b:RefOrder>2</b:RefOrder>
  </b:Source>
  <b:Source>
    <b:Tag>Org221</b:Tag>
    <b:SourceType>InternetSite</b:SourceType>
    <b:Guid>{98D42695-D261-4489-8B26-C358B5D877E6}</b:Guid>
    <b:Title>Salud mental; fortalecer nuestra respuesta</b:Title>
    <b:Year>2022</b:Year>
    <b:Month>Junio</b:Month>
    <b:Day>17</b:Day>
    <b:Author>
      <b:Author>
        <b:NameList>
          <b:Person>
            <b:Last>Organización Mundial de la Salud</b:Last>
          </b:Person>
        </b:NameList>
      </b:Author>
    </b:Author>
    <b:InternetSiteTitle>Sitio Web Mundial</b:InternetSiteTitle>
    <b:URL>https://www.who.int/es/news-room/fact-sheets/detail/mental-health-strengthening-our-response</b:URL>
    <b:RefOrder>1</b:RefOrder>
  </b:Source>
  <b:Source>
    <b:Tag>Uni</b:Tag>
    <b:SourceType>DocumentFromInternetSite</b:SourceType>
    <b:Guid>{C56D3131-A367-4827-B193-A35B3DCF9C80}</b:Guid>
    <b:Title>Guia para el manejo del estres academico</b:Title>
    <b:URL>https://www.uv.es/iqdocent/guias/estres.pdf</b:URL>
    <b:Author>
      <b:Author>
        <b:NameList>
          <b:Person>
            <b:Last>Universidad de Valencia</b:Last>
          </b:Person>
        </b:NameList>
      </b:Author>
    </b:Author>
    <b:RefOrder>3</b:RefOrder>
  </b:Source>
  <b:Source>
    <b:Tag>Sil20</b:Tag>
    <b:SourceType>JournalArticle</b:SourceType>
    <b:Guid>{D476DC3D-3BAC-4F59-9979-8AD0E16DE230}</b:Guid>
    <b:Title>Estres academico en estudiantes universitarios </b:Title>
    <b:Year>2020</b:Year>
    <b:Author>
      <b:Author>
        <b:NameList>
          <b:Person>
            <b:Last>Silva Ramos M Lopez Cocotle J Columba M</b:Last>
          </b:Person>
        </b:NameList>
      </b:Author>
    </b:Author>
    <b:JournalName>Investigacion y Ciencia</b:JournalName>
    <b:Pages>76-83</b:Pages>
    <b:RefOrder>4</b:RefOrder>
  </b:Source>
  <b:Source>
    <b:Tag>Lem181</b:Tag>
    <b:SourceType>JournalArticle</b:SourceType>
    <b:Guid>{A94194E8-C6DF-46FA-931C-239DA41AC9A4}</b:Guid>
    <b:Author>
      <b:Author>
        <b:NameList>
          <b:Person>
            <b:Last>Lemos M Henao-Perez M Lopez Medina D</b:Last>
          </b:Person>
        </b:NameList>
      </b:Author>
    </b:Author>
    <b:Title>Estrés y Salud Mental en Estudiantes de Medicina: Relación con Afrontamiento y Actividades Extracurriculares</b:Title>
    <b:JournalName>iMedPub Journals</b:JournalName>
    <b:Year>2018</b:Year>
    <b:Pages>1,2</b:Pages>
    <b:RefOrder>6</b:RefOrder>
  </b:Source>
  <b:Source>
    <b:Tag>Edw21</b:Tag>
    <b:SourceType>JournalArticle</b:SourceType>
    <b:Guid>{49C38937-DEEF-4288-B994-F4D2F100EFDF}</b:Guid>
    <b:Title>Estres academico en estudiantes universitarios peruanos en tiempos de la pandemia del COVID-19</b:Title>
    <b:Year>2021</b:Year>
    <b:Pages>https://www.redalyc.org/journal/559/55971233016/55971233016.pdf</b:Pages>
    <b:Author>
      <b:Author>
        <b:NameList>
          <b:Person>
            <b:Last>Edwin G</b:Last>
          </b:Person>
        </b:NameList>
      </b:Author>
    </b:Author>
    <b:RefOrder>7</b:RefOrder>
  </b:Source>
  <b:Source>
    <b:Tag>San20</b:Tag>
    <b:SourceType>JournalArticle</b:SourceType>
    <b:Guid>{07E8B611-79D2-4270-A03C-3EAA0F9E698A}</b:Guid>
    <b:Author>
      <b:Author>
        <b:NameList>
          <b:Person>
            <b:Last>Sanchez O</b:Last>
          </b:Person>
        </b:NameList>
      </b:Author>
    </b:Author>
    <b:Title>Estres academico en los estudiantes universitarios</b:Title>
    <b:JournalName>Revista Científica y Arbitrada de Ciencias Sociales y Trabajo Social ‘‘Tejedora’’</b:JournalName>
    <b:Year>2020</b:Year>
    <b:Pages>31-45</b:Pages>
    <b:RefOrder>8</b:RefOrder>
  </b:Source>
  <b:Source>
    <b:Tag>Veg22</b:Tag>
    <b:SourceType>DocumentFromInternetSite</b:SourceType>
    <b:Guid>{13C6F248-2DA9-401A-96FA-A9F7FCE5777A}</b:Guid>
    <b:Author>
      <b:Author>
        <b:NameList>
          <b:Person>
            <b:Last>Vega Martinez A</b:Last>
          </b:Person>
        </b:NameList>
      </b:Author>
    </b:Author>
    <b:Title>Evolucion de los patrones de aprendizaje en universitarios iberoamericanos: Relaciones con la regulacion, el estres academico, y el rendimiento</b:Title>
    <b:JournalName>Universidad Autonoma de Barcelona</b:JournalName>
    <b:Year>2022</b:Year>
    <b:URL>https://www.tdx.cat/bitstream/handle/10803/675467/avm1de1.pdf?sequence=1&amp;isAllowed=y</b:URL>
    <b:RefOrder>10</b:RefOrder>
  </b:Source>
  <b:Source>
    <b:Tag>Cas21</b:Tag>
    <b:SourceType>DocumentFromInternetSite</b:SourceType>
    <b:Guid>{D6E84D6A-501D-4799-A174-C0FCD154C21C}</b:Guid>
    <b:Author>
      <b:Author>
        <b:NameList>
          <b:Person>
            <b:Last>Casseto M</b:Last>
          </b:Person>
        </b:NameList>
      </b:Author>
    </b:Author>
    <b:Title>Estrés académico en universitarios peruanos</b:Title>
    <b:Year>2021</b:Year>
    <b:URL>http://www.scielo.org.pe/scielo.php?script=sci_arttext&amp;pid=S1729-48272021000200005</b:URL>
    <b:RefOrder>9</b:RefOrder>
  </b:Source>
  <b:Source>
    <b:Tag>OMS22</b:Tag>
    <b:SourceType>InternetSite</b:SourceType>
    <b:Guid>{C8396D9E-991A-4D4A-86CF-3801401BF0A6}</b:Guid>
    <b:Title>Salud mental: fortalecer nuestra respuesta</b:Title>
    <b:Year>2022</b:Year>
    <b:Author>
      <b:Author>
        <b:NameList>
          <b:Person>
            <b:Last>OMS</b:Last>
          </b:Person>
        </b:NameList>
      </b:Author>
    </b:Author>
    <b:InternetSiteTitle>Organizacion Mundial de la Salud</b:InternetSiteTitle>
    <b:Month>Junio</b:Month>
    <b:Day>17</b:Day>
    <b:URL>https://www.who.int/es/news-room/fact-sheets/detail/mental-health-strengthening-our-response</b:URL>
    <b:RefOrder>11</b:RefOrder>
  </b:Source>
  <b:Source>
    <b:Tag>IMS25</b:Tag>
    <b:SourceType>InternetSite</b:SourceType>
    <b:Guid>{8B68AC99-9861-4C0D-91EA-D50703EFC0C6}</b:Guid>
    <b:Author>
      <b:Author>
        <b:NameList>
          <b:Person>
            <b:Last>IMSS</b:Last>
          </b:Person>
        </b:NameList>
      </b:Author>
    </b:Author>
    <b:Title>Salud Mental</b:Title>
    <b:InternetSiteTitle>Gobierno de México</b:InternetSiteTitle>
    <b:Year>2025</b:Year>
    <b:Month>Marzo</b:Month>
    <b:Day>20</b:Day>
    <b:URL>https://www.imss.gob.mx/salud-en-linea/salud-mental</b:URL>
    <b:RefOrder>12</b:RefOrder>
  </b:Source>
  <b:Source>
    <b:Tag>Mic24</b:Tag>
    <b:SourceType>InternetSite</b:SourceType>
    <b:Guid>{FDAE8060-BB35-46D1-8669-3B9BA215DAB5}</b:Guid>
    <b:Author>
      <b:Author>
        <b:NameList>
          <b:Person>
            <b:Last>Michael B</b:Last>
          </b:Person>
        </b:NameList>
      </b:Author>
    </b:Author>
    <b:Title>Manual MSD Version Para Público en General</b:Title>
    <b:InternetSiteTitle>Introducción a las enfermedades mentales</b:InternetSiteTitle>
    <b:Year>2024</b:Year>
    <b:Month>Octubre</b:Month>
    <b:URL>https://www.msdmanuals.com/es/hogar/trastornos-de-la-salud-mental/introducci%C3%B3n-al-cuidado-de-la-salud-mental/introducci%C3%B3n-a-las-enfermedades-mentales</b:URL>
    <b:RefOrder>13</b:RefOrder>
  </b:Source>
  <b:Source>
    <b:Tag>Mar22</b:Tag>
    <b:SourceType>DocumentFromInternetSite</b:SourceType>
    <b:Guid>{4A3000BF-AA79-4F82-AB55-39126425E0B8}</b:Guid>
    <b:Title>Modelos de estrés laboral: funcionamiento e implicaciones para el bienestar psicosocial en las organizaciones</b:Title>
    <b:Year>2022</b:Year>
    <b:Month>Diciembre</b:Month>
    <b:Author>
      <b:Author>
        <b:NameList>
          <b:Person>
            <b:Last>Martínez Mejia E</b:Last>
          </b:Person>
        </b:NameList>
      </b:Author>
    </b:Author>
    <b:PeriodicalTitle>Revista Electrónica de Psicología de la FES Zaragoza- UNAM</b:PeriodicalTitle>
    <b:URL>https://www.zaragoza.unam.mx/wp-content/2022/Publicaciones/revistas/Rev_Elec_Psico/Vol12_No_24/REP12%2824%29-art2.pdf</b:URL>
    <b:RefOrder>15</b:RefOrder>
  </b:Source>
  <b:Source>
    <b:Tag>Esp</b:Tag>
    <b:SourceType>DocumentFromInternetSite</b:SourceType>
    <b:Guid>{48F711DD-AEDF-4C31-93A6-3A4E864F9D0D}</b:Guid>
    <b:Author>
      <b:Author>
        <b:NameList>
          <b:Person>
            <b:Last>Espinosa J Hernandez J Rodrigue J Chacín M Bermúdez V</b:Last>
          </b:Person>
        </b:NameList>
      </b:Author>
    </b:Author>
    <b:Title>Sociedad Venezolana de Farmacología Clínica y Terapéutica</b:Title>
    <b:InternetSiteTitle>Influencia del estrés sobre el rendimiento académico</b:InternetSiteTitle>
    <b:Year>2020</b:Year>
    <b:URL>https://www.redalyc.org/journal/559/55969798011/html/</b:URL>
    <b:RefOrder>14</b:RefOrder>
  </b:Source>
  <b:Source>
    <b:Tag>Ara25</b:Tag>
    <b:SourceType>DocumentFromInternetSite</b:SourceType>
    <b:Guid>{17E4213A-2A9D-46C1-A7E0-F73BE867F11A}</b:Guid>
    <b:Author>
      <b:Author>
        <b:NameList>
          <b:Person>
            <b:Last>Araujo Pulido G</b:Last>
          </b:Person>
        </b:NameList>
      </b:Author>
    </b:Author>
    <b:Title>Instituto Nacional de Salud Publica</b:Title>
    <b:Year>2025</b:Year>
    <b:URL>https://www.insp.mx/images/stories/INSP/Docs/cts/cts_sep_oct.pdf</b:URL>
    <b:RefOrder>16</b:RefOrder>
  </b:Source>
  <b:Source>
    <b:Tag>Par24</b:Tag>
    <b:SourceType>DocumentFromInternetSite</b:SourceType>
    <b:Guid>{E473E04F-60E2-4823-B177-FA5B7B994BF7}</b:Guid>
    <b:Author>
      <b:Author>
        <b:NameList>
          <b:Person>
            <b:Last>Parra Vacacela A Pino Loza E</b:Last>
          </b:Person>
        </b:NameList>
      </b:Author>
    </b:Author>
    <b:Title>Revista Científica y Arbitrada de Ciencias Sociales y Trabajo Social: Tejedora</b:Title>
    <b:Year>2024</b:Year>
    <b:URL>https://publicacionescd.uleam.edu.ec/index.php/tejedora/article/view/624/954</b:URL>
    <b:RefOrder>17</b:RefOrder>
  </b:Source>
  <b:Source>
    <b:Tag>Del221</b:Tag>
    <b:SourceType>DocumentFromInternetSite</b:SourceType>
    <b:Guid>{F59CD135-60F1-489D-B2E2-C6069453308B}</b:Guid>
    <b:Author>
      <b:Author>
        <b:NameList>
          <b:Person>
            <b:Last>De la Cruz Álvarez A</b:Last>
          </b:Person>
        </b:NameList>
      </b:Author>
    </b:Author>
    <b:Title>Repositorio UNACH</b:Title>
    <b:Year>2022</b:Year>
    <b:URL>https://repositorio.unach.mx/jspui/bitstream/123456789/3582/1/08121069%20ALEXIS%20DE%20LA%20CRUZ%20%C3%81LVAREZ%20-%20Alexis%20De%20La%20Cruz.pdf</b:URL>
    <b:RefOrder>18</b:RefOrder>
  </b:Source>
  <b:Source>
    <b:Tag>Rod16</b:Tag>
    <b:SourceType>DocumentFromInternetSite</b:SourceType>
    <b:Guid>{17A6E543-7B2E-4BBE-B310-5BD68E9E9B01}</b:Guid>
    <b:Author>
      <b:Author>
        <b:NameList>
          <b:Person>
            <b:Last>Rodriguez Garza M San Miguel Salazar M Muñoz Muñoz A</b:Last>
          </b:Person>
        </b:NameList>
      </b:Author>
    </b:Author>
    <b:Title>Revista Iberoamericana de Educación</b:Title>
    <b:Year>2016</b:Year>
    <b:URL>https://rieoei.org/historico/documentos/rie66a07.pdf</b:URL>
    <b:RefOrder>21</b:RefOrder>
  </b:Source>
  <b:Source>
    <b:Tag>Pin22</b:Tag>
    <b:SourceType>DocumentFromInternetSite</b:SourceType>
    <b:Guid>{A19D521C-20E7-4037-9197-7101A1ACD3D7}</b:Guid>
    <b:Author>
      <b:Author>
        <b:NameList>
          <b:Person>
            <b:Last>Pinto Aragon E Villa Navas A Pinto Aragon H</b:Last>
          </b:Person>
        </b:NameList>
      </b:Author>
    </b:Author>
    <b:Title>Redalyc.org UAEM</b:Title>
    <b:Year>2022</b:Year>
    <b:URL>https://www.redalyc.org/journal/280/28071845007/</b:URL>
    <b:RefOrder>20</b:RefOrder>
  </b:Source>
  <b:Source>
    <b:Tag>Uni25</b:Tag>
    <b:SourceType>DocumentFromInternetSite</b:SourceType>
    <b:Guid>{09249989-2FB2-43CA-A8C9-8AD0A52516B5}</b:Guid>
    <b:Author>
      <b:Author>
        <b:NameList>
          <b:Person>
            <b:Last>Universidad Nacional de Cordoba</b:Last>
          </b:Person>
        </b:NameList>
      </b:Author>
    </b:Author>
    <b:Title>UNC</b:Title>
    <b:Year>2025</b:Year>
    <b:URL>https://www.unc.edu.ar/vida-estudiantil/estr%C3%A9s-acad%C3%A9mico#:~:text=%C2%BFQu%C3%A9%20es%20el%20estr%C3%A9s%20acad%C3%A9mico,trabajos%20pr%C3%A1cticos%2C%20presentaciones%2C%20etc.</b:URL>
    <b:RefOrder>19</b:RefOrder>
  </b:Source>
  <b:Source>
    <b:Tag>Guz22</b:Tag>
    <b:SourceType>DocumentFromInternetSite</b:SourceType>
    <b:Guid>{8E3DC127-AE62-4A71-A90A-C11F48DB076A}</b:Guid>
    <b:Author>
      <b:Author>
        <b:NameList>
          <b:Person>
            <b:Last>Guzman Castillo A Walter Zavala S Claudio Bustos N Castillo Navarrete J</b:Last>
          </b:Person>
        </b:NameList>
      </b:Author>
    </b:Author>
    <b:Title>Scielo</b:Title>
    <b:Year>2022</b:Year>
    <b:URL>https://www.scielo.cl/pdf/terpsicol/v40n2/0718-4808-terpsicol-40-02-0197.pdf</b:URL>
    <b:RefOrder>24</b:RefOrder>
  </b:Source>
  <b:Source>
    <b:Tag>AME</b:Tag>
    <b:SourceType>BookSection</b:SourceType>
    <b:Guid>{39138556-4C92-4311-9A5C-5F31FD666108}</b:Guid>
    <b:Author>
      <b:Author>
        <b:NameList>
          <b:Person>
            <b:Last>AMERICAN PSYCHIATRIC ASSOCIATION</b:Last>
          </b:Person>
        </b:NameList>
      </b:Author>
      <b:BookAuthor>
        <b:NameList>
          <b:Person>
            <b:Last>(APA)</b:Last>
            <b:First>Asociación</b:First>
            <b:Middle>Americana de Psiquiatría</b:Middle>
          </b:Person>
        </b:NameList>
      </b:BookAuthor>
    </b:Author>
    <b:Title>Manual Diagnotiso y Estadistico de los Trastornos Mentales</b:Title>
    <b:Publisher>Editorial Medica Panamericana</b:Publisher>
    <b:Year>2014</b:Year>
    <b:RefOrder>22</b:RefOrder>
  </b:Source>
  <b:Source>
    <b:Tag>Org08</b:Tag>
    <b:SourceType>BookSection</b:SourceType>
    <b:Guid>{94E7A042-3D1E-4B51-9294-C18FBB30D136}</b:Guid>
    <b:Author>
      <b:Author>
        <b:NameList>
          <b:Person>
            <b:Last>Organizacion Panamericana de la Salud</b:Last>
          </b:Person>
        </b:NameList>
      </b:Author>
    </b:Author>
    <b:Title>Clasificación Estadistica Internacional de Enfermedades y Problemas Relacionados con la Salud</b:Title>
    <b:Year>2008</b:Year>
    <b:Publisher>Biblioteca de la OPS</b:Publisher>
    <b:RefOrder>23</b:RefOrder>
  </b:Source>
</b:Sources>
</file>

<file path=customXml/itemProps1.xml><?xml version="1.0" encoding="utf-8"?>
<ds:datastoreItem xmlns:ds="http://schemas.openxmlformats.org/officeDocument/2006/customXml" ds:itemID="{34B02799-4845-4D0F-A156-926CD5F89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6498</TotalTime>
  <Pages>34</Pages>
  <Words>8996</Words>
  <Characters>49484</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perianza</dc:creator>
  <cp:keywords/>
  <dc:description/>
  <cp:lastModifiedBy>saydiel gomez</cp:lastModifiedBy>
  <cp:revision>72</cp:revision>
  <dcterms:created xsi:type="dcterms:W3CDTF">2024-04-30T17:27:00Z</dcterms:created>
  <dcterms:modified xsi:type="dcterms:W3CDTF">2025-04-12T20:15:00Z</dcterms:modified>
</cp:coreProperties>
</file>