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696A" w:rsidRDefault="0053696A">
      <w:pPr>
        <w:rPr>
          <w:rFonts w:ascii="Arial" w:hAnsi="Arial" w:cs="Arial"/>
          <w:color w:val="4472C4" w:themeColor="accent1"/>
          <w:sz w:val="44"/>
          <w:szCs w:val="24"/>
        </w:rPr>
      </w:pPr>
      <w:r w:rsidRPr="0053696A">
        <w:rPr>
          <w:rFonts w:ascii="Arial" w:eastAsia="Times New Roman" w:hAnsi="Arial" w:cs="Arial"/>
          <w:b/>
          <w:noProof/>
          <w:kern w:val="2"/>
          <w:sz w:val="40"/>
          <w:szCs w:val="24"/>
          <w:lang w:eastAsia="es-MX"/>
          <w14:ligatures w14:val="standardContextual"/>
        </w:rPr>
        <w:drawing>
          <wp:anchor distT="0" distB="0" distL="114300" distR="114300" simplePos="0" relativeHeight="251659264" behindDoc="0" locked="0" layoutInCell="1" allowOverlap="1" wp14:anchorId="3CCF1082" wp14:editId="6EB9309A">
            <wp:simplePos x="0" y="0"/>
            <wp:positionH relativeFrom="column">
              <wp:posOffset>2530549</wp:posOffset>
            </wp:positionH>
            <wp:positionV relativeFrom="paragraph">
              <wp:posOffset>266</wp:posOffset>
            </wp:positionV>
            <wp:extent cx="3607435" cy="2013585"/>
            <wp:effectExtent l="0" t="0" r="0" b="5715"/>
            <wp:wrapTopAndBottom/>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DS LOGO 2.jpg"/>
                    <pic:cNvPicPr/>
                  </pic:nvPicPr>
                  <pic:blipFill rotWithShape="1">
                    <a:blip r:embed="rId6">
                      <a:extLst>
                        <a:ext uri="{28A0092B-C50C-407E-A947-70E740481C1C}">
                          <a14:useLocalDpi xmlns:a14="http://schemas.microsoft.com/office/drawing/2010/main" val="0"/>
                        </a:ext>
                      </a:extLst>
                    </a:blip>
                    <a:srcRect l="3774" t="24253" b="51361"/>
                    <a:stretch/>
                  </pic:blipFill>
                  <pic:spPr bwMode="auto">
                    <a:xfrm>
                      <a:off x="0" y="0"/>
                      <a:ext cx="3607435" cy="201358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53696A" w:rsidRDefault="0053696A" w:rsidP="0053696A">
      <w:pPr>
        <w:spacing w:line="480" w:lineRule="auto"/>
        <w:jc w:val="center"/>
        <w:rPr>
          <w:rFonts w:ascii="Arial" w:hAnsi="Arial" w:cs="Arial"/>
          <w:b/>
          <w:sz w:val="36"/>
        </w:rPr>
      </w:pPr>
      <w:r>
        <w:rPr>
          <w:rFonts w:ascii="Arial" w:hAnsi="Arial" w:cs="Arial"/>
          <w:b/>
          <w:sz w:val="36"/>
        </w:rPr>
        <w:t>UNIVERSIDAD DEL SURESTE</w:t>
      </w:r>
      <w:bookmarkStart w:id="0" w:name="_GoBack"/>
      <w:bookmarkEnd w:id="0"/>
    </w:p>
    <w:p w:rsidR="0053696A" w:rsidRPr="00AF582F" w:rsidRDefault="0053696A" w:rsidP="0053696A">
      <w:pPr>
        <w:spacing w:line="480" w:lineRule="auto"/>
        <w:jc w:val="center"/>
        <w:rPr>
          <w:rFonts w:ascii="Arial" w:hAnsi="Arial" w:cs="Arial"/>
          <w:b/>
          <w:sz w:val="36"/>
        </w:rPr>
      </w:pPr>
      <w:r w:rsidRPr="00A62DA2">
        <w:rPr>
          <w:rFonts w:ascii="Arial" w:hAnsi="Arial" w:cs="Arial"/>
          <w:b/>
          <w:sz w:val="36"/>
        </w:rPr>
        <w:t xml:space="preserve">ALUMNO(A): </w:t>
      </w:r>
      <w:r>
        <w:rPr>
          <w:rFonts w:ascii="Arial" w:hAnsi="Arial" w:cs="Arial"/>
          <w:b/>
          <w:sz w:val="36"/>
        </w:rPr>
        <w:t>ESTRELLA ALEJANDRINA NIEVES OVIEDO</w:t>
      </w:r>
    </w:p>
    <w:p w:rsidR="0053696A" w:rsidRPr="00AF582F" w:rsidRDefault="0053696A" w:rsidP="0053696A">
      <w:pPr>
        <w:spacing w:line="480" w:lineRule="auto"/>
        <w:jc w:val="center"/>
        <w:rPr>
          <w:rFonts w:ascii="Arial" w:hAnsi="Arial" w:cs="Arial"/>
          <w:b/>
          <w:sz w:val="36"/>
        </w:rPr>
      </w:pPr>
      <w:r>
        <w:rPr>
          <w:rFonts w:ascii="Arial" w:hAnsi="Arial" w:cs="Arial"/>
          <w:b/>
          <w:sz w:val="36"/>
        </w:rPr>
        <w:t>TEMA: TEXTOS DE MEDICINA NAHUATL</w:t>
      </w:r>
    </w:p>
    <w:p w:rsidR="0053696A" w:rsidRPr="00A62DA2" w:rsidRDefault="0053696A" w:rsidP="0053696A">
      <w:pPr>
        <w:spacing w:line="480" w:lineRule="auto"/>
        <w:jc w:val="center"/>
        <w:rPr>
          <w:rFonts w:ascii="Arial" w:hAnsi="Arial" w:cs="Arial"/>
          <w:b/>
          <w:sz w:val="36"/>
        </w:rPr>
      </w:pPr>
      <w:r w:rsidRPr="00A62DA2">
        <w:rPr>
          <w:rFonts w:ascii="Arial" w:hAnsi="Arial" w:cs="Arial"/>
          <w:b/>
          <w:sz w:val="36"/>
        </w:rPr>
        <w:t>2DO PARCIAL</w:t>
      </w:r>
    </w:p>
    <w:p w:rsidR="0053696A" w:rsidRDefault="0053696A" w:rsidP="0053696A">
      <w:pPr>
        <w:spacing w:line="480" w:lineRule="auto"/>
        <w:jc w:val="center"/>
        <w:rPr>
          <w:rFonts w:ascii="Arial" w:hAnsi="Arial" w:cs="Arial"/>
          <w:b/>
          <w:sz w:val="36"/>
        </w:rPr>
      </w:pPr>
      <w:r>
        <w:rPr>
          <w:rFonts w:ascii="Arial" w:hAnsi="Arial" w:cs="Arial"/>
          <w:b/>
          <w:sz w:val="36"/>
        </w:rPr>
        <w:t xml:space="preserve">MATERIA: </w:t>
      </w:r>
      <w:r>
        <w:rPr>
          <w:rFonts w:ascii="Arial" w:hAnsi="Arial" w:cs="Arial"/>
          <w:b/>
          <w:sz w:val="36"/>
        </w:rPr>
        <w:t>SALUD PUBLICA II</w:t>
      </w:r>
    </w:p>
    <w:p w:rsidR="0053696A" w:rsidRPr="006E69C3" w:rsidRDefault="0053696A" w:rsidP="0053696A">
      <w:pPr>
        <w:spacing w:line="480" w:lineRule="auto"/>
        <w:jc w:val="center"/>
        <w:rPr>
          <w:rFonts w:ascii="Arial" w:hAnsi="Arial" w:cs="Arial"/>
          <w:b/>
          <w:sz w:val="36"/>
        </w:rPr>
      </w:pPr>
      <w:r w:rsidRPr="00A62DA2">
        <w:rPr>
          <w:rFonts w:ascii="Arial" w:hAnsi="Arial" w:cs="Arial"/>
          <w:b/>
          <w:sz w:val="36"/>
        </w:rPr>
        <w:t xml:space="preserve">PROFESOR(A): </w:t>
      </w:r>
      <w:r>
        <w:rPr>
          <w:rFonts w:ascii="Arial" w:hAnsi="Arial" w:cs="Arial"/>
          <w:b/>
          <w:sz w:val="36"/>
        </w:rPr>
        <w:t xml:space="preserve">DRA </w:t>
      </w:r>
      <w:r>
        <w:rPr>
          <w:rFonts w:ascii="Arial" w:hAnsi="Arial" w:cs="Arial"/>
          <w:b/>
          <w:sz w:val="36"/>
        </w:rPr>
        <w:t>IRMA SANCHEZ PRIETO</w:t>
      </w:r>
    </w:p>
    <w:p w:rsidR="0053696A" w:rsidRPr="00A62DA2" w:rsidRDefault="0053696A" w:rsidP="0053696A">
      <w:pPr>
        <w:spacing w:line="480" w:lineRule="auto"/>
        <w:jc w:val="center"/>
        <w:rPr>
          <w:rFonts w:ascii="Arial" w:hAnsi="Arial" w:cs="Arial"/>
          <w:b/>
          <w:sz w:val="36"/>
        </w:rPr>
      </w:pPr>
      <w:r w:rsidRPr="00A62DA2">
        <w:rPr>
          <w:rFonts w:ascii="Arial" w:hAnsi="Arial" w:cs="Arial"/>
          <w:b/>
          <w:sz w:val="36"/>
        </w:rPr>
        <w:t>LIC EN MEDICINA HUMANA</w:t>
      </w:r>
    </w:p>
    <w:p w:rsidR="0053696A" w:rsidRPr="00A62DA2" w:rsidRDefault="0053696A" w:rsidP="0053696A">
      <w:pPr>
        <w:spacing w:line="480" w:lineRule="auto"/>
        <w:jc w:val="center"/>
        <w:rPr>
          <w:rFonts w:ascii="Arial" w:hAnsi="Arial" w:cs="Arial"/>
          <w:b/>
          <w:sz w:val="36"/>
        </w:rPr>
      </w:pPr>
      <w:r>
        <w:rPr>
          <w:rFonts w:ascii="Arial" w:hAnsi="Arial" w:cs="Arial"/>
          <w:b/>
          <w:sz w:val="36"/>
        </w:rPr>
        <w:t xml:space="preserve">2 </w:t>
      </w:r>
      <w:r w:rsidRPr="00A62DA2">
        <w:rPr>
          <w:rFonts w:ascii="Arial" w:hAnsi="Arial" w:cs="Arial"/>
          <w:b/>
          <w:sz w:val="36"/>
        </w:rPr>
        <w:t>“B”</w:t>
      </w:r>
    </w:p>
    <w:p w:rsidR="0053696A" w:rsidRDefault="0053696A">
      <w:pPr>
        <w:rPr>
          <w:rFonts w:ascii="Arial" w:hAnsi="Arial" w:cs="Arial"/>
          <w:color w:val="4472C4" w:themeColor="accent1"/>
          <w:sz w:val="44"/>
          <w:szCs w:val="24"/>
        </w:rPr>
      </w:pPr>
    </w:p>
    <w:p w:rsidR="0053696A" w:rsidRDefault="0053696A">
      <w:pPr>
        <w:rPr>
          <w:rFonts w:ascii="Arial" w:hAnsi="Arial" w:cs="Arial"/>
          <w:color w:val="4472C4" w:themeColor="accent1"/>
          <w:sz w:val="44"/>
          <w:szCs w:val="24"/>
        </w:rPr>
      </w:pPr>
    </w:p>
    <w:p w:rsidR="0053696A" w:rsidRDefault="0053696A">
      <w:pPr>
        <w:rPr>
          <w:rFonts w:ascii="Arial" w:hAnsi="Arial" w:cs="Arial"/>
          <w:color w:val="4472C4" w:themeColor="accent1"/>
          <w:sz w:val="44"/>
          <w:szCs w:val="24"/>
        </w:rPr>
      </w:pPr>
    </w:p>
    <w:p w:rsidR="0053696A" w:rsidRDefault="0053696A">
      <w:pPr>
        <w:rPr>
          <w:rFonts w:ascii="Arial" w:hAnsi="Arial" w:cs="Arial"/>
          <w:color w:val="4472C4" w:themeColor="accent1"/>
          <w:sz w:val="44"/>
          <w:szCs w:val="24"/>
        </w:rPr>
      </w:pPr>
    </w:p>
    <w:p w:rsidR="0053696A" w:rsidRDefault="0053696A">
      <w:pPr>
        <w:rPr>
          <w:rFonts w:ascii="Arial" w:hAnsi="Arial" w:cs="Arial"/>
          <w:color w:val="4472C4" w:themeColor="accent1"/>
          <w:sz w:val="44"/>
          <w:szCs w:val="24"/>
        </w:rPr>
      </w:pPr>
    </w:p>
    <w:p w:rsidR="0053696A" w:rsidRDefault="0053696A">
      <w:pPr>
        <w:rPr>
          <w:rFonts w:ascii="Arial" w:hAnsi="Arial" w:cs="Arial"/>
          <w:color w:val="4472C4" w:themeColor="accent1"/>
          <w:sz w:val="44"/>
          <w:szCs w:val="24"/>
        </w:rPr>
      </w:pPr>
    </w:p>
    <w:p w:rsidR="0053696A" w:rsidRDefault="0053696A">
      <w:pPr>
        <w:rPr>
          <w:rFonts w:ascii="Arial" w:hAnsi="Arial" w:cs="Arial"/>
          <w:color w:val="4472C4" w:themeColor="accent1"/>
          <w:sz w:val="44"/>
          <w:szCs w:val="24"/>
        </w:rPr>
      </w:pPr>
    </w:p>
    <w:p w:rsidR="0053696A" w:rsidRDefault="0053696A">
      <w:pPr>
        <w:rPr>
          <w:rFonts w:ascii="Arial" w:hAnsi="Arial" w:cs="Arial"/>
          <w:color w:val="4472C4" w:themeColor="accent1"/>
          <w:sz w:val="44"/>
          <w:szCs w:val="24"/>
        </w:rPr>
      </w:pPr>
    </w:p>
    <w:p w:rsidR="0053696A" w:rsidRDefault="0053696A">
      <w:pPr>
        <w:rPr>
          <w:rFonts w:ascii="Arial" w:hAnsi="Arial" w:cs="Arial"/>
          <w:color w:val="4472C4" w:themeColor="accent1"/>
          <w:sz w:val="44"/>
          <w:szCs w:val="24"/>
        </w:rPr>
      </w:pPr>
    </w:p>
    <w:p w:rsidR="004E24D0" w:rsidRPr="002B1031" w:rsidRDefault="00747F51">
      <w:pPr>
        <w:rPr>
          <w:rFonts w:ascii="Arial" w:hAnsi="Arial" w:cs="Arial"/>
          <w:color w:val="4472C4" w:themeColor="accent1"/>
          <w:sz w:val="44"/>
          <w:szCs w:val="24"/>
        </w:rPr>
      </w:pPr>
      <w:r w:rsidRPr="002B1031">
        <w:rPr>
          <w:rFonts w:ascii="Arial" w:hAnsi="Arial" w:cs="Arial"/>
          <w:color w:val="4472C4" w:themeColor="accent1"/>
          <w:sz w:val="44"/>
          <w:szCs w:val="24"/>
        </w:rPr>
        <w:t>CUBAAA</w:t>
      </w:r>
    </w:p>
    <w:p w:rsidR="00747F51" w:rsidRPr="00747F51" w:rsidRDefault="0002572A" w:rsidP="00747F51">
      <w:pPr>
        <w:spacing w:before="100" w:beforeAutospacing="1" w:after="100" w:afterAutospacing="1" w:line="240" w:lineRule="auto"/>
        <w:rPr>
          <w:rFonts w:ascii="Arial" w:eastAsia="Times New Roman" w:hAnsi="Arial" w:cs="Arial"/>
          <w:sz w:val="24"/>
          <w:szCs w:val="24"/>
          <w:lang w:eastAsia="es-MX"/>
        </w:rPr>
      </w:pPr>
      <w:r w:rsidRPr="0034210F">
        <w:rPr>
          <w:rFonts w:ascii="Arial" w:eastAsia="Times New Roman" w:hAnsi="Arial" w:cs="Arial"/>
          <w:sz w:val="24"/>
          <w:szCs w:val="24"/>
          <w:lang w:eastAsia="es-MX"/>
        </w:rPr>
        <w:t>El</w:t>
      </w:r>
      <w:r w:rsidR="00747F51" w:rsidRPr="00747F51">
        <w:rPr>
          <w:rFonts w:ascii="Arial" w:eastAsia="Times New Roman" w:hAnsi="Arial" w:cs="Arial"/>
          <w:sz w:val="24"/>
          <w:szCs w:val="24"/>
          <w:lang w:eastAsia="es-MX"/>
        </w:rPr>
        <w:t xml:space="preserve"> sistema de salud en Cuba se caracteriza por su enfoque preventivo y comunitario, brindando atención médica gratuita y universal a toda la población. A continuación, se detallan</w:t>
      </w:r>
      <w:r w:rsidR="002B1031">
        <w:rPr>
          <w:rFonts w:ascii="Arial" w:eastAsia="Times New Roman" w:hAnsi="Arial" w:cs="Arial"/>
          <w:sz w:val="24"/>
          <w:szCs w:val="24"/>
          <w:lang w:eastAsia="es-MX"/>
        </w:rPr>
        <w:t xml:space="preserve"> aspectos clave de este modelo:</w:t>
      </w:r>
    </w:p>
    <w:p w:rsidR="00747F51" w:rsidRPr="00747F51" w:rsidRDefault="00747F51" w:rsidP="00747F51">
      <w:pPr>
        <w:spacing w:before="100" w:beforeAutospacing="1" w:after="100" w:afterAutospacing="1" w:line="240" w:lineRule="auto"/>
        <w:rPr>
          <w:rFonts w:ascii="Arial" w:eastAsia="Times New Roman" w:hAnsi="Arial" w:cs="Arial"/>
          <w:sz w:val="24"/>
          <w:szCs w:val="24"/>
          <w:lang w:eastAsia="es-MX"/>
        </w:rPr>
      </w:pPr>
      <w:r w:rsidRPr="00747F51">
        <w:rPr>
          <w:rFonts w:ascii="Arial" w:eastAsia="Times New Roman" w:hAnsi="Arial" w:cs="Arial"/>
          <w:b/>
          <w:bCs/>
          <w:sz w:val="24"/>
          <w:szCs w:val="24"/>
          <w:lang w:eastAsia="es-MX"/>
        </w:rPr>
        <w:t>Modelo de Atención en Cuba</w:t>
      </w:r>
    </w:p>
    <w:p w:rsidR="00747F51" w:rsidRPr="00747F51" w:rsidRDefault="00747F51" w:rsidP="00747F51">
      <w:pPr>
        <w:spacing w:before="100" w:beforeAutospacing="1" w:after="100" w:afterAutospacing="1" w:line="240" w:lineRule="auto"/>
        <w:rPr>
          <w:rFonts w:ascii="Arial" w:eastAsia="Times New Roman" w:hAnsi="Arial" w:cs="Arial"/>
          <w:sz w:val="24"/>
          <w:szCs w:val="24"/>
          <w:lang w:eastAsia="es-MX"/>
        </w:rPr>
      </w:pPr>
      <w:r w:rsidRPr="00747F51">
        <w:rPr>
          <w:rFonts w:ascii="Arial" w:eastAsia="Times New Roman" w:hAnsi="Arial" w:cs="Arial"/>
          <w:sz w:val="24"/>
          <w:szCs w:val="24"/>
          <w:lang w:eastAsia="es-MX"/>
        </w:rPr>
        <w:t xml:space="preserve">Cuba implementa un sistema de salud basado en la atención primaria, con los </w:t>
      </w:r>
      <w:r w:rsidRPr="00747F51">
        <w:rPr>
          <w:rFonts w:ascii="Arial" w:eastAsia="Times New Roman" w:hAnsi="Arial" w:cs="Arial"/>
          <w:b/>
          <w:bCs/>
          <w:sz w:val="24"/>
          <w:szCs w:val="24"/>
          <w:lang w:eastAsia="es-MX"/>
        </w:rPr>
        <w:t>médicos de familia</w:t>
      </w:r>
      <w:r w:rsidRPr="00747F51">
        <w:rPr>
          <w:rFonts w:ascii="Arial" w:eastAsia="Times New Roman" w:hAnsi="Arial" w:cs="Arial"/>
          <w:sz w:val="24"/>
          <w:szCs w:val="24"/>
          <w:lang w:eastAsia="es-MX"/>
        </w:rPr>
        <w:t xml:space="preserve"> desempeñando un papel central. Estos profesionales residen en las comunidades que atienden, lo que facilita un conocimiento profundo de las condiciones de salud locales y promueve la prevención y el tratamiento oportuno de enfermedades. Este enfoque ha permitido a Cuba alcanzar indicadores de salud comparables a los de países desarrollados, a pesar de limitaciones </w:t>
      </w:r>
      <w:r w:rsidR="0002572A" w:rsidRPr="0034210F">
        <w:rPr>
          <w:rFonts w:ascii="Arial" w:eastAsia="Times New Roman" w:hAnsi="Arial" w:cs="Arial"/>
          <w:sz w:val="24"/>
          <w:szCs w:val="24"/>
          <w:lang w:eastAsia="es-MX"/>
        </w:rPr>
        <w:t>económicas. ​</w:t>
      </w:r>
    </w:p>
    <w:p w:rsidR="00747F51" w:rsidRPr="00747F51" w:rsidRDefault="00747F51" w:rsidP="00747F51">
      <w:pPr>
        <w:spacing w:before="100" w:beforeAutospacing="1" w:after="100" w:afterAutospacing="1" w:line="240" w:lineRule="auto"/>
        <w:rPr>
          <w:rFonts w:ascii="Arial" w:eastAsia="Times New Roman" w:hAnsi="Arial" w:cs="Arial"/>
          <w:sz w:val="24"/>
          <w:szCs w:val="24"/>
          <w:lang w:eastAsia="es-MX"/>
        </w:rPr>
      </w:pPr>
      <w:r w:rsidRPr="00747F51">
        <w:rPr>
          <w:rFonts w:ascii="Arial" w:eastAsia="Times New Roman" w:hAnsi="Arial" w:cs="Arial"/>
          <w:b/>
          <w:bCs/>
          <w:sz w:val="24"/>
          <w:szCs w:val="24"/>
          <w:lang w:eastAsia="es-MX"/>
        </w:rPr>
        <w:t>Manejo del COVID-19 durante la Pandemia</w:t>
      </w:r>
    </w:p>
    <w:p w:rsidR="00747F51" w:rsidRPr="00747F51" w:rsidRDefault="00747F51" w:rsidP="00747F51">
      <w:pPr>
        <w:spacing w:before="100" w:beforeAutospacing="1" w:after="100" w:afterAutospacing="1" w:line="240" w:lineRule="auto"/>
        <w:rPr>
          <w:rFonts w:ascii="Arial" w:eastAsia="Times New Roman" w:hAnsi="Arial" w:cs="Arial"/>
          <w:sz w:val="24"/>
          <w:szCs w:val="24"/>
          <w:lang w:eastAsia="es-MX"/>
        </w:rPr>
      </w:pPr>
      <w:r w:rsidRPr="00747F51">
        <w:rPr>
          <w:rFonts w:ascii="Arial" w:eastAsia="Times New Roman" w:hAnsi="Arial" w:cs="Arial"/>
          <w:sz w:val="24"/>
          <w:szCs w:val="24"/>
          <w:lang w:eastAsia="es-MX"/>
        </w:rPr>
        <w:t xml:space="preserve">Durante la pandemia de COVID-19, Cuba adoptó medidas estrictas de control epidemiológico, incluyendo cuarentenas, rastreo de contactos y restricciones de viaje. Además, el país desarrolló sus propias vacunas, como </w:t>
      </w:r>
      <w:r w:rsidRPr="00747F51">
        <w:rPr>
          <w:rFonts w:ascii="Arial" w:eastAsia="Times New Roman" w:hAnsi="Arial" w:cs="Arial"/>
          <w:b/>
          <w:bCs/>
          <w:sz w:val="24"/>
          <w:szCs w:val="24"/>
          <w:lang w:eastAsia="es-MX"/>
        </w:rPr>
        <w:t>Abdala</w:t>
      </w:r>
      <w:r w:rsidRPr="00747F51">
        <w:rPr>
          <w:rFonts w:ascii="Arial" w:eastAsia="Times New Roman" w:hAnsi="Arial" w:cs="Arial"/>
          <w:sz w:val="24"/>
          <w:szCs w:val="24"/>
          <w:lang w:eastAsia="es-MX"/>
        </w:rPr>
        <w:t xml:space="preserve"> y </w:t>
      </w:r>
      <w:r w:rsidRPr="00747F51">
        <w:rPr>
          <w:rFonts w:ascii="Arial" w:eastAsia="Times New Roman" w:hAnsi="Arial" w:cs="Arial"/>
          <w:b/>
          <w:bCs/>
          <w:sz w:val="24"/>
          <w:szCs w:val="24"/>
          <w:lang w:eastAsia="es-MX"/>
        </w:rPr>
        <w:t>Soberana</w:t>
      </w:r>
      <w:r w:rsidRPr="00747F51">
        <w:rPr>
          <w:rFonts w:ascii="Arial" w:eastAsia="Times New Roman" w:hAnsi="Arial" w:cs="Arial"/>
          <w:sz w:val="24"/>
          <w:szCs w:val="24"/>
          <w:lang w:eastAsia="es-MX"/>
        </w:rPr>
        <w:t xml:space="preserve">, las cuales fueron administradas masivamente a la población. Estas acciones </w:t>
      </w:r>
      <w:r w:rsidRPr="00747F51">
        <w:rPr>
          <w:rFonts w:ascii="Arial" w:eastAsia="Times New Roman" w:hAnsi="Arial" w:cs="Arial"/>
          <w:sz w:val="24"/>
          <w:szCs w:val="24"/>
          <w:lang w:eastAsia="es-MX"/>
        </w:rPr>
        <w:lastRenderedPageBreak/>
        <w:t xml:space="preserve">contribuyeron a contener la propagación del virus y minimizar el número de casos graves y </w:t>
      </w:r>
      <w:r w:rsidR="0002572A" w:rsidRPr="0034210F">
        <w:rPr>
          <w:rFonts w:ascii="Arial" w:eastAsia="Times New Roman" w:hAnsi="Arial" w:cs="Arial"/>
          <w:sz w:val="24"/>
          <w:szCs w:val="24"/>
          <w:lang w:eastAsia="es-MX"/>
        </w:rPr>
        <w:t>fallecimientos. ​</w:t>
      </w:r>
    </w:p>
    <w:p w:rsidR="00747F51" w:rsidRPr="00747F51" w:rsidRDefault="00747F51" w:rsidP="00747F51">
      <w:pPr>
        <w:spacing w:before="100" w:beforeAutospacing="1" w:after="100" w:afterAutospacing="1" w:line="240" w:lineRule="auto"/>
        <w:rPr>
          <w:rFonts w:ascii="Arial" w:eastAsia="Times New Roman" w:hAnsi="Arial" w:cs="Arial"/>
          <w:sz w:val="24"/>
          <w:szCs w:val="24"/>
          <w:lang w:eastAsia="es-MX"/>
        </w:rPr>
      </w:pPr>
      <w:r w:rsidRPr="00747F51">
        <w:rPr>
          <w:rFonts w:ascii="Arial" w:eastAsia="Times New Roman" w:hAnsi="Arial" w:cs="Arial"/>
          <w:b/>
          <w:bCs/>
          <w:sz w:val="24"/>
          <w:szCs w:val="24"/>
          <w:lang w:eastAsia="es-MX"/>
        </w:rPr>
        <w:t>Programa de Control del Niño Sano</w:t>
      </w:r>
    </w:p>
    <w:p w:rsidR="00747F51" w:rsidRPr="00747F51" w:rsidRDefault="00747F51" w:rsidP="00747F51">
      <w:pPr>
        <w:spacing w:before="100" w:beforeAutospacing="1" w:after="100" w:afterAutospacing="1" w:line="240" w:lineRule="auto"/>
        <w:rPr>
          <w:rFonts w:ascii="Arial" w:eastAsia="Times New Roman" w:hAnsi="Arial" w:cs="Arial"/>
          <w:sz w:val="24"/>
          <w:szCs w:val="24"/>
          <w:lang w:eastAsia="es-MX"/>
        </w:rPr>
      </w:pPr>
      <w:r w:rsidRPr="00747F51">
        <w:rPr>
          <w:rFonts w:ascii="Arial" w:eastAsia="Times New Roman" w:hAnsi="Arial" w:cs="Arial"/>
          <w:sz w:val="24"/>
          <w:szCs w:val="24"/>
          <w:lang w:eastAsia="es-MX"/>
        </w:rPr>
        <w:t xml:space="preserve">El </w:t>
      </w:r>
      <w:r w:rsidRPr="00747F51">
        <w:rPr>
          <w:rFonts w:ascii="Arial" w:eastAsia="Times New Roman" w:hAnsi="Arial" w:cs="Arial"/>
          <w:b/>
          <w:bCs/>
          <w:sz w:val="24"/>
          <w:szCs w:val="24"/>
          <w:lang w:eastAsia="es-MX"/>
        </w:rPr>
        <w:t>Programa del Niño Sano</w:t>
      </w:r>
      <w:r w:rsidRPr="00747F51">
        <w:rPr>
          <w:rFonts w:ascii="Arial" w:eastAsia="Times New Roman" w:hAnsi="Arial" w:cs="Arial"/>
          <w:sz w:val="24"/>
          <w:szCs w:val="24"/>
          <w:lang w:eastAsia="es-MX"/>
        </w:rPr>
        <w:t xml:space="preserve"> en Cuba se centra en la vigilancia y promoción del crecimiento y desarrollo infantil. Incluye controles periódicos de salud, vacunaciones completas según el esquema nacional, evaluación nutricional y educación a los padres sobre prácticas saludables. Este programa ha sido fundamental para lograr bajas tasas de mortalidad infantil y altos niveles de </w:t>
      </w:r>
      <w:r w:rsidR="0002572A" w:rsidRPr="0034210F">
        <w:rPr>
          <w:rFonts w:ascii="Arial" w:eastAsia="Times New Roman" w:hAnsi="Arial" w:cs="Arial"/>
          <w:sz w:val="24"/>
          <w:szCs w:val="24"/>
          <w:lang w:eastAsia="es-MX"/>
        </w:rPr>
        <w:t>inmunización. ​</w:t>
      </w:r>
    </w:p>
    <w:p w:rsidR="00747F51" w:rsidRPr="00747F51" w:rsidRDefault="00747F51" w:rsidP="00747F51">
      <w:pPr>
        <w:spacing w:before="100" w:beforeAutospacing="1" w:after="100" w:afterAutospacing="1" w:line="240" w:lineRule="auto"/>
        <w:rPr>
          <w:rFonts w:ascii="Arial" w:eastAsia="Times New Roman" w:hAnsi="Arial" w:cs="Arial"/>
          <w:sz w:val="24"/>
          <w:szCs w:val="24"/>
          <w:lang w:eastAsia="es-MX"/>
        </w:rPr>
      </w:pPr>
      <w:r w:rsidRPr="00747F51">
        <w:rPr>
          <w:rFonts w:ascii="Arial" w:eastAsia="Times New Roman" w:hAnsi="Arial" w:cs="Arial"/>
          <w:b/>
          <w:bCs/>
          <w:sz w:val="24"/>
          <w:szCs w:val="24"/>
          <w:lang w:eastAsia="es-MX"/>
        </w:rPr>
        <w:t>Atención Prenatal y Postparto</w:t>
      </w:r>
    </w:p>
    <w:p w:rsidR="00747F51" w:rsidRPr="00747F51" w:rsidRDefault="00747F51" w:rsidP="00747F51">
      <w:pPr>
        <w:spacing w:before="100" w:beforeAutospacing="1" w:after="100" w:afterAutospacing="1" w:line="240" w:lineRule="auto"/>
        <w:rPr>
          <w:rFonts w:ascii="Arial" w:eastAsia="Times New Roman" w:hAnsi="Arial" w:cs="Arial"/>
          <w:sz w:val="24"/>
          <w:szCs w:val="24"/>
          <w:lang w:eastAsia="es-MX"/>
        </w:rPr>
      </w:pPr>
      <w:r w:rsidRPr="00747F51">
        <w:rPr>
          <w:rFonts w:ascii="Arial" w:eastAsia="Times New Roman" w:hAnsi="Arial" w:cs="Arial"/>
          <w:sz w:val="24"/>
          <w:szCs w:val="24"/>
          <w:lang w:eastAsia="es-MX"/>
        </w:rPr>
        <w:t xml:space="preserve">La atención prenatal en Cuba comprende consultas regulares desde las primeras semanas de gestación, donde se monitorea la salud de la madre y el desarrollo fetal. Se realizan pruebas diagnósticas, ultrasonidos y se brinda orientación nutricional y psicológica. En el período postparto, se ofrece seguimiento tanto a la madre como al recién nacido, asegurando una adecuada recuperación y adaptación a la nueva dinámica </w:t>
      </w:r>
      <w:r w:rsidR="0002572A" w:rsidRPr="0034210F">
        <w:rPr>
          <w:rFonts w:ascii="Arial" w:eastAsia="Times New Roman" w:hAnsi="Arial" w:cs="Arial"/>
          <w:sz w:val="24"/>
          <w:szCs w:val="24"/>
          <w:lang w:eastAsia="es-MX"/>
        </w:rPr>
        <w:t>familiar. ​</w:t>
      </w:r>
    </w:p>
    <w:p w:rsidR="00747F51" w:rsidRPr="00747F51" w:rsidRDefault="00747F51" w:rsidP="00747F51">
      <w:pPr>
        <w:spacing w:before="100" w:beforeAutospacing="1" w:after="100" w:afterAutospacing="1" w:line="240" w:lineRule="auto"/>
        <w:rPr>
          <w:rFonts w:ascii="Arial" w:eastAsia="Times New Roman" w:hAnsi="Arial" w:cs="Arial"/>
          <w:sz w:val="24"/>
          <w:szCs w:val="24"/>
          <w:lang w:eastAsia="es-MX"/>
        </w:rPr>
      </w:pPr>
      <w:r w:rsidRPr="00747F51">
        <w:rPr>
          <w:rFonts w:ascii="Arial" w:eastAsia="Times New Roman" w:hAnsi="Arial" w:cs="Arial"/>
          <w:b/>
          <w:bCs/>
          <w:sz w:val="24"/>
          <w:szCs w:val="24"/>
          <w:lang w:eastAsia="es-MX"/>
        </w:rPr>
        <w:t>Manejo de Enfermedades Crónicas Degenerativas</w:t>
      </w:r>
    </w:p>
    <w:p w:rsidR="00747F51" w:rsidRPr="00747F51" w:rsidRDefault="00747F51" w:rsidP="00747F51">
      <w:pPr>
        <w:spacing w:before="100" w:beforeAutospacing="1" w:after="100" w:afterAutospacing="1" w:line="240" w:lineRule="auto"/>
        <w:rPr>
          <w:rFonts w:ascii="Arial" w:eastAsia="Times New Roman" w:hAnsi="Arial" w:cs="Arial"/>
          <w:sz w:val="24"/>
          <w:szCs w:val="24"/>
          <w:lang w:eastAsia="es-MX"/>
        </w:rPr>
      </w:pPr>
      <w:r w:rsidRPr="00747F51">
        <w:rPr>
          <w:rFonts w:ascii="Arial" w:eastAsia="Times New Roman" w:hAnsi="Arial" w:cs="Arial"/>
          <w:sz w:val="24"/>
          <w:szCs w:val="24"/>
          <w:lang w:eastAsia="es-MX"/>
        </w:rPr>
        <w:t xml:space="preserve">Las </w:t>
      </w:r>
      <w:r w:rsidRPr="00747F51">
        <w:rPr>
          <w:rFonts w:ascii="Arial" w:eastAsia="Times New Roman" w:hAnsi="Arial" w:cs="Arial"/>
          <w:b/>
          <w:bCs/>
          <w:sz w:val="24"/>
          <w:szCs w:val="24"/>
          <w:lang w:eastAsia="es-MX"/>
        </w:rPr>
        <w:t>enfermedades crónicas no transmisibles</w:t>
      </w:r>
      <w:r w:rsidRPr="00747F51">
        <w:rPr>
          <w:rFonts w:ascii="Arial" w:eastAsia="Times New Roman" w:hAnsi="Arial" w:cs="Arial"/>
          <w:sz w:val="24"/>
          <w:szCs w:val="24"/>
          <w:lang w:eastAsia="es-MX"/>
        </w:rPr>
        <w:t xml:space="preserve"> representan un desafío creciente en Cuba. El sistema de salud prioriza la prevención mediante campañas educativas sobre estilos de vida saludables, detección temprana y manejo integral de condiciones como la diabetes, hipertensión y enfermedades cardiovasculares. Sin embargo, en los últimos años, la escasez de recursos y medicamentos ha afectado la calidad de la atención en algunos casos. Por ejemplo, pacientes con insuficiencia renal han enfrentado dificultades debido a la falta de insumos y personal especializado, lo que ha llevado a situaciones críticas y a la búsqueda de tratamiento fuera del país.</w:t>
      </w:r>
    </w:p>
    <w:p w:rsidR="00747F51" w:rsidRPr="00747F51" w:rsidRDefault="006629C9" w:rsidP="00747F51">
      <w:pPr>
        <w:spacing w:before="100" w:beforeAutospacing="1" w:after="100" w:afterAutospacing="1" w:line="240" w:lineRule="auto"/>
        <w:rPr>
          <w:rFonts w:ascii="Arial" w:eastAsia="Times New Roman" w:hAnsi="Arial" w:cs="Arial"/>
          <w:sz w:val="24"/>
          <w:szCs w:val="24"/>
          <w:lang w:eastAsia="es-MX"/>
        </w:rPr>
      </w:pPr>
      <w:r w:rsidRPr="0034210F">
        <w:rPr>
          <w:rFonts w:ascii="Arial" w:eastAsia="Times New Roman" w:hAnsi="Arial" w:cs="Arial"/>
          <w:sz w:val="24"/>
          <w:szCs w:val="24"/>
          <w:lang w:eastAsia="es-MX"/>
        </w:rPr>
        <w:t xml:space="preserve">Pero en sí, </w:t>
      </w:r>
      <w:r w:rsidR="00747F51" w:rsidRPr="00747F51">
        <w:rPr>
          <w:rFonts w:ascii="Arial" w:eastAsia="Times New Roman" w:hAnsi="Arial" w:cs="Arial"/>
          <w:sz w:val="24"/>
          <w:szCs w:val="24"/>
          <w:lang w:eastAsia="es-MX"/>
        </w:rPr>
        <w:t xml:space="preserve">el sistema de salud cubano ha logrado avances significativos en la atención primaria y preventiva. No obstante, enfrenta desafíos relacionados con la disponibilidad de recursos y la gestión de enfermedades crónicas en el contexto </w:t>
      </w:r>
      <w:r w:rsidR="0002572A" w:rsidRPr="0034210F">
        <w:rPr>
          <w:rFonts w:ascii="Arial" w:eastAsia="Times New Roman" w:hAnsi="Arial" w:cs="Arial"/>
          <w:sz w:val="24"/>
          <w:szCs w:val="24"/>
          <w:lang w:eastAsia="es-MX"/>
        </w:rPr>
        <w:t>actual. ​</w:t>
      </w:r>
    </w:p>
    <w:p w:rsidR="00747F51" w:rsidRPr="00747F51" w:rsidRDefault="00747F51" w:rsidP="00747F51">
      <w:pPr>
        <w:spacing w:before="100" w:beforeAutospacing="1" w:after="100" w:afterAutospacing="1" w:line="240" w:lineRule="auto"/>
        <w:rPr>
          <w:rFonts w:ascii="Arial" w:eastAsia="Times New Roman" w:hAnsi="Arial" w:cs="Arial"/>
          <w:sz w:val="24"/>
          <w:szCs w:val="24"/>
          <w:lang w:eastAsia="es-MX"/>
        </w:rPr>
      </w:pPr>
      <w:r w:rsidRPr="00747F51">
        <w:rPr>
          <w:rFonts w:ascii="Arial" w:eastAsia="Times New Roman" w:hAnsi="Arial" w:cs="Arial"/>
          <w:sz w:val="24"/>
          <w:szCs w:val="24"/>
          <w:lang w:eastAsia="es-MX"/>
        </w:rPr>
        <w:t xml:space="preserve">​El sistema de salud cubano enfrenta diversos desafíos que impactan su capacidad para brindar atención médica de calidad a la población. A continuación, se detallan los principales retos y las estrategias implementadas para </w:t>
      </w:r>
      <w:r w:rsidR="0002572A" w:rsidRPr="0034210F">
        <w:rPr>
          <w:rFonts w:ascii="Arial" w:eastAsia="Times New Roman" w:hAnsi="Arial" w:cs="Arial"/>
          <w:sz w:val="24"/>
          <w:szCs w:val="24"/>
          <w:lang w:eastAsia="es-MX"/>
        </w:rPr>
        <w:t>abordarlos: ​</w:t>
      </w:r>
    </w:p>
    <w:p w:rsidR="00747F51" w:rsidRPr="00747F51" w:rsidRDefault="00747F51" w:rsidP="00747F51">
      <w:pPr>
        <w:spacing w:before="100" w:beforeAutospacing="1" w:after="100" w:afterAutospacing="1" w:line="240" w:lineRule="auto"/>
        <w:rPr>
          <w:rFonts w:ascii="Arial" w:eastAsia="Times New Roman" w:hAnsi="Arial" w:cs="Arial"/>
          <w:sz w:val="24"/>
          <w:szCs w:val="24"/>
          <w:lang w:eastAsia="es-MX"/>
        </w:rPr>
      </w:pPr>
      <w:r w:rsidRPr="00747F51">
        <w:rPr>
          <w:rFonts w:ascii="Arial" w:eastAsia="Times New Roman" w:hAnsi="Arial" w:cs="Arial"/>
          <w:b/>
          <w:bCs/>
          <w:sz w:val="24"/>
          <w:szCs w:val="24"/>
          <w:lang w:eastAsia="es-MX"/>
        </w:rPr>
        <w:t>1. Envejecimiento Poblacional</w:t>
      </w:r>
    </w:p>
    <w:p w:rsidR="00747F51" w:rsidRPr="00747F51" w:rsidRDefault="00747F51" w:rsidP="00747F51">
      <w:pPr>
        <w:spacing w:before="100" w:beforeAutospacing="1" w:after="100" w:afterAutospacing="1" w:line="240" w:lineRule="auto"/>
        <w:rPr>
          <w:rFonts w:ascii="Arial" w:eastAsia="Times New Roman" w:hAnsi="Arial" w:cs="Arial"/>
          <w:sz w:val="24"/>
          <w:szCs w:val="24"/>
          <w:lang w:eastAsia="es-MX"/>
        </w:rPr>
      </w:pPr>
      <w:r w:rsidRPr="00747F51">
        <w:rPr>
          <w:rFonts w:ascii="Arial" w:eastAsia="Times New Roman" w:hAnsi="Arial" w:cs="Arial"/>
          <w:sz w:val="24"/>
          <w:szCs w:val="24"/>
          <w:lang w:eastAsia="es-MX"/>
        </w:rPr>
        <w:lastRenderedPageBreak/>
        <w:t xml:space="preserve">Cuba presenta una de las poblaciones más envejecidas de América Latina, lo que incrementa la prevalencia de enfermedades crónicas y demanda mayores recursos en cuidados </w:t>
      </w:r>
      <w:r w:rsidR="0002572A" w:rsidRPr="0034210F">
        <w:rPr>
          <w:rFonts w:ascii="Arial" w:eastAsia="Times New Roman" w:hAnsi="Arial" w:cs="Arial"/>
          <w:sz w:val="24"/>
          <w:szCs w:val="24"/>
          <w:lang w:eastAsia="es-MX"/>
        </w:rPr>
        <w:t>geriátricos. ​</w:t>
      </w:r>
    </w:p>
    <w:p w:rsidR="00747F51" w:rsidRPr="00747F51" w:rsidRDefault="00747F51" w:rsidP="00747F51">
      <w:pPr>
        <w:spacing w:before="100" w:beforeAutospacing="1" w:after="100" w:afterAutospacing="1" w:line="240" w:lineRule="auto"/>
        <w:rPr>
          <w:rFonts w:ascii="Arial" w:eastAsia="Times New Roman" w:hAnsi="Arial" w:cs="Arial"/>
          <w:sz w:val="24"/>
          <w:szCs w:val="24"/>
          <w:lang w:eastAsia="es-MX"/>
        </w:rPr>
      </w:pPr>
      <w:r w:rsidRPr="00747F51">
        <w:rPr>
          <w:rFonts w:ascii="Arial" w:eastAsia="Times New Roman" w:hAnsi="Arial" w:cs="Arial"/>
          <w:i/>
          <w:iCs/>
          <w:sz w:val="24"/>
          <w:szCs w:val="24"/>
          <w:lang w:eastAsia="es-MX"/>
        </w:rPr>
        <w:t>Estrategias Implementadas:</w:t>
      </w:r>
    </w:p>
    <w:p w:rsidR="00747F51" w:rsidRPr="00747F51" w:rsidRDefault="00747F51" w:rsidP="00747F51">
      <w:pPr>
        <w:numPr>
          <w:ilvl w:val="0"/>
          <w:numId w:val="1"/>
        </w:numPr>
        <w:spacing w:before="100" w:beforeAutospacing="1" w:after="100" w:afterAutospacing="1" w:line="240" w:lineRule="auto"/>
        <w:rPr>
          <w:rFonts w:ascii="Arial" w:eastAsia="Times New Roman" w:hAnsi="Arial" w:cs="Arial"/>
          <w:sz w:val="24"/>
          <w:szCs w:val="24"/>
          <w:lang w:eastAsia="es-MX"/>
        </w:rPr>
      </w:pPr>
      <w:r w:rsidRPr="00747F51">
        <w:rPr>
          <w:rFonts w:ascii="Arial" w:eastAsia="Times New Roman" w:hAnsi="Arial" w:cs="Arial"/>
          <w:sz w:val="24"/>
          <w:szCs w:val="24"/>
          <w:lang w:eastAsia="es-MX"/>
        </w:rPr>
        <w:t xml:space="preserve">Fortalecimiento de programas de atención al adulto mayor, enfocándose en la prevención y manejo de enfermedades asociadas al </w:t>
      </w:r>
      <w:r w:rsidR="0002572A" w:rsidRPr="0034210F">
        <w:rPr>
          <w:rFonts w:ascii="Arial" w:eastAsia="Times New Roman" w:hAnsi="Arial" w:cs="Arial"/>
          <w:sz w:val="24"/>
          <w:szCs w:val="24"/>
          <w:lang w:eastAsia="es-MX"/>
        </w:rPr>
        <w:t>envejecimiento. ​</w:t>
      </w:r>
    </w:p>
    <w:p w:rsidR="00747F51" w:rsidRPr="00747F51" w:rsidRDefault="00747F51" w:rsidP="00747F51">
      <w:pPr>
        <w:numPr>
          <w:ilvl w:val="0"/>
          <w:numId w:val="1"/>
        </w:numPr>
        <w:spacing w:before="100" w:beforeAutospacing="1" w:after="100" w:afterAutospacing="1" w:line="240" w:lineRule="auto"/>
        <w:rPr>
          <w:rFonts w:ascii="Arial" w:eastAsia="Times New Roman" w:hAnsi="Arial" w:cs="Arial"/>
          <w:sz w:val="24"/>
          <w:szCs w:val="24"/>
          <w:lang w:eastAsia="es-MX"/>
        </w:rPr>
      </w:pPr>
      <w:r w:rsidRPr="00747F51">
        <w:rPr>
          <w:rFonts w:ascii="Arial" w:eastAsia="Times New Roman" w:hAnsi="Arial" w:cs="Arial"/>
          <w:sz w:val="24"/>
          <w:szCs w:val="24"/>
          <w:lang w:eastAsia="es-MX"/>
        </w:rPr>
        <w:t xml:space="preserve">Capacitación de profesionales en geriatría y gerontología para mejorar la calidad de la </w:t>
      </w:r>
      <w:r w:rsidR="0002572A" w:rsidRPr="0034210F">
        <w:rPr>
          <w:rFonts w:ascii="Arial" w:eastAsia="Times New Roman" w:hAnsi="Arial" w:cs="Arial"/>
          <w:sz w:val="24"/>
          <w:szCs w:val="24"/>
          <w:lang w:eastAsia="es-MX"/>
        </w:rPr>
        <w:t>atención. ​</w:t>
      </w:r>
    </w:p>
    <w:p w:rsidR="00747F51" w:rsidRPr="00747F51" w:rsidRDefault="00747F51" w:rsidP="00747F51">
      <w:pPr>
        <w:spacing w:before="100" w:beforeAutospacing="1" w:after="100" w:afterAutospacing="1" w:line="240" w:lineRule="auto"/>
        <w:rPr>
          <w:rFonts w:ascii="Arial" w:eastAsia="Times New Roman" w:hAnsi="Arial" w:cs="Arial"/>
          <w:sz w:val="24"/>
          <w:szCs w:val="24"/>
          <w:lang w:eastAsia="es-MX"/>
        </w:rPr>
      </w:pPr>
      <w:r w:rsidRPr="00747F51">
        <w:rPr>
          <w:rFonts w:ascii="Arial" w:eastAsia="Times New Roman" w:hAnsi="Arial" w:cs="Arial"/>
          <w:b/>
          <w:bCs/>
          <w:sz w:val="24"/>
          <w:szCs w:val="24"/>
          <w:lang w:eastAsia="es-MX"/>
        </w:rPr>
        <w:t>2. Enfermedades No Transmisibles (ENT)</w:t>
      </w:r>
    </w:p>
    <w:p w:rsidR="00747F51" w:rsidRPr="00747F51" w:rsidRDefault="00747F51" w:rsidP="00747F51">
      <w:pPr>
        <w:spacing w:before="100" w:beforeAutospacing="1" w:after="100" w:afterAutospacing="1" w:line="240" w:lineRule="auto"/>
        <w:rPr>
          <w:rFonts w:ascii="Arial" w:eastAsia="Times New Roman" w:hAnsi="Arial" w:cs="Arial"/>
          <w:sz w:val="24"/>
          <w:szCs w:val="24"/>
          <w:lang w:eastAsia="es-MX"/>
        </w:rPr>
      </w:pPr>
      <w:r w:rsidRPr="00747F51">
        <w:rPr>
          <w:rFonts w:ascii="Arial" w:eastAsia="Times New Roman" w:hAnsi="Arial" w:cs="Arial"/>
          <w:sz w:val="24"/>
          <w:szCs w:val="24"/>
          <w:lang w:eastAsia="es-MX"/>
        </w:rPr>
        <w:t xml:space="preserve">Las ENT, como enfermedades cardiovasculares, diabetes y cáncer, representan las principales causas de mortalidad en </w:t>
      </w:r>
      <w:r w:rsidR="0002572A" w:rsidRPr="0034210F">
        <w:rPr>
          <w:rFonts w:ascii="Arial" w:eastAsia="Times New Roman" w:hAnsi="Arial" w:cs="Arial"/>
          <w:sz w:val="24"/>
          <w:szCs w:val="24"/>
          <w:lang w:eastAsia="es-MX"/>
        </w:rPr>
        <w:t>Cuba. ​</w:t>
      </w:r>
    </w:p>
    <w:p w:rsidR="00747F51" w:rsidRPr="00747F51" w:rsidRDefault="00747F51" w:rsidP="00747F51">
      <w:pPr>
        <w:spacing w:before="100" w:beforeAutospacing="1" w:after="100" w:afterAutospacing="1" w:line="240" w:lineRule="auto"/>
        <w:rPr>
          <w:rFonts w:ascii="Arial" w:eastAsia="Times New Roman" w:hAnsi="Arial" w:cs="Arial"/>
          <w:sz w:val="24"/>
          <w:szCs w:val="24"/>
          <w:lang w:eastAsia="es-MX"/>
        </w:rPr>
      </w:pPr>
      <w:r w:rsidRPr="00747F51">
        <w:rPr>
          <w:rFonts w:ascii="Arial" w:eastAsia="Times New Roman" w:hAnsi="Arial" w:cs="Arial"/>
          <w:i/>
          <w:iCs/>
          <w:sz w:val="24"/>
          <w:szCs w:val="24"/>
          <w:lang w:eastAsia="es-MX"/>
        </w:rPr>
        <w:t>Estrategias Implementadas:</w:t>
      </w:r>
    </w:p>
    <w:p w:rsidR="00747F51" w:rsidRPr="00747F51" w:rsidRDefault="00747F51" w:rsidP="00747F51">
      <w:pPr>
        <w:numPr>
          <w:ilvl w:val="0"/>
          <w:numId w:val="2"/>
        </w:numPr>
        <w:spacing w:before="100" w:beforeAutospacing="1" w:after="100" w:afterAutospacing="1" w:line="240" w:lineRule="auto"/>
        <w:rPr>
          <w:rFonts w:ascii="Arial" w:eastAsia="Times New Roman" w:hAnsi="Arial" w:cs="Arial"/>
          <w:sz w:val="24"/>
          <w:szCs w:val="24"/>
          <w:lang w:eastAsia="es-MX"/>
        </w:rPr>
      </w:pPr>
      <w:r w:rsidRPr="00747F51">
        <w:rPr>
          <w:rFonts w:ascii="Arial" w:eastAsia="Times New Roman" w:hAnsi="Arial" w:cs="Arial"/>
          <w:sz w:val="24"/>
          <w:szCs w:val="24"/>
          <w:lang w:eastAsia="es-MX"/>
        </w:rPr>
        <w:t xml:space="preserve">Implementación de campañas de promoción de estilos de vida saludables, incluyendo alimentación balanceada y actividad física </w:t>
      </w:r>
      <w:r w:rsidR="0002572A" w:rsidRPr="0034210F">
        <w:rPr>
          <w:rFonts w:ascii="Arial" w:eastAsia="Times New Roman" w:hAnsi="Arial" w:cs="Arial"/>
          <w:sz w:val="24"/>
          <w:szCs w:val="24"/>
          <w:lang w:eastAsia="es-MX"/>
        </w:rPr>
        <w:t>regular. ​</w:t>
      </w:r>
    </w:p>
    <w:p w:rsidR="00747F51" w:rsidRPr="00747F51" w:rsidRDefault="00747F51" w:rsidP="00747F51">
      <w:pPr>
        <w:numPr>
          <w:ilvl w:val="0"/>
          <w:numId w:val="2"/>
        </w:numPr>
        <w:spacing w:before="100" w:beforeAutospacing="1" w:after="100" w:afterAutospacing="1" w:line="240" w:lineRule="auto"/>
        <w:rPr>
          <w:rFonts w:ascii="Arial" w:eastAsia="Times New Roman" w:hAnsi="Arial" w:cs="Arial"/>
          <w:sz w:val="24"/>
          <w:szCs w:val="24"/>
          <w:lang w:eastAsia="es-MX"/>
        </w:rPr>
      </w:pPr>
      <w:r w:rsidRPr="00747F51">
        <w:rPr>
          <w:rFonts w:ascii="Arial" w:eastAsia="Times New Roman" w:hAnsi="Arial" w:cs="Arial"/>
          <w:sz w:val="24"/>
          <w:szCs w:val="24"/>
          <w:lang w:eastAsia="es-MX"/>
        </w:rPr>
        <w:t xml:space="preserve">Programas de detección temprana y seguimiento continuo de pacientes con ENT para prevenir </w:t>
      </w:r>
      <w:r w:rsidR="0002572A" w:rsidRPr="0034210F">
        <w:rPr>
          <w:rFonts w:ascii="Arial" w:eastAsia="Times New Roman" w:hAnsi="Arial" w:cs="Arial"/>
          <w:sz w:val="24"/>
          <w:szCs w:val="24"/>
          <w:lang w:eastAsia="es-MX"/>
        </w:rPr>
        <w:t>complicaciones. ​</w:t>
      </w:r>
    </w:p>
    <w:p w:rsidR="00747F51" w:rsidRPr="00747F51" w:rsidRDefault="00747F51" w:rsidP="00747F51">
      <w:pPr>
        <w:spacing w:before="100" w:beforeAutospacing="1" w:after="100" w:afterAutospacing="1" w:line="240" w:lineRule="auto"/>
        <w:rPr>
          <w:rFonts w:ascii="Arial" w:eastAsia="Times New Roman" w:hAnsi="Arial" w:cs="Arial"/>
          <w:sz w:val="24"/>
          <w:szCs w:val="24"/>
          <w:lang w:eastAsia="es-MX"/>
        </w:rPr>
      </w:pPr>
      <w:r w:rsidRPr="00747F51">
        <w:rPr>
          <w:rFonts w:ascii="Arial" w:eastAsia="Times New Roman" w:hAnsi="Arial" w:cs="Arial"/>
          <w:b/>
          <w:bCs/>
          <w:sz w:val="24"/>
          <w:szCs w:val="24"/>
          <w:lang w:eastAsia="es-MX"/>
        </w:rPr>
        <w:t>3. Escasez de Recursos y Medicamentos</w:t>
      </w:r>
    </w:p>
    <w:p w:rsidR="00747F51" w:rsidRPr="00747F51" w:rsidRDefault="00747F51" w:rsidP="00747F51">
      <w:pPr>
        <w:spacing w:before="100" w:beforeAutospacing="1" w:after="100" w:afterAutospacing="1" w:line="240" w:lineRule="auto"/>
        <w:rPr>
          <w:rFonts w:ascii="Arial" w:eastAsia="Times New Roman" w:hAnsi="Arial" w:cs="Arial"/>
          <w:sz w:val="24"/>
          <w:szCs w:val="24"/>
          <w:lang w:eastAsia="es-MX"/>
        </w:rPr>
      </w:pPr>
      <w:r w:rsidRPr="00747F51">
        <w:rPr>
          <w:rFonts w:ascii="Arial" w:eastAsia="Times New Roman" w:hAnsi="Arial" w:cs="Arial"/>
          <w:sz w:val="24"/>
          <w:szCs w:val="24"/>
          <w:lang w:eastAsia="es-MX"/>
        </w:rPr>
        <w:t xml:space="preserve">El país enfrenta dificultades en el abastecimiento de insumos médicos y medicamentos esenciales, afectando </w:t>
      </w:r>
      <w:r w:rsidR="002B1031">
        <w:rPr>
          <w:rFonts w:ascii="Arial" w:eastAsia="Times New Roman" w:hAnsi="Arial" w:cs="Arial"/>
          <w:sz w:val="24"/>
          <w:szCs w:val="24"/>
          <w:lang w:eastAsia="es-MX"/>
        </w:rPr>
        <w:t>la continuidad de tratamientos.</w:t>
      </w:r>
    </w:p>
    <w:p w:rsidR="00747F51" w:rsidRPr="00747F51" w:rsidRDefault="00747F51" w:rsidP="00747F51">
      <w:pPr>
        <w:spacing w:before="100" w:beforeAutospacing="1" w:after="100" w:afterAutospacing="1" w:line="240" w:lineRule="auto"/>
        <w:rPr>
          <w:rFonts w:ascii="Arial" w:eastAsia="Times New Roman" w:hAnsi="Arial" w:cs="Arial"/>
          <w:sz w:val="24"/>
          <w:szCs w:val="24"/>
          <w:lang w:eastAsia="es-MX"/>
        </w:rPr>
      </w:pPr>
      <w:r w:rsidRPr="00747F51">
        <w:rPr>
          <w:rFonts w:ascii="Arial" w:eastAsia="Times New Roman" w:hAnsi="Arial" w:cs="Arial"/>
          <w:i/>
          <w:iCs/>
          <w:sz w:val="24"/>
          <w:szCs w:val="24"/>
          <w:lang w:eastAsia="es-MX"/>
        </w:rPr>
        <w:t>Estrategias Implementadas:</w:t>
      </w:r>
    </w:p>
    <w:p w:rsidR="00747F51" w:rsidRPr="00747F51" w:rsidRDefault="00747F51" w:rsidP="00747F51">
      <w:pPr>
        <w:numPr>
          <w:ilvl w:val="0"/>
          <w:numId w:val="3"/>
        </w:numPr>
        <w:spacing w:before="100" w:beforeAutospacing="1" w:after="100" w:afterAutospacing="1" w:line="240" w:lineRule="auto"/>
        <w:rPr>
          <w:rFonts w:ascii="Arial" w:eastAsia="Times New Roman" w:hAnsi="Arial" w:cs="Arial"/>
          <w:sz w:val="24"/>
          <w:szCs w:val="24"/>
          <w:lang w:eastAsia="es-MX"/>
        </w:rPr>
      </w:pPr>
      <w:r w:rsidRPr="00747F51">
        <w:rPr>
          <w:rFonts w:ascii="Arial" w:eastAsia="Times New Roman" w:hAnsi="Arial" w:cs="Arial"/>
          <w:sz w:val="24"/>
          <w:szCs w:val="24"/>
          <w:lang w:eastAsia="es-MX"/>
        </w:rPr>
        <w:t>Desarrollo de la industria farmacéutica nacional para producir medicamentos genéricos y b</w:t>
      </w:r>
      <w:r w:rsidR="002B1031">
        <w:rPr>
          <w:rFonts w:ascii="Arial" w:eastAsia="Times New Roman" w:hAnsi="Arial" w:cs="Arial"/>
          <w:sz w:val="24"/>
          <w:szCs w:val="24"/>
          <w:lang w:eastAsia="es-MX"/>
        </w:rPr>
        <w:t>iotecnológicos.</w:t>
      </w:r>
    </w:p>
    <w:p w:rsidR="00747F51" w:rsidRPr="00747F51" w:rsidRDefault="00747F51" w:rsidP="00747F51">
      <w:pPr>
        <w:numPr>
          <w:ilvl w:val="0"/>
          <w:numId w:val="3"/>
        </w:numPr>
        <w:spacing w:before="100" w:beforeAutospacing="1" w:after="100" w:afterAutospacing="1" w:line="240" w:lineRule="auto"/>
        <w:rPr>
          <w:rFonts w:ascii="Arial" w:eastAsia="Times New Roman" w:hAnsi="Arial" w:cs="Arial"/>
          <w:sz w:val="24"/>
          <w:szCs w:val="24"/>
          <w:lang w:eastAsia="es-MX"/>
        </w:rPr>
      </w:pPr>
      <w:r w:rsidRPr="00747F51">
        <w:rPr>
          <w:rFonts w:ascii="Arial" w:eastAsia="Times New Roman" w:hAnsi="Arial" w:cs="Arial"/>
          <w:sz w:val="24"/>
          <w:szCs w:val="24"/>
          <w:lang w:eastAsia="es-MX"/>
        </w:rPr>
        <w:t>Promoción de la medicina natural y tradicional como alter</w:t>
      </w:r>
      <w:r w:rsidR="002B1031">
        <w:rPr>
          <w:rFonts w:ascii="Arial" w:eastAsia="Times New Roman" w:hAnsi="Arial" w:cs="Arial"/>
          <w:sz w:val="24"/>
          <w:szCs w:val="24"/>
          <w:lang w:eastAsia="es-MX"/>
        </w:rPr>
        <w:t>nativa en ciertos tratamientos.</w:t>
      </w:r>
    </w:p>
    <w:p w:rsidR="00747F51" w:rsidRPr="00747F51" w:rsidRDefault="00747F51" w:rsidP="00747F51">
      <w:pPr>
        <w:spacing w:before="100" w:beforeAutospacing="1" w:after="100" w:afterAutospacing="1" w:line="240" w:lineRule="auto"/>
        <w:rPr>
          <w:rFonts w:ascii="Arial" w:eastAsia="Times New Roman" w:hAnsi="Arial" w:cs="Arial"/>
          <w:sz w:val="24"/>
          <w:szCs w:val="24"/>
          <w:lang w:eastAsia="es-MX"/>
        </w:rPr>
      </w:pPr>
      <w:r w:rsidRPr="00747F51">
        <w:rPr>
          <w:rFonts w:ascii="Arial" w:eastAsia="Times New Roman" w:hAnsi="Arial" w:cs="Arial"/>
          <w:b/>
          <w:bCs/>
          <w:sz w:val="24"/>
          <w:szCs w:val="24"/>
          <w:lang w:eastAsia="es-MX"/>
        </w:rPr>
        <w:t>4. Infraestructura y Tecnología Obsoleta</w:t>
      </w:r>
    </w:p>
    <w:p w:rsidR="00747F51" w:rsidRPr="00747F51" w:rsidRDefault="00747F51" w:rsidP="00747F51">
      <w:pPr>
        <w:spacing w:before="100" w:beforeAutospacing="1" w:after="100" w:afterAutospacing="1" w:line="240" w:lineRule="auto"/>
        <w:rPr>
          <w:rFonts w:ascii="Arial" w:eastAsia="Times New Roman" w:hAnsi="Arial" w:cs="Arial"/>
          <w:sz w:val="24"/>
          <w:szCs w:val="24"/>
          <w:lang w:eastAsia="es-MX"/>
        </w:rPr>
      </w:pPr>
      <w:r w:rsidRPr="00747F51">
        <w:rPr>
          <w:rFonts w:ascii="Arial" w:eastAsia="Times New Roman" w:hAnsi="Arial" w:cs="Arial"/>
          <w:sz w:val="24"/>
          <w:szCs w:val="24"/>
          <w:lang w:eastAsia="es-MX"/>
        </w:rPr>
        <w:t>Muchas instalaciones de salud requieren mantenimiento y actualización tecnológica para ofrecer servicios efi</w:t>
      </w:r>
      <w:r w:rsidR="002B1031">
        <w:rPr>
          <w:rFonts w:ascii="Arial" w:eastAsia="Times New Roman" w:hAnsi="Arial" w:cs="Arial"/>
          <w:sz w:val="24"/>
          <w:szCs w:val="24"/>
          <w:lang w:eastAsia="es-MX"/>
        </w:rPr>
        <w:t>cientes.</w:t>
      </w:r>
    </w:p>
    <w:p w:rsidR="00747F51" w:rsidRPr="00747F51" w:rsidRDefault="00747F51" w:rsidP="00747F51">
      <w:pPr>
        <w:spacing w:before="100" w:beforeAutospacing="1" w:after="100" w:afterAutospacing="1" w:line="240" w:lineRule="auto"/>
        <w:rPr>
          <w:rFonts w:ascii="Arial" w:eastAsia="Times New Roman" w:hAnsi="Arial" w:cs="Arial"/>
          <w:sz w:val="24"/>
          <w:szCs w:val="24"/>
          <w:lang w:eastAsia="es-MX"/>
        </w:rPr>
      </w:pPr>
      <w:r w:rsidRPr="00747F51">
        <w:rPr>
          <w:rFonts w:ascii="Arial" w:eastAsia="Times New Roman" w:hAnsi="Arial" w:cs="Arial"/>
          <w:i/>
          <w:iCs/>
          <w:sz w:val="24"/>
          <w:szCs w:val="24"/>
          <w:lang w:eastAsia="es-MX"/>
        </w:rPr>
        <w:t>Estrategias Implementadas:</w:t>
      </w:r>
    </w:p>
    <w:p w:rsidR="00747F51" w:rsidRPr="00747F51" w:rsidRDefault="00747F51" w:rsidP="00747F51">
      <w:pPr>
        <w:numPr>
          <w:ilvl w:val="0"/>
          <w:numId w:val="4"/>
        </w:numPr>
        <w:spacing w:before="100" w:beforeAutospacing="1" w:after="100" w:afterAutospacing="1" w:line="240" w:lineRule="auto"/>
        <w:rPr>
          <w:rFonts w:ascii="Arial" w:eastAsia="Times New Roman" w:hAnsi="Arial" w:cs="Arial"/>
          <w:sz w:val="24"/>
          <w:szCs w:val="24"/>
          <w:lang w:eastAsia="es-MX"/>
        </w:rPr>
      </w:pPr>
      <w:r w:rsidRPr="00747F51">
        <w:rPr>
          <w:rFonts w:ascii="Arial" w:eastAsia="Times New Roman" w:hAnsi="Arial" w:cs="Arial"/>
          <w:sz w:val="24"/>
          <w:szCs w:val="24"/>
          <w:lang w:eastAsia="es-MX"/>
        </w:rPr>
        <w:t>Inversión en la rehabilitación de hospitales y policlínic</w:t>
      </w:r>
      <w:r w:rsidR="002B1031">
        <w:rPr>
          <w:rFonts w:ascii="Arial" w:eastAsia="Times New Roman" w:hAnsi="Arial" w:cs="Arial"/>
          <w:sz w:val="24"/>
          <w:szCs w:val="24"/>
          <w:lang w:eastAsia="es-MX"/>
        </w:rPr>
        <w:t>os, priorizando áreas críticas.</w:t>
      </w:r>
    </w:p>
    <w:p w:rsidR="00747F51" w:rsidRPr="00747F51" w:rsidRDefault="00747F51" w:rsidP="00747F51">
      <w:pPr>
        <w:numPr>
          <w:ilvl w:val="0"/>
          <w:numId w:val="4"/>
        </w:numPr>
        <w:spacing w:before="100" w:beforeAutospacing="1" w:after="100" w:afterAutospacing="1" w:line="240" w:lineRule="auto"/>
        <w:rPr>
          <w:rFonts w:ascii="Arial" w:eastAsia="Times New Roman" w:hAnsi="Arial" w:cs="Arial"/>
          <w:sz w:val="24"/>
          <w:szCs w:val="24"/>
          <w:lang w:eastAsia="es-MX"/>
        </w:rPr>
      </w:pPr>
      <w:r w:rsidRPr="00747F51">
        <w:rPr>
          <w:rFonts w:ascii="Arial" w:eastAsia="Times New Roman" w:hAnsi="Arial" w:cs="Arial"/>
          <w:sz w:val="24"/>
          <w:szCs w:val="24"/>
          <w:lang w:eastAsia="es-MX"/>
        </w:rPr>
        <w:t>Integración progresiva de tecnologías de la información en la gestión sa</w:t>
      </w:r>
      <w:r w:rsidR="002B1031">
        <w:rPr>
          <w:rFonts w:ascii="Arial" w:eastAsia="Times New Roman" w:hAnsi="Arial" w:cs="Arial"/>
          <w:sz w:val="24"/>
          <w:szCs w:val="24"/>
          <w:lang w:eastAsia="es-MX"/>
        </w:rPr>
        <w:t>nitaria y atención al paciente.</w:t>
      </w:r>
    </w:p>
    <w:p w:rsidR="00747F51" w:rsidRPr="00747F51" w:rsidRDefault="00747F51" w:rsidP="00747F51">
      <w:pPr>
        <w:spacing w:before="100" w:beforeAutospacing="1" w:after="100" w:afterAutospacing="1" w:line="240" w:lineRule="auto"/>
        <w:rPr>
          <w:rFonts w:ascii="Arial" w:eastAsia="Times New Roman" w:hAnsi="Arial" w:cs="Arial"/>
          <w:sz w:val="24"/>
          <w:szCs w:val="24"/>
          <w:lang w:eastAsia="es-MX"/>
        </w:rPr>
      </w:pPr>
      <w:r w:rsidRPr="00747F51">
        <w:rPr>
          <w:rFonts w:ascii="Arial" w:eastAsia="Times New Roman" w:hAnsi="Arial" w:cs="Arial"/>
          <w:b/>
          <w:bCs/>
          <w:sz w:val="24"/>
          <w:szCs w:val="24"/>
          <w:lang w:eastAsia="es-MX"/>
        </w:rPr>
        <w:lastRenderedPageBreak/>
        <w:t>5. Éxodo de Profesionales de la Salud</w:t>
      </w:r>
    </w:p>
    <w:p w:rsidR="00747F51" w:rsidRPr="00747F51" w:rsidRDefault="00747F51" w:rsidP="00747F51">
      <w:pPr>
        <w:spacing w:before="100" w:beforeAutospacing="1" w:after="100" w:afterAutospacing="1" w:line="240" w:lineRule="auto"/>
        <w:rPr>
          <w:rFonts w:ascii="Arial" w:eastAsia="Times New Roman" w:hAnsi="Arial" w:cs="Arial"/>
          <w:sz w:val="24"/>
          <w:szCs w:val="24"/>
          <w:lang w:eastAsia="es-MX"/>
        </w:rPr>
      </w:pPr>
      <w:r w:rsidRPr="00747F51">
        <w:rPr>
          <w:rFonts w:ascii="Arial" w:eastAsia="Times New Roman" w:hAnsi="Arial" w:cs="Arial"/>
          <w:sz w:val="24"/>
          <w:szCs w:val="24"/>
          <w:lang w:eastAsia="es-MX"/>
        </w:rPr>
        <w:t>La migración de médicos y enfermeros en busca de mejores condiciones laborales ha generado déficit d</w:t>
      </w:r>
      <w:r w:rsidR="002B1031">
        <w:rPr>
          <w:rFonts w:ascii="Arial" w:eastAsia="Times New Roman" w:hAnsi="Arial" w:cs="Arial"/>
          <w:sz w:val="24"/>
          <w:szCs w:val="24"/>
          <w:lang w:eastAsia="es-MX"/>
        </w:rPr>
        <w:t>e personal en algunas regiones.</w:t>
      </w:r>
    </w:p>
    <w:p w:rsidR="00747F51" w:rsidRPr="00747F51" w:rsidRDefault="00747F51" w:rsidP="00747F51">
      <w:pPr>
        <w:spacing w:before="100" w:beforeAutospacing="1" w:after="100" w:afterAutospacing="1" w:line="240" w:lineRule="auto"/>
        <w:rPr>
          <w:rFonts w:ascii="Arial" w:eastAsia="Times New Roman" w:hAnsi="Arial" w:cs="Arial"/>
          <w:sz w:val="24"/>
          <w:szCs w:val="24"/>
          <w:lang w:eastAsia="es-MX"/>
        </w:rPr>
      </w:pPr>
      <w:r w:rsidRPr="00747F51">
        <w:rPr>
          <w:rFonts w:ascii="Arial" w:eastAsia="Times New Roman" w:hAnsi="Arial" w:cs="Arial"/>
          <w:i/>
          <w:iCs/>
          <w:sz w:val="24"/>
          <w:szCs w:val="24"/>
          <w:lang w:eastAsia="es-MX"/>
        </w:rPr>
        <w:t>Estrategias Implementadas:</w:t>
      </w:r>
    </w:p>
    <w:p w:rsidR="00747F51" w:rsidRPr="00747F51" w:rsidRDefault="00747F51" w:rsidP="00747F51">
      <w:pPr>
        <w:numPr>
          <w:ilvl w:val="0"/>
          <w:numId w:val="5"/>
        </w:numPr>
        <w:spacing w:before="100" w:beforeAutospacing="1" w:after="100" w:afterAutospacing="1" w:line="240" w:lineRule="auto"/>
        <w:rPr>
          <w:rFonts w:ascii="Arial" w:eastAsia="Times New Roman" w:hAnsi="Arial" w:cs="Arial"/>
          <w:sz w:val="24"/>
          <w:szCs w:val="24"/>
          <w:lang w:eastAsia="es-MX"/>
        </w:rPr>
      </w:pPr>
      <w:r w:rsidRPr="00747F51">
        <w:rPr>
          <w:rFonts w:ascii="Arial" w:eastAsia="Times New Roman" w:hAnsi="Arial" w:cs="Arial"/>
          <w:sz w:val="24"/>
          <w:szCs w:val="24"/>
          <w:lang w:eastAsia="es-MX"/>
        </w:rPr>
        <w:t>Mejoras salariales y condiciones labora</w:t>
      </w:r>
      <w:r w:rsidR="002B1031">
        <w:rPr>
          <w:rFonts w:ascii="Arial" w:eastAsia="Times New Roman" w:hAnsi="Arial" w:cs="Arial"/>
          <w:sz w:val="24"/>
          <w:szCs w:val="24"/>
          <w:lang w:eastAsia="es-MX"/>
        </w:rPr>
        <w:t>les para el personal sanitario.</w:t>
      </w:r>
    </w:p>
    <w:p w:rsidR="00747F51" w:rsidRPr="00747F51" w:rsidRDefault="00747F51" w:rsidP="00747F51">
      <w:pPr>
        <w:numPr>
          <w:ilvl w:val="0"/>
          <w:numId w:val="5"/>
        </w:numPr>
        <w:spacing w:before="100" w:beforeAutospacing="1" w:after="100" w:afterAutospacing="1" w:line="240" w:lineRule="auto"/>
        <w:rPr>
          <w:rFonts w:ascii="Arial" w:eastAsia="Times New Roman" w:hAnsi="Arial" w:cs="Arial"/>
          <w:sz w:val="24"/>
          <w:szCs w:val="24"/>
          <w:lang w:eastAsia="es-MX"/>
        </w:rPr>
      </w:pPr>
      <w:r w:rsidRPr="00747F51">
        <w:rPr>
          <w:rFonts w:ascii="Arial" w:eastAsia="Times New Roman" w:hAnsi="Arial" w:cs="Arial"/>
          <w:sz w:val="24"/>
          <w:szCs w:val="24"/>
          <w:lang w:eastAsia="es-MX"/>
        </w:rPr>
        <w:t xml:space="preserve">Programas de formación acelerada para suplir vacantes y </w:t>
      </w:r>
      <w:r w:rsidR="002B1031">
        <w:rPr>
          <w:rFonts w:ascii="Arial" w:eastAsia="Times New Roman" w:hAnsi="Arial" w:cs="Arial"/>
          <w:sz w:val="24"/>
          <w:szCs w:val="24"/>
          <w:lang w:eastAsia="es-MX"/>
        </w:rPr>
        <w:t>garantizar la cobertura médica.</w:t>
      </w:r>
    </w:p>
    <w:p w:rsidR="00747F51" w:rsidRPr="00747F51" w:rsidRDefault="00747F51" w:rsidP="00747F51">
      <w:pPr>
        <w:spacing w:before="100" w:beforeAutospacing="1" w:after="100" w:afterAutospacing="1" w:line="240" w:lineRule="auto"/>
        <w:rPr>
          <w:rFonts w:ascii="Arial" w:eastAsia="Times New Roman" w:hAnsi="Arial" w:cs="Arial"/>
          <w:sz w:val="24"/>
          <w:szCs w:val="24"/>
          <w:lang w:eastAsia="es-MX"/>
        </w:rPr>
      </w:pPr>
      <w:r w:rsidRPr="00747F51">
        <w:rPr>
          <w:rFonts w:ascii="Arial" w:eastAsia="Times New Roman" w:hAnsi="Arial" w:cs="Arial"/>
          <w:b/>
          <w:bCs/>
          <w:sz w:val="24"/>
          <w:szCs w:val="24"/>
          <w:lang w:eastAsia="es-MX"/>
        </w:rPr>
        <w:t>6. Emergencias Sanitarias</w:t>
      </w:r>
    </w:p>
    <w:p w:rsidR="00747F51" w:rsidRPr="00747F51" w:rsidRDefault="00747F51" w:rsidP="00747F51">
      <w:pPr>
        <w:spacing w:before="100" w:beforeAutospacing="1" w:after="100" w:afterAutospacing="1" w:line="240" w:lineRule="auto"/>
        <w:rPr>
          <w:rFonts w:ascii="Arial" w:eastAsia="Times New Roman" w:hAnsi="Arial" w:cs="Arial"/>
          <w:sz w:val="24"/>
          <w:szCs w:val="24"/>
          <w:lang w:eastAsia="es-MX"/>
        </w:rPr>
      </w:pPr>
      <w:r w:rsidRPr="00747F51">
        <w:rPr>
          <w:rFonts w:ascii="Arial" w:eastAsia="Times New Roman" w:hAnsi="Arial" w:cs="Arial"/>
          <w:sz w:val="24"/>
          <w:szCs w:val="24"/>
          <w:lang w:eastAsia="es-MX"/>
        </w:rPr>
        <w:t>La capacidad de respuesta ante epidemias y desastres naturales es</w:t>
      </w:r>
      <w:r w:rsidR="002B1031">
        <w:rPr>
          <w:rFonts w:ascii="Arial" w:eastAsia="Times New Roman" w:hAnsi="Arial" w:cs="Arial"/>
          <w:sz w:val="24"/>
          <w:szCs w:val="24"/>
          <w:lang w:eastAsia="es-MX"/>
        </w:rPr>
        <w:t xml:space="preserve"> crucial para la salud pública.</w:t>
      </w:r>
    </w:p>
    <w:p w:rsidR="00747F51" w:rsidRPr="00747F51" w:rsidRDefault="00747F51" w:rsidP="00747F51">
      <w:pPr>
        <w:spacing w:before="100" w:beforeAutospacing="1" w:after="100" w:afterAutospacing="1" w:line="240" w:lineRule="auto"/>
        <w:rPr>
          <w:rFonts w:ascii="Arial" w:eastAsia="Times New Roman" w:hAnsi="Arial" w:cs="Arial"/>
          <w:sz w:val="24"/>
          <w:szCs w:val="24"/>
          <w:lang w:eastAsia="es-MX"/>
        </w:rPr>
      </w:pPr>
      <w:r w:rsidRPr="00747F51">
        <w:rPr>
          <w:rFonts w:ascii="Arial" w:eastAsia="Times New Roman" w:hAnsi="Arial" w:cs="Arial"/>
          <w:i/>
          <w:iCs/>
          <w:sz w:val="24"/>
          <w:szCs w:val="24"/>
          <w:lang w:eastAsia="es-MX"/>
        </w:rPr>
        <w:t>Estrategias Implementadas:</w:t>
      </w:r>
    </w:p>
    <w:p w:rsidR="00747F51" w:rsidRPr="00747F51" w:rsidRDefault="00747F51" w:rsidP="00747F51">
      <w:pPr>
        <w:numPr>
          <w:ilvl w:val="0"/>
          <w:numId w:val="6"/>
        </w:numPr>
        <w:spacing w:before="100" w:beforeAutospacing="1" w:after="100" w:afterAutospacing="1" w:line="240" w:lineRule="auto"/>
        <w:rPr>
          <w:rFonts w:ascii="Arial" w:eastAsia="Times New Roman" w:hAnsi="Arial" w:cs="Arial"/>
          <w:sz w:val="24"/>
          <w:szCs w:val="24"/>
          <w:lang w:eastAsia="es-MX"/>
        </w:rPr>
      </w:pPr>
      <w:r w:rsidRPr="00747F51">
        <w:rPr>
          <w:rFonts w:ascii="Arial" w:eastAsia="Times New Roman" w:hAnsi="Arial" w:cs="Arial"/>
          <w:sz w:val="24"/>
          <w:szCs w:val="24"/>
          <w:lang w:eastAsia="es-MX"/>
        </w:rPr>
        <w:t>Establecimiento de sistemas de vigilancia epi</w:t>
      </w:r>
      <w:r w:rsidR="002B1031">
        <w:rPr>
          <w:rFonts w:ascii="Arial" w:eastAsia="Times New Roman" w:hAnsi="Arial" w:cs="Arial"/>
          <w:sz w:val="24"/>
          <w:szCs w:val="24"/>
          <w:lang w:eastAsia="es-MX"/>
        </w:rPr>
        <w:t>demiológica y respuesta rápida.</w:t>
      </w:r>
    </w:p>
    <w:p w:rsidR="00747F51" w:rsidRPr="00747F51" w:rsidRDefault="00747F51" w:rsidP="00747F51">
      <w:pPr>
        <w:numPr>
          <w:ilvl w:val="0"/>
          <w:numId w:val="6"/>
        </w:numPr>
        <w:spacing w:before="100" w:beforeAutospacing="1" w:after="100" w:afterAutospacing="1" w:line="240" w:lineRule="auto"/>
        <w:rPr>
          <w:rFonts w:ascii="Arial" w:eastAsia="Times New Roman" w:hAnsi="Arial" w:cs="Arial"/>
          <w:sz w:val="24"/>
          <w:szCs w:val="24"/>
          <w:lang w:eastAsia="es-MX"/>
        </w:rPr>
      </w:pPr>
      <w:r w:rsidRPr="00747F51">
        <w:rPr>
          <w:rFonts w:ascii="Arial" w:eastAsia="Times New Roman" w:hAnsi="Arial" w:cs="Arial"/>
          <w:sz w:val="24"/>
          <w:szCs w:val="24"/>
          <w:lang w:eastAsia="es-MX"/>
        </w:rPr>
        <w:t>Colaboración internacional para el acceso a recursos y conocimi</w:t>
      </w:r>
      <w:r w:rsidR="002B1031">
        <w:rPr>
          <w:rFonts w:ascii="Arial" w:eastAsia="Times New Roman" w:hAnsi="Arial" w:cs="Arial"/>
          <w:sz w:val="24"/>
          <w:szCs w:val="24"/>
          <w:lang w:eastAsia="es-MX"/>
        </w:rPr>
        <w:t>entos en situaciones de crisis.</w:t>
      </w:r>
    </w:p>
    <w:p w:rsidR="00747F51" w:rsidRPr="00747F51" w:rsidRDefault="00747F51" w:rsidP="00747F51">
      <w:pPr>
        <w:spacing w:before="100" w:beforeAutospacing="1" w:after="100" w:afterAutospacing="1" w:line="240" w:lineRule="auto"/>
        <w:rPr>
          <w:rFonts w:ascii="Arial" w:eastAsia="Times New Roman" w:hAnsi="Arial" w:cs="Arial"/>
          <w:sz w:val="24"/>
          <w:szCs w:val="24"/>
          <w:lang w:eastAsia="es-MX"/>
        </w:rPr>
      </w:pPr>
      <w:r w:rsidRPr="00747F51">
        <w:rPr>
          <w:rFonts w:ascii="Arial" w:eastAsia="Times New Roman" w:hAnsi="Arial" w:cs="Arial"/>
          <w:sz w:val="24"/>
          <w:szCs w:val="24"/>
          <w:lang w:eastAsia="es-MX"/>
        </w:rPr>
        <w:t>A pesar de estos desafíos, Cuba mantiene su compromiso con un sistema de salud universal y gratuito, enfocándose en la prevención y atención primaria como pilares fundamentales.</w:t>
      </w:r>
    </w:p>
    <w:p w:rsidR="00747F51" w:rsidRPr="002B1031" w:rsidRDefault="00747F51" w:rsidP="002B1031">
      <w:pPr>
        <w:rPr>
          <w:rFonts w:ascii="Arial" w:hAnsi="Arial" w:cs="Arial"/>
          <w:sz w:val="24"/>
          <w:szCs w:val="24"/>
        </w:rPr>
      </w:pPr>
      <w:r w:rsidRPr="00747F51">
        <w:rPr>
          <w:rFonts w:ascii="Arial" w:eastAsia="Times New Roman" w:hAnsi="Arial" w:cs="Arial"/>
          <w:sz w:val="24"/>
          <w:szCs w:val="24"/>
          <w:lang w:eastAsia="es-MX"/>
        </w:rPr>
        <w:t>El sistema de salud en Cuba se caracteriza por su enfoque preventivo y comunitario, estructurado en modelos de atención que han evolucionado para garantizar servicios universales y gratuitos. A continuación, se describen los pri</w:t>
      </w:r>
      <w:r w:rsidR="002B1031">
        <w:rPr>
          <w:rFonts w:ascii="Arial" w:eastAsia="Times New Roman" w:hAnsi="Arial" w:cs="Arial"/>
          <w:sz w:val="24"/>
          <w:szCs w:val="24"/>
          <w:lang w:eastAsia="es-MX"/>
        </w:rPr>
        <w:t>ncipales modelos implementados:</w:t>
      </w:r>
    </w:p>
    <w:p w:rsidR="00747F51" w:rsidRPr="00747F51" w:rsidRDefault="00747F51" w:rsidP="00747F51">
      <w:pPr>
        <w:spacing w:before="100" w:beforeAutospacing="1" w:after="100" w:afterAutospacing="1" w:line="240" w:lineRule="auto"/>
        <w:rPr>
          <w:rFonts w:ascii="Arial" w:eastAsia="Times New Roman" w:hAnsi="Arial" w:cs="Arial"/>
          <w:sz w:val="24"/>
          <w:szCs w:val="24"/>
          <w:lang w:eastAsia="es-MX"/>
        </w:rPr>
      </w:pPr>
      <w:r w:rsidRPr="00747F51">
        <w:rPr>
          <w:rFonts w:ascii="Arial" w:eastAsia="Times New Roman" w:hAnsi="Arial" w:cs="Arial"/>
          <w:b/>
          <w:bCs/>
          <w:sz w:val="24"/>
          <w:szCs w:val="24"/>
          <w:lang w:eastAsia="es-MX"/>
        </w:rPr>
        <w:t>1. Modelo de Policlínicos Integrales</w:t>
      </w:r>
    </w:p>
    <w:p w:rsidR="00747F51" w:rsidRPr="00747F51" w:rsidRDefault="00747F51" w:rsidP="00747F51">
      <w:pPr>
        <w:spacing w:before="100" w:beforeAutospacing="1" w:after="100" w:afterAutospacing="1" w:line="240" w:lineRule="auto"/>
        <w:rPr>
          <w:rFonts w:ascii="Arial" w:eastAsia="Times New Roman" w:hAnsi="Arial" w:cs="Arial"/>
          <w:sz w:val="24"/>
          <w:szCs w:val="24"/>
          <w:lang w:eastAsia="es-MX"/>
        </w:rPr>
      </w:pPr>
      <w:r w:rsidRPr="00747F51">
        <w:rPr>
          <w:rFonts w:ascii="Arial" w:eastAsia="Times New Roman" w:hAnsi="Arial" w:cs="Arial"/>
          <w:sz w:val="24"/>
          <w:szCs w:val="24"/>
          <w:lang w:eastAsia="es-MX"/>
        </w:rPr>
        <w:t>En las décadas de 1960 y 1970, Cuba estableció los policlínicos integrales basados en la comunidad. Estos centros ofrecían atención primaria, servicios especializados, laboratorios, promoción de salud, prevención de enfermedades, diagnóstico, tratamiento y rehabilitación. Inicialmente, cada policlínico atendía a aproximadamente 45,000 personas, cifra que se redujo a 25,000 en los años setenta para mejorar la accesib</w:t>
      </w:r>
      <w:r w:rsidR="002B1031">
        <w:rPr>
          <w:rFonts w:ascii="Arial" w:eastAsia="Times New Roman" w:hAnsi="Arial" w:cs="Arial"/>
          <w:sz w:val="24"/>
          <w:szCs w:val="24"/>
          <w:lang w:eastAsia="es-MX"/>
        </w:rPr>
        <w:t xml:space="preserve">ilidad y calidad del servicio. </w:t>
      </w:r>
    </w:p>
    <w:p w:rsidR="00747F51" w:rsidRPr="00747F51" w:rsidRDefault="00747F51" w:rsidP="00747F51">
      <w:pPr>
        <w:spacing w:before="100" w:beforeAutospacing="1" w:after="100" w:afterAutospacing="1" w:line="240" w:lineRule="auto"/>
        <w:rPr>
          <w:rFonts w:ascii="Arial" w:eastAsia="Times New Roman" w:hAnsi="Arial" w:cs="Arial"/>
          <w:sz w:val="24"/>
          <w:szCs w:val="24"/>
          <w:lang w:eastAsia="es-MX"/>
        </w:rPr>
      </w:pPr>
      <w:r w:rsidRPr="00747F51">
        <w:rPr>
          <w:rFonts w:ascii="Arial" w:eastAsia="Times New Roman" w:hAnsi="Arial" w:cs="Arial"/>
          <w:b/>
          <w:bCs/>
          <w:sz w:val="24"/>
          <w:szCs w:val="24"/>
          <w:lang w:eastAsia="es-MX"/>
        </w:rPr>
        <w:t>2. Programa del Médico y la Enfermera de la Familia (MEF)</w:t>
      </w:r>
    </w:p>
    <w:p w:rsidR="00747F51" w:rsidRPr="00747F51" w:rsidRDefault="00747F51" w:rsidP="00747F51">
      <w:pPr>
        <w:spacing w:before="100" w:beforeAutospacing="1" w:after="100" w:afterAutospacing="1" w:line="240" w:lineRule="auto"/>
        <w:rPr>
          <w:rFonts w:ascii="Arial" w:eastAsia="Times New Roman" w:hAnsi="Arial" w:cs="Arial"/>
          <w:sz w:val="24"/>
          <w:szCs w:val="24"/>
          <w:lang w:eastAsia="es-MX"/>
        </w:rPr>
      </w:pPr>
      <w:r w:rsidRPr="00747F51">
        <w:rPr>
          <w:rFonts w:ascii="Arial" w:eastAsia="Times New Roman" w:hAnsi="Arial" w:cs="Arial"/>
          <w:sz w:val="24"/>
          <w:szCs w:val="24"/>
          <w:lang w:eastAsia="es-MX"/>
        </w:rPr>
        <w:t xml:space="preserve">Lanzado en 1984, este programa asigna a un médico y una enfermera a una comunidad específica, residiendo en ella para brindar atención continua y personalizada. El objetivo es mejorar el estado de salud de la población mediante </w:t>
      </w:r>
      <w:r w:rsidRPr="00747F51">
        <w:rPr>
          <w:rFonts w:ascii="Arial" w:eastAsia="Times New Roman" w:hAnsi="Arial" w:cs="Arial"/>
          <w:sz w:val="24"/>
          <w:szCs w:val="24"/>
          <w:lang w:eastAsia="es-MX"/>
        </w:rPr>
        <w:lastRenderedPageBreak/>
        <w:t>acciones integrales dirigidas al individuo, la familia y la comunidad, abarcando promoción, prevención, diagnóstico,</w:t>
      </w:r>
      <w:r w:rsidR="002B1031">
        <w:rPr>
          <w:rFonts w:ascii="Arial" w:eastAsia="Times New Roman" w:hAnsi="Arial" w:cs="Arial"/>
          <w:sz w:val="24"/>
          <w:szCs w:val="24"/>
          <w:lang w:eastAsia="es-MX"/>
        </w:rPr>
        <w:t xml:space="preserve"> tratamiento y rehabilitación.</w:t>
      </w:r>
    </w:p>
    <w:p w:rsidR="00747F51" w:rsidRPr="00747F51" w:rsidRDefault="00747F51" w:rsidP="00747F51">
      <w:pPr>
        <w:spacing w:before="100" w:beforeAutospacing="1" w:after="100" w:afterAutospacing="1" w:line="240" w:lineRule="auto"/>
        <w:rPr>
          <w:rFonts w:ascii="Arial" w:eastAsia="Times New Roman" w:hAnsi="Arial" w:cs="Arial"/>
          <w:sz w:val="24"/>
          <w:szCs w:val="24"/>
          <w:lang w:eastAsia="es-MX"/>
        </w:rPr>
      </w:pPr>
      <w:r w:rsidRPr="00747F51">
        <w:rPr>
          <w:rFonts w:ascii="Arial" w:eastAsia="Times New Roman" w:hAnsi="Arial" w:cs="Arial"/>
          <w:b/>
          <w:bCs/>
          <w:sz w:val="24"/>
          <w:szCs w:val="24"/>
          <w:lang w:eastAsia="es-MX"/>
        </w:rPr>
        <w:t>3. Grupos Básicos de Trabajo (GBT)</w:t>
      </w:r>
    </w:p>
    <w:p w:rsidR="00747F51" w:rsidRPr="00747F51" w:rsidRDefault="00747F51" w:rsidP="00747F51">
      <w:pPr>
        <w:spacing w:before="100" w:beforeAutospacing="1" w:after="100" w:afterAutospacing="1" w:line="240" w:lineRule="auto"/>
        <w:rPr>
          <w:rFonts w:ascii="Arial" w:eastAsia="Times New Roman" w:hAnsi="Arial" w:cs="Arial"/>
          <w:sz w:val="24"/>
          <w:szCs w:val="24"/>
          <w:lang w:eastAsia="es-MX"/>
        </w:rPr>
      </w:pPr>
      <w:r w:rsidRPr="00747F51">
        <w:rPr>
          <w:rFonts w:ascii="Arial" w:eastAsia="Times New Roman" w:hAnsi="Arial" w:cs="Arial"/>
          <w:sz w:val="24"/>
          <w:szCs w:val="24"/>
          <w:lang w:eastAsia="es-MX"/>
        </w:rPr>
        <w:t>Para respaldar al personal del MEF, se crearon los GBT, conformados por especialistas en medicina interna, pediatría, ginecología y obstetricia, psicología, estomatología, enfermería, trabajo social, estadística y técnicos en higiene y epidemiología. Estos equipos coordinan las actividades del consultorio con el policlínico, asegurando una atención integral y multidisciplinaria.</w:t>
      </w:r>
      <w:r w:rsidR="002B1031" w:rsidRPr="00747F51">
        <w:rPr>
          <w:rFonts w:ascii="Arial" w:eastAsia="Times New Roman" w:hAnsi="Arial" w:cs="Arial"/>
          <w:sz w:val="24"/>
          <w:szCs w:val="24"/>
          <w:lang w:eastAsia="es-MX"/>
        </w:rPr>
        <w:t xml:space="preserve"> </w:t>
      </w:r>
    </w:p>
    <w:p w:rsidR="00747F51" w:rsidRPr="00747F51" w:rsidRDefault="00747F51" w:rsidP="00747F51">
      <w:pPr>
        <w:spacing w:before="100" w:beforeAutospacing="1" w:after="100" w:afterAutospacing="1" w:line="240" w:lineRule="auto"/>
        <w:rPr>
          <w:rFonts w:ascii="Arial" w:eastAsia="Times New Roman" w:hAnsi="Arial" w:cs="Arial"/>
          <w:sz w:val="24"/>
          <w:szCs w:val="24"/>
          <w:lang w:eastAsia="es-MX"/>
        </w:rPr>
      </w:pPr>
      <w:r w:rsidRPr="00747F51">
        <w:rPr>
          <w:rFonts w:ascii="Arial" w:eastAsia="Times New Roman" w:hAnsi="Arial" w:cs="Arial"/>
          <w:sz w:val="24"/>
          <w:szCs w:val="24"/>
          <w:lang w:eastAsia="es-MX"/>
        </w:rPr>
        <w:t>Estos modelos reflejan el compromiso de Cuba con un sistema de salud basado en la atención primaria, la prevención y la equidad, adaptándose a las necesidades cambiantes de su población</w:t>
      </w:r>
    </w:p>
    <w:p w:rsidR="00747F51" w:rsidRPr="00747F51" w:rsidRDefault="00747F51" w:rsidP="00747F51">
      <w:pPr>
        <w:shd w:val="clear" w:color="auto" w:fill="FFFFFF"/>
        <w:spacing w:before="375" w:after="180" w:line="240" w:lineRule="auto"/>
        <w:outlineLvl w:val="0"/>
        <w:rPr>
          <w:rFonts w:ascii="Arial" w:eastAsia="Times New Roman" w:hAnsi="Arial" w:cs="Arial"/>
          <w:b/>
          <w:bCs/>
          <w:color w:val="00314C"/>
          <w:kern w:val="36"/>
          <w:sz w:val="24"/>
          <w:szCs w:val="24"/>
          <w:lang w:eastAsia="es-MX"/>
        </w:rPr>
      </w:pPr>
      <w:r w:rsidRPr="00747F51">
        <w:rPr>
          <w:rFonts w:ascii="Arial" w:eastAsia="Times New Roman" w:hAnsi="Arial" w:cs="Arial"/>
          <w:b/>
          <w:bCs/>
          <w:color w:val="00314C"/>
          <w:kern w:val="36"/>
          <w:sz w:val="24"/>
          <w:szCs w:val="24"/>
          <w:lang w:eastAsia="es-MX"/>
        </w:rPr>
        <w:t>Principios y proceso de APOC</w:t>
      </w:r>
    </w:p>
    <w:p w:rsidR="00747F51" w:rsidRPr="002B1031" w:rsidRDefault="00747F51" w:rsidP="00747F51">
      <w:pPr>
        <w:shd w:val="clear" w:color="auto" w:fill="FFFFFF"/>
        <w:spacing w:after="225" w:line="240" w:lineRule="auto"/>
        <w:rPr>
          <w:rFonts w:ascii="Arial" w:eastAsia="Times New Roman" w:hAnsi="Arial" w:cs="Arial"/>
          <w:sz w:val="24"/>
          <w:szCs w:val="24"/>
          <w:lang w:eastAsia="es-MX"/>
        </w:rPr>
      </w:pPr>
      <w:r w:rsidRPr="002B1031">
        <w:rPr>
          <w:rFonts w:ascii="Arial" w:eastAsia="Times New Roman" w:hAnsi="Arial" w:cs="Arial"/>
          <w:sz w:val="24"/>
          <w:szCs w:val="24"/>
          <w:lang w:eastAsia="es-MX"/>
        </w:rPr>
        <w:t>La atención primaria orientada a la comunidad se basa en:</w:t>
      </w:r>
    </w:p>
    <w:p w:rsidR="00747F51" w:rsidRPr="002B1031" w:rsidRDefault="00747F51" w:rsidP="00747F51">
      <w:pPr>
        <w:numPr>
          <w:ilvl w:val="0"/>
          <w:numId w:val="7"/>
        </w:numPr>
        <w:shd w:val="clear" w:color="auto" w:fill="FFFFFF"/>
        <w:spacing w:after="225" w:line="240" w:lineRule="auto"/>
        <w:rPr>
          <w:rFonts w:ascii="Arial" w:eastAsia="Times New Roman" w:hAnsi="Arial" w:cs="Arial"/>
          <w:sz w:val="24"/>
          <w:szCs w:val="24"/>
          <w:lang w:eastAsia="es-MX"/>
        </w:rPr>
      </w:pPr>
      <w:r w:rsidRPr="002B1031">
        <w:rPr>
          <w:rFonts w:ascii="Arial" w:eastAsia="Times New Roman" w:hAnsi="Arial" w:cs="Arial"/>
          <w:sz w:val="24"/>
          <w:szCs w:val="24"/>
          <w:lang w:eastAsia="es-MX"/>
        </w:rPr>
        <w:t>el servicio de salud que provee atención a toda una población definida (geográficamente, miembros de un seguro de salud, escuela u otros);</w:t>
      </w:r>
    </w:p>
    <w:p w:rsidR="00747F51" w:rsidRPr="002B1031" w:rsidRDefault="00747F51" w:rsidP="00747F51">
      <w:pPr>
        <w:numPr>
          <w:ilvl w:val="0"/>
          <w:numId w:val="7"/>
        </w:numPr>
        <w:shd w:val="clear" w:color="auto" w:fill="FFFFFF"/>
        <w:spacing w:after="225" w:line="240" w:lineRule="auto"/>
        <w:rPr>
          <w:rFonts w:ascii="Arial" w:eastAsia="Times New Roman" w:hAnsi="Arial" w:cs="Arial"/>
          <w:sz w:val="24"/>
          <w:szCs w:val="24"/>
          <w:lang w:eastAsia="es-MX"/>
        </w:rPr>
      </w:pPr>
      <w:r w:rsidRPr="002B1031">
        <w:rPr>
          <w:rFonts w:ascii="Arial" w:eastAsia="Times New Roman" w:hAnsi="Arial" w:cs="Arial"/>
          <w:sz w:val="24"/>
          <w:szCs w:val="24"/>
          <w:lang w:eastAsia="es-MX"/>
        </w:rPr>
        <w:t>la atención basada en las necesidades de salud identificadas a nivel poblacional;</w:t>
      </w:r>
    </w:p>
    <w:p w:rsidR="00747F51" w:rsidRPr="002B1031" w:rsidRDefault="00747F51" w:rsidP="00747F51">
      <w:pPr>
        <w:numPr>
          <w:ilvl w:val="0"/>
          <w:numId w:val="7"/>
        </w:numPr>
        <w:shd w:val="clear" w:color="auto" w:fill="FFFFFF"/>
        <w:spacing w:after="225" w:line="240" w:lineRule="auto"/>
        <w:rPr>
          <w:rFonts w:ascii="Arial" w:eastAsia="Times New Roman" w:hAnsi="Arial" w:cs="Arial"/>
          <w:sz w:val="24"/>
          <w:szCs w:val="24"/>
          <w:lang w:eastAsia="es-MX"/>
        </w:rPr>
      </w:pPr>
      <w:r w:rsidRPr="002B1031">
        <w:rPr>
          <w:rFonts w:ascii="Arial" w:eastAsia="Times New Roman" w:hAnsi="Arial" w:cs="Arial"/>
          <w:sz w:val="24"/>
          <w:szCs w:val="24"/>
          <w:lang w:eastAsia="es-MX"/>
        </w:rPr>
        <w:t>un proceso de priorización de los problemas de salud de la comunidad por el servicio de salud y la propia comunidad;</w:t>
      </w:r>
    </w:p>
    <w:p w:rsidR="00747F51" w:rsidRPr="002B1031" w:rsidRDefault="00747F51" w:rsidP="00747F51">
      <w:pPr>
        <w:numPr>
          <w:ilvl w:val="0"/>
          <w:numId w:val="7"/>
        </w:numPr>
        <w:shd w:val="clear" w:color="auto" w:fill="FFFFFF"/>
        <w:spacing w:after="225" w:line="240" w:lineRule="auto"/>
        <w:rPr>
          <w:rFonts w:ascii="Arial" w:eastAsia="Times New Roman" w:hAnsi="Arial" w:cs="Arial"/>
          <w:sz w:val="24"/>
          <w:szCs w:val="24"/>
          <w:lang w:eastAsia="es-MX"/>
        </w:rPr>
      </w:pPr>
      <w:r w:rsidRPr="002B1031">
        <w:rPr>
          <w:rFonts w:ascii="Arial" w:eastAsia="Times New Roman" w:hAnsi="Arial" w:cs="Arial"/>
          <w:sz w:val="24"/>
          <w:szCs w:val="24"/>
          <w:lang w:eastAsia="es-MX"/>
        </w:rPr>
        <w:t>intervenciones a nivel individual y comunitario que cubren todas las etapas de la secuencia salud-enfermedad desde la condición de salud priorizada;</w:t>
      </w:r>
    </w:p>
    <w:p w:rsidR="00747F51" w:rsidRPr="002B1031" w:rsidRDefault="00747F51" w:rsidP="00747F51">
      <w:pPr>
        <w:numPr>
          <w:ilvl w:val="0"/>
          <w:numId w:val="7"/>
        </w:numPr>
        <w:shd w:val="clear" w:color="auto" w:fill="FFFFFF"/>
        <w:spacing w:after="225" w:line="240" w:lineRule="auto"/>
        <w:rPr>
          <w:rFonts w:ascii="Arial" w:eastAsia="Times New Roman" w:hAnsi="Arial" w:cs="Arial"/>
          <w:sz w:val="24"/>
          <w:szCs w:val="24"/>
          <w:lang w:eastAsia="es-MX"/>
        </w:rPr>
      </w:pPr>
      <w:r w:rsidRPr="002B1031">
        <w:rPr>
          <w:rFonts w:ascii="Arial" w:eastAsia="Times New Roman" w:hAnsi="Arial" w:cs="Arial"/>
          <w:sz w:val="24"/>
          <w:szCs w:val="24"/>
          <w:lang w:eastAsia="es-MX"/>
        </w:rPr>
        <w:t>participación de la comunidad</w:t>
      </w:r>
    </w:p>
    <w:p w:rsidR="00747F51" w:rsidRPr="002B1031" w:rsidRDefault="00747F51" w:rsidP="00747F51">
      <w:pPr>
        <w:shd w:val="clear" w:color="auto" w:fill="FFFFFF"/>
        <w:spacing w:before="100" w:beforeAutospacing="1" w:after="100" w:afterAutospacing="1" w:line="240" w:lineRule="auto"/>
        <w:outlineLvl w:val="1"/>
        <w:rPr>
          <w:rFonts w:ascii="Arial" w:eastAsia="Times New Roman" w:hAnsi="Arial" w:cs="Arial"/>
          <w:b/>
          <w:bCs/>
          <w:sz w:val="24"/>
          <w:szCs w:val="24"/>
          <w:lang w:eastAsia="es-MX"/>
        </w:rPr>
      </w:pPr>
      <w:r w:rsidRPr="002B1031">
        <w:rPr>
          <w:rFonts w:ascii="Arial" w:eastAsia="Times New Roman" w:hAnsi="Arial" w:cs="Arial"/>
          <w:b/>
          <w:bCs/>
          <w:sz w:val="24"/>
          <w:szCs w:val="24"/>
          <w:lang w:eastAsia="es-MX"/>
        </w:rPr>
        <w:t>Programas de salud comunitaria</w:t>
      </w:r>
    </w:p>
    <w:p w:rsidR="00747F51" w:rsidRPr="002B1031" w:rsidRDefault="00747F51" w:rsidP="00747F51">
      <w:pPr>
        <w:pStyle w:val="Prrafodelista"/>
        <w:numPr>
          <w:ilvl w:val="0"/>
          <w:numId w:val="7"/>
        </w:numPr>
        <w:shd w:val="clear" w:color="auto" w:fill="FFFFFF"/>
        <w:spacing w:after="225" w:line="240" w:lineRule="auto"/>
        <w:rPr>
          <w:rFonts w:ascii="Arial" w:eastAsia="Times New Roman" w:hAnsi="Arial" w:cs="Arial"/>
          <w:sz w:val="24"/>
          <w:szCs w:val="24"/>
          <w:lang w:eastAsia="es-MX"/>
        </w:rPr>
      </w:pPr>
      <w:r w:rsidRPr="002B1031">
        <w:rPr>
          <w:rFonts w:ascii="Arial" w:eastAsia="Times New Roman" w:hAnsi="Arial" w:cs="Arial"/>
          <w:sz w:val="24"/>
          <w:szCs w:val="24"/>
          <w:lang w:eastAsia="es-MX"/>
        </w:rPr>
        <w:t>Los programas de salud comunitaria están integrados al servicio de salud y lo desarrollan el equipo de salud local en cooperación con otros sectores y la comunidad. Por lo que se realizan en adición a la demanda diaria de consulta, de manera que la atención se amplifica del cuidado individual a el cuidado de la comunidad.</w:t>
      </w:r>
    </w:p>
    <w:p w:rsidR="00747F51" w:rsidRPr="002B1031" w:rsidRDefault="00747F51" w:rsidP="00747F51">
      <w:pPr>
        <w:pStyle w:val="Prrafodelista"/>
        <w:numPr>
          <w:ilvl w:val="0"/>
          <w:numId w:val="7"/>
        </w:numPr>
        <w:shd w:val="clear" w:color="auto" w:fill="FFFFFF"/>
        <w:spacing w:after="225" w:line="240" w:lineRule="auto"/>
        <w:rPr>
          <w:rFonts w:ascii="Arial" w:eastAsia="Times New Roman" w:hAnsi="Arial" w:cs="Arial"/>
          <w:sz w:val="24"/>
          <w:szCs w:val="24"/>
          <w:lang w:eastAsia="es-MX"/>
        </w:rPr>
      </w:pPr>
      <w:r w:rsidRPr="002B1031">
        <w:rPr>
          <w:rFonts w:ascii="Arial" w:eastAsia="Times New Roman" w:hAnsi="Arial" w:cs="Arial"/>
          <w:sz w:val="24"/>
          <w:szCs w:val="24"/>
          <w:lang w:eastAsia="es-MX"/>
        </w:rPr>
        <w:t>En Cuba varias acciones de salud se realizan a nivel de la comunidad de conjunto con los actores ministeriales a través de las organizaciones de masas como las brigadas sanitarias de la Federación de Mujeres Cubanas (FMC) o los Comités de Defensa de la Revolución (CDR). La comunidad participa activamente en la realización de tareas colectivas de saneamiento, vacunación y promoción de salud entre otras.</w:t>
      </w:r>
      <w:r w:rsidRPr="002B1031">
        <w:rPr>
          <w:rFonts w:ascii="Arial" w:eastAsia="Times New Roman" w:hAnsi="Arial" w:cs="Arial"/>
          <w:b/>
          <w:bCs/>
          <w:sz w:val="24"/>
          <w:szCs w:val="24"/>
          <w:vertAlign w:val="superscript"/>
          <w:lang w:eastAsia="es-MX"/>
        </w:rPr>
        <w:t>12</w:t>
      </w:r>
    </w:p>
    <w:p w:rsidR="00747F51" w:rsidRPr="002B1031" w:rsidRDefault="00747F51" w:rsidP="00747F51">
      <w:pPr>
        <w:pStyle w:val="Prrafodelista"/>
        <w:numPr>
          <w:ilvl w:val="0"/>
          <w:numId w:val="7"/>
        </w:numPr>
        <w:shd w:val="clear" w:color="auto" w:fill="FFFFFF"/>
        <w:spacing w:after="225" w:line="240" w:lineRule="auto"/>
        <w:rPr>
          <w:rFonts w:ascii="Arial" w:eastAsia="Times New Roman" w:hAnsi="Arial" w:cs="Arial"/>
          <w:sz w:val="24"/>
          <w:szCs w:val="24"/>
          <w:lang w:eastAsia="es-MX"/>
        </w:rPr>
      </w:pPr>
      <w:r w:rsidRPr="002B1031">
        <w:rPr>
          <w:rFonts w:ascii="Arial" w:eastAsia="Times New Roman" w:hAnsi="Arial" w:cs="Arial"/>
          <w:sz w:val="24"/>
          <w:szCs w:val="24"/>
          <w:lang w:eastAsia="es-MX"/>
        </w:rPr>
        <w:lastRenderedPageBreak/>
        <w:t>En la APOC los programas de salud se dirigen a toda la población, es decir a personas sanas, en riesgo y aquellos que padecen la enfermedad. Se hacen a través de actividades que cubren la historia natural de la enfermedad: prevención, promoción de salud, actividades sistemáticas para las personas en riesgo y tratamiento y rehabilitación de los enfermos. De esta manera es posible actuar no solo sobre la enfermedad, también se puede trabajar sobre sus determinantes identificados a nivel de la población diana. El éxito de estos programas es analizado a través de la vigilancia de salud y la evaluación de los procesos del programa y los cambios logrados en el estado de salud. Estas tareas permiten identificar actividades que necesitan ser modificadas o discontinuadas, así como si se han logrado los objetivos establecidos por el programa.</w:t>
      </w:r>
    </w:p>
    <w:p w:rsidR="00576AE5" w:rsidRPr="002B1031" w:rsidRDefault="00576AE5" w:rsidP="00576AE5">
      <w:pPr>
        <w:shd w:val="clear" w:color="auto" w:fill="FFFFFF"/>
        <w:spacing w:after="225" w:line="240" w:lineRule="auto"/>
        <w:rPr>
          <w:rFonts w:ascii="Arial" w:eastAsia="Times New Roman" w:hAnsi="Arial" w:cs="Arial"/>
          <w:sz w:val="24"/>
          <w:szCs w:val="24"/>
          <w:lang w:eastAsia="es-MX"/>
        </w:rPr>
      </w:pPr>
    </w:p>
    <w:p w:rsidR="00576AE5" w:rsidRPr="002B1031" w:rsidRDefault="00576AE5" w:rsidP="00576AE5">
      <w:pPr>
        <w:shd w:val="clear" w:color="auto" w:fill="FFFFFF"/>
        <w:spacing w:after="225" w:line="240" w:lineRule="auto"/>
        <w:rPr>
          <w:rFonts w:ascii="Arial" w:eastAsia="Times New Roman" w:hAnsi="Arial" w:cs="Arial"/>
          <w:sz w:val="24"/>
          <w:szCs w:val="24"/>
          <w:lang w:eastAsia="es-MX"/>
        </w:rPr>
      </w:pPr>
      <w:r w:rsidRPr="002B1031">
        <w:rPr>
          <w:rFonts w:ascii="Arial" w:eastAsia="Times New Roman" w:hAnsi="Arial" w:cs="Arial"/>
          <w:sz w:val="24"/>
          <w:szCs w:val="24"/>
          <w:lang w:eastAsia="es-MX"/>
        </w:rPr>
        <w:t>Se puede plantear que el servicio de salud cubano ya tiene incluido elementos del marco conceptual de la APOC, debido a sus características y a su enfoque en la prestación de los servicios de la atención primaria. Lo que constituye una adaptación de las prácticas de este modelo de atención primaria a la realidad política y al servicio de salud cubanos.</w:t>
      </w:r>
    </w:p>
    <w:p w:rsidR="00576AE5" w:rsidRPr="002B1031" w:rsidRDefault="00576AE5" w:rsidP="00576AE5">
      <w:pPr>
        <w:shd w:val="clear" w:color="auto" w:fill="FFFFFF"/>
        <w:spacing w:after="225" w:line="240" w:lineRule="auto"/>
        <w:rPr>
          <w:rFonts w:ascii="Arial" w:eastAsia="Times New Roman" w:hAnsi="Arial" w:cs="Arial"/>
          <w:sz w:val="24"/>
          <w:szCs w:val="24"/>
          <w:lang w:eastAsia="es-MX"/>
        </w:rPr>
      </w:pPr>
      <w:r w:rsidRPr="002B1031">
        <w:rPr>
          <w:rFonts w:ascii="Arial" w:eastAsia="Times New Roman" w:hAnsi="Arial" w:cs="Arial"/>
          <w:sz w:val="24"/>
          <w:szCs w:val="24"/>
          <w:lang w:eastAsia="es-MX"/>
        </w:rPr>
        <w:t>Si bien el sistema cubano de cobertura universal y las características políticas del país no tienen paralelos en otros países, su modelo de aplicación de la APOC puede ser una práctica que contribuya a la mejora de la salud de la comunidad, a la disminución de desigualdades e inequidades en salud durante la provisión de servicios.</w:t>
      </w:r>
    </w:p>
    <w:p w:rsidR="00823B61" w:rsidRPr="002B1031" w:rsidRDefault="00823B61" w:rsidP="00823B61">
      <w:pPr>
        <w:shd w:val="clear" w:color="auto" w:fill="FFF1E5"/>
        <w:spacing w:before="100" w:beforeAutospacing="1" w:after="100" w:afterAutospacing="1" w:line="240" w:lineRule="auto"/>
        <w:rPr>
          <w:rFonts w:ascii="Arial" w:eastAsia="Times New Roman" w:hAnsi="Arial" w:cs="Arial"/>
          <w:color w:val="333333"/>
          <w:sz w:val="24"/>
          <w:szCs w:val="24"/>
          <w:lang w:eastAsia="es-MX"/>
        </w:rPr>
      </w:pPr>
      <w:r w:rsidRPr="002B1031">
        <w:rPr>
          <w:rFonts w:ascii="Arial" w:eastAsia="Times New Roman" w:hAnsi="Arial" w:cs="Arial"/>
          <w:b/>
          <w:bCs/>
          <w:color w:val="333333"/>
          <w:sz w:val="24"/>
          <w:szCs w:val="24"/>
          <w:lang w:eastAsia="es-MX"/>
        </w:rPr>
        <w:t>La Asamblea Nacional del Poder Popular (ANPP) aprobó este miércoles el Proyecto de Ley del Presupuesto del Estado para el año 2024</w:t>
      </w:r>
      <w:r w:rsidRPr="002B1031">
        <w:rPr>
          <w:rFonts w:ascii="Arial" w:eastAsia="Times New Roman" w:hAnsi="Arial" w:cs="Arial"/>
          <w:color w:val="333333"/>
          <w:sz w:val="24"/>
          <w:szCs w:val="24"/>
          <w:lang w:eastAsia="es-MX"/>
        </w:rPr>
        <w:t> que, según publicó el diario oficial </w:t>
      </w:r>
      <w:hyperlink r:id="rId7" w:history="1">
        <w:r w:rsidRPr="002B1031">
          <w:rPr>
            <w:rFonts w:ascii="Arial" w:eastAsia="Times New Roman" w:hAnsi="Arial" w:cs="Arial"/>
            <w:i/>
            <w:iCs/>
            <w:color w:val="0D7680"/>
            <w:sz w:val="24"/>
            <w:szCs w:val="24"/>
            <w:lang w:eastAsia="es-MX"/>
          </w:rPr>
          <w:t>Granma</w:t>
        </w:r>
      </w:hyperlink>
      <w:r w:rsidRPr="002B1031">
        <w:rPr>
          <w:rFonts w:ascii="Arial" w:eastAsia="Times New Roman" w:hAnsi="Arial" w:cs="Arial"/>
          <w:color w:val="333333"/>
          <w:sz w:val="24"/>
          <w:szCs w:val="24"/>
          <w:lang w:eastAsia="es-MX"/>
        </w:rPr>
        <w:t> dedica a la Salud Pública, la Educación, la Cultura, el Deporte, la Asistencia y la Seguridad Social el 63% de los gastos totales.</w:t>
      </w:r>
    </w:p>
    <w:p w:rsidR="00823B61" w:rsidRPr="002B1031" w:rsidRDefault="00823B61" w:rsidP="00823B61">
      <w:pPr>
        <w:shd w:val="clear" w:color="auto" w:fill="FFF1E5"/>
        <w:spacing w:before="100" w:beforeAutospacing="1" w:after="100" w:afterAutospacing="1" w:line="240" w:lineRule="auto"/>
        <w:rPr>
          <w:rFonts w:ascii="Arial" w:eastAsia="Times New Roman" w:hAnsi="Arial" w:cs="Arial"/>
          <w:color w:val="333333"/>
          <w:sz w:val="24"/>
          <w:szCs w:val="24"/>
          <w:lang w:eastAsia="es-MX"/>
        </w:rPr>
      </w:pPr>
      <w:r w:rsidRPr="002B1031">
        <w:rPr>
          <w:rFonts w:ascii="Arial" w:eastAsia="Times New Roman" w:hAnsi="Arial" w:cs="Arial"/>
          <w:color w:val="333333"/>
          <w:sz w:val="24"/>
          <w:szCs w:val="24"/>
          <w:lang w:eastAsia="es-MX"/>
        </w:rPr>
        <w:t xml:space="preserve">Vladimir </w:t>
      </w:r>
      <w:proofErr w:type="spellStart"/>
      <w:r w:rsidRPr="002B1031">
        <w:rPr>
          <w:rFonts w:ascii="Arial" w:eastAsia="Times New Roman" w:hAnsi="Arial" w:cs="Arial"/>
          <w:color w:val="333333"/>
          <w:sz w:val="24"/>
          <w:szCs w:val="24"/>
          <w:lang w:eastAsia="es-MX"/>
        </w:rPr>
        <w:t>Regueiro</w:t>
      </w:r>
      <w:proofErr w:type="spellEnd"/>
      <w:r w:rsidRPr="002B1031">
        <w:rPr>
          <w:rFonts w:ascii="Arial" w:eastAsia="Times New Roman" w:hAnsi="Arial" w:cs="Arial"/>
          <w:color w:val="333333"/>
          <w:sz w:val="24"/>
          <w:szCs w:val="24"/>
          <w:lang w:eastAsia="es-MX"/>
        </w:rPr>
        <w:t xml:space="preserve"> Ale, ministro de Finanzas y Precios, dijo que la proyección de los gastos totales máximos para el año 2024 representan un 37 % de crecimiento y que se aseguran "demandas de financiamiento para el sector empresarial y gastos financieros asociados a la deuda pública que no fue posible atender en años anteriores" y que asciende a asciende a 151.104 millones 900.000 pesos.</w:t>
      </w:r>
    </w:p>
    <w:p w:rsidR="00823B61" w:rsidRPr="002B1031" w:rsidRDefault="00823B61" w:rsidP="00823B61">
      <w:pPr>
        <w:shd w:val="clear" w:color="auto" w:fill="FFF1E5"/>
        <w:spacing w:before="100" w:beforeAutospacing="1" w:after="100" w:afterAutospacing="1" w:line="240" w:lineRule="auto"/>
        <w:rPr>
          <w:rFonts w:ascii="Arial" w:eastAsia="Times New Roman" w:hAnsi="Arial" w:cs="Arial"/>
          <w:color w:val="333333"/>
          <w:sz w:val="24"/>
          <w:szCs w:val="24"/>
          <w:lang w:eastAsia="es-MX"/>
        </w:rPr>
      </w:pPr>
      <w:proofErr w:type="spellStart"/>
      <w:r w:rsidRPr="002B1031">
        <w:rPr>
          <w:rFonts w:ascii="Arial" w:eastAsia="Times New Roman" w:hAnsi="Arial" w:cs="Arial"/>
          <w:color w:val="333333"/>
          <w:sz w:val="24"/>
          <w:szCs w:val="24"/>
          <w:lang w:eastAsia="es-MX"/>
        </w:rPr>
        <w:t>Regueiro</w:t>
      </w:r>
      <w:proofErr w:type="spellEnd"/>
      <w:r w:rsidRPr="002B1031">
        <w:rPr>
          <w:rFonts w:ascii="Arial" w:eastAsia="Times New Roman" w:hAnsi="Arial" w:cs="Arial"/>
          <w:color w:val="333333"/>
          <w:sz w:val="24"/>
          <w:szCs w:val="24"/>
          <w:lang w:eastAsia="es-MX"/>
        </w:rPr>
        <w:t xml:space="preserve"> Ale dijo que el régimen realiza "esfuerzos en condiciones excepcionalmente difíciles para sostener las actividades".</w:t>
      </w:r>
    </w:p>
    <w:p w:rsidR="00823B61" w:rsidRPr="0034210F" w:rsidRDefault="00823B61" w:rsidP="00576AE5">
      <w:pPr>
        <w:shd w:val="clear" w:color="auto" w:fill="FFFFFF"/>
        <w:spacing w:after="225" w:line="240" w:lineRule="auto"/>
        <w:rPr>
          <w:rFonts w:ascii="Arial" w:eastAsia="Times New Roman" w:hAnsi="Arial" w:cs="Arial"/>
          <w:color w:val="403D39"/>
          <w:sz w:val="24"/>
          <w:szCs w:val="24"/>
          <w:lang w:eastAsia="es-MX"/>
        </w:rPr>
      </w:pPr>
    </w:p>
    <w:p w:rsidR="00823B61" w:rsidRPr="0034210F" w:rsidRDefault="00823B61" w:rsidP="00823B61">
      <w:pPr>
        <w:shd w:val="clear" w:color="auto" w:fill="FFFFFF"/>
        <w:spacing w:after="225" w:line="240" w:lineRule="auto"/>
        <w:rPr>
          <w:rFonts w:ascii="Arial" w:eastAsia="Times New Roman" w:hAnsi="Arial" w:cs="Arial"/>
          <w:color w:val="403D39"/>
          <w:sz w:val="24"/>
          <w:szCs w:val="24"/>
          <w:lang w:eastAsia="es-MX"/>
        </w:rPr>
      </w:pPr>
      <w:r w:rsidRPr="0034210F">
        <w:rPr>
          <w:rFonts w:ascii="Arial" w:eastAsia="Times New Roman" w:hAnsi="Arial" w:cs="Arial"/>
          <w:color w:val="403D39"/>
          <w:sz w:val="24"/>
          <w:szCs w:val="24"/>
          <w:lang w:eastAsia="es-MX"/>
        </w:rPr>
        <w:t xml:space="preserve">En Cuba, el sector de la salud es una prioridad en la asignación de recursos financieros. Para el año 2025, se ha destinado un presupuesto de </w:t>
      </w:r>
      <w:r w:rsidRPr="0034210F">
        <w:rPr>
          <w:rFonts w:ascii="Arial" w:eastAsia="Times New Roman" w:hAnsi="Arial" w:cs="Arial"/>
          <w:b/>
          <w:bCs/>
          <w:color w:val="403D39"/>
          <w:sz w:val="24"/>
          <w:szCs w:val="24"/>
          <w:lang w:eastAsia="es-MX"/>
        </w:rPr>
        <w:t>76,037 millones de pesos cubanos</w:t>
      </w:r>
      <w:r w:rsidRPr="0034210F">
        <w:rPr>
          <w:rFonts w:ascii="Arial" w:eastAsia="Times New Roman" w:hAnsi="Arial" w:cs="Arial"/>
          <w:color w:val="403D39"/>
          <w:sz w:val="24"/>
          <w:szCs w:val="24"/>
          <w:lang w:eastAsia="es-MX"/>
        </w:rPr>
        <w:t xml:space="preserve"> al sistema de salud pública, lo que representa el </w:t>
      </w:r>
      <w:r w:rsidRPr="0034210F">
        <w:rPr>
          <w:rFonts w:ascii="Arial" w:eastAsia="Times New Roman" w:hAnsi="Arial" w:cs="Arial"/>
          <w:b/>
          <w:bCs/>
          <w:color w:val="403D39"/>
          <w:sz w:val="24"/>
          <w:szCs w:val="24"/>
          <w:lang w:eastAsia="es-MX"/>
        </w:rPr>
        <w:t>24% del gasto total de la actividad presupuestada</w:t>
      </w:r>
      <w:r w:rsidRPr="0034210F">
        <w:rPr>
          <w:rFonts w:ascii="Arial" w:eastAsia="Times New Roman" w:hAnsi="Arial" w:cs="Arial"/>
          <w:color w:val="403D39"/>
          <w:sz w:val="24"/>
          <w:szCs w:val="24"/>
          <w:lang w:eastAsia="es-MX"/>
        </w:rPr>
        <w:t xml:space="preserve">. Este monto permitirá la </w:t>
      </w:r>
      <w:r w:rsidRPr="0034210F">
        <w:rPr>
          <w:rFonts w:ascii="Arial" w:eastAsia="Times New Roman" w:hAnsi="Arial" w:cs="Arial"/>
          <w:color w:val="403D39"/>
          <w:sz w:val="24"/>
          <w:szCs w:val="24"/>
          <w:lang w:eastAsia="es-MX"/>
        </w:rPr>
        <w:lastRenderedPageBreak/>
        <w:t xml:space="preserve">prestación de aproximadamente </w:t>
      </w:r>
      <w:r w:rsidRPr="0034210F">
        <w:rPr>
          <w:rFonts w:ascii="Arial" w:eastAsia="Times New Roman" w:hAnsi="Arial" w:cs="Arial"/>
          <w:b/>
          <w:bCs/>
          <w:color w:val="403D39"/>
          <w:sz w:val="24"/>
          <w:szCs w:val="24"/>
          <w:lang w:eastAsia="es-MX"/>
        </w:rPr>
        <w:t>111 millones de consultas en la atención primaria</w:t>
      </w:r>
      <w:r w:rsidRPr="0034210F">
        <w:rPr>
          <w:rFonts w:ascii="Arial" w:eastAsia="Times New Roman" w:hAnsi="Arial" w:cs="Arial"/>
          <w:color w:val="403D39"/>
          <w:sz w:val="24"/>
          <w:szCs w:val="24"/>
          <w:lang w:eastAsia="es-MX"/>
        </w:rPr>
        <w:t>. ​ La distribución del presupuesto en salud se enfoca e</w:t>
      </w:r>
      <w:r w:rsidR="002B1031">
        <w:rPr>
          <w:rFonts w:ascii="Arial" w:eastAsia="Times New Roman" w:hAnsi="Arial" w:cs="Arial"/>
          <w:color w:val="403D39"/>
          <w:sz w:val="24"/>
          <w:szCs w:val="24"/>
          <w:lang w:eastAsia="es-MX"/>
        </w:rPr>
        <w:t>n diversos niveles y programas:</w:t>
      </w:r>
    </w:p>
    <w:p w:rsidR="00823B61" w:rsidRPr="0034210F" w:rsidRDefault="00823B61" w:rsidP="00B75476">
      <w:pPr>
        <w:numPr>
          <w:ilvl w:val="0"/>
          <w:numId w:val="8"/>
        </w:numPr>
        <w:shd w:val="clear" w:color="auto" w:fill="FFFFFF"/>
        <w:spacing w:after="225" w:line="240" w:lineRule="auto"/>
        <w:rPr>
          <w:rFonts w:ascii="Arial" w:eastAsia="Times New Roman" w:hAnsi="Arial" w:cs="Arial"/>
          <w:color w:val="403D39"/>
          <w:sz w:val="24"/>
          <w:szCs w:val="24"/>
          <w:lang w:eastAsia="es-MX"/>
        </w:rPr>
      </w:pPr>
      <w:r w:rsidRPr="0034210F">
        <w:rPr>
          <w:rFonts w:ascii="Arial" w:eastAsia="Times New Roman" w:hAnsi="Arial" w:cs="Arial"/>
          <w:b/>
          <w:bCs/>
          <w:color w:val="403D39"/>
          <w:sz w:val="24"/>
          <w:szCs w:val="24"/>
          <w:lang w:eastAsia="es-MX"/>
        </w:rPr>
        <w:t>Atención Primaria:</w:t>
      </w:r>
      <w:r w:rsidRPr="0034210F">
        <w:rPr>
          <w:rFonts w:ascii="Arial" w:eastAsia="Times New Roman" w:hAnsi="Arial" w:cs="Arial"/>
          <w:color w:val="403D39"/>
          <w:sz w:val="24"/>
          <w:szCs w:val="24"/>
          <w:lang w:eastAsia="es-MX"/>
        </w:rPr>
        <w:t xml:space="preserve"> Una parte significativa se dirige a los </w:t>
      </w:r>
      <w:r w:rsidRPr="0034210F">
        <w:rPr>
          <w:rFonts w:ascii="Arial" w:eastAsia="Times New Roman" w:hAnsi="Arial" w:cs="Arial"/>
          <w:b/>
          <w:bCs/>
          <w:color w:val="403D39"/>
          <w:sz w:val="24"/>
          <w:szCs w:val="24"/>
          <w:lang w:eastAsia="es-MX"/>
        </w:rPr>
        <w:t>policlínicos y consultorios del médico y la enfermera de la familia</w:t>
      </w:r>
      <w:r w:rsidRPr="0034210F">
        <w:rPr>
          <w:rFonts w:ascii="Arial" w:eastAsia="Times New Roman" w:hAnsi="Arial" w:cs="Arial"/>
          <w:color w:val="403D39"/>
          <w:sz w:val="24"/>
          <w:szCs w:val="24"/>
          <w:lang w:eastAsia="es-MX"/>
        </w:rPr>
        <w:t xml:space="preserve">, que constituyen la base del sistema de salud cubano. Estos centros ofrecen servicios preventivos, curativos y de rehabilitación directamente en las comunidades. De hecho, los presupuestos municipales asignan más del </w:t>
      </w:r>
      <w:r w:rsidRPr="0034210F">
        <w:rPr>
          <w:rFonts w:ascii="Arial" w:eastAsia="Times New Roman" w:hAnsi="Arial" w:cs="Arial"/>
          <w:b/>
          <w:bCs/>
          <w:color w:val="403D39"/>
          <w:sz w:val="24"/>
          <w:szCs w:val="24"/>
          <w:lang w:eastAsia="es-MX"/>
        </w:rPr>
        <w:t>30% de sus recursos</w:t>
      </w:r>
      <w:r w:rsidRPr="0034210F">
        <w:rPr>
          <w:rFonts w:ascii="Arial" w:eastAsia="Times New Roman" w:hAnsi="Arial" w:cs="Arial"/>
          <w:color w:val="403D39"/>
          <w:sz w:val="24"/>
          <w:szCs w:val="24"/>
          <w:lang w:eastAsia="es-MX"/>
        </w:rPr>
        <w:t xml:space="preserve"> a financiar este nivel primario de atención</w:t>
      </w:r>
    </w:p>
    <w:p w:rsidR="00823B61" w:rsidRPr="0034210F" w:rsidRDefault="00823B61" w:rsidP="00B75476">
      <w:pPr>
        <w:numPr>
          <w:ilvl w:val="0"/>
          <w:numId w:val="8"/>
        </w:numPr>
        <w:shd w:val="clear" w:color="auto" w:fill="FFFFFF"/>
        <w:spacing w:after="225" w:line="240" w:lineRule="auto"/>
        <w:rPr>
          <w:rFonts w:ascii="Arial" w:eastAsia="Times New Roman" w:hAnsi="Arial" w:cs="Arial"/>
          <w:color w:val="403D39"/>
          <w:sz w:val="24"/>
          <w:szCs w:val="24"/>
          <w:lang w:eastAsia="es-MX"/>
        </w:rPr>
      </w:pPr>
      <w:r w:rsidRPr="0034210F">
        <w:rPr>
          <w:rFonts w:ascii="Arial" w:eastAsia="Times New Roman" w:hAnsi="Arial" w:cs="Arial"/>
          <w:b/>
          <w:bCs/>
          <w:color w:val="403D39"/>
          <w:sz w:val="24"/>
          <w:szCs w:val="24"/>
          <w:lang w:eastAsia="es-MX"/>
        </w:rPr>
        <w:t>Atención Secundaria y Terciaria:</w:t>
      </w:r>
      <w:r w:rsidRPr="0034210F">
        <w:rPr>
          <w:rFonts w:ascii="Arial" w:eastAsia="Times New Roman" w:hAnsi="Arial" w:cs="Arial"/>
          <w:color w:val="403D39"/>
          <w:sz w:val="24"/>
          <w:szCs w:val="24"/>
          <w:lang w:eastAsia="es-MX"/>
        </w:rPr>
        <w:t xml:space="preserve"> Los </w:t>
      </w:r>
      <w:r w:rsidRPr="0034210F">
        <w:rPr>
          <w:rFonts w:ascii="Arial" w:eastAsia="Times New Roman" w:hAnsi="Arial" w:cs="Arial"/>
          <w:b/>
          <w:bCs/>
          <w:color w:val="403D39"/>
          <w:sz w:val="24"/>
          <w:szCs w:val="24"/>
          <w:lang w:eastAsia="es-MX"/>
        </w:rPr>
        <w:t>hospitales municipales, provinciales y nacionales</w:t>
      </w:r>
      <w:r w:rsidRPr="0034210F">
        <w:rPr>
          <w:rFonts w:ascii="Arial" w:eastAsia="Times New Roman" w:hAnsi="Arial" w:cs="Arial"/>
          <w:color w:val="403D39"/>
          <w:sz w:val="24"/>
          <w:szCs w:val="24"/>
          <w:lang w:eastAsia="es-MX"/>
        </w:rPr>
        <w:t xml:space="preserve"> reciben fondos para brindar servicios especializados y de alta complejidad, asegurando una cobertura integral en todo el </w:t>
      </w:r>
      <w:r w:rsidR="004105AC" w:rsidRPr="0034210F">
        <w:rPr>
          <w:rFonts w:ascii="Arial" w:eastAsia="Times New Roman" w:hAnsi="Arial" w:cs="Arial"/>
          <w:color w:val="403D39"/>
          <w:sz w:val="24"/>
          <w:szCs w:val="24"/>
          <w:lang w:eastAsia="es-MX"/>
        </w:rPr>
        <w:t>país. ​</w:t>
      </w:r>
    </w:p>
    <w:p w:rsidR="00823B61" w:rsidRPr="0034210F" w:rsidRDefault="00823B61" w:rsidP="00823B61">
      <w:pPr>
        <w:numPr>
          <w:ilvl w:val="0"/>
          <w:numId w:val="8"/>
        </w:numPr>
        <w:shd w:val="clear" w:color="auto" w:fill="FFFFFF"/>
        <w:spacing w:after="225" w:line="240" w:lineRule="auto"/>
        <w:rPr>
          <w:rFonts w:ascii="Arial" w:eastAsia="Times New Roman" w:hAnsi="Arial" w:cs="Arial"/>
          <w:color w:val="403D39"/>
          <w:sz w:val="24"/>
          <w:szCs w:val="24"/>
          <w:lang w:eastAsia="es-MX"/>
        </w:rPr>
      </w:pPr>
      <w:r w:rsidRPr="0034210F">
        <w:rPr>
          <w:rFonts w:ascii="Arial" w:eastAsia="Times New Roman" w:hAnsi="Arial" w:cs="Arial"/>
          <w:b/>
          <w:bCs/>
          <w:color w:val="403D39"/>
          <w:sz w:val="24"/>
          <w:szCs w:val="24"/>
          <w:lang w:eastAsia="es-MX"/>
        </w:rPr>
        <w:t>Programas Específicos:</w:t>
      </w:r>
      <w:r w:rsidRPr="0034210F">
        <w:rPr>
          <w:rFonts w:ascii="Arial" w:eastAsia="Times New Roman" w:hAnsi="Arial" w:cs="Arial"/>
          <w:color w:val="403D39"/>
          <w:sz w:val="24"/>
          <w:szCs w:val="24"/>
          <w:lang w:eastAsia="es-MX"/>
        </w:rPr>
        <w:t xml:space="preserve"> Se asignan recursos a iniciativas dirigidas a </w:t>
      </w:r>
      <w:r w:rsidRPr="0034210F">
        <w:rPr>
          <w:rFonts w:ascii="Arial" w:eastAsia="Times New Roman" w:hAnsi="Arial" w:cs="Arial"/>
          <w:b/>
          <w:bCs/>
          <w:color w:val="403D39"/>
          <w:sz w:val="24"/>
          <w:szCs w:val="24"/>
          <w:lang w:eastAsia="es-MX"/>
        </w:rPr>
        <w:t>enfermedades crónicas</w:t>
      </w:r>
      <w:r w:rsidRPr="0034210F">
        <w:rPr>
          <w:rFonts w:ascii="Arial" w:eastAsia="Times New Roman" w:hAnsi="Arial" w:cs="Arial"/>
          <w:color w:val="403D39"/>
          <w:sz w:val="24"/>
          <w:szCs w:val="24"/>
          <w:lang w:eastAsia="es-MX"/>
        </w:rPr>
        <w:t xml:space="preserve">, </w:t>
      </w:r>
      <w:r w:rsidRPr="0034210F">
        <w:rPr>
          <w:rFonts w:ascii="Arial" w:eastAsia="Times New Roman" w:hAnsi="Arial" w:cs="Arial"/>
          <w:b/>
          <w:bCs/>
          <w:color w:val="403D39"/>
          <w:sz w:val="24"/>
          <w:szCs w:val="24"/>
          <w:lang w:eastAsia="es-MX"/>
        </w:rPr>
        <w:t>salud materno-infantil</w:t>
      </w:r>
      <w:r w:rsidRPr="0034210F">
        <w:rPr>
          <w:rFonts w:ascii="Arial" w:eastAsia="Times New Roman" w:hAnsi="Arial" w:cs="Arial"/>
          <w:color w:val="403D39"/>
          <w:sz w:val="24"/>
          <w:szCs w:val="24"/>
          <w:lang w:eastAsia="es-MX"/>
        </w:rPr>
        <w:t xml:space="preserve">, </w:t>
      </w:r>
      <w:r w:rsidRPr="0034210F">
        <w:rPr>
          <w:rFonts w:ascii="Arial" w:eastAsia="Times New Roman" w:hAnsi="Arial" w:cs="Arial"/>
          <w:b/>
          <w:bCs/>
          <w:color w:val="403D39"/>
          <w:sz w:val="24"/>
          <w:szCs w:val="24"/>
          <w:lang w:eastAsia="es-MX"/>
        </w:rPr>
        <w:t>envejecimiento poblacional</w:t>
      </w:r>
      <w:r w:rsidRPr="0034210F">
        <w:rPr>
          <w:rFonts w:ascii="Arial" w:eastAsia="Times New Roman" w:hAnsi="Arial" w:cs="Arial"/>
          <w:color w:val="403D39"/>
          <w:sz w:val="24"/>
          <w:szCs w:val="24"/>
          <w:lang w:eastAsia="es-MX"/>
        </w:rPr>
        <w:t xml:space="preserve"> y otras áreas prioritarias, con el objetivo de mejorar la calidad de vida de la </w:t>
      </w:r>
      <w:r w:rsidR="004105AC" w:rsidRPr="0034210F">
        <w:rPr>
          <w:rFonts w:ascii="Arial" w:eastAsia="Times New Roman" w:hAnsi="Arial" w:cs="Arial"/>
          <w:color w:val="403D39"/>
          <w:sz w:val="24"/>
          <w:szCs w:val="24"/>
          <w:lang w:eastAsia="es-MX"/>
        </w:rPr>
        <w:t>población. ​</w:t>
      </w:r>
    </w:p>
    <w:p w:rsidR="00823B61" w:rsidRPr="0034210F" w:rsidRDefault="00823B61" w:rsidP="00823B61">
      <w:pPr>
        <w:shd w:val="clear" w:color="auto" w:fill="FFFFFF"/>
        <w:spacing w:after="225" w:line="240" w:lineRule="auto"/>
        <w:rPr>
          <w:rFonts w:ascii="Arial" w:eastAsia="Times New Roman" w:hAnsi="Arial" w:cs="Arial"/>
          <w:color w:val="403D39"/>
          <w:sz w:val="24"/>
          <w:szCs w:val="24"/>
          <w:lang w:eastAsia="es-MX"/>
        </w:rPr>
      </w:pPr>
      <w:r w:rsidRPr="0034210F">
        <w:rPr>
          <w:rFonts w:ascii="Arial" w:eastAsia="Times New Roman" w:hAnsi="Arial" w:cs="Arial"/>
          <w:color w:val="403D39"/>
          <w:sz w:val="24"/>
          <w:szCs w:val="24"/>
          <w:lang w:eastAsia="es-MX"/>
        </w:rPr>
        <w:t xml:space="preserve">Es importante destacar que, aunque el </w:t>
      </w:r>
      <w:r w:rsidRPr="0034210F">
        <w:rPr>
          <w:rFonts w:ascii="Arial" w:eastAsia="Times New Roman" w:hAnsi="Arial" w:cs="Arial"/>
          <w:b/>
          <w:bCs/>
          <w:color w:val="403D39"/>
          <w:sz w:val="24"/>
          <w:szCs w:val="24"/>
          <w:lang w:eastAsia="es-MX"/>
        </w:rPr>
        <w:t>24% del presupuesto estatal</w:t>
      </w:r>
      <w:r w:rsidRPr="0034210F">
        <w:rPr>
          <w:rFonts w:ascii="Arial" w:eastAsia="Times New Roman" w:hAnsi="Arial" w:cs="Arial"/>
          <w:color w:val="403D39"/>
          <w:sz w:val="24"/>
          <w:szCs w:val="24"/>
          <w:lang w:eastAsia="es-MX"/>
        </w:rPr>
        <w:t xml:space="preserve"> se destina a la salud pública, existen desafíos en la asignación de recursos en comparación con otros sectores. Por ejemplo, en 2024, se invirtió </w:t>
      </w:r>
      <w:r w:rsidRPr="0034210F">
        <w:rPr>
          <w:rFonts w:ascii="Arial" w:eastAsia="Times New Roman" w:hAnsi="Arial" w:cs="Arial"/>
          <w:b/>
          <w:bCs/>
          <w:color w:val="403D39"/>
          <w:sz w:val="24"/>
          <w:szCs w:val="24"/>
          <w:lang w:eastAsia="es-MX"/>
        </w:rPr>
        <w:t>14 veces más en turismo que en salud y asistencia social</w:t>
      </w:r>
      <w:r w:rsidRPr="0034210F">
        <w:rPr>
          <w:rFonts w:ascii="Arial" w:eastAsia="Times New Roman" w:hAnsi="Arial" w:cs="Arial"/>
          <w:color w:val="403D39"/>
          <w:sz w:val="24"/>
          <w:szCs w:val="24"/>
          <w:lang w:eastAsia="es-MX"/>
        </w:rPr>
        <w:t>, lo que ha generado críticas sobre la priorización de las inversiones estatales</w:t>
      </w:r>
    </w:p>
    <w:p w:rsidR="00823B61" w:rsidRPr="0034210F" w:rsidRDefault="00823B61" w:rsidP="00823B61">
      <w:pPr>
        <w:shd w:val="clear" w:color="auto" w:fill="FFFFFF"/>
        <w:spacing w:after="225" w:line="240" w:lineRule="auto"/>
        <w:rPr>
          <w:rFonts w:ascii="Arial" w:eastAsia="Times New Roman" w:hAnsi="Arial" w:cs="Arial"/>
          <w:color w:val="403D39"/>
          <w:sz w:val="24"/>
          <w:szCs w:val="24"/>
          <w:lang w:eastAsia="es-MX"/>
        </w:rPr>
      </w:pPr>
      <w:r w:rsidRPr="0034210F">
        <w:rPr>
          <w:rFonts w:ascii="Arial" w:eastAsia="Times New Roman" w:hAnsi="Arial" w:cs="Arial"/>
          <w:color w:val="403D39"/>
          <w:sz w:val="24"/>
          <w:szCs w:val="24"/>
          <w:lang w:eastAsia="es-MX"/>
        </w:rPr>
        <w:t>En resumen, Cuba asigna una proporción significativa de su presupuesto al sector salud, enfocándose en la atención primaria y programas específicos para garantizar el acceso universal y gratuito a los servicios sanitarios. Sin embargo, la distribución de inversiones entre sectores continúa siendo un tema de debate en el país.</w:t>
      </w:r>
    </w:p>
    <w:p w:rsidR="00823B61" w:rsidRPr="00823B61" w:rsidRDefault="00823B61" w:rsidP="00823B61">
      <w:pPr>
        <w:spacing w:before="100" w:beforeAutospacing="1" w:after="100" w:afterAutospacing="1" w:line="240" w:lineRule="auto"/>
        <w:rPr>
          <w:rFonts w:ascii="Arial" w:eastAsia="Times New Roman" w:hAnsi="Arial" w:cs="Arial"/>
          <w:sz w:val="24"/>
          <w:szCs w:val="24"/>
          <w:lang w:eastAsia="es-MX"/>
        </w:rPr>
      </w:pPr>
      <w:r w:rsidRPr="00823B61">
        <w:rPr>
          <w:rFonts w:ascii="Arial" w:eastAsia="Times New Roman" w:hAnsi="Arial" w:cs="Arial"/>
          <w:sz w:val="24"/>
          <w:szCs w:val="24"/>
          <w:lang w:eastAsia="es-MX"/>
        </w:rPr>
        <w:t>​En Cuba, los hospitales más concurridos suelen ser aquellos ubicados en las principales ciudades y que ofrecen una amplia gama de servicios especializados. Entre lo</w:t>
      </w:r>
      <w:r w:rsidR="002B1031">
        <w:rPr>
          <w:rFonts w:ascii="Arial" w:eastAsia="Times New Roman" w:hAnsi="Arial" w:cs="Arial"/>
          <w:sz w:val="24"/>
          <w:szCs w:val="24"/>
          <w:lang w:eastAsia="es-MX"/>
        </w:rPr>
        <w:t>s más destacados se encuentran:</w:t>
      </w:r>
    </w:p>
    <w:p w:rsidR="00823B61" w:rsidRPr="00823B61" w:rsidRDefault="00823B61" w:rsidP="00823B61">
      <w:pPr>
        <w:numPr>
          <w:ilvl w:val="0"/>
          <w:numId w:val="9"/>
        </w:numPr>
        <w:spacing w:before="100" w:beforeAutospacing="1" w:after="100" w:afterAutospacing="1" w:line="240" w:lineRule="auto"/>
        <w:rPr>
          <w:rFonts w:ascii="Arial" w:eastAsia="Times New Roman" w:hAnsi="Arial" w:cs="Arial"/>
          <w:sz w:val="24"/>
          <w:szCs w:val="24"/>
          <w:lang w:eastAsia="es-MX"/>
        </w:rPr>
      </w:pPr>
      <w:r w:rsidRPr="00823B61">
        <w:rPr>
          <w:rFonts w:ascii="Arial" w:eastAsia="Times New Roman" w:hAnsi="Arial" w:cs="Arial"/>
          <w:b/>
          <w:bCs/>
          <w:sz w:val="24"/>
          <w:szCs w:val="24"/>
          <w:lang w:eastAsia="es-MX"/>
        </w:rPr>
        <w:t xml:space="preserve">Hospital Clínico Quirúrgico "Hermanos </w:t>
      </w:r>
      <w:proofErr w:type="spellStart"/>
      <w:r w:rsidRPr="00823B61">
        <w:rPr>
          <w:rFonts w:ascii="Arial" w:eastAsia="Times New Roman" w:hAnsi="Arial" w:cs="Arial"/>
          <w:b/>
          <w:bCs/>
          <w:sz w:val="24"/>
          <w:szCs w:val="24"/>
          <w:lang w:eastAsia="es-MX"/>
        </w:rPr>
        <w:t>Ameijeiras</w:t>
      </w:r>
      <w:proofErr w:type="spellEnd"/>
      <w:r w:rsidRPr="00823B61">
        <w:rPr>
          <w:rFonts w:ascii="Arial" w:eastAsia="Times New Roman" w:hAnsi="Arial" w:cs="Arial"/>
          <w:b/>
          <w:bCs/>
          <w:sz w:val="24"/>
          <w:szCs w:val="24"/>
          <w:lang w:eastAsia="es-MX"/>
        </w:rPr>
        <w:t>"</w:t>
      </w:r>
      <w:r w:rsidRPr="00823B61">
        <w:rPr>
          <w:rFonts w:ascii="Arial" w:eastAsia="Times New Roman" w:hAnsi="Arial" w:cs="Arial"/>
          <w:sz w:val="24"/>
          <w:szCs w:val="24"/>
          <w:lang w:eastAsia="es-MX"/>
        </w:rPr>
        <w:t xml:space="preserve"> en La Habana: Reconocido por su atención en diversas especi</w:t>
      </w:r>
      <w:r w:rsidR="002B1031">
        <w:rPr>
          <w:rFonts w:ascii="Arial" w:eastAsia="Times New Roman" w:hAnsi="Arial" w:cs="Arial"/>
          <w:sz w:val="24"/>
          <w:szCs w:val="24"/>
          <w:lang w:eastAsia="es-MX"/>
        </w:rPr>
        <w:t>alidades médicas y quirúrgicas.</w:t>
      </w:r>
    </w:p>
    <w:p w:rsidR="00823B61" w:rsidRPr="00823B61" w:rsidRDefault="00823B61" w:rsidP="00823B61">
      <w:pPr>
        <w:numPr>
          <w:ilvl w:val="0"/>
          <w:numId w:val="9"/>
        </w:numPr>
        <w:spacing w:before="100" w:beforeAutospacing="1" w:after="100" w:afterAutospacing="1" w:line="240" w:lineRule="auto"/>
        <w:rPr>
          <w:rFonts w:ascii="Arial" w:eastAsia="Times New Roman" w:hAnsi="Arial" w:cs="Arial"/>
          <w:sz w:val="24"/>
          <w:szCs w:val="24"/>
          <w:lang w:eastAsia="es-MX"/>
        </w:rPr>
      </w:pPr>
      <w:r w:rsidRPr="00823B61">
        <w:rPr>
          <w:rFonts w:ascii="Arial" w:eastAsia="Times New Roman" w:hAnsi="Arial" w:cs="Arial"/>
          <w:b/>
          <w:bCs/>
          <w:sz w:val="24"/>
          <w:szCs w:val="24"/>
          <w:lang w:eastAsia="es-MX"/>
        </w:rPr>
        <w:t>Hospital Universitario "General Calixto García"</w:t>
      </w:r>
      <w:r w:rsidRPr="00823B61">
        <w:rPr>
          <w:rFonts w:ascii="Arial" w:eastAsia="Times New Roman" w:hAnsi="Arial" w:cs="Arial"/>
          <w:sz w:val="24"/>
          <w:szCs w:val="24"/>
          <w:lang w:eastAsia="es-MX"/>
        </w:rPr>
        <w:t xml:space="preserve"> en La Habana: Uno de los más antiguos y prestigiosos del país, brinda servicios en</w:t>
      </w:r>
      <w:r w:rsidR="002B1031">
        <w:rPr>
          <w:rFonts w:ascii="Arial" w:eastAsia="Times New Roman" w:hAnsi="Arial" w:cs="Arial"/>
          <w:sz w:val="24"/>
          <w:szCs w:val="24"/>
          <w:lang w:eastAsia="es-MX"/>
        </w:rPr>
        <w:t xml:space="preserve"> múltiples disciplinas médicas.</w:t>
      </w:r>
    </w:p>
    <w:p w:rsidR="00823B61" w:rsidRPr="00823B61" w:rsidRDefault="00823B61" w:rsidP="00823B61">
      <w:pPr>
        <w:numPr>
          <w:ilvl w:val="0"/>
          <w:numId w:val="9"/>
        </w:numPr>
        <w:spacing w:before="100" w:beforeAutospacing="1" w:after="100" w:afterAutospacing="1" w:line="240" w:lineRule="auto"/>
        <w:rPr>
          <w:rFonts w:ascii="Arial" w:eastAsia="Times New Roman" w:hAnsi="Arial" w:cs="Arial"/>
          <w:sz w:val="24"/>
          <w:szCs w:val="24"/>
          <w:lang w:eastAsia="es-MX"/>
        </w:rPr>
      </w:pPr>
      <w:r w:rsidRPr="00823B61">
        <w:rPr>
          <w:rFonts w:ascii="Arial" w:eastAsia="Times New Roman" w:hAnsi="Arial" w:cs="Arial"/>
          <w:b/>
          <w:bCs/>
          <w:sz w:val="24"/>
          <w:szCs w:val="24"/>
          <w:lang w:eastAsia="es-MX"/>
        </w:rPr>
        <w:t>Hospital Provincial "Saturnino Lora"</w:t>
      </w:r>
      <w:r w:rsidRPr="00823B61">
        <w:rPr>
          <w:rFonts w:ascii="Arial" w:eastAsia="Times New Roman" w:hAnsi="Arial" w:cs="Arial"/>
          <w:sz w:val="24"/>
          <w:szCs w:val="24"/>
          <w:lang w:eastAsia="es-MX"/>
        </w:rPr>
        <w:t xml:space="preserve"> en Santiago de Cuba: Principal centro de referencia en la región oriental, ofrece atención en diversas especialidades.</w:t>
      </w:r>
    </w:p>
    <w:p w:rsidR="00823B61" w:rsidRPr="0034210F" w:rsidRDefault="00823B61" w:rsidP="00823B61">
      <w:pPr>
        <w:pStyle w:val="Ttulo3"/>
        <w:rPr>
          <w:rFonts w:ascii="Arial" w:hAnsi="Arial" w:cs="Arial"/>
        </w:rPr>
      </w:pPr>
      <w:r w:rsidRPr="0034210F">
        <w:rPr>
          <w:rFonts w:ascii="Arial" w:hAnsi="Arial" w:cs="Arial"/>
        </w:rPr>
        <w:lastRenderedPageBreak/>
        <w:t>Atención Primaria</w:t>
      </w:r>
    </w:p>
    <w:p w:rsidR="00823B61" w:rsidRPr="0034210F" w:rsidRDefault="00823B61" w:rsidP="00823B61">
      <w:pPr>
        <w:spacing w:before="100" w:beforeAutospacing="1" w:after="100" w:afterAutospacing="1"/>
        <w:rPr>
          <w:rFonts w:ascii="Arial" w:hAnsi="Arial" w:cs="Arial"/>
          <w:sz w:val="24"/>
          <w:szCs w:val="24"/>
        </w:rPr>
      </w:pPr>
      <w:r w:rsidRPr="0034210F">
        <w:rPr>
          <w:rStyle w:val="relative"/>
          <w:rFonts w:ascii="Arial" w:hAnsi="Arial" w:cs="Arial"/>
          <w:sz w:val="24"/>
          <w:szCs w:val="24"/>
        </w:rPr>
        <w:t xml:space="preserve">La atención primaria en Cuba se basa en el modelo del </w:t>
      </w:r>
      <w:r w:rsidRPr="0034210F">
        <w:rPr>
          <w:rStyle w:val="Textoennegrita"/>
          <w:rFonts w:ascii="Arial" w:hAnsi="Arial" w:cs="Arial"/>
          <w:sz w:val="24"/>
          <w:szCs w:val="24"/>
        </w:rPr>
        <w:t>Médico y la Enfermera de la Familia (MEF)</w:t>
      </w:r>
      <w:r w:rsidRPr="0034210F">
        <w:rPr>
          <w:rStyle w:val="relative"/>
          <w:rFonts w:ascii="Arial" w:hAnsi="Arial" w:cs="Arial"/>
          <w:sz w:val="24"/>
          <w:szCs w:val="24"/>
        </w:rPr>
        <w:t>, que operan desde consultorios ubicados en las comunidades.</w:t>
      </w:r>
      <w:r w:rsidRPr="0034210F">
        <w:rPr>
          <w:rFonts w:ascii="Arial" w:hAnsi="Arial" w:cs="Arial"/>
          <w:sz w:val="24"/>
          <w:szCs w:val="24"/>
        </w:rPr>
        <w:t xml:space="preserve"> </w:t>
      </w:r>
      <w:r w:rsidRPr="0034210F">
        <w:rPr>
          <w:rStyle w:val="relative"/>
          <w:rFonts w:ascii="Arial" w:hAnsi="Arial" w:cs="Arial"/>
          <w:sz w:val="24"/>
          <w:szCs w:val="24"/>
        </w:rPr>
        <w:t>Estos consultorios son la primera línea de atención y están distribuidos por todo el país, atendiendo a poblaciones locales.</w:t>
      </w:r>
      <w:r w:rsidRPr="0034210F">
        <w:rPr>
          <w:rFonts w:ascii="Arial" w:hAnsi="Arial" w:cs="Arial"/>
          <w:sz w:val="24"/>
          <w:szCs w:val="24"/>
        </w:rPr>
        <w:t xml:space="preserve"> </w:t>
      </w:r>
      <w:r w:rsidRPr="0034210F">
        <w:rPr>
          <w:rStyle w:val="relative"/>
          <w:rFonts w:ascii="Arial" w:hAnsi="Arial" w:cs="Arial"/>
          <w:sz w:val="24"/>
          <w:szCs w:val="24"/>
        </w:rPr>
        <w:t xml:space="preserve">Según datos disponibles, existen más de </w:t>
      </w:r>
      <w:r w:rsidRPr="0034210F">
        <w:rPr>
          <w:rStyle w:val="Textoennegrita"/>
          <w:rFonts w:ascii="Arial" w:hAnsi="Arial" w:cs="Arial"/>
          <w:sz w:val="24"/>
          <w:szCs w:val="24"/>
        </w:rPr>
        <w:t>13,000 unidades de asistencia médica</w:t>
      </w:r>
      <w:r w:rsidRPr="0034210F">
        <w:rPr>
          <w:rStyle w:val="relative"/>
          <w:rFonts w:ascii="Arial" w:hAnsi="Arial" w:cs="Arial"/>
          <w:sz w:val="24"/>
          <w:szCs w:val="24"/>
        </w:rPr>
        <w:t xml:space="preserve"> en Cuba, incluyendo consultorios de médicos de familia.</w:t>
      </w:r>
      <w:r w:rsidRPr="0034210F">
        <w:rPr>
          <w:rFonts w:ascii="Arial" w:hAnsi="Arial" w:cs="Arial"/>
          <w:sz w:val="24"/>
          <w:szCs w:val="24"/>
        </w:rPr>
        <w:t xml:space="preserve"> ​</w:t>
      </w:r>
      <w:r w:rsidR="002F0CC3" w:rsidRPr="0034210F">
        <w:rPr>
          <w:rFonts w:ascii="Arial" w:hAnsi="Arial" w:cs="Arial"/>
          <w:sz w:val="24"/>
          <w:szCs w:val="24"/>
        </w:rPr>
        <w:t xml:space="preserve"> </w:t>
      </w:r>
    </w:p>
    <w:p w:rsidR="00823B61" w:rsidRPr="0034210F" w:rsidRDefault="00823B61" w:rsidP="00823B61">
      <w:pPr>
        <w:pStyle w:val="Ttulo3"/>
        <w:rPr>
          <w:rFonts w:ascii="Arial" w:hAnsi="Arial" w:cs="Arial"/>
        </w:rPr>
      </w:pPr>
      <w:r w:rsidRPr="0034210F">
        <w:rPr>
          <w:rFonts w:ascii="Arial" w:hAnsi="Arial" w:cs="Arial"/>
        </w:rPr>
        <w:t>Atención Secundaria</w:t>
      </w:r>
    </w:p>
    <w:p w:rsidR="002F0CC3" w:rsidRPr="0034210F" w:rsidRDefault="00823B61" w:rsidP="00823B61">
      <w:pPr>
        <w:spacing w:before="100" w:beforeAutospacing="1" w:after="100" w:afterAutospacing="1"/>
        <w:rPr>
          <w:rStyle w:val="relative"/>
          <w:rFonts w:ascii="Arial" w:hAnsi="Arial" w:cs="Arial"/>
          <w:sz w:val="24"/>
          <w:szCs w:val="24"/>
        </w:rPr>
      </w:pPr>
      <w:r w:rsidRPr="0034210F">
        <w:rPr>
          <w:rStyle w:val="relative"/>
          <w:rFonts w:ascii="Arial" w:hAnsi="Arial" w:cs="Arial"/>
          <w:sz w:val="24"/>
          <w:szCs w:val="24"/>
        </w:rPr>
        <w:t xml:space="preserve">La atención secundaria se proporciona en </w:t>
      </w:r>
      <w:r w:rsidRPr="0034210F">
        <w:rPr>
          <w:rStyle w:val="Textoennegrita"/>
          <w:rFonts w:ascii="Arial" w:hAnsi="Arial" w:cs="Arial"/>
          <w:sz w:val="24"/>
          <w:szCs w:val="24"/>
        </w:rPr>
        <w:t>policlínicos</w:t>
      </w:r>
      <w:r w:rsidRPr="0034210F">
        <w:rPr>
          <w:rStyle w:val="relative"/>
          <w:rFonts w:ascii="Arial" w:hAnsi="Arial" w:cs="Arial"/>
          <w:sz w:val="24"/>
          <w:szCs w:val="24"/>
        </w:rPr>
        <w:t xml:space="preserve"> y </w:t>
      </w:r>
      <w:r w:rsidRPr="0034210F">
        <w:rPr>
          <w:rStyle w:val="Textoennegrita"/>
          <w:rFonts w:ascii="Arial" w:hAnsi="Arial" w:cs="Arial"/>
          <w:sz w:val="24"/>
          <w:szCs w:val="24"/>
        </w:rPr>
        <w:t>hospitales generales</w:t>
      </w:r>
      <w:r w:rsidRPr="0034210F">
        <w:rPr>
          <w:rStyle w:val="relative"/>
          <w:rFonts w:ascii="Arial" w:hAnsi="Arial" w:cs="Arial"/>
          <w:sz w:val="24"/>
          <w:szCs w:val="24"/>
        </w:rPr>
        <w:t xml:space="preserve"> que ofrecen servicios especializados.</w:t>
      </w:r>
      <w:r w:rsidRPr="0034210F">
        <w:rPr>
          <w:rFonts w:ascii="Arial" w:hAnsi="Arial" w:cs="Arial"/>
          <w:sz w:val="24"/>
          <w:szCs w:val="24"/>
        </w:rPr>
        <w:t xml:space="preserve"> </w:t>
      </w:r>
      <w:r w:rsidRPr="0034210F">
        <w:rPr>
          <w:rStyle w:val="relative"/>
          <w:rFonts w:ascii="Arial" w:hAnsi="Arial" w:cs="Arial"/>
          <w:sz w:val="24"/>
          <w:szCs w:val="24"/>
        </w:rPr>
        <w:t xml:space="preserve">Cuba cuenta con una red de </w:t>
      </w:r>
      <w:r w:rsidRPr="0034210F">
        <w:rPr>
          <w:rStyle w:val="Textoennegrita"/>
          <w:rFonts w:ascii="Arial" w:hAnsi="Arial" w:cs="Arial"/>
          <w:sz w:val="24"/>
          <w:szCs w:val="24"/>
        </w:rPr>
        <w:t>498 policlínicos</w:t>
      </w:r>
      <w:r w:rsidRPr="0034210F">
        <w:rPr>
          <w:rStyle w:val="relative"/>
          <w:rFonts w:ascii="Arial" w:hAnsi="Arial" w:cs="Arial"/>
          <w:sz w:val="24"/>
          <w:szCs w:val="24"/>
        </w:rPr>
        <w:t xml:space="preserve"> que brindan servicios especializados y apoyan a los consultorios de atención primaria</w:t>
      </w:r>
      <w:r w:rsidR="002F0CC3" w:rsidRPr="0034210F">
        <w:rPr>
          <w:rStyle w:val="relative"/>
          <w:rFonts w:ascii="Arial" w:hAnsi="Arial" w:cs="Arial"/>
          <w:sz w:val="24"/>
          <w:szCs w:val="24"/>
        </w:rPr>
        <w:t xml:space="preserve">. Por ejemplo: </w:t>
      </w:r>
    </w:p>
    <w:p w:rsidR="00823B61" w:rsidRPr="0034210F" w:rsidRDefault="002F0CC3" w:rsidP="002F0CC3">
      <w:pPr>
        <w:pStyle w:val="Prrafodelista"/>
        <w:numPr>
          <w:ilvl w:val="0"/>
          <w:numId w:val="12"/>
        </w:numPr>
        <w:spacing w:before="100" w:beforeAutospacing="1" w:after="100" w:afterAutospacing="1"/>
        <w:rPr>
          <w:rFonts w:ascii="Arial" w:hAnsi="Arial" w:cs="Arial"/>
          <w:sz w:val="24"/>
          <w:szCs w:val="24"/>
        </w:rPr>
      </w:pPr>
      <w:r w:rsidRPr="0034210F">
        <w:rPr>
          <w:rStyle w:val="Textoennegrita"/>
          <w:rFonts w:ascii="Arial" w:hAnsi="Arial" w:cs="Arial"/>
          <w:sz w:val="24"/>
          <w:szCs w:val="24"/>
        </w:rPr>
        <w:t xml:space="preserve">Hospital General Universitario Dr. Gustavo </w:t>
      </w:r>
      <w:proofErr w:type="spellStart"/>
      <w:r w:rsidRPr="0034210F">
        <w:rPr>
          <w:rStyle w:val="Textoennegrita"/>
          <w:rFonts w:ascii="Arial" w:hAnsi="Arial" w:cs="Arial"/>
          <w:sz w:val="24"/>
          <w:szCs w:val="24"/>
        </w:rPr>
        <w:t>Aldereguía</w:t>
      </w:r>
      <w:proofErr w:type="spellEnd"/>
      <w:r w:rsidRPr="0034210F">
        <w:rPr>
          <w:rStyle w:val="Textoennegrita"/>
          <w:rFonts w:ascii="Arial" w:hAnsi="Arial" w:cs="Arial"/>
          <w:sz w:val="24"/>
          <w:szCs w:val="24"/>
        </w:rPr>
        <w:t xml:space="preserve"> Lima</w:t>
      </w:r>
      <w:r w:rsidRPr="0034210F">
        <w:rPr>
          <w:rFonts w:ascii="Arial" w:hAnsi="Arial" w:cs="Arial"/>
          <w:sz w:val="24"/>
          <w:szCs w:val="24"/>
        </w:rPr>
        <w:t xml:space="preserve"> (Cienfuegos): </w:t>
      </w:r>
      <w:r w:rsidRPr="0034210F">
        <w:rPr>
          <w:rStyle w:val="relative"/>
          <w:rFonts w:ascii="Arial" w:hAnsi="Arial" w:cs="Arial"/>
          <w:sz w:val="24"/>
          <w:szCs w:val="24"/>
        </w:rPr>
        <w:t>Este hospital ha implementado un programa de reparación y mantenimiento para mejorar sus instalaciones y la calidad de los servicios.</w:t>
      </w:r>
      <w:r w:rsidRPr="0034210F">
        <w:rPr>
          <w:rFonts w:ascii="Arial" w:hAnsi="Arial" w:cs="Arial"/>
          <w:sz w:val="24"/>
          <w:szCs w:val="24"/>
        </w:rPr>
        <w:t xml:space="preserve"> </w:t>
      </w:r>
      <w:r w:rsidRPr="0034210F">
        <w:rPr>
          <w:rStyle w:val="relative"/>
          <w:rFonts w:ascii="Arial" w:hAnsi="Arial" w:cs="Arial"/>
          <w:sz w:val="24"/>
          <w:szCs w:val="24"/>
        </w:rPr>
        <w:t>Recientemente, se renovó el Cuerpo de Guardia, optimizando la atención en consultas de Medicina Interna, Cirugía General, Ortopedia y otras especialidades</w:t>
      </w:r>
    </w:p>
    <w:p w:rsidR="00823B61" w:rsidRPr="0034210F" w:rsidRDefault="00823B61" w:rsidP="00823B61">
      <w:pPr>
        <w:pStyle w:val="Ttulo3"/>
        <w:rPr>
          <w:rFonts w:ascii="Arial" w:hAnsi="Arial" w:cs="Arial"/>
        </w:rPr>
      </w:pPr>
      <w:r w:rsidRPr="0034210F">
        <w:rPr>
          <w:rFonts w:ascii="Arial" w:hAnsi="Arial" w:cs="Arial"/>
        </w:rPr>
        <w:t>Atención Terciaria</w:t>
      </w:r>
    </w:p>
    <w:p w:rsidR="00823B61" w:rsidRPr="0034210F" w:rsidRDefault="00823B61" w:rsidP="00823B61">
      <w:pPr>
        <w:spacing w:before="100" w:beforeAutospacing="1" w:after="100" w:afterAutospacing="1"/>
        <w:rPr>
          <w:rFonts w:ascii="Arial" w:hAnsi="Arial" w:cs="Arial"/>
          <w:sz w:val="24"/>
          <w:szCs w:val="24"/>
        </w:rPr>
      </w:pPr>
      <w:r w:rsidRPr="0034210F">
        <w:rPr>
          <w:rStyle w:val="relative"/>
          <w:rFonts w:ascii="Arial" w:hAnsi="Arial" w:cs="Arial"/>
          <w:sz w:val="24"/>
          <w:szCs w:val="24"/>
        </w:rPr>
        <w:t xml:space="preserve">La atención terciaria se brinda en </w:t>
      </w:r>
      <w:r w:rsidRPr="0034210F">
        <w:rPr>
          <w:rStyle w:val="Textoennegrita"/>
          <w:rFonts w:ascii="Arial" w:hAnsi="Arial" w:cs="Arial"/>
          <w:sz w:val="24"/>
          <w:szCs w:val="24"/>
        </w:rPr>
        <w:t>hospitales especializados</w:t>
      </w:r>
      <w:r w:rsidRPr="0034210F">
        <w:rPr>
          <w:rStyle w:val="relative"/>
          <w:rFonts w:ascii="Arial" w:hAnsi="Arial" w:cs="Arial"/>
          <w:sz w:val="24"/>
          <w:szCs w:val="24"/>
        </w:rPr>
        <w:t xml:space="preserve"> e </w:t>
      </w:r>
      <w:r w:rsidRPr="0034210F">
        <w:rPr>
          <w:rStyle w:val="Textoennegrita"/>
          <w:rFonts w:ascii="Arial" w:hAnsi="Arial" w:cs="Arial"/>
          <w:sz w:val="24"/>
          <w:szCs w:val="24"/>
        </w:rPr>
        <w:t>institutos de investigación</w:t>
      </w:r>
      <w:r w:rsidRPr="0034210F">
        <w:rPr>
          <w:rStyle w:val="relative"/>
          <w:rFonts w:ascii="Arial" w:hAnsi="Arial" w:cs="Arial"/>
          <w:sz w:val="24"/>
          <w:szCs w:val="24"/>
        </w:rPr>
        <w:t xml:space="preserve"> que ofrecen tratamientos de alta complejidad.</w:t>
      </w:r>
      <w:r w:rsidRPr="0034210F">
        <w:rPr>
          <w:rFonts w:ascii="Arial" w:hAnsi="Arial" w:cs="Arial"/>
          <w:sz w:val="24"/>
          <w:szCs w:val="24"/>
        </w:rPr>
        <w:t xml:space="preserve"> Algunos de lo</w:t>
      </w:r>
      <w:r w:rsidR="002B1031">
        <w:rPr>
          <w:rFonts w:ascii="Arial" w:hAnsi="Arial" w:cs="Arial"/>
          <w:sz w:val="24"/>
          <w:szCs w:val="24"/>
        </w:rPr>
        <w:t>s principales centros incluyen:</w:t>
      </w:r>
    </w:p>
    <w:p w:rsidR="00823B61" w:rsidRPr="0034210F" w:rsidRDefault="00823B61" w:rsidP="00823B61">
      <w:pPr>
        <w:numPr>
          <w:ilvl w:val="0"/>
          <w:numId w:val="10"/>
        </w:numPr>
        <w:spacing w:before="100" w:beforeAutospacing="1" w:after="100" w:afterAutospacing="1" w:line="240" w:lineRule="auto"/>
        <w:rPr>
          <w:rFonts w:ascii="Arial" w:hAnsi="Arial" w:cs="Arial"/>
          <w:sz w:val="24"/>
          <w:szCs w:val="24"/>
        </w:rPr>
      </w:pPr>
      <w:r w:rsidRPr="0034210F">
        <w:rPr>
          <w:rStyle w:val="Textoennegrita"/>
          <w:rFonts w:ascii="Arial" w:hAnsi="Arial" w:cs="Arial"/>
          <w:sz w:val="24"/>
          <w:szCs w:val="24"/>
        </w:rPr>
        <w:t xml:space="preserve">Hospital Clínico-Quirúrgico Hermanos </w:t>
      </w:r>
      <w:proofErr w:type="spellStart"/>
      <w:r w:rsidRPr="0034210F">
        <w:rPr>
          <w:rStyle w:val="Textoennegrita"/>
          <w:rFonts w:ascii="Arial" w:hAnsi="Arial" w:cs="Arial"/>
          <w:sz w:val="24"/>
          <w:szCs w:val="24"/>
        </w:rPr>
        <w:t>Ameijeiras</w:t>
      </w:r>
      <w:proofErr w:type="spellEnd"/>
      <w:r w:rsidRPr="0034210F">
        <w:rPr>
          <w:rFonts w:ascii="Arial" w:hAnsi="Arial" w:cs="Arial"/>
          <w:sz w:val="24"/>
          <w:szCs w:val="24"/>
        </w:rPr>
        <w:t xml:space="preserve"> (La Habana): </w:t>
      </w:r>
      <w:r w:rsidRPr="0034210F">
        <w:rPr>
          <w:rStyle w:val="relative"/>
          <w:rFonts w:ascii="Arial" w:hAnsi="Arial" w:cs="Arial"/>
          <w:sz w:val="24"/>
          <w:szCs w:val="24"/>
        </w:rPr>
        <w:t>Reconocido por su tecnología avanzada y atención especializada en diversas ramas de la medicina.</w:t>
      </w:r>
    </w:p>
    <w:p w:rsidR="00823B61" w:rsidRPr="0034210F" w:rsidRDefault="00823B61" w:rsidP="00823B61">
      <w:pPr>
        <w:numPr>
          <w:ilvl w:val="0"/>
          <w:numId w:val="10"/>
        </w:numPr>
        <w:spacing w:before="100" w:beforeAutospacing="1" w:after="100" w:afterAutospacing="1" w:line="240" w:lineRule="auto"/>
        <w:rPr>
          <w:rFonts w:ascii="Arial" w:hAnsi="Arial" w:cs="Arial"/>
          <w:sz w:val="24"/>
          <w:szCs w:val="24"/>
        </w:rPr>
      </w:pPr>
      <w:r w:rsidRPr="0034210F">
        <w:rPr>
          <w:rStyle w:val="Textoennegrita"/>
          <w:rFonts w:ascii="Arial" w:hAnsi="Arial" w:cs="Arial"/>
          <w:sz w:val="24"/>
          <w:szCs w:val="24"/>
        </w:rPr>
        <w:t>Instituto de Neurología y Neurocirugía</w:t>
      </w:r>
      <w:r w:rsidRPr="0034210F">
        <w:rPr>
          <w:rFonts w:ascii="Arial" w:hAnsi="Arial" w:cs="Arial"/>
          <w:sz w:val="24"/>
          <w:szCs w:val="24"/>
        </w:rPr>
        <w:t xml:space="preserve"> (La Habana): </w:t>
      </w:r>
      <w:r w:rsidRPr="0034210F">
        <w:rPr>
          <w:rStyle w:val="relative"/>
          <w:rFonts w:ascii="Arial" w:hAnsi="Arial" w:cs="Arial"/>
          <w:sz w:val="24"/>
          <w:szCs w:val="24"/>
        </w:rPr>
        <w:t xml:space="preserve">Centro líder en el tratamiento de enfermedades neurológicas y </w:t>
      </w:r>
      <w:proofErr w:type="spellStart"/>
      <w:proofErr w:type="gramStart"/>
      <w:r w:rsidRPr="0034210F">
        <w:rPr>
          <w:rStyle w:val="relative"/>
          <w:rFonts w:ascii="Arial" w:hAnsi="Arial" w:cs="Arial"/>
          <w:sz w:val="24"/>
          <w:szCs w:val="24"/>
        </w:rPr>
        <w:t>neuroquirúrgicas</w:t>
      </w:r>
      <w:proofErr w:type="spellEnd"/>
      <w:r w:rsidRPr="0034210F">
        <w:rPr>
          <w:rStyle w:val="relative"/>
          <w:rFonts w:ascii="Arial" w:hAnsi="Arial" w:cs="Arial"/>
          <w:sz w:val="24"/>
          <w:szCs w:val="24"/>
        </w:rPr>
        <w:t>.</w:t>
      </w:r>
      <w:r w:rsidRPr="0034210F">
        <w:rPr>
          <w:rFonts w:ascii="Arial" w:hAnsi="Arial" w:cs="Arial"/>
          <w:sz w:val="24"/>
          <w:szCs w:val="24"/>
        </w:rPr>
        <w:t>​</w:t>
      </w:r>
      <w:proofErr w:type="gramEnd"/>
    </w:p>
    <w:p w:rsidR="00823B61" w:rsidRPr="0034210F" w:rsidRDefault="00823B61" w:rsidP="00823B61">
      <w:pPr>
        <w:numPr>
          <w:ilvl w:val="0"/>
          <w:numId w:val="10"/>
        </w:numPr>
        <w:spacing w:before="100" w:beforeAutospacing="1" w:after="100" w:afterAutospacing="1" w:line="240" w:lineRule="auto"/>
        <w:rPr>
          <w:rFonts w:ascii="Arial" w:hAnsi="Arial" w:cs="Arial"/>
          <w:sz w:val="24"/>
          <w:szCs w:val="24"/>
        </w:rPr>
      </w:pPr>
      <w:r w:rsidRPr="0034210F">
        <w:rPr>
          <w:rStyle w:val="Textoennegrita"/>
          <w:rFonts w:ascii="Arial" w:hAnsi="Arial" w:cs="Arial"/>
          <w:sz w:val="24"/>
          <w:szCs w:val="24"/>
        </w:rPr>
        <w:t>Instituto de Cardiología y Cirugía Cardiovascular</w:t>
      </w:r>
      <w:r w:rsidRPr="0034210F">
        <w:rPr>
          <w:rFonts w:ascii="Arial" w:hAnsi="Arial" w:cs="Arial"/>
          <w:sz w:val="24"/>
          <w:szCs w:val="24"/>
        </w:rPr>
        <w:t xml:space="preserve"> (La Habana): </w:t>
      </w:r>
      <w:r w:rsidRPr="0034210F">
        <w:rPr>
          <w:rStyle w:val="relative"/>
          <w:rFonts w:ascii="Arial" w:hAnsi="Arial" w:cs="Arial"/>
          <w:sz w:val="24"/>
          <w:szCs w:val="24"/>
        </w:rPr>
        <w:t>Especializado en enfermedades del corazón y procedimientos cardiovasculares complejos.</w:t>
      </w:r>
    </w:p>
    <w:p w:rsidR="00823B61" w:rsidRPr="0034210F" w:rsidRDefault="00823B61" w:rsidP="00823B61">
      <w:pPr>
        <w:numPr>
          <w:ilvl w:val="0"/>
          <w:numId w:val="10"/>
        </w:numPr>
        <w:spacing w:before="100" w:beforeAutospacing="1" w:after="100" w:afterAutospacing="1" w:line="240" w:lineRule="auto"/>
        <w:rPr>
          <w:rStyle w:val="relative"/>
          <w:rFonts w:ascii="Arial" w:hAnsi="Arial" w:cs="Arial"/>
          <w:sz w:val="24"/>
          <w:szCs w:val="24"/>
        </w:rPr>
      </w:pPr>
      <w:r w:rsidRPr="0034210F">
        <w:rPr>
          <w:rStyle w:val="Textoennegrita"/>
          <w:rFonts w:ascii="Arial" w:hAnsi="Arial" w:cs="Arial"/>
          <w:sz w:val="24"/>
          <w:szCs w:val="24"/>
        </w:rPr>
        <w:t>Hospital Ortopédico Frank País</w:t>
      </w:r>
      <w:r w:rsidRPr="0034210F">
        <w:rPr>
          <w:rFonts w:ascii="Arial" w:hAnsi="Arial" w:cs="Arial"/>
          <w:sz w:val="24"/>
          <w:szCs w:val="24"/>
        </w:rPr>
        <w:t xml:space="preserve"> (La Habana): </w:t>
      </w:r>
      <w:r w:rsidRPr="0034210F">
        <w:rPr>
          <w:rStyle w:val="relative"/>
          <w:rFonts w:ascii="Arial" w:hAnsi="Arial" w:cs="Arial"/>
          <w:sz w:val="24"/>
          <w:szCs w:val="24"/>
        </w:rPr>
        <w:t>Destacado en ortopedia y traumatología, atendiendo casos complejos de todo el país.</w:t>
      </w:r>
    </w:p>
    <w:p w:rsidR="003C1F78" w:rsidRPr="003C1F78" w:rsidRDefault="003C1F78" w:rsidP="003C1F78">
      <w:pPr>
        <w:spacing w:before="100" w:beforeAutospacing="1" w:after="100" w:afterAutospacing="1" w:line="240" w:lineRule="auto"/>
        <w:rPr>
          <w:rFonts w:ascii="Arial" w:eastAsia="Times New Roman" w:hAnsi="Arial" w:cs="Arial"/>
          <w:sz w:val="24"/>
          <w:szCs w:val="24"/>
          <w:lang w:eastAsia="es-MX"/>
        </w:rPr>
      </w:pPr>
      <w:r w:rsidRPr="0034210F">
        <w:rPr>
          <w:rFonts w:ascii="Arial" w:eastAsia="Times New Roman" w:hAnsi="Arial" w:cs="Arial"/>
          <w:b/>
          <w:bCs/>
          <w:sz w:val="24"/>
          <w:szCs w:val="24"/>
          <w:lang w:eastAsia="es-MX"/>
        </w:rPr>
        <w:t>Factores de riesgo predominantes en Cuba:</w:t>
      </w:r>
    </w:p>
    <w:p w:rsidR="003C1F78" w:rsidRPr="003C1F78" w:rsidRDefault="003C1F78" w:rsidP="003C1F78">
      <w:pPr>
        <w:numPr>
          <w:ilvl w:val="0"/>
          <w:numId w:val="13"/>
        </w:numPr>
        <w:spacing w:before="100" w:beforeAutospacing="1" w:after="100" w:afterAutospacing="1" w:line="240" w:lineRule="auto"/>
        <w:rPr>
          <w:rFonts w:ascii="Arial" w:eastAsia="Times New Roman" w:hAnsi="Arial" w:cs="Arial"/>
          <w:sz w:val="24"/>
          <w:szCs w:val="24"/>
          <w:lang w:eastAsia="es-MX"/>
        </w:rPr>
      </w:pPr>
      <w:r w:rsidRPr="0034210F">
        <w:rPr>
          <w:rFonts w:ascii="Arial" w:eastAsia="Times New Roman" w:hAnsi="Arial" w:cs="Arial"/>
          <w:b/>
          <w:bCs/>
          <w:sz w:val="24"/>
          <w:szCs w:val="24"/>
          <w:lang w:eastAsia="es-MX"/>
        </w:rPr>
        <w:t>Hipertensión arterial:</w:t>
      </w:r>
      <w:r w:rsidRPr="003C1F78">
        <w:rPr>
          <w:rFonts w:ascii="Arial" w:eastAsia="Times New Roman" w:hAnsi="Arial" w:cs="Arial"/>
          <w:sz w:val="24"/>
          <w:szCs w:val="24"/>
          <w:lang w:eastAsia="es-MX"/>
        </w:rPr>
        <w:t xml:space="preserve"> </w:t>
      </w:r>
      <w:r w:rsidRPr="0034210F">
        <w:rPr>
          <w:rFonts w:ascii="Arial" w:eastAsia="Times New Roman" w:hAnsi="Arial" w:cs="Arial"/>
          <w:sz w:val="24"/>
          <w:szCs w:val="24"/>
          <w:lang w:eastAsia="es-MX"/>
        </w:rPr>
        <w:t>Es uno de los principales factores de riesgo asociados a la mortalidad por ECNT en Cuba.</w:t>
      </w:r>
      <w:r w:rsidRPr="003C1F78">
        <w:rPr>
          <w:rFonts w:ascii="Arial" w:eastAsia="Times New Roman" w:hAnsi="Arial" w:cs="Arial"/>
          <w:sz w:val="24"/>
          <w:szCs w:val="24"/>
          <w:lang w:eastAsia="es-MX"/>
        </w:rPr>
        <w:t xml:space="preserve"> ​</w:t>
      </w:r>
    </w:p>
    <w:p w:rsidR="003C1F78" w:rsidRPr="003C1F78" w:rsidRDefault="003C1F78" w:rsidP="003C1F78">
      <w:pPr>
        <w:numPr>
          <w:ilvl w:val="0"/>
          <w:numId w:val="13"/>
        </w:numPr>
        <w:spacing w:before="100" w:beforeAutospacing="1" w:after="100" w:afterAutospacing="1" w:line="240" w:lineRule="auto"/>
        <w:rPr>
          <w:rFonts w:ascii="Arial" w:eastAsia="Times New Roman" w:hAnsi="Arial" w:cs="Arial"/>
          <w:sz w:val="24"/>
          <w:szCs w:val="24"/>
          <w:lang w:eastAsia="es-MX"/>
        </w:rPr>
      </w:pPr>
      <w:r w:rsidRPr="0034210F">
        <w:rPr>
          <w:rFonts w:ascii="Arial" w:eastAsia="Times New Roman" w:hAnsi="Arial" w:cs="Arial"/>
          <w:b/>
          <w:bCs/>
          <w:sz w:val="24"/>
          <w:szCs w:val="24"/>
          <w:lang w:eastAsia="es-MX"/>
        </w:rPr>
        <w:lastRenderedPageBreak/>
        <w:t>Consumo de tabaco:</w:t>
      </w:r>
      <w:r w:rsidRPr="003C1F78">
        <w:rPr>
          <w:rFonts w:ascii="Arial" w:eastAsia="Times New Roman" w:hAnsi="Arial" w:cs="Arial"/>
          <w:sz w:val="24"/>
          <w:szCs w:val="24"/>
          <w:lang w:eastAsia="es-MX"/>
        </w:rPr>
        <w:t xml:space="preserve"> </w:t>
      </w:r>
      <w:r w:rsidRPr="0034210F">
        <w:rPr>
          <w:rFonts w:ascii="Arial" w:eastAsia="Times New Roman" w:hAnsi="Arial" w:cs="Arial"/>
          <w:sz w:val="24"/>
          <w:szCs w:val="24"/>
          <w:lang w:eastAsia="es-MX"/>
        </w:rPr>
        <w:t>El tabaquismo es otro factor de riesgo significativo relacionado con las ECNT en el país.</w:t>
      </w:r>
      <w:r w:rsidRPr="003C1F78">
        <w:rPr>
          <w:rFonts w:ascii="Arial" w:eastAsia="Times New Roman" w:hAnsi="Arial" w:cs="Arial"/>
          <w:sz w:val="24"/>
          <w:szCs w:val="24"/>
          <w:lang w:eastAsia="es-MX"/>
        </w:rPr>
        <w:t xml:space="preserve"> ​</w:t>
      </w:r>
    </w:p>
    <w:p w:rsidR="003C1F78" w:rsidRPr="003C1F78" w:rsidRDefault="003C1F78" w:rsidP="003C1F78">
      <w:pPr>
        <w:numPr>
          <w:ilvl w:val="0"/>
          <w:numId w:val="13"/>
        </w:numPr>
        <w:spacing w:before="100" w:beforeAutospacing="1" w:after="100" w:afterAutospacing="1" w:line="240" w:lineRule="auto"/>
        <w:rPr>
          <w:rFonts w:ascii="Arial" w:eastAsia="Times New Roman" w:hAnsi="Arial" w:cs="Arial"/>
          <w:sz w:val="24"/>
          <w:szCs w:val="24"/>
          <w:lang w:eastAsia="es-MX"/>
        </w:rPr>
      </w:pPr>
      <w:r w:rsidRPr="0034210F">
        <w:rPr>
          <w:rFonts w:ascii="Arial" w:eastAsia="Times New Roman" w:hAnsi="Arial" w:cs="Arial"/>
          <w:b/>
          <w:bCs/>
          <w:sz w:val="24"/>
          <w:szCs w:val="24"/>
          <w:lang w:eastAsia="es-MX"/>
        </w:rPr>
        <w:t>Consumo de alcohol:</w:t>
      </w:r>
      <w:r w:rsidRPr="003C1F78">
        <w:rPr>
          <w:rFonts w:ascii="Arial" w:eastAsia="Times New Roman" w:hAnsi="Arial" w:cs="Arial"/>
          <w:sz w:val="24"/>
          <w:szCs w:val="24"/>
          <w:lang w:eastAsia="es-MX"/>
        </w:rPr>
        <w:t xml:space="preserve"> </w:t>
      </w:r>
      <w:r w:rsidRPr="0034210F">
        <w:rPr>
          <w:rFonts w:ascii="Arial" w:eastAsia="Times New Roman" w:hAnsi="Arial" w:cs="Arial"/>
          <w:sz w:val="24"/>
          <w:szCs w:val="24"/>
          <w:lang w:eastAsia="es-MX"/>
        </w:rPr>
        <w:t>El consumo de bebidas alcohólicas contribuye al desarrollo de múltiples ECNT.</w:t>
      </w:r>
      <w:r w:rsidRPr="003C1F78">
        <w:rPr>
          <w:rFonts w:ascii="Arial" w:eastAsia="Times New Roman" w:hAnsi="Arial" w:cs="Arial"/>
          <w:sz w:val="24"/>
          <w:szCs w:val="24"/>
          <w:lang w:eastAsia="es-MX"/>
        </w:rPr>
        <w:t xml:space="preserve"> ​</w:t>
      </w:r>
    </w:p>
    <w:p w:rsidR="003C1F78" w:rsidRPr="003C1F78" w:rsidRDefault="003C1F78" w:rsidP="003C1F78">
      <w:pPr>
        <w:numPr>
          <w:ilvl w:val="0"/>
          <w:numId w:val="13"/>
        </w:numPr>
        <w:spacing w:before="100" w:beforeAutospacing="1" w:after="100" w:afterAutospacing="1" w:line="240" w:lineRule="auto"/>
        <w:rPr>
          <w:rFonts w:ascii="Arial" w:eastAsia="Times New Roman" w:hAnsi="Arial" w:cs="Arial"/>
          <w:sz w:val="24"/>
          <w:szCs w:val="24"/>
          <w:lang w:eastAsia="es-MX"/>
        </w:rPr>
      </w:pPr>
      <w:r w:rsidRPr="0034210F">
        <w:rPr>
          <w:rFonts w:ascii="Arial" w:eastAsia="Times New Roman" w:hAnsi="Arial" w:cs="Arial"/>
          <w:b/>
          <w:bCs/>
          <w:sz w:val="24"/>
          <w:szCs w:val="24"/>
          <w:lang w:eastAsia="es-MX"/>
        </w:rPr>
        <w:t>Inactividad física:</w:t>
      </w:r>
      <w:r w:rsidRPr="003C1F78">
        <w:rPr>
          <w:rFonts w:ascii="Arial" w:eastAsia="Times New Roman" w:hAnsi="Arial" w:cs="Arial"/>
          <w:sz w:val="24"/>
          <w:szCs w:val="24"/>
          <w:lang w:eastAsia="es-MX"/>
        </w:rPr>
        <w:t xml:space="preserve"> </w:t>
      </w:r>
      <w:r w:rsidRPr="0034210F">
        <w:rPr>
          <w:rFonts w:ascii="Arial" w:eastAsia="Times New Roman" w:hAnsi="Arial" w:cs="Arial"/>
          <w:sz w:val="24"/>
          <w:szCs w:val="24"/>
          <w:lang w:eastAsia="es-MX"/>
        </w:rPr>
        <w:t>La falta de actividad física regular es un factor de riesgo para diversas enfermedades crónicas</w:t>
      </w:r>
      <w:r w:rsidR="002B1031">
        <w:rPr>
          <w:rFonts w:ascii="Arial" w:eastAsia="Times New Roman" w:hAnsi="Arial" w:cs="Arial"/>
          <w:sz w:val="24"/>
          <w:szCs w:val="24"/>
          <w:lang w:eastAsia="es-MX"/>
        </w:rPr>
        <w:t>.</w:t>
      </w:r>
      <w:r w:rsidR="002B1031" w:rsidRPr="003C1F78">
        <w:rPr>
          <w:rFonts w:ascii="Arial" w:eastAsia="Times New Roman" w:hAnsi="Arial" w:cs="Arial"/>
          <w:sz w:val="24"/>
          <w:szCs w:val="24"/>
          <w:lang w:eastAsia="es-MX"/>
        </w:rPr>
        <w:t xml:space="preserve"> </w:t>
      </w:r>
    </w:p>
    <w:p w:rsidR="003C1F78" w:rsidRPr="003C1F78" w:rsidRDefault="003C1F78" w:rsidP="003C1F78">
      <w:pPr>
        <w:numPr>
          <w:ilvl w:val="0"/>
          <w:numId w:val="13"/>
        </w:numPr>
        <w:spacing w:before="100" w:beforeAutospacing="1" w:after="100" w:afterAutospacing="1" w:line="240" w:lineRule="auto"/>
        <w:rPr>
          <w:rFonts w:ascii="Arial" w:eastAsia="Times New Roman" w:hAnsi="Arial" w:cs="Arial"/>
          <w:sz w:val="24"/>
          <w:szCs w:val="24"/>
          <w:lang w:eastAsia="es-MX"/>
        </w:rPr>
      </w:pPr>
      <w:r w:rsidRPr="0034210F">
        <w:rPr>
          <w:rFonts w:ascii="Arial" w:eastAsia="Times New Roman" w:hAnsi="Arial" w:cs="Arial"/>
          <w:b/>
          <w:bCs/>
          <w:sz w:val="24"/>
          <w:szCs w:val="24"/>
          <w:lang w:eastAsia="es-MX"/>
        </w:rPr>
        <w:t>Dieta inadecuada:</w:t>
      </w:r>
      <w:r w:rsidRPr="003C1F78">
        <w:rPr>
          <w:rFonts w:ascii="Arial" w:eastAsia="Times New Roman" w:hAnsi="Arial" w:cs="Arial"/>
          <w:sz w:val="24"/>
          <w:szCs w:val="24"/>
          <w:lang w:eastAsia="es-MX"/>
        </w:rPr>
        <w:t xml:space="preserve"> </w:t>
      </w:r>
      <w:r w:rsidRPr="0034210F">
        <w:rPr>
          <w:rFonts w:ascii="Arial" w:eastAsia="Times New Roman" w:hAnsi="Arial" w:cs="Arial"/>
          <w:sz w:val="24"/>
          <w:szCs w:val="24"/>
          <w:lang w:eastAsia="es-MX"/>
        </w:rPr>
        <w:t>El consumo elevado de azúcares, grasas y sal, junto con una ingesta insuficiente de frutas y verduras, contribuye al desarrollo de obesidad y otras ECNT.</w:t>
      </w:r>
      <w:r w:rsidR="002B1031" w:rsidRPr="003C1F78">
        <w:rPr>
          <w:rFonts w:ascii="Arial" w:eastAsia="Times New Roman" w:hAnsi="Arial" w:cs="Arial"/>
          <w:sz w:val="24"/>
          <w:szCs w:val="24"/>
          <w:lang w:eastAsia="es-MX"/>
        </w:rPr>
        <w:t xml:space="preserve"> </w:t>
      </w:r>
    </w:p>
    <w:p w:rsidR="003C1F78" w:rsidRPr="003C1F78" w:rsidRDefault="003C1F78" w:rsidP="003C1F78">
      <w:pPr>
        <w:numPr>
          <w:ilvl w:val="0"/>
          <w:numId w:val="13"/>
        </w:numPr>
        <w:spacing w:before="100" w:beforeAutospacing="1" w:after="100" w:afterAutospacing="1" w:line="240" w:lineRule="auto"/>
        <w:rPr>
          <w:rFonts w:ascii="Arial" w:eastAsia="Times New Roman" w:hAnsi="Arial" w:cs="Arial"/>
          <w:sz w:val="24"/>
          <w:szCs w:val="24"/>
          <w:lang w:eastAsia="es-MX"/>
        </w:rPr>
      </w:pPr>
      <w:r w:rsidRPr="0034210F">
        <w:rPr>
          <w:rFonts w:ascii="Arial" w:eastAsia="Times New Roman" w:hAnsi="Arial" w:cs="Arial"/>
          <w:b/>
          <w:bCs/>
          <w:sz w:val="24"/>
          <w:szCs w:val="24"/>
          <w:lang w:eastAsia="es-MX"/>
        </w:rPr>
        <w:t>Obesidad y sobrepeso:</w:t>
      </w:r>
      <w:r w:rsidRPr="003C1F78">
        <w:rPr>
          <w:rFonts w:ascii="Arial" w:eastAsia="Times New Roman" w:hAnsi="Arial" w:cs="Arial"/>
          <w:sz w:val="24"/>
          <w:szCs w:val="24"/>
          <w:lang w:eastAsia="es-MX"/>
        </w:rPr>
        <w:t xml:space="preserve"> </w:t>
      </w:r>
      <w:r w:rsidRPr="0034210F">
        <w:rPr>
          <w:rFonts w:ascii="Arial" w:eastAsia="Times New Roman" w:hAnsi="Arial" w:cs="Arial"/>
          <w:sz w:val="24"/>
          <w:szCs w:val="24"/>
          <w:lang w:eastAsia="es-MX"/>
        </w:rPr>
        <w:t>El exceso de peso está asociado a un mayor riesgo de desarrollar enfermedades cardiovasculares, diabetes tipo 2 y ciertos tipos de cáncer.</w:t>
      </w:r>
      <w:r w:rsidRPr="003C1F78">
        <w:rPr>
          <w:rFonts w:ascii="Arial" w:eastAsia="Times New Roman" w:hAnsi="Arial" w:cs="Arial"/>
          <w:sz w:val="24"/>
          <w:szCs w:val="24"/>
          <w:lang w:eastAsia="es-MX"/>
        </w:rPr>
        <w:t xml:space="preserve"> ​</w:t>
      </w:r>
    </w:p>
    <w:p w:rsidR="003C1F78" w:rsidRPr="003C1F78" w:rsidRDefault="003C1F78" w:rsidP="003C1F78">
      <w:pPr>
        <w:numPr>
          <w:ilvl w:val="0"/>
          <w:numId w:val="13"/>
        </w:numPr>
        <w:spacing w:before="100" w:beforeAutospacing="1" w:after="100" w:afterAutospacing="1" w:line="240" w:lineRule="auto"/>
        <w:rPr>
          <w:rFonts w:ascii="Arial" w:eastAsia="Times New Roman" w:hAnsi="Arial" w:cs="Arial"/>
          <w:sz w:val="24"/>
          <w:szCs w:val="24"/>
          <w:lang w:eastAsia="es-MX"/>
        </w:rPr>
      </w:pPr>
      <w:proofErr w:type="spellStart"/>
      <w:r w:rsidRPr="0034210F">
        <w:rPr>
          <w:rFonts w:ascii="Arial" w:eastAsia="Times New Roman" w:hAnsi="Arial" w:cs="Arial"/>
          <w:b/>
          <w:bCs/>
          <w:sz w:val="24"/>
          <w:szCs w:val="24"/>
          <w:lang w:eastAsia="es-MX"/>
        </w:rPr>
        <w:t>Dislipidemias</w:t>
      </w:r>
      <w:proofErr w:type="spellEnd"/>
      <w:r w:rsidRPr="0034210F">
        <w:rPr>
          <w:rFonts w:ascii="Arial" w:eastAsia="Times New Roman" w:hAnsi="Arial" w:cs="Arial"/>
          <w:b/>
          <w:bCs/>
          <w:sz w:val="24"/>
          <w:szCs w:val="24"/>
          <w:lang w:eastAsia="es-MX"/>
        </w:rPr>
        <w:t>:</w:t>
      </w:r>
      <w:r w:rsidRPr="003C1F78">
        <w:rPr>
          <w:rFonts w:ascii="Arial" w:eastAsia="Times New Roman" w:hAnsi="Arial" w:cs="Arial"/>
          <w:sz w:val="24"/>
          <w:szCs w:val="24"/>
          <w:lang w:eastAsia="es-MX"/>
        </w:rPr>
        <w:t xml:space="preserve"> </w:t>
      </w:r>
      <w:r w:rsidRPr="0034210F">
        <w:rPr>
          <w:rFonts w:ascii="Arial" w:eastAsia="Times New Roman" w:hAnsi="Arial" w:cs="Arial"/>
          <w:sz w:val="24"/>
          <w:szCs w:val="24"/>
          <w:lang w:eastAsia="es-MX"/>
        </w:rPr>
        <w:t>Niveles elevados de colesterol y otras grasas en sangre aumentan el riesgo de enfermedades cardiovasculares.</w:t>
      </w:r>
      <w:r w:rsidRPr="003C1F78">
        <w:rPr>
          <w:rFonts w:ascii="Arial" w:eastAsia="Times New Roman" w:hAnsi="Arial" w:cs="Arial"/>
          <w:sz w:val="24"/>
          <w:szCs w:val="24"/>
          <w:lang w:eastAsia="es-MX"/>
        </w:rPr>
        <w:t xml:space="preserve"> ​</w:t>
      </w:r>
    </w:p>
    <w:p w:rsidR="003C1F78" w:rsidRPr="003C1F78" w:rsidRDefault="003C1F78" w:rsidP="003C1F78">
      <w:pPr>
        <w:numPr>
          <w:ilvl w:val="0"/>
          <w:numId w:val="13"/>
        </w:numPr>
        <w:spacing w:before="100" w:beforeAutospacing="1" w:after="100" w:afterAutospacing="1" w:line="240" w:lineRule="auto"/>
        <w:rPr>
          <w:rFonts w:ascii="Arial" w:eastAsia="Times New Roman" w:hAnsi="Arial" w:cs="Arial"/>
          <w:sz w:val="24"/>
          <w:szCs w:val="24"/>
          <w:lang w:eastAsia="es-MX"/>
        </w:rPr>
      </w:pPr>
      <w:r w:rsidRPr="0034210F">
        <w:rPr>
          <w:rFonts w:ascii="Arial" w:eastAsia="Times New Roman" w:hAnsi="Arial" w:cs="Arial"/>
          <w:b/>
          <w:bCs/>
          <w:sz w:val="24"/>
          <w:szCs w:val="24"/>
          <w:lang w:eastAsia="es-MX"/>
        </w:rPr>
        <w:t>Hiperglucemia:</w:t>
      </w:r>
      <w:r w:rsidRPr="003C1F78">
        <w:rPr>
          <w:rFonts w:ascii="Arial" w:eastAsia="Times New Roman" w:hAnsi="Arial" w:cs="Arial"/>
          <w:sz w:val="24"/>
          <w:szCs w:val="24"/>
          <w:lang w:eastAsia="es-MX"/>
        </w:rPr>
        <w:t xml:space="preserve"> </w:t>
      </w:r>
      <w:r w:rsidRPr="0034210F">
        <w:rPr>
          <w:rFonts w:ascii="Arial" w:eastAsia="Times New Roman" w:hAnsi="Arial" w:cs="Arial"/>
          <w:sz w:val="24"/>
          <w:szCs w:val="24"/>
          <w:lang w:eastAsia="es-MX"/>
        </w:rPr>
        <w:t>Niveles elevados de glucosa en sangre son un indicador de riesgo para la diabetes y sus complicaciones</w:t>
      </w:r>
    </w:p>
    <w:p w:rsidR="003C1F78" w:rsidRPr="003C1F78" w:rsidRDefault="003C1F78" w:rsidP="003C1F78">
      <w:pPr>
        <w:spacing w:before="100" w:beforeAutospacing="1" w:after="100" w:afterAutospacing="1" w:line="240" w:lineRule="auto"/>
        <w:rPr>
          <w:rFonts w:ascii="Arial" w:eastAsia="Times New Roman" w:hAnsi="Arial" w:cs="Arial"/>
          <w:sz w:val="24"/>
          <w:szCs w:val="24"/>
          <w:lang w:eastAsia="es-MX"/>
        </w:rPr>
      </w:pPr>
      <w:r w:rsidRPr="003C1F78">
        <w:rPr>
          <w:rFonts w:ascii="Arial" w:eastAsia="Times New Roman" w:hAnsi="Arial" w:cs="Arial"/>
          <w:sz w:val="24"/>
          <w:szCs w:val="24"/>
          <w:lang w:eastAsia="es-MX"/>
        </w:rPr>
        <w:t>​En Cuba, diversos vectores, principalmente insectos y otros organismos, son responsables de la transmisión de enfermedades infecciosas. A continuación, se detallan los principales vectores presentes en el país y las enfe</w:t>
      </w:r>
      <w:r w:rsidR="002B1031">
        <w:rPr>
          <w:rFonts w:ascii="Arial" w:eastAsia="Times New Roman" w:hAnsi="Arial" w:cs="Arial"/>
          <w:sz w:val="24"/>
          <w:szCs w:val="24"/>
          <w:lang w:eastAsia="es-MX"/>
        </w:rPr>
        <w:t>rmedades que pueden transmitir:</w:t>
      </w:r>
    </w:p>
    <w:p w:rsidR="003C1F78" w:rsidRPr="003C1F78" w:rsidRDefault="003C1F78" w:rsidP="003C1F78">
      <w:pPr>
        <w:spacing w:before="100" w:beforeAutospacing="1" w:after="100" w:afterAutospacing="1" w:line="240" w:lineRule="auto"/>
        <w:rPr>
          <w:rFonts w:ascii="Arial" w:eastAsia="Times New Roman" w:hAnsi="Arial" w:cs="Arial"/>
          <w:sz w:val="24"/>
          <w:szCs w:val="24"/>
          <w:lang w:eastAsia="es-MX"/>
        </w:rPr>
      </w:pPr>
      <w:r w:rsidRPr="003C1F78">
        <w:rPr>
          <w:rFonts w:ascii="Arial" w:eastAsia="Times New Roman" w:hAnsi="Arial" w:cs="Arial"/>
          <w:b/>
          <w:bCs/>
          <w:sz w:val="24"/>
          <w:szCs w:val="24"/>
          <w:lang w:eastAsia="es-MX"/>
        </w:rPr>
        <w:t>1. Mosquitos:</w:t>
      </w:r>
    </w:p>
    <w:p w:rsidR="003C1F78" w:rsidRPr="003C1F78" w:rsidRDefault="003C1F78" w:rsidP="003C1F78">
      <w:pPr>
        <w:numPr>
          <w:ilvl w:val="0"/>
          <w:numId w:val="14"/>
        </w:numPr>
        <w:spacing w:before="100" w:beforeAutospacing="1" w:after="100" w:afterAutospacing="1" w:line="240" w:lineRule="auto"/>
        <w:rPr>
          <w:rFonts w:ascii="Arial" w:eastAsia="Times New Roman" w:hAnsi="Arial" w:cs="Arial"/>
          <w:sz w:val="24"/>
          <w:szCs w:val="24"/>
          <w:lang w:eastAsia="es-MX"/>
        </w:rPr>
      </w:pPr>
      <w:r w:rsidRPr="003C1F78">
        <w:rPr>
          <w:rFonts w:ascii="Arial" w:eastAsia="Times New Roman" w:hAnsi="Arial" w:cs="Arial"/>
          <w:b/>
          <w:bCs/>
          <w:sz w:val="24"/>
          <w:szCs w:val="24"/>
          <w:lang w:eastAsia="es-MX"/>
        </w:rPr>
        <w:t xml:space="preserve">Aedes </w:t>
      </w:r>
      <w:proofErr w:type="spellStart"/>
      <w:r w:rsidRPr="003C1F78">
        <w:rPr>
          <w:rFonts w:ascii="Arial" w:eastAsia="Times New Roman" w:hAnsi="Arial" w:cs="Arial"/>
          <w:b/>
          <w:bCs/>
          <w:sz w:val="24"/>
          <w:szCs w:val="24"/>
          <w:lang w:eastAsia="es-MX"/>
        </w:rPr>
        <w:t>aegypti</w:t>
      </w:r>
      <w:proofErr w:type="spellEnd"/>
      <w:r w:rsidRPr="003C1F78">
        <w:rPr>
          <w:rFonts w:ascii="Arial" w:eastAsia="Times New Roman" w:hAnsi="Arial" w:cs="Arial"/>
          <w:b/>
          <w:bCs/>
          <w:sz w:val="24"/>
          <w:szCs w:val="24"/>
          <w:lang w:eastAsia="es-MX"/>
        </w:rPr>
        <w:t xml:space="preserve"> y Aedes </w:t>
      </w:r>
      <w:proofErr w:type="spellStart"/>
      <w:r w:rsidRPr="003C1F78">
        <w:rPr>
          <w:rFonts w:ascii="Arial" w:eastAsia="Times New Roman" w:hAnsi="Arial" w:cs="Arial"/>
          <w:b/>
          <w:bCs/>
          <w:sz w:val="24"/>
          <w:szCs w:val="24"/>
          <w:lang w:eastAsia="es-MX"/>
        </w:rPr>
        <w:t>albopictus</w:t>
      </w:r>
      <w:proofErr w:type="spellEnd"/>
      <w:r w:rsidRPr="003C1F78">
        <w:rPr>
          <w:rFonts w:ascii="Arial" w:eastAsia="Times New Roman" w:hAnsi="Arial" w:cs="Arial"/>
          <w:b/>
          <w:bCs/>
          <w:sz w:val="24"/>
          <w:szCs w:val="24"/>
          <w:lang w:eastAsia="es-MX"/>
        </w:rPr>
        <w:t>:</w:t>
      </w:r>
      <w:r w:rsidRPr="003C1F78">
        <w:rPr>
          <w:rFonts w:ascii="Arial" w:eastAsia="Times New Roman" w:hAnsi="Arial" w:cs="Arial"/>
          <w:sz w:val="24"/>
          <w:szCs w:val="24"/>
          <w:lang w:eastAsia="es-MX"/>
        </w:rPr>
        <w:t xml:space="preserve"> Estos mosquitos son los principales vectores de enfermedades como el dengue, el </w:t>
      </w:r>
      <w:proofErr w:type="spellStart"/>
      <w:r w:rsidRPr="003C1F78">
        <w:rPr>
          <w:rFonts w:ascii="Arial" w:eastAsia="Times New Roman" w:hAnsi="Arial" w:cs="Arial"/>
          <w:sz w:val="24"/>
          <w:szCs w:val="24"/>
          <w:lang w:eastAsia="es-MX"/>
        </w:rPr>
        <w:t>zika</w:t>
      </w:r>
      <w:proofErr w:type="spellEnd"/>
      <w:r w:rsidRPr="003C1F78">
        <w:rPr>
          <w:rFonts w:ascii="Arial" w:eastAsia="Times New Roman" w:hAnsi="Arial" w:cs="Arial"/>
          <w:sz w:val="24"/>
          <w:szCs w:val="24"/>
          <w:lang w:eastAsia="es-MX"/>
        </w:rPr>
        <w:t xml:space="preserve"> y el </w:t>
      </w:r>
      <w:proofErr w:type="spellStart"/>
      <w:r w:rsidRPr="003C1F78">
        <w:rPr>
          <w:rFonts w:ascii="Arial" w:eastAsia="Times New Roman" w:hAnsi="Arial" w:cs="Arial"/>
          <w:sz w:val="24"/>
          <w:szCs w:val="24"/>
          <w:lang w:eastAsia="es-MX"/>
        </w:rPr>
        <w:t>chikungunya</w:t>
      </w:r>
      <w:proofErr w:type="spellEnd"/>
      <w:r w:rsidRPr="003C1F78">
        <w:rPr>
          <w:rFonts w:ascii="Arial" w:eastAsia="Times New Roman" w:hAnsi="Arial" w:cs="Arial"/>
          <w:sz w:val="24"/>
          <w:szCs w:val="24"/>
          <w:lang w:eastAsia="es-MX"/>
        </w:rPr>
        <w:t>. ​</w:t>
      </w:r>
    </w:p>
    <w:p w:rsidR="003C1F78" w:rsidRPr="003C1F78" w:rsidRDefault="003C1F78" w:rsidP="003C1F78">
      <w:pPr>
        <w:numPr>
          <w:ilvl w:val="0"/>
          <w:numId w:val="14"/>
        </w:numPr>
        <w:spacing w:before="100" w:beforeAutospacing="1" w:after="100" w:afterAutospacing="1" w:line="240" w:lineRule="auto"/>
        <w:rPr>
          <w:rFonts w:ascii="Arial" w:eastAsia="Times New Roman" w:hAnsi="Arial" w:cs="Arial"/>
          <w:sz w:val="24"/>
          <w:szCs w:val="24"/>
          <w:lang w:eastAsia="es-MX"/>
        </w:rPr>
      </w:pPr>
      <w:proofErr w:type="spellStart"/>
      <w:r w:rsidRPr="003C1F78">
        <w:rPr>
          <w:rFonts w:ascii="Arial" w:eastAsia="Times New Roman" w:hAnsi="Arial" w:cs="Arial"/>
          <w:b/>
          <w:bCs/>
          <w:sz w:val="24"/>
          <w:szCs w:val="24"/>
          <w:lang w:eastAsia="es-MX"/>
        </w:rPr>
        <w:t>Culex</w:t>
      </w:r>
      <w:proofErr w:type="spellEnd"/>
      <w:r w:rsidRPr="003C1F78">
        <w:rPr>
          <w:rFonts w:ascii="Arial" w:eastAsia="Times New Roman" w:hAnsi="Arial" w:cs="Arial"/>
          <w:b/>
          <w:bCs/>
          <w:sz w:val="24"/>
          <w:szCs w:val="24"/>
          <w:lang w:eastAsia="es-MX"/>
        </w:rPr>
        <w:t xml:space="preserve"> </w:t>
      </w:r>
      <w:proofErr w:type="spellStart"/>
      <w:r w:rsidRPr="003C1F78">
        <w:rPr>
          <w:rFonts w:ascii="Arial" w:eastAsia="Times New Roman" w:hAnsi="Arial" w:cs="Arial"/>
          <w:b/>
          <w:bCs/>
          <w:sz w:val="24"/>
          <w:szCs w:val="24"/>
          <w:lang w:eastAsia="es-MX"/>
        </w:rPr>
        <w:t>quinquefasciatus</w:t>
      </w:r>
      <w:proofErr w:type="spellEnd"/>
      <w:r w:rsidRPr="003C1F78">
        <w:rPr>
          <w:rFonts w:ascii="Arial" w:eastAsia="Times New Roman" w:hAnsi="Arial" w:cs="Arial"/>
          <w:b/>
          <w:bCs/>
          <w:sz w:val="24"/>
          <w:szCs w:val="24"/>
          <w:lang w:eastAsia="es-MX"/>
        </w:rPr>
        <w:t>:</w:t>
      </w:r>
      <w:r w:rsidRPr="003C1F78">
        <w:rPr>
          <w:rFonts w:ascii="Arial" w:eastAsia="Times New Roman" w:hAnsi="Arial" w:cs="Arial"/>
          <w:sz w:val="24"/>
          <w:szCs w:val="24"/>
          <w:lang w:eastAsia="es-MX"/>
        </w:rPr>
        <w:t xml:space="preserve"> Este mosquito puede transmitir enfermedades como la </w:t>
      </w:r>
      <w:proofErr w:type="spellStart"/>
      <w:r w:rsidRPr="003C1F78">
        <w:rPr>
          <w:rFonts w:ascii="Arial" w:eastAsia="Times New Roman" w:hAnsi="Arial" w:cs="Arial"/>
          <w:sz w:val="24"/>
          <w:szCs w:val="24"/>
          <w:lang w:eastAsia="es-MX"/>
        </w:rPr>
        <w:t>filariasis</w:t>
      </w:r>
      <w:proofErr w:type="spellEnd"/>
      <w:r w:rsidRPr="003C1F78">
        <w:rPr>
          <w:rFonts w:ascii="Arial" w:eastAsia="Times New Roman" w:hAnsi="Arial" w:cs="Arial"/>
          <w:sz w:val="24"/>
          <w:szCs w:val="24"/>
          <w:lang w:eastAsia="es-MX"/>
        </w:rPr>
        <w:t xml:space="preserve"> linfática y, en algunas regiones</w:t>
      </w:r>
      <w:r w:rsidR="002B1031">
        <w:rPr>
          <w:rFonts w:ascii="Arial" w:eastAsia="Times New Roman" w:hAnsi="Arial" w:cs="Arial"/>
          <w:sz w:val="24"/>
          <w:szCs w:val="24"/>
          <w:lang w:eastAsia="es-MX"/>
        </w:rPr>
        <w:t>, el virus del Nilo Occidental.</w:t>
      </w:r>
    </w:p>
    <w:p w:rsidR="003C1F78" w:rsidRPr="003C1F78" w:rsidRDefault="003C1F78" w:rsidP="003C1F78">
      <w:pPr>
        <w:spacing w:before="100" w:beforeAutospacing="1" w:after="100" w:afterAutospacing="1" w:line="240" w:lineRule="auto"/>
        <w:rPr>
          <w:rFonts w:ascii="Arial" w:eastAsia="Times New Roman" w:hAnsi="Arial" w:cs="Arial"/>
          <w:sz w:val="24"/>
          <w:szCs w:val="24"/>
          <w:lang w:eastAsia="es-MX"/>
        </w:rPr>
      </w:pPr>
      <w:r w:rsidRPr="003C1F78">
        <w:rPr>
          <w:rFonts w:ascii="Arial" w:eastAsia="Times New Roman" w:hAnsi="Arial" w:cs="Arial"/>
          <w:b/>
          <w:bCs/>
          <w:sz w:val="24"/>
          <w:szCs w:val="24"/>
          <w:lang w:eastAsia="es-MX"/>
        </w:rPr>
        <w:t>2. Jejenes (</w:t>
      </w:r>
      <w:proofErr w:type="spellStart"/>
      <w:r w:rsidRPr="003C1F78">
        <w:rPr>
          <w:rFonts w:ascii="Arial" w:eastAsia="Times New Roman" w:hAnsi="Arial" w:cs="Arial"/>
          <w:b/>
          <w:bCs/>
          <w:sz w:val="24"/>
          <w:szCs w:val="24"/>
          <w:lang w:eastAsia="es-MX"/>
        </w:rPr>
        <w:t>Culicoides</w:t>
      </w:r>
      <w:proofErr w:type="spellEnd"/>
      <w:r w:rsidRPr="003C1F78">
        <w:rPr>
          <w:rFonts w:ascii="Arial" w:eastAsia="Times New Roman" w:hAnsi="Arial" w:cs="Arial"/>
          <w:b/>
          <w:bCs/>
          <w:sz w:val="24"/>
          <w:szCs w:val="24"/>
          <w:lang w:eastAsia="es-MX"/>
        </w:rPr>
        <w:t xml:space="preserve"> </w:t>
      </w:r>
      <w:proofErr w:type="spellStart"/>
      <w:r w:rsidRPr="003C1F78">
        <w:rPr>
          <w:rFonts w:ascii="Arial" w:eastAsia="Times New Roman" w:hAnsi="Arial" w:cs="Arial"/>
          <w:b/>
          <w:bCs/>
          <w:sz w:val="24"/>
          <w:szCs w:val="24"/>
          <w:lang w:eastAsia="es-MX"/>
        </w:rPr>
        <w:t>paraensis</w:t>
      </w:r>
      <w:proofErr w:type="spellEnd"/>
      <w:r w:rsidRPr="003C1F78">
        <w:rPr>
          <w:rFonts w:ascii="Arial" w:eastAsia="Times New Roman" w:hAnsi="Arial" w:cs="Arial"/>
          <w:b/>
          <w:bCs/>
          <w:sz w:val="24"/>
          <w:szCs w:val="24"/>
          <w:lang w:eastAsia="es-MX"/>
        </w:rPr>
        <w:t>):</w:t>
      </w:r>
    </w:p>
    <w:p w:rsidR="003C1F78" w:rsidRPr="003C1F78" w:rsidRDefault="003C1F78" w:rsidP="003C1F78">
      <w:pPr>
        <w:numPr>
          <w:ilvl w:val="0"/>
          <w:numId w:val="15"/>
        </w:numPr>
        <w:spacing w:before="100" w:beforeAutospacing="1" w:after="100" w:afterAutospacing="1" w:line="240" w:lineRule="auto"/>
        <w:rPr>
          <w:rFonts w:ascii="Arial" w:eastAsia="Times New Roman" w:hAnsi="Arial" w:cs="Arial"/>
          <w:sz w:val="24"/>
          <w:szCs w:val="24"/>
          <w:lang w:eastAsia="es-MX"/>
        </w:rPr>
      </w:pPr>
      <w:proofErr w:type="spellStart"/>
      <w:r w:rsidRPr="003C1F78">
        <w:rPr>
          <w:rFonts w:ascii="Arial" w:eastAsia="Times New Roman" w:hAnsi="Arial" w:cs="Arial"/>
          <w:b/>
          <w:bCs/>
          <w:sz w:val="24"/>
          <w:szCs w:val="24"/>
          <w:lang w:eastAsia="es-MX"/>
        </w:rPr>
        <w:t>Culicoides</w:t>
      </w:r>
      <w:proofErr w:type="spellEnd"/>
      <w:r w:rsidRPr="003C1F78">
        <w:rPr>
          <w:rFonts w:ascii="Arial" w:eastAsia="Times New Roman" w:hAnsi="Arial" w:cs="Arial"/>
          <w:b/>
          <w:bCs/>
          <w:sz w:val="24"/>
          <w:szCs w:val="24"/>
          <w:lang w:eastAsia="es-MX"/>
        </w:rPr>
        <w:t xml:space="preserve"> </w:t>
      </w:r>
      <w:proofErr w:type="spellStart"/>
      <w:r w:rsidRPr="003C1F78">
        <w:rPr>
          <w:rFonts w:ascii="Arial" w:eastAsia="Times New Roman" w:hAnsi="Arial" w:cs="Arial"/>
          <w:b/>
          <w:bCs/>
          <w:sz w:val="24"/>
          <w:szCs w:val="24"/>
          <w:lang w:eastAsia="es-MX"/>
        </w:rPr>
        <w:t>paraensis</w:t>
      </w:r>
      <w:proofErr w:type="spellEnd"/>
      <w:r w:rsidRPr="003C1F78">
        <w:rPr>
          <w:rFonts w:ascii="Arial" w:eastAsia="Times New Roman" w:hAnsi="Arial" w:cs="Arial"/>
          <w:b/>
          <w:bCs/>
          <w:sz w:val="24"/>
          <w:szCs w:val="24"/>
          <w:lang w:eastAsia="es-MX"/>
        </w:rPr>
        <w:t>:</w:t>
      </w:r>
      <w:r w:rsidRPr="003C1F78">
        <w:rPr>
          <w:rFonts w:ascii="Arial" w:eastAsia="Times New Roman" w:hAnsi="Arial" w:cs="Arial"/>
          <w:sz w:val="24"/>
          <w:szCs w:val="24"/>
          <w:lang w:eastAsia="es-MX"/>
        </w:rPr>
        <w:t xml:space="preserve"> Conocidos como jejenes o mosquitos de la arena, son vectores del virus </w:t>
      </w:r>
      <w:proofErr w:type="spellStart"/>
      <w:r w:rsidRPr="003C1F78">
        <w:rPr>
          <w:rFonts w:ascii="Arial" w:eastAsia="Times New Roman" w:hAnsi="Arial" w:cs="Arial"/>
          <w:sz w:val="24"/>
          <w:szCs w:val="24"/>
          <w:lang w:eastAsia="es-MX"/>
        </w:rPr>
        <w:t>Oropouche</w:t>
      </w:r>
      <w:proofErr w:type="spellEnd"/>
      <w:r w:rsidRPr="003C1F78">
        <w:rPr>
          <w:rFonts w:ascii="Arial" w:eastAsia="Times New Roman" w:hAnsi="Arial" w:cs="Arial"/>
          <w:sz w:val="24"/>
          <w:szCs w:val="24"/>
          <w:lang w:eastAsia="es-MX"/>
        </w:rPr>
        <w:t>, que ha causado brotes en países de América del Sur y el Caribe, incluyendo Cuba. ​</w:t>
      </w:r>
    </w:p>
    <w:p w:rsidR="003C1F78" w:rsidRPr="003C1F78" w:rsidRDefault="003C1F78" w:rsidP="003C1F78">
      <w:pPr>
        <w:spacing w:before="100" w:beforeAutospacing="1" w:after="100" w:afterAutospacing="1" w:line="240" w:lineRule="auto"/>
        <w:rPr>
          <w:rFonts w:ascii="Arial" w:eastAsia="Times New Roman" w:hAnsi="Arial" w:cs="Arial"/>
          <w:sz w:val="24"/>
          <w:szCs w:val="24"/>
          <w:lang w:eastAsia="es-MX"/>
        </w:rPr>
      </w:pPr>
      <w:r w:rsidRPr="003C1F78">
        <w:rPr>
          <w:rFonts w:ascii="Arial" w:eastAsia="Times New Roman" w:hAnsi="Arial" w:cs="Arial"/>
          <w:b/>
          <w:bCs/>
          <w:sz w:val="24"/>
          <w:szCs w:val="24"/>
          <w:lang w:eastAsia="es-MX"/>
        </w:rPr>
        <w:t>3. Garrapatas:</w:t>
      </w:r>
    </w:p>
    <w:p w:rsidR="003C1F78" w:rsidRPr="003C1F78" w:rsidRDefault="003C1F78" w:rsidP="003C1F78">
      <w:pPr>
        <w:numPr>
          <w:ilvl w:val="0"/>
          <w:numId w:val="16"/>
        </w:numPr>
        <w:spacing w:before="100" w:beforeAutospacing="1" w:after="100" w:afterAutospacing="1" w:line="240" w:lineRule="auto"/>
        <w:rPr>
          <w:rFonts w:ascii="Arial" w:eastAsia="Times New Roman" w:hAnsi="Arial" w:cs="Arial"/>
          <w:sz w:val="24"/>
          <w:szCs w:val="24"/>
          <w:lang w:eastAsia="es-MX"/>
        </w:rPr>
      </w:pPr>
      <w:proofErr w:type="spellStart"/>
      <w:r w:rsidRPr="003C1F78">
        <w:rPr>
          <w:rFonts w:ascii="Arial" w:eastAsia="Times New Roman" w:hAnsi="Arial" w:cs="Arial"/>
          <w:b/>
          <w:bCs/>
          <w:sz w:val="24"/>
          <w:szCs w:val="24"/>
          <w:lang w:eastAsia="es-MX"/>
        </w:rPr>
        <w:t>Amblyomma</w:t>
      </w:r>
      <w:proofErr w:type="spellEnd"/>
      <w:r w:rsidRPr="003C1F78">
        <w:rPr>
          <w:rFonts w:ascii="Arial" w:eastAsia="Times New Roman" w:hAnsi="Arial" w:cs="Arial"/>
          <w:b/>
          <w:bCs/>
          <w:sz w:val="24"/>
          <w:szCs w:val="24"/>
          <w:lang w:eastAsia="es-MX"/>
        </w:rPr>
        <w:t xml:space="preserve"> </w:t>
      </w:r>
      <w:proofErr w:type="spellStart"/>
      <w:r w:rsidRPr="003C1F78">
        <w:rPr>
          <w:rFonts w:ascii="Arial" w:eastAsia="Times New Roman" w:hAnsi="Arial" w:cs="Arial"/>
          <w:b/>
          <w:bCs/>
          <w:sz w:val="24"/>
          <w:szCs w:val="24"/>
          <w:lang w:eastAsia="es-MX"/>
        </w:rPr>
        <w:t>spp</w:t>
      </w:r>
      <w:proofErr w:type="spellEnd"/>
      <w:r w:rsidRPr="003C1F78">
        <w:rPr>
          <w:rFonts w:ascii="Arial" w:eastAsia="Times New Roman" w:hAnsi="Arial" w:cs="Arial"/>
          <w:b/>
          <w:bCs/>
          <w:sz w:val="24"/>
          <w:szCs w:val="24"/>
          <w:lang w:eastAsia="es-MX"/>
        </w:rPr>
        <w:t xml:space="preserve">. y </w:t>
      </w:r>
      <w:proofErr w:type="spellStart"/>
      <w:r w:rsidRPr="003C1F78">
        <w:rPr>
          <w:rFonts w:ascii="Arial" w:eastAsia="Times New Roman" w:hAnsi="Arial" w:cs="Arial"/>
          <w:b/>
          <w:bCs/>
          <w:sz w:val="24"/>
          <w:szCs w:val="24"/>
          <w:lang w:eastAsia="es-MX"/>
        </w:rPr>
        <w:t>Rhipicephalus</w:t>
      </w:r>
      <w:proofErr w:type="spellEnd"/>
      <w:r w:rsidRPr="003C1F78">
        <w:rPr>
          <w:rFonts w:ascii="Arial" w:eastAsia="Times New Roman" w:hAnsi="Arial" w:cs="Arial"/>
          <w:b/>
          <w:bCs/>
          <w:sz w:val="24"/>
          <w:szCs w:val="24"/>
          <w:lang w:eastAsia="es-MX"/>
        </w:rPr>
        <w:t xml:space="preserve"> </w:t>
      </w:r>
      <w:proofErr w:type="spellStart"/>
      <w:r w:rsidRPr="003C1F78">
        <w:rPr>
          <w:rFonts w:ascii="Arial" w:eastAsia="Times New Roman" w:hAnsi="Arial" w:cs="Arial"/>
          <w:b/>
          <w:bCs/>
          <w:sz w:val="24"/>
          <w:szCs w:val="24"/>
          <w:lang w:eastAsia="es-MX"/>
        </w:rPr>
        <w:t>spp</w:t>
      </w:r>
      <w:proofErr w:type="spellEnd"/>
      <w:r w:rsidRPr="003C1F78">
        <w:rPr>
          <w:rFonts w:ascii="Arial" w:eastAsia="Times New Roman" w:hAnsi="Arial" w:cs="Arial"/>
          <w:b/>
          <w:bCs/>
          <w:sz w:val="24"/>
          <w:szCs w:val="24"/>
          <w:lang w:eastAsia="es-MX"/>
        </w:rPr>
        <w:t>.:</w:t>
      </w:r>
      <w:r w:rsidRPr="003C1F78">
        <w:rPr>
          <w:rFonts w:ascii="Arial" w:eastAsia="Times New Roman" w:hAnsi="Arial" w:cs="Arial"/>
          <w:sz w:val="24"/>
          <w:szCs w:val="24"/>
          <w:lang w:eastAsia="es-MX"/>
        </w:rPr>
        <w:t xml:space="preserve"> Estas garrapatas pueden transmitir enfermedades como la fiebre maculosa y la </w:t>
      </w:r>
      <w:proofErr w:type="spellStart"/>
      <w:r w:rsidRPr="003C1F78">
        <w:rPr>
          <w:rFonts w:ascii="Arial" w:eastAsia="Times New Roman" w:hAnsi="Arial" w:cs="Arial"/>
          <w:sz w:val="24"/>
          <w:szCs w:val="24"/>
          <w:lang w:eastAsia="es-MX"/>
        </w:rPr>
        <w:t>ehrlichiosis</w:t>
      </w:r>
      <w:proofErr w:type="spellEnd"/>
      <w:r w:rsidRPr="003C1F78">
        <w:rPr>
          <w:rFonts w:ascii="Arial" w:eastAsia="Times New Roman" w:hAnsi="Arial" w:cs="Arial"/>
          <w:sz w:val="24"/>
          <w:szCs w:val="24"/>
          <w:lang w:eastAsia="es-MX"/>
        </w:rPr>
        <w:t>, aunque su p</w:t>
      </w:r>
      <w:r w:rsidR="002B1031">
        <w:rPr>
          <w:rFonts w:ascii="Arial" w:eastAsia="Times New Roman" w:hAnsi="Arial" w:cs="Arial"/>
          <w:sz w:val="24"/>
          <w:szCs w:val="24"/>
          <w:lang w:eastAsia="es-MX"/>
        </w:rPr>
        <w:t>revalencia en Cuba es limitada.</w:t>
      </w:r>
    </w:p>
    <w:p w:rsidR="003C1F78" w:rsidRPr="003C1F78" w:rsidRDefault="003C1F78" w:rsidP="003C1F78">
      <w:pPr>
        <w:spacing w:before="100" w:beforeAutospacing="1" w:after="100" w:afterAutospacing="1" w:line="240" w:lineRule="auto"/>
        <w:rPr>
          <w:rFonts w:ascii="Arial" w:eastAsia="Times New Roman" w:hAnsi="Arial" w:cs="Arial"/>
          <w:sz w:val="24"/>
          <w:szCs w:val="24"/>
          <w:lang w:eastAsia="es-MX"/>
        </w:rPr>
      </w:pPr>
      <w:r w:rsidRPr="003C1F78">
        <w:rPr>
          <w:rFonts w:ascii="Arial" w:eastAsia="Times New Roman" w:hAnsi="Arial" w:cs="Arial"/>
          <w:b/>
          <w:bCs/>
          <w:sz w:val="24"/>
          <w:szCs w:val="24"/>
          <w:lang w:eastAsia="es-MX"/>
        </w:rPr>
        <w:t xml:space="preserve">4. Chinches </w:t>
      </w:r>
      <w:proofErr w:type="spellStart"/>
      <w:r w:rsidRPr="003C1F78">
        <w:rPr>
          <w:rFonts w:ascii="Arial" w:eastAsia="Times New Roman" w:hAnsi="Arial" w:cs="Arial"/>
          <w:b/>
          <w:bCs/>
          <w:sz w:val="24"/>
          <w:szCs w:val="24"/>
          <w:lang w:eastAsia="es-MX"/>
        </w:rPr>
        <w:t>Triatominas</w:t>
      </w:r>
      <w:proofErr w:type="spellEnd"/>
      <w:r w:rsidRPr="003C1F78">
        <w:rPr>
          <w:rFonts w:ascii="Arial" w:eastAsia="Times New Roman" w:hAnsi="Arial" w:cs="Arial"/>
          <w:b/>
          <w:bCs/>
          <w:sz w:val="24"/>
          <w:szCs w:val="24"/>
          <w:lang w:eastAsia="es-MX"/>
        </w:rPr>
        <w:t>:</w:t>
      </w:r>
    </w:p>
    <w:p w:rsidR="003C1F78" w:rsidRPr="003C1F78" w:rsidRDefault="003C1F78" w:rsidP="003C1F78">
      <w:pPr>
        <w:numPr>
          <w:ilvl w:val="0"/>
          <w:numId w:val="17"/>
        </w:numPr>
        <w:spacing w:before="100" w:beforeAutospacing="1" w:after="100" w:afterAutospacing="1" w:line="240" w:lineRule="auto"/>
        <w:rPr>
          <w:rFonts w:ascii="Arial" w:eastAsia="Times New Roman" w:hAnsi="Arial" w:cs="Arial"/>
          <w:sz w:val="24"/>
          <w:szCs w:val="24"/>
          <w:lang w:eastAsia="es-MX"/>
        </w:rPr>
      </w:pPr>
      <w:r w:rsidRPr="003C1F78">
        <w:rPr>
          <w:rFonts w:ascii="Arial" w:eastAsia="Times New Roman" w:hAnsi="Arial" w:cs="Arial"/>
          <w:b/>
          <w:bCs/>
          <w:sz w:val="24"/>
          <w:szCs w:val="24"/>
          <w:lang w:eastAsia="es-MX"/>
        </w:rPr>
        <w:lastRenderedPageBreak/>
        <w:t xml:space="preserve">Triatoma </w:t>
      </w:r>
      <w:proofErr w:type="spellStart"/>
      <w:r w:rsidRPr="003C1F78">
        <w:rPr>
          <w:rFonts w:ascii="Arial" w:eastAsia="Times New Roman" w:hAnsi="Arial" w:cs="Arial"/>
          <w:b/>
          <w:bCs/>
          <w:sz w:val="24"/>
          <w:szCs w:val="24"/>
          <w:lang w:eastAsia="es-MX"/>
        </w:rPr>
        <w:t>spp</w:t>
      </w:r>
      <w:proofErr w:type="spellEnd"/>
      <w:r w:rsidRPr="003C1F78">
        <w:rPr>
          <w:rFonts w:ascii="Arial" w:eastAsia="Times New Roman" w:hAnsi="Arial" w:cs="Arial"/>
          <w:b/>
          <w:bCs/>
          <w:sz w:val="24"/>
          <w:szCs w:val="24"/>
          <w:lang w:eastAsia="es-MX"/>
        </w:rPr>
        <w:t>.:</w:t>
      </w:r>
      <w:r w:rsidRPr="003C1F78">
        <w:rPr>
          <w:rFonts w:ascii="Arial" w:eastAsia="Times New Roman" w:hAnsi="Arial" w:cs="Arial"/>
          <w:sz w:val="24"/>
          <w:szCs w:val="24"/>
          <w:lang w:eastAsia="es-MX"/>
        </w:rPr>
        <w:t xml:space="preserve"> Conocidas como "chinches besuconas", son vectores de la enfermedad de Chagas. Sin embargo, en Cuba, la enfermedad de Chagas no es endémica y la prese</w:t>
      </w:r>
      <w:r w:rsidR="002B1031">
        <w:rPr>
          <w:rFonts w:ascii="Arial" w:eastAsia="Times New Roman" w:hAnsi="Arial" w:cs="Arial"/>
          <w:sz w:val="24"/>
          <w:szCs w:val="24"/>
          <w:lang w:eastAsia="es-MX"/>
        </w:rPr>
        <w:t>ncia de estos vectores es rara.</w:t>
      </w:r>
    </w:p>
    <w:p w:rsidR="003C1F78" w:rsidRPr="003C1F78" w:rsidRDefault="003C1F78" w:rsidP="003C1F78">
      <w:pPr>
        <w:spacing w:before="100" w:beforeAutospacing="1" w:after="100" w:afterAutospacing="1" w:line="240" w:lineRule="auto"/>
        <w:rPr>
          <w:rFonts w:ascii="Arial" w:eastAsia="Times New Roman" w:hAnsi="Arial" w:cs="Arial"/>
          <w:sz w:val="24"/>
          <w:szCs w:val="24"/>
          <w:lang w:eastAsia="es-MX"/>
        </w:rPr>
      </w:pPr>
      <w:r w:rsidRPr="003C1F78">
        <w:rPr>
          <w:rFonts w:ascii="Arial" w:eastAsia="Times New Roman" w:hAnsi="Arial" w:cs="Arial"/>
          <w:b/>
          <w:bCs/>
          <w:sz w:val="24"/>
          <w:szCs w:val="24"/>
          <w:lang w:eastAsia="es-MX"/>
        </w:rPr>
        <w:t>5. Caracoles:</w:t>
      </w:r>
    </w:p>
    <w:p w:rsidR="003C1F78" w:rsidRPr="003C1F78" w:rsidRDefault="003C1F78" w:rsidP="003C1F78">
      <w:pPr>
        <w:numPr>
          <w:ilvl w:val="0"/>
          <w:numId w:val="18"/>
        </w:numPr>
        <w:spacing w:before="100" w:beforeAutospacing="1" w:after="100" w:afterAutospacing="1" w:line="240" w:lineRule="auto"/>
        <w:rPr>
          <w:rFonts w:ascii="Arial" w:eastAsia="Times New Roman" w:hAnsi="Arial" w:cs="Arial"/>
          <w:sz w:val="24"/>
          <w:szCs w:val="24"/>
          <w:lang w:eastAsia="es-MX"/>
        </w:rPr>
      </w:pPr>
      <w:proofErr w:type="spellStart"/>
      <w:r w:rsidRPr="003C1F78">
        <w:rPr>
          <w:rFonts w:ascii="Arial" w:eastAsia="Times New Roman" w:hAnsi="Arial" w:cs="Arial"/>
          <w:b/>
          <w:bCs/>
          <w:sz w:val="24"/>
          <w:szCs w:val="24"/>
          <w:lang w:eastAsia="es-MX"/>
        </w:rPr>
        <w:t>Achatina</w:t>
      </w:r>
      <w:proofErr w:type="spellEnd"/>
      <w:r w:rsidRPr="003C1F78">
        <w:rPr>
          <w:rFonts w:ascii="Arial" w:eastAsia="Times New Roman" w:hAnsi="Arial" w:cs="Arial"/>
          <w:b/>
          <w:bCs/>
          <w:sz w:val="24"/>
          <w:szCs w:val="24"/>
          <w:lang w:eastAsia="es-MX"/>
        </w:rPr>
        <w:t xml:space="preserve"> </w:t>
      </w:r>
      <w:proofErr w:type="spellStart"/>
      <w:r w:rsidRPr="003C1F78">
        <w:rPr>
          <w:rFonts w:ascii="Arial" w:eastAsia="Times New Roman" w:hAnsi="Arial" w:cs="Arial"/>
          <w:b/>
          <w:bCs/>
          <w:sz w:val="24"/>
          <w:szCs w:val="24"/>
          <w:lang w:eastAsia="es-MX"/>
        </w:rPr>
        <w:t>fulica</w:t>
      </w:r>
      <w:proofErr w:type="spellEnd"/>
      <w:r w:rsidRPr="003C1F78">
        <w:rPr>
          <w:rFonts w:ascii="Arial" w:eastAsia="Times New Roman" w:hAnsi="Arial" w:cs="Arial"/>
          <w:b/>
          <w:bCs/>
          <w:sz w:val="24"/>
          <w:szCs w:val="24"/>
          <w:lang w:eastAsia="es-MX"/>
        </w:rPr>
        <w:t xml:space="preserve"> (Caracol gigante africano):</w:t>
      </w:r>
      <w:r w:rsidRPr="003C1F78">
        <w:rPr>
          <w:rFonts w:ascii="Arial" w:eastAsia="Times New Roman" w:hAnsi="Arial" w:cs="Arial"/>
          <w:sz w:val="24"/>
          <w:szCs w:val="24"/>
          <w:lang w:eastAsia="es-MX"/>
        </w:rPr>
        <w:t xml:space="preserve"> Este molusco es un vector potencial de parásitos como </w:t>
      </w:r>
      <w:proofErr w:type="spellStart"/>
      <w:r w:rsidRPr="003C1F78">
        <w:rPr>
          <w:rFonts w:ascii="Arial" w:eastAsia="Times New Roman" w:hAnsi="Arial" w:cs="Arial"/>
          <w:sz w:val="24"/>
          <w:szCs w:val="24"/>
          <w:lang w:eastAsia="es-MX"/>
        </w:rPr>
        <w:t>Angiostrongylus</w:t>
      </w:r>
      <w:proofErr w:type="spellEnd"/>
      <w:r w:rsidRPr="003C1F78">
        <w:rPr>
          <w:rFonts w:ascii="Arial" w:eastAsia="Times New Roman" w:hAnsi="Arial" w:cs="Arial"/>
          <w:sz w:val="24"/>
          <w:szCs w:val="24"/>
          <w:lang w:eastAsia="es-MX"/>
        </w:rPr>
        <w:t xml:space="preserve"> </w:t>
      </w:r>
      <w:proofErr w:type="spellStart"/>
      <w:r w:rsidRPr="003C1F78">
        <w:rPr>
          <w:rFonts w:ascii="Arial" w:eastAsia="Times New Roman" w:hAnsi="Arial" w:cs="Arial"/>
          <w:sz w:val="24"/>
          <w:szCs w:val="24"/>
          <w:lang w:eastAsia="es-MX"/>
        </w:rPr>
        <w:t>cantonensis</w:t>
      </w:r>
      <w:proofErr w:type="spellEnd"/>
      <w:r w:rsidRPr="003C1F78">
        <w:rPr>
          <w:rFonts w:ascii="Arial" w:eastAsia="Times New Roman" w:hAnsi="Arial" w:cs="Arial"/>
          <w:sz w:val="24"/>
          <w:szCs w:val="24"/>
          <w:lang w:eastAsia="es-MX"/>
        </w:rPr>
        <w:t xml:space="preserve">, causante de meningitis </w:t>
      </w:r>
      <w:proofErr w:type="spellStart"/>
      <w:r w:rsidRPr="003C1F78">
        <w:rPr>
          <w:rFonts w:ascii="Arial" w:eastAsia="Times New Roman" w:hAnsi="Arial" w:cs="Arial"/>
          <w:sz w:val="24"/>
          <w:szCs w:val="24"/>
          <w:lang w:eastAsia="es-MX"/>
        </w:rPr>
        <w:t>eosinofílica</w:t>
      </w:r>
      <w:proofErr w:type="spellEnd"/>
      <w:r w:rsidRPr="003C1F78">
        <w:rPr>
          <w:rFonts w:ascii="Arial" w:eastAsia="Times New Roman" w:hAnsi="Arial" w:cs="Arial"/>
          <w:sz w:val="24"/>
          <w:szCs w:val="24"/>
          <w:lang w:eastAsia="es-MX"/>
        </w:rPr>
        <w:t xml:space="preserve"> en humanos. Su presencia en Cuba ha generado preocupación debido a los</w:t>
      </w:r>
      <w:r w:rsidR="002B1031">
        <w:rPr>
          <w:rFonts w:ascii="Arial" w:eastAsia="Times New Roman" w:hAnsi="Arial" w:cs="Arial"/>
          <w:sz w:val="24"/>
          <w:szCs w:val="24"/>
          <w:lang w:eastAsia="es-MX"/>
        </w:rPr>
        <w:t xml:space="preserve"> riesgos para la salud pública</w:t>
      </w:r>
    </w:p>
    <w:p w:rsidR="003C1F78" w:rsidRPr="003C1F78" w:rsidRDefault="003C1F78" w:rsidP="003C1F78">
      <w:pPr>
        <w:spacing w:before="100" w:beforeAutospacing="1" w:after="100" w:afterAutospacing="1" w:line="240" w:lineRule="auto"/>
        <w:rPr>
          <w:rFonts w:ascii="Arial" w:eastAsia="Times New Roman" w:hAnsi="Arial" w:cs="Arial"/>
          <w:sz w:val="24"/>
          <w:szCs w:val="24"/>
          <w:lang w:eastAsia="es-MX"/>
        </w:rPr>
      </w:pPr>
      <w:r w:rsidRPr="003C1F78">
        <w:rPr>
          <w:rFonts w:ascii="Arial" w:eastAsia="Times New Roman" w:hAnsi="Arial" w:cs="Arial"/>
          <w:b/>
          <w:bCs/>
          <w:sz w:val="24"/>
          <w:szCs w:val="24"/>
          <w:lang w:eastAsia="es-MX"/>
        </w:rPr>
        <w:t>6. Peces contaminados:</w:t>
      </w:r>
    </w:p>
    <w:p w:rsidR="003C1F78" w:rsidRPr="003C1F78" w:rsidRDefault="003C1F78" w:rsidP="003C1F78">
      <w:pPr>
        <w:numPr>
          <w:ilvl w:val="0"/>
          <w:numId w:val="19"/>
        </w:numPr>
        <w:spacing w:before="100" w:beforeAutospacing="1" w:after="100" w:afterAutospacing="1" w:line="240" w:lineRule="auto"/>
        <w:rPr>
          <w:rFonts w:ascii="Arial" w:eastAsia="Times New Roman" w:hAnsi="Arial" w:cs="Arial"/>
          <w:sz w:val="24"/>
          <w:szCs w:val="24"/>
          <w:lang w:eastAsia="es-MX"/>
        </w:rPr>
      </w:pPr>
      <w:r w:rsidRPr="003C1F78">
        <w:rPr>
          <w:rFonts w:ascii="Arial" w:eastAsia="Times New Roman" w:hAnsi="Arial" w:cs="Arial"/>
          <w:b/>
          <w:bCs/>
          <w:sz w:val="24"/>
          <w:szCs w:val="24"/>
          <w:lang w:eastAsia="es-MX"/>
        </w:rPr>
        <w:t>Ciguatera:</w:t>
      </w:r>
      <w:r w:rsidRPr="003C1F78">
        <w:rPr>
          <w:rFonts w:ascii="Arial" w:eastAsia="Times New Roman" w:hAnsi="Arial" w:cs="Arial"/>
          <w:sz w:val="24"/>
          <w:szCs w:val="24"/>
          <w:lang w:eastAsia="es-MX"/>
        </w:rPr>
        <w:t xml:space="preserve"> Aunque no es transmitida por un vector en el sentido tradicional, la ciguatera es una intoxicación alimentaria causada por el consumo de peces contaminados con toxinas producidas por dinoflagelados marinos. Es relevante en regiones tropicales como Cuba, donde el consumo de pescado es común.</w:t>
      </w:r>
    </w:p>
    <w:p w:rsidR="003C1F78" w:rsidRDefault="003C1F78" w:rsidP="003C1F78">
      <w:pPr>
        <w:spacing w:before="100" w:beforeAutospacing="1" w:after="100" w:afterAutospacing="1" w:line="240" w:lineRule="auto"/>
        <w:rPr>
          <w:rFonts w:ascii="Arial" w:hAnsi="Arial" w:cs="Arial"/>
          <w:sz w:val="24"/>
          <w:szCs w:val="24"/>
        </w:rPr>
      </w:pPr>
      <w:r w:rsidRPr="0034210F">
        <w:rPr>
          <w:rFonts w:ascii="Arial" w:hAnsi="Arial" w:cs="Arial"/>
          <w:sz w:val="24"/>
          <w:szCs w:val="24"/>
        </w:rPr>
        <w:t>El sistema de salud cubano implementa estrategias de vigilancia y control para prevenir y reducir la incidencia de enfermedades transmitidas por estos vectores, incluyendo campañas de educación sanitaria, eliminación de criaderos y monitoreo constante de las poblaciones de vectores</w:t>
      </w:r>
    </w:p>
    <w:p w:rsidR="006B22AB" w:rsidRDefault="006B22AB" w:rsidP="003C1F78">
      <w:pPr>
        <w:spacing w:before="100" w:beforeAutospacing="1" w:after="100" w:afterAutospacing="1" w:line="240" w:lineRule="auto"/>
        <w:rPr>
          <w:rFonts w:ascii="Arial" w:hAnsi="Arial" w:cs="Arial"/>
          <w:sz w:val="24"/>
          <w:szCs w:val="24"/>
        </w:rPr>
      </w:pPr>
      <w:r>
        <w:rPr>
          <w:rFonts w:ascii="Arial" w:hAnsi="Arial" w:cs="Arial"/>
          <w:sz w:val="24"/>
          <w:szCs w:val="24"/>
        </w:rPr>
        <w:t>TASAS</w:t>
      </w:r>
    </w:p>
    <w:p w:rsidR="006B22AB" w:rsidRPr="006B22AB" w:rsidRDefault="006B22AB" w:rsidP="006B22AB">
      <w:pPr>
        <w:shd w:val="clear" w:color="auto" w:fill="FFF1E0"/>
        <w:spacing w:after="100" w:afterAutospacing="1" w:line="240" w:lineRule="auto"/>
        <w:rPr>
          <w:rFonts w:ascii="Arial" w:eastAsia="Times New Roman" w:hAnsi="Arial" w:cs="Arial"/>
          <w:sz w:val="24"/>
          <w:szCs w:val="24"/>
          <w:lang w:eastAsia="es-MX"/>
        </w:rPr>
      </w:pPr>
      <w:r w:rsidRPr="006B22AB">
        <w:rPr>
          <w:rFonts w:ascii="Arial" w:eastAsia="Times New Roman" w:hAnsi="Arial" w:cs="Arial"/>
          <w:b/>
          <w:bCs/>
          <w:sz w:val="24"/>
          <w:szCs w:val="24"/>
          <w:lang w:eastAsia="es-MX"/>
        </w:rPr>
        <w:t>La tasa de natalidad en Cuba</w:t>
      </w:r>
      <w:r w:rsidRPr="006B22AB">
        <w:rPr>
          <w:rFonts w:ascii="Arial" w:eastAsia="Times New Roman" w:hAnsi="Arial" w:cs="Arial"/>
          <w:sz w:val="24"/>
          <w:szCs w:val="24"/>
          <w:lang w:eastAsia="es-MX"/>
        </w:rPr>
        <w:t> (número de nacimientos por cada mil habitantes en un año) fue en 2022 del 8,89‰, una tasa de natalidad baja, y el </w:t>
      </w:r>
      <w:r w:rsidRPr="006B22AB">
        <w:rPr>
          <w:rFonts w:ascii="Arial" w:eastAsia="Times New Roman" w:hAnsi="Arial" w:cs="Arial"/>
          <w:b/>
          <w:bCs/>
          <w:sz w:val="24"/>
          <w:szCs w:val="24"/>
          <w:lang w:eastAsia="es-MX"/>
        </w:rPr>
        <w:t>índice de Fecundidad</w:t>
      </w:r>
      <w:r w:rsidRPr="006B22AB">
        <w:rPr>
          <w:rFonts w:ascii="Arial" w:eastAsia="Times New Roman" w:hAnsi="Arial" w:cs="Arial"/>
          <w:sz w:val="24"/>
          <w:szCs w:val="24"/>
          <w:lang w:eastAsia="es-MX"/>
        </w:rPr>
        <w:t> (número medio de hijos por mujer) de 1,45.</w:t>
      </w:r>
    </w:p>
    <w:p w:rsidR="006B22AB" w:rsidRPr="00B87F93" w:rsidRDefault="006B22AB" w:rsidP="006B22AB">
      <w:pPr>
        <w:spacing w:before="100" w:beforeAutospacing="1" w:after="100" w:afterAutospacing="1" w:line="240" w:lineRule="auto"/>
        <w:rPr>
          <w:rFonts w:ascii="Arial" w:eastAsia="Times New Roman" w:hAnsi="Arial" w:cs="Arial"/>
          <w:sz w:val="24"/>
          <w:szCs w:val="24"/>
          <w:shd w:val="clear" w:color="auto" w:fill="FFF1E0"/>
          <w:lang w:eastAsia="es-MX"/>
        </w:rPr>
      </w:pPr>
      <w:r w:rsidRPr="00B87F93">
        <w:rPr>
          <w:rFonts w:ascii="Arial" w:eastAsia="Times New Roman" w:hAnsi="Arial" w:cs="Arial"/>
          <w:sz w:val="24"/>
          <w:szCs w:val="24"/>
          <w:shd w:val="clear" w:color="auto" w:fill="FFF1E0"/>
          <w:lang w:eastAsia="es-MX"/>
        </w:rPr>
        <w:t xml:space="preserve">El hecho de que Cuba tenga un índice de fecundidad inferior a 2,1 por mujer (fecundidad de reemplazo), supone que no se garantiza una </w:t>
      </w:r>
      <w:proofErr w:type="spellStart"/>
      <w:r w:rsidRPr="00B87F93">
        <w:rPr>
          <w:rFonts w:ascii="Arial" w:eastAsia="Times New Roman" w:hAnsi="Arial" w:cs="Arial"/>
          <w:sz w:val="24"/>
          <w:szCs w:val="24"/>
          <w:shd w:val="clear" w:color="auto" w:fill="FFF1E0"/>
          <w:lang w:eastAsia="es-MX"/>
        </w:rPr>
        <w:t>piramide</w:t>
      </w:r>
      <w:proofErr w:type="spellEnd"/>
      <w:r w:rsidRPr="00B87F93">
        <w:rPr>
          <w:rFonts w:ascii="Arial" w:eastAsia="Times New Roman" w:hAnsi="Arial" w:cs="Arial"/>
          <w:sz w:val="24"/>
          <w:szCs w:val="24"/>
          <w:shd w:val="clear" w:color="auto" w:fill="FFF1E0"/>
          <w:lang w:eastAsia="es-MX"/>
        </w:rPr>
        <w:t xml:space="preserve"> de población estable.</w:t>
      </w:r>
    </w:p>
    <w:p w:rsidR="006B22AB" w:rsidRPr="00B87F93" w:rsidRDefault="006B22AB" w:rsidP="006B22AB">
      <w:pPr>
        <w:spacing w:before="100" w:beforeAutospacing="1" w:after="100" w:afterAutospacing="1" w:line="240" w:lineRule="auto"/>
        <w:rPr>
          <w:rFonts w:ascii="Arial" w:hAnsi="Arial" w:cs="Arial"/>
          <w:sz w:val="24"/>
          <w:szCs w:val="24"/>
          <w:shd w:val="clear" w:color="auto" w:fill="FFF1E0"/>
        </w:rPr>
      </w:pPr>
      <w:r w:rsidRPr="00B87F93">
        <w:rPr>
          <w:rFonts w:ascii="Arial" w:hAnsi="Arial" w:cs="Arial"/>
          <w:sz w:val="24"/>
          <w:szCs w:val="24"/>
          <w:shd w:val="clear" w:color="auto" w:fill="FFF1E0"/>
        </w:rPr>
        <w:t>La tasa de mortalidad en 2022 en </w:t>
      </w:r>
      <w:hyperlink r:id="rId8" w:tooltip="Economía de Cuba" w:history="1">
        <w:r w:rsidRPr="00B87F93">
          <w:rPr>
            <w:rFonts w:ascii="Arial" w:hAnsi="Arial" w:cs="Arial"/>
            <w:sz w:val="24"/>
            <w:szCs w:val="24"/>
            <w:u w:val="single"/>
            <w:shd w:val="clear" w:color="auto" w:fill="FFF1E0"/>
          </w:rPr>
          <w:t>Cuba</w:t>
        </w:r>
      </w:hyperlink>
      <w:r w:rsidRPr="00B87F93">
        <w:rPr>
          <w:rFonts w:ascii="Arial" w:hAnsi="Arial" w:cs="Arial"/>
          <w:sz w:val="24"/>
          <w:szCs w:val="24"/>
          <w:shd w:val="clear" w:color="auto" w:fill="FFF1E0"/>
        </w:rPr>
        <w:t xml:space="preserve"> es de </w:t>
      </w:r>
      <w:proofErr w:type="spellStart"/>
      <w:r w:rsidR="00B87F93" w:rsidRPr="00B87F93">
        <w:rPr>
          <w:rFonts w:ascii="Arial" w:hAnsi="Arial" w:cs="Arial"/>
          <w:sz w:val="24"/>
          <w:szCs w:val="24"/>
          <w:shd w:val="clear" w:color="auto" w:fill="FFF1E0"/>
        </w:rPr>
        <w:t>carti</w:t>
      </w:r>
      <w:r w:rsidRPr="00B87F93">
        <w:rPr>
          <w:rFonts w:ascii="Arial" w:hAnsi="Arial" w:cs="Arial"/>
          <w:sz w:val="24"/>
          <w:szCs w:val="24"/>
          <w:shd w:val="clear" w:color="auto" w:fill="FFF1E0"/>
        </w:rPr>
        <w:t>el</w:t>
      </w:r>
      <w:proofErr w:type="spellEnd"/>
      <w:r w:rsidRPr="00B87F93">
        <w:rPr>
          <w:rFonts w:ascii="Arial" w:hAnsi="Arial" w:cs="Arial"/>
          <w:sz w:val="24"/>
          <w:szCs w:val="24"/>
          <w:shd w:val="clear" w:color="auto" w:fill="FFF1E0"/>
        </w:rPr>
        <w:t xml:space="preserve"> 9,85‰, es decir, 9,85 muertes por cada mil habitantes.</w:t>
      </w:r>
    </w:p>
    <w:p w:rsidR="006B22AB" w:rsidRPr="00B87F93" w:rsidRDefault="006B22AB" w:rsidP="006B22AB">
      <w:pPr>
        <w:spacing w:before="100" w:beforeAutospacing="1" w:after="100" w:afterAutospacing="1" w:line="240" w:lineRule="auto"/>
        <w:rPr>
          <w:rFonts w:ascii="Arial" w:hAnsi="Arial" w:cs="Arial"/>
          <w:sz w:val="24"/>
          <w:szCs w:val="24"/>
          <w:shd w:val="clear" w:color="auto" w:fill="FFF1E0"/>
        </w:rPr>
      </w:pPr>
      <w:r w:rsidRPr="00B87F93">
        <w:rPr>
          <w:rFonts w:ascii="Arial" w:hAnsi="Arial" w:cs="Arial"/>
          <w:sz w:val="24"/>
          <w:szCs w:val="24"/>
          <w:shd w:val="clear" w:color="auto" w:fill="FFF1E0"/>
        </w:rPr>
        <w:t>HA BAJADO, YA QUE EN 2021 FUE DE 162,962 MUERTES IGUAL A 14.65%</w:t>
      </w:r>
    </w:p>
    <w:p w:rsidR="00B87F93" w:rsidRDefault="00B87F93" w:rsidP="006B22AB">
      <w:pPr>
        <w:spacing w:before="100" w:beforeAutospacing="1" w:after="100" w:afterAutospacing="1" w:line="240" w:lineRule="auto"/>
        <w:rPr>
          <w:rFonts w:ascii="Arial" w:hAnsi="Arial" w:cs="Arial"/>
          <w:sz w:val="24"/>
          <w:szCs w:val="24"/>
          <w:shd w:val="clear" w:color="auto" w:fill="FFF1E0"/>
        </w:rPr>
      </w:pPr>
      <w:r w:rsidRPr="00B87F93">
        <w:rPr>
          <w:rFonts w:ascii="Arial" w:hAnsi="Arial" w:cs="Arial"/>
          <w:sz w:val="24"/>
          <w:szCs w:val="24"/>
          <w:shd w:val="clear" w:color="auto" w:fill="FFF1E0"/>
        </w:rPr>
        <w:t>CARTILLA DE VACUNACION:</w:t>
      </w:r>
    </w:p>
    <w:p w:rsidR="00B87F93" w:rsidRPr="00B87F93" w:rsidRDefault="00B87F93" w:rsidP="006B22AB">
      <w:pPr>
        <w:spacing w:before="100" w:beforeAutospacing="1" w:after="100" w:afterAutospacing="1" w:line="240" w:lineRule="auto"/>
        <w:rPr>
          <w:rFonts w:ascii="Arial" w:hAnsi="Arial" w:cs="Arial"/>
          <w:sz w:val="24"/>
          <w:szCs w:val="24"/>
          <w:shd w:val="clear" w:color="auto" w:fill="FFF1E0"/>
        </w:rPr>
      </w:pPr>
      <w:r>
        <w:rPr>
          <w:noProof/>
          <w:lang w:eastAsia="es-MX"/>
        </w:rPr>
        <w:lastRenderedPageBreak/>
        <w:drawing>
          <wp:inline distT="0" distB="0" distL="0" distR="0" wp14:anchorId="01BE83C1" wp14:editId="0D465A59">
            <wp:extent cx="5592726" cy="4507677"/>
            <wp:effectExtent l="0" t="0" r="8255" b="762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7767" t="8089" r="32743" b="6631"/>
                    <a:stretch/>
                  </pic:blipFill>
                  <pic:spPr bwMode="auto">
                    <a:xfrm>
                      <a:off x="0" y="0"/>
                      <a:ext cx="5627659" cy="4535833"/>
                    </a:xfrm>
                    <a:prstGeom prst="rect">
                      <a:avLst/>
                    </a:prstGeom>
                    <a:ln>
                      <a:noFill/>
                    </a:ln>
                    <a:extLst>
                      <a:ext uri="{53640926-AAD7-44D8-BBD7-CCE9431645EC}">
                        <a14:shadowObscured xmlns:a14="http://schemas.microsoft.com/office/drawing/2010/main"/>
                      </a:ext>
                    </a:extLst>
                  </pic:spPr>
                </pic:pic>
              </a:graphicData>
            </a:graphic>
          </wp:inline>
        </w:drawing>
      </w:r>
    </w:p>
    <w:p w:rsidR="00B87F93" w:rsidRPr="0034210F" w:rsidRDefault="00B87F93" w:rsidP="006B22AB">
      <w:pPr>
        <w:spacing w:before="100" w:beforeAutospacing="1" w:after="100" w:afterAutospacing="1" w:line="240" w:lineRule="auto"/>
        <w:rPr>
          <w:rFonts w:ascii="Arial" w:hAnsi="Arial" w:cs="Arial"/>
          <w:sz w:val="24"/>
          <w:szCs w:val="24"/>
        </w:rPr>
      </w:pPr>
    </w:p>
    <w:p w:rsidR="006B22AB" w:rsidRPr="0034210F" w:rsidRDefault="006B22AB" w:rsidP="006B22AB">
      <w:pPr>
        <w:spacing w:before="100" w:beforeAutospacing="1" w:after="100" w:afterAutospacing="1" w:line="240" w:lineRule="auto"/>
        <w:rPr>
          <w:rFonts w:ascii="Arial" w:hAnsi="Arial" w:cs="Arial"/>
          <w:sz w:val="24"/>
          <w:szCs w:val="24"/>
        </w:rPr>
      </w:pPr>
    </w:p>
    <w:p w:rsidR="00823B61" w:rsidRDefault="00823B61" w:rsidP="00823B61">
      <w:pPr>
        <w:shd w:val="clear" w:color="auto" w:fill="FFFFFF"/>
        <w:spacing w:after="225" w:line="240" w:lineRule="auto"/>
        <w:rPr>
          <w:rFonts w:ascii="Arial" w:eastAsia="Times New Roman" w:hAnsi="Arial" w:cs="Arial"/>
          <w:color w:val="403D39"/>
          <w:sz w:val="21"/>
          <w:szCs w:val="21"/>
          <w:lang w:eastAsia="es-MX"/>
        </w:rPr>
      </w:pPr>
    </w:p>
    <w:p w:rsidR="00823B61" w:rsidRDefault="00823B61" w:rsidP="00823B61">
      <w:pPr>
        <w:shd w:val="clear" w:color="auto" w:fill="FFFFFF"/>
        <w:spacing w:after="225" w:line="240" w:lineRule="auto"/>
        <w:rPr>
          <w:rFonts w:ascii="Arial" w:eastAsia="Times New Roman" w:hAnsi="Arial" w:cs="Arial"/>
          <w:color w:val="403D39"/>
          <w:sz w:val="21"/>
          <w:szCs w:val="21"/>
          <w:lang w:eastAsia="es-MX"/>
        </w:rPr>
      </w:pPr>
    </w:p>
    <w:p w:rsidR="00823B61" w:rsidRDefault="00823B61" w:rsidP="00823B61">
      <w:pPr>
        <w:shd w:val="clear" w:color="auto" w:fill="FFFFFF"/>
        <w:spacing w:after="225" w:line="240" w:lineRule="auto"/>
        <w:rPr>
          <w:rFonts w:ascii="Arial" w:eastAsia="Times New Roman" w:hAnsi="Arial" w:cs="Arial"/>
          <w:color w:val="403D39"/>
          <w:sz w:val="21"/>
          <w:szCs w:val="21"/>
          <w:lang w:eastAsia="es-MX"/>
        </w:rPr>
      </w:pPr>
    </w:p>
    <w:p w:rsidR="00823B61" w:rsidRPr="00823B61" w:rsidRDefault="00823B61" w:rsidP="00823B61">
      <w:pPr>
        <w:shd w:val="clear" w:color="auto" w:fill="FFFFFF"/>
        <w:spacing w:after="225" w:line="240" w:lineRule="auto"/>
        <w:rPr>
          <w:rFonts w:ascii="Arial" w:eastAsia="Times New Roman" w:hAnsi="Arial" w:cs="Arial"/>
          <w:color w:val="403D39"/>
          <w:sz w:val="21"/>
          <w:szCs w:val="21"/>
          <w:lang w:eastAsia="es-MX"/>
        </w:rPr>
      </w:pPr>
    </w:p>
    <w:p w:rsidR="00576AE5" w:rsidRPr="00576AE5" w:rsidRDefault="00576AE5" w:rsidP="00576AE5">
      <w:pPr>
        <w:shd w:val="clear" w:color="auto" w:fill="FFFFFF"/>
        <w:spacing w:after="225" w:line="240" w:lineRule="auto"/>
        <w:rPr>
          <w:rFonts w:ascii="Arial" w:eastAsia="Times New Roman" w:hAnsi="Arial" w:cs="Arial"/>
          <w:color w:val="403D39"/>
          <w:sz w:val="21"/>
          <w:szCs w:val="21"/>
          <w:lang w:eastAsia="es-MX"/>
        </w:rPr>
      </w:pPr>
    </w:p>
    <w:p w:rsidR="00747F51" w:rsidRDefault="00747F51"/>
    <w:sectPr w:rsidR="00747F5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904DB"/>
    <w:multiLevelType w:val="multilevel"/>
    <w:tmpl w:val="EE12B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222055"/>
    <w:multiLevelType w:val="multilevel"/>
    <w:tmpl w:val="433EF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0B0023"/>
    <w:multiLevelType w:val="hybridMultilevel"/>
    <w:tmpl w:val="DD128D9C"/>
    <w:lvl w:ilvl="0" w:tplc="080A0001">
      <w:start w:val="1"/>
      <w:numFmt w:val="bullet"/>
      <w:lvlText w:val=""/>
      <w:lvlJc w:val="left"/>
      <w:pPr>
        <w:ind w:left="770" w:hanging="360"/>
      </w:pPr>
      <w:rPr>
        <w:rFonts w:ascii="Symbol" w:hAnsi="Symbol" w:hint="default"/>
      </w:rPr>
    </w:lvl>
    <w:lvl w:ilvl="1" w:tplc="080A0003" w:tentative="1">
      <w:start w:val="1"/>
      <w:numFmt w:val="bullet"/>
      <w:lvlText w:val="o"/>
      <w:lvlJc w:val="left"/>
      <w:pPr>
        <w:ind w:left="1490" w:hanging="360"/>
      </w:pPr>
      <w:rPr>
        <w:rFonts w:ascii="Courier New" w:hAnsi="Courier New" w:cs="Courier New" w:hint="default"/>
      </w:rPr>
    </w:lvl>
    <w:lvl w:ilvl="2" w:tplc="080A0005" w:tentative="1">
      <w:start w:val="1"/>
      <w:numFmt w:val="bullet"/>
      <w:lvlText w:val=""/>
      <w:lvlJc w:val="left"/>
      <w:pPr>
        <w:ind w:left="2210" w:hanging="360"/>
      </w:pPr>
      <w:rPr>
        <w:rFonts w:ascii="Wingdings" w:hAnsi="Wingdings" w:hint="default"/>
      </w:rPr>
    </w:lvl>
    <w:lvl w:ilvl="3" w:tplc="080A0001" w:tentative="1">
      <w:start w:val="1"/>
      <w:numFmt w:val="bullet"/>
      <w:lvlText w:val=""/>
      <w:lvlJc w:val="left"/>
      <w:pPr>
        <w:ind w:left="2930" w:hanging="360"/>
      </w:pPr>
      <w:rPr>
        <w:rFonts w:ascii="Symbol" w:hAnsi="Symbol" w:hint="default"/>
      </w:rPr>
    </w:lvl>
    <w:lvl w:ilvl="4" w:tplc="080A0003" w:tentative="1">
      <w:start w:val="1"/>
      <w:numFmt w:val="bullet"/>
      <w:lvlText w:val="o"/>
      <w:lvlJc w:val="left"/>
      <w:pPr>
        <w:ind w:left="3650" w:hanging="360"/>
      </w:pPr>
      <w:rPr>
        <w:rFonts w:ascii="Courier New" w:hAnsi="Courier New" w:cs="Courier New" w:hint="default"/>
      </w:rPr>
    </w:lvl>
    <w:lvl w:ilvl="5" w:tplc="080A0005" w:tentative="1">
      <w:start w:val="1"/>
      <w:numFmt w:val="bullet"/>
      <w:lvlText w:val=""/>
      <w:lvlJc w:val="left"/>
      <w:pPr>
        <w:ind w:left="4370" w:hanging="360"/>
      </w:pPr>
      <w:rPr>
        <w:rFonts w:ascii="Wingdings" w:hAnsi="Wingdings" w:hint="default"/>
      </w:rPr>
    </w:lvl>
    <w:lvl w:ilvl="6" w:tplc="080A0001" w:tentative="1">
      <w:start w:val="1"/>
      <w:numFmt w:val="bullet"/>
      <w:lvlText w:val=""/>
      <w:lvlJc w:val="left"/>
      <w:pPr>
        <w:ind w:left="5090" w:hanging="360"/>
      </w:pPr>
      <w:rPr>
        <w:rFonts w:ascii="Symbol" w:hAnsi="Symbol" w:hint="default"/>
      </w:rPr>
    </w:lvl>
    <w:lvl w:ilvl="7" w:tplc="080A0003" w:tentative="1">
      <w:start w:val="1"/>
      <w:numFmt w:val="bullet"/>
      <w:lvlText w:val="o"/>
      <w:lvlJc w:val="left"/>
      <w:pPr>
        <w:ind w:left="5810" w:hanging="360"/>
      </w:pPr>
      <w:rPr>
        <w:rFonts w:ascii="Courier New" w:hAnsi="Courier New" w:cs="Courier New" w:hint="default"/>
      </w:rPr>
    </w:lvl>
    <w:lvl w:ilvl="8" w:tplc="080A0005" w:tentative="1">
      <w:start w:val="1"/>
      <w:numFmt w:val="bullet"/>
      <w:lvlText w:val=""/>
      <w:lvlJc w:val="left"/>
      <w:pPr>
        <w:ind w:left="6530" w:hanging="360"/>
      </w:pPr>
      <w:rPr>
        <w:rFonts w:ascii="Wingdings" w:hAnsi="Wingdings" w:hint="default"/>
      </w:rPr>
    </w:lvl>
  </w:abstractNum>
  <w:abstractNum w:abstractNumId="3" w15:restartNumberingAfterBreak="0">
    <w:nsid w:val="07A04513"/>
    <w:multiLevelType w:val="multilevel"/>
    <w:tmpl w:val="4712D8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A5C1250"/>
    <w:multiLevelType w:val="multilevel"/>
    <w:tmpl w:val="4FCE2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28B04CD"/>
    <w:multiLevelType w:val="multilevel"/>
    <w:tmpl w:val="CD8A9F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F7C0436"/>
    <w:multiLevelType w:val="multilevel"/>
    <w:tmpl w:val="573899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9FB49F3"/>
    <w:multiLevelType w:val="multilevel"/>
    <w:tmpl w:val="5AFA8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0626E03"/>
    <w:multiLevelType w:val="multilevel"/>
    <w:tmpl w:val="62EA4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0A30998"/>
    <w:multiLevelType w:val="multilevel"/>
    <w:tmpl w:val="8FF06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6255FEB"/>
    <w:multiLevelType w:val="multilevel"/>
    <w:tmpl w:val="FA183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FCB14F0"/>
    <w:multiLevelType w:val="multilevel"/>
    <w:tmpl w:val="FA6CB4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CC5718F"/>
    <w:multiLevelType w:val="multilevel"/>
    <w:tmpl w:val="A04C044A"/>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29A2C3F"/>
    <w:multiLevelType w:val="multilevel"/>
    <w:tmpl w:val="36EC8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F6901FF"/>
    <w:multiLevelType w:val="multilevel"/>
    <w:tmpl w:val="8AC04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5675C7E"/>
    <w:multiLevelType w:val="multilevel"/>
    <w:tmpl w:val="1A9884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3F66B2F"/>
    <w:multiLevelType w:val="multilevel"/>
    <w:tmpl w:val="534E4A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D73001B"/>
    <w:multiLevelType w:val="hybridMultilevel"/>
    <w:tmpl w:val="6F323F74"/>
    <w:lvl w:ilvl="0" w:tplc="080A0001">
      <w:start w:val="1"/>
      <w:numFmt w:val="bullet"/>
      <w:lvlText w:val=""/>
      <w:lvlJc w:val="left"/>
      <w:pPr>
        <w:ind w:left="770" w:hanging="360"/>
      </w:pPr>
      <w:rPr>
        <w:rFonts w:ascii="Symbol" w:hAnsi="Symbol" w:hint="default"/>
      </w:rPr>
    </w:lvl>
    <w:lvl w:ilvl="1" w:tplc="080A0003" w:tentative="1">
      <w:start w:val="1"/>
      <w:numFmt w:val="bullet"/>
      <w:lvlText w:val="o"/>
      <w:lvlJc w:val="left"/>
      <w:pPr>
        <w:ind w:left="1490" w:hanging="360"/>
      </w:pPr>
      <w:rPr>
        <w:rFonts w:ascii="Courier New" w:hAnsi="Courier New" w:cs="Courier New" w:hint="default"/>
      </w:rPr>
    </w:lvl>
    <w:lvl w:ilvl="2" w:tplc="080A0005" w:tentative="1">
      <w:start w:val="1"/>
      <w:numFmt w:val="bullet"/>
      <w:lvlText w:val=""/>
      <w:lvlJc w:val="left"/>
      <w:pPr>
        <w:ind w:left="2210" w:hanging="360"/>
      </w:pPr>
      <w:rPr>
        <w:rFonts w:ascii="Wingdings" w:hAnsi="Wingdings" w:hint="default"/>
      </w:rPr>
    </w:lvl>
    <w:lvl w:ilvl="3" w:tplc="080A0001" w:tentative="1">
      <w:start w:val="1"/>
      <w:numFmt w:val="bullet"/>
      <w:lvlText w:val=""/>
      <w:lvlJc w:val="left"/>
      <w:pPr>
        <w:ind w:left="2930" w:hanging="360"/>
      </w:pPr>
      <w:rPr>
        <w:rFonts w:ascii="Symbol" w:hAnsi="Symbol" w:hint="default"/>
      </w:rPr>
    </w:lvl>
    <w:lvl w:ilvl="4" w:tplc="080A0003" w:tentative="1">
      <w:start w:val="1"/>
      <w:numFmt w:val="bullet"/>
      <w:lvlText w:val="o"/>
      <w:lvlJc w:val="left"/>
      <w:pPr>
        <w:ind w:left="3650" w:hanging="360"/>
      </w:pPr>
      <w:rPr>
        <w:rFonts w:ascii="Courier New" w:hAnsi="Courier New" w:cs="Courier New" w:hint="default"/>
      </w:rPr>
    </w:lvl>
    <w:lvl w:ilvl="5" w:tplc="080A0005" w:tentative="1">
      <w:start w:val="1"/>
      <w:numFmt w:val="bullet"/>
      <w:lvlText w:val=""/>
      <w:lvlJc w:val="left"/>
      <w:pPr>
        <w:ind w:left="4370" w:hanging="360"/>
      </w:pPr>
      <w:rPr>
        <w:rFonts w:ascii="Wingdings" w:hAnsi="Wingdings" w:hint="default"/>
      </w:rPr>
    </w:lvl>
    <w:lvl w:ilvl="6" w:tplc="080A0001" w:tentative="1">
      <w:start w:val="1"/>
      <w:numFmt w:val="bullet"/>
      <w:lvlText w:val=""/>
      <w:lvlJc w:val="left"/>
      <w:pPr>
        <w:ind w:left="5090" w:hanging="360"/>
      </w:pPr>
      <w:rPr>
        <w:rFonts w:ascii="Symbol" w:hAnsi="Symbol" w:hint="default"/>
      </w:rPr>
    </w:lvl>
    <w:lvl w:ilvl="7" w:tplc="080A0003" w:tentative="1">
      <w:start w:val="1"/>
      <w:numFmt w:val="bullet"/>
      <w:lvlText w:val="o"/>
      <w:lvlJc w:val="left"/>
      <w:pPr>
        <w:ind w:left="5810" w:hanging="360"/>
      </w:pPr>
      <w:rPr>
        <w:rFonts w:ascii="Courier New" w:hAnsi="Courier New" w:cs="Courier New" w:hint="default"/>
      </w:rPr>
    </w:lvl>
    <w:lvl w:ilvl="8" w:tplc="080A0005" w:tentative="1">
      <w:start w:val="1"/>
      <w:numFmt w:val="bullet"/>
      <w:lvlText w:val=""/>
      <w:lvlJc w:val="left"/>
      <w:pPr>
        <w:ind w:left="6530" w:hanging="360"/>
      </w:pPr>
      <w:rPr>
        <w:rFonts w:ascii="Wingdings" w:hAnsi="Wingdings" w:hint="default"/>
      </w:rPr>
    </w:lvl>
  </w:abstractNum>
  <w:abstractNum w:abstractNumId="18" w15:restartNumberingAfterBreak="0">
    <w:nsid w:val="7E252B59"/>
    <w:multiLevelType w:val="multilevel"/>
    <w:tmpl w:val="6A34C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18"/>
  </w:num>
  <w:num w:numId="3">
    <w:abstractNumId w:val="15"/>
  </w:num>
  <w:num w:numId="4">
    <w:abstractNumId w:val="9"/>
  </w:num>
  <w:num w:numId="5">
    <w:abstractNumId w:val="7"/>
  </w:num>
  <w:num w:numId="6">
    <w:abstractNumId w:val="13"/>
  </w:num>
  <w:num w:numId="7">
    <w:abstractNumId w:val="12"/>
  </w:num>
  <w:num w:numId="8">
    <w:abstractNumId w:val="14"/>
  </w:num>
  <w:num w:numId="9">
    <w:abstractNumId w:val="11"/>
  </w:num>
  <w:num w:numId="10">
    <w:abstractNumId w:val="5"/>
  </w:num>
  <w:num w:numId="11">
    <w:abstractNumId w:val="17"/>
  </w:num>
  <w:num w:numId="12">
    <w:abstractNumId w:val="2"/>
  </w:num>
  <w:num w:numId="13">
    <w:abstractNumId w:val="3"/>
  </w:num>
  <w:num w:numId="14">
    <w:abstractNumId w:val="0"/>
  </w:num>
  <w:num w:numId="15">
    <w:abstractNumId w:val="4"/>
  </w:num>
  <w:num w:numId="16">
    <w:abstractNumId w:val="16"/>
  </w:num>
  <w:num w:numId="17">
    <w:abstractNumId w:val="10"/>
  </w:num>
  <w:num w:numId="18">
    <w:abstractNumId w:val="8"/>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7F51"/>
    <w:rsid w:val="0002572A"/>
    <w:rsid w:val="002B1031"/>
    <w:rsid w:val="002F0CC3"/>
    <w:rsid w:val="0034210F"/>
    <w:rsid w:val="003C1F78"/>
    <w:rsid w:val="004105AC"/>
    <w:rsid w:val="004E24D0"/>
    <w:rsid w:val="004E58A7"/>
    <w:rsid w:val="0053696A"/>
    <w:rsid w:val="00576AE5"/>
    <w:rsid w:val="00602E2C"/>
    <w:rsid w:val="006629C9"/>
    <w:rsid w:val="006B22AB"/>
    <w:rsid w:val="00747F51"/>
    <w:rsid w:val="00823B61"/>
    <w:rsid w:val="00886FDF"/>
    <w:rsid w:val="00B87F9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BC8F6A"/>
  <w15:chartTrackingRefBased/>
  <w15:docId w15:val="{BA6BB53C-2F4B-4164-ACEE-43DA25D5E5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basedOn w:val="Normal"/>
    <w:link w:val="Ttulo2Car"/>
    <w:uiPriority w:val="9"/>
    <w:qFormat/>
    <w:rsid w:val="00747F51"/>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paragraph" w:styleId="Ttulo3">
    <w:name w:val="heading 3"/>
    <w:basedOn w:val="Normal"/>
    <w:next w:val="Normal"/>
    <w:link w:val="Ttulo3Car"/>
    <w:uiPriority w:val="9"/>
    <w:semiHidden/>
    <w:unhideWhenUsed/>
    <w:qFormat/>
    <w:rsid w:val="00823B6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747F51"/>
    <w:rPr>
      <w:rFonts w:ascii="Times New Roman" w:eastAsia="Times New Roman" w:hAnsi="Times New Roman" w:cs="Times New Roman"/>
      <w:b/>
      <w:bCs/>
      <w:sz w:val="36"/>
      <w:szCs w:val="36"/>
      <w:lang w:eastAsia="es-MX"/>
    </w:rPr>
  </w:style>
  <w:style w:type="paragraph" w:styleId="NormalWeb">
    <w:name w:val="Normal (Web)"/>
    <w:basedOn w:val="Normal"/>
    <w:uiPriority w:val="99"/>
    <w:semiHidden/>
    <w:unhideWhenUsed/>
    <w:rsid w:val="00747F51"/>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ref">
    <w:name w:val="ref"/>
    <w:basedOn w:val="Fuentedeprrafopredeter"/>
    <w:rsid w:val="00747F51"/>
  </w:style>
  <w:style w:type="paragraph" w:styleId="Prrafodelista">
    <w:name w:val="List Paragraph"/>
    <w:basedOn w:val="Normal"/>
    <w:uiPriority w:val="34"/>
    <w:qFormat/>
    <w:rsid w:val="00747F51"/>
    <w:pPr>
      <w:ind w:left="720"/>
      <w:contextualSpacing/>
    </w:pPr>
  </w:style>
  <w:style w:type="character" w:styleId="Hipervnculo">
    <w:name w:val="Hyperlink"/>
    <w:basedOn w:val="Fuentedeprrafopredeter"/>
    <w:uiPriority w:val="99"/>
    <w:unhideWhenUsed/>
    <w:rsid w:val="00823B61"/>
    <w:rPr>
      <w:color w:val="0563C1" w:themeColor="hyperlink"/>
      <w:u w:val="single"/>
    </w:rPr>
  </w:style>
  <w:style w:type="character" w:customStyle="1" w:styleId="Ttulo3Car">
    <w:name w:val="Título 3 Car"/>
    <w:basedOn w:val="Fuentedeprrafopredeter"/>
    <w:link w:val="Ttulo3"/>
    <w:uiPriority w:val="9"/>
    <w:semiHidden/>
    <w:rsid w:val="00823B61"/>
    <w:rPr>
      <w:rFonts w:asciiTheme="majorHAnsi" w:eastAsiaTheme="majorEastAsia" w:hAnsiTheme="majorHAnsi" w:cstheme="majorBidi"/>
      <w:color w:val="1F3763" w:themeColor="accent1" w:themeShade="7F"/>
      <w:sz w:val="24"/>
      <w:szCs w:val="24"/>
    </w:rPr>
  </w:style>
  <w:style w:type="character" w:customStyle="1" w:styleId="relative">
    <w:name w:val="relative"/>
    <w:basedOn w:val="Fuentedeprrafopredeter"/>
    <w:rsid w:val="00823B61"/>
  </w:style>
  <w:style w:type="character" w:styleId="Textoennegrita">
    <w:name w:val="Strong"/>
    <w:basedOn w:val="Fuentedeprrafopredeter"/>
    <w:uiPriority w:val="22"/>
    <w:qFormat/>
    <w:rsid w:val="00823B61"/>
    <w:rPr>
      <w:b/>
      <w:bCs/>
    </w:rPr>
  </w:style>
  <w:style w:type="character" w:customStyle="1" w:styleId="ml-1">
    <w:name w:val="ml-1"/>
    <w:basedOn w:val="Fuentedeprrafopredeter"/>
    <w:rsid w:val="00823B61"/>
  </w:style>
  <w:style w:type="character" w:customStyle="1" w:styleId="max-w-full">
    <w:name w:val="max-w-full"/>
    <w:basedOn w:val="Fuentedeprrafopredeter"/>
    <w:rsid w:val="00823B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719641">
      <w:bodyDiv w:val="1"/>
      <w:marLeft w:val="0"/>
      <w:marRight w:val="0"/>
      <w:marTop w:val="0"/>
      <w:marBottom w:val="0"/>
      <w:divBdr>
        <w:top w:val="none" w:sz="0" w:space="0" w:color="auto"/>
        <w:left w:val="none" w:sz="0" w:space="0" w:color="auto"/>
        <w:bottom w:val="none" w:sz="0" w:space="0" w:color="auto"/>
        <w:right w:val="none" w:sz="0" w:space="0" w:color="auto"/>
      </w:divBdr>
    </w:div>
    <w:div w:id="589243145">
      <w:bodyDiv w:val="1"/>
      <w:marLeft w:val="0"/>
      <w:marRight w:val="0"/>
      <w:marTop w:val="0"/>
      <w:marBottom w:val="0"/>
      <w:divBdr>
        <w:top w:val="none" w:sz="0" w:space="0" w:color="auto"/>
        <w:left w:val="none" w:sz="0" w:space="0" w:color="auto"/>
        <w:bottom w:val="none" w:sz="0" w:space="0" w:color="auto"/>
        <w:right w:val="none" w:sz="0" w:space="0" w:color="auto"/>
      </w:divBdr>
    </w:div>
    <w:div w:id="613899585">
      <w:bodyDiv w:val="1"/>
      <w:marLeft w:val="0"/>
      <w:marRight w:val="0"/>
      <w:marTop w:val="0"/>
      <w:marBottom w:val="0"/>
      <w:divBdr>
        <w:top w:val="none" w:sz="0" w:space="0" w:color="auto"/>
        <w:left w:val="none" w:sz="0" w:space="0" w:color="auto"/>
        <w:bottom w:val="none" w:sz="0" w:space="0" w:color="auto"/>
        <w:right w:val="none" w:sz="0" w:space="0" w:color="auto"/>
      </w:divBdr>
    </w:div>
    <w:div w:id="694579972">
      <w:bodyDiv w:val="1"/>
      <w:marLeft w:val="0"/>
      <w:marRight w:val="0"/>
      <w:marTop w:val="0"/>
      <w:marBottom w:val="0"/>
      <w:divBdr>
        <w:top w:val="none" w:sz="0" w:space="0" w:color="auto"/>
        <w:left w:val="none" w:sz="0" w:space="0" w:color="auto"/>
        <w:bottom w:val="none" w:sz="0" w:space="0" w:color="auto"/>
        <w:right w:val="none" w:sz="0" w:space="0" w:color="auto"/>
      </w:divBdr>
      <w:divsChild>
        <w:div w:id="411395157">
          <w:marLeft w:val="0"/>
          <w:marRight w:val="0"/>
          <w:marTop w:val="0"/>
          <w:marBottom w:val="0"/>
          <w:divBdr>
            <w:top w:val="none" w:sz="0" w:space="0" w:color="auto"/>
            <w:left w:val="none" w:sz="0" w:space="0" w:color="auto"/>
            <w:bottom w:val="none" w:sz="0" w:space="0" w:color="auto"/>
            <w:right w:val="none" w:sz="0" w:space="0" w:color="auto"/>
          </w:divBdr>
        </w:div>
      </w:divsChild>
    </w:div>
    <w:div w:id="865754769">
      <w:bodyDiv w:val="1"/>
      <w:marLeft w:val="0"/>
      <w:marRight w:val="0"/>
      <w:marTop w:val="0"/>
      <w:marBottom w:val="0"/>
      <w:divBdr>
        <w:top w:val="none" w:sz="0" w:space="0" w:color="auto"/>
        <w:left w:val="none" w:sz="0" w:space="0" w:color="auto"/>
        <w:bottom w:val="none" w:sz="0" w:space="0" w:color="auto"/>
        <w:right w:val="none" w:sz="0" w:space="0" w:color="auto"/>
      </w:divBdr>
    </w:div>
    <w:div w:id="1031303832">
      <w:bodyDiv w:val="1"/>
      <w:marLeft w:val="0"/>
      <w:marRight w:val="0"/>
      <w:marTop w:val="0"/>
      <w:marBottom w:val="0"/>
      <w:divBdr>
        <w:top w:val="none" w:sz="0" w:space="0" w:color="auto"/>
        <w:left w:val="none" w:sz="0" w:space="0" w:color="auto"/>
        <w:bottom w:val="none" w:sz="0" w:space="0" w:color="auto"/>
        <w:right w:val="none" w:sz="0" w:space="0" w:color="auto"/>
      </w:divBdr>
    </w:div>
    <w:div w:id="1423527416">
      <w:bodyDiv w:val="1"/>
      <w:marLeft w:val="0"/>
      <w:marRight w:val="0"/>
      <w:marTop w:val="0"/>
      <w:marBottom w:val="0"/>
      <w:divBdr>
        <w:top w:val="none" w:sz="0" w:space="0" w:color="auto"/>
        <w:left w:val="none" w:sz="0" w:space="0" w:color="auto"/>
        <w:bottom w:val="none" w:sz="0" w:space="0" w:color="auto"/>
        <w:right w:val="none" w:sz="0" w:space="0" w:color="auto"/>
      </w:divBdr>
    </w:div>
    <w:div w:id="1536773879">
      <w:bodyDiv w:val="1"/>
      <w:marLeft w:val="0"/>
      <w:marRight w:val="0"/>
      <w:marTop w:val="0"/>
      <w:marBottom w:val="0"/>
      <w:divBdr>
        <w:top w:val="none" w:sz="0" w:space="0" w:color="auto"/>
        <w:left w:val="none" w:sz="0" w:space="0" w:color="auto"/>
        <w:bottom w:val="none" w:sz="0" w:space="0" w:color="auto"/>
        <w:right w:val="none" w:sz="0" w:space="0" w:color="auto"/>
      </w:divBdr>
    </w:div>
    <w:div w:id="1568879288">
      <w:bodyDiv w:val="1"/>
      <w:marLeft w:val="0"/>
      <w:marRight w:val="0"/>
      <w:marTop w:val="0"/>
      <w:marBottom w:val="0"/>
      <w:divBdr>
        <w:top w:val="none" w:sz="0" w:space="0" w:color="auto"/>
        <w:left w:val="none" w:sz="0" w:space="0" w:color="auto"/>
        <w:bottom w:val="none" w:sz="0" w:space="0" w:color="auto"/>
        <w:right w:val="none" w:sz="0" w:space="0" w:color="auto"/>
      </w:divBdr>
    </w:div>
    <w:div w:id="1586955196">
      <w:bodyDiv w:val="1"/>
      <w:marLeft w:val="0"/>
      <w:marRight w:val="0"/>
      <w:marTop w:val="0"/>
      <w:marBottom w:val="0"/>
      <w:divBdr>
        <w:top w:val="none" w:sz="0" w:space="0" w:color="auto"/>
        <w:left w:val="none" w:sz="0" w:space="0" w:color="auto"/>
        <w:bottom w:val="none" w:sz="0" w:space="0" w:color="auto"/>
        <w:right w:val="none" w:sz="0" w:space="0" w:color="auto"/>
      </w:divBdr>
    </w:div>
    <w:div w:id="1767967505">
      <w:bodyDiv w:val="1"/>
      <w:marLeft w:val="0"/>
      <w:marRight w:val="0"/>
      <w:marTop w:val="0"/>
      <w:marBottom w:val="0"/>
      <w:divBdr>
        <w:top w:val="none" w:sz="0" w:space="0" w:color="auto"/>
        <w:left w:val="none" w:sz="0" w:space="0" w:color="auto"/>
        <w:bottom w:val="none" w:sz="0" w:space="0" w:color="auto"/>
        <w:right w:val="none" w:sz="0" w:space="0" w:color="auto"/>
      </w:divBdr>
    </w:div>
    <w:div w:id="1806044866">
      <w:bodyDiv w:val="1"/>
      <w:marLeft w:val="0"/>
      <w:marRight w:val="0"/>
      <w:marTop w:val="0"/>
      <w:marBottom w:val="0"/>
      <w:divBdr>
        <w:top w:val="none" w:sz="0" w:space="0" w:color="auto"/>
        <w:left w:val="none" w:sz="0" w:space="0" w:color="auto"/>
        <w:bottom w:val="none" w:sz="0" w:space="0" w:color="auto"/>
        <w:right w:val="none" w:sz="0" w:space="0" w:color="auto"/>
      </w:divBdr>
    </w:div>
    <w:div w:id="1967348976">
      <w:bodyDiv w:val="1"/>
      <w:marLeft w:val="0"/>
      <w:marRight w:val="0"/>
      <w:marTop w:val="0"/>
      <w:marBottom w:val="0"/>
      <w:divBdr>
        <w:top w:val="none" w:sz="0" w:space="0" w:color="auto"/>
        <w:left w:val="none" w:sz="0" w:space="0" w:color="auto"/>
        <w:bottom w:val="none" w:sz="0" w:space="0" w:color="auto"/>
        <w:right w:val="none" w:sz="0" w:space="0" w:color="auto"/>
      </w:divBdr>
    </w:div>
    <w:div w:id="1978686273">
      <w:bodyDiv w:val="1"/>
      <w:marLeft w:val="0"/>
      <w:marRight w:val="0"/>
      <w:marTop w:val="0"/>
      <w:marBottom w:val="0"/>
      <w:divBdr>
        <w:top w:val="none" w:sz="0" w:space="0" w:color="auto"/>
        <w:left w:val="none" w:sz="0" w:space="0" w:color="auto"/>
        <w:bottom w:val="none" w:sz="0" w:space="0" w:color="auto"/>
        <w:right w:val="none" w:sz="0" w:space="0" w:color="auto"/>
      </w:divBdr>
    </w:div>
    <w:div w:id="2087146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atosmacro.expansion.com/paises/cuba" TargetMode="External"/><Relationship Id="rId3" Type="http://schemas.openxmlformats.org/officeDocument/2006/relationships/styles" Target="styles.xml"/><Relationship Id="rId7" Type="http://schemas.openxmlformats.org/officeDocument/2006/relationships/hyperlink" Target="https://www.granma.cu/cuba/2023-12-20/lo-social-en-el-centro-del-presupuesto-del-estado"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865585-4CA7-4F68-8A60-9B1125C2E8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362</TotalTime>
  <Pages>1</Pages>
  <Words>3068</Words>
  <Characters>16877</Characters>
  <Application>Microsoft Office Word</Application>
  <DocSecurity>0</DocSecurity>
  <Lines>140</Lines>
  <Paragraphs>39</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19906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estrella nieves</dc:creator>
  <cp:keywords/>
  <dc:description/>
  <cp:lastModifiedBy>estrella nieves</cp:lastModifiedBy>
  <cp:revision>8</cp:revision>
  <dcterms:created xsi:type="dcterms:W3CDTF">2025-04-01T02:19:00Z</dcterms:created>
  <dcterms:modified xsi:type="dcterms:W3CDTF">2025-04-09T17:11:00Z</dcterms:modified>
</cp:coreProperties>
</file>