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74942" w:rsidRDefault="00EB55D8">
      <w:pPr>
        <w:jc w:val="center"/>
      </w:pPr>
      <w:r>
        <w:t xml:space="preserve">                                         </w:t>
      </w:r>
      <w:r>
        <w:rPr>
          <w:noProof/>
        </w:rPr>
        <w:drawing>
          <wp:anchor distT="0" distB="0" distL="0" distR="0" simplePos="0" relativeHeight="251658240" behindDoc="1" locked="0" layoutInCell="1" hidden="0" allowOverlap="1" wp14:anchorId="3E283BB2" wp14:editId="2886FAF0">
            <wp:simplePos x="0" y="0"/>
            <wp:positionH relativeFrom="column">
              <wp:posOffset>-752472</wp:posOffset>
            </wp:positionH>
            <wp:positionV relativeFrom="paragraph">
              <wp:posOffset>114300</wp:posOffset>
            </wp:positionV>
            <wp:extent cx="1933575" cy="18427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24856" b="-24856"/>
                    <a:stretch>
                      <a:fillRect/>
                    </a:stretch>
                  </pic:blipFill>
                  <pic:spPr>
                    <a:xfrm>
                      <a:off x="0" y="0"/>
                      <a:ext cx="1933575" cy="1842770"/>
                    </a:xfrm>
                    <a:prstGeom prst="rect">
                      <a:avLst/>
                    </a:prstGeom>
                    <a:ln/>
                  </pic:spPr>
                </pic:pic>
              </a:graphicData>
            </a:graphic>
          </wp:anchor>
        </w:drawing>
      </w:r>
      <w:r>
        <w:rPr>
          <w:noProof/>
        </w:rPr>
        <w:drawing>
          <wp:anchor distT="0" distB="0" distL="0" distR="0" simplePos="0" relativeHeight="251659264" behindDoc="1" locked="0" layoutInCell="1" hidden="0" allowOverlap="1" wp14:anchorId="5D558E1F" wp14:editId="363A194C">
            <wp:simplePos x="0" y="0"/>
            <wp:positionH relativeFrom="column">
              <wp:posOffset>4457700</wp:posOffset>
            </wp:positionH>
            <wp:positionV relativeFrom="paragraph">
              <wp:posOffset>114300</wp:posOffset>
            </wp:positionV>
            <wp:extent cx="2044150" cy="163385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44150" cy="1633855"/>
                    </a:xfrm>
                    <a:prstGeom prst="rect">
                      <a:avLst/>
                    </a:prstGeom>
                    <a:ln/>
                  </pic:spPr>
                </pic:pic>
              </a:graphicData>
            </a:graphic>
          </wp:anchor>
        </w:drawing>
      </w:r>
    </w:p>
    <w:p w14:paraId="00000002" w14:textId="77777777" w:rsidR="00074942" w:rsidRDefault="00EB55D8">
      <w:pPr>
        <w:jc w:val="both"/>
        <w:rPr>
          <w:sz w:val="48"/>
          <w:szCs w:val="48"/>
        </w:rPr>
      </w:pPr>
      <w:r>
        <w:t xml:space="preserve">                                  </w:t>
      </w:r>
      <w:r>
        <w:rPr>
          <w:sz w:val="48"/>
          <w:szCs w:val="48"/>
        </w:rPr>
        <w:t xml:space="preserve"> </w:t>
      </w:r>
    </w:p>
    <w:p w14:paraId="00000003" w14:textId="77777777" w:rsidR="00074942" w:rsidRDefault="00074942">
      <w:pPr>
        <w:jc w:val="both"/>
        <w:rPr>
          <w:sz w:val="48"/>
          <w:szCs w:val="48"/>
        </w:rPr>
      </w:pPr>
    </w:p>
    <w:p w14:paraId="00000004" w14:textId="77777777" w:rsidR="00074942" w:rsidRDefault="00074942">
      <w:pPr>
        <w:jc w:val="both"/>
        <w:rPr>
          <w:sz w:val="48"/>
          <w:szCs w:val="48"/>
        </w:rPr>
      </w:pPr>
    </w:p>
    <w:p w14:paraId="3446342E" w14:textId="77777777" w:rsidR="00034A68" w:rsidRDefault="00034A68">
      <w:pPr>
        <w:jc w:val="both"/>
        <w:rPr>
          <w:sz w:val="48"/>
          <w:szCs w:val="48"/>
        </w:rPr>
      </w:pPr>
    </w:p>
    <w:p w14:paraId="000253E3" w14:textId="77777777" w:rsidR="00034A68" w:rsidRDefault="00034A68">
      <w:pPr>
        <w:jc w:val="both"/>
        <w:rPr>
          <w:sz w:val="48"/>
          <w:szCs w:val="48"/>
        </w:rPr>
      </w:pPr>
      <w:r>
        <w:rPr>
          <w:sz w:val="48"/>
          <w:szCs w:val="48"/>
        </w:rPr>
        <w:t xml:space="preserve">               </w:t>
      </w:r>
    </w:p>
    <w:p w14:paraId="00000005" w14:textId="5B4B127A" w:rsidR="00074942" w:rsidRPr="00AD74F3" w:rsidRDefault="00AD74F3" w:rsidP="00AD74F3">
      <w:pPr>
        <w:jc w:val="both"/>
        <w:rPr>
          <w:sz w:val="48"/>
          <w:szCs w:val="48"/>
        </w:rPr>
      </w:pPr>
      <w:r>
        <w:rPr>
          <w:sz w:val="48"/>
          <w:szCs w:val="48"/>
        </w:rPr>
        <w:t xml:space="preserve">               </w:t>
      </w:r>
      <w:r w:rsidR="00EB55D8" w:rsidRPr="00AD74F3">
        <w:rPr>
          <w:sz w:val="48"/>
          <w:szCs w:val="48"/>
        </w:rPr>
        <w:t>Universidad del Sureste</w:t>
      </w:r>
    </w:p>
    <w:p w14:paraId="00000006" w14:textId="77777777" w:rsidR="00074942" w:rsidRDefault="00EB55D8">
      <w:pPr>
        <w:jc w:val="center"/>
        <w:rPr>
          <w:sz w:val="48"/>
          <w:szCs w:val="48"/>
        </w:rPr>
      </w:pPr>
      <w:r>
        <w:rPr>
          <w:sz w:val="48"/>
          <w:szCs w:val="48"/>
        </w:rPr>
        <w:t>Campus Comitán</w:t>
      </w:r>
    </w:p>
    <w:p w14:paraId="00000007" w14:textId="77777777" w:rsidR="00074942" w:rsidRDefault="00EB55D8">
      <w:pPr>
        <w:jc w:val="center"/>
        <w:rPr>
          <w:sz w:val="48"/>
          <w:szCs w:val="48"/>
        </w:rPr>
      </w:pPr>
      <w:r>
        <w:rPr>
          <w:sz w:val="48"/>
          <w:szCs w:val="48"/>
        </w:rPr>
        <w:t xml:space="preserve">Licenciatura en Medicina Humana </w:t>
      </w:r>
    </w:p>
    <w:p w14:paraId="00000008" w14:textId="77777777" w:rsidR="00074942" w:rsidRDefault="00074942">
      <w:pPr>
        <w:jc w:val="center"/>
        <w:rPr>
          <w:sz w:val="48"/>
          <w:szCs w:val="48"/>
        </w:rPr>
      </w:pPr>
    </w:p>
    <w:p w14:paraId="00000009" w14:textId="77777777" w:rsidR="00074942" w:rsidRDefault="00EB55D8">
      <w:pPr>
        <w:jc w:val="center"/>
        <w:rPr>
          <w:sz w:val="48"/>
          <w:szCs w:val="48"/>
        </w:rPr>
      </w:pPr>
      <w:r>
        <w:rPr>
          <w:sz w:val="48"/>
          <w:szCs w:val="48"/>
        </w:rPr>
        <w:t xml:space="preserve">  </w:t>
      </w:r>
    </w:p>
    <w:p w14:paraId="0000000A" w14:textId="65884B70" w:rsidR="00074942" w:rsidRDefault="00EB55D8">
      <w:pPr>
        <w:jc w:val="center"/>
        <w:rPr>
          <w:sz w:val="48"/>
          <w:szCs w:val="48"/>
        </w:rPr>
      </w:pPr>
      <w:r>
        <w:rPr>
          <w:sz w:val="48"/>
          <w:szCs w:val="48"/>
        </w:rPr>
        <w:t xml:space="preserve"> </w:t>
      </w:r>
      <w:r w:rsidR="007E457E">
        <w:rPr>
          <w:sz w:val="48"/>
          <w:szCs w:val="48"/>
        </w:rPr>
        <w:t xml:space="preserve">Caso </w:t>
      </w:r>
      <w:proofErr w:type="spellStart"/>
      <w:r w:rsidR="007E457E">
        <w:rPr>
          <w:sz w:val="48"/>
          <w:szCs w:val="48"/>
        </w:rPr>
        <w:t>clinico</w:t>
      </w:r>
      <w:proofErr w:type="spellEnd"/>
      <w:r w:rsidR="007E457E">
        <w:rPr>
          <w:sz w:val="48"/>
          <w:szCs w:val="48"/>
        </w:rPr>
        <w:t>:</w:t>
      </w:r>
      <w:r w:rsidR="00D0328C">
        <w:rPr>
          <w:sz w:val="48"/>
          <w:szCs w:val="48"/>
        </w:rPr>
        <w:t xml:space="preserve"> </w:t>
      </w:r>
      <w:proofErr w:type="spellStart"/>
      <w:r w:rsidR="00D0328C">
        <w:rPr>
          <w:sz w:val="48"/>
          <w:szCs w:val="48"/>
        </w:rPr>
        <w:t>preeclampsia</w:t>
      </w:r>
      <w:proofErr w:type="spellEnd"/>
      <w:r w:rsidR="00D0328C">
        <w:rPr>
          <w:sz w:val="48"/>
          <w:szCs w:val="48"/>
        </w:rPr>
        <w:t xml:space="preserve"> </w:t>
      </w:r>
    </w:p>
    <w:p w14:paraId="0000000B" w14:textId="77777777" w:rsidR="00074942" w:rsidRDefault="00074942">
      <w:pPr>
        <w:jc w:val="center"/>
        <w:rPr>
          <w:sz w:val="48"/>
          <w:szCs w:val="48"/>
        </w:rPr>
      </w:pPr>
    </w:p>
    <w:p w14:paraId="0000000C" w14:textId="0FED00B7" w:rsidR="00074942" w:rsidRDefault="00632378">
      <w:pPr>
        <w:rPr>
          <w:sz w:val="48"/>
          <w:szCs w:val="48"/>
        </w:rPr>
      </w:pPr>
      <w:r>
        <w:rPr>
          <w:sz w:val="48"/>
          <w:szCs w:val="48"/>
        </w:rPr>
        <w:t xml:space="preserve">                 </w:t>
      </w:r>
      <w:r w:rsidR="00136980">
        <w:rPr>
          <w:sz w:val="48"/>
          <w:szCs w:val="48"/>
        </w:rPr>
        <w:t>Alinn</w:t>
      </w:r>
      <w:r w:rsidR="00EB55D8">
        <w:rPr>
          <w:sz w:val="48"/>
          <w:szCs w:val="48"/>
        </w:rPr>
        <w:t xml:space="preserve">e Pérez Velasco </w:t>
      </w:r>
    </w:p>
    <w:p w14:paraId="0000000D" w14:textId="77777777" w:rsidR="00074942" w:rsidRDefault="00EB55D8">
      <w:pPr>
        <w:rPr>
          <w:sz w:val="48"/>
          <w:szCs w:val="48"/>
        </w:rPr>
      </w:pPr>
      <w:r>
        <w:rPr>
          <w:sz w:val="48"/>
          <w:szCs w:val="48"/>
        </w:rPr>
        <w:t xml:space="preserve"> </w:t>
      </w:r>
    </w:p>
    <w:p w14:paraId="0000000E" w14:textId="2637685B" w:rsidR="00074942" w:rsidRDefault="00207F13" w:rsidP="00E318F3">
      <w:pPr>
        <w:jc w:val="center"/>
        <w:rPr>
          <w:sz w:val="42"/>
          <w:szCs w:val="42"/>
        </w:rPr>
      </w:pPr>
      <w:r>
        <w:rPr>
          <w:sz w:val="48"/>
          <w:szCs w:val="48"/>
        </w:rPr>
        <w:t>8v</w:t>
      </w:r>
      <w:r w:rsidR="00EB55D8">
        <w:rPr>
          <w:sz w:val="48"/>
          <w:szCs w:val="48"/>
        </w:rPr>
        <w:t>o "B"</w:t>
      </w:r>
      <w:r w:rsidR="002C22DD">
        <w:rPr>
          <w:sz w:val="48"/>
          <w:szCs w:val="48"/>
        </w:rPr>
        <w:t xml:space="preserve"> </w:t>
      </w:r>
      <w:r w:rsidR="007E457E">
        <w:rPr>
          <w:sz w:val="48"/>
          <w:szCs w:val="48"/>
        </w:rPr>
        <w:t xml:space="preserve">urgencias médicas </w:t>
      </w:r>
    </w:p>
    <w:p w14:paraId="0000000F" w14:textId="286E71F7" w:rsidR="00074942" w:rsidRDefault="007E457E">
      <w:pPr>
        <w:jc w:val="center"/>
        <w:rPr>
          <w:sz w:val="32"/>
          <w:szCs w:val="32"/>
        </w:rPr>
      </w:pPr>
      <w:r>
        <w:rPr>
          <w:sz w:val="32"/>
          <w:szCs w:val="32"/>
        </w:rPr>
        <w:t>Dr.</w:t>
      </w:r>
      <w:r w:rsidR="009D0FAC">
        <w:rPr>
          <w:sz w:val="32"/>
          <w:szCs w:val="32"/>
        </w:rPr>
        <w:t xml:space="preserve"> </w:t>
      </w:r>
      <w:r>
        <w:rPr>
          <w:sz w:val="32"/>
          <w:szCs w:val="32"/>
        </w:rPr>
        <w:t xml:space="preserve">Alejandro Morales </w:t>
      </w:r>
    </w:p>
    <w:p w14:paraId="00000010" w14:textId="77777777" w:rsidR="00074942" w:rsidRDefault="00EB55D8">
      <w:pPr>
        <w:jc w:val="center"/>
      </w:pPr>
      <w:r>
        <w:t xml:space="preserve">   </w:t>
      </w:r>
    </w:p>
    <w:p w14:paraId="00000011" w14:textId="77777777" w:rsidR="00074942" w:rsidRDefault="00074942">
      <w:pPr>
        <w:jc w:val="center"/>
      </w:pPr>
    </w:p>
    <w:p w14:paraId="00000012" w14:textId="77777777" w:rsidR="00074942" w:rsidRDefault="00074942">
      <w:pPr>
        <w:jc w:val="center"/>
      </w:pPr>
    </w:p>
    <w:p w14:paraId="00000013" w14:textId="77777777" w:rsidR="00074942" w:rsidRDefault="00074942">
      <w:pPr>
        <w:jc w:val="center"/>
      </w:pPr>
    </w:p>
    <w:p w14:paraId="00000014" w14:textId="77777777" w:rsidR="00074942" w:rsidRDefault="00074942">
      <w:pPr>
        <w:jc w:val="center"/>
      </w:pPr>
    </w:p>
    <w:p w14:paraId="00000015" w14:textId="77777777" w:rsidR="00074942" w:rsidRDefault="00074942">
      <w:pPr>
        <w:jc w:val="center"/>
      </w:pPr>
    </w:p>
    <w:p w14:paraId="00000016" w14:textId="77777777" w:rsidR="00074942" w:rsidRDefault="00074942">
      <w:pPr>
        <w:jc w:val="center"/>
      </w:pPr>
    </w:p>
    <w:p w14:paraId="0000001C" w14:textId="7399F415" w:rsidR="00074942" w:rsidRDefault="00074942"/>
    <w:p w14:paraId="7435C3FC" w14:textId="4DAC8C36" w:rsidR="0089766A" w:rsidRDefault="0089766A"/>
    <w:p w14:paraId="6F8BE295" w14:textId="64806EB4" w:rsidR="0089766A" w:rsidRDefault="0089766A"/>
    <w:p w14:paraId="2E23E3E8" w14:textId="31EB0011" w:rsidR="0089766A" w:rsidRDefault="0089766A"/>
    <w:p w14:paraId="26A247DE" w14:textId="77777777" w:rsidR="00D367B1" w:rsidRDefault="00D367B1" w:rsidP="00644EEE">
      <w:pPr>
        <w:pStyle w:val="NormalWeb"/>
        <w:shd w:val="clear" w:color="auto" w:fill="FFFFFF"/>
        <w:spacing w:before="0" w:beforeAutospacing="0" w:after="150" w:afterAutospacing="0"/>
        <w:jc w:val="both"/>
        <w:divId w:val="541401097"/>
        <w:rPr>
          <w:rFonts w:ascii="Arial" w:hAnsi="Arial" w:cs="Arial"/>
          <w:color w:val="444444"/>
        </w:rPr>
      </w:pPr>
    </w:p>
    <w:p w14:paraId="43450CB1" w14:textId="4B04BFD0" w:rsidR="00D367B1" w:rsidRPr="00D367B1" w:rsidRDefault="00D367B1" w:rsidP="00D367B1">
      <w:pPr>
        <w:pStyle w:val="NormalWeb"/>
        <w:shd w:val="clear" w:color="auto" w:fill="FFFFFF"/>
        <w:spacing w:before="0" w:beforeAutospacing="0" w:after="150" w:afterAutospacing="0"/>
        <w:jc w:val="center"/>
        <w:divId w:val="541401097"/>
        <w:rPr>
          <w:rFonts w:ascii="Arial" w:hAnsi="Arial" w:cs="Arial"/>
          <w:b/>
          <w:bCs/>
          <w:color w:val="444444"/>
        </w:rPr>
      </w:pPr>
      <w:r w:rsidRPr="00D367B1">
        <w:rPr>
          <w:rFonts w:ascii="Arial" w:hAnsi="Arial" w:cs="Arial"/>
          <w:b/>
          <w:bCs/>
          <w:color w:val="444444"/>
        </w:rPr>
        <w:t>CASO CLÍNICO</w:t>
      </w:r>
    </w:p>
    <w:p w14:paraId="51852584" w14:textId="77777777" w:rsidR="001F1113" w:rsidRPr="00475E96" w:rsidRDefault="000E392B">
      <w:pPr>
        <w:pStyle w:val="NormalWeb"/>
        <w:shd w:val="clear" w:color="auto" w:fill="FFFFFF"/>
        <w:spacing w:before="0" w:beforeAutospacing="0" w:after="150" w:afterAutospacing="0"/>
        <w:divId w:val="860167347"/>
        <w:rPr>
          <w:rFonts w:ascii="Arial" w:hAnsi="Arial" w:cs="Arial"/>
          <w:color w:val="444444"/>
          <w:sz w:val="22"/>
          <w:szCs w:val="22"/>
        </w:rPr>
      </w:pPr>
      <w:r>
        <w:rPr>
          <w:rFonts w:ascii="Arial" w:hAnsi="Arial" w:cs="Arial"/>
          <w:color w:val="444444"/>
        </w:rPr>
        <w:t xml:space="preserve"> </w:t>
      </w:r>
      <w:r w:rsidR="001F1113" w:rsidRPr="00475E96">
        <w:rPr>
          <w:rFonts w:ascii="Arial" w:hAnsi="Arial" w:cs="Arial"/>
          <w:b/>
          <w:bCs/>
          <w:color w:val="444444"/>
          <w:sz w:val="22"/>
          <w:szCs w:val="22"/>
        </w:rPr>
        <w:t>NOMBRE</w:t>
      </w:r>
      <w:r w:rsidR="001F1113" w:rsidRPr="00475E96">
        <w:rPr>
          <w:rFonts w:ascii="Arial" w:hAnsi="Arial" w:cs="Arial"/>
          <w:color w:val="444444"/>
          <w:sz w:val="22"/>
          <w:szCs w:val="22"/>
        </w:rPr>
        <w:t>: Sofía Guillén López     </w:t>
      </w:r>
      <w:r w:rsidR="001F1113" w:rsidRPr="00475E96">
        <w:rPr>
          <w:rFonts w:ascii="Arial" w:hAnsi="Arial" w:cs="Arial"/>
          <w:b/>
          <w:bCs/>
          <w:color w:val="444444"/>
          <w:sz w:val="22"/>
          <w:szCs w:val="22"/>
        </w:rPr>
        <w:t>Edad</w:t>
      </w:r>
      <w:r w:rsidR="001F1113" w:rsidRPr="00475E96">
        <w:rPr>
          <w:rFonts w:ascii="Arial" w:hAnsi="Arial" w:cs="Arial"/>
          <w:color w:val="444444"/>
          <w:sz w:val="22"/>
          <w:szCs w:val="22"/>
        </w:rPr>
        <w:t>: 21 años   </w:t>
      </w:r>
      <w:r w:rsidR="001F1113" w:rsidRPr="00475E96">
        <w:rPr>
          <w:rFonts w:ascii="Arial" w:hAnsi="Arial" w:cs="Arial"/>
          <w:b/>
          <w:bCs/>
          <w:color w:val="444444"/>
          <w:sz w:val="22"/>
          <w:szCs w:val="22"/>
        </w:rPr>
        <w:t>Peso</w:t>
      </w:r>
      <w:r w:rsidR="001F1113" w:rsidRPr="00475E96">
        <w:rPr>
          <w:rFonts w:ascii="Arial" w:hAnsi="Arial" w:cs="Arial"/>
          <w:color w:val="444444"/>
          <w:sz w:val="22"/>
          <w:szCs w:val="22"/>
        </w:rPr>
        <w:t>: 69kg  </w:t>
      </w:r>
    </w:p>
    <w:p w14:paraId="7BFD1A6E" w14:textId="77777777" w:rsidR="001F1113" w:rsidRPr="00475E96" w:rsidRDefault="001F1113">
      <w:pPr>
        <w:pStyle w:val="NormalWeb"/>
        <w:shd w:val="clear" w:color="auto" w:fill="FFFFFF"/>
        <w:spacing w:before="0" w:beforeAutospacing="0" w:after="150" w:afterAutospacing="0"/>
        <w:divId w:val="860167347"/>
        <w:rPr>
          <w:rFonts w:ascii="Arial" w:hAnsi="Arial" w:cs="Arial"/>
          <w:color w:val="444444"/>
          <w:sz w:val="22"/>
          <w:szCs w:val="22"/>
        </w:rPr>
      </w:pPr>
      <w:r w:rsidRPr="00475E96">
        <w:rPr>
          <w:rFonts w:ascii="Arial" w:hAnsi="Arial" w:cs="Arial"/>
          <w:color w:val="444444"/>
          <w:sz w:val="22"/>
          <w:szCs w:val="22"/>
        </w:rPr>
        <w:t xml:space="preserve">Se trata de paciente femenina, con embarazo actual, quien acude a tu unidad refiriendo dolor de cabeza de hace 3 días, el cual no se le quita, refiere haberse </w:t>
      </w:r>
      <w:proofErr w:type="spellStart"/>
      <w:r w:rsidRPr="00475E96">
        <w:rPr>
          <w:rFonts w:ascii="Arial" w:hAnsi="Arial" w:cs="Arial"/>
          <w:color w:val="444444"/>
          <w:sz w:val="22"/>
          <w:szCs w:val="22"/>
        </w:rPr>
        <w:t>automedicado</w:t>
      </w:r>
      <w:proofErr w:type="spellEnd"/>
      <w:r w:rsidRPr="00475E96">
        <w:rPr>
          <w:rFonts w:ascii="Arial" w:hAnsi="Arial" w:cs="Arial"/>
          <w:color w:val="444444"/>
          <w:sz w:val="22"/>
          <w:szCs w:val="22"/>
        </w:rPr>
        <w:t xml:space="preserve"> con paracetamol (500mg C/8hrs) sin obtener mejoría. Por lo que decide acudir a valoración.</w:t>
      </w:r>
    </w:p>
    <w:p w14:paraId="37EBFA3A" w14:textId="77777777" w:rsidR="001F1113" w:rsidRPr="00475E96" w:rsidRDefault="001F1113">
      <w:pPr>
        <w:pStyle w:val="NormalWeb"/>
        <w:shd w:val="clear" w:color="auto" w:fill="FFFFFF"/>
        <w:spacing w:before="0" w:beforeAutospacing="0" w:after="150" w:afterAutospacing="0"/>
        <w:divId w:val="860167347"/>
        <w:rPr>
          <w:rFonts w:ascii="Arial" w:hAnsi="Arial" w:cs="Arial"/>
          <w:color w:val="444444"/>
          <w:sz w:val="22"/>
          <w:szCs w:val="22"/>
        </w:rPr>
      </w:pPr>
      <w:r w:rsidRPr="00475E96">
        <w:rPr>
          <w:rFonts w:ascii="Arial" w:hAnsi="Arial" w:cs="Arial"/>
          <w:color w:val="444444"/>
          <w:sz w:val="22"/>
          <w:szCs w:val="22"/>
        </w:rPr>
        <w:t xml:space="preserve">Al momento, refiere continuar con dolor de cabeza, se agrega zumbido en los oídos hace 30min, acompañados de visión borrosa. Decides valorar signos vitales los cuales te reportan: TA: 162/96 </w:t>
      </w:r>
      <w:proofErr w:type="spellStart"/>
      <w:r w:rsidRPr="00475E96">
        <w:rPr>
          <w:rFonts w:ascii="Arial" w:hAnsi="Arial" w:cs="Arial"/>
          <w:color w:val="444444"/>
          <w:sz w:val="22"/>
          <w:szCs w:val="22"/>
        </w:rPr>
        <w:t>mmHg</w:t>
      </w:r>
      <w:proofErr w:type="spellEnd"/>
      <w:r w:rsidRPr="00475E96">
        <w:rPr>
          <w:rFonts w:ascii="Arial" w:hAnsi="Arial" w:cs="Arial"/>
          <w:color w:val="444444"/>
          <w:sz w:val="22"/>
          <w:szCs w:val="22"/>
        </w:rPr>
        <w:t xml:space="preserve">, FC 86lpm, FR 18rpm, </w:t>
      </w:r>
      <w:proofErr w:type="spellStart"/>
      <w:r w:rsidRPr="00475E96">
        <w:rPr>
          <w:rFonts w:ascii="Arial" w:hAnsi="Arial" w:cs="Arial"/>
          <w:color w:val="444444"/>
          <w:sz w:val="22"/>
          <w:szCs w:val="22"/>
        </w:rPr>
        <w:t>Tº</w:t>
      </w:r>
      <w:proofErr w:type="spellEnd"/>
      <w:r w:rsidRPr="00475E96">
        <w:rPr>
          <w:rFonts w:ascii="Arial" w:hAnsi="Arial" w:cs="Arial"/>
          <w:color w:val="444444"/>
          <w:sz w:val="22"/>
          <w:szCs w:val="22"/>
        </w:rPr>
        <w:t>: 36.8 °C, SpO2 96%,</w:t>
      </w:r>
    </w:p>
    <w:p w14:paraId="72EB5E1B" w14:textId="77777777" w:rsidR="001F1113" w:rsidRPr="00475E96" w:rsidRDefault="001F1113">
      <w:pPr>
        <w:pStyle w:val="NormalWeb"/>
        <w:shd w:val="clear" w:color="auto" w:fill="FFFFFF"/>
        <w:spacing w:before="0" w:beforeAutospacing="0" w:after="150" w:afterAutospacing="0"/>
        <w:divId w:val="860167347"/>
        <w:rPr>
          <w:rFonts w:ascii="Arial" w:hAnsi="Arial" w:cs="Arial"/>
          <w:color w:val="444444"/>
          <w:sz w:val="22"/>
          <w:szCs w:val="22"/>
        </w:rPr>
      </w:pPr>
      <w:r w:rsidRPr="00475E96">
        <w:rPr>
          <w:rFonts w:ascii="Arial" w:hAnsi="Arial" w:cs="Arial"/>
          <w:color w:val="444444"/>
          <w:sz w:val="22"/>
          <w:szCs w:val="22"/>
        </w:rPr>
        <w:t>Dentro de los antecedentes ginecológicos de importancia reporta: G2 C1( hace año y medio) A0 P 0, FUR 13 de septiembre del 2024, sin control prenatal, refiere cesárea anterior fue por presencia de circular de cordón, no refiere otras alteraciones en su embarazo previo, sin embargo refiere no llevo control. Niega ingesta de ácido fólico y vitaminas.</w:t>
      </w:r>
    </w:p>
    <w:p w14:paraId="4A86263F" w14:textId="77777777" w:rsidR="001F1113" w:rsidRPr="00475E96" w:rsidRDefault="001F1113">
      <w:pPr>
        <w:pStyle w:val="NormalWeb"/>
        <w:shd w:val="clear" w:color="auto" w:fill="FFFFFF"/>
        <w:spacing w:before="0" w:beforeAutospacing="0" w:after="150" w:afterAutospacing="0"/>
        <w:divId w:val="860167347"/>
        <w:rPr>
          <w:rFonts w:ascii="Arial" w:hAnsi="Arial" w:cs="Arial"/>
          <w:color w:val="444444"/>
          <w:sz w:val="22"/>
          <w:szCs w:val="22"/>
        </w:rPr>
      </w:pPr>
      <w:r w:rsidRPr="00475E96">
        <w:rPr>
          <w:rFonts w:ascii="Arial" w:hAnsi="Arial" w:cs="Arial"/>
          <w:b/>
          <w:bCs/>
          <w:i/>
          <w:iCs/>
          <w:color w:val="444444"/>
          <w:sz w:val="22"/>
          <w:szCs w:val="22"/>
        </w:rPr>
        <w:t>Explicación física de importancia se reporta:</w:t>
      </w:r>
    </w:p>
    <w:p w14:paraId="17762312" w14:textId="77777777" w:rsidR="001F1113" w:rsidRPr="00475E96" w:rsidRDefault="001F1113">
      <w:pPr>
        <w:pStyle w:val="NormalWeb"/>
        <w:shd w:val="clear" w:color="auto" w:fill="FFFFFF"/>
        <w:spacing w:before="0" w:beforeAutospacing="0" w:after="150" w:afterAutospacing="0"/>
        <w:divId w:val="860167347"/>
        <w:rPr>
          <w:rFonts w:ascii="Arial" w:hAnsi="Arial" w:cs="Arial"/>
          <w:color w:val="444444"/>
          <w:sz w:val="22"/>
          <w:szCs w:val="22"/>
        </w:rPr>
      </w:pPr>
      <w:r w:rsidRPr="00475E96">
        <w:rPr>
          <w:rFonts w:ascii="Arial" w:hAnsi="Arial" w:cs="Arial"/>
          <w:color w:val="444444"/>
          <w:sz w:val="22"/>
          <w:szCs w:val="22"/>
        </w:rPr>
        <w:t xml:space="preserve">Cráneo cefálico sin alteraciones, cardiorrespiratorio sin alteraciones, abdomen globoso a expensas de útero gestante, con fondo uterino de 27 cm, PUVI (producto único vivo) en situación longitudinal, cefálico, dorso a la derecha, no encajado, con FCF de 148lpm medido con </w:t>
      </w:r>
      <w:proofErr w:type="spellStart"/>
      <w:r w:rsidRPr="00475E96">
        <w:rPr>
          <w:rFonts w:ascii="Arial" w:hAnsi="Arial" w:cs="Arial"/>
          <w:color w:val="444444"/>
          <w:sz w:val="22"/>
          <w:szCs w:val="22"/>
        </w:rPr>
        <w:t>Doppler</w:t>
      </w:r>
      <w:proofErr w:type="spellEnd"/>
      <w:r w:rsidRPr="00475E96">
        <w:rPr>
          <w:rFonts w:ascii="Arial" w:hAnsi="Arial" w:cs="Arial"/>
          <w:color w:val="444444"/>
          <w:sz w:val="22"/>
          <w:szCs w:val="22"/>
        </w:rPr>
        <w:t xml:space="preserve"> fetal portátil, genitales adecuados para edad y sexo, al tacto vaginal se palpa cuello uterino posterior, cerrado, sin presencia de flujo ni líquido amniótico. Miembros superiores sin alteraciones, miembros inferiores con presencia de edema ++, </w:t>
      </w:r>
      <w:proofErr w:type="spellStart"/>
      <w:r w:rsidRPr="00475E96">
        <w:rPr>
          <w:rFonts w:ascii="Arial" w:hAnsi="Arial" w:cs="Arial"/>
          <w:color w:val="444444"/>
          <w:sz w:val="22"/>
          <w:szCs w:val="22"/>
        </w:rPr>
        <w:t>godet</w:t>
      </w:r>
      <w:proofErr w:type="spellEnd"/>
      <w:r w:rsidRPr="00475E96">
        <w:rPr>
          <w:rFonts w:ascii="Arial" w:hAnsi="Arial" w:cs="Arial"/>
          <w:color w:val="444444"/>
          <w:sz w:val="22"/>
          <w:szCs w:val="22"/>
        </w:rPr>
        <w:t xml:space="preserve"> +. Resto sin alteraciones.</w:t>
      </w:r>
    </w:p>
    <w:p w14:paraId="2A2C1766" w14:textId="77777777" w:rsidR="001F1113" w:rsidRPr="00475E96" w:rsidRDefault="001F1113">
      <w:pPr>
        <w:pStyle w:val="NormalWeb"/>
        <w:shd w:val="clear" w:color="auto" w:fill="FFFFFF"/>
        <w:spacing w:before="0" w:beforeAutospacing="0" w:after="150" w:afterAutospacing="0"/>
        <w:divId w:val="860167347"/>
        <w:rPr>
          <w:rFonts w:ascii="Arial" w:hAnsi="Arial" w:cs="Arial"/>
          <w:color w:val="444444"/>
          <w:sz w:val="22"/>
          <w:szCs w:val="22"/>
        </w:rPr>
      </w:pPr>
      <w:r w:rsidRPr="00475E96">
        <w:rPr>
          <w:rFonts w:ascii="Arial" w:hAnsi="Arial" w:cs="Arial"/>
          <w:color w:val="444444"/>
          <w:sz w:val="22"/>
          <w:szCs w:val="22"/>
          <w:u w:val="single"/>
        </w:rPr>
        <w:t>Solicitas estudios de laboratorio los cuales reportan: </w:t>
      </w:r>
      <w:r w:rsidRPr="00475E96">
        <w:rPr>
          <w:rFonts w:ascii="Arial" w:hAnsi="Arial" w:cs="Arial"/>
          <w:b/>
          <w:bCs/>
          <w:color w:val="444444"/>
          <w:sz w:val="22"/>
          <w:szCs w:val="22"/>
        </w:rPr>
        <w:t>GPO Y RH</w:t>
      </w:r>
      <w:r w:rsidRPr="00475E96">
        <w:rPr>
          <w:rFonts w:ascii="Arial" w:hAnsi="Arial" w:cs="Arial"/>
          <w:color w:val="444444"/>
          <w:sz w:val="22"/>
          <w:szCs w:val="22"/>
        </w:rPr>
        <w:t> O+, </w:t>
      </w:r>
      <w:r w:rsidRPr="00475E96">
        <w:rPr>
          <w:rFonts w:ascii="Arial" w:hAnsi="Arial" w:cs="Arial"/>
          <w:b/>
          <w:bCs/>
          <w:color w:val="444444"/>
          <w:sz w:val="22"/>
          <w:szCs w:val="22"/>
        </w:rPr>
        <w:t>BH</w:t>
      </w:r>
      <w:r w:rsidRPr="00475E96">
        <w:rPr>
          <w:rFonts w:ascii="Arial" w:hAnsi="Arial" w:cs="Arial"/>
          <w:color w:val="444444"/>
          <w:sz w:val="22"/>
          <w:szCs w:val="22"/>
        </w:rPr>
        <w:t xml:space="preserve">: eritrocitos 3.1, </w:t>
      </w:r>
      <w:proofErr w:type="spellStart"/>
      <w:r w:rsidRPr="00475E96">
        <w:rPr>
          <w:rFonts w:ascii="Arial" w:hAnsi="Arial" w:cs="Arial"/>
          <w:color w:val="444444"/>
          <w:sz w:val="22"/>
          <w:szCs w:val="22"/>
        </w:rPr>
        <w:t>hb</w:t>
      </w:r>
      <w:proofErr w:type="spellEnd"/>
      <w:r w:rsidRPr="00475E96">
        <w:rPr>
          <w:rFonts w:ascii="Arial" w:hAnsi="Arial" w:cs="Arial"/>
          <w:color w:val="444444"/>
          <w:sz w:val="22"/>
          <w:szCs w:val="22"/>
        </w:rPr>
        <w:t xml:space="preserve"> 10, </w:t>
      </w:r>
      <w:proofErr w:type="spellStart"/>
      <w:r w:rsidRPr="00475E96">
        <w:rPr>
          <w:rFonts w:ascii="Arial" w:hAnsi="Arial" w:cs="Arial"/>
          <w:color w:val="444444"/>
          <w:sz w:val="22"/>
          <w:szCs w:val="22"/>
        </w:rPr>
        <w:t>hto</w:t>
      </w:r>
      <w:proofErr w:type="spellEnd"/>
      <w:r w:rsidRPr="00475E96">
        <w:rPr>
          <w:rFonts w:ascii="Arial" w:hAnsi="Arial" w:cs="Arial"/>
          <w:color w:val="444444"/>
          <w:sz w:val="22"/>
          <w:szCs w:val="22"/>
        </w:rPr>
        <w:t xml:space="preserve"> 33, leucos 9mil, diferencial sin alteraciones, plaquetas 96mil, </w:t>
      </w:r>
      <w:r w:rsidRPr="00475E96">
        <w:rPr>
          <w:rFonts w:ascii="Arial" w:hAnsi="Arial" w:cs="Arial"/>
          <w:b/>
          <w:bCs/>
          <w:color w:val="444444"/>
          <w:sz w:val="22"/>
          <w:szCs w:val="22"/>
        </w:rPr>
        <w:t>QS</w:t>
      </w:r>
      <w:r w:rsidRPr="00475E96">
        <w:rPr>
          <w:rFonts w:ascii="Arial" w:hAnsi="Arial" w:cs="Arial"/>
          <w:color w:val="444444"/>
          <w:sz w:val="22"/>
          <w:szCs w:val="22"/>
        </w:rPr>
        <w:t>: glucosa 99, urea 40, creatinina 2.3, </w:t>
      </w:r>
      <w:r w:rsidRPr="00475E96">
        <w:rPr>
          <w:rFonts w:ascii="Arial" w:hAnsi="Arial" w:cs="Arial"/>
          <w:b/>
          <w:bCs/>
          <w:color w:val="444444"/>
          <w:sz w:val="22"/>
          <w:szCs w:val="22"/>
        </w:rPr>
        <w:t>PFH</w:t>
      </w:r>
      <w:r w:rsidRPr="00475E96">
        <w:rPr>
          <w:rFonts w:ascii="Arial" w:hAnsi="Arial" w:cs="Arial"/>
          <w:color w:val="444444"/>
          <w:sz w:val="22"/>
          <w:szCs w:val="22"/>
        </w:rPr>
        <w:t xml:space="preserve">: BILIRRUBINAS sin alteraciones, </w:t>
      </w:r>
      <w:proofErr w:type="spellStart"/>
      <w:r w:rsidRPr="00475E96">
        <w:rPr>
          <w:rFonts w:ascii="Arial" w:hAnsi="Arial" w:cs="Arial"/>
          <w:color w:val="444444"/>
          <w:sz w:val="22"/>
          <w:szCs w:val="22"/>
        </w:rPr>
        <w:t>ast</w:t>
      </w:r>
      <w:proofErr w:type="spellEnd"/>
      <w:r w:rsidRPr="00475E96">
        <w:rPr>
          <w:rFonts w:ascii="Arial" w:hAnsi="Arial" w:cs="Arial"/>
          <w:color w:val="444444"/>
          <w:sz w:val="22"/>
          <w:szCs w:val="22"/>
        </w:rPr>
        <w:t xml:space="preserve"> 80, </w:t>
      </w:r>
      <w:proofErr w:type="spellStart"/>
      <w:r w:rsidRPr="00475E96">
        <w:rPr>
          <w:rFonts w:ascii="Arial" w:hAnsi="Arial" w:cs="Arial"/>
          <w:color w:val="444444"/>
          <w:sz w:val="22"/>
          <w:szCs w:val="22"/>
        </w:rPr>
        <w:t>alt</w:t>
      </w:r>
      <w:proofErr w:type="spellEnd"/>
      <w:r w:rsidRPr="00475E96">
        <w:rPr>
          <w:rFonts w:ascii="Arial" w:hAnsi="Arial" w:cs="Arial"/>
          <w:color w:val="444444"/>
          <w:sz w:val="22"/>
          <w:szCs w:val="22"/>
        </w:rPr>
        <w:t xml:space="preserve"> 100, proteínas totales 8, albumina 4, </w:t>
      </w:r>
      <w:r w:rsidRPr="00475E96">
        <w:rPr>
          <w:rFonts w:ascii="Arial" w:hAnsi="Arial" w:cs="Arial"/>
          <w:b/>
          <w:bCs/>
          <w:color w:val="444444"/>
          <w:sz w:val="22"/>
          <w:szCs w:val="22"/>
        </w:rPr>
        <w:t>EGO</w:t>
      </w:r>
      <w:r w:rsidRPr="00475E96">
        <w:rPr>
          <w:rFonts w:ascii="Arial" w:hAnsi="Arial" w:cs="Arial"/>
          <w:color w:val="444444"/>
          <w:sz w:val="22"/>
          <w:szCs w:val="22"/>
        </w:rPr>
        <w:t>: Amarillo ámbar, pH 7, glucosa, eritrocitos, leucocitos negativos. Proteínas en tira reactiva (++), </w:t>
      </w:r>
      <w:r w:rsidRPr="00475E96">
        <w:rPr>
          <w:rFonts w:ascii="Arial" w:hAnsi="Arial" w:cs="Arial"/>
          <w:b/>
          <w:bCs/>
          <w:color w:val="444444"/>
          <w:sz w:val="22"/>
          <w:szCs w:val="22"/>
        </w:rPr>
        <w:t>VIH Y VDRL </w:t>
      </w:r>
      <w:r w:rsidRPr="00475E96">
        <w:rPr>
          <w:rFonts w:ascii="Arial" w:hAnsi="Arial" w:cs="Arial"/>
          <w:color w:val="444444"/>
          <w:sz w:val="22"/>
          <w:szCs w:val="22"/>
        </w:rPr>
        <w:t>No reactivo.</w:t>
      </w:r>
    </w:p>
    <w:p w14:paraId="788A5DD2" w14:textId="77777777" w:rsidR="001F1113" w:rsidRPr="00475E96" w:rsidRDefault="001F1113">
      <w:pPr>
        <w:pStyle w:val="NormalWeb"/>
        <w:shd w:val="clear" w:color="auto" w:fill="FFFFFF"/>
        <w:spacing w:before="0" w:beforeAutospacing="0" w:after="150" w:afterAutospacing="0"/>
        <w:divId w:val="860167347"/>
        <w:rPr>
          <w:rFonts w:ascii="Arial" w:hAnsi="Arial" w:cs="Arial"/>
          <w:color w:val="444444"/>
          <w:sz w:val="22"/>
          <w:szCs w:val="22"/>
        </w:rPr>
      </w:pPr>
      <w:r w:rsidRPr="00475E96">
        <w:rPr>
          <w:rFonts w:ascii="Arial" w:hAnsi="Arial" w:cs="Arial"/>
          <w:b/>
          <w:bCs/>
          <w:color w:val="444444"/>
          <w:sz w:val="22"/>
          <w:szCs w:val="22"/>
        </w:rPr>
        <w:t>USG actual reporta: </w:t>
      </w:r>
      <w:r w:rsidRPr="00475E96">
        <w:rPr>
          <w:rFonts w:ascii="Arial" w:hAnsi="Arial" w:cs="Arial"/>
          <w:color w:val="444444"/>
          <w:sz w:val="22"/>
          <w:szCs w:val="22"/>
        </w:rPr>
        <w:t xml:space="preserve">embarazo de 35.6 </w:t>
      </w:r>
      <w:proofErr w:type="spellStart"/>
      <w:r w:rsidRPr="00475E96">
        <w:rPr>
          <w:rFonts w:ascii="Arial" w:hAnsi="Arial" w:cs="Arial"/>
          <w:color w:val="444444"/>
          <w:sz w:val="22"/>
          <w:szCs w:val="22"/>
        </w:rPr>
        <w:t>sdg</w:t>
      </w:r>
      <w:proofErr w:type="spellEnd"/>
      <w:r w:rsidRPr="00475E96">
        <w:rPr>
          <w:rFonts w:ascii="Arial" w:hAnsi="Arial" w:cs="Arial"/>
          <w:color w:val="444444"/>
          <w:sz w:val="22"/>
          <w:szCs w:val="22"/>
        </w:rPr>
        <w:t xml:space="preserve">, peso de 2400grs, PUVI longitudinal, dorso a la izquierda, cefálico, FCF 139lpm, placenta grado II según escala de GRANNUM, Índice de líquido amniótico (ILA) de 12 por </w:t>
      </w:r>
      <w:proofErr w:type="spellStart"/>
      <w:r w:rsidRPr="00475E96">
        <w:rPr>
          <w:rFonts w:ascii="Arial" w:hAnsi="Arial" w:cs="Arial"/>
          <w:color w:val="444444"/>
          <w:sz w:val="22"/>
          <w:szCs w:val="22"/>
        </w:rPr>
        <w:t>Phelan</w:t>
      </w:r>
      <w:proofErr w:type="spellEnd"/>
      <w:r w:rsidRPr="00475E96">
        <w:rPr>
          <w:rFonts w:ascii="Arial" w:hAnsi="Arial" w:cs="Arial"/>
          <w:color w:val="444444"/>
          <w:sz w:val="22"/>
          <w:szCs w:val="22"/>
        </w:rPr>
        <w:t>. Sin circular de cuello al momento.</w:t>
      </w:r>
    </w:p>
    <w:p w14:paraId="6F3E4336" w14:textId="77777777" w:rsidR="001F1113" w:rsidRPr="00475E96" w:rsidRDefault="001F1113">
      <w:pPr>
        <w:pStyle w:val="NormalWeb"/>
        <w:shd w:val="clear" w:color="auto" w:fill="FFFFFF"/>
        <w:spacing w:before="0" w:beforeAutospacing="0" w:after="150" w:afterAutospacing="0"/>
        <w:divId w:val="860167347"/>
        <w:rPr>
          <w:rFonts w:ascii="Arial" w:hAnsi="Arial" w:cs="Arial"/>
          <w:color w:val="444444"/>
          <w:sz w:val="22"/>
          <w:szCs w:val="22"/>
        </w:rPr>
      </w:pPr>
      <w:r w:rsidRPr="00475E96">
        <w:rPr>
          <w:rFonts w:ascii="Arial" w:hAnsi="Arial" w:cs="Arial"/>
          <w:b/>
          <w:bCs/>
          <w:color w:val="444444"/>
          <w:sz w:val="22"/>
          <w:szCs w:val="22"/>
        </w:rPr>
        <w:t>Con lo anterior responde lo siguiente:</w:t>
      </w:r>
    </w:p>
    <w:p w14:paraId="49B5790F" w14:textId="77777777" w:rsidR="00AB45F0" w:rsidRDefault="001F1113" w:rsidP="001F1113">
      <w:pPr>
        <w:numPr>
          <w:ilvl w:val="0"/>
          <w:numId w:val="9"/>
        </w:numPr>
        <w:shd w:val="clear" w:color="auto" w:fill="FFFFFF"/>
        <w:spacing w:before="100" w:beforeAutospacing="1" w:after="100" w:afterAutospacing="1" w:line="240" w:lineRule="auto"/>
        <w:divId w:val="860167347"/>
        <w:rPr>
          <w:rFonts w:eastAsia="Times New Roman"/>
          <w:color w:val="444444"/>
        </w:rPr>
      </w:pPr>
      <w:r w:rsidRPr="00475E96">
        <w:rPr>
          <w:rFonts w:eastAsia="Times New Roman"/>
          <w:color w:val="444444"/>
        </w:rPr>
        <w:t>¿Cuántas semanas de gestación tiene la paciente?</w:t>
      </w:r>
      <w:r w:rsidR="00AB45F0">
        <w:rPr>
          <w:rFonts w:eastAsia="Times New Roman"/>
          <w:color w:val="444444"/>
        </w:rPr>
        <w:t xml:space="preserve"> </w:t>
      </w:r>
    </w:p>
    <w:p w14:paraId="42A56D79" w14:textId="6FC73E7F" w:rsidR="001F1113" w:rsidRPr="00475E96" w:rsidRDefault="00AB45F0" w:rsidP="00CA58D3">
      <w:pPr>
        <w:shd w:val="clear" w:color="auto" w:fill="FFFFFF"/>
        <w:spacing w:before="100" w:beforeAutospacing="1" w:after="100" w:afterAutospacing="1" w:line="240" w:lineRule="auto"/>
        <w:divId w:val="860167347"/>
        <w:rPr>
          <w:rFonts w:eastAsia="Times New Roman"/>
          <w:color w:val="444444"/>
        </w:rPr>
      </w:pPr>
      <w:r>
        <w:rPr>
          <w:rFonts w:eastAsia="Times New Roman"/>
          <w:color w:val="444444"/>
        </w:rPr>
        <w:t>35.6 SDG</w:t>
      </w:r>
    </w:p>
    <w:p w14:paraId="5F65825D" w14:textId="77777777" w:rsidR="001F1113" w:rsidRDefault="001F1113" w:rsidP="001F1113">
      <w:pPr>
        <w:numPr>
          <w:ilvl w:val="0"/>
          <w:numId w:val="9"/>
        </w:numPr>
        <w:shd w:val="clear" w:color="auto" w:fill="FFFFFF"/>
        <w:spacing w:before="100" w:beforeAutospacing="1" w:after="100" w:afterAutospacing="1" w:line="240" w:lineRule="auto"/>
        <w:divId w:val="860167347"/>
        <w:rPr>
          <w:rFonts w:eastAsia="Times New Roman"/>
          <w:color w:val="444444"/>
        </w:rPr>
      </w:pPr>
      <w:r w:rsidRPr="00475E96">
        <w:rPr>
          <w:rFonts w:eastAsia="Times New Roman"/>
          <w:color w:val="444444"/>
        </w:rPr>
        <w:t>¿Cuál es el diagnóstico en este paciente? Justifica tu respuesta.</w:t>
      </w:r>
    </w:p>
    <w:p w14:paraId="29854AD6" w14:textId="075A93D7" w:rsidR="00CB4A53" w:rsidRPr="007C280C" w:rsidRDefault="00CB4A53" w:rsidP="00CA58D3">
      <w:r w:rsidRPr="0067554A">
        <w:rPr>
          <w:color w:val="000000" w:themeColor="text1"/>
        </w:rPr>
        <w:t xml:space="preserve">Diagnóstico: </w:t>
      </w:r>
      <w:proofErr w:type="spellStart"/>
      <w:r w:rsidRPr="0067554A">
        <w:rPr>
          <w:color w:val="000000" w:themeColor="text1"/>
        </w:rPr>
        <w:t>Preeclampsia</w:t>
      </w:r>
      <w:proofErr w:type="spellEnd"/>
      <w:r w:rsidRPr="0067554A">
        <w:rPr>
          <w:color w:val="000000" w:themeColor="text1"/>
        </w:rPr>
        <w:t xml:space="preserve"> con datos de severidad.</w:t>
      </w:r>
      <w:r w:rsidRPr="00CB4A53">
        <w:rPr>
          <w:b/>
          <w:bCs/>
          <w:color w:val="1F497D" w:themeColor="text2"/>
        </w:rPr>
        <w:br/>
      </w:r>
      <w:r w:rsidR="00C34F93">
        <w:t>Porque se encuentra cifras tensionales Elevadas y síntomas de compromiso a órgano blanco</w:t>
      </w:r>
      <w:r w:rsidRPr="007C280C">
        <w:br/>
        <w:t xml:space="preserve">- TA ≥ 140/90 </w:t>
      </w:r>
      <w:proofErr w:type="spellStart"/>
      <w:r w:rsidRPr="007C280C">
        <w:t>mmHg</w:t>
      </w:r>
      <w:proofErr w:type="spellEnd"/>
      <w:r w:rsidRPr="007C280C">
        <w:t>.</w:t>
      </w:r>
      <w:r w:rsidRPr="007C280C">
        <w:br/>
        <w:t>- Proteinuria (++ en tira reactiva).</w:t>
      </w:r>
      <w:r w:rsidRPr="007C280C">
        <w:br/>
      </w:r>
      <w:r w:rsidRPr="00CB4A53">
        <w:rPr>
          <w:b/>
          <w:bCs/>
        </w:rPr>
        <w:t>- Datos de severidad</w:t>
      </w:r>
      <w:r w:rsidRPr="007C280C">
        <w:t>:</w:t>
      </w:r>
      <w:r w:rsidRPr="007C280C">
        <w:br/>
        <w:t xml:space="preserve">   - Plaquetas &lt; 100,000.</w:t>
      </w:r>
      <w:r w:rsidRPr="007C280C">
        <w:br/>
        <w:t xml:space="preserve">   - Creatinina &gt; 1.1 mg/dL.</w:t>
      </w:r>
      <w:r w:rsidRPr="007C280C">
        <w:br/>
        <w:t xml:space="preserve">   - Cefalea persistente sin respuesta a paracetamol.</w:t>
      </w:r>
      <w:r w:rsidRPr="007C280C">
        <w:br/>
        <w:t xml:space="preserve">   - Alteraciones visuales y auditivas.</w:t>
      </w:r>
      <w:r>
        <w:t xml:space="preserve"> (</w:t>
      </w:r>
      <w:proofErr w:type="spellStart"/>
      <w:r>
        <w:t>Acúfenos</w:t>
      </w:r>
      <w:proofErr w:type="spellEnd"/>
      <w:r>
        <w:t xml:space="preserve"> y fosfenos)</w:t>
      </w:r>
      <w:r w:rsidRPr="007C280C">
        <w:br/>
        <w:t xml:space="preserve">   - Elevación de transaminasas.</w:t>
      </w:r>
    </w:p>
    <w:p w14:paraId="54470798" w14:textId="77777777" w:rsidR="001F1113" w:rsidRDefault="001F1113" w:rsidP="001F1113">
      <w:pPr>
        <w:numPr>
          <w:ilvl w:val="0"/>
          <w:numId w:val="9"/>
        </w:numPr>
        <w:shd w:val="clear" w:color="auto" w:fill="FFFFFF"/>
        <w:spacing w:before="100" w:beforeAutospacing="1" w:after="100" w:afterAutospacing="1" w:line="240" w:lineRule="auto"/>
        <w:divId w:val="860167347"/>
        <w:rPr>
          <w:rFonts w:eastAsia="Times New Roman"/>
          <w:color w:val="444444"/>
        </w:rPr>
      </w:pPr>
      <w:r w:rsidRPr="00475E96">
        <w:rPr>
          <w:rFonts w:eastAsia="Times New Roman"/>
          <w:color w:val="444444"/>
        </w:rPr>
        <w:t> Menciona todos los criterios de severidad que obtuvo la paciente.</w:t>
      </w:r>
    </w:p>
    <w:p w14:paraId="72B3B55B" w14:textId="77777777" w:rsidR="00195DF8" w:rsidRDefault="00195DF8" w:rsidP="00195DF8">
      <w:pPr>
        <w:pStyle w:val="Prrafodelista"/>
        <w:numPr>
          <w:ilvl w:val="0"/>
          <w:numId w:val="11"/>
        </w:numPr>
      </w:pPr>
      <w:r w:rsidRPr="007C280C">
        <w:t>Cefalea persistente.</w:t>
      </w:r>
    </w:p>
    <w:p w14:paraId="0CC14BE7" w14:textId="77777777" w:rsidR="00E01BD1" w:rsidRDefault="00195DF8" w:rsidP="00195DF8">
      <w:pPr>
        <w:pStyle w:val="Prrafodelista"/>
        <w:numPr>
          <w:ilvl w:val="0"/>
          <w:numId w:val="11"/>
        </w:numPr>
      </w:pPr>
      <w:r w:rsidRPr="007C280C">
        <w:t xml:space="preserve"> Alteraciones visuales (visión borrosa, zumbido).</w:t>
      </w:r>
    </w:p>
    <w:p w14:paraId="0D328FCD" w14:textId="77777777" w:rsidR="00E01BD1" w:rsidRDefault="00195DF8" w:rsidP="00195DF8">
      <w:pPr>
        <w:pStyle w:val="Prrafodelista"/>
        <w:numPr>
          <w:ilvl w:val="0"/>
          <w:numId w:val="11"/>
        </w:numPr>
      </w:pPr>
      <w:r w:rsidRPr="007C280C">
        <w:t>Plaquetas &lt; 100,000.</w:t>
      </w:r>
    </w:p>
    <w:p w14:paraId="38D088C1" w14:textId="77777777" w:rsidR="00E01BD1" w:rsidRDefault="00195DF8" w:rsidP="00195DF8">
      <w:pPr>
        <w:pStyle w:val="Prrafodelista"/>
        <w:numPr>
          <w:ilvl w:val="0"/>
          <w:numId w:val="11"/>
        </w:numPr>
      </w:pPr>
      <w:r w:rsidRPr="007C280C">
        <w:t>Elevación de AST/ALT.</w:t>
      </w:r>
    </w:p>
    <w:p w14:paraId="29CB40CC" w14:textId="77777777" w:rsidR="00E01BD1" w:rsidRDefault="00195DF8" w:rsidP="00195DF8">
      <w:pPr>
        <w:pStyle w:val="Prrafodelista"/>
        <w:numPr>
          <w:ilvl w:val="0"/>
          <w:numId w:val="11"/>
        </w:numPr>
      </w:pPr>
      <w:r w:rsidRPr="007C280C">
        <w:t>Creatinina &gt; 1.1 mg/dL.</w:t>
      </w:r>
    </w:p>
    <w:p w14:paraId="31D7B74C" w14:textId="34CFFA8A" w:rsidR="00195DF8" w:rsidRPr="007C280C" w:rsidRDefault="00195DF8" w:rsidP="00195DF8">
      <w:pPr>
        <w:pStyle w:val="Prrafodelista"/>
        <w:numPr>
          <w:ilvl w:val="0"/>
          <w:numId w:val="11"/>
        </w:numPr>
      </w:pPr>
      <w:r w:rsidRPr="007C280C">
        <w:t>Proteinuria positiva.</w:t>
      </w:r>
    </w:p>
    <w:p w14:paraId="43FB3BF1" w14:textId="77777777" w:rsidR="001F1113" w:rsidRDefault="001F1113" w:rsidP="001F1113">
      <w:pPr>
        <w:numPr>
          <w:ilvl w:val="0"/>
          <w:numId w:val="9"/>
        </w:numPr>
        <w:shd w:val="clear" w:color="auto" w:fill="FFFFFF"/>
        <w:spacing w:before="100" w:beforeAutospacing="1" w:after="100" w:afterAutospacing="1" w:line="240" w:lineRule="auto"/>
        <w:divId w:val="860167347"/>
        <w:rPr>
          <w:rFonts w:eastAsia="Times New Roman"/>
          <w:color w:val="444444"/>
        </w:rPr>
      </w:pPr>
      <w:r w:rsidRPr="00475E96">
        <w:rPr>
          <w:rFonts w:eastAsia="Times New Roman"/>
          <w:color w:val="444444"/>
        </w:rPr>
        <w:t xml:space="preserve">Menciona los Anti hipertensión y dosis para </w:t>
      </w:r>
      <w:proofErr w:type="spellStart"/>
      <w:r w:rsidRPr="00475E96">
        <w:rPr>
          <w:rFonts w:eastAsia="Times New Roman"/>
          <w:color w:val="444444"/>
        </w:rPr>
        <w:t>preeclampsia</w:t>
      </w:r>
      <w:proofErr w:type="spellEnd"/>
    </w:p>
    <w:p w14:paraId="7671E3CB" w14:textId="77777777" w:rsidR="00CF0271" w:rsidRDefault="00CF0271" w:rsidP="00CF0271">
      <w:pPr>
        <w:pStyle w:val="Prrafodelista"/>
        <w:numPr>
          <w:ilvl w:val="0"/>
          <w:numId w:val="12"/>
        </w:numPr>
      </w:pPr>
      <w:proofErr w:type="spellStart"/>
      <w:r w:rsidRPr="007C280C">
        <w:t>Labetalol</w:t>
      </w:r>
      <w:proofErr w:type="spellEnd"/>
      <w:r w:rsidRPr="007C280C">
        <w:t>: 20 mg IV, repetir cada 10 min hasta 300 mg.</w:t>
      </w:r>
    </w:p>
    <w:p w14:paraId="1D7C2EF2" w14:textId="677E6191" w:rsidR="00CF0271" w:rsidRDefault="00CF0271" w:rsidP="00CF0271">
      <w:pPr>
        <w:pStyle w:val="Prrafodelista"/>
        <w:numPr>
          <w:ilvl w:val="0"/>
          <w:numId w:val="12"/>
        </w:numPr>
      </w:pPr>
      <w:proofErr w:type="spellStart"/>
      <w:r w:rsidRPr="007C280C">
        <w:t>Hidralazina</w:t>
      </w:r>
      <w:proofErr w:type="spellEnd"/>
      <w:r w:rsidRPr="007C280C">
        <w:t>: 5-10 mg IV lento, repetir cada 20-30 min.</w:t>
      </w:r>
    </w:p>
    <w:p w14:paraId="494BB2F1" w14:textId="689B00D7" w:rsidR="00CF0271" w:rsidRPr="007C280C" w:rsidRDefault="00CF0271" w:rsidP="00CF0271">
      <w:pPr>
        <w:pStyle w:val="Prrafodelista"/>
        <w:numPr>
          <w:ilvl w:val="0"/>
          <w:numId w:val="12"/>
        </w:numPr>
      </w:pPr>
      <w:proofErr w:type="spellStart"/>
      <w:r w:rsidRPr="007C280C">
        <w:t>Nifedipino</w:t>
      </w:r>
      <w:proofErr w:type="spellEnd"/>
      <w:r w:rsidRPr="007C280C">
        <w:t>: 10 mg VO, repetir cada 20-30 min hasta 30 mg.</w:t>
      </w:r>
    </w:p>
    <w:p w14:paraId="183771B5" w14:textId="77777777" w:rsidR="001F1113" w:rsidRDefault="001F1113" w:rsidP="001F1113">
      <w:pPr>
        <w:numPr>
          <w:ilvl w:val="0"/>
          <w:numId w:val="9"/>
        </w:numPr>
        <w:shd w:val="clear" w:color="auto" w:fill="FFFFFF"/>
        <w:spacing w:before="100" w:beforeAutospacing="1" w:after="100" w:afterAutospacing="1" w:line="240" w:lineRule="auto"/>
        <w:divId w:val="860167347"/>
        <w:rPr>
          <w:rFonts w:eastAsia="Times New Roman"/>
          <w:color w:val="444444"/>
        </w:rPr>
      </w:pPr>
      <w:r w:rsidRPr="00475E96">
        <w:rPr>
          <w:rFonts w:eastAsia="Times New Roman"/>
          <w:color w:val="444444"/>
        </w:rPr>
        <w:t>En esta paciente, cómo indicamos el manejo anti hipertensivo? Y en caso de no mejorar como escalonas el tratamiento?</w:t>
      </w:r>
    </w:p>
    <w:p w14:paraId="02961D35" w14:textId="77777777" w:rsidR="00902FA2" w:rsidRPr="007C280C" w:rsidRDefault="00902FA2" w:rsidP="00CA58D3">
      <w:r w:rsidRPr="007C280C">
        <w:t xml:space="preserve">Inicio con </w:t>
      </w:r>
      <w:proofErr w:type="spellStart"/>
      <w:r w:rsidRPr="007C280C">
        <w:t>Nifedipino</w:t>
      </w:r>
      <w:proofErr w:type="spellEnd"/>
      <w:r w:rsidRPr="007C280C">
        <w:t xml:space="preserve"> 10 mg VO, repetir si TA ≥160/110 </w:t>
      </w:r>
      <w:proofErr w:type="spellStart"/>
      <w:r w:rsidRPr="007C280C">
        <w:t>mmHg</w:t>
      </w:r>
      <w:proofErr w:type="spellEnd"/>
      <w:r w:rsidRPr="007C280C">
        <w:t>.</w:t>
      </w:r>
      <w:r w:rsidRPr="007C280C">
        <w:br/>
        <w:t xml:space="preserve">Si no hay respuesta, escalar a </w:t>
      </w:r>
      <w:proofErr w:type="spellStart"/>
      <w:r w:rsidRPr="007C280C">
        <w:t>Hidralazina</w:t>
      </w:r>
      <w:proofErr w:type="spellEnd"/>
      <w:r w:rsidRPr="007C280C">
        <w:t xml:space="preserve"> IV o </w:t>
      </w:r>
      <w:proofErr w:type="spellStart"/>
      <w:r w:rsidRPr="007C280C">
        <w:t>Labetalol</w:t>
      </w:r>
      <w:proofErr w:type="spellEnd"/>
      <w:r w:rsidRPr="007C280C">
        <w:t xml:space="preserve"> IV.</w:t>
      </w:r>
      <w:r w:rsidRPr="007C280C">
        <w:br/>
        <w:t xml:space="preserve">Meta: Sistólica &lt;160 </w:t>
      </w:r>
      <w:proofErr w:type="spellStart"/>
      <w:r w:rsidRPr="007C280C">
        <w:t>mmHg</w:t>
      </w:r>
      <w:proofErr w:type="spellEnd"/>
      <w:r w:rsidRPr="007C280C">
        <w:t xml:space="preserve"> y Diastólica &lt;110 </w:t>
      </w:r>
      <w:proofErr w:type="spellStart"/>
      <w:r w:rsidRPr="007C280C">
        <w:t>mmHg</w:t>
      </w:r>
      <w:proofErr w:type="spellEnd"/>
      <w:r w:rsidRPr="007C280C">
        <w:t>.</w:t>
      </w:r>
    </w:p>
    <w:p w14:paraId="2211E879" w14:textId="77777777" w:rsidR="001F1113" w:rsidRDefault="001F1113" w:rsidP="001F1113">
      <w:pPr>
        <w:numPr>
          <w:ilvl w:val="0"/>
          <w:numId w:val="9"/>
        </w:numPr>
        <w:shd w:val="clear" w:color="auto" w:fill="FFFFFF"/>
        <w:spacing w:before="100" w:beforeAutospacing="1" w:after="100" w:afterAutospacing="1" w:line="240" w:lineRule="auto"/>
        <w:divId w:val="860167347"/>
        <w:rPr>
          <w:rFonts w:eastAsia="Times New Roman"/>
          <w:color w:val="444444"/>
        </w:rPr>
      </w:pPr>
      <w:r w:rsidRPr="00475E96">
        <w:rPr>
          <w:rFonts w:eastAsia="Times New Roman"/>
          <w:color w:val="444444"/>
        </w:rPr>
        <w:t>Menciona indicaciones para iniciar terapia con sulfato de magnesio.</w:t>
      </w:r>
    </w:p>
    <w:p w14:paraId="288C55DB" w14:textId="77777777" w:rsidR="00317E9C" w:rsidRDefault="005C4B31" w:rsidP="00317E9C">
      <w:pPr>
        <w:pStyle w:val="Prrafodelista"/>
        <w:numPr>
          <w:ilvl w:val="0"/>
          <w:numId w:val="13"/>
        </w:numPr>
      </w:pPr>
      <w:proofErr w:type="spellStart"/>
      <w:r w:rsidRPr="007C280C">
        <w:t>Preeclampsia</w:t>
      </w:r>
      <w:proofErr w:type="spellEnd"/>
      <w:r w:rsidRPr="007C280C">
        <w:t xml:space="preserve"> con datos de severidad.</w:t>
      </w:r>
    </w:p>
    <w:p w14:paraId="12463C36" w14:textId="77777777" w:rsidR="00317E9C" w:rsidRDefault="005C4B31" w:rsidP="00317E9C">
      <w:pPr>
        <w:pStyle w:val="Prrafodelista"/>
        <w:numPr>
          <w:ilvl w:val="0"/>
          <w:numId w:val="13"/>
        </w:numPr>
      </w:pPr>
      <w:r w:rsidRPr="007C280C">
        <w:t>Síntomas neurológicos: cefalea, visión borrosa.</w:t>
      </w:r>
    </w:p>
    <w:p w14:paraId="1B466BA8" w14:textId="1D7AFCF0" w:rsidR="005C4B31" w:rsidRPr="007C280C" w:rsidRDefault="005C4B31" w:rsidP="00317E9C">
      <w:pPr>
        <w:pStyle w:val="Prrafodelista"/>
        <w:numPr>
          <w:ilvl w:val="0"/>
          <w:numId w:val="13"/>
        </w:numPr>
      </w:pPr>
      <w:r w:rsidRPr="007C280C">
        <w:t>Prevención de eclampsia.</w:t>
      </w:r>
    </w:p>
    <w:p w14:paraId="24103AE2" w14:textId="77777777" w:rsidR="001F1113" w:rsidRDefault="001F1113" w:rsidP="001F1113">
      <w:pPr>
        <w:numPr>
          <w:ilvl w:val="0"/>
          <w:numId w:val="9"/>
        </w:numPr>
        <w:shd w:val="clear" w:color="auto" w:fill="FFFFFF"/>
        <w:spacing w:before="100" w:beforeAutospacing="1" w:after="100" w:afterAutospacing="1" w:line="240" w:lineRule="auto"/>
        <w:divId w:val="860167347"/>
        <w:rPr>
          <w:rFonts w:eastAsia="Times New Roman"/>
          <w:color w:val="444444"/>
        </w:rPr>
      </w:pPr>
      <w:r w:rsidRPr="00475E96">
        <w:rPr>
          <w:rFonts w:eastAsia="Times New Roman"/>
          <w:color w:val="444444"/>
        </w:rPr>
        <w:t>Menciona las dosis para iniciar terapia con sulfato de magnesio (tanto actual como la GPC)</w:t>
      </w:r>
    </w:p>
    <w:p w14:paraId="394BDEA7" w14:textId="77777777" w:rsidR="00384F96" w:rsidRPr="007C280C" w:rsidRDefault="00384F96" w:rsidP="00384F96">
      <w:r w:rsidRPr="00E73B47">
        <w:rPr>
          <w:color w:val="000000" w:themeColor="text1"/>
        </w:rPr>
        <w:t xml:space="preserve">Régimen de </w:t>
      </w:r>
      <w:proofErr w:type="spellStart"/>
      <w:r w:rsidRPr="00E73B47">
        <w:rPr>
          <w:color w:val="000000" w:themeColor="text1"/>
        </w:rPr>
        <w:t>Pritchard</w:t>
      </w:r>
      <w:proofErr w:type="spellEnd"/>
      <w:r w:rsidRPr="00E73B47">
        <w:rPr>
          <w:color w:val="000000" w:themeColor="text1"/>
        </w:rPr>
        <w:t>:</w:t>
      </w:r>
      <w:r w:rsidRPr="00E73B47">
        <w:rPr>
          <w:color w:val="000000" w:themeColor="text1"/>
        </w:rPr>
        <w:br/>
      </w:r>
      <w:r w:rsidRPr="007C280C">
        <w:t>- Carga: 4 g IV + 5 g IM en cada glúteo.</w:t>
      </w:r>
      <w:r w:rsidRPr="007C280C">
        <w:br/>
        <w:t>- Mantenimiento: 5 g IM c/4 h.</w:t>
      </w:r>
      <w:r w:rsidRPr="007C280C">
        <w:br/>
      </w:r>
      <w:r w:rsidRPr="007C280C">
        <w:br/>
      </w:r>
      <w:r w:rsidRPr="00E73B47">
        <w:rPr>
          <w:color w:val="000000" w:themeColor="text1"/>
        </w:rPr>
        <w:t xml:space="preserve">Régimen de </w:t>
      </w:r>
      <w:proofErr w:type="spellStart"/>
      <w:r w:rsidRPr="00E73B47">
        <w:rPr>
          <w:color w:val="000000" w:themeColor="text1"/>
        </w:rPr>
        <w:t>Zuspan</w:t>
      </w:r>
      <w:proofErr w:type="spellEnd"/>
      <w:r w:rsidRPr="00E73B47">
        <w:rPr>
          <w:color w:val="000000" w:themeColor="text1"/>
        </w:rPr>
        <w:t>:</w:t>
      </w:r>
      <w:r w:rsidRPr="00E73B47">
        <w:rPr>
          <w:color w:val="000000" w:themeColor="text1"/>
        </w:rPr>
        <w:br/>
      </w:r>
      <w:r w:rsidRPr="007C280C">
        <w:t>- Carga: 4-6 g IV en 20 min.</w:t>
      </w:r>
      <w:r w:rsidRPr="007C280C">
        <w:br/>
        <w:t>- Mantenimiento: 1-2 g/h IV continuo.</w:t>
      </w:r>
      <w:r w:rsidRPr="007C280C">
        <w:br/>
      </w:r>
      <w:r w:rsidRPr="007C280C">
        <w:br/>
      </w:r>
      <w:r>
        <w:t>Importante monitoreo</w:t>
      </w:r>
      <w:r w:rsidRPr="007C280C">
        <w:t xml:space="preserve">: </w:t>
      </w:r>
      <w:r>
        <w:t xml:space="preserve">reflejo </w:t>
      </w:r>
      <w:proofErr w:type="spellStart"/>
      <w:r>
        <w:t>rotuleano</w:t>
      </w:r>
      <w:proofErr w:type="spellEnd"/>
      <w:r>
        <w:t xml:space="preserve"> </w:t>
      </w:r>
      <w:r w:rsidRPr="007C280C">
        <w:t>, FR &gt;12, diuresis &gt;25-30 ml/h.</w:t>
      </w:r>
    </w:p>
    <w:p w14:paraId="1DAFAA2C" w14:textId="77777777" w:rsidR="001F1113" w:rsidRDefault="001F1113" w:rsidP="001F1113">
      <w:pPr>
        <w:numPr>
          <w:ilvl w:val="0"/>
          <w:numId w:val="9"/>
        </w:numPr>
        <w:shd w:val="clear" w:color="auto" w:fill="FFFFFF"/>
        <w:spacing w:before="100" w:beforeAutospacing="1" w:after="100" w:afterAutospacing="1" w:line="240" w:lineRule="auto"/>
        <w:divId w:val="860167347"/>
        <w:rPr>
          <w:rFonts w:eastAsia="Times New Roman"/>
          <w:color w:val="444444"/>
        </w:rPr>
      </w:pPr>
      <w:r w:rsidRPr="00475E96">
        <w:rPr>
          <w:rFonts w:eastAsia="Times New Roman"/>
          <w:color w:val="444444"/>
        </w:rPr>
        <w:t>Tratamiento definitivo para esta paciente, justifica tu respuesta.</w:t>
      </w:r>
    </w:p>
    <w:p w14:paraId="14D8D77B" w14:textId="77777777" w:rsidR="00384F96" w:rsidRDefault="00761581" w:rsidP="00E73B47">
      <w:pPr>
        <w:rPr>
          <w:b/>
          <w:bCs/>
          <w:color w:val="000000" w:themeColor="text1"/>
        </w:rPr>
      </w:pPr>
      <w:r w:rsidRPr="00EA118F">
        <w:rPr>
          <w:b/>
          <w:bCs/>
          <w:color w:val="000000" w:themeColor="text1"/>
        </w:rPr>
        <w:t>Interrupción del embarazo.</w:t>
      </w:r>
    </w:p>
    <w:p w14:paraId="353F87E1" w14:textId="1667529C" w:rsidR="00761581" w:rsidRPr="007C280C" w:rsidRDefault="00761581" w:rsidP="00761581">
      <w:pPr>
        <w:ind w:left="360"/>
      </w:pPr>
      <w:r w:rsidRPr="007C280C">
        <w:t>Justificación:</w:t>
      </w:r>
      <w:r w:rsidRPr="007C280C">
        <w:br/>
        <w:t>- Edad gestacional &gt;34 semanas.</w:t>
      </w:r>
      <w:r w:rsidRPr="007C280C">
        <w:br/>
        <w:t xml:space="preserve">- </w:t>
      </w:r>
      <w:proofErr w:type="spellStart"/>
      <w:r w:rsidRPr="007C280C">
        <w:t>Preeclampsia</w:t>
      </w:r>
      <w:proofErr w:type="spellEnd"/>
      <w:r w:rsidRPr="007C280C">
        <w:t xml:space="preserve"> con datos de severidad.</w:t>
      </w:r>
      <w:r w:rsidRPr="007C280C">
        <w:br/>
        <w:t>- Sin condiciones cervicales favorables → cesárea.</w:t>
      </w:r>
      <w:r w:rsidRPr="007C280C">
        <w:br/>
        <w:t>- Feto con FCF normal, sin sufrimiento evidente.</w:t>
      </w:r>
    </w:p>
    <w:p w14:paraId="360DD43B" w14:textId="77202B0E" w:rsidR="0089766A" w:rsidRDefault="0089766A" w:rsidP="001F1113">
      <w:pPr>
        <w:pStyle w:val="NormalWeb"/>
        <w:shd w:val="clear" w:color="auto" w:fill="FFFFFF"/>
        <w:spacing w:before="0" w:beforeAutospacing="0" w:after="150" w:afterAutospacing="0"/>
        <w:jc w:val="both"/>
        <w:rPr>
          <w:b/>
        </w:rPr>
      </w:pPr>
    </w:p>
    <w:sectPr w:rsidR="0089766A">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7CA1" w14:textId="77777777" w:rsidR="00C0653B" w:rsidRDefault="00C0653B">
      <w:pPr>
        <w:spacing w:line="240" w:lineRule="auto"/>
      </w:pPr>
      <w:r>
        <w:separator/>
      </w:r>
    </w:p>
  </w:endnote>
  <w:endnote w:type="continuationSeparator" w:id="0">
    <w:p w14:paraId="437E5C06" w14:textId="77777777" w:rsidR="00C0653B" w:rsidRDefault="00C06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608761B1" w:rsidR="00074942" w:rsidRDefault="00EB55D8">
    <w:pPr>
      <w:rPr>
        <w:sz w:val="24"/>
        <w:szCs w:val="24"/>
      </w:rPr>
    </w:pPr>
    <w:r>
      <w:rPr>
        <w:sz w:val="24"/>
        <w:szCs w:val="24"/>
      </w:rPr>
      <w:t xml:space="preserve">Comitán de Domínguez, Chiapas, a </w:t>
    </w:r>
    <w:r w:rsidR="006B1D61">
      <w:rPr>
        <w:sz w:val="24"/>
        <w:szCs w:val="24"/>
      </w:rPr>
      <w:t>09</w:t>
    </w:r>
    <w:r w:rsidR="00207F13">
      <w:rPr>
        <w:sz w:val="24"/>
        <w:szCs w:val="24"/>
      </w:rPr>
      <w:t xml:space="preserve"> </w:t>
    </w:r>
    <w:r>
      <w:rPr>
        <w:sz w:val="24"/>
        <w:szCs w:val="24"/>
      </w:rPr>
      <w:t xml:space="preserve">de </w:t>
    </w:r>
    <w:r w:rsidR="00207F13">
      <w:rPr>
        <w:sz w:val="24"/>
        <w:szCs w:val="24"/>
      </w:rPr>
      <w:t>abril</w:t>
    </w:r>
    <w:r w:rsidR="00841975">
      <w:rPr>
        <w:sz w:val="24"/>
        <w:szCs w:val="24"/>
      </w:rPr>
      <w:t xml:space="preserve"> </w:t>
    </w:r>
    <w:r>
      <w:rPr>
        <w:sz w:val="24"/>
        <w:szCs w:val="24"/>
      </w:rPr>
      <w:t xml:space="preserve">de </w:t>
    </w:r>
    <w:r w:rsidR="00207F13">
      <w:rPr>
        <w:sz w:val="24"/>
        <w:szCs w:val="24"/>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DC41" w14:textId="77777777" w:rsidR="00C0653B" w:rsidRDefault="00C0653B">
      <w:pPr>
        <w:spacing w:line="240" w:lineRule="auto"/>
      </w:pPr>
      <w:r>
        <w:separator/>
      </w:r>
    </w:p>
  </w:footnote>
  <w:footnote w:type="continuationSeparator" w:id="0">
    <w:p w14:paraId="68CD90D1" w14:textId="77777777" w:rsidR="00C0653B" w:rsidRDefault="00C065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4D6"/>
    <w:multiLevelType w:val="hybridMultilevel"/>
    <w:tmpl w:val="82265BE4"/>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ED4990"/>
    <w:multiLevelType w:val="hybridMultilevel"/>
    <w:tmpl w:val="B8A87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5A7CE2"/>
    <w:multiLevelType w:val="hybridMultilevel"/>
    <w:tmpl w:val="5C2C7CE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B476F5"/>
    <w:multiLevelType w:val="hybridMultilevel"/>
    <w:tmpl w:val="B384613E"/>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6903D2"/>
    <w:multiLevelType w:val="hybridMultilevel"/>
    <w:tmpl w:val="81E0D2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A7103C1"/>
    <w:multiLevelType w:val="hybridMultilevel"/>
    <w:tmpl w:val="57EEE260"/>
    <w:lvl w:ilvl="0" w:tplc="0C0A0001">
      <w:start w:val="1"/>
      <w:numFmt w:val="bullet"/>
      <w:lvlText w:val=""/>
      <w:lvlJc w:val="left"/>
      <w:pPr>
        <w:ind w:left="2850" w:hanging="360"/>
      </w:pPr>
      <w:rPr>
        <w:rFonts w:ascii="Symbol" w:hAnsi="Symbol"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6" w15:restartNumberingAfterBreak="0">
    <w:nsid w:val="4C0056EB"/>
    <w:multiLevelType w:val="hybridMultilevel"/>
    <w:tmpl w:val="562C39C8"/>
    <w:lvl w:ilvl="0" w:tplc="0C0A0001">
      <w:start w:val="1"/>
      <w:numFmt w:val="bullet"/>
      <w:lvlText w:val=""/>
      <w:lvlJc w:val="left"/>
      <w:pPr>
        <w:ind w:left="720" w:hanging="360"/>
      </w:pPr>
      <w:rPr>
        <w:rFonts w:ascii="Symbol" w:hAnsi="Symbol" w:hint="default"/>
      </w:rPr>
    </w:lvl>
    <w:lvl w:ilvl="1" w:tplc="A19691AC">
      <w:numFmt w:val="bullet"/>
      <w:lvlText w:val="•"/>
      <w:lvlJc w:val="left"/>
      <w:pPr>
        <w:ind w:left="1440" w:hanging="36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951D16"/>
    <w:multiLevelType w:val="hybridMultilevel"/>
    <w:tmpl w:val="242030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8D65948"/>
    <w:multiLevelType w:val="hybridMultilevel"/>
    <w:tmpl w:val="DD7A219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049213A"/>
    <w:multiLevelType w:val="hybridMultilevel"/>
    <w:tmpl w:val="D374A8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193FB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B1DF0"/>
    <w:multiLevelType w:val="hybridMultilevel"/>
    <w:tmpl w:val="6F743C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D211E3D"/>
    <w:multiLevelType w:val="hybridMultilevel"/>
    <w:tmpl w:val="8C2E3D16"/>
    <w:lvl w:ilvl="0" w:tplc="FFFFFFFF">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98273233">
    <w:abstractNumId w:val="5"/>
  </w:num>
  <w:num w:numId="2" w16cid:durableId="1770421876">
    <w:abstractNumId w:val="1"/>
  </w:num>
  <w:num w:numId="3" w16cid:durableId="1063723966">
    <w:abstractNumId w:val="3"/>
  </w:num>
  <w:num w:numId="4" w16cid:durableId="1858040493">
    <w:abstractNumId w:val="6"/>
  </w:num>
  <w:num w:numId="5" w16cid:durableId="1680621464">
    <w:abstractNumId w:val="0"/>
  </w:num>
  <w:num w:numId="6" w16cid:durableId="1876191839">
    <w:abstractNumId w:val="9"/>
  </w:num>
  <w:num w:numId="7" w16cid:durableId="1599169180">
    <w:abstractNumId w:val="2"/>
  </w:num>
  <w:num w:numId="8" w16cid:durableId="1634560626">
    <w:abstractNumId w:val="12"/>
  </w:num>
  <w:num w:numId="9" w16cid:durableId="782070122">
    <w:abstractNumId w:val="10"/>
  </w:num>
  <w:num w:numId="10" w16cid:durableId="1364941875">
    <w:abstractNumId w:val="8"/>
  </w:num>
  <w:num w:numId="11" w16cid:durableId="1427725129">
    <w:abstractNumId w:val="7"/>
  </w:num>
  <w:num w:numId="12" w16cid:durableId="1346133913">
    <w:abstractNumId w:val="4"/>
  </w:num>
  <w:num w:numId="13" w16cid:durableId="520976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942"/>
    <w:rsid w:val="00011D93"/>
    <w:rsid w:val="00020DA9"/>
    <w:rsid w:val="000234EB"/>
    <w:rsid w:val="00034A68"/>
    <w:rsid w:val="00062CEA"/>
    <w:rsid w:val="00071C56"/>
    <w:rsid w:val="00073E24"/>
    <w:rsid w:val="00074942"/>
    <w:rsid w:val="000A154C"/>
    <w:rsid w:val="000A4A32"/>
    <w:rsid w:val="000D2884"/>
    <w:rsid w:val="000D401F"/>
    <w:rsid w:val="000D6AF5"/>
    <w:rsid w:val="000E0000"/>
    <w:rsid w:val="000E392B"/>
    <w:rsid w:val="00114168"/>
    <w:rsid w:val="00136980"/>
    <w:rsid w:val="00156DD4"/>
    <w:rsid w:val="001848F2"/>
    <w:rsid w:val="00195DF8"/>
    <w:rsid w:val="001C1E68"/>
    <w:rsid w:val="001D07B2"/>
    <w:rsid w:val="001F1113"/>
    <w:rsid w:val="002042F1"/>
    <w:rsid w:val="00207F13"/>
    <w:rsid w:val="002838A8"/>
    <w:rsid w:val="002C031B"/>
    <w:rsid w:val="002C22DD"/>
    <w:rsid w:val="002E1E57"/>
    <w:rsid w:val="00307290"/>
    <w:rsid w:val="00314D39"/>
    <w:rsid w:val="00317E9C"/>
    <w:rsid w:val="00384F96"/>
    <w:rsid w:val="00385350"/>
    <w:rsid w:val="003D1367"/>
    <w:rsid w:val="003D24D0"/>
    <w:rsid w:val="003E6AEE"/>
    <w:rsid w:val="003F4F9D"/>
    <w:rsid w:val="00406169"/>
    <w:rsid w:val="00420EFF"/>
    <w:rsid w:val="004562A9"/>
    <w:rsid w:val="00475E96"/>
    <w:rsid w:val="00476CD7"/>
    <w:rsid w:val="00491200"/>
    <w:rsid w:val="004A258B"/>
    <w:rsid w:val="004A3EF5"/>
    <w:rsid w:val="005533E9"/>
    <w:rsid w:val="005534B2"/>
    <w:rsid w:val="0055682A"/>
    <w:rsid w:val="005575DC"/>
    <w:rsid w:val="0056411C"/>
    <w:rsid w:val="005C4B31"/>
    <w:rsid w:val="00602187"/>
    <w:rsid w:val="0060626D"/>
    <w:rsid w:val="00632378"/>
    <w:rsid w:val="00634C85"/>
    <w:rsid w:val="00644EEE"/>
    <w:rsid w:val="0066045C"/>
    <w:rsid w:val="0067554A"/>
    <w:rsid w:val="006A3AA2"/>
    <w:rsid w:val="006B1D61"/>
    <w:rsid w:val="006D536C"/>
    <w:rsid w:val="00705BF4"/>
    <w:rsid w:val="00715CE3"/>
    <w:rsid w:val="00743B8A"/>
    <w:rsid w:val="00761581"/>
    <w:rsid w:val="00775F35"/>
    <w:rsid w:val="00782945"/>
    <w:rsid w:val="00796799"/>
    <w:rsid w:val="007C4C5B"/>
    <w:rsid w:val="007E457E"/>
    <w:rsid w:val="007F4327"/>
    <w:rsid w:val="00804CA3"/>
    <w:rsid w:val="00811E83"/>
    <w:rsid w:val="00841975"/>
    <w:rsid w:val="008461BD"/>
    <w:rsid w:val="0089766A"/>
    <w:rsid w:val="008A12DB"/>
    <w:rsid w:val="008D4E99"/>
    <w:rsid w:val="00902FA2"/>
    <w:rsid w:val="00906DFD"/>
    <w:rsid w:val="00946D38"/>
    <w:rsid w:val="00950811"/>
    <w:rsid w:val="009540FE"/>
    <w:rsid w:val="0097402C"/>
    <w:rsid w:val="009D0FAC"/>
    <w:rsid w:val="009E5F6B"/>
    <w:rsid w:val="00A12FC8"/>
    <w:rsid w:val="00A23BDB"/>
    <w:rsid w:val="00A2404B"/>
    <w:rsid w:val="00A34142"/>
    <w:rsid w:val="00A474F6"/>
    <w:rsid w:val="00A5422E"/>
    <w:rsid w:val="00A75295"/>
    <w:rsid w:val="00AB21BD"/>
    <w:rsid w:val="00AB3DD8"/>
    <w:rsid w:val="00AB45F0"/>
    <w:rsid w:val="00AD4240"/>
    <w:rsid w:val="00AD74F3"/>
    <w:rsid w:val="00AE7E94"/>
    <w:rsid w:val="00C0653B"/>
    <w:rsid w:val="00C25CA3"/>
    <w:rsid w:val="00C34F93"/>
    <w:rsid w:val="00CA2CF0"/>
    <w:rsid w:val="00CA58D3"/>
    <w:rsid w:val="00CB4A53"/>
    <w:rsid w:val="00CF0271"/>
    <w:rsid w:val="00D0328C"/>
    <w:rsid w:val="00D33A8C"/>
    <w:rsid w:val="00D367B1"/>
    <w:rsid w:val="00D67A03"/>
    <w:rsid w:val="00D83BD7"/>
    <w:rsid w:val="00DF11F9"/>
    <w:rsid w:val="00E01BD1"/>
    <w:rsid w:val="00E318F3"/>
    <w:rsid w:val="00E36A57"/>
    <w:rsid w:val="00E4309F"/>
    <w:rsid w:val="00E73B47"/>
    <w:rsid w:val="00E830A5"/>
    <w:rsid w:val="00EA118F"/>
    <w:rsid w:val="00EA5E93"/>
    <w:rsid w:val="00EA677E"/>
    <w:rsid w:val="00EB55D8"/>
    <w:rsid w:val="00F05B11"/>
    <w:rsid w:val="00F35ED5"/>
    <w:rsid w:val="00F96965"/>
    <w:rsid w:val="00F97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6B868D6"/>
  <w15:docId w15:val="{CFA0EC0A-FFB1-0E4F-A1CF-402A0987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ar"/>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AD74F3"/>
    <w:pPr>
      <w:ind w:left="720"/>
      <w:contextualSpacing/>
    </w:pPr>
  </w:style>
  <w:style w:type="paragraph" w:styleId="Encabezado">
    <w:name w:val="header"/>
    <w:basedOn w:val="Normal"/>
    <w:link w:val="EncabezadoCar"/>
    <w:uiPriority w:val="99"/>
    <w:unhideWhenUsed/>
    <w:rsid w:val="00156DD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56DD4"/>
  </w:style>
  <w:style w:type="paragraph" w:styleId="Piedepgina">
    <w:name w:val="footer"/>
    <w:basedOn w:val="Normal"/>
    <w:link w:val="PiedepginaCar"/>
    <w:uiPriority w:val="99"/>
    <w:unhideWhenUsed/>
    <w:rsid w:val="00156DD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56DD4"/>
  </w:style>
  <w:style w:type="paragraph" w:styleId="NormalWeb">
    <w:name w:val="Normal (Web)"/>
    <w:basedOn w:val="Normal"/>
    <w:uiPriority w:val="99"/>
    <w:unhideWhenUsed/>
    <w:rsid w:val="0089766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tulo3Car">
    <w:name w:val="Título 3 Car"/>
    <w:basedOn w:val="Fuentedeprrafopredeter"/>
    <w:link w:val="Ttulo3"/>
    <w:uiPriority w:val="9"/>
    <w:rsid w:val="0089766A"/>
    <w:rPr>
      <w:color w:val="434343"/>
      <w:sz w:val="28"/>
      <w:szCs w:val="28"/>
    </w:rPr>
  </w:style>
  <w:style w:type="table" w:styleId="Tablaconcuadrcula">
    <w:name w:val="Table Grid"/>
    <w:basedOn w:val="Tablanormal"/>
    <w:uiPriority w:val="39"/>
    <w:rsid w:val="00F979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01097">
      <w:bodyDiv w:val="1"/>
      <w:marLeft w:val="0"/>
      <w:marRight w:val="0"/>
      <w:marTop w:val="0"/>
      <w:marBottom w:val="0"/>
      <w:divBdr>
        <w:top w:val="none" w:sz="0" w:space="0" w:color="auto"/>
        <w:left w:val="none" w:sz="0" w:space="0" w:color="auto"/>
        <w:bottom w:val="none" w:sz="0" w:space="0" w:color="auto"/>
        <w:right w:val="none" w:sz="0" w:space="0" w:color="auto"/>
      </w:divBdr>
    </w:div>
    <w:div w:id="860167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717</Words>
  <Characters>3945</Characters>
  <Application>Microsoft Office Word</Application>
  <DocSecurity>0</DocSecurity>
  <Lines>32</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invitado</cp:lastModifiedBy>
  <cp:revision>21</cp:revision>
  <dcterms:created xsi:type="dcterms:W3CDTF">2025-04-11T02:32:00Z</dcterms:created>
  <dcterms:modified xsi:type="dcterms:W3CDTF">2025-05-28T00:08:00Z</dcterms:modified>
</cp:coreProperties>
</file>