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032321701"/>
        <w:docPartObj>
          <w:docPartGallery w:val="Cover Pages"/>
          <w:docPartUnique/>
        </w:docPartObj>
      </w:sdtPr>
      <w:sdtContent>
        <w:p w14:paraId="77EC125D" w14:textId="2FE39803" w:rsidR="008F693C" w:rsidRDefault="008F693C">
          <w:r>
            <w:t xml:space="preserve">                                    </w:t>
          </w:r>
          <w:r>
            <w:rPr>
              <w:noProof/>
            </w:rPr>
            <w:drawing>
              <wp:inline distT="0" distB="0" distL="0" distR="0" wp14:anchorId="775A3BFA" wp14:editId="50F6B0CC">
                <wp:extent cx="3219450" cy="1209675"/>
                <wp:effectExtent l="0" t="0" r="0" b="9525"/>
                <wp:docPr id="17163112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19836" cy="1209820"/>
                        </a:xfrm>
                        <a:prstGeom prst="rect">
                          <a:avLst/>
                        </a:prstGeom>
                        <a:noFill/>
                      </pic:spPr>
                    </pic:pic>
                  </a:graphicData>
                </a:graphic>
              </wp:inline>
            </w:drawing>
          </w:r>
        </w:p>
        <w:p w14:paraId="16127A4C" w14:textId="4C6959CA" w:rsidR="008F693C" w:rsidRDefault="008F693C"/>
      </w:sdtContent>
    </w:sdt>
    <w:p w14:paraId="4D8920A0" w14:textId="4914C98F" w:rsidR="0013245D" w:rsidRDefault="007F0F22" w:rsidP="008F693C">
      <w:pPr>
        <w:jc w:val="center"/>
      </w:pPr>
      <w:r>
        <w:t>BRAYAN JOSUE HERNANDEZ LOPEZ</w:t>
      </w:r>
    </w:p>
    <w:p w14:paraId="3C27E6D8" w14:textId="77777777" w:rsidR="007F0F22" w:rsidRDefault="007F0F22" w:rsidP="008F693C">
      <w:pPr>
        <w:jc w:val="center"/>
      </w:pPr>
    </w:p>
    <w:p w14:paraId="61620AA9" w14:textId="77777777" w:rsidR="007F0F22" w:rsidRDefault="007F0F22" w:rsidP="008F693C">
      <w:pPr>
        <w:jc w:val="center"/>
      </w:pPr>
    </w:p>
    <w:p w14:paraId="718AB09E" w14:textId="77777777" w:rsidR="007F0F22" w:rsidRDefault="007F0F22" w:rsidP="008F693C">
      <w:pPr>
        <w:jc w:val="center"/>
      </w:pPr>
    </w:p>
    <w:p w14:paraId="77A79C85" w14:textId="093FD994" w:rsidR="007F0F22" w:rsidRDefault="007F0F22" w:rsidP="008F693C">
      <w:pPr>
        <w:jc w:val="center"/>
      </w:pPr>
      <w:r>
        <w:t xml:space="preserve">5 CUATRIMESTRE </w:t>
      </w:r>
    </w:p>
    <w:p w14:paraId="43EA63D4" w14:textId="77777777" w:rsidR="007F0F22" w:rsidRDefault="007F0F22" w:rsidP="008F693C">
      <w:pPr>
        <w:jc w:val="center"/>
      </w:pPr>
    </w:p>
    <w:p w14:paraId="55D03A67" w14:textId="77777777" w:rsidR="007F0F22" w:rsidRDefault="007F0F22" w:rsidP="008F693C">
      <w:pPr>
        <w:jc w:val="center"/>
      </w:pPr>
    </w:p>
    <w:p w14:paraId="0780104B" w14:textId="77777777" w:rsidR="007F0F22" w:rsidRDefault="007F0F22" w:rsidP="008F693C">
      <w:pPr>
        <w:jc w:val="center"/>
      </w:pPr>
    </w:p>
    <w:p w14:paraId="5DDD61A4" w14:textId="29FF0F22" w:rsidR="007F0F22" w:rsidRDefault="007F0F22" w:rsidP="008F693C">
      <w:pPr>
        <w:jc w:val="center"/>
      </w:pPr>
      <w:r>
        <w:t xml:space="preserve">DERECHO CORPORATIVO </w:t>
      </w:r>
    </w:p>
    <w:p w14:paraId="1073B627" w14:textId="77777777" w:rsidR="007F0F22" w:rsidRDefault="007F0F22" w:rsidP="008F693C">
      <w:pPr>
        <w:jc w:val="center"/>
      </w:pPr>
    </w:p>
    <w:p w14:paraId="5399722A" w14:textId="77777777" w:rsidR="007F0F22" w:rsidRDefault="007F0F22" w:rsidP="008F693C">
      <w:pPr>
        <w:jc w:val="center"/>
      </w:pPr>
    </w:p>
    <w:p w14:paraId="44BFB164" w14:textId="77777777" w:rsidR="007F0F22" w:rsidRDefault="007F0F22" w:rsidP="008F693C">
      <w:pPr>
        <w:jc w:val="center"/>
      </w:pPr>
    </w:p>
    <w:p w14:paraId="239C0BE2" w14:textId="0DDC9BD4" w:rsidR="007F0F22" w:rsidRDefault="007F0F22" w:rsidP="008F693C">
      <w:pPr>
        <w:jc w:val="center"/>
      </w:pPr>
      <w:r>
        <w:t xml:space="preserve">PERSONA MORAL </w:t>
      </w:r>
    </w:p>
    <w:p w14:paraId="7A62B6F1" w14:textId="77777777" w:rsidR="007F0F22" w:rsidRDefault="007F0F22" w:rsidP="008F693C">
      <w:pPr>
        <w:jc w:val="center"/>
      </w:pPr>
    </w:p>
    <w:p w14:paraId="06C9BCE6" w14:textId="77777777" w:rsidR="007F0F22" w:rsidRDefault="007F0F22" w:rsidP="008F693C">
      <w:pPr>
        <w:jc w:val="center"/>
      </w:pPr>
    </w:p>
    <w:p w14:paraId="0AFC357C" w14:textId="77777777" w:rsidR="007F0F22" w:rsidRDefault="007F0F22" w:rsidP="008F693C">
      <w:pPr>
        <w:jc w:val="center"/>
      </w:pPr>
    </w:p>
    <w:p w14:paraId="7B1DA245" w14:textId="77777777" w:rsidR="007F0F22" w:rsidRDefault="007F0F22" w:rsidP="008F693C">
      <w:pPr>
        <w:jc w:val="center"/>
      </w:pPr>
    </w:p>
    <w:p w14:paraId="0694BF1F" w14:textId="089C9C1C" w:rsidR="007F0F22" w:rsidRDefault="007F0F22" w:rsidP="008F693C">
      <w:pPr>
        <w:jc w:val="center"/>
      </w:pPr>
      <w:r>
        <w:t xml:space="preserve">MTRO. LUIS EDUARDO LOPEZ MORALES </w:t>
      </w:r>
    </w:p>
    <w:p w14:paraId="50B47CC9" w14:textId="77777777" w:rsidR="007F0F22" w:rsidRDefault="007F0F22" w:rsidP="008F693C">
      <w:pPr>
        <w:jc w:val="center"/>
      </w:pPr>
    </w:p>
    <w:p w14:paraId="7B87E157" w14:textId="77777777" w:rsidR="007F0F22" w:rsidRDefault="007F0F22" w:rsidP="008F693C">
      <w:pPr>
        <w:jc w:val="center"/>
      </w:pPr>
    </w:p>
    <w:p w14:paraId="7F5C1E03" w14:textId="1FD40AB4" w:rsidR="007F0F22" w:rsidRDefault="007F0F22" w:rsidP="008F693C">
      <w:pPr>
        <w:jc w:val="center"/>
      </w:pPr>
      <w:r>
        <w:t xml:space="preserve">LUNES 7 DE ABRIL  </w:t>
      </w:r>
    </w:p>
    <w:p w14:paraId="5EB4E183" w14:textId="77777777" w:rsidR="007F0F22" w:rsidRDefault="007F0F22" w:rsidP="008F693C">
      <w:pPr>
        <w:jc w:val="center"/>
      </w:pPr>
    </w:p>
    <w:p w14:paraId="0FC8E90E" w14:textId="77777777" w:rsidR="007F0F22" w:rsidRDefault="007F0F22" w:rsidP="008F693C">
      <w:pPr>
        <w:jc w:val="center"/>
      </w:pPr>
    </w:p>
    <w:p w14:paraId="32FB8290" w14:textId="77777777" w:rsidR="007F0F22" w:rsidRDefault="007F0F22" w:rsidP="008F693C">
      <w:pPr>
        <w:jc w:val="center"/>
      </w:pPr>
    </w:p>
    <w:p w14:paraId="4398BD2A" w14:textId="77777777" w:rsidR="007F0F22" w:rsidRDefault="007F0F22" w:rsidP="008F693C">
      <w:pPr>
        <w:jc w:val="center"/>
      </w:pPr>
    </w:p>
    <w:p w14:paraId="21D5E84F" w14:textId="4339136C" w:rsidR="007F0F22" w:rsidRDefault="003F7583" w:rsidP="003F7583">
      <w:r>
        <w:rPr>
          <w:noProof/>
        </w:rPr>
        <w:drawing>
          <wp:inline distT="0" distB="0" distL="0" distR="0" wp14:anchorId="71AAA9B7" wp14:editId="21FF2E1B">
            <wp:extent cx="1895475" cy="1314450"/>
            <wp:effectExtent l="0" t="0" r="9525" b="0"/>
            <wp:docPr id="203189614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475" cy="1314450"/>
                    </a:xfrm>
                    <a:prstGeom prst="rect">
                      <a:avLst/>
                    </a:prstGeom>
                    <a:noFill/>
                  </pic:spPr>
                </pic:pic>
              </a:graphicData>
            </a:graphic>
          </wp:inline>
        </w:drawing>
      </w:r>
      <w:r>
        <w:t xml:space="preserve"> </w:t>
      </w:r>
      <w:r w:rsidR="00AD7A04">
        <w:t xml:space="preserve">Una persona moral es una entidad jurídica que </w:t>
      </w:r>
      <w:proofErr w:type="spellStart"/>
      <w:r w:rsidR="00AD7A04">
        <w:t>esta</w:t>
      </w:r>
      <w:proofErr w:type="spellEnd"/>
      <w:r w:rsidR="00AD7A04">
        <w:t xml:space="preserve"> formada por un grupo de personas físicas que se unen para realizar un fin especifico.  </w:t>
      </w:r>
    </w:p>
    <w:p w14:paraId="3963C80A" w14:textId="7FAAF790" w:rsidR="00AD7A04" w:rsidRDefault="00F76B7C" w:rsidP="003F7583">
      <w:r>
        <w:rPr>
          <w:noProof/>
        </w:rPr>
        <mc:AlternateContent>
          <mc:Choice Requires="wps">
            <w:drawing>
              <wp:anchor distT="0" distB="0" distL="114300" distR="114300" simplePos="0" relativeHeight="251659264" behindDoc="0" locked="0" layoutInCell="1" allowOverlap="1" wp14:anchorId="22008FB5" wp14:editId="1630ABD7">
                <wp:simplePos x="0" y="0"/>
                <wp:positionH relativeFrom="column">
                  <wp:posOffset>2225040</wp:posOffset>
                </wp:positionH>
                <wp:positionV relativeFrom="paragraph">
                  <wp:posOffset>1905</wp:posOffset>
                </wp:positionV>
                <wp:extent cx="1257300" cy="590550"/>
                <wp:effectExtent l="38100" t="0" r="19050" b="57150"/>
                <wp:wrapNone/>
                <wp:docPr id="1167872355" name="Conector recto de flecha 3"/>
                <wp:cNvGraphicFramePr/>
                <a:graphic xmlns:a="http://schemas.openxmlformats.org/drawingml/2006/main">
                  <a:graphicData uri="http://schemas.microsoft.com/office/word/2010/wordprocessingShape">
                    <wps:wsp>
                      <wps:cNvCnPr/>
                      <wps:spPr>
                        <a:xfrm flipH="1">
                          <a:off x="0" y="0"/>
                          <a:ext cx="1257300" cy="590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6181C64" id="_x0000_t32" coordsize="21600,21600" o:spt="32" o:oned="t" path="m,l21600,21600e" filled="f">
                <v:path arrowok="t" fillok="f" o:connecttype="none"/>
                <o:lock v:ext="edit" shapetype="t"/>
              </v:shapetype>
              <v:shape id="Conector recto de flecha 3" o:spid="_x0000_s1026" type="#_x0000_t32" style="position:absolute;margin-left:175.2pt;margin-top:.15pt;width:99pt;height:46.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" strokecolor="#4472c4 [3204]" strokeweight=".5pt">
                <v:stroke endarrow="block" joinstyle="miter"/>
              </v:shape>
            </w:pict>
          </mc:Fallback>
        </mc:AlternateContent>
      </w:r>
      <w:r w:rsidR="00AD7A04">
        <w:rPr>
          <w:noProof/>
        </w:rPr>
        <mc:AlternateContent>
          <mc:Choice Requires="wps">
            <w:drawing>
              <wp:anchor distT="0" distB="0" distL="114300" distR="114300" simplePos="0" relativeHeight="251660288" behindDoc="0" locked="0" layoutInCell="1" allowOverlap="1" wp14:anchorId="4AA76004" wp14:editId="46009E53">
                <wp:simplePos x="0" y="0"/>
                <wp:positionH relativeFrom="column">
                  <wp:posOffset>1367790</wp:posOffset>
                </wp:positionH>
                <wp:positionV relativeFrom="paragraph">
                  <wp:posOffset>897255</wp:posOffset>
                </wp:positionV>
                <wp:extent cx="628650" cy="400050"/>
                <wp:effectExtent l="38100" t="0" r="19050" b="57150"/>
                <wp:wrapNone/>
                <wp:docPr id="1526708278" name="Conector recto de flecha 5"/>
                <wp:cNvGraphicFramePr/>
                <a:graphic xmlns:a="http://schemas.openxmlformats.org/drawingml/2006/main">
                  <a:graphicData uri="http://schemas.microsoft.com/office/word/2010/wordprocessingShape">
                    <wps:wsp>
                      <wps:cNvCnPr/>
                      <wps:spPr>
                        <a:xfrm flipH="1">
                          <a:off x="0" y="0"/>
                          <a:ext cx="628650"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508555" id="Conector recto de flecha 5" o:spid="_x0000_s1026" type="#_x0000_t32" style="position:absolute;margin-left:107.7pt;margin-top:70.65pt;width:49.5pt;height:31.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" strokecolor="#4472c4 [3204]" strokeweight=".5pt">
                <v:stroke endarrow="block" joinstyle="miter"/>
              </v:shape>
            </w:pict>
          </mc:Fallback>
        </mc:AlternateContent>
      </w:r>
      <w:r w:rsidR="00AD7A04">
        <w:rPr>
          <w:noProof/>
        </w:rPr>
        <w:drawing>
          <wp:inline distT="0" distB="0" distL="0" distR="0" wp14:anchorId="6D380721" wp14:editId="1976630B">
            <wp:extent cx="2124075" cy="895350"/>
            <wp:effectExtent l="0" t="0" r="9525" b="0"/>
            <wp:docPr id="202621956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4075" cy="895350"/>
                    </a:xfrm>
                    <a:prstGeom prst="rect">
                      <a:avLst/>
                    </a:prstGeom>
                    <a:noFill/>
                  </pic:spPr>
                </pic:pic>
              </a:graphicData>
            </a:graphic>
          </wp:inline>
        </w:drawing>
      </w:r>
    </w:p>
    <w:p w14:paraId="30A34664" w14:textId="23DAD9CE" w:rsidR="007F0F22" w:rsidRDefault="007F0F22" w:rsidP="007F0F22"/>
    <w:p w14:paraId="5530A854" w14:textId="643D1EF6" w:rsidR="007F0F22" w:rsidRDefault="00AD7A04" w:rsidP="007F0F22">
      <w:r>
        <w:rPr>
          <w:noProof/>
        </w:rPr>
        <w:drawing>
          <wp:inline distT="0" distB="0" distL="0" distR="0" wp14:anchorId="73EFDD36" wp14:editId="540656DA">
            <wp:extent cx="1647825" cy="1143000"/>
            <wp:effectExtent l="0" t="0" r="9525" b="0"/>
            <wp:docPr id="109954014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1143000"/>
                    </a:xfrm>
                    <a:prstGeom prst="rect">
                      <a:avLst/>
                    </a:prstGeom>
                    <a:noFill/>
                  </pic:spPr>
                </pic:pic>
              </a:graphicData>
            </a:graphic>
          </wp:inline>
        </w:drawing>
      </w:r>
      <w:r w:rsidR="00F76B7C">
        <w:t xml:space="preserve"> </w:t>
      </w:r>
    </w:p>
    <w:p w14:paraId="138D5F20" w14:textId="77777777" w:rsidR="00F76B7C" w:rsidRDefault="00F76B7C" w:rsidP="007F0F22"/>
    <w:p w14:paraId="2570B9B6" w14:textId="77777777" w:rsidR="00F76B7C" w:rsidRDefault="00F76B7C" w:rsidP="007F0F22"/>
    <w:p w14:paraId="0FD74AD0" w14:textId="77777777" w:rsidR="00F76B7C" w:rsidRDefault="00F76B7C" w:rsidP="007F0F22"/>
    <w:p w14:paraId="14E02D04" w14:textId="77777777" w:rsidR="00F76B7C" w:rsidRDefault="00F76B7C" w:rsidP="007F0F22"/>
    <w:p w14:paraId="600AF2D2" w14:textId="493FC261" w:rsidR="00F76B7C" w:rsidRDefault="00F76B7C" w:rsidP="007F0F22">
      <w:r>
        <w:t xml:space="preserve">                                                                                                                            </w:t>
      </w:r>
      <w:r>
        <w:rPr>
          <w:noProof/>
        </w:rPr>
        <w:drawing>
          <wp:inline distT="0" distB="0" distL="0" distR="0" wp14:anchorId="01FA7F4F" wp14:editId="64B9FFD0">
            <wp:extent cx="2000250" cy="857250"/>
            <wp:effectExtent l="0" t="0" r="0" b="0"/>
            <wp:docPr id="173473453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857250"/>
                    </a:xfrm>
                    <a:prstGeom prst="rect">
                      <a:avLst/>
                    </a:prstGeom>
                    <a:noFill/>
                  </pic:spPr>
                </pic:pic>
              </a:graphicData>
            </a:graphic>
          </wp:inline>
        </w:drawing>
      </w:r>
    </w:p>
    <w:p w14:paraId="300C7093" w14:textId="587818A1" w:rsidR="00F76B7C" w:rsidRDefault="00F76B7C" w:rsidP="007F0F22">
      <w:r>
        <w:t>Una asociación civil son organizaciones conformadas</w:t>
      </w:r>
    </w:p>
    <w:p w14:paraId="7B7C1FA2" w14:textId="7AA971AA" w:rsidR="00F76B7C" w:rsidRDefault="00F76B7C" w:rsidP="007F0F22">
      <w:r>
        <w:t>Por un grupo de personas que se unen para un fin en común. La principal</w:t>
      </w:r>
    </w:p>
    <w:p w14:paraId="62A9F35B" w14:textId="664B7EFD" w:rsidR="00F76B7C" w:rsidRDefault="00F76B7C" w:rsidP="007F0F22">
      <w:r>
        <w:t xml:space="preserve">Diferencia entre ambas es que la asociación civil no tiene fines de lucro, </w:t>
      </w:r>
    </w:p>
    <w:p w14:paraId="19EBA1F8" w14:textId="0ED29089" w:rsidR="00F76B7C" w:rsidRDefault="00F76B7C" w:rsidP="007F0F22">
      <w:r>
        <w:t xml:space="preserve">Mientras que la sociedad civil si,  </w:t>
      </w:r>
    </w:p>
    <w:p w14:paraId="6C1DA69A" w14:textId="77777777" w:rsidR="00F76B7C" w:rsidRDefault="00F76B7C" w:rsidP="007F0F22"/>
    <w:p w14:paraId="6E40F412" w14:textId="5D78AB89" w:rsidR="00F76B7C" w:rsidRDefault="00FB29BF" w:rsidP="007F0F22">
      <w:r>
        <w:rPr>
          <w:noProof/>
        </w:rPr>
        <w:drawing>
          <wp:inline distT="0" distB="0" distL="0" distR="0" wp14:anchorId="79599044" wp14:editId="191ACD9A">
            <wp:extent cx="2038350" cy="1133475"/>
            <wp:effectExtent l="0" t="0" r="0" b="9525"/>
            <wp:docPr id="64019431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8350" cy="1133475"/>
                    </a:xfrm>
                    <a:prstGeom prst="rect">
                      <a:avLst/>
                    </a:prstGeom>
                    <a:noFill/>
                  </pic:spPr>
                </pic:pic>
              </a:graphicData>
            </a:graphic>
          </wp:inline>
        </w:drawing>
      </w:r>
    </w:p>
    <w:p w14:paraId="4ED3B580" w14:textId="367EE87F" w:rsidR="00FB29BF" w:rsidRDefault="00FB29BF" w:rsidP="007F0F22">
      <w:r>
        <w:t xml:space="preserve">El comerciante es la persona que se dedica </w:t>
      </w:r>
    </w:p>
    <w:p w14:paraId="44CB6579" w14:textId="38A806B0" w:rsidR="00FB29BF" w:rsidRDefault="00FB29BF" w:rsidP="007F0F22">
      <w:r>
        <w:t>A la actividad mercantil, que consiste en comprar</w:t>
      </w:r>
    </w:p>
    <w:p w14:paraId="4D8B8B58" w14:textId="493C385E" w:rsidR="00FB29BF" w:rsidRDefault="00FB29BF" w:rsidP="007F0F22">
      <w:r>
        <w:t xml:space="preserve">Y vender productos o servicio para poder obtener </w:t>
      </w:r>
    </w:p>
    <w:p w14:paraId="3157A39C" w14:textId="2A16950B" w:rsidR="00FB29BF" w:rsidRDefault="00FB29BF" w:rsidP="007F0F22">
      <w:r>
        <w:t xml:space="preserve">Ganancias. La característica de la actividad </w:t>
      </w:r>
    </w:p>
    <w:p w14:paraId="781B4E04" w14:textId="4905970B" w:rsidR="00FB29BF" w:rsidRDefault="00FB29BF" w:rsidP="007F0F22">
      <w:r>
        <w:t xml:space="preserve">Mercantil se caracteriza por el intercambio </w:t>
      </w:r>
    </w:p>
    <w:p w14:paraId="379C3939" w14:textId="3FBBB7A5" w:rsidR="00FB29BF" w:rsidRDefault="00FB29BF" w:rsidP="007F0F22">
      <w:r>
        <w:t xml:space="preserve">De productos o servicios y se basa en la compra y venta </w:t>
      </w:r>
    </w:p>
    <w:p w14:paraId="320D43C4" w14:textId="44AD95C7" w:rsidR="00FB29BF" w:rsidRDefault="00FB29BF" w:rsidP="007F0F22">
      <w:r>
        <w:t xml:space="preserve">De bienes que no son de propia elaboración, llamados </w:t>
      </w:r>
    </w:p>
    <w:p w14:paraId="0BFE1331" w14:textId="6176011E" w:rsidR="00FB29BF" w:rsidRDefault="00FB29BF" w:rsidP="007F0F22">
      <w:r>
        <w:t xml:space="preserve">Mercaderías.  </w:t>
      </w:r>
    </w:p>
    <w:p w14:paraId="6C0E6A19" w14:textId="569C2BCE" w:rsidR="00FB29BF" w:rsidRDefault="00FB29BF" w:rsidP="007F0F22">
      <w:r>
        <w:t xml:space="preserve">    </w:t>
      </w:r>
    </w:p>
    <w:p w14:paraId="5895BAF1" w14:textId="77777777" w:rsidR="00FB29BF" w:rsidRDefault="00FB29BF" w:rsidP="007F0F22"/>
    <w:p w14:paraId="1F6AA7C0" w14:textId="77777777" w:rsidR="00FB29BF" w:rsidRDefault="00FB29BF" w:rsidP="007F0F22"/>
    <w:p w14:paraId="25D66333" w14:textId="77777777" w:rsidR="00FB29BF" w:rsidRDefault="00FB29BF" w:rsidP="007F0F22"/>
    <w:p w14:paraId="52474FE0" w14:textId="77777777" w:rsidR="00FB29BF" w:rsidRDefault="00FB29BF" w:rsidP="007F0F22"/>
    <w:p w14:paraId="119C5934" w14:textId="77777777" w:rsidR="00FB29BF" w:rsidRDefault="00FB29BF" w:rsidP="007F0F22"/>
    <w:p w14:paraId="307BD157" w14:textId="07F9436F" w:rsidR="00FB29BF" w:rsidRDefault="00F57468" w:rsidP="007F0F22">
      <w:r>
        <w:rPr>
          <w:noProof/>
        </w:rPr>
        <w:drawing>
          <wp:inline distT="0" distB="0" distL="0" distR="0" wp14:anchorId="190310E4" wp14:editId="1B812D5B">
            <wp:extent cx="1657350" cy="923925"/>
            <wp:effectExtent l="0" t="0" r="0" b="9525"/>
            <wp:docPr id="9011724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7350" cy="923925"/>
                    </a:xfrm>
                    <a:prstGeom prst="rect">
                      <a:avLst/>
                    </a:prstGeom>
                    <a:noFill/>
                  </pic:spPr>
                </pic:pic>
              </a:graphicData>
            </a:graphic>
          </wp:inline>
        </w:drawing>
      </w:r>
      <w:r>
        <w:t xml:space="preserve"> Una sociedad mercantil es una entidad jurídica que agrupa a personas para realizar actividades comerciales con fines de lucro, los socios aportan capital en dinero o en especie. </w:t>
      </w:r>
    </w:p>
    <w:p w14:paraId="187B052B" w14:textId="77777777" w:rsidR="00F57468" w:rsidRDefault="00F57468" w:rsidP="007F0F22"/>
    <w:p w14:paraId="1237B2D0" w14:textId="77777777" w:rsidR="00F57468" w:rsidRDefault="00F57468" w:rsidP="007F0F22"/>
    <w:p w14:paraId="3ABB0E16" w14:textId="77777777" w:rsidR="00F57468" w:rsidRDefault="00F57468" w:rsidP="007F0F22"/>
    <w:p w14:paraId="7B5507B9" w14:textId="77777777" w:rsidR="00F57468" w:rsidRDefault="00F57468" w:rsidP="007F0F22"/>
    <w:p w14:paraId="5928C371" w14:textId="77777777" w:rsidR="00F57468" w:rsidRDefault="00F57468" w:rsidP="007F0F22"/>
    <w:p w14:paraId="794C411B" w14:textId="77777777" w:rsidR="00F57468" w:rsidRDefault="00F57468" w:rsidP="007F0F22"/>
    <w:p w14:paraId="7E6A1AB3" w14:textId="77777777" w:rsidR="00F57468" w:rsidRDefault="00F57468" w:rsidP="007F0F22"/>
    <w:p w14:paraId="5EBBB60A" w14:textId="74D27108" w:rsidR="00F57468" w:rsidRDefault="00F57468" w:rsidP="007F0F22">
      <w:r>
        <w:rPr>
          <w:noProof/>
        </w:rPr>
        <w:drawing>
          <wp:inline distT="0" distB="0" distL="0" distR="0" wp14:anchorId="447CE146" wp14:editId="024D8828">
            <wp:extent cx="2219325" cy="1304925"/>
            <wp:effectExtent l="0" t="0" r="9525" b="9525"/>
            <wp:docPr id="878513609"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1304925"/>
                    </a:xfrm>
                    <a:prstGeom prst="rect">
                      <a:avLst/>
                    </a:prstGeom>
                    <a:noFill/>
                  </pic:spPr>
                </pic:pic>
              </a:graphicData>
            </a:graphic>
          </wp:inline>
        </w:drawing>
      </w:r>
      <w:r>
        <w:t xml:space="preserve">Una sociedad en nombre colectivo es una forma de organización empresarial donde dos o mas persona se unen </w:t>
      </w:r>
      <w:r w:rsidR="00813CA9">
        <w:t xml:space="preserve">para realizar una actividad comercial, compartiendo tanto ganancias como las responsabilidades ilimitadas por las deudas, bajo una razón social que incluye el nombre de uno o mas socios.  </w:t>
      </w:r>
    </w:p>
    <w:p w14:paraId="6E1A7F05" w14:textId="77777777" w:rsidR="00813CA9" w:rsidRDefault="00813CA9" w:rsidP="007F0F22"/>
    <w:p w14:paraId="3BFAB5B3" w14:textId="77777777" w:rsidR="00813CA9" w:rsidRDefault="00813CA9" w:rsidP="007F0F22"/>
    <w:p w14:paraId="17C0C201" w14:textId="77777777" w:rsidR="00813CA9" w:rsidRDefault="00813CA9" w:rsidP="007F0F22"/>
    <w:p w14:paraId="0A3015D3" w14:textId="77777777" w:rsidR="00813CA9" w:rsidRDefault="00813CA9" w:rsidP="007F0F22"/>
    <w:p w14:paraId="399E9EE4" w14:textId="77777777" w:rsidR="00813CA9" w:rsidRDefault="00813CA9" w:rsidP="007F0F22"/>
    <w:p w14:paraId="313F2591" w14:textId="77777777" w:rsidR="00813CA9" w:rsidRDefault="00813CA9" w:rsidP="007F0F22"/>
    <w:p w14:paraId="7D8A5F3E" w14:textId="77777777" w:rsidR="00813CA9" w:rsidRDefault="00813CA9" w:rsidP="007F0F22"/>
    <w:p w14:paraId="59590918" w14:textId="77777777" w:rsidR="00813CA9" w:rsidRDefault="00813CA9" w:rsidP="007F0F22"/>
    <w:p w14:paraId="7ED069DD" w14:textId="5043A88E" w:rsidR="00813CA9" w:rsidRDefault="00813CA9" w:rsidP="007F0F22">
      <w:r>
        <w:rPr>
          <w:noProof/>
        </w:rPr>
        <w:drawing>
          <wp:inline distT="0" distB="0" distL="0" distR="0" wp14:anchorId="675C959F" wp14:editId="45E7FF0C">
            <wp:extent cx="1838325" cy="1190625"/>
            <wp:effectExtent l="0" t="0" r="9525" b="9525"/>
            <wp:docPr id="1469321538"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325" cy="1190625"/>
                    </a:xfrm>
                    <a:prstGeom prst="rect">
                      <a:avLst/>
                    </a:prstGeom>
                    <a:noFill/>
                  </pic:spPr>
                </pic:pic>
              </a:graphicData>
            </a:graphic>
          </wp:inline>
        </w:drawing>
      </w:r>
      <w:r w:rsidR="00F17837">
        <w:t xml:space="preserve">Es una estructura empresarial que se compone de socios colectivos y comanditarios, los socios colectivos son responsables ilimitadamente de la sociedad, mientras que los comanditarios solo responden por sus aportaciones. </w:t>
      </w:r>
    </w:p>
    <w:p w14:paraId="55B001DE" w14:textId="77777777" w:rsidR="00F17837" w:rsidRDefault="00F17837" w:rsidP="007F0F22"/>
    <w:p w14:paraId="49D7E0DE" w14:textId="77777777" w:rsidR="00F17837" w:rsidRDefault="00F17837" w:rsidP="007F0F22"/>
    <w:p w14:paraId="4DFCB58A" w14:textId="77777777" w:rsidR="00F17837" w:rsidRDefault="00F17837" w:rsidP="007F0F22"/>
    <w:p w14:paraId="48A3480F" w14:textId="77777777" w:rsidR="00F17837" w:rsidRDefault="00F17837" w:rsidP="007F0F22"/>
    <w:p w14:paraId="7B37F372" w14:textId="77777777" w:rsidR="00F17837" w:rsidRDefault="00F17837" w:rsidP="007F0F22"/>
    <w:p w14:paraId="463A2E82" w14:textId="77777777" w:rsidR="00F17837" w:rsidRDefault="00F17837" w:rsidP="007F0F22"/>
    <w:p w14:paraId="2BD9BF4E" w14:textId="77777777" w:rsidR="00F17837" w:rsidRDefault="00F17837" w:rsidP="007F0F22"/>
    <w:p w14:paraId="489EC714" w14:textId="77777777" w:rsidR="00F17837" w:rsidRDefault="00F17837" w:rsidP="007F0F22"/>
    <w:p w14:paraId="02C8B886" w14:textId="5019C256" w:rsidR="00F17837" w:rsidRDefault="00F17837" w:rsidP="007F0F22">
      <w:r>
        <w:rPr>
          <w:noProof/>
        </w:rPr>
        <w:drawing>
          <wp:inline distT="0" distB="0" distL="0" distR="0" wp14:anchorId="2E8FFDA3" wp14:editId="3CC2AAE1">
            <wp:extent cx="1695450" cy="1028700"/>
            <wp:effectExtent l="0" t="0" r="0" b="0"/>
            <wp:docPr id="168902593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5450" cy="1028700"/>
                    </a:xfrm>
                    <a:prstGeom prst="rect">
                      <a:avLst/>
                    </a:prstGeom>
                    <a:noFill/>
                  </pic:spPr>
                </pic:pic>
              </a:graphicData>
            </a:graphic>
          </wp:inline>
        </w:drawing>
      </w:r>
      <w:r>
        <w:t xml:space="preserve">Es una sociedad mercantil cuyo capital esta dividido en acciones, con socios colectivos que responden ilimitadamente y socios comanditarios con responsabilidad limitada al capital aportado. </w:t>
      </w:r>
    </w:p>
    <w:p w14:paraId="41E4DE69" w14:textId="043549ED" w:rsidR="00266265" w:rsidRDefault="00266265" w:rsidP="007F0F22">
      <w:r>
        <w:t xml:space="preserve"> </w:t>
      </w:r>
    </w:p>
    <w:p w14:paraId="3D16A166" w14:textId="77777777" w:rsidR="00266265" w:rsidRDefault="00266265" w:rsidP="007F0F22"/>
    <w:p w14:paraId="69492610" w14:textId="77777777" w:rsidR="00266265" w:rsidRDefault="00266265" w:rsidP="007F0F22"/>
    <w:p w14:paraId="3CC24096" w14:textId="77777777" w:rsidR="00266265" w:rsidRDefault="00266265" w:rsidP="007F0F22"/>
    <w:p w14:paraId="103D144F" w14:textId="77777777" w:rsidR="00266265" w:rsidRDefault="00266265" w:rsidP="007F0F22"/>
    <w:p w14:paraId="5B57DB57" w14:textId="77777777" w:rsidR="00266265" w:rsidRDefault="00266265" w:rsidP="007F0F22"/>
    <w:p w14:paraId="46EC798C" w14:textId="77777777" w:rsidR="00266265" w:rsidRDefault="00266265" w:rsidP="007F0F22"/>
    <w:p w14:paraId="0A6D8CBC" w14:textId="77777777" w:rsidR="00266265" w:rsidRDefault="00266265" w:rsidP="007F0F22"/>
    <w:p w14:paraId="0E14F143" w14:textId="78012A81" w:rsidR="00266265" w:rsidRDefault="00266265" w:rsidP="007F0F22">
      <w:r>
        <w:rPr>
          <w:noProof/>
        </w:rPr>
        <w:drawing>
          <wp:inline distT="0" distB="0" distL="0" distR="0" wp14:anchorId="6A9E720F" wp14:editId="566A00D9">
            <wp:extent cx="1695450" cy="1257300"/>
            <wp:effectExtent l="0" t="0" r="0" b="0"/>
            <wp:docPr id="97626818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5450" cy="1257300"/>
                    </a:xfrm>
                    <a:prstGeom prst="rect">
                      <a:avLst/>
                    </a:prstGeom>
                    <a:noFill/>
                  </pic:spPr>
                </pic:pic>
              </a:graphicData>
            </a:graphic>
          </wp:inline>
        </w:drawing>
      </w:r>
      <w:r>
        <w:t xml:space="preserve">Una sociedad de responsabilidad limitada es una  empresa en la que los socios solo son responsables de pagar lo que aportaron esto protege su patrimonio personal de las deudas de la empresa, las partes sociales no pueden representarse por títulos negociables, los socios participan en el reparto de beneficios y en la liquidación de la sociedad. </w:t>
      </w:r>
    </w:p>
    <w:p w14:paraId="2D74F7A1" w14:textId="77777777" w:rsidR="00266265" w:rsidRDefault="00266265" w:rsidP="007F0F22"/>
    <w:p w14:paraId="496202DA" w14:textId="77777777" w:rsidR="00266265" w:rsidRDefault="00266265" w:rsidP="007F0F22"/>
    <w:p w14:paraId="3230A00C" w14:textId="77777777" w:rsidR="00266265" w:rsidRDefault="00266265" w:rsidP="007F0F22"/>
    <w:p w14:paraId="4A80A263" w14:textId="77777777" w:rsidR="00266265" w:rsidRDefault="00266265" w:rsidP="007F0F22"/>
    <w:p w14:paraId="6796556F" w14:textId="77777777" w:rsidR="00266265" w:rsidRDefault="00266265" w:rsidP="007F0F22"/>
    <w:p w14:paraId="13FA8EEA" w14:textId="77777777" w:rsidR="00266265" w:rsidRDefault="00266265" w:rsidP="007F0F22"/>
    <w:p w14:paraId="2E5DA184" w14:textId="77777777" w:rsidR="00266265" w:rsidRDefault="00266265" w:rsidP="007F0F22"/>
    <w:p w14:paraId="703B923B" w14:textId="77777777" w:rsidR="00266265" w:rsidRDefault="00266265" w:rsidP="007F0F22"/>
    <w:p w14:paraId="36D6043D" w14:textId="77777777" w:rsidR="00266265" w:rsidRDefault="00266265" w:rsidP="007F0F22"/>
    <w:p w14:paraId="40FD58B3" w14:textId="07E9D08A" w:rsidR="00266265" w:rsidRDefault="00FE6559" w:rsidP="007F0F22">
      <w:r>
        <w:rPr>
          <w:noProof/>
        </w:rPr>
        <w:drawing>
          <wp:inline distT="0" distB="0" distL="0" distR="0" wp14:anchorId="6EF735A1" wp14:editId="7C174A51">
            <wp:extent cx="1924050" cy="1247775"/>
            <wp:effectExtent l="0" t="0" r="0" b="9525"/>
            <wp:docPr id="840413527"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4050" cy="1247775"/>
                    </a:xfrm>
                    <a:prstGeom prst="rect">
                      <a:avLst/>
                    </a:prstGeom>
                    <a:noFill/>
                  </pic:spPr>
                </pic:pic>
              </a:graphicData>
            </a:graphic>
          </wp:inline>
        </w:drawing>
      </w:r>
      <w:r>
        <w:t xml:space="preserve">La sociedad anónima es un tipo de sociedad mercantil donde su capital social esta dividido en acciones y los socios que forman esta sociedad son los dueños de esas acciones en proporción a la inversión que hayan realizado, la transmisión esta sujeta a una regulación exigente y restrictiva. </w:t>
      </w:r>
    </w:p>
    <w:p w14:paraId="6EA3CCCB" w14:textId="77777777" w:rsidR="00FE6559" w:rsidRDefault="00FE6559" w:rsidP="007F0F22"/>
    <w:p w14:paraId="673C3EA2" w14:textId="77777777" w:rsidR="00FE6559" w:rsidRDefault="00FE6559" w:rsidP="007F0F22"/>
    <w:p w14:paraId="468A6E0C" w14:textId="77777777" w:rsidR="00FE6559" w:rsidRDefault="00FE6559" w:rsidP="007F0F22"/>
    <w:p w14:paraId="449ABA92" w14:textId="77777777" w:rsidR="00FE6559" w:rsidRDefault="00FE6559" w:rsidP="007F0F22"/>
    <w:p w14:paraId="7B339C8E" w14:textId="77777777" w:rsidR="00FE6559" w:rsidRDefault="00FE6559" w:rsidP="007F0F22"/>
    <w:p w14:paraId="481C4FA5" w14:textId="77777777" w:rsidR="00FE6559" w:rsidRDefault="00FE6559" w:rsidP="007F0F22"/>
    <w:p w14:paraId="01FC4F26" w14:textId="1FC613B4" w:rsidR="00FE6559" w:rsidRDefault="00FE6559" w:rsidP="007F0F22">
      <w:r>
        <w:rPr>
          <w:noProof/>
        </w:rPr>
        <w:drawing>
          <wp:inline distT="0" distB="0" distL="0" distR="0" wp14:anchorId="6AB36642" wp14:editId="6376017A">
            <wp:extent cx="1457325" cy="1276350"/>
            <wp:effectExtent l="0" t="0" r="9525" b="0"/>
            <wp:docPr id="1675489048"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7325" cy="1276350"/>
                    </a:xfrm>
                    <a:prstGeom prst="rect">
                      <a:avLst/>
                    </a:prstGeom>
                    <a:noFill/>
                  </pic:spPr>
                </pic:pic>
              </a:graphicData>
            </a:graphic>
          </wp:inline>
        </w:drawing>
      </w:r>
      <w:r>
        <w:t>Una sociedad cooperativa es una forma de organización social que se basa en el trabajo en conjunto de personas con interese comunes, el objetivo es satisfacer necesidades económicas y sociales ejemplo de sociedades cooperativas son : cooperativas de consumidores, cooperativas de viviendas entre otros.</w:t>
      </w:r>
    </w:p>
    <w:p w14:paraId="74452766" w14:textId="77777777" w:rsidR="00FE6559" w:rsidRDefault="00FE6559" w:rsidP="007F0F22"/>
    <w:p w14:paraId="17B46073" w14:textId="77777777" w:rsidR="00FE6559" w:rsidRDefault="00FE6559" w:rsidP="007F0F22"/>
    <w:p w14:paraId="5248303C" w14:textId="77777777" w:rsidR="00FE6559" w:rsidRDefault="00FE6559" w:rsidP="007F0F22"/>
    <w:p w14:paraId="68832E35" w14:textId="77777777" w:rsidR="00FE6559" w:rsidRDefault="00FE6559" w:rsidP="007F0F22"/>
    <w:p w14:paraId="7C947F43" w14:textId="77777777" w:rsidR="00F17837" w:rsidRDefault="00F17837" w:rsidP="007F0F22"/>
    <w:p w14:paraId="0E8E1F52" w14:textId="3CAB2C6B" w:rsidR="00F17837" w:rsidRDefault="00F17837" w:rsidP="007F0F22"/>
    <w:p w14:paraId="52FCC4E8" w14:textId="1F9F0871" w:rsidR="00F76B7C" w:rsidRDefault="00F76B7C" w:rsidP="007F0F22"/>
    <w:p w14:paraId="39CDA4C0" w14:textId="77777777" w:rsidR="00FE6559" w:rsidRDefault="00F76B7C" w:rsidP="007F0F22">
      <w:r>
        <w:t xml:space="preserve">                                                                                                </w:t>
      </w:r>
    </w:p>
    <w:p w14:paraId="34F91576" w14:textId="77777777" w:rsidR="00FE6559" w:rsidRDefault="00FE6559" w:rsidP="007F0F22"/>
    <w:p w14:paraId="259B89C1" w14:textId="77777777" w:rsidR="00FE6559" w:rsidRDefault="00FE6559" w:rsidP="007F0F22"/>
    <w:p w14:paraId="3BC62802" w14:textId="77777777" w:rsidR="00FE6559" w:rsidRDefault="00FE6559" w:rsidP="007F0F22"/>
    <w:p w14:paraId="72941A66" w14:textId="77777777" w:rsidR="00FE6559" w:rsidRDefault="00FE6559" w:rsidP="007F0F22"/>
    <w:p w14:paraId="30B9CED7" w14:textId="77777777" w:rsidR="00FE6559" w:rsidRDefault="00FE6559" w:rsidP="007F0F22">
      <w:r>
        <w:t xml:space="preserve">                                                               </w:t>
      </w:r>
      <w:r w:rsidR="00F76B7C">
        <w:t xml:space="preserve">        </w:t>
      </w:r>
      <w:r>
        <w:rPr>
          <w:noProof/>
        </w:rPr>
        <w:drawing>
          <wp:inline distT="0" distB="0" distL="0" distR="0" wp14:anchorId="5D6AEDDC" wp14:editId="6A33E97C">
            <wp:extent cx="2009775" cy="904875"/>
            <wp:effectExtent l="0" t="0" r="9525" b="9525"/>
            <wp:docPr id="1667590901"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9775" cy="904875"/>
                    </a:xfrm>
                    <a:prstGeom prst="rect">
                      <a:avLst/>
                    </a:prstGeom>
                    <a:noFill/>
                  </pic:spPr>
                </pic:pic>
              </a:graphicData>
            </a:graphic>
          </wp:inline>
        </w:drawing>
      </w:r>
      <w:r w:rsidR="00F76B7C">
        <w:t xml:space="preserve">          </w:t>
      </w:r>
    </w:p>
    <w:p w14:paraId="1DBB6012" w14:textId="08EDDEDA" w:rsidR="00F76B7C" w:rsidRDefault="00FE6559" w:rsidP="007F0F22">
      <w:r>
        <w:t xml:space="preserve">                                         </w:t>
      </w:r>
      <w:r w:rsidR="005C3579">
        <w:t xml:space="preserve">Una sociedad por acciones simplificada en </w:t>
      </w:r>
      <w:proofErr w:type="spellStart"/>
      <w:r w:rsidR="005C3579">
        <w:t>Mexico</w:t>
      </w:r>
      <w:proofErr w:type="spellEnd"/>
      <w:r w:rsidR="005C3579">
        <w:t xml:space="preserve"> es un tipo de sociedad</w:t>
      </w:r>
      <w:r w:rsidR="00F76B7C">
        <w:t xml:space="preserve">         </w:t>
      </w:r>
    </w:p>
    <w:p w14:paraId="7980FDAB" w14:textId="0D382CB5" w:rsidR="005C3579" w:rsidRDefault="005C3579" w:rsidP="005C3579">
      <w:pPr>
        <w:tabs>
          <w:tab w:val="left" w:pos="1875"/>
        </w:tabs>
      </w:pPr>
      <w:r>
        <w:tab/>
        <w:t xml:space="preserve">Mercantil que permite a una o </w:t>
      </w:r>
      <w:proofErr w:type="spellStart"/>
      <w:r>
        <w:t>mas</w:t>
      </w:r>
      <w:proofErr w:type="spellEnd"/>
      <w:r>
        <w:t xml:space="preserve"> personas físicas constituir una empresa de </w:t>
      </w:r>
    </w:p>
    <w:p w14:paraId="0E53892C" w14:textId="440D06F1" w:rsidR="005C3579" w:rsidRDefault="005C3579" w:rsidP="005C3579">
      <w:pPr>
        <w:tabs>
          <w:tab w:val="left" w:pos="1875"/>
        </w:tabs>
      </w:pPr>
      <w:r>
        <w:tab/>
        <w:t xml:space="preserve">Manera rápida y sencilla a través de medios electrónicos, sin la necesidad de                        </w:t>
      </w:r>
    </w:p>
    <w:p w14:paraId="44C18FD0" w14:textId="723EC22F" w:rsidR="005C3579" w:rsidRPr="005C3579" w:rsidRDefault="005C3579" w:rsidP="005C3579">
      <w:pPr>
        <w:tabs>
          <w:tab w:val="left" w:pos="1875"/>
        </w:tabs>
      </w:pPr>
      <w:r>
        <w:tab/>
        <w:t xml:space="preserve">Un fedatario </w:t>
      </w:r>
      <w:proofErr w:type="spellStart"/>
      <w:r>
        <w:t>publico</w:t>
      </w:r>
      <w:proofErr w:type="spellEnd"/>
      <w:r>
        <w:t xml:space="preserve">. </w:t>
      </w:r>
    </w:p>
    <w:sectPr w:rsidR="005C3579" w:rsidRPr="005C3579" w:rsidSect="008F693C">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93C"/>
    <w:rsid w:val="0013245D"/>
    <w:rsid w:val="00266265"/>
    <w:rsid w:val="003F7583"/>
    <w:rsid w:val="005C3579"/>
    <w:rsid w:val="007F0F22"/>
    <w:rsid w:val="00813CA9"/>
    <w:rsid w:val="008B1470"/>
    <w:rsid w:val="008F693C"/>
    <w:rsid w:val="00AD7A04"/>
    <w:rsid w:val="00AF79BB"/>
    <w:rsid w:val="00D45A8C"/>
    <w:rsid w:val="00F17837"/>
    <w:rsid w:val="00F57468"/>
    <w:rsid w:val="00F76B7C"/>
    <w:rsid w:val="00FB29BF"/>
    <w:rsid w:val="00FE65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03CDE142"/>
  <w15:chartTrackingRefBased/>
  <w15:docId w15:val="{BADAB2F2-D372-4CD0-B3FE-4015AAD7F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F69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F69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F693C"/>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F693C"/>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F693C"/>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F693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F693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F693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F693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F693C"/>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F693C"/>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F693C"/>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F693C"/>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F693C"/>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F693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F693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F693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F693C"/>
    <w:rPr>
      <w:rFonts w:eastAsiaTheme="majorEastAsia" w:cstheme="majorBidi"/>
      <w:color w:val="272727" w:themeColor="text1" w:themeTint="D8"/>
    </w:rPr>
  </w:style>
  <w:style w:type="paragraph" w:styleId="Ttulo">
    <w:name w:val="Title"/>
    <w:basedOn w:val="Normal"/>
    <w:next w:val="Normal"/>
    <w:link w:val="TtuloCar"/>
    <w:uiPriority w:val="10"/>
    <w:qFormat/>
    <w:rsid w:val="008F69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F693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F693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F693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F693C"/>
    <w:pPr>
      <w:spacing w:before="160"/>
      <w:jc w:val="center"/>
    </w:pPr>
    <w:rPr>
      <w:i/>
      <w:iCs/>
      <w:color w:val="404040" w:themeColor="text1" w:themeTint="BF"/>
    </w:rPr>
  </w:style>
  <w:style w:type="character" w:customStyle="1" w:styleId="CitaCar">
    <w:name w:val="Cita Car"/>
    <w:basedOn w:val="Fuentedeprrafopredeter"/>
    <w:link w:val="Cita"/>
    <w:uiPriority w:val="29"/>
    <w:rsid w:val="008F693C"/>
    <w:rPr>
      <w:i/>
      <w:iCs/>
      <w:color w:val="404040" w:themeColor="text1" w:themeTint="BF"/>
    </w:rPr>
  </w:style>
  <w:style w:type="paragraph" w:styleId="Prrafodelista">
    <w:name w:val="List Paragraph"/>
    <w:basedOn w:val="Normal"/>
    <w:uiPriority w:val="34"/>
    <w:qFormat/>
    <w:rsid w:val="008F693C"/>
    <w:pPr>
      <w:ind w:left="720"/>
      <w:contextualSpacing/>
    </w:pPr>
  </w:style>
  <w:style w:type="character" w:styleId="nfasisintenso">
    <w:name w:val="Intense Emphasis"/>
    <w:basedOn w:val="Fuentedeprrafopredeter"/>
    <w:uiPriority w:val="21"/>
    <w:qFormat/>
    <w:rsid w:val="008F693C"/>
    <w:rPr>
      <w:i/>
      <w:iCs/>
      <w:color w:val="2F5496" w:themeColor="accent1" w:themeShade="BF"/>
    </w:rPr>
  </w:style>
  <w:style w:type="paragraph" w:styleId="Citadestacada">
    <w:name w:val="Intense Quote"/>
    <w:basedOn w:val="Normal"/>
    <w:next w:val="Normal"/>
    <w:link w:val="CitadestacadaCar"/>
    <w:uiPriority w:val="30"/>
    <w:qFormat/>
    <w:rsid w:val="008F69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F693C"/>
    <w:rPr>
      <w:i/>
      <w:iCs/>
      <w:color w:val="2F5496" w:themeColor="accent1" w:themeShade="BF"/>
    </w:rPr>
  </w:style>
  <w:style w:type="character" w:styleId="Referenciaintensa">
    <w:name w:val="Intense Reference"/>
    <w:basedOn w:val="Fuentedeprrafopredeter"/>
    <w:uiPriority w:val="32"/>
    <w:qFormat/>
    <w:rsid w:val="008F693C"/>
    <w:rPr>
      <w:b/>
      <w:bCs/>
      <w:smallCaps/>
      <w:color w:val="2F5496" w:themeColor="accent1" w:themeShade="BF"/>
      <w:spacing w:val="5"/>
    </w:rPr>
  </w:style>
  <w:style w:type="paragraph" w:styleId="Sinespaciado">
    <w:name w:val="No Spacing"/>
    <w:link w:val="SinespaciadoCar"/>
    <w:uiPriority w:val="1"/>
    <w:qFormat/>
    <w:rsid w:val="008F693C"/>
    <w:pPr>
      <w:spacing w:after="0" w:line="240" w:lineRule="auto"/>
    </w:pPr>
    <w:rPr>
      <w:rFonts w:eastAsiaTheme="minorEastAsia"/>
      <w:kern w:val="0"/>
      <w:lang w:eastAsia="es-MX"/>
      <w14:ligatures w14:val="none"/>
    </w:rPr>
  </w:style>
  <w:style w:type="character" w:customStyle="1" w:styleId="SinespaciadoCar">
    <w:name w:val="Sin espaciado Car"/>
    <w:basedOn w:val="Fuentedeprrafopredeter"/>
    <w:link w:val="Sinespaciado"/>
    <w:uiPriority w:val="1"/>
    <w:rsid w:val="008F693C"/>
    <w:rPr>
      <w:rFonts w:eastAsiaTheme="minorEastAsia"/>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7</Pages>
  <Words>536</Words>
  <Characters>2951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SARAI Hernandez</dc:creator>
  <cp:keywords/>
  <dc:description/>
  <cp:lastModifiedBy>SARAI Hernandez</cp:lastModifiedBy>
  <cp:revision>1</cp:revision>
  <dcterms:created xsi:type="dcterms:W3CDTF">2025-04-08T00:26:00Z</dcterms:created>
  <dcterms:modified xsi:type="dcterms:W3CDTF">2025-04-08T04:13:00Z</dcterms:modified>
</cp:coreProperties>
</file>