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7D" w:rsidRDefault="00396121" w:rsidP="00396121">
      <w:pPr>
        <w:jc w:val="center"/>
      </w:pPr>
      <w:r>
        <w:t xml:space="preserve">UDS MI UNIVERSIDAD </w:t>
      </w: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  <w:r>
        <w:t xml:space="preserve">BRAYAN JOSUE HERNANDEZ LOPEZ </w:t>
      </w: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  <w:r>
        <w:t xml:space="preserve">MTRO. JULIO IVAN JIMENEZ FONSECA </w:t>
      </w: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  <w:r>
        <w:t xml:space="preserve">CONTRATOS MERCANTILES </w:t>
      </w: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  <w:r>
        <w:t xml:space="preserve">5 CUATRIMESTRE </w:t>
      </w: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  <w:r>
        <w:t xml:space="preserve">EXAMEN  </w:t>
      </w: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>
      <w:pPr>
        <w:jc w:val="center"/>
      </w:pPr>
    </w:p>
    <w:p w:rsidR="00396121" w:rsidRDefault="00396121" w:rsidP="00396121"/>
    <w:p w:rsidR="00396121" w:rsidRDefault="00396121" w:rsidP="00396121">
      <w:r>
        <w:lastRenderedPageBreak/>
        <w:t xml:space="preserve">Nombre del alumno (a): </w:t>
      </w:r>
    </w:p>
    <w:p w:rsidR="00396121" w:rsidRDefault="00396121" w:rsidP="00396121"/>
    <w:p w:rsidR="00396121" w:rsidRDefault="00396121" w:rsidP="00396121">
      <w:r>
        <w:t xml:space="preserve">Profesor: </w:t>
      </w:r>
    </w:p>
    <w:p w:rsidR="00396121" w:rsidRDefault="00396121" w:rsidP="00396121">
      <w:r>
        <w:t xml:space="preserve">Carrera: Derecho     Semestre: 5°cuatrimestre                   Fecha: 18 de </w:t>
      </w:r>
      <w:r w:rsidR="00594CEE">
        <w:t xml:space="preserve">febrero de 2025 </w:t>
      </w:r>
    </w:p>
    <w:p w:rsidR="00594CEE" w:rsidRDefault="00594CEE" w:rsidP="00396121"/>
    <w:p w:rsidR="00594CEE" w:rsidRDefault="00594CEE" w:rsidP="00396121">
      <w:r>
        <w:t xml:space="preserve">Materia: Contratos mercantiles </w:t>
      </w:r>
    </w:p>
    <w:p w:rsidR="00594CEE" w:rsidRDefault="00594CEE" w:rsidP="00396121"/>
    <w:p w:rsidR="00594CEE" w:rsidRDefault="00594CEE" w:rsidP="00396121"/>
    <w:p w:rsidR="00594CEE" w:rsidRDefault="00594CEE" w:rsidP="00396121"/>
    <w:p w:rsidR="00594CEE" w:rsidRDefault="00594CEE" w:rsidP="00396121"/>
    <w:p w:rsidR="00594CEE" w:rsidRDefault="00594CEE" w:rsidP="00396121"/>
    <w:p w:rsidR="00594CEE" w:rsidRDefault="00594CEE" w:rsidP="003961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</w:t>
      </w:r>
    </w:p>
    <w:p w:rsidR="00594CEE" w:rsidRDefault="00594CEE" w:rsidP="003961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I.- EL alumno deberá leer detalladamente el examen y deberá contestar con respuestas correctas. </w:t>
      </w:r>
    </w:p>
    <w:p w:rsidR="00594CEE" w:rsidRDefault="00594CEE" w:rsidP="003961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II.- Utilizar lapicero, ya sea tinta negra o azul. </w:t>
      </w:r>
    </w:p>
    <w:p w:rsidR="00594CEE" w:rsidRDefault="00594CEE" w:rsidP="003961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III.- Evitar tachaduras, enmendaduras o borrones. </w:t>
      </w:r>
    </w:p>
    <w:p w:rsidR="00594CEE" w:rsidRDefault="00594CEE" w:rsidP="00396121">
      <w:pPr>
        <w:rPr>
          <w:b/>
          <w:sz w:val="24"/>
          <w:szCs w:val="24"/>
        </w:rPr>
      </w:pPr>
    </w:p>
    <w:p w:rsidR="00594CEE" w:rsidRDefault="00594CEE" w:rsidP="00396121"/>
    <w:p w:rsidR="00594CEE" w:rsidRDefault="00594CEE" w:rsidP="00396121">
      <w:r>
        <w:t>1.</w:t>
      </w:r>
      <w:r w:rsidR="005A10C0">
        <w:t>- ¿</w:t>
      </w:r>
      <w:r>
        <w:t>Qué es un contrato de adhesión?</w:t>
      </w:r>
    </w:p>
    <w:p w:rsidR="00594CEE" w:rsidRDefault="00594CEE" w:rsidP="00396121"/>
    <w:p w:rsidR="00594CEE" w:rsidRDefault="00594CEE" w:rsidP="00396121"/>
    <w:p w:rsidR="00594CEE" w:rsidRDefault="0009732B" w:rsidP="00396121">
      <w:r>
        <w:t>2.</w:t>
      </w:r>
      <w:r w:rsidR="005A10C0">
        <w:t>- ¿</w:t>
      </w:r>
      <w:r>
        <w:t xml:space="preserve">Para </w:t>
      </w:r>
      <w:r w:rsidR="005A10C0">
        <w:t>qué</w:t>
      </w:r>
      <w:r>
        <w:t xml:space="preserve"> sirve el contrato normativo?</w:t>
      </w:r>
    </w:p>
    <w:p w:rsidR="0009732B" w:rsidRDefault="0009732B" w:rsidP="00396121"/>
    <w:p w:rsidR="0009732B" w:rsidRDefault="0009732B" w:rsidP="00396121"/>
    <w:p w:rsidR="0009732B" w:rsidRDefault="0009732B" w:rsidP="00396121">
      <w:r>
        <w:t>3.</w:t>
      </w:r>
      <w:r w:rsidR="005A10C0">
        <w:t>- ¿</w:t>
      </w:r>
      <w:r>
        <w:t>Cuáles son las características del contrato asociativo?</w:t>
      </w:r>
    </w:p>
    <w:p w:rsidR="0009732B" w:rsidRDefault="0009732B" w:rsidP="00396121"/>
    <w:p w:rsidR="0009732B" w:rsidRDefault="0009732B" w:rsidP="00396121"/>
    <w:p w:rsidR="0009732B" w:rsidRDefault="0009732B" w:rsidP="00396121"/>
    <w:p w:rsidR="0009732B" w:rsidRDefault="0009732B" w:rsidP="00396121">
      <w:r>
        <w:t>4.</w:t>
      </w:r>
      <w:r w:rsidR="005A10C0">
        <w:t>- ¿</w:t>
      </w:r>
      <w:r>
        <w:t xml:space="preserve">Cuál es la diferencia entre contratos civiles y mercantiles? </w:t>
      </w:r>
    </w:p>
    <w:p w:rsidR="0009732B" w:rsidRDefault="0009732B" w:rsidP="00396121"/>
    <w:p w:rsidR="0009732B" w:rsidRDefault="0009732B" w:rsidP="00396121">
      <w:r>
        <w:t xml:space="preserve">5.- </w:t>
      </w:r>
      <w:r w:rsidR="005A10C0">
        <w:t>¿Cuál</w:t>
      </w:r>
      <w:r>
        <w:t xml:space="preserve"> es el fundamento legal del contrato de compraventa internacional?</w:t>
      </w:r>
    </w:p>
    <w:p w:rsidR="0009732B" w:rsidRDefault="0009732B" w:rsidP="00396121"/>
    <w:p w:rsidR="0009732B" w:rsidRDefault="0009732B" w:rsidP="00396121"/>
    <w:p w:rsidR="0009732B" w:rsidRDefault="0009732B" w:rsidP="00396121"/>
    <w:p w:rsidR="0009732B" w:rsidRDefault="0009732B" w:rsidP="00396121">
      <w:r>
        <w:t xml:space="preserve">7.- ¿Cuál es el concepto del contrato de préstamo mercantil? </w:t>
      </w:r>
    </w:p>
    <w:p w:rsidR="0009732B" w:rsidRDefault="0009732B" w:rsidP="00396121"/>
    <w:p w:rsidR="0009732B" w:rsidRDefault="0009732B" w:rsidP="00396121"/>
    <w:p w:rsidR="0009732B" w:rsidRDefault="0009732B" w:rsidP="00396121"/>
    <w:p w:rsidR="0009732B" w:rsidRDefault="005A10C0" w:rsidP="00396121">
      <w:r>
        <w:t xml:space="preserve">8.- ¿Cuáles son los elementos reales del contrato de transporte? </w:t>
      </w:r>
    </w:p>
    <w:p w:rsidR="005A10C0" w:rsidRDefault="005A10C0" w:rsidP="00396121"/>
    <w:p w:rsidR="005A10C0" w:rsidRDefault="005A10C0" w:rsidP="005A10C0">
      <w:pPr>
        <w:pStyle w:val="Prrafodelista"/>
        <w:numPr>
          <w:ilvl w:val="0"/>
          <w:numId w:val="1"/>
        </w:numPr>
      </w:pPr>
      <w:r>
        <w:t xml:space="preserve">Cargador, consignatario, transporte, porteador </w:t>
      </w:r>
    </w:p>
    <w:p w:rsidR="005A10C0" w:rsidRDefault="005A10C0" w:rsidP="005A10C0">
      <w:pPr>
        <w:pStyle w:val="Prrafodelista"/>
        <w:numPr>
          <w:ilvl w:val="0"/>
          <w:numId w:val="1"/>
        </w:numPr>
      </w:pPr>
      <w:r>
        <w:t>Cargador, porteador y consignatario</w:t>
      </w:r>
    </w:p>
    <w:p w:rsidR="005A10C0" w:rsidRDefault="005A10C0" w:rsidP="005A10C0">
      <w:pPr>
        <w:pStyle w:val="Prrafodelista"/>
        <w:numPr>
          <w:ilvl w:val="0"/>
          <w:numId w:val="1"/>
        </w:numPr>
      </w:pPr>
      <w:r>
        <w:t xml:space="preserve">Pago, porte, transporte y mercancía. </w:t>
      </w:r>
    </w:p>
    <w:p w:rsidR="005A10C0" w:rsidRDefault="005A10C0" w:rsidP="005A10C0">
      <w:pPr>
        <w:pStyle w:val="Prrafodelista"/>
      </w:pPr>
    </w:p>
    <w:p w:rsidR="005A10C0" w:rsidRDefault="005A10C0" w:rsidP="005A10C0">
      <w:pPr>
        <w:pStyle w:val="Prrafodelista"/>
      </w:pPr>
    </w:p>
    <w:p w:rsidR="005A10C0" w:rsidRDefault="005A10C0" w:rsidP="005A10C0">
      <w:pPr>
        <w:pStyle w:val="Prrafodelista"/>
      </w:pPr>
    </w:p>
    <w:p w:rsidR="005A10C0" w:rsidRDefault="005A10C0" w:rsidP="005A10C0">
      <w:r>
        <w:t xml:space="preserve">9.- ¿Menciona </w:t>
      </w:r>
      <w:r w:rsidR="00172BE3">
        <w:t>cuáles</w:t>
      </w:r>
      <w:r>
        <w:t xml:space="preserve"> son los elementos personales del contrato de seguro?</w:t>
      </w:r>
    </w:p>
    <w:p w:rsidR="005A10C0" w:rsidRDefault="005A10C0" w:rsidP="005A10C0">
      <w:r>
        <w:t xml:space="preserve">a. Pago del </w:t>
      </w:r>
      <w:r w:rsidR="00172BE3">
        <w:t>daño,</w:t>
      </w:r>
      <w:r>
        <w:t xml:space="preserve"> empresa aseguradora, </w:t>
      </w:r>
      <w:r w:rsidR="00172BE3">
        <w:t>póliza</w:t>
      </w:r>
      <w:r>
        <w:t xml:space="preserve"> y requisitos. </w:t>
      </w:r>
    </w:p>
    <w:p w:rsidR="005A10C0" w:rsidRDefault="005A10C0" w:rsidP="005A10C0">
      <w:r>
        <w:t xml:space="preserve">b. </w:t>
      </w:r>
      <w:r w:rsidR="00172BE3">
        <w:t xml:space="preserve">Acontecimiento en el contrato, pago del daño y póliza y requisitos. </w:t>
      </w:r>
    </w:p>
    <w:p w:rsidR="00172BE3" w:rsidRDefault="00172BE3" w:rsidP="005A10C0">
      <w:r>
        <w:t xml:space="preserve">c.- El tomador, empresa aseguradora, el contratante y el beneficiario.  </w:t>
      </w:r>
    </w:p>
    <w:p w:rsidR="00172BE3" w:rsidRDefault="00172BE3" w:rsidP="005A10C0"/>
    <w:p w:rsidR="00172BE3" w:rsidRDefault="00172BE3" w:rsidP="005A10C0"/>
    <w:p w:rsidR="00172BE3" w:rsidRDefault="00172BE3" w:rsidP="005A10C0">
      <w:r>
        <w:t xml:space="preserve">10.- ¿Cuál es el fundamento legal del contrato de fianza mercantil? </w:t>
      </w:r>
    </w:p>
    <w:p w:rsidR="00172BE3" w:rsidRDefault="00172BE3" w:rsidP="005A10C0"/>
    <w:p w:rsidR="00172BE3" w:rsidRDefault="00172BE3" w:rsidP="00172BE3">
      <w:pPr>
        <w:pStyle w:val="Prrafodelista"/>
        <w:numPr>
          <w:ilvl w:val="0"/>
          <w:numId w:val="2"/>
        </w:numPr>
      </w:pPr>
      <w:r>
        <w:t xml:space="preserve">Art 576 del código de comercio </w:t>
      </w:r>
    </w:p>
    <w:p w:rsidR="00172BE3" w:rsidRDefault="00172BE3" w:rsidP="00172BE3">
      <w:pPr>
        <w:pStyle w:val="Prrafodelista"/>
        <w:numPr>
          <w:ilvl w:val="0"/>
          <w:numId w:val="2"/>
        </w:numPr>
      </w:pPr>
      <w:r>
        <w:t xml:space="preserve">Art 358 del código de comercio </w:t>
      </w:r>
    </w:p>
    <w:p w:rsidR="00172BE3" w:rsidRDefault="00172BE3" w:rsidP="00172BE3">
      <w:pPr>
        <w:pStyle w:val="Prrafodelista"/>
        <w:numPr>
          <w:ilvl w:val="0"/>
          <w:numId w:val="2"/>
        </w:numPr>
      </w:pPr>
      <w:r>
        <w:t xml:space="preserve">Art 113 del código de comercio </w:t>
      </w:r>
    </w:p>
    <w:p w:rsidR="00172BE3" w:rsidRDefault="00172BE3" w:rsidP="00172BE3">
      <w:pPr>
        <w:pStyle w:val="Prrafodelista"/>
      </w:pPr>
    </w:p>
    <w:p w:rsidR="00172BE3" w:rsidRDefault="00172BE3" w:rsidP="00172BE3">
      <w:r>
        <w:t xml:space="preserve"> </w:t>
      </w:r>
    </w:p>
    <w:p w:rsidR="00172BE3" w:rsidRDefault="00172BE3" w:rsidP="00172BE3">
      <w:r>
        <w:t xml:space="preserve">11.- </w:t>
      </w:r>
      <w:r w:rsidR="00471F21">
        <w:t xml:space="preserve">¿Cuáles son los derechos del contrato de fideicomiso? </w:t>
      </w:r>
    </w:p>
    <w:p w:rsidR="00471F21" w:rsidRDefault="00471F21" w:rsidP="00471F21"/>
    <w:p w:rsidR="00471F21" w:rsidRDefault="00471F21" w:rsidP="00471F21">
      <w:pPr>
        <w:pStyle w:val="Prrafodelista"/>
        <w:numPr>
          <w:ilvl w:val="0"/>
          <w:numId w:val="4"/>
        </w:numPr>
      </w:pPr>
      <w:r>
        <w:lastRenderedPageBreak/>
        <w:t xml:space="preserve">Establecer los fines del fideicomiso </w:t>
      </w:r>
    </w:p>
    <w:p w:rsidR="00471F21" w:rsidRDefault="00471F21" w:rsidP="00471F21">
      <w:pPr>
        <w:pStyle w:val="Prrafodelista"/>
        <w:numPr>
          <w:ilvl w:val="0"/>
          <w:numId w:val="4"/>
        </w:numPr>
      </w:pPr>
      <w:r>
        <w:t xml:space="preserve">Revisar el acto constitutivo del fideicomiso. </w:t>
      </w:r>
    </w:p>
    <w:p w:rsidR="00471F21" w:rsidRDefault="001B1658" w:rsidP="00471F21">
      <w:pPr>
        <w:pStyle w:val="Prrafodelista"/>
        <w:numPr>
          <w:ilvl w:val="0"/>
          <w:numId w:val="4"/>
        </w:numPr>
      </w:pPr>
      <w:r>
        <w:t>Está</w:t>
      </w:r>
      <w:r w:rsidR="00471F21">
        <w:t xml:space="preserve"> obligado al cumplimiento de las obligaciones reciprocas de los derechos que se reserve. </w:t>
      </w:r>
    </w:p>
    <w:p w:rsidR="00471F21" w:rsidRDefault="00471F21" w:rsidP="00471F21"/>
    <w:p w:rsidR="00F966D9" w:rsidRDefault="00471F21" w:rsidP="00471F21">
      <w:r>
        <w:t xml:space="preserve">12.- ¿Cuál </w:t>
      </w:r>
      <w:r w:rsidR="00F966D9">
        <w:t xml:space="preserve">es el fundamento legal del contrato de comisión mercantil? </w:t>
      </w:r>
    </w:p>
    <w:p w:rsidR="00F966D9" w:rsidRDefault="00F966D9" w:rsidP="00471F21"/>
    <w:p w:rsidR="00F966D9" w:rsidRDefault="00F966D9" w:rsidP="00F966D9">
      <w:pPr>
        <w:pStyle w:val="Prrafodelista"/>
        <w:numPr>
          <w:ilvl w:val="0"/>
          <w:numId w:val="5"/>
        </w:numPr>
      </w:pPr>
      <w:r>
        <w:t>Art 273 del código de comercio</w:t>
      </w:r>
    </w:p>
    <w:p w:rsidR="00F966D9" w:rsidRDefault="00F966D9" w:rsidP="00F966D9">
      <w:pPr>
        <w:pStyle w:val="Prrafodelista"/>
        <w:numPr>
          <w:ilvl w:val="0"/>
          <w:numId w:val="5"/>
        </w:numPr>
      </w:pPr>
      <w:r>
        <w:t xml:space="preserve">Art 263 del código de comercio </w:t>
      </w:r>
    </w:p>
    <w:p w:rsidR="00F966D9" w:rsidRDefault="00F966D9" w:rsidP="00F966D9">
      <w:pPr>
        <w:pStyle w:val="Prrafodelista"/>
        <w:numPr>
          <w:ilvl w:val="0"/>
          <w:numId w:val="5"/>
        </w:numPr>
      </w:pPr>
      <w:r>
        <w:t xml:space="preserve">Art 281 del código de comercio </w:t>
      </w:r>
    </w:p>
    <w:p w:rsidR="00F966D9" w:rsidRDefault="00F966D9" w:rsidP="00F966D9"/>
    <w:p w:rsidR="00F966D9" w:rsidRDefault="00F966D9" w:rsidP="00F966D9">
      <w:r>
        <w:t xml:space="preserve">13.- ¿Cuál es el concepto del contrato de prenda mercantil? </w:t>
      </w:r>
    </w:p>
    <w:p w:rsidR="00F966D9" w:rsidRDefault="00F966D9" w:rsidP="00F966D9"/>
    <w:p w:rsidR="00F966D9" w:rsidRDefault="00F966D9" w:rsidP="00F966D9"/>
    <w:p w:rsidR="00F966D9" w:rsidRDefault="00F966D9" w:rsidP="00F966D9"/>
    <w:p w:rsidR="00F966D9" w:rsidRDefault="00F966D9" w:rsidP="00F966D9"/>
    <w:p w:rsidR="00F966D9" w:rsidRDefault="00F966D9" w:rsidP="00F966D9">
      <w:r>
        <w:t xml:space="preserve">14.- ¿Menciona al 2 derechos y obligaciones de las partes del contrato de arrendamiento financiero? </w:t>
      </w:r>
    </w:p>
    <w:p w:rsidR="00F966D9" w:rsidRDefault="00F966D9" w:rsidP="00F966D9"/>
    <w:p w:rsidR="00F966D9" w:rsidRDefault="00F966D9" w:rsidP="00F966D9"/>
    <w:p w:rsidR="00F966D9" w:rsidRDefault="00F966D9" w:rsidP="00F966D9"/>
    <w:p w:rsidR="00F966D9" w:rsidRDefault="00F966D9" w:rsidP="00F966D9"/>
    <w:p w:rsidR="00F966D9" w:rsidRDefault="00F966D9" w:rsidP="00F966D9">
      <w:r>
        <w:t xml:space="preserve">15.- ¿Cuáles son los elementos reales y personales del contrato de factoraje? </w:t>
      </w:r>
    </w:p>
    <w:p w:rsidR="00F966D9" w:rsidRDefault="00F966D9" w:rsidP="00F966D9"/>
    <w:p w:rsidR="00F966D9" w:rsidRDefault="00F966D9" w:rsidP="00F966D9"/>
    <w:p w:rsidR="00F966D9" w:rsidRDefault="00F966D9" w:rsidP="00F966D9"/>
    <w:p w:rsidR="00F966D9" w:rsidRDefault="00F966D9" w:rsidP="00F966D9">
      <w:r>
        <w:t xml:space="preserve">16.- </w:t>
      </w:r>
      <w:r w:rsidR="001B1658">
        <w:t xml:space="preserve">¿Cuáles son las características del contrato de depósito en almacenes generales? </w:t>
      </w:r>
    </w:p>
    <w:p w:rsidR="001B1658" w:rsidRDefault="001B1658" w:rsidP="00F966D9"/>
    <w:p w:rsidR="001B1658" w:rsidRDefault="001B1658" w:rsidP="00F966D9"/>
    <w:p w:rsidR="001B1658" w:rsidRDefault="001B1658" w:rsidP="00F966D9"/>
    <w:p w:rsidR="001B1658" w:rsidRDefault="001B1658" w:rsidP="00F966D9"/>
    <w:p w:rsidR="001B1658" w:rsidRDefault="001B1658" w:rsidP="00F966D9">
      <w:r>
        <w:lastRenderedPageBreak/>
        <w:t xml:space="preserve">17.- ¿Cuáles son los fundamentos legales del contrato de reporto? </w:t>
      </w:r>
    </w:p>
    <w:p w:rsidR="001B1658" w:rsidRDefault="001B1658" w:rsidP="00F966D9"/>
    <w:p w:rsidR="001B1658" w:rsidRDefault="001B1658" w:rsidP="00F966D9"/>
    <w:p w:rsidR="001B1658" w:rsidRDefault="001B1658" w:rsidP="00F966D9"/>
    <w:p w:rsidR="001B1658" w:rsidRDefault="001B1658" w:rsidP="00F966D9"/>
    <w:p w:rsidR="001B1658" w:rsidRDefault="001B1658" w:rsidP="00F966D9">
      <w:r>
        <w:t xml:space="preserve">18.- ¿Cuáles son los elementos reales y los personales del contrato de hipoteca mercantil? </w:t>
      </w:r>
    </w:p>
    <w:p w:rsidR="001B1658" w:rsidRDefault="001B1658" w:rsidP="00F966D9"/>
    <w:p w:rsidR="001B1658" w:rsidRDefault="001B1658" w:rsidP="00F966D9"/>
    <w:p w:rsidR="001B1658" w:rsidRDefault="001B1658" w:rsidP="00F966D9"/>
    <w:p w:rsidR="001B1658" w:rsidRDefault="001B1658" w:rsidP="00F966D9"/>
    <w:p w:rsidR="001B1658" w:rsidRDefault="001B1658" w:rsidP="00F966D9">
      <w:r>
        <w:t xml:space="preserve">19.- ¿Cuál es el concepto del contrato de suministro? </w:t>
      </w:r>
    </w:p>
    <w:p w:rsidR="001B1658" w:rsidRDefault="001B1658" w:rsidP="00F966D9"/>
    <w:p w:rsidR="001B1658" w:rsidRDefault="001B1658" w:rsidP="00F966D9"/>
    <w:p w:rsidR="001B1658" w:rsidRDefault="001B1658" w:rsidP="00F966D9"/>
    <w:p w:rsidR="001B1658" w:rsidRDefault="001B1658" w:rsidP="00F966D9"/>
    <w:p w:rsidR="001B1658" w:rsidRDefault="001B1658" w:rsidP="00F966D9">
      <w:r>
        <w:t>20.- ¿</w:t>
      </w:r>
      <w:proofErr w:type="spellStart"/>
      <w:r>
        <w:t>Cuales</w:t>
      </w:r>
      <w:proofErr w:type="spellEnd"/>
      <w:r>
        <w:t xml:space="preserve"> son los elementos personales y reales del contrato de corretaje? </w:t>
      </w:r>
    </w:p>
    <w:p w:rsidR="001B1658" w:rsidRDefault="001B1658" w:rsidP="00F966D9"/>
    <w:p w:rsidR="001B1658" w:rsidRDefault="001B1658" w:rsidP="00F966D9"/>
    <w:p w:rsidR="001B1658" w:rsidRDefault="001B1658" w:rsidP="00F966D9"/>
    <w:p w:rsidR="001B1658" w:rsidRDefault="001B1658" w:rsidP="00F966D9"/>
    <w:p w:rsidR="001B1658" w:rsidRDefault="001B1658" w:rsidP="00F966D9">
      <w:r>
        <w:t xml:space="preserve">21.- </w:t>
      </w:r>
      <w:r w:rsidR="00AD3D27">
        <w:t xml:space="preserve">¿Cuál es el concepto del contrato de consignación mercantil o contrato estimatorio? </w:t>
      </w:r>
    </w:p>
    <w:p w:rsidR="00AD3D27" w:rsidRDefault="00AD3D27" w:rsidP="00F966D9"/>
    <w:p w:rsidR="00AD3D27" w:rsidRDefault="00AD3D27" w:rsidP="00F966D9"/>
    <w:p w:rsidR="00AD3D27" w:rsidRDefault="00AD3D27" w:rsidP="00F966D9"/>
    <w:p w:rsidR="00AD3D27" w:rsidRDefault="00AD3D27" w:rsidP="00F966D9"/>
    <w:p w:rsidR="00AD3D27" w:rsidRDefault="00AD3D27" w:rsidP="00F966D9">
      <w:r>
        <w:t xml:space="preserve">22.- ¿Cuáles son los elementos personales derechos y obligaciones? </w:t>
      </w:r>
    </w:p>
    <w:p w:rsidR="00AD3D27" w:rsidRDefault="00AD3D27" w:rsidP="00F966D9"/>
    <w:p w:rsidR="00AD3D27" w:rsidRDefault="00AD3D27" w:rsidP="00F966D9"/>
    <w:p w:rsidR="00AD3D27" w:rsidRDefault="00AD3D27" w:rsidP="00F966D9"/>
    <w:p w:rsidR="00AD3D27" w:rsidRDefault="00AD3D27" w:rsidP="00F966D9">
      <w:r>
        <w:lastRenderedPageBreak/>
        <w:t xml:space="preserve">23.- ¿Cuál es el concepto del contrato de concesión mercantil? </w:t>
      </w:r>
    </w:p>
    <w:p w:rsidR="00AD3D27" w:rsidRDefault="00AD3D27" w:rsidP="00F966D9"/>
    <w:p w:rsidR="00AD3D27" w:rsidRDefault="00AD3D27" w:rsidP="00F966D9"/>
    <w:p w:rsidR="00AD3D27" w:rsidRDefault="00AD3D27" w:rsidP="00F966D9"/>
    <w:p w:rsidR="00AD3D27" w:rsidRDefault="00AD3D27" w:rsidP="00F966D9"/>
    <w:p w:rsidR="00AD3D27" w:rsidRDefault="00AD3D27" w:rsidP="00F966D9">
      <w:bookmarkStart w:id="0" w:name="_GoBack"/>
      <w:bookmarkEnd w:id="0"/>
      <w:r>
        <w:t>24.- ¿Cuáles son los derechos y obligaciones de las partes del contrato de transferencia de tecnología?</w:t>
      </w:r>
    </w:p>
    <w:p w:rsidR="00AD3D27" w:rsidRDefault="00AD3D27" w:rsidP="00F966D9"/>
    <w:p w:rsidR="00AD3D27" w:rsidRDefault="00AD3D27" w:rsidP="00F966D9"/>
    <w:p w:rsidR="00AD3D27" w:rsidRDefault="00AD3D27" w:rsidP="00F966D9"/>
    <w:p w:rsidR="00AD3D27" w:rsidRDefault="00AD3D27" w:rsidP="00F966D9"/>
    <w:p w:rsidR="00AD3D27" w:rsidRDefault="00AD3D27" w:rsidP="00F966D9"/>
    <w:p w:rsidR="00AD3D27" w:rsidRDefault="00AD3D27" w:rsidP="00F966D9"/>
    <w:p w:rsidR="00AD3D27" w:rsidRDefault="00AD3D27" w:rsidP="00F966D9"/>
    <w:p w:rsidR="00F966D9" w:rsidRDefault="00F966D9" w:rsidP="00F966D9"/>
    <w:p w:rsidR="00F966D9" w:rsidRDefault="00F966D9" w:rsidP="00F966D9"/>
    <w:p w:rsidR="00F966D9" w:rsidRDefault="00F966D9" w:rsidP="00F966D9"/>
    <w:p w:rsidR="00471F21" w:rsidRPr="00594CEE" w:rsidRDefault="00F966D9" w:rsidP="00F966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71F21" w:rsidRPr="00594C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32270"/>
    <w:multiLevelType w:val="hybridMultilevel"/>
    <w:tmpl w:val="51D487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A4682"/>
    <w:multiLevelType w:val="hybridMultilevel"/>
    <w:tmpl w:val="DBFE482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643C0"/>
    <w:multiLevelType w:val="hybridMultilevel"/>
    <w:tmpl w:val="45D67AC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73E29"/>
    <w:multiLevelType w:val="hybridMultilevel"/>
    <w:tmpl w:val="1AA8E6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C7189"/>
    <w:multiLevelType w:val="hybridMultilevel"/>
    <w:tmpl w:val="3BA6D0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47"/>
    <w:rsid w:val="0009732B"/>
    <w:rsid w:val="00172BE3"/>
    <w:rsid w:val="001B1658"/>
    <w:rsid w:val="00396121"/>
    <w:rsid w:val="00471F21"/>
    <w:rsid w:val="00594CEE"/>
    <w:rsid w:val="005A10C0"/>
    <w:rsid w:val="006C487D"/>
    <w:rsid w:val="00AA4DDC"/>
    <w:rsid w:val="00AD3D27"/>
    <w:rsid w:val="00F4080D"/>
    <w:rsid w:val="00F966D9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7945"/>
  <w15:chartTrackingRefBased/>
  <w15:docId w15:val="{8AF18E64-3640-46FE-B001-06E193BF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07EF-A392-4ABB-BA27-1D603B63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2025-02-19T02:08:00Z</dcterms:created>
  <dcterms:modified xsi:type="dcterms:W3CDTF">2025-02-19T03:50:00Z</dcterms:modified>
</cp:coreProperties>
</file>