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FCC" w:rsidRDefault="00E31830" w:rsidP="00B72B04">
      <w:pPr>
        <w:jc w:val="center"/>
        <w:rPr>
          <w:rFonts w:ascii="Arial" w:hAnsi="Arial" w:cs="Arial"/>
          <w:sz w:val="36"/>
        </w:rPr>
      </w:pPr>
      <w:r>
        <w:rPr>
          <w:noProof/>
          <w:lang w:eastAsia="es-MX"/>
        </w:rPr>
        <w:drawing>
          <wp:anchor distT="0" distB="0" distL="114300" distR="114300" simplePos="0" relativeHeight="251661312" behindDoc="1" locked="0" layoutInCell="1" allowOverlap="1" wp14:anchorId="0597D458" wp14:editId="2CB9E3D9">
            <wp:simplePos x="0" y="0"/>
            <wp:positionH relativeFrom="page">
              <wp:align>right</wp:align>
            </wp:positionH>
            <wp:positionV relativeFrom="page">
              <wp:align>top</wp:align>
            </wp:positionV>
            <wp:extent cx="1165860" cy="751205"/>
            <wp:effectExtent l="0" t="0" r="0" b="0"/>
            <wp:wrapTight wrapText="bothSides">
              <wp:wrapPolygon edited="0">
                <wp:start x="0" y="0"/>
                <wp:lineTo x="0" y="20815"/>
                <wp:lineTo x="21176" y="20815"/>
                <wp:lineTo x="21176" y="0"/>
                <wp:lineTo x="0" y="0"/>
              </wp:wrapPolygon>
            </wp:wrapTight>
            <wp:docPr id="2" name="Imagen 2"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751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04E6DB9E" wp14:editId="2783FF29">
            <wp:simplePos x="0" y="0"/>
            <wp:positionH relativeFrom="page">
              <wp:align>left</wp:align>
            </wp:positionH>
            <wp:positionV relativeFrom="page">
              <wp:align>top</wp:align>
            </wp:positionV>
            <wp:extent cx="1165860" cy="751205"/>
            <wp:effectExtent l="0" t="0" r="0" b="0"/>
            <wp:wrapTight wrapText="bothSides">
              <wp:wrapPolygon edited="0">
                <wp:start x="0" y="0"/>
                <wp:lineTo x="0" y="20815"/>
                <wp:lineTo x="21176" y="20815"/>
                <wp:lineTo x="21176" y="0"/>
                <wp:lineTo x="0" y="0"/>
              </wp:wrapPolygon>
            </wp:wrapTight>
            <wp:docPr id="1" name="Imagen 1" descr="Archivo:Universidad Del Sureste.jp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860" cy="751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2B04">
        <w:rPr>
          <w:rFonts w:ascii="Arial" w:hAnsi="Arial" w:cs="Arial"/>
          <w:sz w:val="36"/>
        </w:rPr>
        <w:t>UNIVERSIDAD DEL SURESTE</w:t>
      </w:r>
    </w:p>
    <w:p w:rsidR="00B72B04" w:rsidRDefault="00B72B04" w:rsidP="00B72B04">
      <w:pPr>
        <w:jc w:val="center"/>
        <w:rPr>
          <w:rFonts w:ascii="Arial" w:hAnsi="Arial" w:cs="Arial"/>
          <w:sz w:val="36"/>
        </w:rPr>
      </w:pPr>
    </w:p>
    <w:p w:rsidR="00B72B04" w:rsidRDefault="00B72B04" w:rsidP="00B72B04">
      <w:pPr>
        <w:jc w:val="center"/>
        <w:rPr>
          <w:rFonts w:ascii="Arial" w:hAnsi="Arial" w:cs="Arial"/>
          <w:sz w:val="36"/>
        </w:rPr>
      </w:pPr>
      <w:r>
        <w:rPr>
          <w:rFonts w:ascii="Arial" w:hAnsi="Arial" w:cs="Arial"/>
          <w:sz w:val="36"/>
        </w:rPr>
        <w:t xml:space="preserve">MATERIA: </w:t>
      </w:r>
      <w:r w:rsidR="00E40DD1">
        <w:rPr>
          <w:rFonts w:ascii="Arial" w:hAnsi="Arial" w:cs="Arial"/>
          <w:sz w:val="36"/>
        </w:rPr>
        <w:t>PROYECCIÓN PROFESIONAL</w:t>
      </w:r>
    </w:p>
    <w:p w:rsidR="00B72B04" w:rsidRDefault="00B72B04" w:rsidP="00B72B04">
      <w:pPr>
        <w:jc w:val="center"/>
        <w:rPr>
          <w:rFonts w:ascii="Arial" w:hAnsi="Arial" w:cs="Arial"/>
          <w:sz w:val="36"/>
        </w:rPr>
      </w:pPr>
    </w:p>
    <w:p w:rsidR="00B72B04" w:rsidRDefault="00B72B04" w:rsidP="00B72B04">
      <w:pPr>
        <w:jc w:val="center"/>
        <w:rPr>
          <w:rFonts w:ascii="Arial" w:hAnsi="Arial" w:cs="Arial"/>
          <w:sz w:val="36"/>
        </w:rPr>
      </w:pPr>
      <w:r>
        <w:rPr>
          <w:rFonts w:ascii="Arial" w:hAnsi="Arial" w:cs="Arial"/>
          <w:sz w:val="36"/>
        </w:rPr>
        <w:t>MVZ: JOSE LUIS FLORES GUTIERREZ</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ALUMNO: EMVZ ALEJANDRO DANIEL ALVAREZ VAZQUEZ</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OCTAVO CUATRIMESTRE</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CUARTO PARCIAL</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TUXTLA GUTIERREZ, CHIAPAS</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r>
        <w:rPr>
          <w:rFonts w:ascii="Arial" w:hAnsi="Arial" w:cs="Arial"/>
          <w:sz w:val="36"/>
        </w:rPr>
        <w:t>MARZO 29, 2025</w:t>
      </w: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p>
    <w:p w:rsidR="00E6336B" w:rsidRDefault="00E6336B" w:rsidP="00B72B04">
      <w:pPr>
        <w:jc w:val="center"/>
        <w:rPr>
          <w:rFonts w:ascii="Arial" w:hAnsi="Arial" w:cs="Arial"/>
          <w:sz w:val="36"/>
        </w:rPr>
      </w:pPr>
    </w:p>
    <w:p w:rsidR="00E6336B" w:rsidRDefault="00E6336B" w:rsidP="00E6336B">
      <w:pPr>
        <w:jc w:val="both"/>
        <w:rPr>
          <w:rFonts w:ascii="Arial" w:hAnsi="Arial" w:cs="Arial"/>
          <w:sz w:val="36"/>
        </w:rPr>
      </w:pPr>
    </w:p>
    <w:p w:rsidR="00030428" w:rsidRPr="00030428" w:rsidRDefault="00030428" w:rsidP="00417882">
      <w:pPr>
        <w:jc w:val="both"/>
        <w:rPr>
          <w:rFonts w:ascii="Arial" w:hAnsi="Arial" w:cs="Arial"/>
          <w:b/>
          <w:sz w:val="24"/>
        </w:rPr>
      </w:pPr>
    </w:p>
    <w:p w:rsidR="00417882" w:rsidRDefault="00E40DD1" w:rsidP="00E40DD1">
      <w:pPr>
        <w:jc w:val="both"/>
        <w:rPr>
          <w:rFonts w:ascii="Arial" w:hAnsi="Arial" w:cs="Arial"/>
          <w:b/>
          <w:sz w:val="28"/>
        </w:rPr>
      </w:pPr>
      <w:r>
        <w:rPr>
          <w:rFonts w:ascii="Arial" w:hAnsi="Arial" w:cs="Arial"/>
          <w:b/>
          <w:sz w:val="28"/>
        </w:rPr>
        <w:lastRenderedPageBreak/>
        <w:t>TIPOS DE ENTREVISTA</w:t>
      </w:r>
      <w:r w:rsidRPr="00E40DD1">
        <w:rPr>
          <w:rFonts w:ascii="Arial" w:hAnsi="Arial" w:cs="Arial"/>
          <w:b/>
          <w:sz w:val="28"/>
        </w:rPr>
        <w:t>S</w:t>
      </w:r>
    </w:p>
    <w:p w:rsidR="0061251E" w:rsidRPr="0061251E" w:rsidRDefault="0061251E" w:rsidP="00E40DD1">
      <w:pPr>
        <w:jc w:val="both"/>
        <w:rPr>
          <w:rFonts w:ascii="Arial" w:hAnsi="Arial" w:cs="Arial"/>
          <w:sz w:val="24"/>
        </w:rPr>
      </w:pPr>
      <w:r w:rsidRPr="0061251E">
        <w:rPr>
          <w:rFonts w:ascii="Arial" w:hAnsi="Arial" w:cs="Arial"/>
          <w:sz w:val="24"/>
        </w:rPr>
        <w:t>Individual.</w:t>
      </w:r>
    </w:p>
    <w:p w:rsidR="0061251E" w:rsidRPr="0061251E" w:rsidRDefault="0061251E" w:rsidP="00E40DD1">
      <w:pPr>
        <w:jc w:val="both"/>
        <w:rPr>
          <w:rFonts w:ascii="Arial" w:hAnsi="Arial" w:cs="Arial"/>
          <w:sz w:val="24"/>
        </w:rPr>
      </w:pPr>
      <w:r w:rsidRPr="0061251E">
        <w:rPr>
          <w:rFonts w:ascii="Arial" w:hAnsi="Arial" w:cs="Arial"/>
          <w:sz w:val="24"/>
        </w:rPr>
        <w:t xml:space="preserve">Amplía la información del curriculum y profundiza en tus aspectos y cualidades personales. Lo más común es que la realice un entrevistador pero, en ocasiones, puede haber más de uno. Dentro de este tipo puedes encontrarte con distintas modalidades según su finalidad: preselección o </w:t>
      </w:r>
      <w:r w:rsidRPr="0061251E">
        <w:rPr>
          <w:rFonts w:ascii="Arial" w:hAnsi="Arial" w:cs="Arial"/>
          <w:sz w:val="24"/>
        </w:rPr>
        <w:t>fases avanzadas de selección.</w:t>
      </w:r>
    </w:p>
    <w:p w:rsidR="0061251E" w:rsidRDefault="0061251E" w:rsidP="00E40DD1">
      <w:pPr>
        <w:jc w:val="both"/>
        <w:rPr>
          <w:rFonts w:ascii="Arial" w:hAnsi="Arial" w:cs="Arial"/>
          <w:sz w:val="24"/>
        </w:rPr>
      </w:pPr>
      <w:r w:rsidRPr="0061251E">
        <w:rPr>
          <w:rFonts w:ascii="Arial" w:hAnsi="Arial" w:cs="Arial"/>
          <w:sz w:val="24"/>
        </w:rPr>
        <w:t>Colectiva. Suele comenzar con la proposición de un tema o una tarea. Posteriormente, el grupo en el que estarás incluido deberá discutir hasta llegar a una postura de acuerdo común. Este tipo de entrevista se utiliza para evaluar la capacidad de trabajo en grupo, la iniciativa, la seguridad, el liderazgo, la capacidad de comunicación, y la actitud de escucha hacia los demás.</w:t>
      </w:r>
    </w:p>
    <w:p w:rsidR="0061251E" w:rsidRDefault="0061251E" w:rsidP="00E40DD1">
      <w:pPr>
        <w:jc w:val="both"/>
        <w:rPr>
          <w:rFonts w:ascii="Arial" w:hAnsi="Arial" w:cs="Arial"/>
          <w:sz w:val="24"/>
        </w:rPr>
      </w:pPr>
    </w:p>
    <w:p w:rsidR="0061251E" w:rsidRPr="0061251E" w:rsidRDefault="0061251E" w:rsidP="00E40DD1">
      <w:pPr>
        <w:jc w:val="both"/>
        <w:rPr>
          <w:rFonts w:ascii="Arial" w:hAnsi="Arial" w:cs="Arial"/>
          <w:b/>
          <w:sz w:val="28"/>
        </w:rPr>
      </w:pPr>
      <w:r>
        <w:rPr>
          <w:rFonts w:ascii="Arial" w:hAnsi="Arial" w:cs="Arial"/>
          <w:b/>
          <w:sz w:val="28"/>
        </w:rPr>
        <w:t>MODALIDADES DE TRABAJO</w:t>
      </w:r>
    </w:p>
    <w:p w:rsidR="00E40DD1" w:rsidRDefault="00E40DD1" w:rsidP="00E40DD1">
      <w:pPr>
        <w:jc w:val="both"/>
        <w:rPr>
          <w:rFonts w:ascii="Arial" w:hAnsi="Arial" w:cs="Arial"/>
          <w:b/>
          <w:sz w:val="28"/>
        </w:rPr>
      </w:pPr>
    </w:p>
    <w:p w:rsidR="00E40DD1" w:rsidRDefault="00E40DD1" w:rsidP="00E40DD1">
      <w:pPr>
        <w:jc w:val="both"/>
        <w:rPr>
          <w:rFonts w:ascii="Arial" w:hAnsi="Arial" w:cs="Arial"/>
          <w:b/>
          <w:sz w:val="28"/>
        </w:rPr>
      </w:pPr>
      <w:r>
        <w:rPr>
          <w:rFonts w:ascii="Arial" w:hAnsi="Arial" w:cs="Arial"/>
          <w:b/>
          <w:sz w:val="28"/>
        </w:rPr>
        <w:t>SEGÚN SU FORMATO</w:t>
      </w:r>
    </w:p>
    <w:p w:rsidR="00E40DD1" w:rsidRPr="00E40DD1" w:rsidRDefault="00E40DD1" w:rsidP="00E40DD1">
      <w:pPr>
        <w:jc w:val="both"/>
        <w:rPr>
          <w:rFonts w:ascii="Arial" w:hAnsi="Arial" w:cs="Arial"/>
          <w:b/>
          <w:sz w:val="28"/>
        </w:rPr>
      </w:pPr>
      <w:r w:rsidRPr="00E40DD1">
        <w:rPr>
          <w:rFonts w:ascii="Arial" w:hAnsi="Arial" w:cs="Arial"/>
          <w:b/>
        </w:rPr>
        <w:t>Entrevista telefónica</w:t>
      </w:r>
    </w:p>
    <w:p w:rsidR="00E40DD1" w:rsidRPr="00E40DD1" w:rsidRDefault="00E40DD1" w:rsidP="00E40DD1">
      <w:pPr>
        <w:pStyle w:val="NormalWeb"/>
        <w:shd w:val="clear" w:color="auto" w:fill="FFFFFF"/>
        <w:spacing w:before="0" w:after="0"/>
        <w:jc w:val="both"/>
        <w:textAlignment w:val="baseline"/>
        <w:rPr>
          <w:rFonts w:ascii="Arial" w:hAnsi="Arial" w:cs="Arial"/>
        </w:rPr>
      </w:pPr>
      <w:r w:rsidRPr="00E40DD1">
        <w:rPr>
          <w:rFonts w:ascii="Arial" w:hAnsi="Arial" w:cs="Arial"/>
        </w:rPr>
        <w:t>Es la que se lleva a cabo por teléfono, a menudo como un </w:t>
      </w:r>
      <w:r w:rsidRPr="00E40DD1">
        <w:rPr>
          <w:rStyle w:val="Textoennegrita"/>
          <w:rFonts w:ascii="inherit" w:hAnsi="inherit" w:cs="Arial"/>
          <w:b w:val="0"/>
          <w:bdr w:val="none" w:sz="0" w:space="0" w:color="auto" w:frame="1"/>
        </w:rPr>
        <w:t>primer</w:t>
      </w:r>
      <w:r w:rsidRPr="00E40DD1">
        <w:rPr>
          <w:rStyle w:val="Textoennegrita"/>
          <w:rFonts w:ascii="inherit" w:hAnsi="inherit" w:cs="Arial"/>
          <w:bdr w:val="none" w:sz="0" w:space="0" w:color="auto" w:frame="1"/>
        </w:rPr>
        <w:t xml:space="preserve"> </w:t>
      </w:r>
      <w:r w:rsidRPr="00E40DD1">
        <w:rPr>
          <w:rStyle w:val="Textoennegrita"/>
          <w:rFonts w:ascii="inherit" w:hAnsi="inherit" w:cs="Arial"/>
          <w:b w:val="0"/>
          <w:bdr w:val="none" w:sz="0" w:space="0" w:color="auto" w:frame="1"/>
        </w:rPr>
        <w:t>filtro</w:t>
      </w:r>
      <w:r w:rsidRPr="00E40DD1">
        <w:rPr>
          <w:rFonts w:ascii="Arial" w:hAnsi="Arial" w:cs="Arial"/>
        </w:rPr>
        <w:t> para cribar a los candidatos en una fase inicial del proceso de selección. Se trata de un tipo de entrevista corta, con unas preguntas estipuladas que sirven para cualificar las dotes comunicativas del aspirante, así como su interés por el puesto.</w:t>
      </w:r>
    </w:p>
    <w:p w:rsidR="00E40DD1" w:rsidRPr="00E40DD1" w:rsidRDefault="00E40DD1" w:rsidP="00E40DD1">
      <w:pPr>
        <w:pStyle w:val="NormalWeb"/>
        <w:shd w:val="clear" w:color="auto" w:fill="FFFFFF"/>
        <w:spacing w:before="0" w:after="0"/>
        <w:jc w:val="both"/>
        <w:textAlignment w:val="baseline"/>
        <w:rPr>
          <w:rFonts w:ascii="Arial" w:hAnsi="Arial" w:cs="Arial"/>
          <w:b/>
        </w:rPr>
      </w:pPr>
      <w:r w:rsidRPr="00E40DD1">
        <w:rPr>
          <w:rFonts w:ascii="Arial" w:hAnsi="Arial" w:cs="Arial"/>
          <w:b/>
        </w:rPr>
        <w:t>Entrevista presencial</w:t>
      </w:r>
    </w:p>
    <w:p w:rsidR="00E40DD1" w:rsidRPr="00E40DD1" w:rsidRDefault="00E40DD1" w:rsidP="00E40DD1">
      <w:pPr>
        <w:pStyle w:val="NormalWeb"/>
        <w:shd w:val="clear" w:color="auto" w:fill="FFFFFF"/>
        <w:spacing w:before="0" w:after="0"/>
        <w:jc w:val="both"/>
        <w:textAlignment w:val="baseline"/>
        <w:rPr>
          <w:rFonts w:ascii="Arial" w:hAnsi="Arial" w:cs="Arial"/>
        </w:rPr>
      </w:pPr>
      <w:r w:rsidRPr="00E40DD1">
        <w:rPr>
          <w:rFonts w:ascii="Arial" w:hAnsi="Arial" w:cs="Arial"/>
        </w:rPr>
        <w:t>Es la clásica reunión que </w:t>
      </w:r>
      <w:r w:rsidRPr="00E40DD1">
        <w:rPr>
          <w:rStyle w:val="Textoennegrita"/>
          <w:rFonts w:ascii="inherit" w:hAnsi="inherit" w:cs="Arial"/>
          <w:b w:val="0"/>
          <w:bdr w:val="none" w:sz="0" w:space="0" w:color="auto" w:frame="1"/>
        </w:rPr>
        <w:t>se suele mantener en la sede de la</w:t>
      </w:r>
      <w:r w:rsidRPr="00E40DD1">
        <w:rPr>
          <w:rStyle w:val="Textoennegrita"/>
          <w:rFonts w:ascii="inherit" w:hAnsi="inherit" w:cs="Arial"/>
          <w:bdr w:val="none" w:sz="0" w:space="0" w:color="auto" w:frame="1"/>
        </w:rPr>
        <w:t xml:space="preserve"> </w:t>
      </w:r>
      <w:r w:rsidRPr="00E40DD1">
        <w:rPr>
          <w:rStyle w:val="Textoennegrita"/>
          <w:rFonts w:ascii="inherit" w:hAnsi="inherit" w:cs="Arial"/>
          <w:b w:val="0"/>
          <w:bdr w:val="none" w:sz="0" w:space="0" w:color="auto" w:frame="1"/>
        </w:rPr>
        <w:t>empresa</w:t>
      </w:r>
      <w:r w:rsidRPr="00E40DD1">
        <w:rPr>
          <w:rFonts w:ascii="Arial" w:hAnsi="Arial" w:cs="Arial"/>
        </w:rPr>
        <w:t>, bien como primera toma de contacto para conocerse, o bien, como segunda fase a un proceso iniciado mediante una entrevista telefónica. En este encuentro cara a cara será posible evaluar aspectos como el lenguaje no verbal o la vestimenta de los candidatos.</w:t>
      </w:r>
    </w:p>
    <w:p w:rsidR="00E40DD1" w:rsidRPr="00E40DD1" w:rsidRDefault="00E40DD1" w:rsidP="00E40DD1">
      <w:pPr>
        <w:pStyle w:val="NormalWeb"/>
        <w:shd w:val="clear" w:color="auto" w:fill="FFFFFF"/>
        <w:spacing w:before="0" w:after="0"/>
        <w:jc w:val="both"/>
        <w:textAlignment w:val="baseline"/>
        <w:rPr>
          <w:rFonts w:ascii="Arial" w:hAnsi="Arial" w:cs="Arial"/>
          <w:b/>
        </w:rPr>
      </w:pPr>
      <w:r w:rsidRPr="00E40DD1">
        <w:rPr>
          <w:rFonts w:ascii="Arial" w:hAnsi="Arial" w:cs="Arial"/>
          <w:b/>
        </w:rPr>
        <w:t>Entrevista por videoconferencia</w:t>
      </w:r>
    </w:p>
    <w:p w:rsidR="00E40DD1" w:rsidRDefault="00E40DD1" w:rsidP="00E40DD1">
      <w:pPr>
        <w:pStyle w:val="NormalWeb"/>
        <w:shd w:val="clear" w:color="auto" w:fill="FFFFFF"/>
        <w:spacing w:before="0" w:after="0"/>
        <w:jc w:val="both"/>
        <w:textAlignment w:val="baseline"/>
        <w:rPr>
          <w:rFonts w:ascii="Arial" w:hAnsi="Arial" w:cs="Arial"/>
        </w:rPr>
      </w:pPr>
      <w:r w:rsidRPr="00E40DD1">
        <w:rPr>
          <w:rFonts w:ascii="Arial" w:hAnsi="Arial" w:cs="Arial"/>
        </w:rPr>
        <w:t>Esta tipología de entrevista se ha convertido en una de las favoritas, tanto para los reclutadores como para los aspirantes. Gracias a las nuevas tecnologías, es posible realizar entrevistas de trabajo a través de plataformas, como Zoom, Skype, WhatsApp o Google Meet, que permiten que exista </w:t>
      </w:r>
      <w:r w:rsidRPr="00E40DD1">
        <w:rPr>
          <w:rStyle w:val="Textoennegrita"/>
          <w:rFonts w:ascii="Arial" w:hAnsi="Arial" w:cs="Arial"/>
          <w:b w:val="0"/>
          <w:bdr w:val="none" w:sz="0" w:space="0" w:color="auto" w:frame="1"/>
        </w:rPr>
        <w:t>contacto visual con los candidatos, evitando el desplazamiento físico</w:t>
      </w:r>
      <w:r w:rsidRPr="00E40DD1">
        <w:rPr>
          <w:rFonts w:ascii="Arial" w:hAnsi="Arial" w:cs="Arial"/>
          <w:b/>
        </w:rPr>
        <w:t> </w:t>
      </w:r>
      <w:r w:rsidRPr="00E40DD1">
        <w:rPr>
          <w:rFonts w:ascii="Arial" w:hAnsi="Arial" w:cs="Arial"/>
        </w:rPr>
        <w:t>y facilitando agendar las reuniones en cualquier momento.</w:t>
      </w:r>
    </w:p>
    <w:p w:rsidR="00E40DD1" w:rsidRDefault="00E40DD1" w:rsidP="00E40DD1">
      <w:pPr>
        <w:pStyle w:val="NormalWeb"/>
        <w:shd w:val="clear" w:color="auto" w:fill="FFFFFF"/>
        <w:spacing w:before="0" w:after="0"/>
        <w:jc w:val="both"/>
        <w:textAlignment w:val="baseline"/>
        <w:rPr>
          <w:rFonts w:ascii="Arial" w:hAnsi="Arial" w:cs="Arial"/>
          <w:b/>
          <w:sz w:val="28"/>
        </w:rPr>
      </w:pPr>
      <w:r>
        <w:rPr>
          <w:rFonts w:ascii="Arial" w:hAnsi="Arial" w:cs="Arial"/>
          <w:b/>
          <w:sz w:val="28"/>
        </w:rPr>
        <w:t>SEGÚN SU ESTRUCTURA</w:t>
      </w:r>
    </w:p>
    <w:p w:rsidR="00E40DD1" w:rsidRPr="000C4165" w:rsidRDefault="00E40DD1" w:rsidP="00E40DD1">
      <w:pPr>
        <w:pStyle w:val="NormalWeb"/>
        <w:shd w:val="clear" w:color="auto" w:fill="FFFFFF"/>
        <w:spacing w:before="0" w:after="0"/>
        <w:jc w:val="both"/>
        <w:textAlignment w:val="baseline"/>
        <w:rPr>
          <w:rFonts w:ascii="Arial" w:hAnsi="Arial" w:cs="Arial"/>
          <w:b/>
          <w:sz w:val="28"/>
        </w:rPr>
      </w:pPr>
      <w:r w:rsidRPr="000C4165">
        <w:rPr>
          <w:rFonts w:ascii="Arial" w:hAnsi="Arial" w:cs="Arial"/>
          <w:b/>
        </w:rPr>
        <w:lastRenderedPageBreak/>
        <w:t>Entrevista estructurada</w:t>
      </w:r>
    </w:p>
    <w:p w:rsidR="00E40DD1" w:rsidRPr="00E40DD1" w:rsidRDefault="00E40DD1" w:rsidP="00E40DD1">
      <w:pPr>
        <w:pStyle w:val="NormalWeb"/>
        <w:shd w:val="clear" w:color="auto" w:fill="FFFFFF"/>
        <w:spacing w:before="0" w:after="0"/>
        <w:jc w:val="both"/>
        <w:textAlignment w:val="baseline"/>
        <w:rPr>
          <w:rFonts w:ascii="Arial" w:hAnsi="Arial" w:cs="Arial"/>
        </w:rPr>
      </w:pPr>
      <w:r w:rsidRPr="00E40DD1">
        <w:rPr>
          <w:rFonts w:ascii="Arial" w:hAnsi="Arial" w:cs="Arial"/>
        </w:rPr>
        <w:t>Como su propio nombre indica, detrás de una entrevista estructurada existe un </w:t>
      </w:r>
      <w:r w:rsidRPr="00E40DD1">
        <w:rPr>
          <w:rStyle w:val="Textoennegrita"/>
          <w:rFonts w:ascii="Arial" w:hAnsi="Arial" w:cs="Arial"/>
          <w:b w:val="0"/>
          <w:bdr w:val="none" w:sz="0" w:space="0" w:color="auto" w:frame="1"/>
        </w:rPr>
        <w:t>guion</w:t>
      </w:r>
      <w:r w:rsidRPr="00E40DD1">
        <w:rPr>
          <w:rStyle w:val="Textoennegrita"/>
          <w:rFonts w:ascii="Arial" w:hAnsi="Arial" w:cs="Arial"/>
          <w:bdr w:val="none" w:sz="0" w:space="0" w:color="auto" w:frame="1"/>
        </w:rPr>
        <w:t xml:space="preserve"> </w:t>
      </w:r>
      <w:r w:rsidRPr="00E40DD1">
        <w:rPr>
          <w:rStyle w:val="Textoennegrita"/>
          <w:rFonts w:ascii="Arial" w:hAnsi="Arial" w:cs="Arial"/>
          <w:b w:val="0"/>
          <w:bdr w:val="none" w:sz="0" w:space="0" w:color="auto" w:frame="1"/>
        </w:rPr>
        <w:t>preparado</w:t>
      </w:r>
      <w:r w:rsidRPr="00E40DD1">
        <w:rPr>
          <w:rFonts w:ascii="Arial" w:hAnsi="Arial" w:cs="Arial"/>
        </w:rPr>
        <w:t> que el entrevistador debe seguir. Este patrón será la referencia para otorgar una u otra puntuación a los diferentes aspirantes. Normalmente, las preguntas del entrevistador se basarán en cuestiones psicológicas para obtener más información de los ámbitos que le interesen, como saber si el candidato posee más experiencia en puestos similares o sus expectativas salariales.</w:t>
      </w:r>
    </w:p>
    <w:p w:rsidR="00E40DD1" w:rsidRPr="000C4165" w:rsidRDefault="00E40DD1" w:rsidP="00E40DD1">
      <w:pPr>
        <w:pStyle w:val="NormalWeb"/>
        <w:shd w:val="clear" w:color="auto" w:fill="FFFFFF"/>
        <w:spacing w:before="0" w:after="0"/>
        <w:jc w:val="both"/>
        <w:textAlignment w:val="baseline"/>
        <w:rPr>
          <w:rFonts w:ascii="Arial" w:hAnsi="Arial" w:cs="Arial"/>
          <w:b/>
        </w:rPr>
      </w:pPr>
      <w:r w:rsidRPr="000C4165">
        <w:rPr>
          <w:rFonts w:ascii="Arial" w:hAnsi="Arial" w:cs="Arial"/>
          <w:b/>
        </w:rPr>
        <w:t>Entrevista libre</w:t>
      </w:r>
    </w:p>
    <w:p w:rsidR="00E40DD1" w:rsidRPr="00E40DD1" w:rsidRDefault="00E40DD1" w:rsidP="00E40DD1">
      <w:pPr>
        <w:pStyle w:val="NormalWeb"/>
        <w:shd w:val="clear" w:color="auto" w:fill="FFFFFF"/>
        <w:spacing w:before="0" w:after="0"/>
        <w:jc w:val="both"/>
        <w:textAlignment w:val="baseline"/>
        <w:rPr>
          <w:rFonts w:ascii="Arial" w:hAnsi="Arial" w:cs="Arial"/>
        </w:rPr>
      </w:pPr>
      <w:r w:rsidRPr="00E40DD1">
        <w:rPr>
          <w:rFonts w:ascii="Arial" w:hAnsi="Arial" w:cs="Arial"/>
        </w:rPr>
        <w:t>No existe un esquema previo y la entrevista </w:t>
      </w:r>
      <w:r w:rsidRPr="000C4165">
        <w:rPr>
          <w:rStyle w:val="Textoennegrita"/>
          <w:rFonts w:ascii="Arial" w:hAnsi="Arial" w:cs="Arial"/>
          <w:b w:val="0"/>
          <w:bdr w:val="none" w:sz="0" w:space="0" w:color="auto" w:frame="1"/>
        </w:rPr>
        <w:t>se</w:t>
      </w:r>
      <w:r w:rsidRPr="00E40DD1">
        <w:rPr>
          <w:rStyle w:val="Textoennegrita"/>
          <w:rFonts w:ascii="Arial" w:hAnsi="Arial" w:cs="Arial"/>
          <w:bdr w:val="none" w:sz="0" w:space="0" w:color="auto" w:frame="1"/>
        </w:rPr>
        <w:t xml:space="preserve"> </w:t>
      </w:r>
      <w:r w:rsidRPr="000C4165">
        <w:rPr>
          <w:rStyle w:val="Textoennegrita"/>
          <w:rFonts w:ascii="Arial" w:hAnsi="Arial" w:cs="Arial"/>
          <w:b w:val="0"/>
          <w:bdr w:val="none" w:sz="0" w:space="0" w:color="auto" w:frame="1"/>
        </w:rPr>
        <w:t>va</w:t>
      </w:r>
      <w:r w:rsidRPr="00E40DD1">
        <w:rPr>
          <w:rStyle w:val="Textoennegrita"/>
          <w:rFonts w:ascii="Arial" w:hAnsi="Arial" w:cs="Arial"/>
          <w:bdr w:val="none" w:sz="0" w:space="0" w:color="auto" w:frame="1"/>
        </w:rPr>
        <w:t xml:space="preserve"> </w:t>
      </w:r>
      <w:r w:rsidRPr="000C4165">
        <w:rPr>
          <w:rStyle w:val="Textoennegrita"/>
          <w:rFonts w:ascii="Arial" w:hAnsi="Arial" w:cs="Arial"/>
          <w:b w:val="0"/>
          <w:bdr w:val="none" w:sz="0" w:space="0" w:color="auto" w:frame="1"/>
        </w:rPr>
        <w:t>desarrollando</w:t>
      </w:r>
      <w:r w:rsidRPr="00E40DD1">
        <w:rPr>
          <w:rStyle w:val="Textoennegrita"/>
          <w:rFonts w:ascii="Arial" w:hAnsi="Arial" w:cs="Arial"/>
          <w:bdr w:val="none" w:sz="0" w:space="0" w:color="auto" w:frame="1"/>
        </w:rPr>
        <w:t xml:space="preserve"> </w:t>
      </w:r>
      <w:r w:rsidRPr="000C4165">
        <w:rPr>
          <w:rStyle w:val="Textoennegrita"/>
          <w:rFonts w:ascii="Arial" w:hAnsi="Arial" w:cs="Arial"/>
          <w:b w:val="0"/>
          <w:bdr w:val="none" w:sz="0" w:space="0" w:color="auto" w:frame="1"/>
        </w:rPr>
        <w:t>de</w:t>
      </w:r>
      <w:r w:rsidRPr="00E40DD1">
        <w:rPr>
          <w:rStyle w:val="Textoennegrita"/>
          <w:rFonts w:ascii="Arial" w:hAnsi="Arial" w:cs="Arial"/>
          <w:bdr w:val="none" w:sz="0" w:space="0" w:color="auto" w:frame="1"/>
        </w:rPr>
        <w:t xml:space="preserve"> </w:t>
      </w:r>
      <w:r w:rsidRPr="000C4165">
        <w:rPr>
          <w:rStyle w:val="Textoennegrita"/>
          <w:rFonts w:ascii="Arial" w:hAnsi="Arial" w:cs="Arial"/>
          <w:b w:val="0"/>
          <w:bdr w:val="none" w:sz="0" w:space="0" w:color="auto" w:frame="1"/>
        </w:rPr>
        <w:t>forma</w:t>
      </w:r>
      <w:r w:rsidRPr="00E40DD1">
        <w:rPr>
          <w:rStyle w:val="Textoennegrita"/>
          <w:rFonts w:ascii="Arial" w:hAnsi="Arial" w:cs="Arial"/>
          <w:bdr w:val="none" w:sz="0" w:space="0" w:color="auto" w:frame="1"/>
        </w:rPr>
        <w:t xml:space="preserve"> </w:t>
      </w:r>
      <w:r w:rsidRPr="000C4165">
        <w:rPr>
          <w:rStyle w:val="Textoennegrita"/>
          <w:rFonts w:ascii="Arial" w:hAnsi="Arial" w:cs="Arial"/>
          <w:b w:val="0"/>
          <w:bdr w:val="none" w:sz="0" w:space="0" w:color="auto" w:frame="1"/>
        </w:rPr>
        <w:t>improvisada</w:t>
      </w:r>
      <w:r w:rsidRPr="00E40DD1">
        <w:rPr>
          <w:rFonts w:ascii="Arial" w:hAnsi="Arial" w:cs="Arial"/>
        </w:rPr>
        <w:t>. Aunque el entrevistador siempre tiene claros los asuntos que le interesa tratar, deja que sea el aspirante quien marque el orden y preferencia. De este modo, puede valorar sus </w:t>
      </w:r>
      <w:r w:rsidRPr="00E40DD1">
        <w:rPr>
          <w:rStyle w:val="nfasis"/>
          <w:rFonts w:ascii="Arial" w:hAnsi="Arial" w:cs="Arial"/>
          <w:bdr w:val="none" w:sz="0" w:space="0" w:color="auto" w:frame="1"/>
        </w:rPr>
        <w:t>soft skills</w:t>
      </w:r>
      <w:r w:rsidRPr="00E40DD1">
        <w:rPr>
          <w:rFonts w:ascii="Arial" w:hAnsi="Arial" w:cs="Arial"/>
        </w:rPr>
        <w:t>, es decir, las competencias y habilidades intangibles.</w:t>
      </w:r>
    </w:p>
    <w:p w:rsidR="00E40DD1" w:rsidRPr="000C4165" w:rsidRDefault="00E40DD1" w:rsidP="00E40DD1">
      <w:pPr>
        <w:pStyle w:val="NormalWeb"/>
        <w:shd w:val="clear" w:color="auto" w:fill="FFFFFF"/>
        <w:spacing w:before="0" w:after="0"/>
        <w:jc w:val="both"/>
        <w:textAlignment w:val="baseline"/>
        <w:rPr>
          <w:rFonts w:ascii="Arial" w:hAnsi="Arial" w:cs="Arial"/>
          <w:b/>
        </w:rPr>
      </w:pPr>
      <w:r w:rsidRPr="000C4165">
        <w:rPr>
          <w:rFonts w:ascii="Arial" w:hAnsi="Arial" w:cs="Arial"/>
          <w:b/>
        </w:rPr>
        <w:t>Entrevista semiestructurada o mixta</w:t>
      </w:r>
    </w:p>
    <w:p w:rsidR="00E40DD1" w:rsidRDefault="00E40DD1" w:rsidP="00E40DD1">
      <w:pPr>
        <w:pStyle w:val="NormalWeb"/>
        <w:shd w:val="clear" w:color="auto" w:fill="FFFFFF"/>
        <w:spacing w:before="0" w:after="0"/>
        <w:jc w:val="both"/>
        <w:textAlignment w:val="baseline"/>
        <w:rPr>
          <w:rFonts w:ascii="Arial" w:hAnsi="Arial" w:cs="Arial"/>
        </w:rPr>
      </w:pPr>
      <w:r w:rsidRPr="00E40DD1">
        <w:rPr>
          <w:rFonts w:ascii="Arial" w:hAnsi="Arial" w:cs="Arial"/>
        </w:rPr>
        <w:t>En este caso, </w:t>
      </w:r>
      <w:r w:rsidRPr="000C4165">
        <w:rPr>
          <w:rStyle w:val="Textoennegrita"/>
          <w:rFonts w:ascii="Arial" w:hAnsi="Arial" w:cs="Arial"/>
          <w:b w:val="0"/>
          <w:bdr w:val="none" w:sz="0" w:space="0" w:color="auto" w:frame="1"/>
        </w:rPr>
        <w:t>se</w:t>
      </w:r>
      <w:r w:rsidRPr="00E40DD1">
        <w:rPr>
          <w:rStyle w:val="Textoennegrita"/>
          <w:rFonts w:ascii="Arial" w:hAnsi="Arial" w:cs="Arial"/>
          <w:bdr w:val="none" w:sz="0" w:space="0" w:color="auto" w:frame="1"/>
        </w:rPr>
        <w:t xml:space="preserve"> </w:t>
      </w:r>
      <w:r w:rsidRPr="000C4165">
        <w:rPr>
          <w:rStyle w:val="Textoennegrita"/>
          <w:rFonts w:ascii="Arial" w:hAnsi="Arial" w:cs="Arial"/>
          <w:b w:val="0"/>
          <w:bdr w:val="none" w:sz="0" w:space="0" w:color="auto" w:frame="1"/>
        </w:rPr>
        <w:t>mezclan</w:t>
      </w:r>
      <w:r w:rsidRPr="00E40DD1">
        <w:rPr>
          <w:rStyle w:val="Textoennegrita"/>
          <w:rFonts w:ascii="Arial" w:hAnsi="Arial" w:cs="Arial"/>
          <w:bdr w:val="none" w:sz="0" w:space="0" w:color="auto" w:frame="1"/>
        </w:rPr>
        <w:t xml:space="preserve"> </w:t>
      </w:r>
      <w:r w:rsidRPr="000C4165">
        <w:rPr>
          <w:rStyle w:val="Textoennegrita"/>
          <w:rFonts w:ascii="Arial" w:hAnsi="Arial" w:cs="Arial"/>
          <w:b w:val="0"/>
          <w:bdr w:val="none" w:sz="0" w:space="0" w:color="auto" w:frame="1"/>
        </w:rPr>
        <w:t>conceptos</w:t>
      </w:r>
      <w:r w:rsidRPr="00E40DD1">
        <w:rPr>
          <w:rFonts w:ascii="Arial" w:hAnsi="Arial" w:cs="Arial"/>
        </w:rPr>
        <w:t xml:space="preserve"> de las entrevistas libres y de las entrevistas estructuradas. Es decir, el reclutador puede seguir un </w:t>
      </w:r>
      <w:r w:rsidR="000C4165" w:rsidRPr="00E40DD1">
        <w:rPr>
          <w:rFonts w:ascii="Arial" w:hAnsi="Arial" w:cs="Arial"/>
        </w:rPr>
        <w:t>guion</w:t>
      </w:r>
      <w:r w:rsidRPr="00E40DD1">
        <w:rPr>
          <w:rFonts w:ascii="Arial" w:hAnsi="Arial" w:cs="Arial"/>
        </w:rPr>
        <w:t>, pero siempre dará un amplio margen a la improvisación.</w:t>
      </w:r>
    </w:p>
    <w:p w:rsidR="00D26BD9" w:rsidRDefault="00D26BD9" w:rsidP="00E40DD1">
      <w:pPr>
        <w:pStyle w:val="NormalWeb"/>
        <w:shd w:val="clear" w:color="auto" w:fill="FFFFFF"/>
        <w:spacing w:before="0" w:after="0"/>
        <w:jc w:val="both"/>
        <w:textAlignment w:val="baseline"/>
        <w:rPr>
          <w:rFonts w:ascii="Arial" w:hAnsi="Arial" w:cs="Arial"/>
        </w:rPr>
      </w:pPr>
    </w:p>
    <w:p w:rsidR="00D26BD9" w:rsidRDefault="00D26BD9" w:rsidP="00E40DD1">
      <w:pPr>
        <w:pStyle w:val="NormalWeb"/>
        <w:shd w:val="clear" w:color="auto" w:fill="FFFFFF"/>
        <w:spacing w:before="0" w:after="0"/>
        <w:jc w:val="both"/>
        <w:textAlignment w:val="baseline"/>
        <w:rPr>
          <w:rFonts w:ascii="Arial" w:hAnsi="Arial" w:cs="Arial"/>
          <w:b/>
          <w:sz w:val="28"/>
        </w:rPr>
      </w:pPr>
      <w:r>
        <w:rPr>
          <w:rFonts w:ascii="Arial" w:hAnsi="Arial" w:cs="Arial"/>
          <w:b/>
          <w:sz w:val="28"/>
        </w:rPr>
        <w:t>CARACTERÍSTICAS DE UNA ENTREVISTA DE TRABAJO</w:t>
      </w:r>
    </w:p>
    <w:p w:rsidR="0061251E" w:rsidRDefault="00D26BD9" w:rsidP="00500FCD">
      <w:pPr>
        <w:pStyle w:val="NormalWeb"/>
        <w:numPr>
          <w:ilvl w:val="0"/>
          <w:numId w:val="4"/>
        </w:numPr>
        <w:shd w:val="clear" w:color="auto" w:fill="FFFFFF"/>
        <w:spacing w:before="0" w:after="0"/>
        <w:jc w:val="both"/>
        <w:textAlignment w:val="baseline"/>
        <w:rPr>
          <w:rFonts w:ascii="Arial" w:hAnsi="Arial" w:cs="Arial"/>
        </w:rPr>
      </w:pPr>
      <w:r w:rsidRPr="00D26BD9">
        <w:rPr>
          <w:rFonts w:ascii="Arial" w:hAnsi="Arial" w:cs="Arial"/>
          <w:b/>
        </w:rPr>
        <w:t xml:space="preserve">Tiene un objetivo definido: </w:t>
      </w:r>
      <w:r w:rsidRPr="00D26BD9">
        <w:rPr>
          <w:rFonts w:ascii="Arial" w:hAnsi="Arial" w:cs="Arial"/>
        </w:rPr>
        <w:t>Toda entrevista tiene un propósito. La entrevista periodística prete</w:t>
      </w:r>
      <w:r>
        <w:rPr>
          <w:rFonts w:ascii="Arial" w:hAnsi="Arial" w:cs="Arial"/>
        </w:rPr>
        <w:t>nde abordar algún tema de relevancia para la opinión pública, mientras que la clínica tiene como finalidad el diagnóstico de un paciente.</w:t>
      </w:r>
    </w:p>
    <w:p w:rsidR="00D26BD9" w:rsidRDefault="00D26BD9" w:rsidP="00500FCD">
      <w:pPr>
        <w:pStyle w:val="NormalWeb"/>
        <w:numPr>
          <w:ilvl w:val="0"/>
          <w:numId w:val="4"/>
        </w:numPr>
        <w:shd w:val="clear" w:color="auto" w:fill="FFFFFF"/>
        <w:spacing w:before="0" w:after="0"/>
        <w:jc w:val="both"/>
        <w:textAlignment w:val="baseline"/>
        <w:rPr>
          <w:rFonts w:ascii="Arial" w:hAnsi="Arial" w:cs="Arial"/>
        </w:rPr>
      </w:pPr>
      <w:r>
        <w:rPr>
          <w:rFonts w:ascii="Arial" w:hAnsi="Arial" w:cs="Arial"/>
          <w:b/>
        </w:rPr>
        <w:t>Se enfoca en un tema:</w:t>
      </w:r>
      <w:r>
        <w:rPr>
          <w:rFonts w:ascii="Arial" w:hAnsi="Arial" w:cs="Arial"/>
        </w:rPr>
        <w:t xml:space="preserve"> Se prepara la entrevista en función de un tema o asunto que se quiera abordar con el entrevistado. El tema de una entrevista laboral puede ser el potencial desempeño de un candidato en determinado puesto, mientras que de la entrevista a una personalidad del mundo del espectáculo puede girar en torno a su trayectoria o a su trabajo.</w:t>
      </w:r>
    </w:p>
    <w:p w:rsidR="00D26BD9" w:rsidRDefault="00D26BD9" w:rsidP="00500FCD">
      <w:pPr>
        <w:pStyle w:val="NormalWeb"/>
        <w:numPr>
          <w:ilvl w:val="0"/>
          <w:numId w:val="4"/>
        </w:numPr>
        <w:shd w:val="clear" w:color="auto" w:fill="FFFFFF"/>
        <w:spacing w:before="0" w:after="0"/>
        <w:jc w:val="both"/>
        <w:textAlignment w:val="baseline"/>
        <w:rPr>
          <w:rFonts w:ascii="Arial" w:hAnsi="Arial" w:cs="Arial"/>
        </w:rPr>
      </w:pPr>
      <w:r>
        <w:rPr>
          <w:rFonts w:ascii="Arial" w:hAnsi="Arial" w:cs="Arial"/>
          <w:b/>
        </w:rPr>
        <w:t>Requiere una investigación previa:</w:t>
      </w:r>
      <w:r>
        <w:rPr>
          <w:rFonts w:ascii="Arial" w:hAnsi="Arial" w:cs="Arial"/>
        </w:rPr>
        <w:t xml:space="preserve"> El entrevistador deberá hacer una investigación previa respecto al tema a tratar, con el fin de garantizar que la entrevista fluya, sea dinámica y abarque todos los aspectos de interés.</w:t>
      </w:r>
    </w:p>
    <w:p w:rsidR="0061251E" w:rsidRPr="00D26BD9" w:rsidRDefault="00D26BD9" w:rsidP="00E40DD1">
      <w:pPr>
        <w:pStyle w:val="NormalWeb"/>
        <w:numPr>
          <w:ilvl w:val="0"/>
          <w:numId w:val="4"/>
        </w:numPr>
        <w:shd w:val="clear" w:color="auto" w:fill="FFFFFF"/>
        <w:spacing w:before="0" w:after="0"/>
        <w:jc w:val="both"/>
        <w:textAlignment w:val="baseline"/>
        <w:rPr>
          <w:rFonts w:ascii="Arial" w:hAnsi="Arial" w:cs="Arial"/>
        </w:rPr>
      </w:pPr>
      <w:r>
        <w:rPr>
          <w:rFonts w:ascii="Arial" w:hAnsi="Arial" w:cs="Arial"/>
        </w:rPr>
        <w:t>Se compone de preguntas y respuestas: El material final de una entrevista son las preguntas (abiertas o cerradas) y las respuestas del entrevistador. La naturaleza de una y otras se corresponde al tipo de entrevista que se ha preparado, que pueda ser estructurada, semiestructurada o libre.</w:t>
      </w:r>
    </w:p>
    <w:p w:rsidR="000C4165" w:rsidRDefault="000C4165" w:rsidP="00E40DD1">
      <w:pPr>
        <w:pStyle w:val="NormalWeb"/>
        <w:shd w:val="clear" w:color="auto" w:fill="FFFFFF"/>
        <w:spacing w:before="0" w:after="0"/>
        <w:jc w:val="both"/>
        <w:textAlignment w:val="baseline"/>
        <w:rPr>
          <w:rFonts w:ascii="Arial" w:hAnsi="Arial" w:cs="Arial"/>
        </w:rPr>
      </w:pPr>
    </w:p>
    <w:sdt>
      <w:sdtPr>
        <w:rPr>
          <w:lang w:val="es-ES"/>
        </w:rPr>
        <w:id w:val="-1124304486"/>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D26BD9" w:rsidRDefault="00D26BD9">
          <w:pPr>
            <w:pStyle w:val="Ttulo1"/>
          </w:pPr>
          <w:r>
            <w:rPr>
              <w:lang w:val="es-ES"/>
            </w:rPr>
            <w:t>Bibliografía</w:t>
          </w:r>
          <w:bookmarkStart w:id="0" w:name="_GoBack"/>
          <w:bookmarkEnd w:id="0"/>
        </w:p>
        <w:sdt>
          <w:sdtPr>
            <w:id w:val="111145805"/>
            <w:bibliography/>
          </w:sdtPr>
          <w:sdtContent>
            <w:p w:rsidR="00D26BD9" w:rsidRDefault="00D26BD9" w:rsidP="00D26BD9">
              <w:pPr>
                <w:pStyle w:val="Bibliografa"/>
                <w:ind w:left="720" w:hanging="720"/>
                <w:rPr>
                  <w:noProof/>
                  <w:sz w:val="24"/>
                  <w:szCs w:val="24"/>
                  <w:lang w:val="es-ES"/>
                </w:rPr>
              </w:pPr>
              <w:r>
                <w:fldChar w:fldCharType="begin"/>
              </w:r>
              <w:r>
                <w:instrText>BIBLIOGRAPHY</w:instrText>
              </w:r>
              <w:r>
                <w:fldChar w:fldCharType="separate"/>
              </w:r>
              <w:r>
                <w:rPr>
                  <w:i/>
                  <w:iCs/>
                  <w:noProof/>
                  <w:lang w:val="es-ES"/>
                </w:rPr>
                <w:t>Enciclopedia de humanidades</w:t>
              </w:r>
              <w:r>
                <w:rPr>
                  <w:noProof/>
                  <w:lang w:val="es-ES"/>
                </w:rPr>
                <w:t>. (s.f.). Obtenido de https://humanidades.com/entrevista/</w:t>
              </w:r>
            </w:p>
            <w:p w:rsidR="00D26BD9" w:rsidRDefault="00D26BD9" w:rsidP="00D26BD9">
              <w:pPr>
                <w:pStyle w:val="Bibliografa"/>
                <w:ind w:left="720" w:hanging="720"/>
                <w:rPr>
                  <w:noProof/>
                  <w:lang w:val="es-ES"/>
                </w:rPr>
              </w:pPr>
              <w:r>
                <w:rPr>
                  <w:i/>
                  <w:iCs/>
                  <w:noProof/>
                  <w:lang w:val="es-ES"/>
                </w:rPr>
                <w:t>La universidad en Internet</w:t>
              </w:r>
              <w:r>
                <w:rPr>
                  <w:noProof/>
                  <w:lang w:val="es-ES"/>
                </w:rPr>
                <w:t>. (s.f.). Obtenido de https://www.unir.net/revista/empresa/tipos-entrevistas-trabajo/</w:t>
              </w:r>
            </w:p>
            <w:p w:rsidR="00D26BD9" w:rsidRDefault="00D26BD9" w:rsidP="00D26BD9">
              <w:r>
                <w:rPr>
                  <w:b/>
                  <w:bCs/>
                </w:rPr>
                <w:fldChar w:fldCharType="end"/>
              </w:r>
            </w:p>
          </w:sdtContent>
        </w:sdt>
      </w:sdtContent>
    </w:sdt>
    <w:p w:rsidR="000C4165" w:rsidRPr="00E40DD1" w:rsidRDefault="000C4165" w:rsidP="00E40DD1">
      <w:pPr>
        <w:pStyle w:val="NormalWeb"/>
        <w:shd w:val="clear" w:color="auto" w:fill="FFFFFF"/>
        <w:spacing w:before="0" w:after="0"/>
        <w:jc w:val="both"/>
        <w:textAlignment w:val="baseline"/>
        <w:rPr>
          <w:rFonts w:ascii="Arial" w:hAnsi="Arial" w:cs="Arial"/>
        </w:rPr>
      </w:pPr>
    </w:p>
    <w:p w:rsidR="00E40DD1" w:rsidRPr="00E40DD1" w:rsidRDefault="00E40DD1" w:rsidP="00E40DD1">
      <w:pPr>
        <w:pStyle w:val="NormalWeb"/>
        <w:shd w:val="clear" w:color="auto" w:fill="FFFFFF"/>
        <w:spacing w:before="0" w:after="0"/>
        <w:jc w:val="both"/>
        <w:textAlignment w:val="baseline"/>
        <w:rPr>
          <w:rFonts w:ascii="Arial" w:hAnsi="Arial" w:cs="Arial"/>
          <w:b/>
        </w:rPr>
      </w:pPr>
    </w:p>
    <w:p w:rsidR="00E40DD1" w:rsidRPr="00E40DD1" w:rsidRDefault="00E40DD1" w:rsidP="00E40DD1">
      <w:pPr>
        <w:pStyle w:val="NormalWeb"/>
        <w:shd w:val="clear" w:color="auto" w:fill="FFFFFF"/>
        <w:spacing w:before="0" w:after="0"/>
        <w:jc w:val="both"/>
        <w:textAlignment w:val="baseline"/>
        <w:rPr>
          <w:rFonts w:ascii="Arial" w:hAnsi="Arial" w:cs="Arial"/>
        </w:rPr>
      </w:pPr>
    </w:p>
    <w:p w:rsidR="00E40DD1" w:rsidRPr="00E40DD1" w:rsidRDefault="00E40DD1" w:rsidP="00E40DD1">
      <w:pPr>
        <w:jc w:val="both"/>
        <w:rPr>
          <w:rFonts w:ascii="Arial" w:hAnsi="Arial" w:cs="Arial"/>
          <w:b/>
          <w:sz w:val="28"/>
        </w:rPr>
      </w:pPr>
    </w:p>
    <w:sectPr w:rsidR="00E40DD1" w:rsidRPr="00E40DD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57" w:rsidRDefault="00BF6C57" w:rsidP="00E6336B">
      <w:pPr>
        <w:spacing w:after="0" w:line="240" w:lineRule="auto"/>
      </w:pPr>
      <w:r>
        <w:separator/>
      </w:r>
    </w:p>
  </w:endnote>
  <w:endnote w:type="continuationSeparator" w:id="0">
    <w:p w:rsidR="00BF6C57" w:rsidRDefault="00BF6C57" w:rsidP="00E6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57" w:rsidRDefault="00BF6C57" w:rsidP="00E6336B">
      <w:pPr>
        <w:spacing w:after="0" w:line="240" w:lineRule="auto"/>
      </w:pPr>
      <w:r>
        <w:separator/>
      </w:r>
    </w:p>
  </w:footnote>
  <w:footnote w:type="continuationSeparator" w:id="0">
    <w:p w:rsidR="00BF6C57" w:rsidRDefault="00BF6C57" w:rsidP="00E63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4726"/>
    <w:multiLevelType w:val="multilevel"/>
    <w:tmpl w:val="7BFA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201106"/>
    <w:multiLevelType w:val="hybridMultilevel"/>
    <w:tmpl w:val="004E310E"/>
    <w:lvl w:ilvl="0" w:tplc="949EDED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CD3778"/>
    <w:multiLevelType w:val="multilevel"/>
    <w:tmpl w:val="674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E12F69"/>
    <w:multiLevelType w:val="multilevel"/>
    <w:tmpl w:val="02C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04"/>
    <w:rsid w:val="00030428"/>
    <w:rsid w:val="000C4165"/>
    <w:rsid w:val="0012472E"/>
    <w:rsid w:val="001F4115"/>
    <w:rsid w:val="001F7EC6"/>
    <w:rsid w:val="002456AC"/>
    <w:rsid w:val="002F4119"/>
    <w:rsid w:val="00417882"/>
    <w:rsid w:val="00495C10"/>
    <w:rsid w:val="0061251E"/>
    <w:rsid w:val="00663C15"/>
    <w:rsid w:val="007F4FCC"/>
    <w:rsid w:val="00862F0B"/>
    <w:rsid w:val="00B42628"/>
    <w:rsid w:val="00B72B04"/>
    <w:rsid w:val="00BC4C28"/>
    <w:rsid w:val="00BF6C57"/>
    <w:rsid w:val="00C6609A"/>
    <w:rsid w:val="00C87853"/>
    <w:rsid w:val="00D26BD9"/>
    <w:rsid w:val="00E31830"/>
    <w:rsid w:val="00E40DD1"/>
    <w:rsid w:val="00E6336B"/>
    <w:rsid w:val="00F243DE"/>
    <w:rsid w:val="00F26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886E7-4719-4E8E-AEBE-9F3C3A70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3183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semiHidden/>
    <w:unhideWhenUsed/>
    <w:qFormat/>
    <w:rsid w:val="00E40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33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336B"/>
  </w:style>
  <w:style w:type="paragraph" w:styleId="Piedepgina">
    <w:name w:val="footer"/>
    <w:basedOn w:val="Normal"/>
    <w:link w:val="PiedepginaCar"/>
    <w:uiPriority w:val="99"/>
    <w:unhideWhenUsed/>
    <w:rsid w:val="00E633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336B"/>
  </w:style>
  <w:style w:type="character" w:customStyle="1" w:styleId="uv3um">
    <w:name w:val="uv3um"/>
    <w:basedOn w:val="Fuentedeprrafopredeter"/>
    <w:rsid w:val="00BC4C28"/>
  </w:style>
  <w:style w:type="character" w:styleId="Textoennegrita">
    <w:name w:val="Strong"/>
    <w:basedOn w:val="Fuentedeprrafopredeter"/>
    <w:uiPriority w:val="22"/>
    <w:qFormat/>
    <w:rsid w:val="00BC4C28"/>
    <w:rPr>
      <w:b/>
      <w:bCs/>
    </w:rPr>
  </w:style>
  <w:style w:type="paragraph" w:styleId="Prrafodelista">
    <w:name w:val="List Paragraph"/>
    <w:basedOn w:val="Normal"/>
    <w:uiPriority w:val="34"/>
    <w:qFormat/>
    <w:rsid w:val="00BC4C28"/>
    <w:pPr>
      <w:ind w:left="720"/>
      <w:contextualSpacing/>
    </w:pPr>
  </w:style>
  <w:style w:type="paragraph" w:customStyle="1" w:styleId="topicparatopicgheadsectionwithscrollborgy">
    <w:name w:val="topicpara_topicgheadsectionwithscroll__borgy"/>
    <w:basedOn w:val="Normal"/>
    <w:rsid w:val="00BC4C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picparatopictextcub0d">
    <w:name w:val="topicpara_topictext__cub0d"/>
    <w:basedOn w:val="Fuentedeprrafopredeter"/>
    <w:rsid w:val="00BC4C28"/>
  </w:style>
  <w:style w:type="character" w:styleId="nfasis">
    <w:name w:val="Emphasis"/>
    <w:basedOn w:val="Fuentedeprrafopredeter"/>
    <w:uiPriority w:val="20"/>
    <w:qFormat/>
    <w:rsid w:val="001F4115"/>
    <w:rPr>
      <w:i/>
      <w:iCs/>
    </w:rPr>
  </w:style>
  <w:style w:type="character" w:customStyle="1" w:styleId="Ttulo1Car">
    <w:name w:val="Título 1 Car"/>
    <w:basedOn w:val="Fuentedeprrafopredeter"/>
    <w:link w:val="Ttulo1"/>
    <w:uiPriority w:val="9"/>
    <w:rsid w:val="00E3183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E31830"/>
  </w:style>
  <w:style w:type="character" w:customStyle="1" w:styleId="Ttulo3Car">
    <w:name w:val="Título 3 Car"/>
    <w:basedOn w:val="Fuentedeprrafopredeter"/>
    <w:link w:val="Ttulo3"/>
    <w:uiPriority w:val="9"/>
    <w:semiHidden/>
    <w:rsid w:val="00E40DD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40D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12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4934">
      <w:bodyDiv w:val="1"/>
      <w:marLeft w:val="0"/>
      <w:marRight w:val="0"/>
      <w:marTop w:val="0"/>
      <w:marBottom w:val="0"/>
      <w:divBdr>
        <w:top w:val="none" w:sz="0" w:space="0" w:color="auto"/>
        <w:left w:val="none" w:sz="0" w:space="0" w:color="auto"/>
        <w:bottom w:val="none" w:sz="0" w:space="0" w:color="auto"/>
        <w:right w:val="none" w:sz="0" w:space="0" w:color="auto"/>
      </w:divBdr>
    </w:div>
    <w:div w:id="209414970">
      <w:bodyDiv w:val="1"/>
      <w:marLeft w:val="0"/>
      <w:marRight w:val="0"/>
      <w:marTop w:val="0"/>
      <w:marBottom w:val="0"/>
      <w:divBdr>
        <w:top w:val="none" w:sz="0" w:space="0" w:color="auto"/>
        <w:left w:val="none" w:sz="0" w:space="0" w:color="auto"/>
        <w:bottom w:val="none" w:sz="0" w:space="0" w:color="auto"/>
        <w:right w:val="none" w:sz="0" w:space="0" w:color="auto"/>
      </w:divBdr>
    </w:div>
    <w:div w:id="264072568">
      <w:bodyDiv w:val="1"/>
      <w:marLeft w:val="0"/>
      <w:marRight w:val="0"/>
      <w:marTop w:val="0"/>
      <w:marBottom w:val="0"/>
      <w:divBdr>
        <w:top w:val="none" w:sz="0" w:space="0" w:color="auto"/>
        <w:left w:val="none" w:sz="0" w:space="0" w:color="auto"/>
        <w:bottom w:val="none" w:sz="0" w:space="0" w:color="auto"/>
        <w:right w:val="none" w:sz="0" w:space="0" w:color="auto"/>
      </w:divBdr>
    </w:div>
    <w:div w:id="331641803">
      <w:bodyDiv w:val="1"/>
      <w:marLeft w:val="0"/>
      <w:marRight w:val="0"/>
      <w:marTop w:val="0"/>
      <w:marBottom w:val="0"/>
      <w:divBdr>
        <w:top w:val="none" w:sz="0" w:space="0" w:color="auto"/>
        <w:left w:val="none" w:sz="0" w:space="0" w:color="auto"/>
        <w:bottom w:val="none" w:sz="0" w:space="0" w:color="auto"/>
        <w:right w:val="none" w:sz="0" w:space="0" w:color="auto"/>
      </w:divBdr>
    </w:div>
    <w:div w:id="503202341">
      <w:bodyDiv w:val="1"/>
      <w:marLeft w:val="0"/>
      <w:marRight w:val="0"/>
      <w:marTop w:val="0"/>
      <w:marBottom w:val="0"/>
      <w:divBdr>
        <w:top w:val="none" w:sz="0" w:space="0" w:color="auto"/>
        <w:left w:val="none" w:sz="0" w:space="0" w:color="auto"/>
        <w:bottom w:val="none" w:sz="0" w:space="0" w:color="auto"/>
        <w:right w:val="none" w:sz="0" w:space="0" w:color="auto"/>
      </w:divBdr>
    </w:div>
    <w:div w:id="583957713">
      <w:bodyDiv w:val="1"/>
      <w:marLeft w:val="0"/>
      <w:marRight w:val="0"/>
      <w:marTop w:val="0"/>
      <w:marBottom w:val="0"/>
      <w:divBdr>
        <w:top w:val="none" w:sz="0" w:space="0" w:color="auto"/>
        <w:left w:val="none" w:sz="0" w:space="0" w:color="auto"/>
        <w:bottom w:val="none" w:sz="0" w:space="0" w:color="auto"/>
        <w:right w:val="none" w:sz="0" w:space="0" w:color="auto"/>
      </w:divBdr>
    </w:div>
    <w:div w:id="594293056">
      <w:bodyDiv w:val="1"/>
      <w:marLeft w:val="0"/>
      <w:marRight w:val="0"/>
      <w:marTop w:val="0"/>
      <w:marBottom w:val="0"/>
      <w:divBdr>
        <w:top w:val="none" w:sz="0" w:space="0" w:color="auto"/>
        <w:left w:val="none" w:sz="0" w:space="0" w:color="auto"/>
        <w:bottom w:val="none" w:sz="0" w:space="0" w:color="auto"/>
        <w:right w:val="none" w:sz="0" w:space="0" w:color="auto"/>
      </w:divBdr>
    </w:div>
    <w:div w:id="632952900">
      <w:bodyDiv w:val="1"/>
      <w:marLeft w:val="0"/>
      <w:marRight w:val="0"/>
      <w:marTop w:val="0"/>
      <w:marBottom w:val="0"/>
      <w:divBdr>
        <w:top w:val="none" w:sz="0" w:space="0" w:color="auto"/>
        <w:left w:val="none" w:sz="0" w:space="0" w:color="auto"/>
        <w:bottom w:val="none" w:sz="0" w:space="0" w:color="auto"/>
        <w:right w:val="none" w:sz="0" w:space="0" w:color="auto"/>
      </w:divBdr>
    </w:div>
    <w:div w:id="801382092">
      <w:bodyDiv w:val="1"/>
      <w:marLeft w:val="0"/>
      <w:marRight w:val="0"/>
      <w:marTop w:val="0"/>
      <w:marBottom w:val="0"/>
      <w:divBdr>
        <w:top w:val="none" w:sz="0" w:space="0" w:color="auto"/>
        <w:left w:val="none" w:sz="0" w:space="0" w:color="auto"/>
        <w:bottom w:val="none" w:sz="0" w:space="0" w:color="auto"/>
        <w:right w:val="none" w:sz="0" w:space="0" w:color="auto"/>
      </w:divBdr>
    </w:div>
    <w:div w:id="980622768">
      <w:bodyDiv w:val="1"/>
      <w:marLeft w:val="0"/>
      <w:marRight w:val="0"/>
      <w:marTop w:val="0"/>
      <w:marBottom w:val="0"/>
      <w:divBdr>
        <w:top w:val="none" w:sz="0" w:space="0" w:color="auto"/>
        <w:left w:val="none" w:sz="0" w:space="0" w:color="auto"/>
        <w:bottom w:val="none" w:sz="0" w:space="0" w:color="auto"/>
        <w:right w:val="none" w:sz="0" w:space="0" w:color="auto"/>
      </w:divBdr>
    </w:div>
    <w:div w:id="1029600751">
      <w:bodyDiv w:val="1"/>
      <w:marLeft w:val="0"/>
      <w:marRight w:val="0"/>
      <w:marTop w:val="0"/>
      <w:marBottom w:val="0"/>
      <w:divBdr>
        <w:top w:val="none" w:sz="0" w:space="0" w:color="auto"/>
        <w:left w:val="none" w:sz="0" w:space="0" w:color="auto"/>
        <w:bottom w:val="none" w:sz="0" w:space="0" w:color="auto"/>
        <w:right w:val="none" w:sz="0" w:space="0" w:color="auto"/>
      </w:divBdr>
    </w:div>
    <w:div w:id="1145053039">
      <w:bodyDiv w:val="1"/>
      <w:marLeft w:val="0"/>
      <w:marRight w:val="0"/>
      <w:marTop w:val="0"/>
      <w:marBottom w:val="0"/>
      <w:divBdr>
        <w:top w:val="none" w:sz="0" w:space="0" w:color="auto"/>
        <w:left w:val="none" w:sz="0" w:space="0" w:color="auto"/>
        <w:bottom w:val="none" w:sz="0" w:space="0" w:color="auto"/>
        <w:right w:val="none" w:sz="0" w:space="0" w:color="auto"/>
      </w:divBdr>
    </w:div>
    <w:div w:id="1359967802">
      <w:bodyDiv w:val="1"/>
      <w:marLeft w:val="0"/>
      <w:marRight w:val="0"/>
      <w:marTop w:val="0"/>
      <w:marBottom w:val="0"/>
      <w:divBdr>
        <w:top w:val="none" w:sz="0" w:space="0" w:color="auto"/>
        <w:left w:val="none" w:sz="0" w:space="0" w:color="auto"/>
        <w:bottom w:val="none" w:sz="0" w:space="0" w:color="auto"/>
        <w:right w:val="none" w:sz="0" w:space="0" w:color="auto"/>
      </w:divBdr>
    </w:div>
    <w:div w:id="1422067375">
      <w:bodyDiv w:val="1"/>
      <w:marLeft w:val="0"/>
      <w:marRight w:val="0"/>
      <w:marTop w:val="0"/>
      <w:marBottom w:val="0"/>
      <w:divBdr>
        <w:top w:val="none" w:sz="0" w:space="0" w:color="auto"/>
        <w:left w:val="none" w:sz="0" w:space="0" w:color="auto"/>
        <w:bottom w:val="none" w:sz="0" w:space="0" w:color="auto"/>
        <w:right w:val="none" w:sz="0" w:space="0" w:color="auto"/>
      </w:divBdr>
    </w:div>
    <w:div w:id="1643382528">
      <w:bodyDiv w:val="1"/>
      <w:marLeft w:val="0"/>
      <w:marRight w:val="0"/>
      <w:marTop w:val="0"/>
      <w:marBottom w:val="0"/>
      <w:divBdr>
        <w:top w:val="none" w:sz="0" w:space="0" w:color="auto"/>
        <w:left w:val="none" w:sz="0" w:space="0" w:color="auto"/>
        <w:bottom w:val="none" w:sz="0" w:space="0" w:color="auto"/>
        <w:right w:val="none" w:sz="0" w:space="0" w:color="auto"/>
      </w:divBdr>
    </w:div>
    <w:div w:id="1718818299">
      <w:bodyDiv w:val="1"/>
      <w:marLeft w:val="0"/>
      <w:marRight w:val="0"/>
      <w:marTop w:val="0"/>
      <w:marBottom w:val="0"/>
      <w:divBdr>
        <w:top w:val="none" w:sz="0" w:space="0" w:color="auto"/>
        <w:left w:val="none" w:sz="0" w:space="0" w:color="auto"/>
        <w:bottom w:val="none" w:sz="0" w:space="0" w:color="auto"/>
        <w:right w:val="none" w:sz="0" w:space="0" w:color="auto"/>
      </w:divBdr>
    </w:div>
    <w:div w:id="1862166060">
      <w:bodyDiv w:val="1"/>
      <w:marLeft w:val="0"/>
      <w:marRight w:val="0"/>
      <w:marTop w:val="0"/>
      <w:marBottom w:val="0"/>
      <w:divBdr>
        <w:top w:val="none" w:sz="0" w:space="0" w:color="auto"/>
        <w:left w:val="none" w:sz="0" w:space="0" w:color="auto"/>
        <w:bottom w:val="none" w:sz="0" w:space="0" w:color="auto"/>
        <w:right w:val="none" w:sz="0" w:space="0" w:color="auto"/>
      </w:divBdr>
    </w:div>
    <w:div w:id="20347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Enc</b:Tag>
    <b:SourceType>InternetSite</b:SourceType>
    <b:Guid>{BC224617-96C8-4602-A29D-7EDC4045ACE7}</b:Guid>
    <b:Title>Enciclopedia de humanidades</b:Title>
    <b:URL>https://humanidades.com/entrevista/</b:URL>
    <b:RefOrder>1</b:RefOrder>
  </b:Source>
  <b:Source>
    <b:Tag>Lau</b:Tag>
    <b:SourceType>InternetSite</b:SourceType>
    <b:Guid>{0A6BA37E-9356-4FF0-8C7B-B360860088F1}</b:Guid>
    <b:Title>La universidad en Internet</b:Title>
    <b:URL>https://www.unir.net/revista/empresa/tipos-entrevistas-trabajo/</b:URL>
    <b:RefOrder>2</b:RefOrder>
  </b:Source>
</b:Sources>
</file>

<file path=customXml/itemProps1.xml><?xml version="1.0" encoding="utf-8"?>
<ds:datastoreItem xmlns:ds="http://schemas.openxmlformats.org/officeDocument/2006/customXml" ds:itemID="{A72F8A4B-3428-4FC4-BFC6-292F16D0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Alvarez</dc:creator>
  <cp:keywords/>
  <dc:description/>
  <cp:lastModifiedBy>Karen Alvarez</cp:lastModifiedBy>
  <cp:revision>2</cp:revision>
  <dcterms:created xsi:type="dcterms:W3CDTF">2025-03-30T05:26:00Z</dcterms:created>
  <dcterms:modified xsi:type="dcterms:W3CDTF">2025-03-30T05:26:00Z</dcterms:modified>
</cp:coreProperties>
</file>