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D21B" w14:textId="77777777" w:rsidR="00A003C3" w:rsidRDefault="00561B05">
      <w:pPr>
        <w:spacing w:after="388" w:line="259" w:lineRule="auto"/>
        <w:ind w:left="1805" w:right="0" w:firstLine="0"/>
        <w:jc w:val="left"/>
      </w:pPr>
      <w:r>
        <w:rPr>
          <w:noProof/>
        </w:rPr>
        <w:drawing>
          <wp:inline distT="0" distB="0" distL="0" distR="0" wp14:anchorId="37D15428" wp14:editId="7496552D">
            <wp:extent cx="5829299" cy="2514600"/>
            <wp:effectExtent l="0" t="0" r="0" b="0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299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1327F" w14:textId="77777777" w:rsidR="00A003C3" w:rsidRDefault="00561B05">
      <w:pPr>
        <w:spacing w:after="0" w:line="259" w:lineRule="auto"/>
        <w:ind w:left="4587" w:right="0" w:firstLine="0"/>
        <w:jc w:val="left"/>
      </w:pPr>
      <w:proofErr w:type="spellStart"/>
      <w:r>
        <w:rPr>
          <w:rFonts w:ascii="IBM Plex Sans" w:eastAsia="IBM Plex Sans" w:hAnsi="IBM Plex Sans" w:cs="IBM Plex Sans"/>
          <w:b/>
          <w:color w:val="1F4E79"/>
          <w:sz w:val="72"/>
        </w:rPr>
        <w:t>Ensayo</w:t>
      </w:r>
      <w:proofErr w:type="spellEnd"/>
      <w:r>
        <w:rPr>
          <w:rFonts w:ascii="IBM Plex Sans" w:eastAsia="IBM Plex Sans" w:hAnsi="IBM Plex Sans" w:cs="IBM Plex Sans"/>
          <w:b/>
          <w:color w:val="1F4E79"/>
          <w:sz w:val="72"/>
        </w:rPr>
        <w:t xml:space="preserve"> </w:t>
      </w:r>
    </w:p>
    <w:p w14:paraId="6AEB000F" w14:textId="77777777" w:rsidR="00A003C3" w:rsidRDefault="00561B05">
      <w:pPr>
        <w:spacing w:after="0" w:line="259" w:lineRule="auto"/>
        <w:ind w:left="67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4E8699" wp14:editId="5D80A31D">
                <wp:extent cx="5205760" cy="2092402"/>
                <wp:effectExtent l="0" t="0" r="0" b="0"/>
                <wp:docPr id="6705" name="Group 6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5760" cy="2092402"/>
                          <a:chOff x="551183" y="484394"/>
                          <a:chExt cx="5205760" cy="2092402"/>
                        </a:xfrm>
                      </wpg:grpSpPr>
                      <wps:wsp>
                        <wps:cNvPr id="179" name="Rectangle 179"/>
                        <wps:cNvSpPr/>
                        <wps:spPr>
                          <a:xfrm>
                            <a:off x="551183" y="484394"/>
                            <a:ext cx="370170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6276A" w14:textId="79B5AA91" w:rsidR="00A55BBA" w:rsidRPr="00A55BBA" w:rsidRDefault="00561B0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del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Alumno:</w:t>
                              </w:r>
                              <w:r w:rsidR="00A55BB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PERLA</w:t>
                              </w:r>
                              <w:proofErr w:type="spellEnd"/>
                              <w:r w:rsidR="00A55BB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GUADALUPE LOPEZ MONDRAGÓN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334418" y="484394"/>
                            <a:ext cx="916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6DCC6" w14:textId="5C810A9A" w:rsidR="00A003C3" w:rsidRPr="009C23E7" w:rsidRDefault="00A003C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lang w:val="es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51183" y="798719"/>
                            <a:ext cx="4582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E3BC6" w14:textId="77777777" w:rsidR="00A003C3" w:rsidRDefault="00561B0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85711" y="798719"/>
                            <a:ext cx="36053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3F578C" w14:textId="77777777" w:rsidR="00A003C3" w:rsidRDefault="00561B0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del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tema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Ensayo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unidad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2 y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51183" y="1113044"/>
                            <a:ext cx="4582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4636A" w14:textId="77777777" w:rsidR="00A003C3" w:rsidRDefault="00561B0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85711" y="1113044"/>
                            <a:ext cx="7169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05D91" w14:textId="77777777" w:rsidR="00A003C3" w:rsidRDefault="00561B0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Parcial:1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551183" y="1427369"/>
                            <a:ext cx="4582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67B57" w14:textId="77777777" w:rsidR="00A003C3" w:rsidRDefault="00561B0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85711" y="1427369"/>
                            <a:ext cx="513766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54414" w14:textId="77777777" w:rsidR="00A003C3" w:rsidRDefault="00561B0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Materia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: LEGISLACIÓN EN SALUD Y ENFERMERÍA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51183" y="1741694"/>
                            <a:ext cx="520576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A2E64" w14:textId="77777777" w:rsidR="00A003C3" w:rsidRDefault="00561B0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del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profesor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Flor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María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Culebro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Estrada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51183" y="2056019"/>
                            <a:ext cx="22031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C33FB" w14:textId="77777777" w:rsidR="00A003C3" w:rsidRDefault="00561B0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Licenciatura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Enfermería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551183" y="2370343"/>
                            <a:ext cx="4582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A7013" w14:textId="77777777" w:rsidR="00A003C3" w:rsidRDefault="00561B0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585711" y="2370343"/>
                            <a:ext cx="122535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DE5AD" w14:textId="77777777" w:rsidR="00A003C3" w:rsidRDefault="00561B0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Cuatrimestre:8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507106" y="2370343"/>
                            <a:ext cx="4582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BB59A" w14:textId="77777777" w:rsidR="00A003C3" w:rsidRDefault="00561B0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E8699" id="Group 6705" o:spid="_x0000_s1026" style="width:409.9pt;height:164.75pt;mso-position-horizontal-relative:char;mso-position-vertical-relative:line" coordorigin="5511,4843" coordsize="52057,2092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">
                <v:rect id="Rectangle 179" o:spid="_x0000_s1027" style="position:absolute;left:5511;top:4843;width:37017;height:20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" filled="f" stroked="f">
                  <v:textbox inset="0,0,0,0">
                    <w:txbxContent>
                      <w:p w14:paraId="11A6276A" w14:textId="79B5AA91" w:rsidR="00A55BBA" w:rsidRPr="00A55BBA" w:rsidRDefault="00561B05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Nombre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Alumno:</w:t>
                        </w:r>
                        <w:r w:rsidR="00A55BBA">
                          <w:rPr>
                            <w:rFonts w:ascii="Calibri" w:eastAsia="Calibri" w:hAnsi="Calibri" w:cs="Calibri"/>
                            <w:i/>
                          </w:rPr>
                          <w:t>PERLA</w:t>
                        </w:r>
                        <w:proofErr w:type="spellEnd"/>
                        <w:r w:rsidR="00A55BBA">
                          <w:rPr>
                            <w:rFonts w:ascii="Calibri" w:eastAsia="Calibri" w:hAnsi="Calibri" w:cs="Calibri"/>
                            <w:i/>
                          </w:rPr>
                          <w:t xml:space="preserve"> GUADALUPE LOPEZ MONDRAGÓN </w:t>
                        </w:r>
                      </w:p>
                    </w:txbxContent>
                  </v:textbox>
                </v:rect>
                <v:rect id="Rectangle 180" o:spid="_x0000_s1028" style="position:absolute;left:33344;top:4843;width:916;height:20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mug/8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" filled="f" stroked="f">
                  <v:textbox inset="0,0,0,0">
                    <w:txbxContent>
                      <w:p w14:paraId="2886DCC6" w14:textId="5C810A9A" w:rsidR="00A003C3" w:rsidRPr="009C23E7" w:rsidRDefault="00A003C3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lang w:val="es-US"/>
                          </w:rPr>
                        </w:pPr>
                      </w:p>
                    </w:txbxContent>
                  </v:textbox>
                </v:rect>
                <v:rect id="Rectangle 181" o:spid="_x0000_s1029" style="position:absolute;left:5511;top:7987;width:459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7I2Is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" filled="f" stroked="f">
                  <v:textbox inset="0,0,0,0">
                    <w:txbxContent>
                      <w:p w14:paraId="4D9E3BC6" w14:textId="77777777" w:rsidR="00A003C3" w:rsidRDefault="00561B0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30" style="position:absolute;left:5857;top:7987;width:36053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" filled="f" stroked="f">
                  <v:textbox inset="0,0,0,0">
                    <w:txbxContent>
                      <w:p w14:paraId="143F578C" w14:textId="77777777" w:rsidR="00A003C3" w:rsidRDefault="00561B0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Nombre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tema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Ensayo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unidad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2 y 3</w:t>
                        </w:r>
                      </w:p>
                    </w:txbxContent>
                  </v:textbox>
                </v:rect>
                <v:rect id="Rectangle 183" o:spid="_x0000_s1031" style="position:absolute;left:5511;top:11130;width:459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" filled="f" stroked="f">
                  <v:textbox inset="0,0,0,0">
                    <w:txbxContent>
                      <w:p w14:paraId="0A14636A" w14:textId="77777777" w:rsidR="00A003C3" w:rsidRDefault="00561B0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032" style="position:absolute;left:5857;top:11130;width:7169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" filled="f" stroked="f">
                  <v:textbox inset="0,0,0,0">
                    <w:txbxContent>
                      <w:p w14:paraId="08805D91" w14:textId="77777777" w:rsidR="00A003C3" w:rsidRDefault="00561B0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Parcial:1</w:t>
                        </w:r>
                      </w:p>
                    </w:txbxContent>
                  </v:textbox>
                </v:rect>
                <v:rect id="Rectangle 185" o:spid="_x0000_s1033" style="position:absolute;left:5511;top:14273;width:459;height:20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" filled="f" stroked="f">
                  <v:textbox inset="0,0,0,0">
                    <w:txbxContent>
                      <w:p w14:paraId="65667B57" w14:textId="77777777" w:rsidR="00A003C3" w:rsidRDefault="00561B0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34" style="position:absolute;left:5857;top:14273;width:51376;height:20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" filled="f" stroked="f">
                  <v:textbox inset="0,0,0,0">
                    <w:txbxContent>
                      <w:p w14:paraId="5A654414" w14:textId="77777777" w:rsidR="00A003C3" w:rsidRDefault="00561B0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Nombre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Materia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: LEGISLACIÓN EN SALUD Y ENFERMERÍA</w:t>
                        </w:r>
                      </w:p>
                    </w:txbxContent>
                  </v:textbox>
                </v:rect>
                <v:rect id="Rectangle 187" o:spid="_x0000_s1035" style="position:absolute;left:5511;top:17416;width:52058;height:20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" filled="f" stroked="f">
                  <v:textbox inset="0,0,0,0">
                    <w:txbxContent>
                      <w:p w14:paraId="463A2E64" w14:textId="77777777" w:rsidR="00A003C3" w:rsidRDefault="00561B0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Nombre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profesor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Flor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María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Culebro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Estrada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Nombre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de</w:t>
                        </w:r>
                      </w:p>
                    </w:txbxContent>
                  </v:textbox>
                </v:rect>
                <v:rect id="Rectangle 188" o:spid="_x0000_s1036" style="position:absolute;left:5511;top:20560;width:22032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7ijpcoAAADi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" filled="f" stroked="f">
                  <v:textbox inset="0,0,0,0">
                    <w:txbxContent>
                      <w:p w14:paraId="7DCC33FB" w14:textId="77777777" w:rsidR="00A003C3" w:rsidRDefault="00561B0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Licenciatura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Enfermería</w:t>
                        </w:r>
                        <w:proofErr w:type="spellEnd"/>
                      </w:p>
                    </w:txbxContent>
                  </v:textbox>
                </v:rect>
                <v:rect id="Rectangle 189" o:spid="_x0000_s1037" style="position:absolute;left:5511;top:23703;width:459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" filled="f" stroked="f">
                  <v:textbox inset="0,0,0,0">
                    <w:txbxContent>
                      <w:p w14:paraId="14CA7013" w14:textId="77777777" w:rsidR="00A003C3" w:rsidRDefault="00561B0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038" style="position:absolute;left:5857;top:23703;width:12253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IqvYs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" filled="f" stroked="f">
                  <v:textbox inset="0,0,0,0">
                    <w:txbxContent>
                      <w:p w14:paraId="190DE5AD" w14:textId="77777777" w:rsidR="00A003C3" w:rsidRDefault="00561B0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Cuatrimestre:8</w:t>
                        </w:r>
                      </w:p>
                    </w:txbxContent>
                  </v:textbox>
                </v:rect>
                <v:rect id="Rectangle 191" o:spid="_x0000_s1039" style="position:absolute;left:15071;top:23703;width:458;height:206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VM5v8oAAADi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" filled="f" stroked="f">
                  <v:textbox inset="0,0,0,0">
                    <w:txbxContent>
                      <w:p w14:paraId="7F0BB59A" w14:textId="77777777" w:rsidR="00A003C3" w:rsidRDefault="00561B0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46E3C0E" w14:textId="13773989" w:rsidR="00A003C3" w:rsidRDefault="00561B05">
      <w:pPr>
        <w:pStyle w:val="Ttulo1"/>
        <w:tabs>
          <w:tab w:val="center" w:pos="5767"/>
          <w:tab w:val="center" w:pos="10397"/>
        </w:tabs>
        <w:ind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t>Unidad I</w:t>
      </w:r>
      <w:r>
        <w:tab/>
      </w:r>
      <w:r>
        <w:rPr>
          <w:sz w:val="37"/>
          <w:vertAlign w:val="subscript"/>
        </w:rPr>
        <w:t xml:space="preserve">2 </w:t>
      </w:r>
    </w:p>
    <w:p w14:paraId="2402C1A0" w14:textId="77777777" w:rsidR="00A003C3" w:rsidRDefault="00561B05">
      <w:pPr>
        <w:spacing w:after="46" w:line="259" w:lineRule="auto"/>
        <w:ind w:left="36" w:right="0" w:firstLine="0"/>
        <w:jc w:val="left"/>
      </w:pPr>
      <w:proofErr w:type="spellStart"/>
      <w:r>
        <w:rPr>
          <w:rFonts w:ascii="Open Sans" w:eastAsia="Open Sans" w:hAnsi="Open Sans" w:cs="Open Sans"/>
          <w:b/>
          <w:sz w:val="35"/>
        </w:rPr>
        <w:t>Relación</w:t>
      </w:r>
      <w:proofErr w:type="spellEnd"/>
      <w:r>
        <w:rPr>
          <w:rFonts w:ascii="Open Sans" w:eastAsia="Open Sans" w:hAnsi="Open Sans" w:cs="Open Sans"/>
          <w:b/>
          <w:sz w:val="35"/>
        </w:rPr>
        <w:t xml:space="preserve"> de la </w:t>
      </w:r>
      <w:proofErr w:type="spellStart"/>
      <w:r>
        <w:rPr>
          <w:rFonts w:ascii="Open Sans" w:eastAsia="Open Sans" w:hAnsi="Open Sans" w:cs="Open Sans"/>
          <w:b/>
          <w:sz w:val="35"/>
        </w:rPr>
        <w:t>enfermería</w:t>
      </w:r>
      <w:proofErr w:type="spellEnd"/>
      <w:r>
        <w:rPr>
          <w:rFonts w:ascii="Open Sans" w:eastAsia="Open Sans" w:hAnsi="Open Sans" w:cs="Open Sans"/>
          <w:b/>
          <w:sz w:val="35"/>
        </w:rPr>
        <w:t xml:space="preserve"> con la </w:t>
      </w:r>
      <w:proofErr w:type="spellStart"/>
      <w:r>
        <w:rPr>
          <w:rFonts w:ascii="Open Sans" w:eastAsia="Open Sans" w:hAnsi="Open Sans" w:cs="Open Sans"/>
          <w:b/>
          <w:sz w:val="35"/>
        </w:rPr>
        <w:t>legislación</w:t>
      </w:r>
      <w:proofErr w:type="spellEnd"/>
      <w:r>
        <w:rPr>
          <w:rFonts w:ascii="Open Sans" w:eastAsia="Open Sans" w:hAnsi="Open Sans" w:cs="Open Sans"/>
          <w:b/>
          <w:sz w:val="35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35"/>
        </w:rPr>
        <w:t>en</w:t>
      </w:r>
      <w:proofErr w:type="spellEnd"/>
      <w:r>
        <w:rPr>
          <w:rFonts w:ascii="Open Sans" w:eastAsia="Open Sans" w:hAnsi="Open Sans" w:cs="Open Sans"/>
          <w:b/>
          <w:sz w:val="35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35"/>
        </w:rPr>
        <w:t>salud</w:t>
      </w:r>
      <w:proofErr w:type="spellEnd"/>
      <w:r>
        <w:rPr>
          <w:rFonts w:ascii="Open Sans" w:eastAsia="Open Sans" w:hAnsi="Open Sans" w:cs="Open Sans"/>
          <w:b/>
          <w:sz w:val="35"/>
        </w:rPr>
        <w:t>.</w:t>
      </w:r>
    </w:p>
    <w:p w14:paraId="18CAD71E" w14:textId="77777777" w:rsidR="00A003C3" w:rsidRDefault="00561B05">
      <w:pPr>
        <w:pStyle w:val="Ttulo2"/>
      </w:pPr>
      <w:r>
        <w:t xml:space="preserve">2.1 La enfermería como profesión </w:t>
      </w:r>
    </w:p>
    <w:p w14:paraId="38AB5205" w14:textId="77777777" w:rsidR="00A003C3" w:rsidRDefault="00561B05">
      <w:pPr>
        <w:spacing w:after="162" w:line="242" w:lineRule="auto"/>
        <w:ind w:left="79" w:right="836"/>
      </w:pPr>
      <w:r>
        <w:rPr>
          <w:rFonts w:ascii="Open Sans" w:eastAsia="Open Sans" w:hAnsi="Open Sans" w:cs="Open Sans"/>
        </w:rPr>
        <w:t xml:space="preserve">La </w:t>
      </w:r>
      <w:proofErr w:type="spellStart"/>
      <w:r>
        <w:rPr>
          <w:rFonts w:ascii="Open Sans" w:eastAsia="Open Sans" w:hAnsi="Open Sans" w:cs="Open Sans"/>
        </w:rPr>
        <w:t>Enfermería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profesión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consiste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el </w:t>
      </w:r>
      <w:proofErr w:type="spellStart"/>
      <w:r>
        <w:rPr>
          <w:rFonts w:ascii="Open Sans" w:eastAsia="Open Sans" w:hAnsi="Open Sans" w:cs="Open Sans"/>
        </w:rPr>
        <w:t>cuidado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los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enfermos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gravedad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pacientes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ambulatorios</w:t>
      </w:r>
      <w:proofErr w:type="spellEnd"/>
      <w:r>
        <w:rPr>
          <w:rFonts w:ascii="Open Sans" w:eastAsia="Open Sans" w:hAnsi="Open Sans" w:cs="Open Sans"/>
        </w:rPr>
        <w:t xml:space="preserve">, con el </w:t>
      </w:r>
      <w:proofErr w:type="spellStart"/>
      <w:r>
        <w:rPr>
          <w:rFonts w:ascii="Open Sans" w:eastAsia="Open Sans" w:hAnsi="Open Sans" w:cs="Open Sans"/>
        </w:rPr>
        <w:t>cometido</w:t>
      </w:r>
      <w:proofErr w:type="spellEnd"/>
      <w:r>
        <w:rPr>
          <w:rFonts w:ascii="Open Sans" w:eastAsia="Open Sans" w:hAnsi="Open Sans" w:cs="Open Sans"/>
        </w:rPr>
        <w:t xml:space="preserve"> final de </w:t>
      </w:r>
      <w:proofErr w:type="spellStart"/>
      <w:r>
        <w:rPr>
          <w:rFonts w:ascii="Open Sans" w:eastAsia="Open Sans" w:hAnsi="Open Sans" w:cs="Open Sans"/>
        </w:rPr>
        <w:t>asistir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complementar</w:t>
      </w:r>
      <w:proofErr w:type="spellEnd"/>
      <w:r>
        <w:rPr>
          <w:rFonts w:ascii="Open Sans" w:eastAsia="Open Sans" w:hAnsi="Open Sans" w:cs="Open Sans"/>
        </w:rPr>
        <w:t xml:space="preserve"> la labor de </w:t>
      </w:r>
      <w:proofErr w:type="spellStart"/>
      <w:r>
        <w:rPr>
          <w:rFonts w:ascii="Open Sans" w:eastAsia="Open Sans" w:hAnsi="Open Sans" w:cs="Open Sans"/>
        </w:rPr>
        <w:t>los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médicos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Mientras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últimos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ocupan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examinar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diagnosticar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los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pacientes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los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enfermeros</w:t>
      </w:r>
      <w:proofErr w:type="spellEnd"/>
      <w:r>
        <w:rPr>
          <w:rFonts w:ascii="Open Sans" w:eastAsia="Open Sans" w:hAnsi="Open Sans" w:cs="Open Sans"/>
        </w:rPr>
        <w:t xml:space="preserve"> se </w:t>
      </w:r>
      <w:proofErr w:type="spellStart"/>
      <w:r>
        <w:rPr>
          <w:rFonts w:ascii="Open Sans" w:eastAsia="Open Sans" w:hAnsi="Open Sans" w:cs="Open Sans"/>
        </w:rPr>
        <w:t>encargan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aplicar</w:t>
      </w:r>
      <w:proofErr w:type="spellEnd"/>
      <w:r>
        <w:rPr>
          <w:rFonts w:ascii="Open Sans" w:eastAsia="Open Sans" w:hAnsi="Open Sans" w:cs="Open Sans"/>
        </w:rPr>
        <w:t xml:space="preserve"> el </w:t>
      </w:r>
      <w:proofErr w:type="spellStart"/>
      <w:r>
        <w:rPr>
          <w:rFonts w:ascii="Open Sans" w:eastAsia="Open Sans" w:hAnsi="Open Sans" w:cs="Open Sans"/>
        </w:rPr>
        <w:t>tratamiento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les </w:t>
      </w:r>
      <w:proofErr w:type="spellStart"/>
      <w:r>
        <w:rPr>
          <w:rFonts w:ascii="Open Sans" w:eastAsia="Open Sans" w:hAnsi="Open Sans" w:cs="Open Sans"/>
        </w:rPr>
        <w:t>fue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indicado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además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facilitar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recuperación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mejorar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calidad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vida</w:t>
      </w:r>
      <w:proofErr w:type="spellEnd"/>
      <w:r>
        <w:rPr>
          <w:rFonts w:ascii="Open Sans" w:eastAsia="Open Sans" w:hAnsi="Open Sans" w:cs="Open Sans"/>
        </w:rPr>
        <w:t>.</w:t>
      </w:r>
    </w:p>
    <w:p w14:paraId="1F766588" w14:textId="77777777" w:rsidR="00A003C3" w:rsidRDefault="00561B05">
      <w:pPr>
        <w:spacing w:after="192" w:line="242" w:lineRule="auto"/>
        <w:ind w:left="79" w:right="836"/>
      </w:pPr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Otra</w:t>
      </w:r>
      <w:proofErr w:type="spellEnd"/>
      <w:r>
        <w:rPr>
          <w:rFonts w:ascii="Open Sans" w:eastAsia="Open Sans" w:hAnsi="Open Sans" w:cs="Open Sans"/>
        </w:rPr>
        <w:t xml:space="preserve"> labor de un </w:t>
      </w:r>
      <w:proofErr w:type="spellStart"/>
      <w:r>
        <w:rPr>
          <w:rFonts w:ascii="Open Sans" w:eastAsia="Open Sans" w:hAnsi="Open Sans" w:cs="Open Sans"/>
        </w:rPr>
        <w:t>enfermero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</w:t>
      </w:r>
      <w:proofErr w:type="spellEnd"/>
      <w:r>
        <w:rPr>
          <w:rFonts w:ascii="Open Sans" w:eastAsia="Open Sans" w:hAnsi="Open Sans" w:cs="Open Sans"/>
        </w:rPr>
        <w:t xml:space="preserve"> la </w:t>
      </w:r>
      <w:proofErr w:type="spellStart"/>
      <w:r>
        <w:rPr>
          <w:rFonts w:ascii="Open Sans" w:eastAsia="Open Sans" w:hAnsi="Open Sans" w:cs="Open Sans"/>
        </w:rPr>
        <w:t>prevención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enfermedades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lesiones</w:t>
      </w:r>
      <w:proofErr w:type="spellEnd"/>
      <w:r>
        <w:rPr>
          <w:rFonts w:ascii="Open Sans" w:eastAsia="Open Sans" w:hAnsi="Open Sans" w:cs="Open Sans"/>
        </w:rPr>
        <w:t xml:space="preserve">. </w:t>
      </w:r>
      <w:proofErr w:type="spellStart"/>
      <w:r>
        <w:rPr>
          <w:rFonts w:ascii="Open Sans" w:eastAsia="Open Sans" w:hAnsi="Open Sans" w:cs="Open Sans"/>
        </w:rPr>
        <w:t>Asimismo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los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enfermeros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deben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vincularse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atender</w:t>
      </w:r>
      <w:proofErr w:type="spellEnd"/>
      <w:r>
        <w:rPr>
          <w:rFonts w:ascii="Open Sans" w:eastAsia="Open Sans" w:hAnsi="Open Sans" w:cs="Open Sans"/>
        </w:rPr>
        <w:t xml:space="preserve"> al </w:t>
      </w:r>
      <w:proofErr w:type="spellStart"/>
      <w:r>
        <w:rPr>
          <w:rFonts w:ascii="Open Sans" w:eastAsia="Open Sans" w:hAnsi="Open Sans" w:cs="Open Sans"/>
        </w:rPr>
        <w:t>entorno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los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pacientes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ejemplo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familias</w:t>
      </w:r>
      <w:proofErr w:type="spellEnd"/>
      <w:r>
        <w:rPr>
          <w:rFonts w:ascii="Open Sans" w:eastAsia="Open Sans" w:hAnsi="Open Sans" w:cs="Open Sans"/>
        </w:rPr>
        <w:t xml:space="preserve">; y </w:t>
      </w:r>
      <w:proofErr w:type="spellStart"/>
      <w:r>
        <w:rPr>
          <w:rFonts w:ascii="Open Sans" w:eastAsia="Open Sans" w:hAnsi="Open Sans" w:cs="Open Sans"/>
        </w:rPr>
        <w:t>cumplir</w:t>
      </w:r>
      <w:proofErr w:type="spellEnd"/>
      <w:r>
        <w:rPr>
          <w:rFonts w:ascii="Open Sans" w:eastAsia="Open Sans" w:hAnsi="Open Sans" w:cs="Open Sans"/>
        </w:rPr>
        <w:t xml:space="preserve"> un </w:t>
      </w:r>
      <w:proofErr w:type="spellStart"/>
      <w:r>
        <w:rPr>
          <w:rFonts w:ascii="Open Sans" w:eastAsia="Open Sans" w:hAnsi="Open Sans" w:cs="Open Sans"/>
        </w:rPr>
        <w:t>rol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intermediarios</w:t>
      </w:r>
      <w:proofErr w:type="spellEnd"/>
      <w:r>
        <w:rPr>
          <w:rFonts w:ascii="Open Sans" w:eastAsia="Open Sans" w:hAnsi="Open Sans" w:cs="Open Sans"/>
        </w:rPr>
        <w:t xml:space="preserve"> entre </w:t>
      </w:r>
      <w:proofErr w:type="spellStart"/>
      <w:r>
        <w:rPr>
          <w:rFonts w:ascii="Open Sans" w:eastAsia="Open Sans" w:hAnsi="Open Sans" w:cs="Open Sans"/>
        </w:rPr>
        <w:t>éstas</w:t>
      </w:r>
      <w:proofErr w:type="spellEnd"/>
      <w:r>
        <w:rPr>
          <w:rFonts w:ascii="Open Sans" w:eastAsia="Open Sans" w:hAnsi="Open Sans" w:cs="Open Sans"/>
        </w:rPr>
        <w:t xml:space="preserve"> y el </w:t>
      </w:r>
      <w:proofErr w:type="spellStart"/>
      <w:r>
        <w:rPr>
          <w:rFonts w:ascii="Open Sans" w:eastAsia="Open Sans" w:hAnsi="Open Sans" w:cs="Open Sans"/>
        </w:rPr>
        <w:t>médico</w:t>
      </w:r>
      <w:proofErr w:type="spellEnd"/>
    </w:p>
    <w:p w14:paraId="1C21D279" w14:textId="77777777" w:rsidR="00A003C3" w:rsidRDefault="00561B05">
      <w:pPr>
        <w:spacing w:after="281" w:line="242" w:lineRule="auto"/>
        <w:ind w:left="79" w:right="1267"/>
      </w:pPr>
      <w:r>
        <w:rPr>
          <w:rFonts w:ascii="Open Sans" w:eastAsia="Open Sans" w:hAnsi="Open Sans" w:cs="Open Sans"/>
        </w:rPr>
        <w:lastRenderedPageBreak/>
        <w:t xml:space="preserve">Las </w:t>
      </w:r>
      <w:proofErr w:type="spellStart"/>
      <w:r>
        <w:rPr>
          <w:rFonts w:ascii="Open Sans" w:eastAsia="Open Sans" w:hAnsi="Open Sans" w:cs="Open Sans"/>
        </w:rPr>
        <w:t>tareas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cumplen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enfermeros</w:t>
      </w:r>
      <w:proofErr w:type="spellEnd"/>
      <w:r>
        <w:rPr>
          <w:rFonts w:ascii="Open Sans" w:eastAsia="Open Sans" w:hAnsi="Open Sans" w:cs="Open Sans"/>
        </w:rPr>
        <w:t xml:space="preserve"> son </w:t>
      </w:r>
      <w:proofErr w:type="spellStart"/>
      <w:r>
        <w:rPr>
          <w:rFonts w:ascii="Open Sans" w:eastAsia="Open Sans" w:hAnsi="Open Sans" w:cs="Open Sans"/>
        </w:rPr>
        <w:t>muy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variadas</w:t>
      </w:r>
      <w:proofErr w:type="spellEnd"/>
      <w:r>
        <w:rPr>
          <w:rFonts w:ascii="Open Sans" w:eastAsia="Open Sans" w:hAnsi="Open Sans" w:cs="Open Sans"/>
        </w:rPr>
        <w:t xml:space="preserve">: </w:t>
      </w:r>
      <w:proofErr w:type="spellStart"/>
      <w:r>
        <w:rPr>
          <w:rFonts w:ascii="Open Sans" w:eastAsia="Open Sans" w:hAnsi="Open Sans" w:cs="Open Sans"/>
        </w:rPr>
        <w:t>suministran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medicamentos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completan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tareas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administrativas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extraen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muestras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realizar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análisis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higienizan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los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pacientes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monitorizan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estado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su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evolución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brindan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instrucciones</w:t>
      </w:r>
      <w:proofErr w:type="spellEnd"/>
      <w:r>
        <w:rPr>
          <w:rFonts w:ascii="Open Sans" w:eastAsia="Open Sans" w:hAnsi="Open Sans" w:cs="Open Sans"/>
        </w:rPr>
        <w:t xml:space="preserve"> para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continúen</w:t>
      </w:r>
      <w:proofErr w:type="spellEnd"/>
      <w:r>
        <w:rPr>
          <w:rFonts w:ascii="Open Sans" w:eastAsia="Open Sans" w:hAnsi="Open Sans" w:cs="Open Sans"/>
        </w:rPr>
        <w:t xml:space="preserve"> el </w:t>
      </w:r>
      <w:proofErr w:type="spellStart"/>
      <w:r>
        <w:rPr>
          <w:rFonts w:ascii="Open Sans" w:eastAsia="Open Sans" w:hAnsi="Open Sans" w:cs="Open Sans"/>
        </w:rPr>
        <w:t>tratamiento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vez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abandonen</w:t>
      </w:r>
      <w:proofErr w:type="spellEnd"/>
      <w:r>
        <w:rPr>
          <w:rFonts w:ascii="Open Sans" w:eastAsia="Open Sans" w:hAnsi="Open Sans" w:cs="Open Sans"/>
        </w:rPr>
        <w:t xml:space="preserve"> el hospital.</w:t>
      </w:r>
    </w:p>
    <w:p w14:paraId="58942B0C" w14:textId="77777777" w:rsidR="00A003C3" w:rsidRDefault="00561B05">
      <w:pPr>
        <w:spacing w:after="281" w:line="242" w:lineRule="auto"/>
        <w:ind w:left="79" w:right="688"/>
      </w:pPr>
      <w:r>
        <w:rPr>
          <w:rFonts w:ascii="Open Sans" w:eastAsia="Open Sans" w:hAnsi="Open Sans" w:cs="Open Sans"/>
        </w:rPr>
        <w:t xml:space="preserve">Al </w:t>
      </w:r>
      <w:proofErr w:type="spellStart"/>
      <w:r>
        <w:rPr>
          <w:rFonts w:ascii="Open Sans" w:eastAsia="Open Sans" w:hAnsi="Open Sans" w:cs="Open Sans"/>
        </w:rPr>
        <w:t>igual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médicos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los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enfermeros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también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pueden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especializarse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ejemplo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enfermería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dedicada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los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adultos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tercera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edad</w:t>
      </w:r>
      <w:proofErr w:type="spellEnd"/>
      <w:r>
        <w:rPr>
          <w:rFonts w:ascii="Open Sans" w:eastAsia="Open Sans" w:hAnsi="Open Sans" w:cs="Open Sans"/>
        </w:rPr>
        <w:t xml:space="preserve">, o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personas con </w:t>
      </w:r>
      <w:proofErr w:type="spellStart"/>
      <w:r>
        <w:rPr>
          <w:rFonts w:ascii="Open Sans" w:eastAsia="Open Sans" w:hAnsi="Open Sans" w:cs="Open Sans"/>
        </w:rPr>
        <w:t>problemas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mentales</w:t>
      </w:r>
      <w:proofErr w:type="spellEnd"/>
      <w:r>
        <w:rPr>
          <w:rFonts w:ascii="Open Sans" w:eastAsia="Open Sans" w:hAnsi="Open Sans" w:cs="Open Sans"/>
        </w:rPr>
        <w:t xml:space="preserve"> o a </w:t>
      </w:r>
      <w:proofErr w:type="spellStart"/>
      <w:r>
        <w:rPr>
          <w:rFonts w:ascii="Open Sans" w:eastAsia="Open Sans" w:hAnsi="Open Sans" w:cs="Open Sans"/>
        </w:rPr>
        <w:t>los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niños</w:t>
      </w:r>
      <w:proofErr w:type="spellEnd"/>
    </w:p>
    <w:p w14:paraId="474442F3" w14:textId="77777777" w:rsidR="00A003C3" w:rsidRDefault="00561B05">
      <w:pPr>
        <w:spacing w:after="0" w:line="242" w:lineRule="auto"/>
        <w:ind w:left="61" w:right="298" w:firstLine="0"/>
        <w:jc w:val="left"/>
      </w:pPr>
      <w:r>
        <w:rPr>
          <w:rFonts w:ascii="Open Sans" w:eastAsia="Open Sans" w:hAnsi="Open Sans" w:cs="Open Sans"/>
        </w:rPr>
        <w:t xml:space="preserve">Las personas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elige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estudiar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enfermería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generalmente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tienen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clara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vocación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servicio</w:t>
      </w:r>
      <w:proofErr w:type="spellEnd"/>
      <w:r>
        <w:rPr>
          <w:rFonts w:ascii="Open Sans" w:eastAsia="Open Sans" w:hAnsi="Open Sans" w:cs="Open Sans"/>
        </w:rPr>
        <w:t xml:space="preserve">, son </w:t>
      </w:r>
      <w:proofErr w:type="spellStart"/>
      <w:r>
        <w:rPr>
          <w:rFonts w:ascii="Open Sans" w:eastAsia="Open Sans" w:hAnsi="Open Sans" w:cs="Open Sans"/>
        </w:rPr>
        <w:t>solidarios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comprometidos</w:t>
      </w:r>
      <w:proofErr w:type="spellEnd"/>
      <w:r>
        <w:rPr>
          <w:rFonts w:ascii="Open Sans" w:eastAsia="Open Sans" w:hAnsi="Open Sans" w:cs="Open Sans"/>
        </w:rPr>
        <w:t xml:space="preserve">. Su gusto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ayudar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los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demás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sentir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están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aportando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algo</w:t>
      </w:r>
      <w:proofErr w:type="spellEnd"/>
      <w:r>
        <w:rPr>
          <w:rFonts w:ascii="Open Sans" w:eastAsia="Open Sans" w:hAnsi="Open Sans" w:cs="Open Sans"/>
        </w:rPr>
        <w:t xml:space="preserve"> de valor a las personas </w:t>
      </w:r>
      <w:proofErr w:type="spellStart"/>
      <w:r>
        <w:rPr>
          <w:rFonts w:ascii="Open Sans" w:eastAsia="Open Sans" w:hAnsi="Open Sans" w:cs="Open Sans"/>
        </w:rPr>
        <w:t>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quizás</w:t>
      </w:r>
      <w:proofErr w:type="spellEnd"/>
      <w:r>
        <w:rPr>
          <w:rFonts w:ascii="Open Sans" w:eastAsia="Open Sans" w:hAnsi="Open Sans" w:cs="Open Sans"/>
        </w:rPr>
        <w:t xml:space="preserve"> lo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más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disfrutan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su</w:t>
      </w:r>
      <w:proofErr w:type="spellEnd"/>
      <w:r>
        <w:rPr>
          <w:rFonts w:ascii="Open Sans" w:eastAsia="Open Sans" w:hAnsi="Open Sans" w:cs="Open Sans"/>
        </w:rPr>
        <w:t xml:space="preserve"> labor. Si </w:t>
      </w:r>
      <w:proofErr w:type="spellStart"/>
      <w:r>
        <w:rPr>
          <w:rFonts w:ascii="Open Sans" w:eastAsia="Open Sans" w:hAnsi="Open Sans" w:cs="Open Sans"/>
        </w:rPr>
        <w:t>además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eres</w:t>
      </w:r>
      <w:proofErr w:type="spellEnd"/>
      <w:r>
        <w:rPr>
          <w:rFonts w:ascii="Open Sans" w:eastAsia="Open Sans" w:hAnsi="Open Sans" w:cs="Open Sans"/>
        </w:rPr>
        <w:t xml:space="preserve"> sociable y </w:t>
      </w:r>
      <w:proofErr w:type="spellStart"/>
      <w:r>
        <w:rPr>
          <w:rFonts w:ascii="Open Sans" w:eastAsia="Open Sans" w:hAnsi="Open Sans" w:cs="Open Sans"/>
        </w:rPr>
        <w:t>tienes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personalidad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extrovertida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probablemente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disfrutes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enfermero</w:t>
      </w:r>
      <w:proofErr w:type="spellEnd"/>
      <w:r>
        <w:rPr>
          <w:rFonts w:ascii="Open Sans" w:eastAsia="Open Sans" w:hAnsi="Open Sans" w:cs="Open Sans"/>
        </w:rPr>
        <w:t xml:space="preserve">/a. La </w:t>
      </w:r>
      <w:proofErr w:type="spellStart"/>
      <w:r>
        <w:rPr>
          <w:rFonts w:ascii="Open Sans" w:eastAsia="Open Sans" w:hAnsi="Open Sans" w:cs="Open Sans"/>
        </w:rPr>
        <w:t>enfermería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disciplina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profesión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tiene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sujeto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atención</w:t>
      </w:r>
      <w:proofErr w:type="spellEnd"/>
      <w:r>
        <w:rPr>
          <w:rFonts w:ascii="Open Sans" w:eastAsia="Open Sans" w:hAnsi="Open Sans" w:cs="Open Sans"/>
        </w:rPr>
        <w:t xml:space="preserve"> el hombre, la </w:t>
      </w:r>
      <w:proofErr w:type="spellStart"/>
      <w:r>
        <w:rPr>
          <w:rFonts w:ascii="Open Sans" w:eastAsia="Open Sans" w:hAnsi="Open Sans" w:cs="Open Sans"/>
        </w:rPr>
        <w:t>familia</w:t>
      </w:r>
      <w:proofErr w:type="spellEnd"/>
      <w:r>
        <w:rPr>
          <w:rFonts w:ascii="Open Sans" w:eastAsia="Open Sans" w:hAnsi="Open Sans" w:cs="Open Sans"/>
        </w:rPr>
        <w:t xml:space="preserve"> y la </w:t>
      </w:r>
      <w:proofErr w:type="spellStart"/>
      <w:r>
        <w:rPr>
          <w:rFonts w:ascii="Open Sans" w:eastAsia="Open Sans" w:hAnsi="Open Sans" w:cs="Open Sans"/>
        </w:rPr>
        <w:t>comunidad</w:t>
      </w:r>
      <w:proofErr w:type="spellEnd"/>
      <w:r>
        <w:rPr>
          <w:rFonts w:ascii="Open Sans" w:eastAsia="Open Sans" w:hAnsi="Open Sans" w:cs="Open Sans"/>
        </w:rPr>
        <w:t xml:space="preserve">. Su </w:t>
      </w:r>
      <w:proofErr w:type="spellStart"/>
      <w:r>
        <w:rPr>
          <w:rFonts w:ascii="Open Sans" w:eastAsia="Open Sans" w:hAnsi="Open Sans" w:cs="Open Sans"/>
        </w:rPr>
        <w:t>rol</w:t>
      </w:r>
      <w:proofErr w:type="spellEnd"/>
      <w:r>
        <w:rPr>
          <w:rFonts w:ascii="Open Sans" w:eastAsia="Open Sans" w:hAnsi="Open Sans" w:cs="Open Sans"/>
        </w:rPr>
        <w:t xml:space="preserve"> y las </w:t>
      </w:r>
      <w:proofErr w:type="spellStart"/>
      <w:r>
        <w:rPr>
          <w:rFonts w:ascii="Open Sans" w:eastAsia="Open Sans" w:hAnsi="Open Sans" w:cs="Open Sans"/>
        </w:rPr>
        <w:t>tendencias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cuidados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sa</w:t>
      </w:r>
      <w:r>
        <w:rPr>
          <w:rFonts w:ascii="Open Sans" w:eastAsia="Open Sans" w:hAnsi="Open Sans" w:cs="Open Sans"/>
        </w:rPr>
        <w:t>lud</w:t>
      </w:r>
      <w:proofErr w:type="spellEnd"/>
      <w:r>
        <w:rPr>
          <w:rFonts w:ascii="Open Sans" w:eastAsia="Open Sans" w:hAnsi="Open Sans" w:cs="Open Sans"/>
        </w:rPr>
        <w:t xml:space="preserve"> son y </w:t>
      </w:r>
      <w:proofErr w:type="spellStart"/>
      <w:r>
        <w:rPr>
          <w:rFonts w:ascii="Open Sans" w:eastAsia="Open Sans" w:hAnsi="Open Sans" w:cs="Open Sans"/>
        </w:rPr>
        <w:t>fueron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influenciados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cambios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políticos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sociales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culturales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científicos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por</w:t>
      </w:r>
      <w:proofErr w:type="spellEnd"/>
      <w:r>
        <w:rPr>
          <w:rFonts w:ascii="Open Sans" w:eastAsia="Open Sans" w:hAnsi="Open Sans" w:cs="Open Sans"/>
        </w:rPr>
        <w:t xml:space="preserve"> las </w:t>
      </w:r>
      <w:proofErr w:type="spellStart"/>
      <w:r>
        <w:rPr>
          <w:rFonts w:ascii="Open Sans" w:eastAsia="Open Sans" w:hAnsi="Open Sans" w:cs="Open Sans"/>
        </w:rPr>
        <w:t>problemáticas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salud</w:t>
      </w:r>
      <w:proofErr w:type="spellEnd"/>
      <w:r>
        <w:rPr>
          <w:rFonts w:ascii="Open Sans" w:eastAsia="Open Sans" w:hAnsi="Open Sans" w:cs="Open Sans"/>
        </w:rPr>
        <w:t xml:space="preserve"> de la </w:t>
      </w:r>
      <w:proofErr w:type="spellStart"/>
      <w:r>
        <w:rPr>
          <w:rFonts w:ascii="Open Sans" w:eastAsia="Open Sans" w:hAnsi="Open Sans" w:cs="Open Sans"/>
        </w:rPr>
        <w:t>comunidad</w:t>
      </w:r>
      <w:proofErr w:type="spellEnd"/>
      <w:r>
        <w:rPr>
          <w:rFonts w:ascii="Open Sans" w:eastAsia="Open Sans" w:hAnsi="Open Sans" w:cs="Open Sans"/>
        </w:rPr>
        <w:t xml:space="preserve">. A </w:t>
      </w:r>
      <w:proofErr w:type="spellStart"/>
      <w:r>
        <w:rPr>
          <w:rFonts w:ascii="Open Sans" w:eastAsia="Open Sans" w:hAnsi="Open Sans" w:cs="Open Sans"/>
        </w:rPr>
        <w:t>través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los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años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enfermería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evolucionó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fue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cambiando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sus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conceptos</w:t>
      </w:r>
      <w:proofErr w:type="spellEnd"/>
      <w:r>
        <w:rPr>
          <w:rFonts w:ascii="Open Sans" w:eastAsia="Open Sans" w:hAnsi="Open Sans" w:cs="Open Sans"/>
        </w:rPr>
        <w:t xml:space="preserve"> y las </w:t>
      </w:r>
      <w:proofErr w:type="spellStart"/>
      <w:r>
        <w:rPr>
          <w:rFonts w:ascii="Open Sans" w:eastAsia="Open Sans" w:hAnsi="Open Sans" w:cs="Open Sans"/>
        </w:rPr>
        <w:t>definiciones</w:t>
      </w:r>
      <w:proofErr w:type="spellEnd"/>
      <w:r>
        <w:rPr>
          <w:rFonts w:ascii="Open Sans" w:eastAsia="Open Sans" w:hAnsi="Open Sans" w:cs="Open Sans"/>
        </w:rPr>
        <w:t xml:space="preserve">. Se </w:t>
      </w:r>
      <w:proofErr w:type="spellStart"/>
      <w:r>
        <w:rPr>
          <w:rFonts w:ascii="Open Sans" w:eastAsia="Open Sans" w:hAnsi="Open Sans" w:cs="Open Sans"/>
        </w:rPr>
        <w:t>estableció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campo </w:t>
      </w:r>
      <w:proofErr w:type="spellStart"/>
      <w:r>
        <w:rPr>
          <w:rFonts w:ascii="Open Sans" w:eastAsia="Open Sans" w:hAnsi="Open Sans" w:cs="Open Sans"/>
        </w:rPr>
        <w:t>científico</w:t>
      </w:r>
      <w:proofErr w:type="spellEnd"/>
      <w:r>
        <w:rPr>
          <w:rFonts w:ascii="Open Sans" w:eastAsia="Open Sans" w:hAnsi="Open Sans" w:cs="Open Sans"/>
        </w:rPr>
        <w:t xml:space="preserve"> y se </w:t>
      </w:r>
      <w:proofErr w:type="spellStart"/>
      <w:r>
        <w:rPr>
          <w:rFonts w:ascii="Open Sans" w:eastAsia="Open Sans" w:hAnsi="Open Sans" w:cs="Open Sans"/>
        </w:rPr>
        <w:t>describió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numerosas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oportunidades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serie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tareas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técnicas</w:t>
      </w:r>
      <w:proofErr w:type="spellEnd"/>
      <w:r>
        <w:rPr>
          <w:rFonts w:ascii="Open Sans" w:eastAsia="Open Sans" w:hAnsi="Open Sans" w:cs="Open Sans"/>
        </w:rPr>
        <w:t xml:space="preserve"> (</w:t>
      </w:r>
      <w:proofErr w:type="spellStart"/>
      <w:r>
        <w:rPr>
          <w:rFonts w:ascii="Open Sans" w:eastAsia="Open Sans" w:hAnsi="Open Sans" w:cs="Open Sans"/>
        </w:rPr>
        <w:t>subordinadas</w:t>
      </w:r>
      <w:proofErr w:type="spellEnd"/>
      <w:r>
        <w:rPr>
          <w:rFonts w:ascii="Open Sans" w:eastAsia="Open Sans" w:hAnsi="Open Sans" w:cs="Open Sans"/>
        </w:rPr>
        <w:t xml:space="preserve"> a la </w:t>
      </w:r>
      <w:proofErr w:type="spellStart"/>
      <w:r>
        <w:rPr>
          <w:rFonts w:ascii="Open Sans" w:eastAsia="Open Sans" w:hAnsi="Open Sans" w:cs="Open Sans"/>
        </w:rPr>
        <w:t>medicina</w:t>
      </w:r>
      <w:proofErr w:type="spellEnd"/>
      <w:r>
        <w:rPr>
          <w:rFonts w:ascii="Open Sans" w:eastAsia="Open Sans" w:hAnsi="Open Sans" w:cs="Open Sans"/>
        </w:rPr>
        <w:t xml:space="preserve">);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un </w:t>
      </w:r>
      <w:proofErr w:type="spellStart"/>
      <w:r>
        <w:rPr>
          <w:rFonts w:ascii="Open Sans" w:eastAsia="Open Sans" w:hAnsi="Open Sans" w:cs="Open Sans"/>
        </w:rPr>
        <w:t>servicio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humano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amplio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vocación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aprendida</w:t>
      </w:r>
      <w:proofErr w:type="spellEnd"/>
      <w:r>
        <w:rPr>
          <w:rFonts w:ascii="Open Sans" w:eastAsia="Open Sans" w:hAnsi="Open Sans" w:cs="Open Sans"/>
        </w:rPr>
        <w:t xml:space="preserve"> y </w:t>
      </w:r>
      <w:proofErr w:type="spellStart"/>
      <w:r>
        <w:rPr>
          <w:rFonts w:ascii="Open Sans" w:eastAsia="Open Sans" w:hAnsi="Open Sans" w:cs="Open Sans"/>
        </w:rPr>
        <w:t>más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recientemente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como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una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disciplina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en</w:t>
      </w:r>
      <w:proofErr w:type="spellEnd"/>
      <w:r>
        <w:rPr>
          <w:rFonts w:ascii="Open Sans" w:eastAsia="Open Sans" w:hAnsi="Open Sans" w:cs="Open Sans"/>
        </w:rPr>
        <w:t xml:space="preserve"> el </w:t>
      </w:r>
      <w:proofErr w:type="spellStart"/>
      <w:r>
        <w:rPr>
          <w:rFonts w:ascii="Open Sans" w:eastAsia="Open Sans" w:hAnsi="Open Sans" w:cs="Open Sans"/>
        </w:rPr>
        <w:t>área</w:t>
      </w:r>
      <w:proofErr w:type="spellEnd"/>
      <w:r>
        <w:rPr>
          <w:rFonts w:ascii="Open Sans" w:eastAsia="Open Sans" w:hAnsi="Open Sans" w:cs="Open Sans"/>
        </w:rPr>
        <w:t xml:space="preserve"> de la </w:t>
      </w:r>
      <w:proofErr w:type="spellStart"/>
      <w:r>
        <w:rPr>
          <w:rFonts w:ascii="Open Sans" w:eastAsia="Open Sans" w:hAnsi="Open Sans" w:cs="Open Sans"/>
        </w:rPr>
        <w:t>salud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que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mane</w:t>
      </w:r>
      <w:r>
        <w:rPr>
          <w:rFonts w:ascii="Open Sans" w:eastAsia="Open Sans" w:hAnsi="Open Sans" w:cs="Open Sans"/>
        </w:rPr>
        <w:t>ja</w:t>
      </w:r>
      <w:proofErr w:type="spellEnd"/>
      <w:r>
        <w:rPr>
          <w:rFonts w:ascii="Open Sans" w:eastAsia="Open Sans" w:hAnsi="Open Sans" w:cs="Open Sans"/>
        </w:rPr>
        <w:t xml:space="preserve"> el </w:t>
      </w:r>
      <w:proofErr w:type="spellStart"/>
      <w:r>
        <w:rPr>
          <w:rFonts w:ascii="Open Sans" w:eastAsia="Open Sans" w:hAnsi="Open Sans" w:cs="Open Sans"/>
        </w:rPr>
        <w:t>cuidado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esta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durante</w:t>
      </w:r>
      <w:proofErr w:type="spellEnd"/>
      <w:r>
        <w:rPr>
          <w:rFonts w:ascii="Open Sans" w:eastAsia="Open Sans" w:hAnsi="Open Sans" w:cs="Open Sans"/>
        </w:rPr>
        <w:t xml:space="preserve"> el </w:t>
      </w:r>
      <w:proofErr w:type="spellStart"/>
      <w:r>
        <w:rPr>
          <w:rFonts w:ascii="Open Sans" w:eastAsia="Open Sans" w:hAnsi="Open Sans" w:cs="Open Sans"/>
        </w:rPr>
        <w:t>transcurso</w:t>
      </w:r>
      <w:proofErr w:type="spellEnd"/>
      <w:r>
        <w:rPr>
          <w:rFonts w:ascii="Open Sans" w:eastAsia="Open Sans" w:hAnsi="Open Sans" w:cs="Open Sans"/>
        </w:rPr>
        <w:t xml:space="preserve"> del </w:t>
      </w:r>
      <w:proofErr w:type="spellStart"/>
      <w:r>
        <w:rPr>
          <w:rFonts w:ascii="Open Sans" w:eastAsia="Open Sans" w:hAnsi="Open Sans" w:cs="Open Sans"/>
        </w:rPr>
        <w:t>ciclo</w:t>
      </w:r>
      <w:proofErr w:type="spellEnd"/>
      <w:r>
        <w:rPr>
          <w:rFonts w:ascii="Open Sans" w:eastAsia="Open Sans" w:hAnsi="Open Sans" w:cs="Open Sans"/>
        </w:rPr>
        <w:t xml:space="preserve"> vital. </w:t>
      </w:r>
    </w:p>
    <w:p w14:paraId="20C94B15" w14:textId="77777777" w:rsidR="00A003C3" w:rsidRDefault="00561B05">
      <w:pPr>
        <w:tabs>
          <w:tab w:val="center" w:pos="10397"/>
        </w:tabs>
        <w:spacing w:after="154" w:line="259" w:lineRule="auto"/>
        <w:ind w:left="0" w:right="0" w:firstLine="0"/>
        <w:jc w:val="left"/>
      </w:pPr>
      <w:r>
        <w:rPr>
          <w:rFonts w:cs="Montserrat"/>
          <w:sz w:val="26"/>
        </w:rPr>
        <w:t xml:space="preserve">2.12 </w:t>
      </w:r>
      <w:proofErr w:type="spellStart"/>
      <w:r>
        <w:rPr>
          <w:rFonts w:cs="Montserrat"/>
          <w:sz w:val="26"/>
        </w:rPr>
        <w:t>Características</w:t>
      </w:r>
      <w:proofErr w:type="spellEnd"/>
      <w:r>
        <w:rPr>
          <w:rFonts w:cs="Montserrat"/>
          <w:sz w:val="26"/>
        </w:rPr>
        <w:t xml:space="preserve"> de </w:t>
      </w:r>
      <w:proofErr w:type="spellStart"/>
      <w:r>
        <w:rPr>
          <w:rFonts w:cs="Montserrat"/>
          <w:sz w:val="26"/>
        </w:rPr>
        <w:t>una</w:t>
      </w:r>
      <w:proofErr w:type="spellEnd"/>
      <w:r>
        <w:rPr>
          <w:rFonts w:cs="Montserrat"/>
          <w:sz w:val="26"/>
        </w:rPr>
        <w:t xml:space="preserve"> </w:t>
      </w:r>
      <w:proofErr w:type="spellStart"/>
      <w:r>
        <w:rPr>
          <w:rFonts w:cs="Montserrat"/>
          <w:sz w:val="26"/>
        </w:rPr>
        <w:t>profesión</w:t>
      </w:r>
      <w:proofErr w:type="spellEnd"/>
      <w:r>
        <w:rPr>
          <w:rFonts w:cs="Montserrat"/>
          <w:sz w:val="26"/>
        </w:rPr>
        <w:t xml:space="preserve"> </w:t>
      </w:r>
      <w:proofErr w:type="spellStart"/>
      <w:r>
        <w:rPr>
          <w:rFonts w:cs="Montserrat"/>
          <w:sz w:val="26"/>
        </w:rPr>
        <w:t>aplicada</w:t>
      </w:r>
      <w:proofErr w:type="spellEnd"/>
      <w:r>
        <w:rPr>
          <w:rFonts w:cs="Montserrat"/>
          <w:sz w:val="26"/>
        </w:rPr>
        <w:t xml:space="preserve"> a la </w:t>
      </w:r>
      <w:proofErr w:type="spellStart"/>
      <w:r>
        <w:rPr>
          <w:rFonts w:cs="Montserrat"/>
          <w:sz w:val="26"/>
        </w:rPr>
        <w:t>enfermería</w:t>
      </w:r>
      <w:proofErr w:type="spellEnd"/>
      <w:r>
        <w:rPr>
          <w:rFonts w:cs="Montserrat"/>
          <w:sz w:val="26"/>
        </w:rPr>
        <w:tab/>
      </w:r>
      <w:r>
        <w:t xml:space="preserve">3 </w:t>
      </w:r>
    </w:p>
    <w:p w14:paraId="65522032" w14:textId="77777777" w:rsidR="00A003C3" w:rsidRDefault="00561B05">
      <w:pPr>
        <w:spacing w:after="177"/>
      </w:pPr>
      <w:r>
        <w:t xml:space="preserve">La </w:t>
      </w:r>
      <w:proofErr w:type="spellStart"/>
      <w:r>
        <w:t>profesionalización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entenderse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dos </w:t>
      </w:r>
      <w:proofErr w:type="spellStart"/>
      <w:r>
        <w:t>vertientes</w:t>
      </w:r>
      <w:proofErr w:type="spellEnd"/>
      <w:r>
        <w:t xml:space="preserve">: El </w:t>
      </w:r>
      <w:proofErr w:type="spellStart"/>
      <w:r>
        <w:t>esfuerzo</w:t>
      </w:r>
      <w:proofErr w:type="spellEnd"/>
      <w:r>
        <w:t xml:space="preserve"> </w:t>
      </w:r>
      <w:proofErr w:type="spellStart"/>
      <w:r>
        <w:t>organizado</w:t>
      </w:r>
      <w:proofErr w:type="spellEnd"/>
      <w:r>
        <w:t xml:space="preserve"> y </w:t>
      </w:r>
      <w:proofErr w:type="spellStart"/>
      <w:r>
        <w:t>sistemático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profesión</w:t>
      </w:r>
      <w:proofErr w:type="spellEnd"/>
      <w:r>
        <w:t xml:space="preserve"> (</w:t>
      </w:r>
      <w:proofErr w:type="spellStart"/>
      <w:r>
        <w:t>Colegios</w:t>
      </w:r>
      <w:proofErr w:type="spellEnd"/>
      <w:r>
        <w:t xml:space="preserve">, </w:t>
      </w:r>
      <w:proofErr w:type="spellStart"/>
      <w:r>
        <w:t>Asociaciones</w:t>
      </w:r>
      <w:proofErr w:type="spellEnd"/>
      <w:r>
        <w:t xml:space="preserve">, </w:t>
      </w:r>
      <w:proofErr w:type="spellStart"/>
      <w:r>
        <w:t>Enfermeras</w:t>
      </w:r>
      <w:proofErr w:type="spellEnd"/>
      <w:r>
        <w:t xml:space="preserve">, </w:t>
      </w:r>
      <w:proofErr w:type="spellStart"/>
      <w:r>
        <w:t>Instituciones</w:t>
      </w:r>
      <w:proofErr w:type="spellEnd"/>
      <w:r>
        <w:t xml:space="preserve"> </w:t>
      </w:r>
      <w:proofErr w:type="spellStart"/>
      <w:r>
        <w:t>Educativas</w:t>
      </w:r>
      <w:proofErr w:type="spellEnd"/>
      <w:r>
        <w:t xml:space="preserve"> e </w:t>
      </w:r>
      <w:proofErr w:type="spellStart"/>
      <w:r>
        <w:t>Instituciones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) para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Enfermería</w:t>
      </w:r>
      <w:proofErr w:type="spellEnd"/>
      <w:r>
        <w:t xml:space="preserve"> </w:t>
      </w:r>
      <w:proofErr w:type="spellStart"/>
      <w:r>
        <w:t>cumpla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estatutos</w:t>
      </w:r>
      <w:proofErr w:type="spellEnd"/>
      <w:r>
        <w:t xml:space="preserve"> de </w:t>
      </w:r>
      <w:proofErr w:type="spellStart"/>
      <w:r>
        <w:t>profesión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primero la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 las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universales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carrera</w:t>
      </w:r>
      <w:proofErr w:type="spellEnd"/>
      <w:r>
        <w:t xml:space="preserve">, lo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comprende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ingreso</w:t>
      </w:r>
      <w:proofErr w:type="spellEnd"/>
      <w:r>
        <w:t xml:space="preserve">, </w:t>
      </w:r>
      <w:proofErr w:type="spellStart"/>
      <w:r>
        <w:t>permanencia</w:t>
      </w:r>
      <w:proofErr w:type="spellEnd"/>
      <w:r>
        <w:t xml:space="preserve"> y </w:t>
      </w:r>
      <w:proofErr w:type="spellStart"/>
      <w:r>
        <w:t>egreso</w:t>
      </w:r>
      <w:proofErr w:type="spellEnd"/>
      <w:r>
        <w:t xml:space="preserve"> </w:t>
      </w:r>
      <w:proofErr w:type="spellStart"/>
      <w:r>
        <w:t>semejantes</w:t>
      </w:r>
      <w:proofErr w:type="spellEnd"/>
      <w:r>
        <w:t xml:space="preserve">, </w:t>
      </w:r>
      <w:proofErr w:type="spellStart"/>
      <w:r>
        <w:t>contenidos</w:t>
      </w:r>
      <w:proofErr w:type="spellEnd"/>
      <w:r>
        <w:t xml:space="preserve"> </w:t>
      </w:r>
      <w:proofErr w:type="spellStart"/>
      <w:r>
        <w:t>académicos</w:t>
      </w:r>
      <w:proofErr w:type="spellEnd"/>
      <w:r>
        <w:t xml:space="preserve"> </w:t>
      </w:r>
      <w:proofErr w:type="spellStart"/>
      <w:r>
        <w:t>homólogos</w:t>
      </w:r>
      <w:proofErr w:type="spellEnd"/>
      <w:r>
        <w:t xml:space="preserve">, </w:t>
      </w:r>
      <w:proofErr w:type="spellStart"/>
      <w:r>
        <w:t>perfil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congruente</w:t>
      </w:r>
      <w:proofErr w:type="spellEnd"/>
      <w:r>
        <w:t xml:space="preserve"> y un </w:t>
      </w:r>
      <w:proofErr w:type="spellStart"/>
      <w:r>
        <w:t>sistema</w:t>
      </w:r>
      <w:proofErr w:type="spellEnd"/>
      <w:r>
        <w:t xml:space="preserve"> de control de </w:t>
      </w:r>
      <w:proofErr w:type="spellStart"/>
      <w:r>
        <w:t>certificaciones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garantía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indispensable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licencia</w:t>
      </w:r>
      <w:proofErr w:type="spellEnd"/>
      <w:r>
        <w:t xml:space="preserve"> para </w:t>
      </w:r>
      <w:proofErr w:type="spellStart"/>
      <w:r>
        <w:t>ejercer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sociedades</w:t>
      </w:r>
      <w:proofErr w:type="spellEnd"/>
      <w:r>
        <w:t xml:space="preserve"> </w:t>
      </w:r>
      <w:proofErr w:type="spellStart"/>
      <w:r>
        <w:t>modernas</w:t>
      </w:r>
      <w:proofErr w:type="spellEnd"/>
      <w:r>
        <w:t>.</w:t>
      </w:r>
    </w:p>
    <w:p w14:paraId="1AAA0784" w14:textId="77777777" w:rsidR="00A003C3" w:rsidRDefault="00561B05">
      <w:pPr>
        <w:spacing w:after="293"/>
        <w:ind w:right="268"/>
      </w:pPr>
      <w:r>
        <w:t xml:space="preserve">Un </w:t>
      </w:r>
      <w:proofErr w:type="spellStart"/>
      <w:r>
        <w:t>aspecto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acreditación</w:t>
      </w:r>
      <w:proofErr w:type="spellEnd"/>
      <w:r>
        <w:t xml:space="preserve"> de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académicos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control de </w:t>
      </w:r>
      <w:proofErr w:type="spellStart"/>
      <w:r>
        <w:t>calidad</w:t>
      </w:r>
      <w:proofErr w:type="spellEnd"/>
      <w:r>
        <w:t xml:space="preserve"> de la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autónomo</w:t>
      </w:r>
      <w:proofErr w:type="spellEnd"/>
      <w:r>
        <w:t xml:space="preserve"> y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exigencia</w:t>
      </w:r>
      <w:proofErr w:type="spellEnd"/>
      <w:r>
        <w:t xml:space="preserve"> y con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reconocimiento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. De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importancia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certificación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profesionistas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asegure</w:t>
      </w:r>
      <w:proofErr w:type="spellEnd"/>
      <w:r>
        <w:t xml:space="preserve"> el </w:t>
      </w:r>
      <w:proofErr w:type="spellStart"/>
      <w:r>
        <w:t>dictamen</w:t>
      </w:r>
      <w:proofErr w:type="spellEnd"/>
      <w:r>
        <w:t xml:space="preserve"> de </w:t>
      </w:r>
      <w:proofErr w:type="spellStart"/>
      <w:r>
        <w:t>suficiencia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de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reconocida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pares y el </w:t>
      </w:r>
      <w:proofErr w:type="spellStart"/>
      <w:r>
        <w:t>respaldo</w:t>
      </w:r>
      <w:proofErr w:type="spellEnd"/>
      <w:r>
        <w:t xml:space="preserve"> para </w:t>
      </w:r>
      <w:proofErr w:type="spellStart"/>
      <w:r>
        <w:t>mantener</w:t>
      </w:r>
      <w:proofErr w:type="spellEnd"/>
      <w:r>
        <w:t xml:space="preserve"> la </w:t>
      </w:r>
      <w:proofErr w:type="spellStart"/>
      <w:r>
        <w:t>licencia</w:t>
      </w:r>
      <w:proofErr w:type="spellEnd"/>
      <w:r>
        <w:t xml:space="preserve"> de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actualizada</w:t>
      </w:r>
      <w:proofErr w:type="spellEnd"/>
      <w:r>
        <w:t xml:space="preserve"> y </w:t>
      </w:r>
      <w:proofErr w:type="spellStart"/>
      <w:r>
        <w:t>vigente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la </w:t>
      </w:r>
      <w:proofErr w:type="spellStart"/>
      <w:r>
        <w:t>reglament</w:t>
      </w:r>
      <w:r>
        <w:t>ación</w:t>
      </w:r>
      <w:proofErr w:type="spellEnd"/>
      <w:r>
        <w:t xml:space="preserve">, y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autorregulación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consolidar</w:t>
      </w:r>
      <w:proofErr w:type="spellEnd"/>
      <w:r>
        <w:t xml:space="preserve"> el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estímulos</w:t>
      </w:r>
      <w:proofErr w:type="spellEnd"/>
      <w:r>
        <w:t xml:space="preserve">, </w:t>
      </w:r>
      <w:proofErr w:type="spellStart"/>
      <w:r>
        <w:t>asegurar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aranceles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merecen</w:t>
      </w:r>
      <w:proofErr w:type="spellEnd"/>
      <w:r>
        <w:t xml:space="preserve"> </w:t>
      </w:r>
      <w:proofErr w:type="spellStart"/>
      <w:r>
        <w:t>quienes</w:t>
      </w:r>
      <w:proofErr w:type="spellEnd"/>
      <w:r>
        <w:t xml:space="preserve"> se </w:t>
      </w:r>
      <w:proofErr w:type="spellStart"/>
      <w:r>
        <w:t>dedican</w:t>
      </w:r>
      <w:proofErr w:type="spellEnd"/>
      <w:r>
        <w:t xml:space="preserve"> a tan </w:t>
      </w:r>
      <w:proofErr w:type="spellStart"/>
      <w:r>
        <w:t>delicada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y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reconocimientos</w:t>
      </w:r>
      <w:proofErr w:type="spellEnd"/>
      <w:r>
        <w:t xml:space="preserve"> al </w:t>
      </w:r>
      <w:proofErr w:type="spellStart"/>
      <w:r>
        <w:t>mérito</w:t>
      </w:r>
      <w:proofErr w:type="spellEnd"/>
      <w:r>
        <w:t xml:space="preserve"> y</w:t>
      </w:r>
    </w:p>
    <w:p w14:paraId="07EF1545" w14:textId="77777777" w:rsidR="00A003C3" w:rsidRDefault="00561B05">
      <w:pPr>
        <w:spacing w:after="290"/>
        <w:ind w:right="324"/>
      </w:pPr>
      <w:proofErr w:type="spellStart"/>
      <w:r>
        <w:t>trayectoria</w:t>
      </w:r>
      <w:proofErr w:type="spellEnd"/>
      <w:r>
        <w:t xml:space="preserve">;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factores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contribuyen</w:t>
      </w:r>
      <w:proofErr w:type="spellEnd"/>
      <w:r>
        <w:t xml:space="preserve"> a la </w:t>
      </w:r>
      <w:proofErr w:type="spellStart"/>
      <w:r>
        <w:t>profesionalización</w:t>
      </w:r>
      <w:proofErr w:type="spellEnd"/>
      <w:r>
        <w:t xml:space="preserve"> de la </w:t>
      </w:r>
      <w:proofErr w:type="spellStart"/>
      <w:r>
        <w:t>profesión</w:t>
      </w:r>
      <w:proofErr w:type="spellEnd"/>
      <w:r>
        <w:t xml:space="preserve">, y a </w:t>
      </w:r>
      <w:proofErr w:type="spellStart"/>
      <w:r>
        <w:t>desarrollar</w:t>
      </w:r>
      <w:proofErr w:type="spellEnd"/>
      <w:r>
        <w:t xml:space="preserve"> el valor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instituciones</w:t>
      </w:r>
      <w:proofErr w:type="spellEnd"/>
      <w:r>
        <w:t xml:space="preserve">, para </w:t>
      </w:r>
      <w:proofErr w:type="spellStart"/>
      <w:r>
        <w:t>asegurar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las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lastRenderedPageBreak/>
        <w:t>generaciones</w:t>
      </w:r>
      <w:proofErr w:type="spellEnd"/>
      <w:r>
        <w:t xml:space="preserve"> </w:t>
      </w:r>
      <w:proofErr w:type="spellStart"/>
      <w:r>
        <w:t>busquen</w:t>
      </w:r>
      <w:proofErr w:type="spellEnd"/>
      <w:r>
        <w:t xml:space="preserve"> </w:t>
      </w:r>
      <w:proofErr w:type="spellStart"/>
      <w:r>
        <w:t>dedicarse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delicada</w:t>
      </w:r>
      <w:proofErr w:type="spellEnd"/>
      <w:r>
        <w:t xml:space="preserve"> </w:t>
      </w:r>
      <w:proofErr w:type="spellStart"/>
      <w:r>
        <w:t>tarea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palabras, la </w:t>
      </w:r>
      <w:proofErr w:type="spellStart"/>
      <w:r>
        <w:t>enfermera</w:t>
      </w:r>
      <w:proofErr w:type="spellEnd"/>
      <w:r>
        <w:t xml:space="preserve"> (</w:t>
      </w:r>
      <w:proofErr w:type="spellStart"/>
      <w:r>
        <w:t>os</w:t>
      </w:r>
      <w:proofErr w:type="spellEnd"/>
      <w:r>
        <w:t xml:space="preserve">)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cuida</w:t>
      </w:r>
      <w:proofErr w:type="spellEnd"/>
      <w:r>
        <w:t xml:space="preserve">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cuerpo</w:t>
      </w:r>
      <w:proofErr w:type="spellEnd"/>
      <w:r>
        <w:t xml:space="preserve"> de </w:t>
      </w:r>
      <w:proofErr w:type="spellStart"/>
      <w:r>
        <w:t>conocimiento</w:t>
      </w:r>
      <w:proofErr w:type="spellEnd"/>
      <w:r>
        <w:t xml:space="preserve"> formal y </w:t>
      </w:r>
      <w:proofErr w:type="spellStart"/>
      <w:r>
        <w:t>vivencial</w:t>
      </w:r>
      <w:proofErr w:type="spellEnd"/>
      <w:r>
        <w:t xml:space="preserve">, </w:t>
      </w:r>
      <w:proofErr w:type="spellStart"/>
      <w:r>
        <w:t>sumado</w:t>
      </w:r>
      <w:proofErr w:type="spellEnd"/>
      <w:r>
        <w:t xml:space="preserve"> a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requiere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manifestación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persona, </w:t>
      </w:r>
      <w:proofErr w:type="spellStart"/>
      <w:r>
        <w:t>única</w:t>
      </w:r>
      <w:proofErr w:type="spellEnd"/>
      <w:r>
        <w:t xml:space="preserve">, </w:t>
      </w:r>
      <w:proofErr w:type="spellStart"/>
      <w:r>
        <w:t>autentica</w:t>
      </w:r>
      <w:proofErr w:type="spellEnd"/>
      <w:r>
        <w:t xml:space="preserve">,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generar</w:t>
      </w:r>
      <w:proofErr w:type="spellEnd"/>
      <w:r>
        <w:t xml:space="preserve"> </w:t>
      </w:r>
      <w:proofErr w:type="spellStart"/>
      <w:r>
        <w:t>confianza</w:t>
      </w:r>
      <w:proofErr w:type="spellEnd"/>
      <w:r>
        <w:t xml:space="preserve">, </w:t>
      </w:r>
      <w:proofErr w:type="spellStart"/>
      <w:r>
        <w:t>serenidad</w:t>
      </w:r>
      <w:proofErr w:type="spellEnd"/>
      <w:r>
        <w:t xml:space="preserve">, </w:t>
      </w:r>
      <w:proofErr w:type="spellStart"/>
      <w:r>
        <w:t>seguridad</w:t>
      </w:r>
      <w:proofErr w:type="spellEnd"/>
      <w:r>
        <w:t xml:space="preserve"> y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efectivo</w:t>
      </w:r>
      <w:proofErr w:type="spellEnd"/>
      <w:r>
        <w:t xml:space="preserve">. Lo </w:t>
      </w:r>
      <w:proofErr w:type="spellStart"/>
      <w:r>
        <w:t>anteriormente</w:t>
      </w:r>
      <w:proofErr w:type="spellEnd"/>
      <w:r>
        <w:t xml:space="preserve"> </w:t>
      </w:r>
      <w:proofErr w:type="spellStart"/>
      <w:r>
        <w:t>perm</w:t>
      </w:r>
      <w:r>
        <w:t>ite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precisemos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enfermero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cuida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: </w:t>
      </w:r>
      <w:proofErr w:type="spellStart"/>
      <w:r>
        <w:t>conocimiento</w:t>
      </w:r>
      <w:proofErr w:type="spellEnd"/>
      <w:r>
        <w:t xml:space="preserve">, </w:t>
      </w:r>
      <w:proofErr w:type="spellStart"/>
      <w:r>
        <w:t>compromiso</w:t>
      </w:r>
      <w:proofErr w:type="spellEnd"/>
      <w:r>
        <w:t xml:space="preserve">, </w:t>
      </w:r>
      <w:proofErr w:type="spellStart"/>
      <w:r>
        <w:t>ética</w:t>
      </w:r>
      <w:proofErr w:type="spellEnd"/>
      <w:r>
        <w:t xml:space="preserve">, arte de </w:t>
      </w:r>
      <w:proofErr w:type="spellStart"/>
      <w:r>
        <w:t>intuición</w:t>
      </w:r>
      <w:proofErr w:type="spellEnd"/>
      <w:r>
        <w:t xml:space="preserve"> y la </w:t>
      </w:r>
      <w:proofErr w:type="spellStart"/>
      <w:r>
        <w:t>aceptación</w:t>
      </w:r>
      <w:proofErr w:type="spellEnd"/>
      <w:r>
        <w:t xml:space="preserve"> del </w:t>
      </w:r>
      <w:proofErr w:type="spellStart"/>
      <w:r>
        <w:t>otro</w:t>
      </w:r>
      <w:proofErr w:type="spellEnd"/>
      <w:r>
        <w:t>.</w:t>
      </w:r>
    </w:p>
    <w:p w14:paraId="7A0FA206" w14:textId="77777777" w:rsidR="00A003C3" w:rsidRDefault="00561B05">
      <w:pPr>
        <w:pStyle w:val="Ttulo3"/>
        <w:spacing w:after="224" w:line="259" w:lineRule="auto"/>
        <w:ind w:left="30"/>
        <w:jc w:val="left"/>
      </w:pPr>
      <w:r>
        <w:t>2.13 Los campos de actuación y desarrollo profesional en el momento actual</w:t>
      </w:r>
    </w:p>
    <w:p w14:paraId="44C7B598" w14:textId="77777777" w:rsidR="00A003C3" w:rsidRDefault="00561B05">
      <w:pPr>
        <w:ind w:right="324"/>
      </w:pPr>
      <w:r>
        <w:t xml:space="preserve">Si las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humanas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necesariamente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aplicar</w:t>
      </w:r>
      <w:proofErr w:type="spellEnd"/>
      <w:r>
        <w:t xml:space="preserve"> la </w:t>
      </w:r>
      <w:proofErr w:type="spellStart"/>
      <w:r>
        <w:t>administración</w:t>
      </w:r>
      <w:proofErr w:type="spellEnd"/>
      <w:r>
        <w:t xml:space="preserve">, se </w:t>
      </w:r>
      <w:proofErr w:type="spellStart"/>
      <w:r>
        <w:t>infiere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campos</w:t>
      </w:r>
      <w:proofErr w:type="spellEnd"/>
      <w:r>
        <w:t xml:space="preserve"> de </w:t>
      </w:r>
      <w:proofErr w:type="spellStart"/>
      <w:r>
        <w:t>acción</w:t>
      </w:r>
      <w:proofErr w:type="spellEnd"/>
      <w:r>
        <w:t xml:space="preserve"> de la </w:t>
      </w:r>
      <w:proofErr w:type="spellStart"/>
      <w:r>
        <w:t>administración</w:t>
      </w:r>
      <w:proofErr w:type="spellEnd"/>
      <w:r>
        <w:t xml:space="preserve"> son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aquellos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funcionen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de personas con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,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campos</w:t>
      </w:r>
      <w:proofErr w:type="spellEnd"/>
      <w:r>
        <w:t xml:space="preserve"> de </w:t>
      </w:r>
      <w:proofErr w:type="spellStart"/>
      <w:r>
        <w:t>acción</w:t>
      </w:r>
      <w:proofErr w:type="spellEnd"/>
      <w:r>
        <w:t xml:space="preserve"> de la </w:t>
      </w:r>
      <w:proofErr w:type="spellStart"/>
      <w:r>
        <w:t>materia</w:t>
      </w:r>
      <w:proofErr w:type="spellEnd"/>
      <w:r>
        <w:t xml:space="preserve"> van </w:t>
      </w:r>
      <w:proofErr w:type="spellStart"/>
      <w:r>
        <w:t>desde</w:t>
      </w:r>
      <w:proofErr w:type="spellEnd"/>
      <w:r>
        <w:t xml:space="preserve"> la </w:t>
      </w:r>
      <w:proofErr w:type="spellStart"/>
      <w:r>
        <w:t>familia</w:t>
      </w:r>
      <w:proofErr w:type="spellEnd"/>
      <w:r>
        <w:t xml:space="preserve">, hasta la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compleja</w:t>
      </w:r>
      <w:proofErr w:type="spellEnd"/>
      <w:r>
        <w:t xml:space="preserve"> de las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humanas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ellas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la </w:t>
      </w:r>
      <w:proofErr w:type="spellStart"/>
      <w:r>
        <w:t>coordinación</w:t>
      </w:r>
      <w:proofErr w:type="spellEnd"/>
      <w:r>
        <w:t xml:space="preserve"> </w:t>
      </w:r>
      <w:proofErr w:type="spellStart"/>
      <w:r>
        <w:t>sistemática</w:t>
      </w:r>
      <w:proofErr w:type="spellEnd"/>
      <w:r>
        <w:t xml:space="preserve"> de </w:t>
      </w:r>
      <w:proofErr w:type="spellStart"/>
      <w:r>
        <w:t>métodos</w:t>
      </w:r>
      <w:proofErr w:type="spellEnd"/>
      <w:r>
        <w:t xml:space="preserve">, </w:t>
      </w:r>
      <w:proofErr w:type="spellStart"/>
      <w:r>
        <w:t>técnicas</w:t>
      </w:r>
      <w:proofErr w:type="spellEnd"/>
      <w:r>
        <w:t xml:space="preserve"> e </w:t>
      </w:r>
      <w:proofErr w:type="spellStart"/>
      <w:r>
        <w:t>instrumentos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para </w:t>
      </w:r>
      <w:proofErr w:type="spellStart"/>
      <w:r>
        <w:t>lograr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objetivos</w:t>
      </w:r>
      <w:proofErr w:type="spellEnd"/>
    </w:p>
    <w:p w14:paraId="3C8E53F9" w14:textId="77777777" w:rsidR="00A003C3" w:rsidRDefault="00561B05">
      <w:pPr>
        <w:spacing w:after="345" w:line="259" w:lineRule="auto"/>
        <w:ind w:left="10" w:right="300"/>
        <w:jc w:val="right"/>
      </w:pPr>
      <w:r>
        <w:t xml:space="preserve">4 </w:t>
      </w:r>
    </w:p>
    <w:p w14:paraId="3B38436F" w14:textId="77777777" w:rsidR="00A003C3" w:rsidRDefault="00561B05">
      <w:pPr>
        <w:spacing w:after="327"/>
        <w:ind w:left="201" w:right="182"/>
      </w:pPr>
      <w:proofErr w:type="spellStart"/>
      <w:r>
        <w:t>Actualmente</w:t>
      </w:r>
      <w:proofErr w:type="spellEnd"/>
      <w:r>
        <w:t xml:space="preserve"> el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México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</w:t>
      </w:r>
      <w:proofErr w:type="spellStart"/>
      <w:r>
        <w:t>modificaciones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definen</w:t>
      </w:r>
      <w:proofErr w:type="spellEnd"/>
      <w:r>
        <w:t xml:space="preserve"> un </w:t>
      </w:r>
      <w:proofErr w:type="spellStart"/>
      <w:r>
        <w:t>perfil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acorde</w:t>
      </w:r>
      <w:proofErr w:type="spellEnd"/>
      <w:r>
        <w:t xml:space="preserve"> con la </w:t>
      </w:r>
      <w:proofErr w:type="spellStart"/>
      <w:r>
        <w:t>tendencia</w:t>
      </w:r>
      <w:proofErr w:type="spellEnd"/>
      <w:r>
        <w:t xml:space="preserve"> a la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instituciones</w:t>
      </w:r>
      <w:proofErr w:type="spellEnd"/>
      <w:r>
        <w:t xml:space="preserve">. 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no ha </w:t>
      </w:r>
      <w:proofErr w:type="spellStart"/>
      <w:r>
        <w:t>eliminado</w:t>
      </w:r>
      <w:proofErr w:type="spellEnd"/>
      <w:r>
        <w:t xml:space="preserve"> del </w:t>
      </w:r>
      <w:proofErr w:type="spellStart"/>
      <w:r>
        <w:t>todo</w:t>
      </w:r>
      <w:proofErr w:type="spellEnd"/>
      <w:r>
        <w:t xml:space="preserve"> las </w:t>
      </w:r>
      <w:proofErr w:type="spellStart"/>
      <w:r>
        <w:t>características</w:t>
      </w:r>
      <w:proofErr w:type="spellEnd"/>
      <w:r>
        <w:t xml:space="preserve"> de la </w:t>
      </w:r>
      <w:proofErr w:type="spellStart"/>
      <w:r>
        <w:t>administración</w:t>
      </w:r>
      <w:proofErr w:type="spellEnd"/>
      <w:r>
        <w:t xml:space="preserve"> de </w:t>
      </w:r>
      <w:proofErr w:type="spellStart"/>
      <w:r>
        <w:t>corte</w:t>
      </w:r>
      <w:proofErr w:type="spellEnd"/>
      <w:r>
        <w:t xml:space="preserve"> </w:t>
      </w:r>
      <w:proofErr w:type="spellStart"/>
      <w:r>
        <w:t>neoclásico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la </w:t>
      </w:r>
      <w:proofErr w:type="spellStart"/>
      <w:r>
        <w:t>tendencia</w:t>
      </w:r>
      <w:proofErr w:type="spellEnd"/>
      <w:r>
        <w:t xml:space="preserve"> a </w:t>
      </w:r>
      <w:proofErr w:type="spellStart"/>
      <w:r>
        <w:t>administrar</w:t>
      </w:r>
      <w:proofErr w:type="spellEnd"/>
      <w:r>
        <w:t xml:space="preserve"> con base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procesos</w:t>
      </w:r>
      <w:proofErr w:type="spellEnd"/>
      <w:r>
        <w:t xml:space="preserve"> </w:t>
      </w:r>
      <w:proofErr w:type="spellStart"/>
      <w:r>
        <w:t>gerenciales</w:t>
      </w:r>
      <w:proofErr w:type="spellEnd"/>
      <w:r>
        <w:t xml:space="preserve">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. </w:t>
      </w:r>
      <w:proofErr w:type="spellStart"/>
      <w:r>
        <w:t>Pese</w:t>
      </w:r>
      <w:proofErr w:type="spellEnd"/>
      <w:r>
        <w:t xml:space="preserve"> a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, </w:t>
      </w:r>
      <w:proofErr w:type="spellStart"/>
      <w:r>
        <w:t>difícilmente</w:t>
      </w:r>
      <w:proofErr w:type="spellEnd"/>
      <w:r>
        <w:t xml:space="preserve"> se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eliminar</w:t>
      </w:r>
      <w:proofErr w:type="spellEnd"/>
      <w:r>
        <w:t xml:space="preserve"> las </w:t>
      </w:r>
      <w:proofErr w:type="spellStart"/>
      <w:r>
        <w:t>características</w:t>
      </w:r>
      <w:proofErr w:type="spellEnd"/>
      <w:r>
        <w:t xml:space="preserve"> de la </w:t>
      </w:r>
      <w:proofErr w:type="spellStart"/>
      <w:r>
        <w:t>administración</w:t>
      </w:r>
      <w:proofErr w:type="spellEnd"/>
      <w:r>
        <w:t xml:space="preserve"> de </w:t>
      </w:r>
      <w:proofErr w:type="spellStart"/>
      <w:r>
        <w:t>corte</w:t>
      </w:r>
      <w:proofErr w:type="spellEnd"/>
      <w:r>
        <w:t xml:space="preserve"> </w:t>
      </w:r>
      <w:proofErr w:type="spellStart"/>
      <w:r>
        <w:t>neoclásico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: la </w:t>
      </w:r>
      <w:proofErr w:type="spellStart"/>
      <w:r>
        <w:t>rigidez</w:t>
      </w:r>
      <w:proofErr w:type="spellEnd"/>
      <w:r>
        <w:t xml:space="preserve">, la </w:t>
      </w:r>
      <w:proofErr w:type="spellStart"/>
      <w:r>
        <w:t>meca</w:t>
      </w:r>
      <w:r>
        <w:t>nización</w:t>
      </w:r>
      <w:proofErr w:type="spellEnd"/>
      <w:r>
        <w:t xml:space="preserve">, la </w:t>
      </w:r>
      <w:proofErr w:type="spellStart"/>
      <w:r>
        <w:t>extrema</w:t>
      </w:r>
      <w:proofErr w:type="spellEnd"/>
      <w:r>
        <w:t xml:space="preserve"> </w:t>
      </w:r>
      <w:proofErr w:type="spellStart"/>
      <w:r>
        <w:t>normatividad</w:t>
      </w:r>
      <w:proofErr w:type="spellEnd"/>
      <w:r>
        <w:t xml:space="preserve">, las </w:t>
      </w:r>
      <w:proofErr w:type="spellStart"/>
      <w:r>
        <w:t>rutinas</w:t>
      </w:r>
      <w:proofErr w:type="spellEnd"/>
      <w:r>
        <w:t xml:space="preserve"> </w:t>
      </w:r>
      <w:proofErr w:type="spellStart"/>
      <w:r>
        <w:t>establecidas</w:t>
      </w:r>
      <w:proofErr w:type="spellEnd"/>
      <w:r>
        <w:t xml:space="preserve">, la </w:t>
      </w:r>
      <w:proofErr w:type="spellStart"/>
      <w:r>
        <w:t>centralización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puestos</w:t>
      </w:r>
      <w:proofErr w:type="spellEnd"/>
      <w:r>
        <w:t xml:space="preserve"> clave, el </w:t>
      </w:r>
      <w:proofErr w:type="spellStart"/>
      <w:r>
        <w:t>manejo</w:t>
      </w:r>
      <w:proofErr w:type="spellEnd"/>
      <w:r>
        <w:t xml:space="preserve"> de </w:t>
      </w:r>
      <w:proofErr w:type="spellStart"/>
      <w:r>
        <w:t>premios</w:t>
      </w:r>
      <w:proofErr w:type="spellEnd"/>
      <w:r>
        <w:t xml:space="preserve"> y </w:t>
      </w:r>
      <w:proofErr w:type="spellStart"/>
      <w:r>
        <w:t>castigos</w:t>
      </w:r>
      <w:proofErr w:type="spellEnd"/>
      <w:r>
        <w:t xml:space="preserve">, la </w:t>
      </w:r>
      <w:proofErr w:type="spellStart"/>
      <w:r>
        <w:t>vigilancia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medio</w:t>
      </w:r>
      <w:proofErr w:type="spellEnd"/>
      <w:r>
        <w:t xml:space="preserve"> de control, la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utilización</w:t>
      </w:r>
      <w:proofErr w:type="spellEnd"/>
      <w:r>
        <w:t xml:space="preserve"> y </w:t>
      </w:r>
      <w:proofErr w:type="spellStart"/>
      <w:r>
        <w:t>desperdicio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predominan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instituciones</w:t>
      </w:r>
      <w:proofErr w:type="spellEnd"/>
      <w:r>
        <w:t xml:space="preserve"> del sector </w:t>
      </w:r>
      <w:proofErr w:type="spellStart"/>
      <w:r>
        <w:t>salud</w:t>
      </w:r>
      <w:proofErr w:type="spellEnd"/>
      <w:r>
        <w:t xml:space="preserve"> y,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mismo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departamentos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>.</w:t>
      </w:r>
    </w:p>
    <w:p w14:paraId="787FDA34" w14:textId="77777777" w:rsidR="00A003C3" w:rsidRDefault="00561B05">
      <w:pPr>
        <w:spacing w:after="327"/>
        <w:ind w:left="201" w:right="182"/>
      </w:pPr>
      <w:r>
        <w:t xml:space="preserve">El </w:t>
      </w:r>
      <w:proofErr w:type="spellStart"/>
      <w:r>
        <w:t>perfil</w:t>
      </w:r>
      <w:proofErr w:type="spellEnd"/>
      <w:r>
        <w:t xml:space="preserve"> del </w:t>
      </w:r>
      <w:proofErr w:type="spellStart"/>
      <w:r>
        <w:t>administrador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presenta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particularidad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aplicarse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organización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. La </w:t>
      </w:r>
      <w:proofErr w:type="spellStart"/>
      <w:r>
        <w:t>tendencia</w:t>
      </w:r>
      <w:proofErr w:type="spellEnd"/>
      <w:r>
        <w:t xml:space="preserve"> a </w:t>
      </w:r>
      <w:proofErr w:type="spellStart"/>
      <w:r>
        <w:t>emprender</w:t>
      </w:r>
      <w:proofErr w:type="spellEnd"/>
      <w:r>
        <w:t xml:space="preserve"> la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privada</w:t>
      </w:r>
      <w:proofErr w:type="spellEnd"/>
      <w:r>
        <w:t xml:space="preserve"> de la </w:t>
      </w:r>
      <w:proofErr w:type="spellStart"/>
      <w:r>
        <w:t>profesión</w:t>
      </w:r>
      <w:proofErr w:type="spellEnd"/>
      <w:r>
        <w:t xml:space="preserve"> </w:t>
      </w:r>
      <w:proofErr w:type="spellStart"/>
      <w:r>
        <w:t>requiere</w:t>
      </w:r>
      <w:proofErr w:type="spellEnd"/>
      <w:r>
        <w:t xml:space="preserve">, </w:t>
      </w:r>
      <w:proofErr w:type="spellStart"/>
      <w:r>
        <w:t>necesariamente</w:t>
      </w:r>
      <w:proofErr w:type="spellEnd"/>
      <w:r>
        <w:t xml:space="preserve">, de un </w:t>
      </w:r>
      <w:proofErr w:type="spellStart"/>
      <w:r>
        <w:t>perfil</w:t>
      </w:r>
      <w:proofErr w:type="spellEnd"/>
      <w:r>
        <w:t xml:space="preserve"> para la </w:t>
      </w:r>
      <w:proofErr w:type="spellStart"/>
      <w:r>
        <w:t>administradora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ubicar</w:t>
      </w:r>
      <w:proofErr w:type="spellEnd"/>
      <w:r>
        <w:t xml:space="preserve"> la </w:t>
      </w:r>
      <w:proofErr w:type="spellStart"/>
      <w:r>
        <w:t>empresa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posición</w:t>
      </w:r>
      <w:proofErr w:type="spellEnd"/>
      <w:r>
        <w:t xml:space="preserve"> de </w:t>
      </w:r>
      <w:proofErr w:type="spellStart"/>
      <w:r>
        <w:t>competitividad</w:t>
      </w:r>
      <w:proofErr w:type="spellEnd"/>
      <w:r>
        <w:t>.</w:t>
      </w:r>
    </w:p>
    <w:p w14:paraId="5BE2F7C6" w14:textId="77777777" w:rsidR="00A003C3" w:rsidRDefault="00561B05">
      <w:pPr>
        <w:ind w:left="156" w:right="953"/>
        <w:jc w:val="left"/>
      </w:pPr>
      <w:r>
        <w:t xml:space="preserve">1.- </w:t>
      </w:r>
      <w:proofErr w:type="spellStart"/>
      <w:r>
        <w:t>Poseer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físicas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para </w:t>
      </w:r>
      <w:proofErr w:type="spellStart"/>
      <w:r>
        <w:t>enfrentar</w:t>
      </w:r>
      <w:proofErr w:type="spellEnd"/>
      <w:r>
        <w:t xml:space="preserve"> el </w:t>
      </w:r>
      <w:proofErr w:type="spellStart"/>
      <w:r>
        <w:t>esfuerzo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administrar</w:t>
      </w:r>
      <w:proofErr w:type="spellEnd"/>
      <w:r>
        <w:t xml:space="preserve"> a un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heterogéneo</w:t>
      </w:r>
      <w:proofErr w:type="spellEnd"/>
      <w:r>
        <w:t xml:space="preserve">, </w:t>
      </w:r>
      <w:proofErr w:type="spellStart"/>
      <w:r>
        <w:t>reconociendo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conflictos</w:t>
      </w:r>
      <w:proofErr w:type="spellEnd"/>
      <w:r>
        <w:t xml:space="preserve"> entre la </w:t>
      </w:r>
      <w:proofErr w:type="spellStart"/>
      <w:r>
        <w:t>organización</w:t>
      </w:r>
      <w:proofErr w:type="spellEnd"/>
      <w:r>
        <w:t xml:space="preserve"> formal y la informal son </w:t>
      </w:r>
      <w:proofErr w:type="spellStart"/>
      <w:r>
        <w:t>inevitables</w:t>
      </w:r>
      <w:proofErr w:type="spellEnd"/>
    </w:p>
    <w:p w14:paraId="2D483C93" w14:textId="77777777" w:rsidR="00A003C3" w:rsidRDefault="00561B05">
      <w:pPr>
        <w:ind w:left="201" w:right="969"/>
      </w:pPr>
      <w:r>
        <w:t xml:space="preserve">. 2.-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conocimientos</w:t>
      </w:r>
      <w:proofErr w:type="spellEnd"/>
      <w:r>
        <w:t xml:space="preserve"> de la </w:t>
      </w:r>
      <w:proofErr w:type="spellStart"/>
      <w:r>
        <w:t>administración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permitan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confiables</w:t>
      </w:r>
      <w:proofErr w:type="spellEnd"/>
      <w:r>
        <w:t xml:space="preserve"> y con alto </w:t>
      </w:r>
      <w:proofErr w:type="spellStart"/>
      <w:r>
        <w:t>grado</w:t>
      </w:r>
      <w:proofErr w:type="spellEnd"/>
      <w:r>
        <w:t xml:space="preserve"> de </w:t>
      </w:r>
      <w:proofErr w:type="spellStart"/>
      <w:r>
        <w:t>permanencia</w:t>
      </w:r>
      <w:proofErr w:type="spellEnd"/>
      <w:r>
        <w:t>.</w:t>
      </w:r>
    </w:p>
    <w:p w14:paraId="47489E7B" w14:textId="77777777" w:rsidR="00A003C3" w:rsidRDefault="00561B05">
      <w:pPr>
        <w:ind w:left="156" w:right="953"/>
        <w:jc w:val="left"/>
      </w:pPr>
      <w:r>
        <w:t xml:space="preserve"> 3.- </w:t>
      </w:r>
      <w:proofErr w:type="spellStart"/>
      <w:r>
        <w:t>Contar</w:t>
      </w:r>
      <w:proofErr w:type="spellEnd"/>
      <w:r>
        <w:t xml:space="preserve"> con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a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permitan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las </w:t>
      </w:r>
      <w:proofErr w:type="spellStart"/>
      <w:r>
        <w:t>funciones</w:t>
      </w:r>
      <w:proofErr w:type="spellEnd"/>
      <w:r>
        <w:t xml:space="preserve"> de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personal y </w:t>
      </w:r>
      <w:proofErr w:type="spellStart"/>
      <w:r>
        <w:t>haberlas</w:t>
      </w:r>
      <w:proofErr w:type="spellEnd"/>
      <w:r>
        <w:t xml:space="preserve"> </w:t>
      </w:r>
      <w:proofErr w:type="spellStart"/>
      <w:r>
        <w:t>experimentado</w:t>
      </w:r>
      <w:proofErr w:type="spellEnd"/>
      <w:r>
        <w:t xml:space="preserve"> </w:t>
      </w:r>
      <w:proofErr w:type="spellStart"/>
      <w:r>
        <w:t>previamente</w:t>
      </w:r>
      <w:proofErr w:type="spellEnd"/>
    </w:p>
    <w:p w14:paraId="47F4AEAC" w14:textId="77777777" w:rsidR="00A003C3" w:rsidRDefault="00561B05">
      <w:pPr>
        <w:ind w:left="201" w:right="1524"/>
      </w:pPr>
      <w:r>
        <w:lastRenderedPageBreak/>
        <w:t xml:space="preserve">. 4.- </w:t>
      </w:r>
      <w:proofErr w:type="spellStart"/>
      <w:r>
        <w:t>Mostrar</w:t>
      </w:r>
      <w:proofErr w:type="spellEnd"/>
      <w:r>
        <w:t xml:space="preserve"> </w:t>
      </w:r>
      <w:proofErr w:type="spellStart"/>
      <w:r>
        <w:t>espíritu</w:t>
      </w:r>
      <w:proofErr w:type="spellEnd"/>
      <w:r>
        <w:t xml:space="preserve"> de </w:t>
      </w:r>
      <w:proofErr w:type="spellStart"/>
      <w:r>
        <w:t>solidaridad</w:t>
      </w:r>
      <w:proofErr w:type="spellEnd"/>
      <w:r>
        <w:t xml:space="preserve"> gremial y </w:t>
      </w:r>
      <w:proofErr w:type="spellStart"/>
      <w:r>
        <w:t>establecer</w:t>
      </w:r>
      <w:proofErr w:type="spellEnd"/>
      <w:r>
        <w:t xml:space="preserve"> </w:t>
      </w:r>
      <w:proofErr w:type="spellStart"/>
      <w:r>
        <w:t>vínculos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con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subordinados</w:t>
      </w:r>
      <w:proofErr w:type="spellEnd"/>
    </w:p>
    <w:p w14:paraId="10DDDC19" w14:textId="77777777" w:rsidR="00A003C3" w:rsidRDefault="00561B05">
      <w:pPr>
        <w:spacing w:after="114"/>
        <w:ind w:left="201" w:right="1087"/>
      </w:pPr>
      <w:r>
        <w:t xml:space="preserve">. 5.-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creativo</w:t>
      </w:r>
      <w:proofErr w:type="spellEnd"/>
      <w:r>
        <w:t xml:space="preserve"> y </w:t>
      </w:r>
      <w:proofErr w:type="spellStart"/>
      <w:r>
        <w:t>ejercer</w:t>
      </w:r>
      <w:proofErr w:type="spellEnd"/>
      <w:r>
        <w:t xml:space="preserve"> un </w:t>
      </w:r>
      <w:proofErr w:type="spellStart"/>
      <w:r>
        <w:t>liderazgo</w:t>
      </w:r>
      <w:proofErr w:type="spellEnd"/>
      <w:r>
        <w:t xml:space="preserve"> </w:t>
      </w:r>
      <w:proofErr w:type="spellStart"/>
      <w:r>
        <w:t>compartido</w:t>
      </w:r>
      <w:proofErr w:type="spellEnd"/>
      <w:r>
        <w:t xml:space="preserve">,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innovador</w:t>
      </w:r>
      <w:proofErr w:type="spellEnd"/>
      <w:r>
        <w:t xml:space="preserve"> y </w:t>
      </w:r>
      <w:proofErr w:type="spellStart"/>
      <w:r>
        <w:t>fomentar</w:t>
      </w:r>
      <w:proofErr w:type="spellEnd"/>
      <w:r>
        <w:t xml:space="preserve"> la </w:t>
      </w:r>
      <w:proofErr w:type="spellStart"/>
      <w:r>
        <w:t>motivación</w:t>
      </w:r>
      <w:proofErr w:type="spellEnd"/>
      <w:r>
        <w:t xml:space="preserve"> y la </w:t>
      </w:r>
      <w:proofErr w:type="spellStart"/>
      <w:r>
        <w:t>eficiencia</w:t>
      </w:r>
      <w:proofErr w:type="spellEnd"/>
      <w:r>
        <w:t>.</w:t>
      </w:r>
    </w:p>
    <w:p w14:paraId="2A5155DE" w14:textId="77777777" w:rsidR="00A003C3" w:rsidRDefault="00561B05">
      <w:pPr>
        <w:ind w:left="201" w:right="182"/>
      </w:pPr>
      <w:r>
        <w:t xml:space="preserve">6.-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y moral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toma</w:t>
      </w:r>
      <w:proofErr w:type="spellEnd"/>
      <w:r>
        <w:t xml:space="preserve"> de </w:t>
      </w:r>
      <w:proofErr w:type="spellStart"/>
      <w:r>
        <w:t>decisiones</w:t>
      </w:r>
      <w:proofErr w:type="spellEnd"/>
      <w:r>
        <w:t xml:space="preserve">, </w:t>
      </w:r>
      <w:proofErr w:type="spellStart"/>
      <w:r>
        <w:t>organizado</w:t>
      </w:r>
      <w:proofErr w:type="spellEnd"/>
      <w:r>
        <w:t xml:space="preserve"> y </w:t>
      </w:r>
      <w:proofErr w:type="spellStart"/>
      <w:r>
        <w:t>responsable</w:t>
      </w:r>
      <w:proofErr w:type="spellEnd"/>
      <w:r>
        <w:t>.</w:t>
      </w:r>
    </w:p>
    <w:p w14:paraId="0D57F4A0" w14:textId="77777777" w:rsidR="00A003C3" w:rsidRDefault="00561B05">
      <w:pPr>
        <w:ind w:left="201" w:right="182"/>
      </w:pPr>
      <w:r>
        <w:t xml:space="preserve"> 7.-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la </w:t>
      </w:r>
      <w:proofErr w:type="spellStart"/>
      <w:r>
        <w:t>actualización</w:t>
      </w:r>
      <w:proofErr w:type="spellEnd"/>
      <w:r>
        <w:t xml:space="preserve"> </w:t>
      </w:r>
      <w:proofErr w:type="spellStart"/>
      <w:r>
        <w:t>constante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subordinados</w:t>
      </w:r>
      <w:proofErr w:type="spellEnd"/>
      <w:r>
        <w:t>.</w:t>
      </w:r>
    </w:p>
    <w:p w14:paraId="025062D7" w14:textId="77777777" w:rsidR="00A003C3" w:rsidRDefault="00561B05">
      <w:pPr>
        <w:ind w:left="201" w:right="182"/>
      </w:pPr>
      <w:r>
        <w:t xml:space="preserve"> 8.- </w:t>
      </w:r>
      <w:proofErr w:type="spellStart"/>
      <w:r>
        <w:t>Apoyar</w:t>
      </w:r>
      <w:proofErr w:type="spellEnd"/>
      <w:r>
        <w:t xml:space="preserve"> y </w:t>
      </w:r>
      <w:proofErr w:type="spellStart"/>
      <w:r>
        <w:t>fomentar</w:t>
      </w:r>
      <w:proofErr w:type="spellEnd"/>
      <w:r>
        <w:t xml:space="preserve">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búsqueda</w:t>
      </w:r>
      <w:proofErr w:type="spellEnd"/>
      <w:r>
        <w:t xml:space="preserve"> de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organizacional</w:t>
      </w:r>
      <w:proofErr w:type="spellEnd"/>
    </w:p>
    <w:p w14:paraId="60EC74DF" w14:textId="77777777" w:rsidR="00A003C3" w:rsidRDefault="00561B05">
      <w:pPr>
        <w:ind w:left="201" w:right="182"/>
      </w:pPr>
      <w:r>
        <w:t xml:space="preserve">. 9.- </w:t>
      </w:r>
      <w:proofErr w:type="spellStart"/>
      <w:r>
        <w:t>Conocer</w:t>
      </w:r>
      <w:proofErr w:type="spellEnd"/>
      <w:r>
        <w:t xml:space="preserve"> e </w:t>
      </w:r>
      <w:proofErr w:type="spellStart"/>
      <w:r>
        <w:t>incorporar</w:t>
      </w:r>
      <w:proofErr w:type="spellEnd"/>
      <w:r>
        <w:t xml:space="preserve">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para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materia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específicamente</w:t>
      </w:r>
      <w:proofErr w:type="spellEnd"/>
      <w:r>
        <w:t xml:space="preserve"> de la </w:t>
      </w:r>
      <w:proofErr w:type="spellStart"/>
      <w:r>
        <w:t>atención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. </w:t>
      </w:r>
    </w:p>
    <w:p w14:paraId="6A4C73A4" w14:textId="77777777" w:rsidR="00A003C3" w:rsidRDefault="00561B05">
      <w:pPr>
        <w:ind w:left="201" w:right="3946"/>
      </w:pPr>
      <w:r>
        <w:t xml:space="preserve">10.- </w:t>
      </w:r>
      <w:proofErr w:type="spellStart"/>
      <w:r>
        <w:t>Aplicar</w:t>
      </w:r>
      <w:proofErr w:type="spellEnd"/>
      <w:r>
        <w:t xml:space="preserve"> la </w:t>
      </w:r>
      <w:proofErr w:type="spellStart"/>
      <w:r>
        <w:t>administración</w:t>
      </w:r>
      <w:proofErr w:type="spellEnd"/>
      <w:r>
        <w:t xml:space="preserve"> </w:t>
      </w:r>
      <w:proofErr w:type="spellStart"/>
      <w:r>
        <w:t>estratégica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. 11.-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emprendedora</w:t>
      </w:r>
      <w:proofErr w:type="spellEnd"/>
      <w:r>
        <w:t xml:space="preserve"> y </w:t>
      </w:r>
      <w:proofErr w:type="spellStart"/>
      <w:r>
        <w:t>afrontar</w:t>
      </w:r>
      <w:proofErr w:type="spellEnd"/>
      <w:r>
        <w:t xml:space="preserve"> </w:t>
      </w:r>
      <w:proofErr w:type="spellStart"/>
      <w:r>
        <w:t>retos</w:t>
      </w:r>
      <w:proofErr w:type="spellEnd"/>
      <w:r>
        <w:t>.</w:t>
      </w:r>
    </w:p>
    <w:p w14:paraId="11FD4940" w14:textId="77777777" w:rsidR="00A003C3" w:rsidRDefault="00561B05">
      <w:pPr>
        <w:ind w:left="201" w:right="182"/>
      </w:pPr>
      <w:r>
        <w:t xml:space="preserve"> 12.- </w:t>
      </w:r>
      <w:proofErr w:type="spellStart"/>
      <w:r>
        <w:t>Creer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independiente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requeridos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sociedad</w:t>
      </w:r>
      <w:proofErr w:type="spellEnd"/>
      <w:r>
        <w:t xml:space="preserve"> actual</w:t>
      </w:r>
    </w:p>
    <w:p w14:paraId="3CEFDA97" w14:textId="77777777" w:rsidR="00A003C3" w:rsidRDefault="00561B05">
      <w:pPr>
        <w:spacing w:after="387"/>
        <w:ind w:left="201" w:right="182"/>
      </w:pPr>
      <w:r>
        <w:t xml:space="preserve">2.3.2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enfermería</w:t>
      </w:r>
      <w:proofErr w:type="spellEnd"/>
      <w:r>
        <w:t xml:space="preserve">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ineludible e inseparable del </w:t>
      </w:r>
      <w:proofErr w:type="spellStart"/>
      <w:r>
        <w:t>profesional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deberes</w:t>
      </w:r>
      <w:proofErr w:type="spellEnd"/>
      <w:r>
        <w:t xml:space="preserve"> del </w:t>
      </w:r>
      <w:proofErr w:type="spellStart"/>
      <w:r>
        <w:t>código</w:t>
      </w:r>
      <w:proofErr w:type="spellEnd"/>
      <w:r>
        <w:t xml:space="preserve"> </w:t>
      </w:r>
      <w:proofErr w:type="spellStart"/>
      <w:r>
        <w:t>deontológico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y debiera</w:t>
      </w:r>
      <w:r>
        <w:rPr>
          <w:sz w:val="37"/>
          <w:vertAlign w:val="superscript"/>
        </w:rPr>
        <w:t xml:space="preserve">5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consciente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enfermera</w:t>
      </w:r>
      <w:proofErr w:type="spellEnd"/>
      <w:r>
        <w:t xml:space="preserve"> y </w:t>
      </w:r>
      <w:proofErr w:type="spellStart"/>
      <w:r>
        <w:t>enfermero</w:t>
      </w:r>
      <w:proofErr w:type="spellEnd"/>
      <w:r>
        <w:t xml:space="preserve">.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enfermería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aquella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enfermeras</w:t>
      </w:r>
      <w:proofErr w:type="spellEnd"/>
      <w:r>
        <w:t>(</w:t>
      </w:r>
      <w:proofErr w:type="spellStart"/>
      <w:r>
        <w:t>os</w:t>
      </w:r>
      <w:proofErr w:type="spellEnd"/>
      <w:r>
        <w:t xml:space="preserve">), </w:t>
      </w:r>
      <w:proofErr w:type="spellStart"/>
      <w:r>
        <w:t>cuyos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aportar</w:t>
      </w:r>
      <w:proofErr w:type="spellEnd"/>
      <w:r>
        <w:t xml:space="preserve"> </w:t>
      </w:r>
      <w:proofErr w:type="spellStart"/>
      <w:r>
        <w:t>mejoras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práctica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incluye</w:t>
      </w:r>
      <w:proofErr w:type="spellEnd"/>
      <w:r>
        <w:t xml:space="preserve">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enfermeras</w:t>
      </w:r>
      <w:proofErr w:type="spellEnd"/>
      <w:r>
        <w:t>(</w:t>
      </w:r>
      <w:proofErr w:type="spellStart"/>
      <w:r>
        <w:t>os</w:t>
      </w:r>
      <w:proofErr w:type="spellEnd"/>
      <w:r>
        <w:t xml:space="preserve">)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multidisciplinarios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la </w:t>
      </w:r>
      <w:proofErr w:type="spellStart"/>
      <w:r>
        <w:t>respuesta</w:t>
      </w:r>
      <w:proofErr w:type="spellEnd"/>
      <w:r>
        <w:t xml:space="preserve"> o </w:t>
      </w:r>
      <w:proofErr w:type="spellStart"/>
      <w:r>
        <w:t>solución</w:t>
      </w:r>
      <w:proofErr w:type="spellEnd"/>
      <w:r>
        <w:t xml:space="preserve"> a un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</w:t>
      </w:r>
      <w:proofErr w:type="spellStart"/>
      <w:r>
        <w:t>punto</w:t>
      </w:r>
      <w:proofErr w:type="spellEnd"/>
      <w:r>
        <w:t xml:space="preserve"> de vista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.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generar</w:t>
      </w:r>
      <w:proofErr w:type="spellEnd"/>
      <w:r>
        <w:t xml:space="preserve"> </w:t>
      </w:r>
      <w:proofErr w:type="spellStart"/>
      <w:r>
        <w:t>conocimiento</w:t>
      </w:r>
      <w:proofErr w:type="spellEnd"/>
      <w:r>
        <w:t xml:space="preserve"> y </w:t>
      </w:r>
      <w:proofErr w:type="spellStart"/>
      <w:r>
        <w:t>construir</w:t>
      </w:r>
      <w:proofErr w:type="spellEnd"/>
      <w:r>
        <w:t xml:space="preserve"> la </w:t>
      </w:r>
      <w:proofErr w:type="spellStart"/>
      <w:r>
        <w:t>Evidencia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para </w:t>
      </w:r>
      <w:proofErr w:type="spellStart"/>
      <w:r>
        <w:t>sustentar</w:t>
      </w:r>
      <w:proofErr w:type="spellEnd"/>
      <w:r>
        <w:t xml:space="preserve"> las </w:t>
      </w:r>
      <w:proofErr w:type="spellStart"/>
      <w:r>
        <w:t>acciones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con mayor </w:t>
      </w:r>
      <w:proofErr w:type="spellStart"/>
      <w:r>
        <w:t>certidumbre</w:t>
      </w:r>
      <w:proofErr w:type="spellEnd"/>
      <w:r>
        <w:t xml:space="preserve"> y </w:t>
      </w:r>
      <w:proofErr w:type="spellStart"/>
      <w:r>
        <w:t>basada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demostración</w:t>
      </w:r>
      <w:proofErr w:type="spellEnd"/>
      <w:r>
        <w:t xml:space="preserve"> </w:t>
      </w:r>
      <w:proofErr w:type="spellStart"/>
      <w:r>
        <w:t>científica</w:t>
      </w:r>
      <w:proofErr w:type="spellEnd"/>
    </w:p>
    <w:p w14:paraId="58A1B17D" w14:textId="77777777" w:rsidR="00A003C3" w:rsidRDefault="00561B05">
      <w:pPr>
        <w:numPr>
          <w:ilvl w:val="0"/>
          <w:numId w:val="1"/>
        </w:numPr>
        <w:spacing w:after="387"/>
        <w:ind w:right="182"/>
      </w:pPr>
      <w:proofErr w:type="spellStart"/>
      <w:r>
        <w:t>Mejorar</w:t>
      </w:r>
      <w:proofErr w:type="spellEnd"/>
      <w:r>
        <w:t xml:space="preserve"> la </w:t>
      </w:r>
      <w:proofErr w:type="spellStart"/>
      <w:r>
        <w:t>efectividad</w:t>
      </w:r>
      <w:proofErr w:type="spellEnd"/>
      <w:r>
        <w:t xml:space="preserve"> del </w:t>
      </w:r>
      <w:proofErr w:type="spellStart"/>
      <w:r>
        <w:t>cuidado</w:t>
      </w:r>
      <w:proofErr w:type="spellEnd"/>
      <w:r>
        <w:t xml:space="preserve">: Las </w:t>
      </w:r>
      <w:proofErr w:type="spellStart"/>
      <w:r>
        <w:t>acciones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el </w:t>
      </w:r>
      <w:proofErr w:type="spellStart"/>
      <w:r>
        <w:t>objetivopara</w:t>
      </w:r>
      <w:proofErr w:type="spellEnd"/>
      <w:r>
        <w:t xml:space="preserve">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pensadas</w:t>
      </w:r>
      <w:proofErr w:type="spellEnd"/>
      <w:r>
        <w:t xml:space="preserve"> y </w:t>
      </w:r>
      <w:proofErr w:type="spellStart"/>
      <w:r>
        <w:t>producir</w:t>
      </w:r>
      <w:proofErr w:type="spellEnd"/>
      <w:r>
        <w:t xml:space="preserve"> el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deseado</w:t>
      </w:r>
      <w:proofErr w:type="spellEnd"/>
      <w:r>
        <w:t xml:space="preserve">. </w:t>
      </w:r>
      <w:proofErr w:type="spellStart"/>
      <w:r>
        <w:t>Concretamente</w:t>
      </w:r>
      <w:proofErr w:type="spellEnd"/>
      <w:r>
        <w:t xml:space="preserve">,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cuidados</w:t>
      </w:r>
      <w:proofErr w:type="spellEnd"/>
      <w:r>
        <w:t xml:space="preserve"> y la </w:t>
      </w:r>
      <w:proofErr w:type="spellStart"/>
      <w:r>
        <w:t>gestión</w:t>
      </w:r>
      <w:proofErr w:type="spellEnd"/>
      <w:r>
        <w:t xml:space="preserve"> de </w:t>
      </w:r>
      <w:proofErr w:type="spellStart"/>
      <w:r>
        <w:t>éstos</w:t>
      </w:r>
      <w:proofErr w:type="spellEnd"/>
      <w:r>
        <w:t xml:space="preserve">,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prevención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tratamiento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impacto</w:t>
      </w:r>
      <w:proofErr w:type="spellEnd"/>
      <w:r>
        <w:t xml:space="preserve"> se </w:t>
      </w:r>
      <w:proofErr w:type="spellStart"/>
      <w:r>
        <w:t>entiende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genere</w:t>
      </w:r>
      <w:proofErr w:type="spellEnd"/>
      <w:r>
        <w:t xml:space="preserve"> y </w:t>
      </w:r>
      <w:proofErr w:type="spellStart"/>
      <w:r>
        <w:t>produzca</w:t>
      </w:r>
      <w:proofErr w:type="spellEnd"/>
      <w:r>
        <w:t xml:space="preserve"> un </w:t>
      </w:r>
      <w:proofErr w:type="spellStart"/>
      <w:r>
        <w:t>cambio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refleje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inflexión</w:t>
      </w:r>
      <w:proofErr w:type="spellEnd"/>
      <w:r>
        <w:t xml:space="preserve"> de la </w:t>
      </w:r>
      <w:proofErr w:type="spellStart"/>
      <w:r>
        <w:t>curva</w:t>
      </w:r>
      <w:proofErr w:type="spellEnd"/>
      <w:r>
        <w:t xml:space="preserve"> </w:t>
      </w:r>
      <w:proofErr w:type="spellStart"/>
      <w:r>
        <w:t>epidemiológica</w:t>
      </w:r>
      <w:proofErr w:type="spellEnd"/>
      <w:r>
        <w:t xml:space="preserve"> del </w:t>
      </w:r>
      <w:proofErr w:type="spellStart"/>
      <w:r>
        <w:t>problema</w:t>
      </w:r>
      <w:proofErr w:type="spellEnd"/>
      <w:r>
        <w:t xml:space="preserve">, </w:t>
      </w:r>
      <w:proofErr w:type="spellStart"/>
      <w:r>
        <w:t>modificando</w:t>
      </w:r>
      <w:proofErr w:type="spellEnd"/>
      <w:r>
        <w:t xml:space="preserve"> la </w:t>
      </w:r>
      <w:proofErr w:type="spellStart"/>
      <w:r>
        <w:t>tendencia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, </w:t>
      </w:r>
      <w:proofErr w:type="spellStart"/>
      <w:r>
        <w:t>disminuyendo</w:t>
      </w:r>
      <w:proofErr w:type="spellEnd"/>
      <w:r>
        <w:t xml:space="preserve"> la </w:t>
      </w:r>
      <w:proofErr w:type="spellStart"/>
      <w:r>
        <w:t>frecuencia</w:t>
      </w:r>
      <w:proofErr w:type="spellEnd"/>
      <w:r>
        <w:t xml:space="preserve"> </w:t>
      </w:r>
      <w:proofErr w:type="spellStart"/>
      <w:r>
        <w:t>porcentual</w:t>
      </w:r>
      <w:proofErr w:type="spellEnd"/>
      <w:r>
        <w:t xml:space="preserve"> del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. Este </w:t>
      </w:r>
      <w:proofErr w:type="spellStart"/>
      <w:r>
        <w:t>impacto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un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prevención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, </w:t>
      </w:r>
      <w:proofErr w:type="spellStart"/>
      <w:r>
        <w:t>secundaria</w:t>
      </w:r>
      <w:proofErr w:type="spellEnd"/>
      <w:r>
        <w:t xml:space="preserve"> o </w:t>
      </w:r>
      <w:proofErr w:type="spellStart"/>
      <w:r>
        <w:t>terciaria</w:t>
      </w:r>
      <w:proofErr w:type="spellEnd"/>
      <w:r>
        <w:t xml:space="preserve"> o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, </w:t>
      </w:r>
      <w:proofErr w:type="spellStart"/>
      <w:r>
        <w:t>secundaria</w:t>
      </w:r>
      <w:proofErr w:type="spellEnd"/>
      <w:r>
        <w:t xml:space="preserve"> o </w:t>
      </w:r>
      <w:proofErr w:type="spellStart"/>
      <w:r>
        <w:t>terciaria</w:t>
      </w:r>
      <w:proofErr w:type="spellEnd"/>
      <w:r>
        <w:t xml:space="preserve"> hasta un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epidemiológico</w:t>
      </w:r>
      <w:proofErr w:type="spellEnd"/>
      <w:r>
        <w:t xml:space="preserve"> y </w:t>
      </w:r>
      <w:proofErr w:type="spellStart"/>
      <w:r>
        <w:t>socia</w:t>
      </w:r>
      <w:proofErr w:type="spellEnd"/>
    </w:p>
    <w:p w14:paraId="4E22F20F" w14:textId="77777777" w:rsidR="00A003C3" w:rsidRDefault="00561B05">
      <w:pPr>
        <w:numPr>
          <w:ilvl w:val="0"/>
          <w:numId w:val="1"/>
        </w:numPr>
        <w:ind w:right="182"/>
      </w:pPr>
      <w:proofErr w:type="spellStart"/>
      <w:r>
        <w:t>Mejorar</w:t>
      </w:r>
      <w:proofErr w:type="spellEnd"/>
      <w:r>
        <w:t xml:space="preserve"> la </w:t>
      </w:r>
      <w:proofErr w:type="spellStart"/>
      <w:r>
        <w:t>eficiencia</w:t>
      </w:r>
      <w:proofErr w:type="spellEnd"/>
      <w:r>
        <w:t xml:space="preserve"> del </w:t>
      </w:r>
      <w:proofErr w:type="spellStart"/>
      <w:r>
        <w:t>cuidado</w:t>
      </w:r>
      <w:proofErr w:type="spellEnd"/>
      <w:r>
        <w:t xml:space="preserve">: </w:t>
      </w:r>
      <w:proofErr w:type="spellStart"/>
      <w:r>
        <w:t>Es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son </w:t>
      </w:r>
      <w:proofErr w:type="spellStart"/>
      <w:r>
        <w:t>factibles</w:t>
      </w:r>
      <w:proofErr w:type="spellEnd"/>
      <w:r>
        <w:t xml:space="preserve"> de </w:t>
      </w:r>
      <w:proofErr w:type="spellStart"/>
      <w:r>
        <w:t>percibir</w:t>
      </w:r>
      <w:proofErr w:type="spellEnd"/>
      <w:r>
        <w:t xml:space="preserve">, a fin </w:t>
      </w:r>
      <w:proofErr w:type="spellStart"/>
      <w:r>
        <w:t>desatisfacer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ámbito</w:t>
      </w:r>
      <w:proofErr w:type="spellEnd"/>
      <w:r>
        <w:t xml:space="preserve"> de la </w:t>
      </w:r>
      <w:proofErr w:type="spellStart"/>
      <w:r>
        <w:t>gestión</w:t>
      </w:r>
      <w:proofErr w:type="spellEnd"/>
      <w:r>
        <w:t xml:space="preserve"> del </w:t>
      </w:r>
      <w:proofErr w:type="spellStart"/>
      <w:r>
        <w:t>cuidado</w:t>
      </w:r>
      <w:proofErr w:type="spellEnd"/>
      <w:r>
        <w:t xml:space="preserve">, se </w:t>
      </w:r>
      <w:proofErr w:type="spellStart"/>
      <w:r>
        <w:t>concreta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</w:t>
      </w:r>
      <w:proofErr w:type="spellStart"/>
      <w:r>
        <w:t>racional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: </w:t>
      </w:r>
      <w:proofErr w:type="spellStart"/>
      <w:r>
        <w:t>humanos</w:t>
      </w:r>
      <w:proofErr w:type="spellEnd"/>
      <w:r>
        <w:t xml:space="preserve">, </w:t>
      </w:r>
      <w:proofErr w:type="spellStart"/>
      <w:r>
        <w:t>materiales</w:t>
      </w:r>
      <w:proofErr w:type="spellEnd"/>
      <w:r>
        <w:t xml:space="preserve"> y de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permitan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 las </w:t>
      </w:r>
      <w:proofErr w:type="spellStart"/>
      <w:r>
        <w:t>acciones</w:t>
      </w:r>
      <w:proofErr w:type="spellEnd"/>
      <w:r>
        <w:t xml:space="preserve"> de </w:t>
      </w:r>
      <w:proofErr w:type="spellStart"/>
      <w:r>
        <w:t>enfermería</w:t>
      </w:r>
      <w:proofErr w:type="spellEnd"/>
    </w:p>
    <w:p w14:paraId="2DAD07A3" w14:textId="77777777" w:rsidR="00A003C3" w:rsidRDefault="00561B05">
      <w:pPr>
        <w:ind w:left="201" w:right="182"/>
      </w:pPr>
      <w:r>
        <w:t xml:space="preserve">. C.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de la </w:t>
      </w:r>
      <w:proofErr w:type="spellStart"/>
      <w:r>
        <w:t>intervención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: </w:t>
      </w:r>
      <w:proofErr w:type="spellStart"/>
      <w:r>
        <w:t>Específicamente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prevención</w:t>
      </w:r>
      <w:proofErr w:type="spellEnd"/>
      <w:r>
        <w:t xml:space="preserve"> y </w:t>
      </w:r>
      <w:proofErr w:type="spellStart"/>
      <w:r>
        <w:t>diminución</w:t>
      </w:r>
      <w:proofErr w:type="spellEnd"/>
      <w:r>
        <w:t xml:space="preserve"> de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adversos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se </w:t>
      </w:r>
      <w:proofErr w:type="spellStart"/>
      <w:r>
        <w:t>realiza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vigilancia</w:t>
      </w:r>
      <w:proofErr w:type="spellEnd"/>
      <w:r>
        <w:t xml:space="preserve">, </w:t>
      </w:r>
      <w:proofErr w:type="spellStart"/>
      <w:r>
        <w:t>autoevaluación</w:t>
      </w:r>
      <w:proofErr w:type="spellEnd"/>
      <w:r>
        <w:t xml:space="preserve">, </w:t>
      </w:r>
      <w:proofErr w:type="spellStart"/>
      <w:r>
        <w:t>medición</w:t>
      </w:r>
      <w:proofErr w:type="spellEnd"/>
      <w:r>
        <w:t xml:space="preserve"> y </w:t>
      </w:r>
      <w:proofErr w:type="spellStart"/>
      <w:r>
        <w:t>formación</w:t>
      </w:r>
      <w:proofErr w:type="spellEnd"/>
    </w:p>
    <w:p w14:paraId="620AB80D" w14:textId="77777777" w:rsidR="00A003C3" w:rsidRDefault="00561B05">
      <w:pPr>
        <w:spacing w:after="211"/>
        <w:ind w:left="201" w:right="182"/>
      </w:pPr>
      <w:r>
        <w:lastRenderedPageBreak/>
        <w:t xml:space="preserve">. D. </w:t>
      </w:r>
      <w:proofErr w:type="spellStart"/>
      <w:r>
        <w:t>Construir</w:t>
      </w:r>
      <w:proofErr w:type="spellEnd"/>
      <w:r>
        <w:t xml:space="preserve"> la </w:t>
      </w:r>
      <w:proofErr w:type="spellStart"/>
      <w:r>
        <w:t>evidencia</w:t>
      </w:r>
      <w:proofErr w:type="spellEnd"/>
      <w:r>
        <w:t xml:space="preserve"> </w:t>
      </w:r>
      <w:proofErr w:type="spellStart"/>
      <w:r>
        <w:t>científica</w:t>
      </w:r>
      <w:proofErr w:type="spellEnd"/>
      <w:r>
        <w:t xml:space="preserve"> para </w:t>
      </w:r>
      <w:proofErr w:type="spellStart"/>
      <w:r>
        <w:t>sustentar</w:t>
      </w:r>
      <w:proofErr w:type="spellEnd"/>
      <w:r>
        <w:t xml:space="preserve"> las </w:t>
      </w:r>
      <w:proofErr w:type="spellStart"/>
      <w:r>
        <w:t>acciones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: La </w:t>
      </w:r>
      <w:proofErr w:type="spellStart"/>
      <w:r>
        <w:t>práctica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últimas</w:t>
      </w:r>
      <w:proofErr w:type="spellEnd"/>
      <w:r>
        <w:t xml:space="preserve"> </w:t>
      </w:r>
      <w:proofErr w:type="spellStart"/>
      <w:r>
        <w:t>décadas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luchando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conformar</w:t>
      </w:r>
      <w:proofErr w:type="spellEnd"/>
      <w:r>
        <w:t xml:space="preserve"> un </w:t>
      </w:r>
      <w:proofErr w:type="spellStart"/>
      <w:r>
        <w:t>cuerpo</w:t>
      </w:r>
      <w:proofErr w:type="spellEnd"/>
      <w:r>
        <w:t xml:space="preserve"> de </w:t>
      </w:r>
      <w:proofErr w:type="spellStart"/>
      <w:r>
        <w:t>conocimientos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permitan</w:t>
      </w:r>
      <w:proofErr w:type="spellEnd"/>
      <w:r>
        <w:t xml:space="preserve"> un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independiente</w:t>
      </w:r>
      <w:proofErr w:type="spellEnd"/>
      <w:r>
        <w:t xml:space="preserve"> de la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, lo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logrará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Castrillón</w:t>
      </w:r>
      <w:proofErr w:type="spellEnd"/>
      <w:r>
        <w:t xml:space="preserve">, con la </w:t>
      </w:r>
      <w:proofErr w:type="spellStart"/>
      <w:r>
        <w:t>articulación</w:t>
      </w:r>
      <w:proofErr w:type="spellEnd"/>
      <w:r>
        <w:t xml:space="preserve"> de las </w:t>
      </w:r>
      <w:proofErr w:type="spellStart"/>
      <w:r>
        <w:t>teorías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, la </w:t>
      </w:r>
      <w:proofErr w:type="spellStart"/>
      <w:r>
        <w:t>investigación</w:t>
      </w:r>
      <w:proofErr w:type="spellEnd"/>
      <w:r>
        <w:t xml:space="preserve"> y la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fundamentada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evidencias</w:t>
      </w:r>
      <w:proofErr w:type="spellEnd"/>
      <w:r>
        <w:t>.</w:t>
      </w:r>
    </w:p>
    <w:p w14:paraId="5043C1A2" w14:textId="77777777" w:rsidR="00A003C3" w:rsidRDefault="00561B05">
      <w:pPr>
        <w:ind w:left="201" w:right="259"/>
      </w:pPr>
      <w:r>
        <w:t xml:space="preserve">A.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: Como </w:t>
      </w:r>
      <w:proofErr w:type="spellStart"/>
      <w:r>
        <w:t>profesionales</w:t>
      </w:r>
      <w:proofErr w:type="spellEnd"/>
      <w:r>
        <w:t xml:space="preserve"> del </w:t>
      </w:r>
      <w:proofErr w:type="spellStart"/>
      <w:r>
        <w:t>cuidado</w:t>
      </w:r>
      <w:proofErr w:type="spellEnd"/>
      <w:r>
        <w:t xml:space="preserve"> y </w:t>
      </w:r>
      <w:proofErr w:type="spellStart"/>
      <w:r>
        <w:t>bienestar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, </w:t>
      </w:r>
      <w:proofErr w:type="spellStart"/>
      <w:r>
        <w:t>existe</w:t>
      </w:r>
      <w:proofErr w:type="spellEnd"/>
      <w:r>
        <w:t xml:space="preserve"> un </w:t>
      </w:r>
      <w:proofErr w:type="spellStart"/>
      <w:r>
        <w:t>amplio</w:t>
      </w:r>
      <w:proofErr w:type="spellEnd"/>
      <w:r>
        <w:t xml:space="preserve"> </w:t>
      </w:r>
      <w:proofErr w:type="spellStart"/>
      <w:r>
        <w:t>abanico</w:t>
      </w:r>
      <w:proofErr w:type="spellEnd"/>
      <w:r>
        <w:t xml:space="preserve"> de </w:t>
      </w:r>
      <w:proofErr w:type="spellStart"/>
      <w:r>
        <w:t>oportunidades</w:t>
      </w:r>
      <w:proofErr w:type="spellEnd"/>
      <w:r>
        <w:t xml:space="preserve"> para </w:t>
      </w:r>
      <w:proofErr w:type="spellStart"/>
      <w:r>
        <w:t>investigar</w:t>
      </w:r>
      <w:proofErr w:type="spellEnd"/>
      <w:r>
        <w:t xml:space="preserve">. Para </w:t>
      </w:r>
      <w:proofErr w:type="spellStart"/>
      <w:r>
        <w:t>ello</w:t>
      </w:r>
      <w:proofErr w:type="spellEnd"/>
      <w:r>
        <w:t xml:space="preserve"> se </w:t>
      </w:r>
      <w:proofErr w:type="spellStart"/>
      <w:r>
        <w:t>explicarán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tipos</w:t>
      </w:r>
      <w:proofErr w:type="spellEnd"/>
      <w:r>
        <w:t xml:space="preserve"> y </w:t>
      </w:r>
      <w:proofErr w:type="spellStart"/>
      <w:r>
        <w:t>diseños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son </w:t>
      </w:r>
      <w:proofErr w:type="spellStart"/>
      <w:r>
        <w:t>factibles</w:t>
      </w:r>
      <w:proofErr w:type="spellEnd"/>
      <w:r>
        <w:t xml:space="preserve"> de </w:t>
      </w:r>
      <w:proofErr w:type="spellStart"/>
      <w:r>
        <w:t>ejecutar</w:t>
      </w:r>
      <w:proofErr w:type="spellEnd"/>
      <w:r>
        <w:t>.</w:t>
      </w:r>
    </w:p>
    <w:p w14:paraId="526847CE" w14:textId="77777777" w:rsidR="00A003C3" w:rsidRDefault="00561B05">
      <w:pPr>
        <w:spacing w:after="302"/>
        <w:ind w:left="201" w:right="473"/>
      </w:pPr>
      <w:r>
        <w:t xml:space="preserve">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, la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definirá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el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observacional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el</w:t>
      </w:r>
      <w:r>
        <w:rPr>
          <w:sz w:val="37"/>
          <w:vertAlign w:val="superscript"/>
        </w:rPr>
        <w:t xml:space="preserve">6 </w:t>
      </w:r>
      <w:proofErr w:type="spellStart"/>
      <w:r>
        <w:t>investigador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solo un </w:t>
      </w:r>
      <w:proofErr w:type="spellStart"/>
      <w:r>
        <w:t>observador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medirá</w:t>
      </w:r>
      <w:proofErr w:type="spellEnd"/>
      <w:r>
        <w:t xml:space="preserve"> y </w:t>
      </w:r>
      <w:proofErr w:type="spellStart"/>
      <w:r>
        <w:t>analizará</w:t>
      </w:r>
      <w:proofErr w:type="spellEnd"/>
      <w:r>
        <w:t xml:space="preserve"> </w:t>
      </w:r>
      <w:proofErr w:type="spellStart"/>
      <w:r>
        <w:t>ciertas</w:t>
      </w:r>
      <w:proofErr w:type="spellEnd"/>
      <w:r>
        <w:t xml:space="preserve"> variables. O </w:t>
      </w:r>
      <w:proofErr w:type="spellStart"/>
      <w:r>
        <w:t>será</w:t>
      </w:r>
      <w:proofErr w:type="spellEnd"/>
      <w:r>
        <w:t xml:space="preserve"> experimental, </w:t>
      </w:r>
      <w:proofErr w:type="spellStart"/>
      <w:r>
        <w:t>donde</w:t>
      </w:r>
      <w:proofErr w:type="spellEnd"/>
      <w:r>
        <w:t xml:space="preserve"> el </w:t>
      </w:r>
      <w:proofErr w:type="spellStart"/>
      <w:r>
        <w:t>investigador</w:t>
      </w:r>
      <w:proofErr w:type="spellEnd"/>
      <w:r>
        <w:t xml:space="preserve"> </w:t>
      </w:r>
      <w:proofErr w:type="spellStart"/>
      <w:r>
        <w:t>intervendrá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sujeto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, para </w:t>
      </w:r>
      <w:proofErr w:type="spellStart"/>
      <w:r>
        <w:t>producir</w:t>
      </w:r>
      <w:proofErr w:type="spellEnd"/>
      <w:r>
        <w:t xml:space="preserve"> un </w:t>
      </w:r>
      <w:proofErr w:type="spellStart"/>
      <w:r>
        <w:t>efecto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recuperación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prevención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éstos</w:t>
      </w:r>
      <w:proofErr w:type="spellEnd"/>
      <w:r>
        <w:t xml:space="preserve">, se </w:t>
      </w:r>
      <w:proofErr w:type="spellStart"/>
      <w:r>
        <w:t>controla</w:t>
      </w:r>
      <w:proofErr w:type="spellEnd"/>
      <w:r>
        <w:t xml:space="preserve"> el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intervención</w:t>
      </w:r>
      <w:proofErr w:type="spellEnd"/>
      <w:r>
        <w:t xml:space="preserve">, la </w:t>
      </w:r>
      <w:proofErr w:type="spellStart"/>
      <w:r>
        <w:t>dosis</w:t>
      </w:r>
      <w:proofErr w:type="spellEnd"/>
      <w:r>
        <w:t xml:space="preserve">, el </w:t>
      </w:r>
      <w:proofErr w:type="spellStart"/>
      <w:r>
        <w:t>tiempo</w:t>
      </w:r>
      <w:proofErr w:type="spellEnd"/>
      <w:r>
        <w:t xml:space="preserve"> y la </w:t>
      </w:r>
      <w:proofErr w:type="spellStart"/>
      <w:r>
        <w:t>administración</w:t>
      </w:r>
      <w:proofErr w:type="spellEnd"/>
      <w:r>
        <w:t xml:space="preserve"> de </w:t>
      </w:r>
      <w:proofErr w:type="spellStart"/>
      <w:r>
        <w:t>ésta</w:t>
      </w:r>
      <w:proofErr w:type="spellEnd"/>
      <w:r>
        <w:t xml:space="preserve">. B.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gestión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: La </w:t>
      </w:r>
      <w:proofErr w:type="spellStart"/>
      <w:r>
        <w:t>medi</w:t>
      </w:r>
      <w:r>
        <w:t>ción</w:t>
      </w:r>
      <w:proofErr w:type="spellEnd"/>
      <w:r>
        <w:t xml:space="preserve"> y control de la </w:t>
      </w:r>
      <w:proofErr w:type="spellStart"/>
      <w:r>
        <w:t>calidad</w:t>
      </w:r>
      <w:proofErr w:type="spellEnd"/>
      <w:r>
        <w:t xml:space="preserve"> y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procesos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, son </w:t>
      </w:r>
      <w:proofErr w:type="spellStart"/>
      <w:r>
        <w:t>funciones</w:t>
      </w:r>
      <w:proofErr w:type="spellEnd"/>
      <w:r>
        <w:t xml:space="preserve"> </w:t>
      </w:r>
      <w:proofErr w:type="spellStart"/>
      <w:r>
        <w:t>inherentes</w:t>
      </w:r>
      <w:proofErr w:type="spellEnd"/>
      <w:r>
        <w:t xml:space="preserve"> de la </w:t>
      </w:r>
      <w:proofErr w:type="spellStart"/>
      <w:r>
        <w:t>enfermería</w:t>
      </w:r>
      <w:proofErr w:type="spellEnd"/>
      <w:r>
        <w:t xml:space="preserve"> y </w:t>
      </w:r>
      <w:proofErr w:type="spellStart"/>
      <w:r>
        <w:t>constituye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parte </w:t>
      </w:r>
      <w:proofErr w:type="spellStart"/>
      <w:r>
        <w:t>esencial</w:t>
      </w:r>
      <w:proofErr w:type="spellEnd"/>
      <w:r>
        <w:t xml:space="preserve"> y cardinal para </w:t>
      </w:r>
      <w:proofErr w:type="spellStart"/>
      <w:r>
        <w:t>garantizar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gestión</w:t>
      </w:r>
      <w:proofErr w:type="spellEnd"/>
      <w:r>
        <w:t xml:space="preserve"> y </w:t>
      </w:r>
      <w:proofErr w:type="spellStart"/>
      <w:r>
        <w:t>ejecución</w:t>
      </w:r>
      <w:proofErr w:type="spellEnd"/>
      <w:r>
        <w:t xml:space="preserve"> del </w:t>
      </w:r>
      <w:proofErr w:type="spellStart"/>
      <w:r>
        <w:t>cuidado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. El </w:t>
      </w:r>
      <w:proofErr w:type="spellStart"/>
      <w:r>
        <w:t>profesional</w:t>
      </w:r>
      <w:proofErr w:type="spellEnd"/>
      <w:r>
        <w:t xml:space="preserve"> de </w:t>
      </w:r>
      <w:proofErr w:type="spellStart"/>
      <w:r>
        <w:t>enfermería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o </w:t>
      </w:r>
      <w:proofErr w:type="spellStart"/>
      <w:r>
        <w:t>lidera</w:t>
      </w:r>
      <w:proofErr w:type="spellEnd"/>
      <w:r>
        <w:t xml:space="preserve"> las </w:t>
      </w:r>
      <w:proofErr w:type="spellStart"/>
      <w:r>
        <w:t>unidades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centros</w:t>
      </w:r>
      <w:proofErr w:type="spellEnd"/>
      <w:r>
        <w:t xml:space="preserve"> </w:t>
      </w:r>
      <w:proofErr w:type="spellStart"/>
      <w:r>
        <w:t>asistenciales</w:t>
      </w:r>
      <w:proofErr w:type="spellEnd"/>
      <w:r>
        <w:t xml:space="preserve">.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construyen</w:t>
      </w:r>
      <w:proofErr w:type="spellEnd"/>
      <w:r>
        <w:t xml:space="preserve"> las </w:t>
      </w:r>
      <w:proofErr w:type="spellStart"/>
      <w:r>
        <w:t>normas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y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procesos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indicadores</w:t>
      </w:r>
      <w:proofErr w:type="spellEnd"/>
      <w:r>
        <w:t xml:space="preserve"> de </w:t>
      </w:r>
      <w:proofErr w:type="spellStart"/>
      <w:r>
        <w:t>proceso</w:t>
      </w:r>
      <w:proofErr w:type="spellEnd"/>
      <w:r>
        <w:t xml:space="preserve"> y de </w:t>
      </w:r>
      <w:proofErr w:type="spellStart"/>
      <w:r>
        <w:t>resultado</w:t>
      </w:r>
      <w:proofErr w:type="spellEnd"/>
      <w:r>
        <w:t xml:space="preserve"> y son parte de </w:t>
      </w:r>
      <w:r>
        <w:t xml:space="preserve">las </w:t>
      </w:r>
      <w:proofErr w:type="spellStart"/>
      <w:r>
        <w:t>comisiones</w:t>
      </w:r>
      <w:proofErr w:type="spellEnd"/>
      <w:r>
        <w:t xml:space="preserve"> de </w:t>
      </w:r>
      <w:proofErr w:type="spellStart"/>
      <w:r>
        <w:t>acreditación</w:t>
      </w:r>
      <w:proofErr w:type="spellEnd"/>
      <w:r>
        <w:t xml:space="preserve"> de las </w:t>
      </w:r>
      <w:proofErr w:type="spellStart"/>
      <w:r>
        <w:t>instituciones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>.</w:t>
      </w:r>
    </w:p>
    <w:p w14:paraId="05978F84" w14:textId="77777777" w:rsidR="00A003C3" w:rsidRDefault="00561B05">
      <w:pPr>
        <w:pStyle w:val="Ttulo3"/>
      </w:pPr>
      <w:r>
        <w:t>2.14 Normas constitucionales, administrativas y civiles de implicación en la ética profesional de enfermería</w:t>
      </w:r>
    </w:p>
    <w:p w14:paraId="22698117" w14:textId="77777777" w:rsidR="00A003C3" w:rsidRDefault="00561B05">
      <w:pPr>
        <w:spacing w:after="252"/>
        <w:ind w:left="64" w:right="172"/>
        <w:jc w:val="left"/>
      </w:pPr>
      <w:r>
        <w:t xml:space="preserve">Los </w:t>
      </w:r>
      <w:proofErr w:type="spellStart"/>
      <w:r>
        <w:t>profesionales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Enfermería</w:t>
      </w:r>
      <w:proofErr w:type="spellEnd"/>
      <w:r>
        <w:t xml:space="preserve"> son </w:t>
      </w:r>
      <w:proofErr w:type="spellStart"/>
      <w:r>
        <w:t>titulares</w:t>
      </w:r>
      <w:proofErr w:type="spellEnd"/>
      <w:r>
        <w:t xml:space="preserve"> de derechos </w:t>
      </w:r>
      <w:proofErr w:type="spellStart"/>
      <w:r>
        <w:t>fundamentales</w:t>
      </w:r>
      <w:proofErr w:type="spellEnd"/>
      <w:r>
        <w:t xml:space="preserve"> o </w:t>
      </w:r>
      <w:proofErr w:type="spellStart"/>
      <w:r>
        <w:t>constitucionales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alcanzan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formación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y el </w:t>
      </w:r>
      <w:proofErr w:type="spellStart"/>
      <w:r>
        <w:t>ejercicio</w:t>
      </w:r>
      <w:proofErr w:type="spellEnd"/>
      <w:r>
        <w:t xml:space="preserve"> posterior de la </w:t>
      </w:r>
      <w:proofErr w:type="spellStart"/>
      <w:r>
        <w:t>misma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del derecho fundamental a la </w:t>
      </w:r>
      <w:proofErr w:type="spellStart"/>
      <w:r>
        <w:t>libre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profesión</w:t>
      </w:r>
      <w:proofErr w:type="spellEnd"/>
      <w:r>
        <w:t xml:space="preserve"> y </w:t>
      </w:r>
      <w:proofErr w:type="spellStart"/>
      <w:r>
        <w:t>oficio</w:t>
      </w:r>
      <w:proofErr w:type="spellEnd"/>
      <w:r>
        <w:t xml:space="preserve">, la persona </w:t>
      </w:r>
      <w:proofErr w:type="spellStart"/>
      <w:r>
        <w:t>escoge</w:t>
      </w:r>
      <w:proofErr w:type="spellEnd"/>
      <w:r>
        <w:t xml:space="preserve"> de forma </w:t>
      </w:r>
      <w:proofErr w:type="spellStart"/>
      <w:r>
        <w:t>autónoma</w:t>
      </w:r>
      <w:proofErr w:type="spellEnd"/>
      <w:r>
        <w:t xml:space="preserve"> y </w:t>
      </w:r>
      <w:proofErr w:type="spellStart"/>
      <w:r>
        <w:t>libre</w:t>
      </w:r>
      <w:proofErr w:type="spellEnd"/>
      <w:r>
        <w:t xml:space="preserve"> la </w:t>
      </w:r>
      <w:proofErr w:type="spellStart"/>
      <w:r>
        <w:t>profesión</w:t>
      </w:r>
      <w:proofErr w:type="spellEnd"/>
      <w:r>
        <w:t xml:space="preserve"> </w:t>
      </w:r>
      <w:proofErr w:type="spellStart"/>
      <w:r>
        <w:t>acorde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vocación</w:t>
      </w:r>
      <w:proofErr w:type="spellEnd"/>
    </w:p>
    <w:p w14:paraId="448A036E" w14:textId="77777777" w:rsidR="00A003C3" w:rsidRDefault="00561B05">
      <w:pPr>
        <w:spacing w:after="252"/>
        <w:ind w:left="64" w:right="380"/>
      </w:pPr>
      <w:proofErr w:type="spellStart"/>
      <w:r>
        <w:t>constitucional</w:t>
      </w:r>
      <w:proofErr w:type="spellEnd"/>
      <w:r>
        <w:t xml:space="preserve"> al </w:t>
      </w:r>
      <w:proofErr w:type="spellStart"/>
      <w:r>
        <w:t>libre</w:t>
      </w:r>
      <w:proofErr w:type="spellEnd"/>
      <w:r>
        <w:t xml:space="preserve"> </w:t>
      </w:r>
      <w:proofErr w:type="spellStart"/>
      <w:r>
        <w:t>ejercicio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, la persona </w:t>
      </w:r>
      <w:proofErr w:type="spellStart"/>
      <w:r>
        <w:t>ejerce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conocimientos</w:t>
      </w:r>
      <w:proofErr w:type="spellEnd"/>
      <w:r>
        <w:t xml:space="preserve"> </w:t>
      </w:r>
      <w:proofErr w:type="spellStart"/>
      <w:r>
        <w:t>adquiridos</w:t>
      </w:r>
      <w:proofErr w:type="spellEnd"/>
      <w:r>
        <w:t xml:space="preserve"> y </w:t>
      </w:r>
      <w:proofErr w:type="spellStart"/>
      <w:r>
        <w:t>procura</w:t>
      </w:r>
      <w:proofErr w:type="spellEnd"/>
      <w:r>
        <w:t xml:space="preserve">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bienestar</w:t>
      </w:r>
      <w:proofErr w:type="spellEnd"/>
      <w:r>
        <w:t xml:space="preserve"> y </w:t>
      </w:r>
      <w:proofErr w:type="spellStart"/>
      <w:r>
        <w:t>existencia</w:t>
      </w:r>
      <w:proofErr w:type="spellEnd"/>
      <w:r>
        <w:t xml:space="preserve"> </w:t>
      </w:r>
      <w:proofErr w:type="spellStart"/>
      <w:r>
        <w:t>digna</w:t>
      </w:r>
      <w:proofErr w:type="spellEnd"/>
      <w:r>
        <w:t xml:space="preserve"> para </w:t>
      </w:r>
      <w:proofErr w:type="spellStart"/>
      <w:r>
        <w:t>sí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, y con </w:t>
      </w:r>
      <w:proofErr w:type="spellStart"/>
      <w:r>
        <w:t>ese</w:t>
      </w:r>
      <w:proofErr w:type="spellEnd"/>
      <w:r>
        <w:t xml:space="preserve"> </w:t>
      </w:r>
      <w:proofErr w:type="spellStart"/>
      <w:r>
        <w:t>ejercicio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aporta</w:t>
      </w:r>
      <w:proofErr w:type="spellEnd"/>
      <w:r>
        <w:t xml:space="preserve"> a la </w:t>
      </w:r>
      <w:proofErr w:type="spellStart"/>
      <w:r>
        <w:t>comunidad</w:t>
      </w:r>
      <w:proofErr w:type="spellEnd"/>
      <w:r>
        <w:t xml:space="preserve">. El </w:t>
      </w:r>
      <w:proofErr w:type="spellStart"/>
      <w:r>
        <w:t>ejercicio</w:t>
      </w:r>
      <w:proofErr w:type="spellEnd"/>
      <w:r>
        <w:t xml:space="preserve"> de ambos derechos </w:t>
      </w:r>
      <w:proofErr w:type="spellStart"/>
      <w:r>
        <w:t>fundamentales</w:t>
      </w:r>
      <w:proofErr w:type="spellEnd"/>
      <w:r>
        <w:t xml:space="preserve"> </w:t>
      </w:r>
      <w:proofErr w:type="spellStart"/>
      <w:r>
        <w:t>satisface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de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rango</w:t>
      </w:r>
      <w:proofErr w:type="spellEnd"/>
      <w:r>
        <w:t xml:space="preserve">: el derecho al </w:t>
      </w:r>
      <w:proofErr w:type="spellStart"/>
      <w:r>
        <w:t>desarrollo</w:t>
      </w:r>
      <w:proofErr w:type="spellEnd"/>
      <w:r>
        <w:t xml:space="preserve"> de la </w:t>
      </w:r>
      <w:proofErr w:type="spellStart"/>
      <w:r>
        <w:t>personalidad</w:t>
      </w:r>
      <w:proofErr w:type="spellEnd"/>
      <w:r>
        <w:t xml:space="preserve">.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, el </w:t>
      </w:r>
      <w:proofErr w:type="spellStart"/>
      <w:r>
        <w:t>ejercicio</w:t>
      </w:r>
      <w:proofErr w:type="spellEnd"/>
      <w:r>
        <w:t xml:space="preserve"> de </w:t>
      </w:r>
      <w:proofErr w:type="spellStart"/>
      <w:r>
        <w:t>esos</w:t>
      </w:r>
      <w:proofErr w:type="spellEnd"/>
      <w:r>
        <w:t xml:space="preserve"> derechos 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ilimitado</w:t>
      </w:r>
      <w:proofErr w:type="spellEnd"/>
      <w:r>
        <w:t xml:space="preserve">,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límite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</w:t>
      </w:r>
      <w:proofErr w:type="spellStart"/>
      <w:r>
        <w:t>fundamentales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moral social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normas</w:t>
      </w:r>
      <w:proofErr w:type="spellEnd"/>
      <w:r>
        <w:t xml:space="preserve"> de </w:t>
      </w:r>
      <w:proofErr w:type="spellStart"/>
      <w:r>
        <w:t>orden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>.</w:t>
      </w:r>
    </w:p>
    <w:p w14:paraId="7DB27603" w14:textId="77777777" w:rsidR="00A003C3" w:rsidRDefault="00561B05">
      <w:pPr>
        <w:ind w:left="64" w:right="380"/>
      </w:pPr>
      <w:r>
        <w:t xml:space="preserve">El </w:t>
      </w:r>
      <w:proofErr w:type="spellStart"/>
      <w:r>
        <w:t>Colegio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y la </w:t>
      </w:r>
      <w:proofErr w:type="spellStart"/>
      <w:r>
        <w:t>exigencia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se </w:t>
      </w:r>
      <w:proofErr w:type="spellStart"/>
      <w:r>
        <w:t>erigen</w:t>
      </w:r>
      <w:proofErr w:type="spellEnd"/>
      <w:r>
        <w:t xml:space="preserve"> </w:t>
      </w:r>
      <w:proofErr w:type="spellStart"/>
      <w:r>
        <w:t>fundamentalmente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garantías</w:t>
      </w:r>
      <w:proofErr w:type="spellEnd"/>
      <w:r>
        <w:t xml:space="preserve"> a favor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</w:t>
      </w:r>
      <w:proofErr w:type="spellStart"/>
      <w:r>
        <w:t>colegiados</w:t>
      </w:r>
      <w:proofErr w:type="spellEnd"/>
      <w:r>
        <w:t xml:space="preserve">. Sin embargo, la </w:t>
      </w:r>
      <w:proofErr w:type="spellStart"/>
      <w:r>
        <w:t>imputación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al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infracciones</w:t>
      </w:r>
      <w:proofErr w:type="spellEnd"/>
      <w:r>
        <w:t xml:space="preserve"> a </w:t>
      </w:r>
      <w:proofErr w:type="spellStart"/>
      <w:r>
        <w:t>reglas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, </w:t>
      </w:r>
      <w:proofErr w:type="spellStart"/>
      <w:r>
        <w:t>jurídicas</w:t>
      </w:r>
      <w:proofErr w:type="spellEnd"/>
      <w:r>
        <w:t xml:space="preserve"> y </w:t>
      </w:r>
      <w:proofErr w:type="spellStart"/>
      <w:r>
        <w:t>éticas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a la </w:t>
      </w:r>
      <w:proofErr w:type="spellStart"/>
      <w:r>
        <w:t>responsabilidad</w:t>
      </w:r>
      <w:proofErr w:type="spellEnd"/>
      <w:r>
        <w:t xml:space="preserve"> penal, civil, </w:t>
      </w:r>
      <w:proofErr w:type="spellStart"/>
      <w:r>
        <w:t>administrativa</w:t>
      </w:r>
      <w:proofErr w:type="spellEnd"/>
      <w:r>
        <w:t xml:space="preserve"> o </w:t>
      </w:r>
      <w:proofErr w:type="spellStart"/>
      <w:r>
        <w:t>ético</w:t>
      </w:r>
      <w:proofErr w:type="spellEnd"/>
      <w:r>
        <w:t xml:space="preserve"> </w:t>
      </w:r>
      <w:proofErr w:type="spellStart"/>
      <w:r>
        <w:t>disciplinario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observar</w:t>
      </w:r>
      <w:proofErr w:type="spellEnd"/>
      <w:r>
        <w:t xml:space="preserve"> las </w:t>
      </w:r>
      <w:proofErr w:type="spellStart"/>
      <w:r>
        <w:t>garantías</w:t>
      </w:r>
      <w:proofErr w:type="spellEnd"/>
      <w:r>
        <w:t xml:space="preserve"> del </w:t>
      </w:r>
      <w:proofErr w:type="spellStart"/>
      <w:r>
        <w:t>debido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, </w:t>
      </w:r>
      <w:proofErr w:type="spellStart"/>
      <w:r>
        <w:lastRenderedPageBreak/>
        <w:t>tendientes</w:t>
      </w:r>
      <w:proofErr w:type="spellEnd"/>
      <w:r>
        <w:t xml:space="preserve"> a </w:t>
      </w:r>
      <w:proofErr w:type="spellStart"/>
      <w:r>
        <w:t>garantizar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de </w:t>
      </w:r>
      <w:proofErr w:type="spellStart"/>
      <w:r>
        <w:t>defensa</w:t>
      </w:r>
      <w:proofErr w:type="spellEnd"/>
      <w:r>
        <w:t xml:space="preserve"> y de </w:t>
      </w:r>
      <w:proofErr w:type="spellStart"/>
      <w:r>
        <w:t>in</w:t>
      </w:r>
      <w:r>
        <w:t>ocencia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asisten</w:t>
      </w:r>
      <w:proofErr w:type="spellEnd"/>
      <w:r>
        <w:t xml:space="preserve"> a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imputado</w:t>
      </w:r>
      <w:proofErr w:type="spellEnd"/>
      <w:r>
        <w:t xml:space="preserve"> (se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concepto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amplio</w:t>
      </w:r>
      <w:proofErr w:type="spellEnd"/>
      <w:r>
        <w:t xml:space="preserve">). La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garantía</w:t>
      </w:r>
      <w:proofErr w:type="spellEnd"/>
      <w:r>
        <w:t xml:space="preserve"> del </w:t>
      </w:r>
      <w:proofErr w:type="spellStart"/>
      <w:r>
        <w:t>usuario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al </w:t>
      </w:r>
      <w:proofErr w:type="spellStart"/>
      <w:r>
        <w:t>profesional</w:t>
      </w:r>
      <w:proofErr w:type="spellEnd"/>
      <w:r>
        <w:t>.</w:t>
      </w:r>
    </w:p>
    <w:p w14:paraId="4266563D" w14:textId="77777777" w:rsidR="00A003C3" w:rsidRDefault="00561B05">
      <w:pPr>
        <w:ind w:left="317" w:right="182"/>
      </w:pPr>
      <w:r>
        <w:t xml:space="preserve">2.5 </w:t>
      </w:r>
      <w:proofErr w:type="spellStart"/>
      <w:r>
        <w:t>Régimen</w:t>
      </w:r>
      <w:proofErr w:type="spellEnd"/>
      <w:r>
        <w:t xml:space="preserve"> </w:t>
      </w:r>
      <w:proofErr w:type="spellStart"/>
      <w:r>
        <w:t>jurídico</w:t>
      </w:r>
      <w:proofErr w:type="spellEnd"/>
      <w:r>
        <w:t xml:space="preserve"> del </w:t>
      </w:r>
      <w:proofErr w:type="spellStart"/>
      <w:r>
        <w:t>ejercicio</w:t>
      </w:r>
      <w:proofErr w:type="spellEnd"/>
      <w:r>
        <w:t xml:space="preserve"> </w:t>
      </w:r>
      <w:proofErr w:type="spellStart"/>
      <w:r>
        <w:t>profesiona</w:t>
      </w:r>
      <w:proofErr w:type="spellEnd"/>
    </w:p>
    <w:p w14:paraId="6B073374" w14:textId="77777777" w:rsidR="00A003C3" w:rsidRDefault="00561B05">
      <w:pPr>
        <w:spacing w:after="0" w:line="259" w:lineRule="auto"/>
        <w:ind w:left="10" w:right="1041"/>
        <w:jc w:val="right"/>
      </w:pPr>
      <w:r>
        <w:t xml:space="preserve">7 </w:t>
      </w:r>
    </w:p>
    <w:p w14:paraId="0E4DEC6B" w14:textId="77777777" w:rsidR="00A003C3" w:rsidRDefault="00561B05">
      <w:pPr>
        <w:spacing w:after="237"/>
        <w:ind w:left="33" w:right="0"/>
      </w:pPr>
      <w:r>
        <w:t xml:space="preserve">La </w:t>
      </w:r>
      <w:proofErr w:type="spellStart"/>
      <w:r>
        <w:t>Constitución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</w:t>
      </w:r>
      <w:proofErr w:type="spellStart"/>
      <w:r>
        <w:t>Mexicanos</w:t>
      </w:r>
      <w:proofErr w:type="spellEnd"/>
      <w:r>
        <w:t xml:space="preserve"> da al </w:t>
      </w:r>
      <w:proofErr w:type="spellStart"/>
      <w:r>
        <w:t>ejercicio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el </w:t>
      </w:r>
      <w:proofErr w:type="spellStart"/>
      <w:r>
        <w:t>carácter</w:t>
      </w:r>
      <w:proofErr w:type="spellEnd"/>
      <w:r>
        <w:t xml:space="preserve"> de </w:t>
      </w:r>
      <w:proofErr w:type="spellStart"/>
      <w:r>
        <w:t>garantía</w:t>
      </w:r>
      <w:proofErr w:type="spellEnd"/>
      <w:r>
        <w:t xml:space="preserve"> de </w:t>
      </w:r>
      <w:proofErr w:type="spellStart"/>
      <w:r>
        <w:t>libertad</w:t>
      </w:r>
      <w:proofErr w:type="spellEnd"/>
      <w:r>
        <w:t xml:space="preserve"> </w:t>
      </w:r>
      <w:proofErr w:type="spellStart"/>
      <w:r>
        <w:t>concreta</w:t>
      </w:r>
      <w:proofErr w:type="spellEnd"/>
      <w:r>
        <w:t xml:space="preserve">, </w:t>
      </w:r>
      <w:proofErr w:type="spellStart"/>
      <w:r>
        <w:t>dentro</w:t>
      </w:r>
      <w:proofErr w:type="spellEnd"/>
      <w:r>
        <w:t xml:space="preserve"> de la </w:t>
      </w:r>
      <w:proofErr w:type="spellStart"/>
      <w:r>
        <w:t>libertad</w:t>
      </w:r>
      <w:proofErr w:type="spellEnd"/>
      <w:r>
        <w:t xml:space="preserve"> </w:t>
      </w:r>
      <w:proofErr w:type="spellStart"/>
      <w:r>
        <w:t>genérica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lo </w:t>
      </w:r>
      <w:proofErr w:type="spellStart"/>
      <w:r>
        <w:t>confirma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5º de </w:t>
      </w:r>
      <w:proofErr w:type="spellStart"/>
      <w:r>
        <w:t>nuestra</w:t>
      </w:r>
      <w:proofErr w:type="spellEnd"/>
      <w:r>
        <w:t xml:space="preserve"> Carta Magna,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: A </w:t>
      </w:r>
      <w:proofErr w:type="spellStart"/>
      <w:r>
        <w:t>ninguna</w:t>
      </w:r>
      <w:proofErr w:type="spellEnd"/>
      <w:r>
        <w:t xml:space="preserve"> persona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impedirse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dedique</w:t>
      </w:r>
      <w:proofErr w:type="spellEnd"/>
      <w:r>
        <w:t xml:space="preserve"> a la </w:t>
      </w:r>
      <w:proofErr w:type="spellStart"/>
      <w:r>
        <w:t>profesión</w:t>
      </w:r>
      <w:proofErr w:type="spellEnd"/>
      <w:r>
        <w:t xml:space="preserve">, </w:t>
      </w:r>
      <w:proofErr w:type="spellStart"/>
      <w:r>
        <w:t>industria</w:t>
      </w:r>
      <w:proofErr w:type="spellEnd"/>
      <w:r>
        <w:t xml:space="preserve">, </w:t>
      </w:r>
      <w:proofErr w:type="spellStart"/>
      <w:r>
        <w:t>comercio</w:t>
      </w:r>
      <w:proofErr w:type="spellEnd"/>
      <w:r>
        <w:t xml:space="preserve"> o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acomode</w:t>
      </w:r>
      <w:proofErr w:type="spellEnd"/>
      <w:r>
        <w:t xml:space="preserve">,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lícitos</w:t>
      </w:r>
      <w:proofErr w:type="spellEnd"/>
    </w:p>
    <w:p w14:paraId="5E738156" w14:textId="77777777" w:rsidR="00A003C3" w:rsidRDefault="00561B05">
      <w:pPr>
        <w:spacing w:after="196"/>
        <w:ind w:left="33" w:right="182"/>
      </w:pPr>
      <w:proofErr w:type="spellStart"/>
      <w:r>
        <w:t>determinación</w:t>
      </w:r>
      <w:proofErr w:type="spellEnd"/>
      <w:r>
        <w:t xml:space="preserve"> judicial,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ataquen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de </w:t>
      </w:r>
      <w:proofErr w:type="spellStart"/>
      <w:r>
        <w:t>terceros</w:t>
      </w:r>
      <w:proofErr w:type="spellEnd"/>
      <w:r>
        <w:t xml:space="preserve">,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resolución</w:t>
      </w:r>
      <w:proofErr w:type="spellEnd"/>
      <w:r>
        <w:t xml:space="preserve"> </w:t>
      </w:r>
      <w:proofErr w:type="spellStart"/>
      <w:r>
        <w:t>gubernativa</w:t>
      </w:r>
      <w:proofErr w:type="spellEnd"/>
      <w:r>
        <w:t xml:space="preserve">, </w:t>
      </w:r>
      <w:proofErr w:type="spellStart"/>
      <w:r>
        <w:t>dictada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marque la ley,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ofendan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de la </w:t>
      </w:r>
      <w:proofErr w:type="spellStart"/>
      <w:r>
        <w:t>sociedad</w:t>
      </w:r>
      <w:proofErr w:type="spellEnd"/>
      <w:r>
        <w:t xml:space="preserve">. </w:t>
      </w:r>
      <w:proofErr w:type="spellStart"/>
      <w:r>
        <w:t>Nadie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privado</w:t>
      </w:r>
      <w:proofErr w:type="spellEnd"/>
      <w:r>
        <w:t xml:space="preserve"> del </w:t>
      </w:r>
      <w:proofErr w:type="spellStart"/>
      <w:r>
        <w:t>producto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resolución</w:t>
      </w:r>
      <w:proofErr w:type="spellEnd"/>
      <w:r>
        <w:t xml:space="preserve"> judicial. La ley </w:t>
      </w:r>
      <w:proofErr w:type="spellStart"/>
      <w:r>
        <w:t>determinará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Estado, </w:t>
      </w:r>
      <w:proofErr w:type="spellStart"/>
      <w:r>
        <w:t>cuáles</w:t>
      </w:r>
      <w:proofErr w:type="spellEnd"/>
      <w:r>
        <w:t xml:space="preserve"> son las </w:t>
      </w:r>
      <w:proofErr w:type="spellStart"/>
      <w:r>
        <w:t>profesiones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ejercicio</w:t>
      </w:r>
      <w:proofErr w:type="spellEnd"/>
      <w:r>
        <w:t xml:space="preserve">, las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deban</w:t>
      </w:r>
      <w:proofErr w:type="spellEnd"/>
      <w:r>
        <w:t xml:space="preserve"> </w:t>
      </w:r>
      <w:proofErr w:type="spellStart"/>
      <w:r>
        <w:t>llenarse</w:t>
      </w:r>
      <w:proofErr w:type="spellEnd"/>
      <w:r>
        <w:t xml:space="preserve"> para </w:t>
      </w:r>
      <w:proofErr w:type="spellStart"/>
      <w:r>
        <w:t>obtenerlo</w:t>
      </w:r>
      <w:proofErr w:type="spellEnd"/>
      <w:r>
        <w:t xml:space="preserve"> y las </w:t>
      </w:r>
      <w:proofErr w:type="spellStart"/>
      <w:r>
        <w:t>autoridades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de </w:t>
      </w:r>
      <w:proofErr w:type="spellStart"/>
      <w:r>
        <w:t>expedirlo</w:t>
      </w:r>
      <w:proofErr w:type="spellEnd"/>
      <w:r>
        <w:t xml:space="preserve">. Los dos </w:t>
      </w:r>
      <w:proofErr w:type="spellStart"/>
      <w:r>
        <w:t>primeros</w:t>
      </w:r>
      <w:proofErr w:type="spellEnd"/>
      <w:r>
        <w:t xml:space="preserve"> </w:t>
      </w:r>
      <w:proofErr w:type="spellStart"/>
      <w:r>
        <w:t>párrafos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5º </w:t>
      </w:r>
      <w:proofErr w:type="spellStart"/>
      <w:r>
        <w:t>constitucional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referencia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 y </w:t>
      </w:r>
      <w:proofErr w:type="spellStart"/>
      <w:r>
        <w:t>concreta</w:t>
      </w:r>
      <w:proofErr w:type="spellEnd"/>
      <w:r>
        <w:t xml:space="preserve"> al </w:t>
      </w:r>
      <w:proofErr w:type="spellStart"/>
      <w:r>
        <w:t>ejercicio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. Se le </w:t>
      </w:r>
      <w:proofErr w:type="spellStart"/>
      <w:r>
        <w:t>reconoce</w:t>
      </w:r>
      <w:proofErr w:type="spellEnd"/>
      <w:r>
        <w:t xml:space="preserve"> al </w:t>
      </w:r>
      <w:proofErr w:type="spellStart"/>
      <w:r>
        <w:t>gobernado</w:t>
      </w:r>
      <w:proofErr w:type="spellEnd"/>
      <w:r>
        <w:t xml:space="preserve"> el derecho de </w:t>
      </w:r>
      <w:proofErr w:type="spellStart"/>
      <w:r>
        <w:t>dedicarse</w:t>
      </w:r>
      <w:proofErr w:type="spellEnd"/>
      <w:r>
        <w:t xml:space="preserve"> a la </w:t>
      </w:r>
      <w:proofErr w:type="spellStart"/>
      <w:r>
        <w:t>profesión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acomode</w:t>
      </w:r>
      <w:proofErr w:type="spellEnd"/>
      <w:r>
        <w:t xml:space="preserve">, sin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limitación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licitud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profesión</w:t>
      </w:r>
      <w:proofErr w:type="spellEnd"/>
      <w:r>
        <w:t xml:space="preserve">. Lo anterior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normatividad</w:t>
      </w:r>
      <w:proofErr w:type="spellEnd"/>
      <w:r>
        <w:t xml:space="preserve"> </w:t>
      </w:r>
      <w:proofErr w:type="spellStart"/>
      <w:r>
        <w:t>prohíbe</w:t>
      </w:r>
      <w:proofErr w:type="spellEnd"/>
      <w:r>
        <w:t xml:space="preserve"> el </w:t>
      </w:r>
      <w:proofErr w:type="spellStart"/>
      <w:r>
        <w:t>ejercicio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o lo </w:t>
      </w:r>
      <w:proofErr w:type="spellStart"/>
      <w:r>
        <w:t>condiciona</w:t>
      </w:r>
      <w:proofErr w:type="spellEnd"/>
      <w:r>
        <w:t xml:space="preserve"> a </w:t>
      </w:r>
      <w:proofErr w:type="spellStart"/>
      <w:r>
        <w:t>requisitos</w:t>
      </w:r>
      <w:proofErr w:type="spellEnd"/>
      <w:r>
        <w:t xml:space="preserve"> no </w:t>
      </w:r>
      <w:proofErr w:type="spellStart"/>
      <w:r>
        <w:t>reunidos</w:t>
      </w:r>
      <w:proofErr w:type="spellEnd"/>
      <w:r>
        <w:t xml:space="preserve">, no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dedicarse</w:t>
      </w:r>
      <w:proofErr w:type="spellEnd"/>
      <w:r>
        <w:t xml:space="preserve"> a </w:t>
      </w:r>
      <w:proofErr w:type="spellStart"/>
      <w:r>
        <w:t>esa</w:t>
      </w:r>
      <w:proofErr w:type="spellEnd"/>
      <w:r>
        <w:t xml:space="preserve"> </w:t>
      </w:r>
      <w:proofErr w:type="spellStart"/>
      <w:r>
        <w:t>profesión</w:t>
      </w:r>
      <w:proofErr w:type="spellEnd"/>
      <w:r>
        <w:t xml:space="preserve">; </w:t>
      </w:r>
      <w:proofErr w:type="spellStart"/>
      <w:r>
        <w:t>ésta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limitación</w:t>
      </w:r>
      <w:proofErr w:type="spellEnd"/>
      <w:r>
        <w:t xml:space="preserve"> de </w:t>
      </w:r>
      <w:proofErr w:type="spellStart"/>
      <w:r>
        <w:t>carácter</w:t>
      </w:r>
      <w:proofErr w:type="spellEnd"/>
      <w:r>
        <w:t xml:space="preserve"> legal.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limitaciones</w:t>
      </w:r>
      <w:proofErr w:type="spellEnd"/>
      <w:r>
        <w:t xml:space="preserve"> al </w:t>
      </w:r>
      <w:proofErr w:type="spellStart"/>
      <w:r>
        <w:t>ejercicio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comprendidas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segunda</w:t>
      </w:r>
      <w:proofErr w:type="spellEnd"/>
      <w:r>
        <w:t xml:space="preserve"> parte del primer </w:t>
      </w:r>
      <w:proofErr w:type="spellStart"/>
      <w:r>
        <w:t>párrafo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establece</w:t>
      </w:r>
      <w:proofErr w:type="spellEnd"/>
      <w:r>
        <w:t xml:space="preserve"> la </w:t>
      </w:r>
      <w:proofErr w:type="spellStart"/>
      <w:r>
        <w:t>posibilidad</w:t>
      </w:r>
      <w:proofErr w:type="spellEnd"/>
      <w:r>
        <w:t xml:space="preserve"> de </w:t>
      </w:r>
      <w:proofErr w:type="spellStart"/>
      <w:r>
        <w:t>vedar</w:t>
      </w:r>
      <w:proofErr w:type="spellEnd"/>
      <w:r>
        <w:t xml:space="preserve"> el </w:t>
      </w:r>
      <w:proofErr w:type="spellStart"/>
      <w:r>
        <w:t>ejercicio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ataquen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de </w:t>
      </w:r>
      <w:proofErr w:type="spellStart"/>
      <w:r>
        <w:t>terceros</w:t>
      </w:r>
      <w:proofErr w:type="spellEnd"/>
      <w:r>
        <w:t xml:space="preserve">, 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resolución</w:t>
      </w:r>
      <w:proofErr w:type="spellEnd"/>
      <w:r>
        <w:t xml:space="preserve"> </w:t>
      </w:r>
      <w:proofErr w:type="spellStart"/>
      <w:r>
        <w:t>gubernativa</w:t>
      </w:r>
      <w:proofErr w:type="spellEnd"/>
      <w:r>
        <w:t xml:space="preserve">, </w:t>
      </w:r>
      <w:proofErr w:type="spellStart"/>
      <w:r>
        <w:t>dictada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 la ley,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ofendan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de la </w:t>
      </w:r>
      <w:proofErr w:type="spellStart"/>
      <w:r>
        <w:t>sociedad</w:t>
      </w:r>
      <w:proofErr w:type="spellEnd"/>
      <w:r>
        <w:t>.</w:t>
      </w:r>
    </w:p>
    <w:p w14:paraId="1035B07D" w14:textId="77777777" w:rsidR="00A003C3" w:rsidRDefault="00561B05">
      <w:pPr>
        <w:spacing w:after="319"/>
        <w:ind w:left="33" w:right="4270"/>
        <w:jc w:val="left"/>
      </w:pPr>
      <w:r>
        <w:t xml:space="preserve">La </w:t>
      </w:r>
      <w:proofErr w:type="spellStart"/>
      <w:r>
        <w:t>sistematización</w:t>
      </w:r>
      <w:proofErr w:type="spellEnd"/>
      <w:r>
        <w:t xml:space="preserve"> del primer </w:t>
      </w:r>
      <w:proofErr w:type="spellStart"/>
      <w:r>
        <w:t>párrafo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5º </w:t>
      </w:r>
      <w:proofErr w:type="spellStart"/>
      <w:r>
        <w:t>constitucional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distinguir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limitaciones</w:t>
      </w:r>
      <w:proofErr w:type="spellEnd"/>
      <w:r>
        <w:t xml:space="preserve"> a la </w:t>
      </w:r>
      <w:proofErr w:type="spellStart"/>
      <w:r>
        <w:t>libertad</w:t>
      </w:r>
      <w:proofErr w:type="spellEnd"/>
      <w:r>
        <w:t xml:space="preserve"> de </w:t>
      </w:r>
      <w:proofErr w:type="spellStart"/>
      <w:r>
        <w:t>ejercicio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: • </w:t>
      </w:r>
      <w:proofErr w:type="spellStart"/>
      <w:r>
        <w:t>Limitación</w:t>
      </w:r>
      <w:proofErr w:type="spellEnd"/>
      <w:r>
        <w:t xml:space="preserve"> </w:t>
      </w:r>
      <w:r>
        <w:tab/>
      </w:r>
      <w:proofErr w:type="spellStart"/>
      <w:r>
        <w:t>establecida</w:t>
      </w:r>
      <w:proofErr w:type="spellEnd"/>
      <w:r>
        <w:t xml:space="preserve"> </w:t>
      </w:r>
      <w:r>
        <w:tab/>
      </w:r>
      <w:proofErr w:type="spellStart"/>
      <w:r>
        <w:t>en</w:t>
      </w:r>
      <w:proofErr w:type="spellEnd"/>
      <w:r>
        <w:t xml:space="preserve"> </w:t>
      </w:r>
      <w:r>
        <w:tab/>
        <w:t xml:space="preserve">ley </w:t>
      </w:r>
      <w:r>
        <w:tab/>
        <w:t xml:space="preserve">general. </w:t>
      </w:r>
      <w:r>
        <w:tab/>
        <w:t xml:space="preserve">• </w:t>
      </w:r>
      <w:r>
        <w:tab/>
      </w:r>
      <w:proofErr w:type="spellStart"/>
      <w:r>
        <w:t>Limitación</w:t>
      </w:r>
      <w:proofErr w:type="spellEnd"/>
      <w:r>
        <w:t xml:space="preserve"> </w:t>
      </w:r>
      <w:proofErr w:type="spellStart"/>
      <w:r>
        <w:t>establecida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determinación</w:t>
      </w:r>
      <w:proofErr w:type="spellEnd"/>
      <w:r>
        <w:t xml:space="preserve"> judicial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ataquen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de </w:t>
      </w:r>
      <w:proofErr w:type="spellStart"/>
      <w:r>
        <w:t>terceros</w:t>
      </w:r>
      <w:proofErr w:type="spellEnd"/>
      <w:r>
        <w:t xml:space="preserve">. • </w:t>
      </w:r>
      <w:proofErr w:type="spellStart"/>
      <w:r>
        <w:t>Limitación</w:t>
      </w:r>
      <w:proofErr w:type="spellEnd"/>
      <w:r>
        <w:t xml:space="preserve"> </w:t>
      </w:r>
      <w:proofErr w:type="spellStart"/>
      <w:r>
        <w:t>fijada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resolución</w:t>
      </w:r>
      <w:proofErr w:type="spellEnd"/>
      <w:r>
        <w:t xml:space="preserve"> </w:t>
      </w:r>
      <w:proofErr w:type="spellStart"/>
      <w:r>
        <w:t>gubernativa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ofendan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de la </w:t>
      </w:r>
      <w:proofErr w:type="spellStart"/>
      <w:r>
        <w:t>sociedad</w:t>
      </w:r>
      <w:proofErr w:type="spellEnd"/>
    </w:p>
    <w:p w14:paraId="76C062A1" w14:textId="77777777" w:rsidR="00A003C3" w:rsidRDefault="00561B05">
      <w:pPr>
        <w:spacing w:after="108" w:line="259" w:lineRule="auto"/>
        <w:ind w:left="20" w:right="0" w:firstLine="0"/>
        <w:jc w:val="left"/>
      </w:pPr>
      <w:r>
        <w:rPr>
          <w:sz w:val="32"/>
        </w:rPr>
        <w:t xml:space="preserve">3.11 </w:t>
      </w:r>
      <w:proofErr w:type="spellStart"/>
      <w:r>
        <w:rPr>
          <w:sz w:val="32"/>
        </w:rPr>
        <w:t>Sujetos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que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intervienen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en</w:t>
      </w:r>
      <w:proofErr w:type="spellEnd"/>
      <w:r>
        <w:rPr>
          <w:sz w:val="32"/>
        </w:rPr>
        <w:t xml:space="preserve"> la </w:t>
      </w:r>
      <w:proofErr w:type="spellStart"/>
      <w:r>
        <w:rPr>
          <w:sz w:val="32"/>
        </w:rPr>
        <w:t>relación</w:t>
      </w:r>
      <w:proofErr w:type="spellEnd"/>
      <w:r>
        <w:rPr>
          <w:sz w:val="32"/>
        </w:rPr>
        <w:t xml:space="preserve"> individual de </w:t>
      </w:r>
      <w:proofErr w:type="spellStart"/>
      <w:r>
        <w:rPr>
          <w:sz w:val="32"/>
        </w:rPr>
        <w:t>trabajo</w:t>
      </w:r>
      <w:proofErr w:type="spellEnd"/>
      <w:r>
        <w:rPr>
          <w:sz w:val="32"/>
        </w:rPr>
        <w:t>.</w:t>
      </w:r>
    </w:p>
    <w:p w14:paraId="4D94B5AB" w14:textId="77777777" w:rsidR="00A003C3" w:rsidRDefault="00561B05">
      <w:pPr>
        <w:ind w:left="33" w:right="2270"/>
      </w:pPr>
      <w:r>
        <w:t xml:space="preserve">Los </w:t>
      </w:r>
      <w:proofErr w:type="spellStart"/>
      <w:r>
        <w:t>elementos</w:t>
      </w:r>
      <w:proofErr w:type="spellEnd"/>
      <w:r>
        <w:t xml:space="preserve"> </w:t>
      </w:r>
      <w:proofErr w:type="spellStart"/>
      <w:r>
        <w:t>subjetivos</w:t>
      </w:r>
      <w:proofErr w:type="spellEnd"/>
      <w:r>
        <w:t xml:space="preserve"> de la </w:t>
      </w:r>
      <w:proofErr w:type="spellStart"/>
      <w:r>
        <w:t>relación</w:t>
      </w:r>
      <w:proofErr w:type="spellEnd"/>
      <w:r>
        <w:t xml:space="preserve"> individual de </w:t>
      </w:r>
      <w:proofErr w:type="spellStart"/>
      <w:r>
        <w:t>trabajo</w:t>
      </w:r>
      <w:proofErr w:type="spellEnd"/>
      <w:r>
        <w:t xml:space="preserve"> son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sujetos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</w:t>
      </w:r>
      <w:proofErr w:type="spellStart"/>
      <w:r>
        <w:t>intervienen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, se </w:t>
      </w:r>
      <w:proofErr w:type="spellStart"/>
      <w:r>
        <w:t>identifican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: </w:t>
      </w:r>
      <w:proofErr w:type="spellStart"/>
      <w:r>
        <w:t>trabajador</w:t>
      </w:r>
      <w:proofErr w:type="spellEnd"/>
      <w:r>
        <w:t xml:space="preserve"> y </w:t>
      </w:r>
      <w:proofErr w:type="spellStart"/>
      <w:r>
        <w:t>patrón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verá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adoptar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otras</w:t>
      </w:r>
      <w:proofErr w:type="spellEnd"/>
    </w:p>
    <w:p w14:paraId="5D0A52A3" w14:textId="77777777" w:rsidR="00A003C3" w:rsidRDefault="00561B05">
      <w:pPr>
        <w:spacing w:after="258"/>
        <w:ind w:left="17" w:right="307"/>
      </w:pPr>
      <w:proofErr w:type="spellStart"/>
      <w:r>
        <w:t>Conforme</w:t>
      </w:r>
      <w:proofErr w:type="spellEnd"/>
      <w:r>
        <w:t xml:space="preserve"> al </w:t>
      </w:r>
      <w:proofErr w:type="spellStart"/>
      <w:r>
        <w:t>artículo</w:t>
      </w:r>
      <w:proofErr w:type="spellEnd"/>
      <w:r>
        <w:t xml:space="preserve"> 8o. de la LFT, el </w:t>
      </w:r>
      <w:proofErr w:type="spellStart"/>
      <w:r>
        <w:t>trabajador</w:t>
      </w:r>
      <w:proofErr w:type="spellEnd"/>
      <w:r>
        <w:t xml:space="preserve"> “</w:t>
      </w:r>
      <w:proofErr w:type="spellStart"/>
      <w:r>
        <w:t>es</w:t>
      </w:r>
      <w:proofErr w:type="spellEnd"/>
      <w:r>
        <w:t xml:space="preserve"> la persona </w:t>
      </w:r>
      <w:proofErr w:type="spellStart"/>
      <w:r>
        <w:t>física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presta</w:t>
      </w:r>
      <w:proofErr w:type="spellEnd"/>
      <w:r>
        <w:t xml:space="preserve"> a </w:t>
      </w:r>
      <w:proofErr w:type="spellStart"/>
      <w:r>
        <w:t>otra</w:t>
      </w:r>
      <w:proofErr w:type="spellEnd"/>
      <w:r>
        <w:t xml:space="preserve">, </w:t>
      </w:r>
      <w:proofErr w:type="spellStart"/>
      <w:r>
        <w:t>física</w:t>
      </w:r>
      <w:proofErr w:type="spellEnd"/>
      <w:r>
        <w:t xml:space="preserve"> o8 </w:t>
      </w:r>
      <w:r>
        <w:t xml:space="preserve">moral, un </w:t>
      </w:r>
      <w:proofErr w:type="spellStart"/>
      <w:r>
        <w:t>trabajo</w:t>
      </w:r>
      <w:proofErr w:type="spellEnd"/>
      <w:r>
        <w:t xml:space="preserve"> personal </w:t>
      </w:r>
      <w:proofErr w:type="spellStart"/>
      <w:r>
        <w:t>subordinado</w:t>
      </w:r>
      <w:proofErr w:type="spellEnd"/>
      <w:r>
        <w:t xml:space="preserve">”.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definición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apariencia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simple, </w:t>
      </w:r>
      <w:proofErr w:type="spellStart"/>
      <w:r>
        <w:lastRenderedPageBreak/>
        <w:t>requiere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precisiones</w:t>
      </w:r>
      <w:proofErr w:type="spellEnd"/>
      <w:r>
        <w:t xml:space="preserve">: • El </w:t>
      </w:r>
      <w:proofErr w:type="spellStart"/>
      <w:r>
        <w:t>trabajador</w:t>
      </w:r>
      <w:proofErr w:type="spellEnd"/>
      <w:r>
        <w:t xml:space="preserve"> no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persona moral. • El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preste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personal;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</w:t>
      </w:r>
      <w:proofErr w:type="spellStart"/>
      <w:r>
        <w:t>sólo</w:t>
      </w:r>
      <w:proofErr w:type="spellEnd"/>
      <w:r>
        <w:t xml:space="preserve"> el </w:t>
      </w:r>
      <w:proofErr w:type="spellStart"/>
      <w:r>
        <w:t>trabajador</w:t>
      </w:r>
      <w:proofErr w:type="spellEnd"/>
      <w:r>
        <w:t xml:space="preserve"> </w:t>
      </w:r>
      <w:proofErr w:type="spellStart"/>
      <w:r>
        <w:t>obligado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. •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subordinación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</w:t>
      </w:r>
      <w:proofErr w:type="spellStart"/>
      <w:r>
        <w:t>otra</w:t>
      </w:r>
      <w:proofErr w:type="spellEnd"/>
      <w:r>
        <w:t xml:space="preserve"> persona (</w:t>
      </w:r>
      <w:proofErr w:type="spellStart"/>
      <w:r>
        <w:t>patrón</w:t>
      </w:r>
      <w:proofErr w:type="spellEnd"/>
      <w:r>
        <w:t xml:space="preserve">),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o moral.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artículo</w:t>
      </w:r>
      <w:proofErr w:type="spellEnd"/>
      <w:r>
        <w:t xml:space="preserve"> 8o. </w:t>
      </w:r>
      <w:proofErr w:type="spellStart"/>
      <w:r>
        <w:t>específica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se </w:t>
      </w:r>
      <w:proofErr w:type="spellStart"/>
      <w:r>
        <w:t>entenderá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humana</w:t>
      </w:r>
      <w:proofErr w:type="spellEnd"/>
      <w:r>
        <w:t xml:space="preserve">, sea </w:t>
      </w:r>
      <w:proofErr w:type="spellStart"/>
      <w:r>
        <w:t>intelectual</w:t>
      </w:r>
      <w:proofErr w:type="spellEnd"/>
      <w:r>
        <w:t xml:space="preserve"> o material, sin </w:t>
      </w:r>
      <w:proofErr w:type="spellStart"/>
      <w:r>
        <w:t>importar</w:t>
      </w:r>
      <w:proofErr w:type="spellEnd"/>
      <w:r>
        <w:t xml:space="preserve"> el </w:t>
      </w:r>
      <w:proofErr w:type="spellStart"/>
      <w:r>
        <w:t>grado</w:t>
      </w:r>
      <w:proofErr w:type="spellEnd"/>
      <w:r>
        <w:t xml:space="preserve"> d</w:t>
      </w:r>
      <w:r>
        <w:t xml:space="preserve">e </w:t>
      </w:r>
      <w:proofErr w:type="spellStart"/>
      <w:r>
        <w:t>preparación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requiera</w:t>
      </w:r>
      <w:proofErr w:type="spellEnd"/>
      <w:r>
        <w:t xml:space="preserve"> para </w:t>
      </w:r>
      <w:proofErr w:type="spellStart"/>
      <w:r>
        <w:t>realizarla</w:t>
      </w:r>
      <w:proofErr w:type="spellEnd"/>
      <w:r>
        <w:t xml:space="preserve">. La LFT </w:t>
      </w:r>
      <w:proofErr w:type="spellStart"/>
      <w:r>
        <w:t>reconoce</w:t>
      </w:r>
      <w:proofErr w:type="spellEnd"/>
      <w:r>
        <w:t xml:space="preserve"> la </w:t>
      </w:r>
      <w:proofErr w:type="spellStart"/>
      <w:r>
        <w:t>existencia</w:t>
      </w:r>
      <w:proofErr w:type="spellEnd"/>
      <w:r>
        <w:t xml:space="preserve"> de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categoría</w:t>
      </w:r>
      <w:proofErr w:type="spellEnd"/>
      <w:r>
        <w:t xml:space="preserve"> de </w:t>
      </w:r>
      <w:proofErr w:type="spellStart"/>
      <w:r>
        <w:t>trabajadores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9o.,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trabajadores</w:t>
      </w:r>
      <w:proofErr w:type="spellEnd"/>
      <w:r>
        <w:t xml:space="preserve"> de </w:t>
      </w:r>
      <w:proofErr w:type="spellStart"/>
      <w:r>
        <w:t>confianza</w:t>
      </w:r>
      <w:proofErr w:type="spellEnd"/>
      <w:r>
        <w:t xml:space="preserve">: La </w:t>
      </w:r>
      <w:proofErr w:type="spellStart"/>
      <w:r>
        <w:t>categoría</w:t>
      </w:r>
      <w:proofErr w:type="spellEnd"/>
      <w:r>
        <w:t xml:space="preserve"> de </w:t>
      </w:r>
      <w:proofErr w:type="spellStart"/>
      <w:r>
        <w:t>trabajador</w:t>
      </w:r>
      <w:proofErr w:type="spellEnd"/>
      <w:r>
        <w:t xml:space="preserve"> de </w:t>
      </w:r>
      <w:proofErr w:type="spellStart"/>
      <w:r>
        <w:t>confianza</w:t>
      </w:r>
      <w:proofErr w:type="spellEnd"/>
      <w:r>
        <w:t xml:space="preserve"> </w:t>
      </w:r>
      <w:proofErr w:type="spellStart"/>
      <w:r>
        <w:t>depende</w:t>
      </w:r>
      <w:proofErr w:type="spellEnd"/>
      <w:r>
        <w:t xml:space="preserve"> de la </w:t>
      </w:r>
      <w:proofErr w:type="spellStart"/>
      <w:r>
        <w:t>naturaleza</w:t>
      </w:r>
      <w:proofErr w:type="spellEnd"/>
      <w:r>
        <w:t xml:space="preserve"> de las </w:t>
      </w:r>
      <w:proofErr w:type="spellStart"/>
      <w:r>
        <w:t>funciones</w:t>
      </w:r>
      <w:proofErr w:type="spellEnd"/>
      <w:r>
        <w:t xml:space="preserve"> </w:t>
      </w:r>
      <w:proofErr w:type="spellStart"/>
      <w:r>
        <w:t>desempeñadas</w:t>
      </w:r>
      <w:proofErr w:type="spellEnd"/>
      <w:r>
        <w:t xml:space="preserve"> y no de la </w:t>
      </w:r>
      <w:proofErr w:type="spellStart"/>
      <w:r>
        <w:t>designación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dé</w:t>
      </w:r>
      <w:proofErr w:type="spellEnd"/>
      <w:r>
        <w:t xml:space="preserve"> al </w:t>
      </w:r>
      <w:proofErr w:type="spellStart"/>
      <w:r>
        <w:t>puesto</w:t>
      </w:r>
      <w:proofErr w:type="spellEnd"/>
      <w:r>
        <w:t xml:space="preserve">. Son </w:t>
      </w:r>
      <w:proofErr w:type="spellStart"/>
      <w:r>
        <w:t>funciones</w:t>
      </w:r>
      <w:proofErr w:type="spellEnd"/>
      <w:r>
        <w:t xml:space="preserve"> de </w:t>
      </w:r>
      <w:proofErr w:type="spellStart"/>
      <w:r>
        <w:t>confianza</w:t>
      </w:r>
      <w:proofErr w:type="spellEnd"/>
      <w:r>
        <w:t xml:space="preserve"> las de </w:t>
      </w:r>
      <w:proofErr w:type="spellStart"/>
      <w:r>
        <w:t>dirección</w:t>
      </w:r>
      <w:proofErr w:type="spellEnd"/>
      <w:r>
        <w:t xml:space="preserve">, </w:t>
      </w:r>
      <w:proofErr w:type="spellStart"/>
      <w:r>
        <w:t>inspección</w:t>
      </w:r>
      <w:proofErr w:type="spellEnd"/>
      <w:r>
        <w:t xml:space="preserve">, </w:t>
      </w:r>
      <w:proofErr w:type="spellStart"/>
      <w:r>
        <w:t>vigilancia</w:t>
      </w:r>
      <w:proofErr w:type="spellEnd"/>
      <w:r>
        <w:t xml:space="preserve"> y </w:t>
      </w:r>
      <w:proofErr w:type="spellStart"/>
      <w:r>
        <w:t>fiscalización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carácter</w:t>
      </w:r>
      <w:proofErr w:type="spellEnd"/>
      <w:r>
        <w:t xml:space="preserve"> general, y las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relacionen</w:t>
      </w:r>
      <w:proofErr w:type="spellEnd"/>
      <w:r>
        <w:t xml:space="preserve"> con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del </w:t>
      </w:r>
      <w:proofErr w:type="spellStart"/>
      <w:r>
        <w:t>patrón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la </w:t>
      </w:r>
      <w:proofErr w:type="spellStart"/>
      <w:r>
        <w:t>empresa</w:t>
      </w:r>
      <w:proofErr w:type="spellEnd"/>
      <w:r>
        <w:t xml:space="preserve"> o </w:t>
      </w:r>
      <w:proofErr w:type="spellStart"/>
      <w:r>
        <w:t>establecimie</w:t>
      </w:r>
      <w:r>
        <w:t>nto</w:t>
      </w:r>
      <w:proofErr w:type="spellEnd"/>
      <w:r>
        <w:t xml:space="preserve">. De </w:t>
      </w:r>
      <w:proofErr w:type="spellStart"/>
      <w:r>
        <w:t>esta</w:t>
      </w:r>
      <w:proofErr w:type="spellEnd"/>
      <w:r>
        <w:t xml:space="preserve"> forma,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trabajadores</w:t>
      </w:r>
      <w:proofErr w:type="spellEnd"/>
      <w:r>
        <w:t xml:space="preserve"> de </w:t>
      </w:r>
      <w:proofErr w:type="spellStart"/>
      <w:r>
        <w:t>confianza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cercanamente</w:t>
      </w:r>
      <w:proofErr w:type="spellEnd"/>
      <w:r>
        <w:t xml:space="preserve"> </w:t>
      </w:r>
      <w:proofErr w:type="spellStart"/>
      <w:r>
        <w:t>vinculados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patrón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cierta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, </w:t>
      </w:r>
      <w:proofErr w:type="spellStart"/>
      <w:r>
        <w:t>comparten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fines del </w:t>
      </w:r>
      <w:proofErr w:type="spellStart"/>
      <w:r>
        <w:t>mismo</w:t>
      </w:r>
      <w:proofErr w:type="spellEnd"/>
      <w:r>
        <w:t>.</w:t>
      </w:r>
    </w:p>
    <w:p w14:paraId="7011182B" w14:textId="77777777" w:rsidR="00A003C3" w:rsidRDefault="00561B05">
      <w:pPr>
        <w:spacing w:after="252"/>
        <w:ind w:left="17" w:right="446"/>
      </w:pPr>
      <w:proofErr w:type="spellStart"/>
      <w:r>
        <w:t>Patrón</w:t>
      </w:r>
      <w:proofErr w:type="spellEnd"/>
      <w:r>
        <w:t xml:space="preserve"> El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elemento</w:t>
      </w:r>
      <w:proofErr w:type="spellEnd"/>
      <w:r>
        <w:t xml:space="preserve"> </w:t>
      </w:r>
      <w:proofErr w:type="spellStart"/>
      <w:r>
        <w:t>subjetivo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relación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patrón</w:t>
      </w:r>
      <w:proofErr w:type="spellEnd"/>
      <w:r>
        <w:t xml:space="preserve">, </w:t>
      </w:r>
      <w:proofErr w:type="spellStart"/>
      <w:r>
        <w:t>definido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propia</w:t>
      </w:r>
      <w:proofErr w:type="spellEnd"/>
      <w:r>
        <w:t xml:space="preserve"> Ley </w:t>
      </w:r>
      <w:proofErr w:type="spellStart"/>
      <w:r>
        <w:t>como</w:t>
      </w:r>
      <w:proofErr w:type="spellEnd"/>
      <w:r>
        <w:t xml:space="preserve"> “la persona </w:t>
      </w:r>
      <w:proofErr w:type="spellStart"/>
      <w:r>
        <w:t>física</w:t>
      </w:r>
      <w:proofErr w:type="spellEnd"/>
      <w:r>
        <w:t xml:space="preserve"> o moral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uno</w:t>
      </w:r>
      <w:proofErr w:type="spellEnd"/>
      <w:r>
        <w:t xml:space="preserve"> o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trabajadores</w:t>
      </w:r>
      <w:proofErr w:type="spellEnd"/>
      <w:r>
        <w:t xml:space="preserve">”, </w:t>
      </w:r>
      <w:proofErr w:type="spellStart"/>
      <w:r>
        <w:t>según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10 de </w:t>
      </w:r>
      <w:proofErr w:type="spellStart"/>
      <w:r>
        <w:t>nuestra</w:t>
      </w:r>
      <w:proofErr w:type="spellEnd"/>
      <w:r>
        <w:t xml:space="preserve"> ley federal del </w:t>
      </w:r>
      <w:proofErr w:type="spellStart"/>
      <w:r>
        <w:t>trabajo</w:t>
      </w:r>
      <w:proofErr w:type="spellEnd"/>
      <w:r>
        <w:t xml:space="preserve">. Como se </w:t>
      </w:r>
      <w:proofErr w:type="spellStart"/>
      <w:r>
        <w:t>observa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definición</w:t>
      </w:r>
      <w:proofErr w:type="spellEnd"/>
      <w:r>
        <w:t xml:space="preserve">, el </w:t>
      </w:r>
      <w:proofErr w:type="spellStart"/>
      <w:r>
        <w:t>patrón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persona </w:t>
      </w:r>
      <w:proofErr w:type="spellStart"/>
      <w:r>
        <w:t>física</w:t>
      </w:r>
      <w:proofErr w:type="spellEnd"/>
      <w:r>
        <w:t xml:space="preserve"> o moral.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el Sr. Juan Pérez (persona </w:t>
      </w:r>
      <w:proofErr w:type="spellStart"/>
      <w:r>
        <w:t>física</w:t>
      </w:r>
      <w:proofErr w:type="spellEnd"/>
      <w:r>
        <w:t xml:space="preserve">)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contratar</w:t>
      </w:r>
      <w:proofErr w:type="spellEnd"/>
      <w:r>
        <w:t xml:space="preserve"> a </w:t>
      </w:r>
      <w:proofErr w:type="spellStart"/>
      <w:r>
        <w:t>uno</w:t>
      </w:r>
      <w:proofErr w:type="spellEnd"/>
      <w:r>
        <w:t xml:space="preserve"> o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trabajadores</w:t>
      </w:r>
      <w:proofErr w:type="spellEnd"/>
      <w:r>
        <w:t xml:space="preserve"> y </w:t>
      </w:r>
      <w:proofErr w:type="spellStart"/>
      <w:r>
        <w:t>constituirse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patrón</w:t>
      </w:r>
      <w:proofErr w:type="spellEnd"/>
      <w:r>
        <w:t xml:space="preserve"> o la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Manufacturas</w:t>
      </w:r>
      <w:proofErr w:type="spellEnd"/>
      <w:r>
        <w:t xml:space="preserve"> Chávez, S.A. de C.V. (persona moral)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</w:t>
      </w:r>
      <w:r>
        <w:t>ntratar</w:t>
      </w:r>
      <w:proofErr w:type="spellEnd"/>
      <w:r>
        <w:t xml:space="preserve"> a </w:t>
      </w:r>
      <w:proofErr w:type="spellStart"/>
      <w:r>
        <w:t>uno</w:t>
      </w:r>
      <w:proofErr w:type="spellEnd"/>
      <w:r>
        <w:t xml:space="preserve"> o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trabajadores</w:t>
      </w:r>
      <w:proofErr w:type="spellEnd"/>
      <w:r>
        <w:t xml:space="preserve"> y </w:t>
      </w:r>
      <w:proofErr w:type="spellStart"/>
      <w:r>
        <w:t>fungir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patrón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. Juan D. </w:t>
      </w:r>
      <w:proofErr w:type="spellStart"/>
      <w:r>
        <w:t>Pozzo</w:t>
      </w:r>
      <w:proofErr w:type="spellEnd"/>
      <w:r>
        <w:t xml:space="preserve">, </w:t>
      </w:r>
      <w:proofErr w:type="spellStart"/>
      <w:r>
        <w:t>citado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Néstor</w:t>
      </w:r>
      <w:proofErr w:type="spellEnd"/>
      <w:r>
        <w:t xml:space="preserve"> de </w:t>
      </w:r>
      <w:proofErr w:type="spellStart"/>
      <w:r>
        <w:t>Buen</w:t>
      </w:r>
      <w:proofErr w:type="spellEnd"/>
      <w:r>
        <w:t xml:space="preserve"> Lozano, </w:t>
      </w:r>
      <w:proofErr w:type="spellStart"/>
      <w:r>
        <w:t>señala</w:t>
      </w:r>
      <w:proofErr w:type="spellEnd"/>
      <w:r>
        <w:t xml:space="preserve"> “... el </w:t>
      </w:r>
      <w:proofErr w:type="spellStart"/>
      <w:r>
        <w:t>empleador</w:t>
      </w:r>
      <w:proofErr w:type="spellEnd"/>
      <w:r>
        <w:t xml:space="preserve">, </w:t>
      </w:r>
      <w:proofErr w:type="spellStart"/>
      <w:r>
        <w:t>patrón</w:t>
      </w:r>
      <w:proofErr w:type="spellEnd"/>
      <w:r>
        <w:t xml:space="preserve"> o </w:t>
      </w:r>
      <w:proofErr w:type="spellStart"/>
      <w:r>
        <w:t>empresario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dirigir</w:t>
      </w:r>
      <w:proofErr w:type="spellEnd"/>
      <w:r>
        <w:t xml:space="preserve"> la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laboral</w:t>
      </w:r>
      <w:proofErr w:type="spellEnd"/>
      <w:r>
        <w:t xml:space="preserve"> de un </w:t>
      </w:r>
      <w:proofErr w:type="spellStart"/>
      <w:r>
        <w:t>tercero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dependencia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beneficio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retribución</w:t>
      </w:r>
      <w:proofErr w:type="spellEnd"/>
      <w:r>
        <w:t>”</w:t>
      </w:r>
    </w:p>
    <w:p w14:paraId="5AD92B78" w14:textId="77777777" w:rsidR="00A003C3" w:rsidRDefault="00561B05">
      <w:pPr>
        <w:ind w:left="17" w:right="446"/>
      </w:pPr>
      <w:r>
        <w:t xml:space="preserve">La LFT (Ley federal del </w:t>
      </w:r>
      <w:proofErr w:type="spellStart"/>
      <w:r>
        <w:t>trabajo</w:t>
      </w:r>
      <w:proofErr w:type="spellEnd"/>
      <w:r>
        <w:t xml:space="preserve">), no define la </w:t>
      </w:r>
      <w:proofErr w:type="spellStart"/>
      <w:r>
        <w:t>suspensión</w:t>
      </w:r>
      <w:proofErr w:type="spellEnd"/>
      <w:r>
        <w:t xml:space="preserve"> temporal de la </w:t>
      </w:r>
      <w:proofErr w:type="spellStart"/>
      <w:r>
        <w:t>relación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Mario de la Cueva la define </w:t>
      </w:r>
      <w:proofErr w:type="spellStart"/>
      <w:r>
        <w:t>como</w:t>
      </w:r>
      <w:proofErr w:type="spellEnd"/>
      <w:r>
        <w:t xml:space="preserve"> “...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institución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</w:t>
      </w:r>
      <w:proofErr w:type="spellStart"/>
      <w:r>
        <w:t>conservar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de las </w:t>
      </w:r>
      <w:proofErr w:type="spellStart"/>
      <w:r>
        <w:t>relaciones</w:t>
      </w:r>
      <w:proofErr w:type="spellEnd"/>
      <w:r>
        <w:t xml:space="preserve">, </w:t>
      </w:r>
      <w:proofErr w:type="spellStart"/>
      <w:r>
        <w:t>suspendiendo</w:t>
      </w:r>
      <w:proofErr w:type="spellEnd"/>
      <w:r>
        <w:t xml:space="preserve"> la </w:t>
      </w:r>
      <w:proofErr w:type="spellStart"/>
      <w:r>
        <w:t>producción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, sin </w:t>
      </w:r>
      <w:proofErr w:type="spellStart"/>
      <w:r>
        <w:t>responsabilidad</w:t>
      </w:r>
      <w:proofErr w:type="spellEnd"/>
      <w:r>
        <w:t xml:space="preserve"> para el </w:t>
      </w:r>
      <w:proofErr w:type="spellStart"/>
      <w:r>
        <w:t>trabajador</w:t>
      </w:r>
      <w:proofErr w:type="spellEnd"/>
      <w:r>
        <w:t xml:space="preserve"> y el </w:t>
      </w:r>
      <w:proofErr w:type="spellStart"/>
      <w:r>
        <w:t>patrono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adviene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circunstancia</w:t>
      </w:r>
      <w:proofErr w:type="spellEnd"/>
      <w:r>
        <w:t xml:space="preserve">, </w:t>
      </w:r>
      <w:proofErr w:type="spellStart"/>
      <w:r>
        <w:t>distinta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riesgos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impide</w:t>
      </w:r>
      <w:proofErr w:type="spellEnd"/>
      <w:r>
        <w:t xml:space="preserve"> al </w:t>
      </w:r>
      <w:proofErr w:type="spellStart"/>
      <w:r>
        <w:t>trabajador</w:t>
      </w:r>
      <w:proofErr w:type="spellEnd"/>
      <w:r>
        <w:t xml:space="preserve"> la </w:t>
      </w:r>
      <w:proofErr w:type="spellStart"/>
      <w:r>
        <w:t>prestación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”. </w:t>
      </w:r>
      <w:proofErr w:type="spellStart"/>
      <w:r>
        <w:t>Conviene</w:t>
      </w:r>
      <w:proofErr w:type="spellEnd"/>
      <w:r>
        <w:t xml:space="preserve"> </w:t>
      </w:r>
      <w:proofErr w:type="spellStart"/>
      <w:r>
        <w:t>resaltar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suspensión</w:t>
      </w:r>
      <w:proofErr w:type="spellEnd"/>
      <w:r>
        <w:t xml:space="preserve"> de la </w:t>
      </w:r>
      <w:proofErr w:type="spellStart"/>
      <w:r>
        <w:t>relación</w:t>
      </w:r>
      <w:proofErr w:type="spellEnd"/>
      <w:r>
        <w:t xml:space="preserve">, </w:t>
      </w:r>
      <w:proofErr w:type="spellStart"/>
      <w:r>
        <w:t>ambas</w:t>
      </w:r>
      <w:proofErr w:type="spellEnd"/>
      <w:r>
        <w:t xml:space="preserve"> </w:t>
      </w:r>
      <w:proofErr w:type="spellStart"/>
      <w:r>
        <w:t>partes</w:t>
      </w:r>
      <w:proofErr w:type="spellEnd"/>
      <w:r>
        <w:t xml:space="preserve"> </w:t>
      </w:r>
      <w:proofErr w:type="spellStart"/>
      <w:r>
        <w:t>dejan</w:t>
      </w:r>
      <w:proofErr w:type="spellEnd"/>
      <w:r>
        <w:t xml:space="preserve"> de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obligadas</w:t>
      </w:r>
      <w:proofErr w:type="spellEnd"/>
      <w:r>
        <w:t xml:space="preserve">;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deci</w:t>
      </w:r>
      <w:r>
        <w:t>r</w:t>
      </w:r>
      <w:proofErr w:type="spellEnd"/>
      <w:r>
        <w:t xml:space="preserve">, el </w:t>
      </w:r>
      <w:proofErr w:type="spellStart"/>
      <w:r>
        <w:t>patrón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obligado</w:t>
      </w:r>
      <w:proofErr w:type="spellEnd"/>
      <w:r>
        <w:t xml:space="preserve"> al </w:t>
      </w:r>
      <w:proofErr w:type="spellStart"/>
      <w:r>
        <w:t>pago</w:t>
      </w:r>
      <w:proofErr w:type="spellEnd"/>
      <w:r>
        <w:t xml:space="preserve"> del </w:t>
      </w:r>
      <w:proofErr w:type="spellStart"/>
      <w:r>
        <w:t>salario</w:t>
      </w:r>
      <w:proofErr w:type="spellEnd"/>
      <w:r>
        <w:t xml:space="preserve"> y el </w:t>
      </w:r>
      <w:proofErr w:type="spellStart"/>
      <w:r>
        <w:t>trabajador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prestar</w:t>
      </w:r>
      <w:proofErr w:type="spellEnd"/>
      <w:r>
        <w:t xml:space="preserve"> el </w:t>
      </w:r>
      <w:proofErr w:type="spellStart"/>
      <w:r>
        <w:t>servicio</w:t>
      </w:r>
      <w:proofErr w:type="spellEnd"/>
    </w:p>
    <w:p w14:paraId="5865928E" w14:textId="77777777" w:rsidR="00A003C3" w:rsidRDefault="00561B05">
      <w:pPr>
        <w:spacing w:after="322"/>
        <w:ind w:left="116" w:right="78"/>
      </w:pPr>
      <w:r>
        <w:t xml:space="preserve">No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confundirse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suspensión</w:t>
      </w:r>
      <w:proofErr w:type="spellEnd"/>
      <w:r>
        <w:t xml:space="preserve"> con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incapacidad</w:t>
      </w:r>
      <w:proofErr w:type="spellEnd"/>
      <w:r>
        <w:t xml:space="preserve"> </w:t>
      </w:r>
      <w:proofErr w:type="spellStart"/>
      <w:r>
        <w:t>derivada</w:t>
      </w:r>
      <w:proofErr w:type="spellEnd"/>
      <w:r>
        <w:t xml:space="preserve"> del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>, o</w:t>
      </w:r>
      <w:r>
        <w:rPr>
          <w:sz w:val="37"/>
          <w:vertAlign w:val="superscript"/>
        </w:rPr>
        <w:t xml:space="preserve">9 </w:t>
      </w:r>
      <w:r>
        <w:t xml:space="preserve">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suspensión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maternidad</w:t>
      </w:r>
      <w:proofErr w:type="spellEnd"/>
      <w:r>
        <w:t xml:space="preserve">; </w:t>
      </w:r>
      <w:proofErr w:type="spellStart"/>
      <w:r>
        <w:t>en</w:t>
      </w:r>
      <w:proofErr w:type="spellEnd"/>
      <w:r>
        <w:t xml:space="preserve"> ambos </w:t>
      </w:r>
      <w:proofErr w:type="spellStart"/>
      <w:r>
        <w:t>casos</w:t>
      </w:r>
      <w:proofErr w:type="spellEnd"/>
      <w:r>
        <w:t xml:space="preserve">, </w:t>
      </w:r>
      <w:proofErr w:type="spellStart"/>
      <w:r>
        <w:t>subsiste</w:t>
      </w:r>
      <w:proofErr w:type="spellEnd"/>
      <w:r>
        <w:t xml:space="preserve"> la </w:t>
      </w:r>
      <w:proofErr w:type="spellStart"/>
      <w:r>
        <w:t>obligación</w:t>
      </w:r>
      <w:proofErr w:type="spellEnd"/>
      <w:r>
        <w:t xml:space="preserve"> del </w:t>
      </w:r>
      <w:proofErr w:type="spellStart"/>
      <w:r>
        <w:t>pago</w:t>
      </w:r>
      <w:proofErr w:type="spellEnd"/>
      <w:r>
        <w:t xml:space="preserve"> del </w:t>
      </w:r>
      <w:proofErr w:type="spellStart"/>
      <w:r>
        <w:t>salario</w:t>
      </w:r>
      <w:proofErr w:type="spellEnd"/>
      <w:r>
        <w:t xml:space="preserve">, </w:t>
      </w:r>
      <w:proofErr w:type="spellStart"/>
      <w:r>
        <w:t>aun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el </w:t>
      </w:r>
      <w:proofErr w:type="spellStart"/>
      <w:r>
        <w:t>trabajador</w:t>
      </w:r>
      <w:proofErr w:type="spellEnd"/>
      <w:r>
        <w:t xml:space="preserve"> o </w:t>
      </w:r>
      <w:proofErr w:type="spellStart"/>
      <w:r>
        <w:t>trabajadora</w:t>
      </w:r>
      <w:proofErr w:type="spellEnd"/>
      <w:r>
        <w:t xml:space="preserve"> no se </w:t>
      </w:r>
      <w:proofErr w:type="spellStart"/>
      <w:r>
        <w:t>encuentre</w:t>
      </w:r>
      <w:proofErr w:type="spellEnd"/>
      <w:r>
        <w:t xml:space="preserve"> </w:t>
      </w:r>
      <w:proofErr w:type="spellStart"/>
      <w:r>
        <w:t>prestando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. Durante la </w:t>
      </w:r>
      <w:proofErr w:type="spellStart"/>
      <w:r>
        <w:t>suspensión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presentarse</w:t>
      </w:r>
      <w:proofErr w:type="spellEnd"/>
      <w:r>
        <w:t xml:space="preserve"> </w:t>
      </w:r>
      <w:proofErr w:type="spellStart"/>
      <w:r>
        <w:t>circunstancias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deriven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rescisión</w:t>
      </w:r>
      <w:proofErr w:type="spellEnd"/>
      <w:r>
        <w:t xml:space="preserve"> o </w:t>
      </w:r>
      <w:proofErr w:type="spellStart"/>
      <w:r>
        <w:t>terminación</w:t>
      </w:r>
      <w:proofErr w:type="spellEnd"/>
      <w:r>
        <w:t xml:space="preserve"> de la </w:t>
      </w:r>
      <w:proofErr w:type="spellStart"/>
      <w:r>
        <w:t>relación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, 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figuras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síntesis</w:t>
      </w:r>
      <w:proofErr w:type="spellEnd"/>
      <w:r>
        <w:t xml:space="preserve">, la </w:t>
      </w:r>
      <w:proofErr w:type="spellStart"/>
      <w:r>
        <w:t>característica</w:t>
      </w:r>
      <w:proofErr w:type="spellEnd"/>
      <w:r>
        <w:t xml:space="preserve"> </w:t>
      </w:r>
      <w:proofErr w:type="spellStart"/>
      <w:r>
        <w:t>esencial</w:t>
      </w:r>
      <w:proofErr w:type="spellEnd"/>
      <w:r>
        <w:t xml:space="preserve"> de la </w:t>
      </w:r>
      <w:proofErr w:type="spellStart"/>
      <w:r>
        <w:t>suspensión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tempo</w:t>
      </w:r>
      <w:r>
        <w:t>ralidad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, la </w:t>
      </w:r>
      <w:proofErr w:type="spellStart"/>
      <w:r>
        <w:t>posibilidad</w:t>
      </w:r>
      <w:proofErr w:type="spellEnd"/>
      <w:r>
        <w:t xml:space="preserve"> de </w:t>
      </w:r>
      <w:proofErr w:type="spellStart"/>
      <w:r>
        <w:t>dejar</w:t>
      </w:r>
      <w:proofErr w:type="spellEnd"/>
      <w:r>
        <w:t xml:space="preserve"> sin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individual,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. Las </w:t>
      </w:r>
      <w:proofErr w:type="spellStart"/>
      <w:r>
        <w:t>posibles</w:t>
      </w:r>
      <w:proofErr w:type="spellEnd"/>
      <w:r>
        <w:t xml:space="preserve"> </w:t>
      </w:r>
      <w:proofErr w:type="spellStart"/>
      <w:r>
        <w:t>causas</w:t>
      </w:r>
      <w:proofErr w:type="spellEnd"/>
      <w:r>
        <w:t xml:space="preserve"> de </w:t>
      </w:r>
      <w:proofErr w:type="spellStart"/>
      <w:r>
        <w:t>suspensión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establecidas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42 de la LFT y son las </w:t>
      </w:r>
      <w:proofErr w:type="spellStart"/>
      <w:r>
        <w:t>siguientes</w:t>
      </w:r>
      <w:proofErr w:type="spellEnd"/>
    </w:p>
    <w:p w14:paraId="4BB42402" w14:textId="77777777" w:rsidR="00A003C3" w:rsidRDefault="00561B05">
      <w:pPr>
        <w:ind w:left="116" w:right="803"/>
      </w:pPr>
      <w:r>
        <w:t xml:space="preserve">Se </w:t>
      </w:r>
      <w:proofErr w:type="spellStart"/>
      <w:r>
        <w:t>trata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preventiva</w:t>
      </w:r>
      <w:proofErr w:type="spellEnd"/>
      <w:r>
        <w:t xml:space="preserve"> para </w:t>
      </w:r>
      <w:proofErr w:type="spellStart"/>
      <w:r>
        <w:t>proteger</w:t>
      </w:r>
      <w:proofErr w:type="spellEnd"/>
      <w:r>
        <w:t xml:space="preserve"> la </w:t>
      </w:r>
      <w:proofErr w:type="spellStart"/>
      <w:r>
        <w:t>salud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trabajadores</w:t>
      </w:r>
      <w:proofErr w:type="spellEnd"/>
      <w:r>
        <w:t xml:space="preserve"> de la </w:t>
      </w:r>
      <w:proofErr w:type="spellStart"/>
      <w:r>
        <w:t>empresa</w:t>
      </w:r>
      <w:proofErr w:type="spellEnd"/>
      <w:r>
        <w:t xml:space="preserve">. El </w:t>
      </w:r>
      <w:proofErr w:type="spellStart"/>
      <w:r>
        <w:t>trabajador</w:t>
      </w:r>
      <w:proofErr w:type="spellEnd"/>
      <w:r>
        <w:t xml:space="preserve"> </w:t>
      </w:r>
      <w:proofErr w:type="spellStart"/>
      <w:r>
        <w:t>enfermo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obligado</w:t>
      </w:r>
      <w:proofErr w:type="spellEnd"/>
      <w:r>
        <w:t xml:space="preserve"> a </w:t>
      </w:r>
      <w:proofErr w:type="spellStart"/>
      <w:r>
        <w:t>notificar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al </w:t>
      </w:r>
      <w:proofErr w:type="spellStart"/>
      <w:r>
        <w:t>patrón</w:t>
      </w:r>
      <w:proofErr w:type="spellEnd"/>
      <w:r>
        <w:t xml:space="preserve"> y </w:t>
      </w:r>
      <w:proofErr w:type="spellStart"/>
      <w:r>
        <w:t>éste</w:t>
      </w:r>
      <w:proofErr w:type="spellEnd"/>
      <w:r>
        <w:t xml:space="preserve">, </w:t>
      </w:r>
      <w:r>
        <w:lastRenderedPageBreak/>
        <w:t xml:space="preserve">a </w:t>
      </w:r>
      <w:proofErr w:type="spellStart"/>
      <w:r>
        <w:t>decretar</w:t>
      </w:r>
      <w:proofErr w:type="spellEnd"/>
      <w:r>
        <w:t xml:space="preserve"> la </w:t>
      </w:r>
      <w:proofErr w:type="spellStart"/>
      <w:r>
        <w:t>suspensión</w:t>
      </w:r>
      <w:proofErr w:type="spellEnd"/>
      <w:r>
        <w:t xml:space="preserve"> de la </w:t>
      </w:r>
      <w:proofErr w:type="spellStart"/>
      <w:r>
        <w:t>relación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;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no </w:t>
      </w:r>
      <w:proofErr w:type="spellStart"/>
      <w:r>
        <w:t>realizarse</w:t>
      </w:r>
      <w:proofErr w:type="spellEnd"/>
      <w:r>
        <w:t xml:space="preserve"> la </w:t>
      </w:r>
      <w:proofErr w:type="spellStart"/>
      <w:r>
        <w:t>suspensión</w:t>
      </w:r>
      <w:proofErr w:type="spellEnd"/>
      <w:r>
        <w:t xml:space="preserve">, el resto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trabajadores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negarse</w:t>
      </w:r>
      <w:proofErr w:type="spellEnd"/>
      <w:r>
        <w:t xml:space="preserve"> a </w:t>
      </w:r>
      <w:proofErr w:type="spellStart"/>
      <w:r>
        <w:t>continuar</w:t>
      </w:r>
      <w:proofErr w:type="spellEnd"/>
      <w:r>
        <w:t xml:space="preserve"> </w:t>
      </w:r>
      <w:proofErr w:type="spellStart"/>
      <w:r>
        <w:t>prestando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, </w:t>
      </w:r>
      <w:proofErr w:type="spellStart"/>
      <w:r>
        <w:t>argumentando</w:t>
      </w:r>
      <w:proofErr w:type="spellEnd"/>
      <w:r>
        <w:t xml:space="preserve"> </w:t>
      </w:r>
      <w:proofErr w:type="spellStart"/>
      <w:r>
        <w:t>ese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contagio</w:t>
      </w:r>
      <w:proofErr w:type="spellEnd"/>
      <w:r>
        <w:t>.</w:t>
      </w:r>
    </w:p>
    <w:p w14:paraId="58D63312" w14:textId="77777777" w:rsidR="00A003C3" w:rsidRDefault="00561B05">
      <w:pPr>
        <w:ind w:left="116" w:right="803"/>
      </w:pPr>
      <w:r>
        <w:t xml:space="preserve"> La </w:t>
      </w:r>
      <w:proofErr w:type="spellStart"/>
      <w:r>
        <w:t>suspensión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contagiosa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iniciarse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patrón</w:t>
      </w:r>
      <w:proofErr w:type="spellEnd"/>
      <w:r>
        <w:t xml:space="preserve">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conocimiento</w:t>
      </w:r>
      <w:proofErr w:type="spellEnd"/>
      <w:r>
        <w:t xml:space="preserve"> de la </w:t>
      </w:r>
      <w:proofErr w:type="spellStart"/>
      <w:r>
        <w:t>enfermedad</w:t>
      </w:r>
      <w:proofErr w:type="spellEnd"/>
      <w:r>
        <w:t xml:space="preserve"> y </w:t>
      </w:r>
      <w:proofErr w:type="spellStart"/>
      <w:r>
        <w:t>termina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periodo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IMSS </w:t>
      </w:r>
      <w:proofErr w:type="spellStart"/>
      <w:r>
        <w:t>fije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incapacidad</w:t>
      </w:r>
      <w:proofErr w:type="spellEnd"/>
      <w:r>
        <w:t xml:space="preserve"> o antes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desaparece</w:t>
      </w:r>
      <w:proofErr w:type="spellEnd"/>
      <w:r>
        <w:t xml:space="preserve"> la </w:t>
      </w:r>
      <w:proofErr w:type="spellStart"/>
      <w:r>
        <w:t>incapacidad</w:t>
      </w:r>
      <w:proofErr w:type="spellEnd"/>
      <w:r>
        <w:t xml:space="preserve">. </w:t>
      </w:r>
    </w:p>
    <w:p w14:paraId="2C722B48" w14:textId="77777777" w:rsidR="00A003C3" w:rsidRDefault="00561B05">
      <w:pPr>
        <w:spacing w:after="327"/>
        <w:ind w:left="116" w:right="803"/>
      </w:pPr>
      <w:r>
        <w:t xml:space="preserve">El </w:t>
      </w:r>
      <w:proofErr w:type="spellStart"/>
      <w:r>
        <w:t>trabajador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obligado</w:t>
      </w:r>
      <w:proofErr w:type="spellEnd"/>
      <w:r>
        <w:t xml:space="preserve"> a </w:t>
      </w:r>
      <w:proofErr w:type="spellStart"/>
      <w:r>
        <w:t>regresar</w:t>
      </w:r>
      <w:proofErr w:type="spellEnd"/>
      <w:r>
        <w:t xml:space="preserve"> a </w:t>
      </w:r>
      <w:proofErr w:type="spellStart"/>
      <w:r>
        <w:t>trabajar</w:t>
      </w:r>
      <w:proofErr w:type="spellEnd"/>
      <w:r>
        <w:t xml:space="preserve"> al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 a la </w:t>
      </w:r>
      <w:proofErr w:type="spellStart"/>
      <w:r>
        <w:t>finalización</w:t>
      </w:r>
      <w:proofErr w:type="spellEnd"/>
      <w:r>
        <w:t xml:space="preserve"> de la </w:t>
      </w:r>
      <w:proofErr w:type="spellStart"/>
      <w:r>
        <w:t>incapacidad</w:t>
      </w:r>
      <w:proofErr w:type="spellEnd"/>
      <w:r>
        <w:t xml:space="preserve">. • </w:t>
      </w:r>
      <w:proofErr w:type="spellStart"/>
      <w:r>
        <w:t>Incapacidad</w:t>
      </w:r>
      <w:proofErr w:type="spellEnd"/>
      <w:r>
        <w:t xml:space="preserve"> temporal </w:t>
      </w:r>
      <w:proofErr w:type="spellStart"/>
      <w:r>
        <w:t>ocasionada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accidente</w:t>
      </w:r>
      <w:proofErr w:type="spellEnd"/>
      <w:r>
        <w:t xml:space="preserve"> o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constituya</w:t>
      </w:r>
      <w:proofErr w:type="spellEnd"/>
      <w:r>
        <w:t xml:space="preserve"> un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>.</w:t>
      </w:r>
    </w:p>
    <w:p w14:paraId="32F338A8" w14:textId="77777777" w:rsidR="00A003C3" w:rsidRDefault="00561B05">
      <w:pPr>
        <w:ind w:left="156" w:right="716"/>
        <w:jc w:val="left"/>
      </w:pPr>
      <w:r>
        <w:t xml:space="preserve">• </w:t>
      </w:r>
      <w:proofErr w:type="spellStart"/>
      <w:r>
        <w:t>Prisión</w:t>
      </w:r>
      <w:proofErr w:type="spellEnd"/>
      <w:r>
        <w:t xml:space="preserve"> </w:t>
      </w:r>
      <w:proofErr w:type="spellStart"/>
      <w:r>
        <w:t>preventiva</w:t>
      </w:r>
      <w:proofErr w:type="spellEnd"/>
      <w:r>
        <w:t xml:space="preserve"> del </w:t>
      </w:r>
      <w:proofErr w:type="spellStart"/>
      <w:r>
        <w:t>trabajador</w:t>
      </w:r>
      <w:proofErr w:type="spellEnd"/>
      <w:r>
        <w:t xml:space="preserve"> </w:t>
      </w:r>
      <w:proofErr w:type="spellStart"/>
      <w:r>
        <w:t>seguida</w:t>
      </w:r>
      <w:proofErr w:type="spellEnd"/>
      <w:r>
        <w:t xml:space="preserve"> de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absolutoria</w:t>
      </w:r>
      <w:proofErr w:type="spellEnd"/>
      <w:r>
        <w:t xml:space="preserve">. El </w:t>
      </w:r>
      <w:proofErr w:type="spellStart"/>
      <w:r>
        <w:t>patrón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obligado</w:t>
      </w:r>
      <w:proofErr w:type="spellEnd"/>
      <w:r>
        <w:t xml:space="preserve"> a </w:t>
      </w:r>
      <w:proofErr w:type="spellStart"/>
      <w:r>
        <w:t>pagar</w:t>
      </w:r>
      <w:proofErr w:type="spellEnd"/>
      <w:r>
        <w:t xml:space="preserve"> el </w:t>
      </w:r>
      <w:proofErr w:type="spellStart"/>
      <w:r>
        <w:t>salario</w:t>
      </w:r>
      <w:proofErr w:type="spellEnd"/>
      <w:r>
        <w:t xml:space="preserve"> de un </w:t>
      </w:r>
      <w:proofErr w:type="spellStart"/>
      <w:r>
        <w:t>trabajador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detenido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presunta</w:t>
      </w:r>
      <w:proofErr w:type="spellEnd"/>
      <w:r>
        <w:t xml:space="preserve">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</w:t>
      </w:r>
      <w:proofErr w:type="spellStart"/>
      <w:r>
        <w:t>delito</w:t>
      </w:r>
      <w:proofErr w:type="spellEnd"/>
      <w:r>
        <w:t xml:space="preserve"> y </w:t>
      </w:r>
      <w:proofErr w:type="spellStart"/>
      <w:r>
        <w:t>tampoco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la </w:t>
      </w:r>
      <w:proofErr w:type="spellStart"/>
      <w:r>
        <w:t>obligación</w:t>
      </w:r>
      <w:proofErr w:type="spellEnd"/>
      <w:r>
        <w:t xml:space="preserve"> del </w:t>
      </w:r>
      <w:proofErr w:type="spellStart"/>
      <w:r>
        <w:t>trabajador</w:t>
      </w:r>
      <w:proofErr w:type="spellEnd"/>
      <w:r>
        <w:t xml:space="preserve"> de </w:t>
      </w:r>
      <w:proofErr w:type="spellStart"/>
      <w:r>
        <w:t>prestar</w:t>
      </w:r>
      <w:proofErr w:type="spellEnd"/>
      <w:r>
        <w:t xml:space="preserve"> el </w:t>
      </w:r>
      <w:proofErr w:type="spellStart"/>
      <w:r>
        <w:t>servicio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suspensión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rescisión</w:t>
      </w:r>
      <w:proofErr w:type="spellEnd"/>
      <w:r>
        <w:t xml:space="preserve"> de la </w:t>
      </w:r>
      <w:proofErr w:type="spellStart"/>
      <w:r>
        <w:t>relación</w:t>
      </w:r>
      <w:proofErr w:type="spellEnd"/>
      <w:r>
        <w:t xml:space="preserve"> del </w:t>
      </w:r>
      <w:proofErr w:type="spellStart"/>
      <w:r>
        <w:t>trabajo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el </w:t>
      </w:r>
      <w:proofErr w:type="spellStart"/>
      <w:r>
        <w:t>trabajador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encontrado</w:t>
      </w:r>
      <w:proofErr w:type="spellEnd"/>
      <w:r>
        <w:t xml:space="preserve"> culpable y </w:t>
      </w:r>
      <w:proofErr w:type="spellStart"/>
      <w:r>
        <w:t>condenado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comisión</w:t>
      </w:r>
      <w:proofErr w:type="spellEnd"/>
      <w:r>
        <w:t xml:space="preserve"> del </w:t>
      </w:r>
      <w:proofErr w:type="spellStart"/>
      <w:r>
        <w:t>delito</w:t>
      </w:r>
      <w:proofErr w:type="spellEnd"/>
      <w:r>
        <w:t xml:space="preserve"> del </w:t>
      </w:r>
      <w:proofErr w:type="spellStart"/>
      <w:r>
        <w:t>que</w:t>
      </w:r>
      <w:proofErr w:type="spellEnd"/>
      <w:r>
        <w:t xml:space="preserve"> se le </w:t>
      </w:r>
      <w:proofErr w:type="spellStart"/>
      <w:r>
        <w:t>acusó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fracción</w:t>
      </w:r>
      <w:proofErr w:type="spellEnd"/>
      <w:r>
        <w:t xml:space="preserve"> se </w:t>
      </w:r>
      <w:proofErr w:type="spellStart"/>
      <w:r>
        <w:t>establece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el </w:t>
      </w:r>
      <w:proofErr w:type="spellStart"/>
      <w:r>
        <w:t>trabajador</w:t>
      </w:r>
      <w:proofErr w:type="spellEnd"/>
      <w:r>
        <w:t xml:space="preserve"> </w:t>
      </w:r>
      <w:proofErr w:type="spellStart"/>
      <w:r>
        <w:t>obró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defensa</w:t>
      </w:r>
      <w:proofErr w:type="spellEnd"/>
      <w:r>
        <w:t xml:space="preserve"> d</w:t>
      </w:r>
      <w:r>
        <w:t xml:space="preserve">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intereses</w:t>
      </w:r>
      <w:proofErr w:type="spellEnd"/>
      <w:r>
        <w:t xml:space="preserve"> o la persona del </w:t>
      </w:r>
      <w:proofErr w:type="spellStart"/>
      <w:r>
        <w:t>patrón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obligado</w:t>
      </w:r>
      <w:proofErr w:type="spellEnd"/>
      <w:r>
        <w:t xml:space="preserve"> al </w:t>
      </w:r>
      <w:proofErr w:type="spellStart"/>
      <w:r>
        <w:t>pago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salarios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suspensión</w:t>
      </w:r>
      <w:proofErr w:type="spellEnd"/>
      <w:r>
        <w:t xml:space="preserve"> </w:t>
      </w:r>
      <w:proofErr w:type="spellStart"/>
      <w:r>
        <w:t>dura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trabajador</w:t>
      </w:r>
      <w:proofErr w:type="spellEnd"/>
      <w:r>
        <w:t xml:space="preserve"> </w:t>
      </w:r>
      <w:proofErr w:type="spellStart"/>
      <w:r>
        <w:t>acredite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detenido</w:t>
      </w:r>
      <w:proofErr w:type="spellEnd"/>
      <w:r>
        <w:t xml:space="preserve"> o a </w:t>
      </w:r>
      <w:proofErr w:type="spellStart"/>
      <w:r>
        <w:t>disposición</w:t>
      </w:r>
      <w:proofErr w:type="spellEnd"/>
      <w:r>
        <w:t xml:space="preserve"> de la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y hasta </w:t>
      </w:r>
      <w:proofErr w:type="spellStart"/>
      <w:r>
        <w:t>que</w:t>
      </w:r>
      <w:proofErr w:type="spellEnd"/>
      <w:r>
        <w:t xml:space="preserve"> cause </w:t>
      </w:r>
      <w:proofErr w:type="spellStart"/>
      <w:r>
        <w:t>ejecutoria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sentencia</w:t>
      </w:r>
      <w:proofErr w:type="spellEnd"/>
    </w:p>
    <w:sectPr w:rsidR="00A003C3">
      <w:footerReference w:type="even" r:id="rId8"/>
      <w:footerReference w:type="default" r:id="rId9"/>
      <w:footerReference w:type="first" r:id="rId10"/>
      <w:pgSz w:w="12240" w:h="15840"/>
      <w:pgMar w:top="302" w:right="373" w:bottom="647" w:left="35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DBAE3" w14:textId="77777777" w:rsidR="00561B05" w:rsidRDefault="00561B05">
      <w:pPr>
        <w:spacing w:after="0" w:line="240" w:lineRule="auto"/>
      </w:pPr>
      <w:r>
        <w:separator/>
      </w:r>
    </w:p>
  </w:endnote>
  <w:endnote w:type="continuationSeparator" w:id="0">
    <w:p w14:paraId="275EA60E" w14:textId="77777777" w:rsidR="00561B05" w:rsidRDefault="0056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4CDB2" w14:textId="77777777" w:rsidR="00A003C3" w:rsidRDefault="00561B05">
    <w:pPr>
      <w:tabs>
        <w:tab w:val="center" w:pos="3184"/>
        <w:tab w:val="center" w:pos="10295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7D4913C" wp14:editId="20D480BE">
          <wp:simplePos x="0" y="0"/>
          <wp:positionH relativeFrom="page">
            <wp:posOffset>851221</wp:posOffset>
          </wp:positionH>
          <wp:positionV relativeFrom="page">
            <wp:posOffset>8708706</wp:posOffset>
          </wp:positionV>
          <wp:extent cx="6076951" cy="200025"/>
          <wp:effectExtent l="0" t="0" r="0" b="0"/>
          <wp:wrapSquare wrapText="bothSides"/>
          <wp:docPr id="200" name="Picture 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Picture 2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1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rPr>
        <w:color w:val="808080"/>
        <w:sz w:val="18"/>
      </w:rPr>
      <w:t xml:space="preserve">UNIVERSIDAD DEL SURESTE </w:t>
    </w:r>
    <w:r>
      <w:rPr>
        <w:color w:val="808080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49296" w14:textId="77777777" w:rsidR="00A003C3" w:rsidRDefault="00561B05">
    <w:pPr>
      <w:tabs>
        <w:tab w:val="center" w:pos="3184"/>
        <w:tab w:val="center" w:pos="10295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35BB99D" wp14:editId="40EC858A">
          <wp:simplePos x="0" y="0"/>
          <wp:positionH relativeFrom="page">
            <wp:posOffset>851221</wp:posOffset>
          </wp:positionH>
          <wp:positionV relativeFrom="page">
            <wp:posOffset>8708706</wp:posOffset>
          </wp:positionV>
          <wp:extent cx="6076951" cy="200025"/>
          <wp:effectExtent l="0" t="0" r="0" b="0"/>
          <wp:wrapSquare wrapText="bothSides"/>
          <wp:docPr id="1425256099" name="Picture 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Picture 2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951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rPr>
        <w:color w:val="808080"/>
        <w:sz w:val="18"/>
      </w:rPr>
      <w:t xml:space="preserve">UNIVERSIDAD DEL SURESTE </w:t>
    </w:r>
    <w:r>
      <w:rPr>
        <w:color w:val="808080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1300" w14:textId="77777777" w:rsidR="00A003C3" w:rsidRDefault="00A003C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E2602" w14:textId="77777777" w:rsidR="00561B05" w:rsidRDefault="00561B05">
      <w:pPr>
        <w:spacing w:after="0" w:line="240" w:lineRule="auto"/>
      </w:pPr>
      <w:r>
        <w:separator/>
      </w:r>
    </w:p>
  </w:footnote>
  <w:footnote w:type="continuationSeparator" w:id="0">
    <w:p w14:paraId="7FAF836A" w14:textId="77777777" w:rsidR="00561B05" w:rsidRDefault="00561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D008C"/>
    <w:multiLevelType w:val="hybridMultilevel"/>
    <w:tmpl w:val="FFFFFFFF"/>
    <w:lvl w:ilvl="0" w:tplc="6F0ED8BA">
      <w:start w:val="1"/>
      <w:numFmt w:val="upperLetter"/>
      <w:lvlText w:val="%1."/>
      <w:lvlJc w:val="left"/>
      <w:pPr>
        <w:ind w:left="201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E77F4">
      <w:start w:val="1"/>
      <w:numFmt w:val="lowerLetter"/>
      <w:lvlText w:val="%2"/>
      <w:lvlJc w:val="left"/>
      <w:pPr>
        <w:ind w:left="108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66C86">
      <w:start w:val="1"/>
      <w:numFmt w:val="lowerRoman"/>
      <w:lvlText w:val="%3"/>
      <w:lvlJc w:val="left"/>
      <w:pPr>
        <w:ind w:left="180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628106">
      <w:start w:val="1"/>
      <w:numFmt w:val="decimal"/>
      <w:lvlText w:val="%4"/>
      <w:lvlJc w:val="left"/>
      <w:pPr>
        <w:ind w:left="252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8887A">
      <w:start w:val="1"/>
      <w:numFmt w:val="lowerLetter"/>
      <w:lvlText w:val="%5"/>
      <w:lvlJc w:val="left"/>
      <w:pPr>
        <w:ind w:left="324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6CC6E">
      <w:start w:val="1"/>
      <w:numFmt w:val="lowerRoman"/>
      <w:lvlText w:val="%6"/>
      <w:lvlJc w:val="left"/>
      <w:pPr>
        <w:ind w:left="396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400A3E">
      <w:start w:val="1"/>
      <w:numFmt w:val="decimal"/>
      <w:lvlText w:val="%7"/>
      <w:lvlJc w:val="left"/>
      <w:pPr>
        <w:ind w:left="468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3CD5FE">
      <w:start w:val="1"/>
      <w:numFmt w:val="lowerLetter"/>
      <w:lvlText w:val="%8"/>
      <w:lvlJc w:val="left"/>
      <w:pPr>
        <w:ind w:left="540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F4A1A8">
      <w:start w:val="1"/>
      <w:numFmt w:val="lowerRoman"/>
      <w:lvlText w:val="%9"/>
      <w:lvlJc w:val="left"/>
      <w:pPr>
        <w:ind w:left="6120"/>
      </w:pPr>
      <w:rPr>
        <w:rFonts w:ascii="Montserrat" w:eastAsia="Montserrat" w:hAnsi="Montserrat" w:cs="Montserra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60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C3"/>
    <w:rsid w:val="00561B05"/>
    <w:rsid w:val="006E6B65"/>
    <w:rsid w:val="009C23E7"/>
    <w:rsid w:val="00A003C3"/>
    <w:rsid w:val="00A55BBA"/>
    <w:rsid w:val="00B176BF"/>
    <w:rsid w:val="00C701B1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FE6C"/>
  <w15:docId w15:val="{978E3771-28E0-234B-AAB9-9DD5DF8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1" w:lineRule="auto"/>
      <w:ind w:left="42" w:right="62" w:hanging="10"/>
      <w:jc w:val="both"/>
    </w:pPr>
    <w:rPr>
      <w:rFonts w:ascii="Montserrat" w:eastAsia="Montserrat" w:hAnsi="Montserrat" w:cs="Times New Roman"/>
      <w:color w:val="000000"/>
      <w:lang w:val="en" w:eastAsia="en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8" w:line="259" w:lineRule="auto"/>
      <w:ind w:right="1046"/>
      <w:jc w:val="right"/>
      <w:outlineLvl w:val="0"/>
    </w:pPr>
    <w:rPr>
      <w:rFonts w:ascii="Montserrat" w:eastAsia="Montserrat" w:hAnsi="Montserrat" w:cs="Montserrat"/>
      <w:color w:val="000000"/>
      <w:sz w:val="5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552" w:line="259" w:lineRule="auto"/>
      <w:outlineLvl w:val="1"/>
    </w:pPr>
    <w:rPr>
      <w:rFonts w:ascii="Open Sans" w:eastAsia="Open Sans" w:hAnsi="Open Sans" w:cs="Open Sans"/>
      <w:b/>
      <w:color w:val="000000"/>
      <w:sz w:val="3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86" w:line="266" w:lineRule="auto"/>
      <w:jc w:val="center"/>
      <w:outlineLvl w:val="2"/>
    </w:pPr>
    <w:rPr>
      <w:rFonts w:ascii="Montserrat" w:eastAsia="Montserrat" w:hAnsi="Montserrat" w:cs="Montserrat"/>
      <w:color w:val="000000"/>
      <w:sz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Montserrat" w:eastAsia="Montserrat" w:hAnsi="Montserrat" w:cs="Montserrat"/>
      <w:color w:val="000000"/>
      <w:sz w:val="30"/>
    </w:rPr>
  </w:style>
  <w:style w:type="character" w:customStyle="1" w:styleId="Ttulo2Car">
    <w:name w:val="Título 2 Car"/>
    <w:link w:val="Ttulo2"/>
    <w:rPr>
      <w:rFonts w:ascii="Open Sans" w:eastAsia="Open Sans" w:hAnsi="Open Sans" w:cs="Open Sans"/>
      <w:b/>
      <w:color w:val="000000"/>
      <w:sz w:val="30"/>
    </w:rPr>
  </w:style>
  <w:style w:type="character" w:customStyle="1" w:styleId="Ttulo1Car">
    <w:name w:val="Título 1 Car"/>
    <w:link w:val="Ttulo1"/>
    <w:rPr>
      <w:rFonts w:ascii="Montserrat" w:eastAsia="Montserrat" w:hAnsi="Montserrat" w:cs="Montserrat"/>
      <w:color w:val="000000"/>
      <w:sz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3166</Words>
  <Characters>17419</Characters>
  <Application>Microsoft Office Word</Application>
  <DocSecurity>0</DocSecurity>
  <Lines>145</Lines>
  <Paragraphs>41</Paragraphs>
  <ScaleCrop>false</ScaleCrop>
  <Company/>
  <LinksUpToDate>false</LinksUpToDate>
  <CharactersWithSpaces>20544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alejandra </dc:title>
  <dc:subject/>
  <dc:creator>alejandra cruz </dc:creator>
  <cp:keywords>DAGfZOWHMpU,BAFMx_7az18,0</cp:keywords>
  <cp:lastModifiedBy>perlaguadalupelopezmondragon@gmail.com</cp:lastModifiedBy>
  <cp:revision>2</cp:revision>
  <dcterms:created xsi:type="dcterms:W3CDTF">2025-02-24T00:19:00Z</dcterms:created>
  <dcterms:modified xsi:type="dcterms:W3CDTF">2025-02-24T00:19:00Z</dcterms:modified>
</cp:coreProperties>
</file>