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DBDB" w:themeColor="accent3" w:themeTint="66"/>
  <w:body>
    <w:p w:rsidR="003E08CE" w:rsidRDefault="003E08CE" w:rsidP="003E08CE">
      <w:pPr>
        <w:rPr>
          <w:sz w:val="56"/>
        </w:rPr>
      </w:pPr>
      <w:r>
        <w:rPr>
          <w:noProof/>
          <w:sz w:val="56"/>
          <w:lang w:eastAsia="es-MX"/>
        </w:rPr>
        <w:drawing>
          <wp:inline distT="0" distB="0" distL="0" distR="0" wp14:anchorId="4D8E3A51" wp14:editId="64601362">
            <wp:extent cx="2718435" cy="1013460"/>
            <wp:effectExtent l="0" t="0" r="5715" b="0"/>
            <wp:docPr id="8" name="Imagen 8"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inline>
        </w:drawing>
      </w:r>
    </w:p>
    <w:p w:rsidR="003E08CE" w:rsidRDefault="003E08CE" w:rsidP="003E08CE">
      <w:pPr>
        <w:rPr>
          <w:rFonts w:ascii="Century Gothic" w:hAnsi="Century Gothic"/>
          <w:b/>
          <w:color w:val="1F3864" w:themeColor="accent5" w:themeShade="80"/>
          <w:sz w:val="36"/>
          <w:szCs w:val="36"/>
        </w:rPr>
      </w:pPr>
    </w:p>
    <w:p w:rsidR="003E08CE" w:rsidRDefault="003E08CE" w:rsidP="003E08CE">
      <w:pPr>
        <w:rPr>
          <w:rFonts w:ascii="Century Gothic" w:hAnsi="Century Gothic"/>
          <w:b/>
          <w:color w:val="1F3864" w:themeColor="accent5" w:themeShade="80"/>
          <w:sz w:val="36"/>
          <w:szCs w:val="36"/>
        </w:rPr>
      </w:pPr>
      <w:r w:rsidRPr="00D315DA">
        <w:rPr>
          <w:rFonts w:ascii="Century Gothic" w:hAnsi="Century Gothic"/>
          <w:b/>
          <w:color w:val="1F3864" w:themeColor="accent5" w:themeShade="80"/>
          <w:sz w:val="36"/>
          <w:szCs w:val="36"/>
        </w:rPr>
        <w:t>Nombre de alumno</w:t>
      </w:r>
      <w:proofErr w:type="gramStart"/>
      <w:r w:rsidRPr="00D315DA">
        <w:rPr>
          <w:rFonts w:ascii="Century Gothic" w:hAnsi="Century Gothic"/>
          <w:b/>
          <w:color w:val="1F3864" w:themeColor="accent5" w:themeShade="80"/>
          <w:sz w:val="36"/>
          <w:szCs w:val="36"/>
        </w:rPr>
        <w:t xml:space="preserve">: </w:t>
      </w:r>
      <w:r>
        <w:rPr>
          <w:rFonts w:ascii="Century Gothic" w:hAnsi="Century Gothic"/>
          <w:b/>
          <w:color w:val="1F3864" w:themeColor="accent5" w:themeShade="80"/>
          <w:sz w:val="36"/>
          <w:szCs w:val="36"/>
        </w:rPr>
        <w:t xml:space="preserve"> </w:t>
      </w:r>
      <w:proofErr w:type="spellStart"/>
      <w:r>
        <w:rPr>
          <w:rFonts w:ascii="Century Gothic" w:hAnsi="Century Gothic"/>
          <w:b/>
          <w:color w:val="1F3864" w:themeColor="accent5" w:themeShade="80"/>
          <w:sz w:val="36"/>
          <w:szCs w:val="36"/>
        </w:rPr>
        <w:t>Yazmin</w:t>
      </w:r>
      <w:proofErr w:type="spellEnd"/>
      <w:proofErr w:type="gramEnd"/>
      <w:r>
        <w:rPr>
          <w:rFonts w:ascii="Century Gothic" w:hAnsi="Century Gothic"/>
          <w:b/>
          <w:color w:val="1F3864" w:themeColor="accent5" w:themeShade="80"/>
          <w:sz w:val="36"/>
          <w:szCs w:val="36"/>
        </w:rPr>
        <w:t xml:space="preserve"> Lucero Gutiérrez Sánchez </w:t>
      </w:r>
    </w:p>
    <w:p w:rsidR="003E08CE" w:rsidRDefault="003E08CE" w:rsidP="003E08CE">
      <w:pPr>
        <w:rPr>
          <w:rFonts w:ascii="Century Gothic" w:hAnsi="Century Gothic"/>
          <w:b/>
          <w:color w:val="1F3864" w:themeColor="accent5" w:themeShade="80"/>
          <w:sz w:val="36"/>
          <w:szCs w:val="36"/>
        </w:rPr>
      </w:pPr>
    </w:p>
    <w:p w:rsidR="003E08CE" w:rsidRPr="00D315DA" w:rsidRDefault="003E08CE" w:rsidP="003E08CE">
      <w:pPr>
        <w:rPr>
          <w:rFonts w:ascii="Century Gothic" w:hAnsi="Century Gothic"/>
          <w:b/>
          <w:color w:val="1F3864" w:themeColor="accent5" w:themeShade="80"/>
          <w:sz w:val="36"/>
          <w:szCs w:val="36"/>
        </w:rPr>
      </w:pPr>
      <w:r w:rsidRPr="00D315DA">
        <w:rPr>
          <w:rFonts w:ascii="Century Gothic" w:hAnsi="Century Gothic"/>
          <w:b/>
          <w:color w:val="1F3864" w:themeColor="accent5" w:themeShade="80"/>
          <w:sz w:val="36"/>
          <w:szCs w:val="36"/>
        </w:rPr>
        <w:t xml:space="preserve">Nombre del profesor: </w:t>
      </w:r>
      <w:r>
        <w:rPr>
          <w:rFonts w:ascii="Century Gothic" w:hAnsi="Century Gothic"/>
          <w:b/>
          <w:color w:val="1F3864" w:themeColor="accent5" w:themeShade="80"/>
          <w:sz w:val="36"/>
          <w:szCs w:val="36"/>
        </w:rPr>
        <w:t>Salomón Vázquez Guillen</w:t>
      </w:r>
      <w:r w:rsidRPr="00D315DA">
        <w:rPr>
          <w:rFonts w:ascii="Century Gothic" w:hAnsi="Century Gothic"/>
          <w:b/>
          <w:color w:val="1F3864" w:themeColor="accent5" w:themeShade="80"/>
          <w:sz w:val="36"/>
          <w:szCs w:val="36"/>
        </w:rPr>
        <w:t xml:space="preserve"> </w:t>
      </w:r>
    </w:p>
    <w:p w:rsidR="003E08CE" w:rsidRPr="00D315DA" w:rsidRDefault="003E08CE" w:rsidP="003E08CE">
      <w:pPr>
        <w:rPr>
          <w:rFonts w:ascii="Century Gothic" w:hAnsi="Century Gothic"/>
          <w:b/>
          <w:color w:val="1F3864" w:themeColor="accent5" w:themeShade="80"/>
          <w:sz w:val="36"/>
          <w:szCs w:val="36"/>
        </w:rPr>
      </w:pPr>
      <w:r w:rsidRPr="00D315DA">
        <w:rPr>
          <w:rFonts w:ascii="Century Gothic" w:hAnsi="Century Gothic"/>
          <w:noProof/>
          <w:color w:val="1F3864" w:themeColor="accent5" w:themeShade="80"/>
          <w:sz w:val="36"/>
          <w:szCs w:val="36"/>
          <w:lang w:eastAsia="es-MX"/>
        </w:rPr>
        <w:drawing>
          <wp:anchor distT="0" distB="0" distL="114300" distR="114300" simplePos="0" relativeHeight="251666432" behindDoc="1" locked="0" layoutInCell="1" allowOverlap="1" wp14:anchorId="54D48E43" wp14:editId="79627D3F">
            <wp:simplePos x="0" y="0"/>
            <wp:positionH relativeFrom="column">
              <wp:posOffset>385445</wp:posOffset>
            </wp:positionH>
            <wp:positionV relativeFrom="paragraph">
              <wp:posOffset>133350</wp:posOffset>
            </wp:positionV>
            <wp:extent cx="5610225" cy="2100580"/>
            <wp:effectExtent l="0" t="0" r="9525" b="0"/>
            <wp:wrapNone/>
            <wp:docPr id="9" name="Imagen 9"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CE" w:rsidRDefault="003E08CE" w:rsidP="003E08CE">
      <w:pPr>
        <w:rPr>
          <w:rFonts w:ascii="Century Gothic" w:hAnsi="Century Gothic"/>
          <w:b/>
          <w:color w:val="1F3864" w:themeColor="accent5" w:themeShade="80"/>
          <w:sz w:val="36"/>
          <w:szCs w:val="36"/>
        </w:rPr>
      </w:pPr>
      <w:r w:rsidRPr="00D315DA">
        <w:rPr>
          <w:rFonts w:ascii="Century Gothic" w:hAnsi="Century Gothic"/>
          <w:b/>
          <w:color w:val="1F3864" w:themeColor="accent5" w:themeShade="80"/>
          <w:sz w:val="36"/>
          <w:szCs w:val="36"/>
        </w:rPr>
        <w:t xml:space="preserve">Materia: </w:t>
      </w:r>
      <w:r>
        <w:rPr>
          <w:rFonts w:ascii="Century Gothic" w:hAnsi="Century Gothic"/>
          <w:b/>
          <w:color w:val="1F3864" w:themeColor="accent5" w:themeShade="80"/>
          <w:sz w:val="36"/>
          <w:szCs w:val="36"/>
        </w:rPr>
        <w:t>Proyección profesional</w:t>
      </w:r>
    </w:p>
    <w:p w:rsidR="003E08CE" w:rsidRPr="00D315DA" w:rsidRDefault="003E08CE" w:rsidP="003E08CE">
      <w:pPr>
        <w:rPr>
          <w:rFonts w:ascii="Century Gothic" w:hAnsi="Century Gothic"/>
          <w:b/>
          <w:color w:val="1F3864" w:themeColor="accent5" w:themeShade="80"/>
          <w:sz w:val="36"/>
          <w:szCs w:val="36"/>
        </w:rPr>
      </w:pPr>
    </w:p>
    <w:p w:rsidR="003E08CE" w:rsidRPr="00D315DA" w:rsidRDefault="003E08CE" w:rsidP="003E08CE">
      <w:pPr>
        <w:rPr>
          <w:rFonts w:ascii="Century Gothic" w:hAnsi="Century Gothic"/>
          <w:b/>
          <w:color w:val="1F3864" w:themeColor="accent5" w:themeShade="80"/>
          <w:sz w:val="36"/>
          <w:szCs w:val="36"/>
        </w:rPr>
      </w:pPr>
      <w:r w:rsidRPr="00D315DA">
        <w:rPr>
          <w:rFonts w:ascii="Century Gothic" w:hAnsi="Century Gothic"/>
          <w:b/>
          <w:color w:val="1F3864" w:themeColor="accent5" w:themeShade="80"/>
          <w:sz w:val="36"/>
          <w:szCs w:val="36"/>
        </w:rPr>
        <w:t xml:space="preserve">Grado: </w:t>
      </w:r>
      <w:r>
        <w:rPr>
          <w:rFonts w:ascii="Century Gothic" w:hAnsi="Century Gothic"/>
          <w:b/>
          <w:color w:val="1F3864" w:themeColor="accent5" w:themeShade="80"/>
          <w:sz w:val="36"/>
          <w:szCs w:val="36"/>
        </w:rPr>
        <w:t>8</w:t>
      </w:r>
      <w:r w:rsidRPr="00D315DA">
        <w:rPr>
          <w:rFonts w:ascii="Century Gothic" w:hAnsi="Century Gothic"/>
          <w:b/>
          <w:color w:val="1F3864" w:themeColor="accent5" w:themeShade="80"/>
          <w:sz w:val="36"/>
          <w:szCs w:val="36"/>
        </w:rPr>
        <w:t>°</w:t>
      </w:r>
    </w:p>
    <w:p w:rsidR="003E08CE" w:rsidRPr="00D315DA" w:rsidRDefault="003E08CE" w:rsidP="003E08CE">
      <w:pPr>
        <w:rPr>
          <w:rFonts w:ascii="Century Gothic" w:hAnsi="Century Gothic"/>
          <w:b/>
          <w:color w:val="1F3864" w:themeColor="accent5" w:themeShade="80"/>
          <w:sz w:val="36"/>
          <w:szCs w:val="36"/>
        </w:rPr>
      </w:pPr>
    </w:p>
    <w:p w:rsidR="003E08CE" w:rsidRDefault="003E08CE" w:rsidP="003E08CE">
      <w:pPr>
        <w:rPr>
          <w:rFonts w:ascii="Century Gothic" w:hAnsi="Century Gothic"/>
          <w:b/>
          <w:color w:val="1F3864" w:themeColor="accent5" w:themeShade="80"/>
          <w:sz w:val="36"/>
          <w:szCs w:val="36"/>
        </w:rPr>
      </w:pPr>
      <w:r w:rsidRPr="00D315DA">
        <w:rPr>
          <w:rFonts w:ascii="Century Gothic" w:hAnsi="Century Gothic"/>
          <w:b/>
          <w:color w:val="1F3864" w:themeColor="accent5" w:themeShade="80"/>
          <w:sz w:val="36"/>
          <w:szCs w:val="36"/>
        </w:rPr>
        <w:t>Grupo: B</w:t>
      </w:r>
    </w:p>
    <w:p w:rsidR="003E08CE" w:rsidRPr="00D315DA" w:rsidRDefault="003E08CE" w:rsidP="003E08CE">
      <w:pPr>
        <w:rPr>
          <w:rFonts w:ascii="Century Gothic" w:hAnsi="Century Gothic"/>
          <w:b/>
          <w:color w:val="1F3864" w:themeColor="accent5" w:themeShade="80"/>
          <w:sz w:val="36"/>
          <w:szCs w:val="36"/>
        </w:rPr>
      </w:pPr>
    </w:p>
    <w:p w:rsidR="003E08CE" w:rsidRPr="00D315DA" w:rsidRDefault="003E08CE" w:rsidP="003E08CE">
      <w:pPr>
        <w:rPr>
          <w:rFonts w:ascii="Century Gothic" w:hAnsi="Century Gothic"/>
          <w:color w:val="1F3864" w:themeColor="accent5" w:themeShade="80"/>
          <w:sz w:val="36"/>
          <w:szCs w:val="36"/>
        </w:rPr>
      </w:pPr>
    </w:p>
    <w:p w:rsidR="003E08CE" w:rsidRPr="00D315DA" w:rsidRDefault="003E08CE" w:rsidP="003E08CE">
      <w:pPr>
        <w:jc w:val="right"/>
        <w:rPr>
          <w:rFonts w:ascii="Century Gothic" w:hAnsi="Century Gothic"/>
          <w:color w:val="1F3864" w:themeColor="accent5" w:themeShade="80"/>
          <w:sz w:val="36"/>
          <w:szCs w:val="36"/>
        </w:rPr>
      </w:pPr>
    </w:p>
    <w:p w:rsidR="003E08CE" w:rsidRPr="00D315DA" w:rsidRDefault="003E08CE" w:rsidP="003E08CE">
      <w:pPr>
        <w:jc w:val="right"/>
        <w:rPr>
          <w:rFonts w:ascii="Century Gothic" w:hAnsi="Century Gothic"/>
          <w:color w:val="1F3864" w:themeColor="accent5" w:themeShade="80"/>
          <w:sz w:val="36"/>
          <w:szCs w:val="36"/>
        </w:rPr>
      </w:pPr>
      <w:r w:rsidRPr="00D315DA">
        <w:rPr>
          <w:rFonts w:ascii="Century Gothic" w:hAnsi="Century Gothic"/>
          <w:color w:val="1F3864" w:themeColor="accent5" w:themeShade="80"/>
          <w:sz w:val="36"/>
          <w:szCs w:val="36"/>
        </w:rPr>
        <w:t xml:space="preserve">Comitán de Domínguez Chiapas a </w:t>
      </w:r>
      <w:r>
        <w:rPr>
          <w:rFonts w:ascii="Century Gothic" w:hAnsi="Century Gothic"/>
          <w:color w:val="1F3864" w:themeColor="accent5" w:themeShade="80"/>
          <w:sz w:val="36"/>
          <w:szCs w:val="36"/>
        </w:rPr>
        <w:t>26</w:t>
      </w:r>
      <w:bookmarkStart w:id="0" w:name="_GoBack"/>
      <w:bookmarkEnd w:id="0"/>
      <w:r w:rsidRPr="00D315DA">
        <w:rPr>
          <w:rFonts w:ascii="Century Gothic" w:hAnsi="Century Gothic"/>
          <w:color w:val="1F3864" w:themeColor="accent5" w:themeShade="80"/>
          <w:sz w:val="36"/>
          <w:szCs w:val="36"/>
        </w:rPr>
        <w:t xml:space="preserve"> de </w:t>
      </w:r>
      <w:r>
        <w:rPr>
          <w:rFonts w:ascii="Century Gothic" w:hAnsi="Century Gothic"/>
          <w:color w:val="1F3864" w:themeColor="accent5" w:themeShade="80"/>
          <w:sz w:val="36"/>
          <w:szCs w:val="36"/>
        </w:rPr>
        <w:t>enero</w:t>
      </w:r>
      <w:r w:rsidRPr="00D315DA">
        <w:rPr>
          <w:rFonts w:ascii="Century Gothic" w:hAnsi="Century Gothic"/>
          <w:color w:val="1F3864" w:themeColor="accent5" w:themeShade="80"/>
          <w:sz w:val="36"/>
          <w:szCs w:val="36"/>
        </w:rPr>
        <w:t xml:space="preserve"> de 202</w:t>
      </w:r>
      <w:r>
        <w:rPr>
          <w:rFonts w:ascii="Century Gothic" w:hAnsi="Century Gothic"/>
          <w:color w:val="1F3864" w:themeColor="accent5" w:themeShade="80"/>
          <w:sz w:val="36"/>
          <w:szCs w:val="36"/>
        </w:rPr>
        <w:t>5</w:t>
      </w:r>
      <w:r w:rsidRPr="00D315DA">
        <w:rPr>
          <w:rFonts w:ascii="Century Gothic" w:hAnsi="Century Gothic"/>
          <w:color w:val="1F3864" w:themeColor="accent5" w:themeShade="80"/>
          <w:sz w:val="36"/>
          <w:szCs w:val="36"/>
        </w:rPr>
        <w:t>.</w:t>
      </w:r>
    </w:p>
    <w:p w:rsidR="003E08CE" w:rsidRDefault="003E08CE"/>
    <w:tbl>
      <w:tblPr>
        <w:tblStyle w:val="Tablaconcuadrcula"/>
        <w:tblW w:w="0" w:type="auto"/>
        <w:tblLook w:val="04A0" w:firstRow="1" w:lastRow="0" w:firstColumn="1" w:lastColumn="0" w:noHBand="0" w:noVBand="1"/>
      </w:tblPr>
      <w:tblGrid>
        <w:gridCol w:w="8828"/>
      </w:tblGrid>
      <w:tr w:rsidR="00AF1AE8" w:rsidTr="00AF1AE8">
        <w:tc>
          <w:tcPr>
            <w:tcW w:w="8828" w:type="dxa"/>
            <w:shd w:val="clear" w:color="auto" w:fill="C9C9C9" w:themeFill="accent3" w:themeFillTint="99"/>
          </w:tcPr>
          <w:p w:rsidR="00AF1AE8" w:rsidRPr="007B48E7" w:rsidRDefault="007B48E7" w:rsidP="007B48E7">
            <w:pPr>
              <w:jc w:val="center"/>
              <w:rPr>
                <w:rFonts w:ascii="Rockwell Extra Bold" w:hAnsi="Rockwell Extra Bold"/>
                <w:sz w:val="40"/>
                <w:szCs w:val="40"/>
              </w:rPr>
            </w:pPr>
            <w:r w:rsidRPr="007B48E7">
              <w:rPr>
                <w:rFonts w:ascii="Rockwell Extra Bold" w:hAnsi="Rockwell Extra Bold"/>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Imagen y desarrollo de sus componentes.</w:t>
            </w:r>
          </w:p>
        </w:tc>
      </w:tr>
      <w:tr w:rsidR="00AF1AE8" w:rsidTr="00AF1AE8">
        <w:tc>
          <w:tcPr>
            <w:tcW w:w="8828" w:type="dxa"/>
            <w:shd w:val="clear" w:color="auto" w:fill="F7CAAC" w:themeFill="accent2" w:themeFillTint="66"/>
          </w:tcPr>
          <w:p w:rsidR="00AF1AE8" w:rsidRDefault="00AF1AE8" w:rsidP="00AF1AE8">
            <w:pPr>
              <w:jc w:val="both"/>
              <w:rPr>
                <w:b/>
                <w:sz w:val="24"/>
                <w:szCs w:val="24"/>
              </w:rPr>
            </w:pPr>
            <w:r w:rsidRPr="00AF1AE8">
              <w:rPr>
                <w:b/>
                <w:sz w:val="24"/>
                <w:szCs w:val="24"/>
              </w:rPr>
              <w:t>Concepto de imagen profesional.</w:t>
            </w:r>
          </w:p>
          <w:p w:rsidR="00AF1AE8" w:rsidRPr="00AF1AE8" w:rsidRDefault="00AF1AE8" w:rsidP="003E08CE">
            <w:pPr>
              <w:spacing w:before="100" w:after="100"/>
              <w:jc w:val="both"/>
              <w:rPr>
                <w:rFonts w:ascii="Arial" w:hAnsi="Arial" w:cs="Arial"/>
                <w:b/>
                <w:sz w:val="24"/>
                <w:szCs w:val="24"/>
              </w:rPr>
            </w:pPr>
            <w:r w:rsidRPr="00AF1AE8">
              <w:rPr>
                <w:rFonts w:ascii="Arial" w:hAnsi="Arial" w:cs="Arial"/>
                <w:noProof/>
                <w:lang w:eastAsia="es-MX"/>
              </w:rPr>
              <w:drawing>
                <wp:anchor distT="0" distB="0" distL="114300" distR="114300" simplePos="0" relativeHeight="251658240" behindDoc="0" locked="0" layoutInCell="1" allowOverlap="1" wp14:anchorId="78DDD49C" wp14:editId="71326672">
                  <wp:simplePos x="0" y="0"/>
                  <wp:positionH relativeFrom="column">
                    <wp:posOffset>5080</wp:posOffset>
                  </wp:positionH>
                  <wp:positionV relativeFrom="paragraph">
                    <wp:posOffset>59690</wp:posOffset>
                  </wp:positionV>
                  <wp:extent cx="1256030" cy="710565"/>
                  <wp:effectExtent l="19050" t="0" r="20320" b="222885"/>
                  <wp:wrapThrough wrapText="bothSides">
                    <wp:wrapPolygon edited="0">
                      <wp:start x="-328" y="0"/>
                      <wp:lineTo x="-328" y="27796"/>
                      <wp:lineTo x="21622" y="27796"/>
                      <wp:lineTo x="21622" y="0"/>
                      <wp:lineTo x="-328" y="0"/>
                    </wp:wrapPolygon>
                  </wp:wrapThrough>
                  <wp:docPr id="1" name="Imagen 1" descr="¿Qué es el perfil profesional y por qué es importante para tu car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el perfil profesional y por qué es importante para tu carre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6030" cy="710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AF1AE8">
              <w:rPr>
                <w:rFonts w:ascii="Arial" w:hAnsi="Arial" w:cs="Arial"/>
              </w:rPr>
              <w:t>Se considera imagen profesional a la consciente construcción, estimulación y manejo de una determinada percepción que ciertas personas, públicos o audiencias tendrán sobre una identidad personal específica, en un contexto y tiempo determinados, logrando una relación de beneficio mutuo. Esta identidad personal se proyecta a través de cinco factores: identidad-profesional, actitud, comportamiento, discurso y vestimenta.</w:t>
            </w:r>
          </w:p>
        </w:tc>
      </w:tr>
      <w:tr w:rsidR="00AF1AE8" w:rsidTr="00AF1AE8">
        <w:tc>
          <w:tcPr>
            <w:tcW w:w="8828" w:type="dxa"/>
            <w:shd w:val="clear" w:color="auto" w:fill="BDD6EE" w:themeFill="accent1" w:themeFillTint="66"/>
          </w:tcPr>
          <w:p w:rsidR="00AF1AE8" w:rsidRPr="0055630C" w:rsidRDefault="00AF1AE8">
            <w:pPr>
              <w:rPr>
                <w:b/>
              </w:rPr>
            </w:pPr>
            <w:r w:rsidRPr="00AF1AE8">
              <w:rPr>
                <w:b/>
              </w:rPr>
              <w:t>E</w:t>
            </w:r>
            <w:r w:rsidRPr="0055630C">
              <w:rPr>
                <w:b/>
              </w:rPr>
              <w:t>l valor de tu imagen personal en el ámbito profesional</w:t>
            </w:r>
          </w:p>
          <w:p w:rsidR="00AF1AE8" w:rsidRPr="007B48E7" w:rsidRDefault="007B48E7" w:rsidP="0055630C">
            <w:pPr>
              <w:jc w:val="both"/>
              <w:rPr>
                <w:rFonts w:ascii="Arial" w:hAnsi="Arial" w:cs="Arial"/>
                <w:color w:val="000000" w:themeColor="text1"/>
              </w:rPr>
            </w:pPr>
            <w:r>
              <w:rPr>
                <w:noProof/>
                <w:lang w:eastAsia="es-MX"/>
              </w:rPr>
              <w:drawing>
                <wp:anchor distT="0" distB="0" distL="114300" distR="114300" simplePos="0" relativeHeight="251659264" behindDoc="1" locked="0" layoutInCell="1" allowOverlap="1" wp14:anchorId="14011ACE" wp14:editId="096E06F0">
                  <wp:simplePos x="0" y="0"/>
                  <wp:positionH relativeFrom="column">
                    <wp:posOffset>258445</wp:posOffset>
                  </wp:positionH>
                  <wp:positionV relativeFrom="paragraph">
                    <wp:posOffset>127000</wp:posOffset>
                  </wp:positionV>
                  <wp:extent cx="1355090" cy="1016000"/>
                  <wp:effectExtent l="323850" t="323850" r="321310" b="317500"/>
                  <wp:wrapTight wrapText="bothSides">
                    <wp:wrapPolygon edited="0">
                      <wp:start x="2733" y="-6885"/>
                      <wp:lineTo x="-4555" y="-6075"/>
                      <wp:lineTo x="-5162" y="20250"/>
                      <wp:lineTo x="-2733" y="26325"/>
                      <wp:lineTo x="-304" y="27945"/>
                      <wp:lineTo x="18827" y="27945"/>
                      <wp:lineTo x="22167" y="26325"/>
                      <wp:lineTo x="26114" y="20250"/>
                      <wp:lineTo x="26418" y="405"/>
                      <wp:lineTo x="21863" y="-5670"/>
                      <wp:lineTo x="21560" y="-6885"/>
                      <wp:lineTo x="2733" y="-6885"/>
                    </wp:wrapPolygon>
                  </wp:wrapTight>
                  <wp:docPr id="2" name="Imagen 2" descr="Valores profesionales: concepto, características,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res profesionales: concepto, características, ejempl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090" cy="1016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F1AE8" w:rsidRPr="0055630C">
              <w:rPr>
                <w:rFonts w:ascii="Arial" w:hAnsi="Arial" w:cs="Arial"/>
                <w:color w:val="000000" w:themeColor="text1"/>
              </w:rPr>
              <w:t>La imagen personal habla por nosotros y en el ámbito profesional representa una herramienta que puede actuar a tu favor o en tu contra. Cuidar tu branding personal puede ser un valor agregado que contribuirá al logro de tus objetivos. La imagen, además de ser un elemento personal, representa también un factor elemental para el ámbito profesional, pues tu vestimenta hablará por ti y podría contribuir a alcanzar los objetivos propuestos.</w:t>
            </w:r>
          </w:p>
        </w:tc>
      </w:tr>
      <w:tr w:rsidR="00AF1AE8" w:rsidTr="0055630C">
        <w:trPr>
          <w:trHeight w:val="2018"/>
        </w:trPr>
        <w:tc>
          <w:tcPr>
            <w:tcW w:w="8828" w:type="dxa"/>
            <w:shd w:val="clear" w:color="auto" w:fill="FFE599" w:themeFill="accent4" w:themeFillTint="66"/>
          </w:tcPr>
          <w:p w:rsidR="00AF1AE8" w:rsidRDefault="0055630C">
            <w:pPr>
              <w:rPr>
                <w:b/>
              </w:rPr>
            </w:pPr>
            <w:r w:rsidRPr="0055630C">
              <w:rPr>
                <w:b/>
              </w:rPr>
              <w:t>Factores de Proyección de la Identidad Profesional</w:t>
            </w:r>
          </w:p>
          <w:p w:rsidR="0055630C" w:rsidRPr="0055630C" w:rsidRDefault="0055630C" w:rsidP="007B48E7">
            <w:pPr>
              <w:jc w:val="both"/>
              <w:rPr>
                <w:rFonts w:ascii="Arial" w:hAnsi="Arial" w:cs="Arial"/>
              </w:rPr>
            </w:pPr>
            <w:r>
              <w:rPr>
                <w:noProof/>
                <w:lang w:eastAsia="es-MX"/>
              </w:rPr>
              <w:drawing>
                <wp:anchor distT="0" distB="0" distL="114300" distR="114300" simplePos="0" relativeHeight="251660288" behindDoc="0" locked="0" layoutInCell="1" allowOverlap="1">
                  <wp:simplePos x="0" y="0"/>
                  <wp:positionH relativeFrom="column">
                    <wp:posOffset>-4026</wp:posOffset>
                  </wp:positionH>
                  <wp:positionV relativeFrom="paragraph">
                    <wp:posOffset>-2270</wp:posOffset>
                  </wp:positionV>
                  <wp:extent cx="1207452" cy="904352"/>
                  <wp:effectExtent l="152400" t="152400" r="354965" b="353060"/>
                  <wp:wrapThrough wrapText="bothSides">
                    <wp:wrapPolygon edited="0">
                      <wp:start x="1363" y="-3640"/>
                      <wp:lineTo x="-2727" y="-2730"/>
                      <wp:lineTo x="-2727" y="23208"/>
                      <wp:lineTo x="-1363" y="26393"/>
                      <wp:lineTo x="2045" y="28669"/>
                      <wp:lineTo x="2386" y="29579"/>
                      <wp:lineTo x="22498" y="29579"/>
                      <wp:lineTo x="22839" y="28669"/>
                      <wp:lineTo x="25906" y="26393"/>
                      <wp:lineTo x="27611" y="19567"/>
                      <wp:lineTo x="27611" y="4551"/>
                      <wp:lineTo x="23520" y="-2275"/>
                      <wp:lineTo x="23179" y="-3640"/>
                      <wp:lineTo x="1363" y="-3640"/>
                    </wp:wrapPolygon>
                  </wp:wrapThrough>
                  <wp:docPr id="3" name="Imagen 3" descr="Resultado de imagen de Proyección de la Identidad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Proyección de la Identidad Profes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452" cy="904352"/>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 </w:t>
            </w:r>
            <w:r w:rsidRPr="0055630C">
              <w:rPr>
                <w:rFonts w:ascii="Arial" w:hAnsi="Arial" w:cs="Arial"/>
              </w:rPr>
              <w:t xml:space="preserve">Podríamos decir que la identidad-profesional expresa, también, lo que un plan de vida y carrera conforma: conciencia sobre el cambio, equilibrio en las diversas esferas del ámbito personal, misión profesional, objetivos de carrera y la </w:t>
            </w:r>
            <w:r w:rsidRPr="0055630C">
              <w:rPr>
                <w:rFonts w:ascii="Arial" w:hAnsi="Arial" w:cs="Arial"/>
              </w:rPr>
              <w:t>estrategia profesional a seguir.</w:t>
            </w:r>
          </w:p>
        </w:tc>
      </w:tr>
      <w:tr w:rsidR="00AF1AE8" w:rsidTr="0055630C">
        <w:tc>
          <w:tcPr>
            <w:tcW w:w="8828" w:type="dxa"/>
            <w:shd w:val="clear" w:color="auto" w:fill="C5E0B3" w:themeFill="accent6" w:themeFillTint="66"/>
          </w:tcPr>
          <w:p w:rsidR="00AF1AE8" w:rsidRPr="007B48E7" w:rsidRDefault="007B48E7">
            <w:pPr>
              <w:rPr>
                <w:b/>
              </w:rPr>
            </w:pPr>
            <w:r w:rsidRPr="007B48E7">
              <w:rPr>
                <w:b/>
                <w:noProof/>
                <w:lang w:eastAsia="es-MX"/>
              </w:rPr>
              <w:drawing>
                <wp:anchor distT="0" distB="0" distL="114300" distR="114300" simplePos="0" relativeHeight="251661312" behindDoc="0" locked="0" layoutInCell="1" allowOverlap="1" wp14:anchorId="5D9B2A60" wp14:editId="24B58935">
                  <wp:simplePos x="0" y="0"/>
                  <wp:positionH relativeFrom="column">
                    <wp:posOffset>-4445</wp:posOffset>
                  </wp:positionH>
                  <wp:positionV relativeFrom="paragraph">
                    <wp:posOffset>349885</wp:posOffset>
                  </wp:positionV>
                  <wp:extent cx="1486535" cy="991870"/>
                  <wp:effectExtent l="114300" t="114300" r="113665" b="151130"/>
                  <wp:wrapThrough wrapText="bothSides">
                    <wp:wrapPolygon edited="0">
                      <wp:start x="-1661" y="-2489"/>
                      <wp:lineTo x="-1661" y="24476"/>
                      <wp:lineTo x="22975" y="24476"/>
                      <wp:lineTo x="22975" y="-2489"/>
                      <wp:lineTo x="-1661" y="-2489"/>
                    </wp:wrapPolygon>
                  </wp:wrapThrough>
                  <wp:docPr id="4" name="Imagen 4" descr="Cómo aplicar el Design Thinking en tiempos de home office | Conexión 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aplicar el Design Thinking en tiempos de home office | Conexión ES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991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55630C" w:rsidRPr="007B48E7">
              <w:rPr>
                <w:b/>
              </w:rPr>
              <w:t>Una imagen profesional en tiempos de home office</w:t>
            </w:r>
          </w:p>
          <w:p w:rsidR="0055630C" w:rsidRPr="007B48E7" w:rsidRDefault="007B48E7" w:rsidP="007B48E7">
            <w:pPr>
              <w:jc w:val="both"/>
              <w:rPr>
                <w:rFonts w:ascii="Arial" w:hAnsi="Arial" w:cs="Arial"/>
              </w:rPr>
            </w:pPr>
            <w:r>
              <w:t xml:space="preserve"> </w:t>
            </w:r>
            <w:r w:rsidR="0055630C" w:rsidRPr="007B48E7">
              <w:rPr>
                <w:rFonts w:ascii="Arial" w:hAnsi="Arial" w:cs="Arial"/>
              </w:rPr>
              <w:t>A pesar de que adaptarnos a cambios exige de un proceso natural que conlleva tiempo y esfuerzo, el optimismo resulta clave para superar los retos Cuando las contingencias se presentan nos obligan a cambiar muchos de nuestros hábitos y rutinas, de manera imprevista, volviendo necesaria una adaptación rápida a las nuevas circunstancias.</w:t>
            </w:r>
          </w:p>
        </w:tc>
      </w:tr>
      <w:tr w:rsidR="00AF1AE8" w:rsidTr="007B48E7">
        <w:tc>
          <w:tcPr>
            <w:tcW w:w="8828" w:type="dxa"/>
            <w:shd w:val="clear" w:color="auto" w:fill="E3B1D9"/>
          </w:tcPr>
          <w:p w:rsidR="00AF1AE8" w:rsidRDefault="007B48E7">
            <w:pPr>
              <w:rPr>
                <w:b/>
              </w:rPr>
            </w:pPr>
            <w:r>
              <w:rPr>
                <w:noProof/>
                <w:lang w:eastAsia="es-MX"/>
              </w:rPr>
              <w:lastRenderedPageBreak/>
              <w:drawing>
                <wp:anchor distT="0" distB="0" distL="114300" distR="114300" simplePos="0" relativeHeight="251662336" behindDoc="0" locked="0" layoutInCell="1" allowOverlap="1" wp14:anchorId="56DA4055" wp14:editId="0DE2D23A">
                  <wp:simplePos x="0" y="0"/>
                  <wp:positionH relativeFrom="column">
                    <wp:posOffset>-4445</wp:posOffset>
                  </wp:positionH>
                  <wp:positionV relativeFrom="paragraph">
                    <wp:posOffset>264160</wp:posOffset>
                  </wp:positionV>
                  <wp:extent cx="1265555" cy="631825"/>
                  <wp:effectExtent l="19050" t="0" r="10795" b="206375"/>
                  <wp:wrapThrough wrapText="bothSides">
                    <wp:wrapPolygon edited="0">
                      <wp:start x="-325" y="0"/>
                      <wp:lineTo x="-325" y="28004"/>
                      <wp:lineTo x="21459" y="28004"/>
                      <wp:lineTo x="21459" y="0"/>
                      <wp:lineTo x="-325" y="0"/>
                    </wp:wrapPolygon>
                  </wp:wrapThrough>
                  <wp:docPr id="5" name="Imagen 5" descr="LA IMPORTANCIA DE UNA BUENA POSTURA EN LA OFICINA - Galia Busines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PORTANCIA DE UNA BUENA POSTURA EN LA OFICINA - Galia Business Cen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555" cy="631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7B48E7">
              <w:rPr>
                <w:b/>
              </w:rPr>
              <w:t>Buena postura</w:t>
            </w:r>
          </w:p>
          <w:p w:rsidR="007B48E7" w:rsidRPr="007B48E7" w:rsidRDefault="007B48E7">
            <w:pPr>
              <w:rPr>
                <w:rFonts w:ascii="Arial" w:hAnsi="Arial" w:cs="Arial"/>
                <w:b/>
              </w:rPr>
            </w:pPr>
            <w:r>
              <w:t xml:space="preserve"> </w:t>
            </w:r>
            <w:r w:rsidRPr="007B48E7">
              <w:rPr>
                <w:rFonts w:ascii="Arial" w:hAnsi="Arial" w:cs="Arial"/>
              </w:rPr>
              <w:t>Una buena postura es más que pararse derecho para verse mejor. Es una parte importante de su salud a largo plazo. El mantener su cuerpo en la posición correcta, ya sea que esté en movimiento o quieto, puede ayudarle a evitar dolores, lesiones y otros problemas de salud.</w:t>
            </w:r>
          </w:p>
        </w:tc>
      </w:tr>
      <w:tr w:rsidR="00AF1AE8" w:rsidTr="0053111E">
        <w:tc>
          <w:tcPr>
            <w:tcW w:w="8828" w:type="dxa"/>
            <w:shd w:val="clear" w:color="auto" w:fill="F1E8A3"/>
          </w:tcPr>
          <w:p w:rsidR="00AF1AE8" w:rsidRPr="007B48E7" w:rsidRDefault="007B48E7">
            <w:pPr>
              <w:rPr>
                <w:b/>
              </w:rPr>
            </w:pPr>
            <w:r w:rsidRPr="007B48E7">
              <w:rPr>
                <w:b/>
              </w:rPr>
              <w:t>La imagen corporal.</w:t>
            </w:r>
          </w:p>
          <w:p w:rsidR="007B48E7" w:rsidRPr="0053111E" w:rsidRDefault="0053111E">
            <w:pPr>
              <w:rPr>
                <w:rFonts w:ascii="Arial" w:hAnsi="Arial" w:cs="Arial"/>
              </w:rPr>
            </w:pPr>
            <w:r>
              <w:rPr>
                <w:noProof/>
                <w:lang w:eastAsia="es-MX"/>
              </w:rPr>
              <w:drawing>
                <wp:anchor distT="0" distB="0" distL="114300" distR="114300" simplePos="0" relativeHeight="251663360" behindDoc="0" locked="0" layoutInCell="1" allowOverlap="1">
                  <wp:simplePos x="0" y="0"/>
                  <wp:positionH relativeFrom="column">
                    <wp:posOffset>-4026</wp:posOffset>
                  </wp:positionH>
                  <wp:positionV relativeFrom="paragraph">
                    <wp:posOffset>-527</wp:posOffset>
                  </wp:positionV>
                  <wp:extent cx="1285317" cy="856034"/>
                  <wp:effectExtent l="76200" t="76200" r="124460" b="134620"/>
                  <wp:wrapThrough wrapText="bothSides">
                    <wp:wrapPolygon edited="0">
                      <wp:start x="-640" y="-1923"/>
                      <wp:lineTo x="-1281" y="-1442"/>
                      <wp:lineTo x="-1281" y="22593"/>
                      <wp:lineTo x="-640" y="24516"/>
                      <wp:lineTo x="22731" y="24516"/>
                      <wp:lineTo x="23372" y="22113"/>
                      <wp:lineTo x="23372" y="6249"/>
                      <wp:lineTo x="22731" y="-961"/>
                      <wp:lineTo x="22731" y="-1923"/>
                      <wp:lineTo x="-640" y="-1923"/>
                    </wp:wrapPolygon>
                  </wp:wrapThrough>
                  <wp:docPr id="6" name="Imagen 6" descr="¿Qué es la Imagen Corporal? - CET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la Imagen Corporal? - CETY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317" cy="8560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t xml:space="preserve"> </w:t>
            </w:r>
            <w:r w:rsidRPr="0053111E">
              <w:rPr>
                <w:rFonts w:ascii="Arial" w:hAnsi="Arial" w:cs="Arial"/>
              </w:rPr>
              <w:t>El lenguaje corporal también está estrechamente relacionado con los estilos institucionales y personales, con las reglas de demostración y con las emociones y las conductas.</w:t>
            </w:r>
          </w:p>
          <w:p w:rsidR="0053111E" w:rsidRDefault="0053111E">
            <w:r w:rsidRPr="0053111E">
              <w:rPr>
                <w:rFonts w:ascii="Arial" w:hAnsi="Arial" w:cs="Arial"/>
              </w:rPr>
              <w:t>El lenguaje corporal está relacionado directamente con la tradición, la geografía, la cultura, la herencia de los pueblos, el género, particularidades de nacimiento, la evolución, la religión y las características anatómicas.</w:t>
            </w:r>
          </w:p>
        </w:tc>
      </w:tr>
      <w:tr w:rsidR="00AF1AE8" w:rsidTr="0053111E">
        <w:tc>
          <w:tcPr>
            <w:tcW w:w="8828" w:type="dxa"/>
            <w:shd w:val="clear" w:color="auto" w:fill="AFE9F1"/>
          </w:tcPr>
          <w:p w:rsidR="00AF1AE8" w:rsidRDefault="003E08CE">
            <w:r>
              <w:rPr>
                <w:noProof/>
                <w:lang w:eastAsia="es-MX"/>
              </w:rPr>
              <w:drawing>
                <wp:anchor distT="0" distB="0" distL="114300" distR="114300" simplePos="0" relativeHeight="251664384" behindDoc="0" locked="0" layoutInCell="1" allowOverlap="1" wp14:anchorId="61F38BFA" wp14:editId="574DD8B9">
                  <wp:simplePos x="0" y="0"/>
                  <wp:positionH relativeFrom="column">
                    <wp:posOffset>15010</wp:posOffset>
                  </wp:positionH>
                  <wp:positionV relativeFrom="paragraph">
                    <wp:posOffset>344805</wp:posOffset>
                  </wp:positionV>
                  <wp:extent cx="1546225" cy="1221740"/>
                  <wp:effectExtent l="190500" t="190500" r="187325" b="187960"/>
                  <wp:wrapThrough wrapText="bothSides">
                    <wp:wrapPolygon edited="0">
                      <wp:start x="532" y="-3368"/>
                      <wp:lineTo x="-2661" y="-2694"/>
                      <wp:lineTo x="-2661" y="20545"/>
                      <wp:lineTo x="532" y="24586"/>
                      <wp:lineTo x="20757" y="24586"/>
                      <wp:lineTo x="21023" y="23913"/>
                      <wp:lineTo x="23951" y="19198"/>
                      <wp:lineTo x="23951" y="2694"/>
                      <wp:lineTo x="21023" y="-2358"/>
                      <wp:lineTo x="20757" y="-3368"/>
                      <wp:lineTo x="532" y="-3368"/>
                    </wp:wrapPolygon>
                  </wp:wrapThrough>
                  <wp:docPr id="7" name="Imagen 7" descr="10 reglas de oro para proyectar una imagen profesional impec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reglas de oro para proyectar una imagen profesional impecabl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6225" cy="12217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3111E" w:rsidRPr="0053111E">
              <w:rPr>
                <w:b/>
              </w:rPr>
              <w:t>Imagen ideal vs. Imagen proyectada</w:t>
            </w:r>
          </w:p>
          <w:p w:rsidR="0053111E" w:rsidRPr="003E08CE" w:rsidRDefault="0053111E">
            <w:pPr>
              <w:rPr>
                <w:rFonts w:ascii="Arial" w:hAnsi="Arial" w:cs="Arial"/>
              </w:rPr>
            </w:pPr>
            <w:r w:rsidRPr="003E08CE">
              <w:rPr>
                <w:rFonts w:ascii="Arial" w:hAnsi="Arial" w:cs="Arial"/>
              </w:rPr>
              <w:t>Podemos definir la imagen personal y profesional como todo aquel proceso de cambio físico-psicológico, que aplicamos en nosotros de manera individual con el objetivo de mostrar a los demás lo que somos en fondo y forma, misma que nos ayudará a generar opiniones favorables cada día más exigente era de la globalización.</w:t>
            </w:r>
            <w:r w:rsidRPr="003E08CE">
              <w:rPr>
                <w:rFonts w:ascii="Arial" w:hAnsi="Arial" w:cs="Arial"/>
              </w:rPr>
              <w:t xml:space="preserve"> </w:t>
            </w:r>
            <w:r w:rsidRPr="003E08CE">
              <w:rPr>
                <w:rFonts w:ascii="Arial" w:hAnsi="Arial" w:cs="Arial"/>
              </w:rPr>
              <w:t>Un cambio de imagen inicia de dos partes que se consideran fundamentales, y en este sentido, tenemos en un primer momento la imagen interna; que a su vez se subdivide en imagen espiritual e imagen intelectual.</w:t>
            </w:r>
          </w:p>
        </w:tc>
      </w:tr>
    </w:tbl>
    <w:p w:rsidR="004F2511" w:rsidRDefault="004F2511"/>
    <w:sectPr w:rsidR="004F2511" w:rsidSect="003E08CE">
      <w:pgSz w:w="12240" w:h="15840" w:code="1"/>
      <w:pgMar w:top="1418" w:right="1701" w:bottom="1418" w:left="1701" w:header="709" w:footer="709" w:gutter="0"/>
      <w:pgBorders w:offsetFrom="page">
        <w:top w:val="starsShadowed" w:sz="18" w:space="24" w:color="auto"/>
        <w:left w:val="starsShadowed" w:sz="18" w:space="24" w:color="auto"/>
        <w:bottom w:val="starsShadowed" w:sz="18" w:space="24" w:color="auto"/>
        <w:right w:val="starsShadowed"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E8"/>
    <w:rsid w:val="003E08CE"/>
    <w:rsid w:val="004F2511"/>
    <w:rsid w:val="0053111E"/>
    <w:rsid w:val="0055630C"/>
    <w:rsid w:val="0057286A"/>
    <w:rsid w:val="007B48E7"/>
    <w:rsid w:val="00AF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5565C-E1BC-4223-AFEA-64F28D2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1A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hp</dc:creator>
  <cp:keywords/>
  <dc:description/>
  <cp:lastModifiedBy>PC hp</cp:lastModifiedBy>
  <cp:revision>1</cp:revision>
  <cp:lastPrinted>2025-01-26T18:26:00Z</cp:lastPrinted>
  <dcterms:created xsi:type="dcterms:W3CDTF">2025-01-26T17:35:00Z</dcterms:created>
  <dcterms:modified xsi:type="dcterms:W3CDTF">2025-01-26T18:27:00Z</dcterms:modified>
</cp:coreProperties>
</file>