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BDA3" w14:textId="1E9F27AB" w:rsidR="00E856B8" w:rsidRDefault="004E10CA" w:rsidP="008035AD">
      <w:pPr>
        <w:spacing w:after="0" w:line="240" w:lineRule="auto"/>
        <w:divId w:val="1535073624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  <w:r>
        <w:rPr>
          <w:rFonts w:ascii="Arial" w:hAnsi="Arial" w:cs="Arial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277B71" wp14:editId="35C1B2E5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5704205" cy="2639060"/>
            <wp:effectExtent l="0" t="0" r="0" b="2540"/>
            <wp:wrapTopAndBottom/>
            <wp:docPr id="21469053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905391" name="Imagen 214690539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205" cy="263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B447F" w14:textId="77777777" w:rsidR="00E856B8" w:rsidRDefault="00E856B8" w:rsidP="008035AD">
      <w:pPr>
        <w:spacing w:after="0" w:line="240" w:lineRule="auto"/>
        <w:divId w:val="1535073624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</w:p>
    <w:p w14:paraId="490C7F46" w14:textId="77777777" w:rsidR="00E856B8" w:rsidRDefault="00E856B8" w:rsidP="008035AD">
      <w:pPr>
        <w:spacing w:after="0" w:line="240" w:lineRule="auto"/>
        <w:divId w:val="1535073624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</w:p>
    <w:p w14:paraId="41F13980" w14:textId="77777777" w:rsidR="00E856B8" w:rsidRDefault="00E856B8" w:rsidP="008035AD">
      <w:pPr>
        <w:spacing w:after="0" w:line="240" w:lineRule="auto"/>
        <w:divId w:val="1535073624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</w:p>
    <w:p w14:paraId="29FBD824" w14:textId="11FC9C42" w:rsidR="008035AD" w:rsidRPr="008035AD" w:rsidRDefault="008035AD" w:rsidP="008035AD">
      <w:pPr>
        <w:spacing w:after="0" w:line="240" w:lineRule="auto"/>
        <w:divId w:val="1535073624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  <w:r w:rsidRPr="008035AD">
        <w:rPr>
          <w:rFonts w:ascii="Arial" w:hAnsi="Arial" w:cs="Arial"/>
          <w:color w:val="000000"/>
          <w:kern w:val="0"/>
          <w:sz w:val="28"/>
          <w:szCs w:val="28"/>
          <w14:ligatures w14:val="none"/>
        </w:rPr>
        <w:t>Nombre del Alumno: Dulce lisbeth mejia morales</w:t>
      </w:r>
    </w:p>
    <w:p w14:paraId="3D9FAB3B" w14:textId="77777777" w:rsidR="008035AD" w:rsidRPr="008035AD" w:rsidRDefault="008035AD" w:rsidP="008035AD">
      <w:pPr>
        <w:spacing w:after="0" w:line="240" w:lineRule="auto"/>
        <w:divId w:val="1535073624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  <w:r w:rsidRPr="008035AD">
        <w:rPr>
          <w:rFonts w:ascii="Arial" w:hAnsi="Arial" w:cs="Arial"/>
          <w:color w:val="000000"/>
          <w:kern w:val="0"/>
          <w:sz w:val="28"/>
          <w:szCs w:val="28"/>
          <w14:ligatures w14:val="none"/>
        </w:rPr>
        <w:t>Nombre del tema:Enfermedades porcina</w:t>
      </w:r>
    </w:p>
    <w:p w14:paraId="3178BB38" w14:textId="77777777" w:rsidR="008035AD" w:rsidRPr="008035AD" w:rsidRDefault="008035AD" w:rsidP="008035AD">
      <w:pPr>
        <w:spacing w:after="0" w:line="240" w:lineRule="auto"/>
        <w:divId w:val="1535073624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  <w:r w:rsidRPr="008035AD">
        <w:rPr>
          <w:rFonts w:ascii="Arial" w:hAnsi="Arial" w:cs="Arial"/>
          <w:color w:val="000000"/>
          <w:kern w:val="0"/>
          <w:sz w:val="28"/>
          <w:szCs w:val="28"/>
          <w14:ligatures w14:val="none"/>
        </w:rPr>
        <w:t>Nombre de la Materia: Patologias y técnicas quirúrgicas de porcino</w:t>
      </w:r>
    </w:p>
    <w:p w14:paraId="7FB32370" w14:textId="77777777" w:rsidR="008035AD" w:rsidRPr="008035AD" w:rsidRDefault="008035AD" w:rsidP="008035AD">
      <w:pPr>
        <w:spacing w:after="0" w:line="240" w:lineRule="auto"/>
        <w:divId w:val="1535073624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  <w:r w:rsidRPr="008035AD">
        <w:rPr>
          <w:rFonts w:ascii="Arial" w:hAnsi="Arial" w:cs="Arial"/>
          <w:color w:val="000000"/>
          <w:kern w:val="0"/>
          <w:sz w:val="28"/>
          <w:szCs w:val="28"/>
          <w14:ligatures w14:val="none"/>
        </w:rPr>
        <w:t>Nombre del profesor: Gonzalo Rodríguez Rodríguez</w:t>
      </w:r>
    </w:p>
    <w:p w14:paraId="16638690" w14:textId="77777777" w:rsidR="008035AD" w:rsidRPr="008035AD" w:rsidRDefault="008035AD" w:rsidP="008035AD">
      <w:pPr>
        <w:spacing w:after="0" w:line="240" w:lineRule="auto"/>
        <w:divId w:val="1535073624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  <w:r w:rsidRPr="008035AD">
        <w:rPr>
          <w:rFonts w:ascii="Arial" w:hAnsi="Arial" w:cs="Arial"/>
          <w:color w:val="000000"/>
          <w:kern w:val="0"/>
          <w:sz w:val="28"/>
          <w:szCs w:val="28"/>
          <w14:ligatures w14:val="none"/>
        </w:rPr>
        <w:t>Nombre de la Licenciatura: Medicina Veterinaria y</w:t>
      </w:r>
    </w:p>
    <w:p w14:paraId="032DF3FE" w14:textId="77777777" w:rsidR="008035AD" w:rsidRPr="008035AD" w:rsidRDefault="008035AD" w:rsidP="008035AD">
      <w:pPr>
        <w:spacing w:after="0" w:line="240" w:lineRule="auto"/>
        <w:divId w:val="1535073624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  <w:r w:rsidRPr="008035AD">
        <w:rPr>
          <w:rFonts w:ascii="Arial" w:hAnsi="Arial" w:cs="Arial"/>
          <w:color w:val="000000"/>
          <w:kern w:val="0"/>
          <w:sz w:val="28"/>
          <w:szCs w:val="28"/>
          <w14:ligatures w14:val="none"/>
        </w:rPr>
        <w:t>Zootecnia.</w:t>
      </w:r>
    </w:p>
    <w:p w14:paraId="14F61B29" w14:textId="77777777" w:rsidR="008035AD" w:rsidRPr="008035AD" w:rsidRDefault="008035AD" w:rsidP="008035AD">
      <w:pPr>
        <w:spacing w:after="0" w:line="240" w:lineRule="auto"/>
        <w:divId w:val="1535073624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  <w:r w:rsidRPr="008035AD">
        <w:rPr>
          <w:rFonts w:ascii="Arial" w:hAnsi="Arial" w:cs="Arial"/>
          <w:color w:val="000000"/>
          <w:kern w:val="0"/>
          <w:sz w:val="28"/>
          <w:szCs w:val="28"/>
          <w14:ligatures w14:val="none"/>
        </w:rPr>
        <w:t>Cuatrimestre: 5</w:t>
      </w:r>
    </w:p>
    <w:p w14:paraId="407CBD1A" w14:textId="5BDE5C1E" w:rsidR="008035AD" w:rsidRPr="008035AD" w:rsidRDefault="008035AD" w:rsidP="008035AD">
      <w:pPr>
        <w:spacing w:after="0" w:line="240" w:lineRule="auto"/>
        <w:divId w:val="1535073624"/>
        <w:rPr>
          <w:rFonts w:ascii="Arial" w:hAnsi="Arial" w:cs="Arial"/>
          <w:color w:val="000000"/>
          <w:kern w:val="0"/>
          <w:sz w:val="28"/>
          <w:szCs w:val="28"/>
          <w14:ligatures w14:val="none"/>
        </w:rPr>
      </w:pPr>
      <w:r w:rsidRPr="008035AD">
        <w:rPr>
          <w:rFonts w:ascii="Arial" w:hAnsi="Arial" w:cs="Arial"/>
          <w:color w:val="000000"/>
          <w:kern w:val="0"/>
          <w:sz w:val="28"/>
          <w:szCs w:val="28"/>
          <w14:ligatures w14:val="none"/>
        </w:rPr>
        <w:t xml:space="preserve">Grupo: </w:t>
      </w:r>
      <w:r w:rsidRPr="006D0FED">
        <w:rPr>
          <w:rFonts w:ascii="Arial" w:hAnsi="Arial" w:cs="Arial"/>
          <w:color w:val="000000"/>
          <w:kern w:val="0"/>
          <w:sz w:val="28"/>
          <w:szCs w:val="28"/>
          <w14:ligatures w14:val="none"/>
        </w:rPr>
        <w:t>A</w:t>
      </w:r>
    </w:p>
    <w:p w14:paraId="740F693E" w14:textId="156E4C59" w:rsidR="00166D9E" w:rsidRPr="008035AD" w:rsidRDefault="008035AD" w:rsidP="008035AD">
      <w:pPr>
        <w:spacing w:after="0" w:line="240" w:lineRule="auto"/>
        <w:divId w:val="1535073624"/>
        <w:rPr>
          <w:rStyle w:val="s1"/>
          <w:rFonts w:ascii="Helvetica" w:hAnsi="Helvetica" w:cs="Times New Roman"/>
          <w:color w:val="000000"/>
          <w:kern w:val="0"/>
          <w:sz w:val="9"/>
          <w:szCs w:val="9"/>
          <w14:ligatures w14:val="none"/>
        </w:rPr>
      </w:pPr>
      <w:r w:rsidRPr="008035AD">
        <w:rPr>
          <w:rFonts w:ascii="Helvetica" w:hAnsi="Helvetica" w:cs="Times New Roman"/>
          <w:color w:val="FFFFFF"/>
          <w:kern w:val="0"/>
          <w:sz w:val="15"/>
          <w:szCs w:val="15"/>
          <w14:ligatures w14:val="none"/>
        </w:rPr>
        <w:t>Rin</w:t>
      </w:r>
    </w:p>
    <w:p w14:paraId="1923E103" w14:textId="77777777" w:rsidR="00166D9E" w:rsidRDefault="00166D9E" w:rsidP="00743E95">
      <w:pPr>
        <w:pStyle w:val="p1"/>
        <w:rPr>
          <w:rStyle w:val="s1"/>
        </w:rPr>
      </w:pPr>
    </w:p>
    <w:p w14:paraId="7D938F4C" w14:textId="77777777" w:rsidR="00166D9E" w:rsidRDefault="00166D9E" w:rsidP="00743E95">
      <w:pPr>
        <w:pStyle w:val="p1"/>
        <w:rPr>
          <w:rStyle w:val="s1"/>
        </w:rPr>
      </w:pPr>
    </w:p>
    <w:p w14:paraId="4E1984DC" w14:textId="77777777" w:rsidR="00166D9E" w:rsidRDefault="00166D9E" w:rsidP="00743E95">
      <w:pPr>
        <w:pStyle w:val="p1"/>
        <w:rPr>
          <w:rStyle w:val="s1"/>
        </w:rPr>
      </w:pPr>
    </w:p>
    <w:p w14:paraId="6EA4A0BD" w14:textId="77777777" w:rsidR="00166D9E" w:rsidRDefault="00166D9E" w:rsidP="00743E95">
      <w:pPr>
        <w:pStyle w:val="p1"/>
        <w:rPr>
          <w:rStyle w:val="s1"/>
        </w:rPr>
      </w:pPr>
    </w:p>
    <w:p w14:paraId="62BDEF11" w14:textId="77777777" w:rsidR="00166D9E" w:rsidRDefault="00166D9E" w:rsidP="00743E95">
      <w:pPr>
        <w:pStyle w:val="p1"/>
        <w:rPr>
          <w:rStyle w:val="s1"/>
        </w:rPr>
      </w:pPr>
    </w:p>
    <w:p w14:paraId="17CBE7B8" w14:textId="7C65445B" w:rsidR="00166D9E" w:rsidRDefault="00166D9E" w:rsidP="00743E95">
      <w:pPr>
        <w:pStyle w:val="p1"/>
        <w:rPr>
          <w:rStyle w:val="s1"/>
        </w:rPr>
      </w:pPr>
    </w:p>
    <w:p w14:paraId="101D1493" w14:textId="77777777" w:rsidR="004E10CA" w:rsidRDefault="004E10CA" w:rsidP="00743E95">
      <w:pPr>
        <w:pStyle w:val="p1"/>
        <w:rPr>
          <w:rStyle w:val="s1"/>
        </w:rPr>
      </w:pPr>
    </w:p>
    <w:p w14:paraId="07400BC1" w14:textId="77777777" w:rsidR="00166D9E" w:rsidRDefault="00166D9E" w:rsidP="00743E95">
      <w:pPr>
        <w:pStyle w:val="p1"/>
        <w:rPr>
          <w:rStyle w:val="s1"/>
        </w:rPr>
      </w:pPr>
    </w:p>
    <w:p w14:paraId="37DF3FBE" w14:textId="048541F5" w:rsidR="00881B0D" w:rsidRPr="005D6F69" w:rsidRDefault="008E4326" w:rsidP="00BB2D98">
      <w:pPr>
        <w:pStyle w:val="p1"/>
        <w:spacing w:line="360" w:lineRule="auto"/>
        <w:rPr>
          <w:rStyle w:val="s1"/>
          <w:rFonts w:ascii="Arial" w:hAnsi="Arial" w:cs="Arial"/>
          <w:sz w:val="28"/>
          <w:szCs w:val="28"/>
        </w:rPr>
      </w:pPr>
      <w:r w:rsidRPr="005D6F69">
        <w:rPr>
          <w:rStyle w:val="s1"/>
          <w:rFonts w:ascii="Arial" w:hAnsi="Arial" w:cs="Arial"/>
          <w:sz w:val="28"/>
          <w:szCs w:val="28"/>
        </w:rPr>
        <w:lastRenderedPageBreak/>
        <w:t xml:space="preserve">CASO CLÍNICO DE LAS ENFERMEDADES EN CERDOS </w:t>
      </w:r>
    </w:p>
    <w:p w14:paraId="64B2E04E" w14:textId="6E867910" w:rsidR="00743E95" w:rsidRPr="005D6F69" w:rsidRDefault="00743E95" w:rsidP="00BB2D98">
      <w:pPr>
        <w:pStyle w:val="p1"/>
        <w:spacing w:line="360" w:lineRule="auto"/>
        <w:rPr>
          <w:rFonts w:ascii="Arial" w:hAnsi="Arial" w:cs="Arial"/>
        </w:rPr>
      </w:pPr>
      <w:r w:rsidRPr="005D6F69">
        <w:rPr>
          <w:rStyle w:val="s1"/>
          <w:rFonts w:ascii="Arial" w:hAnsi="Arial" w:cs="Arial"/>
        </w:rPr>
        <w:t>Las enfermedades infecciosas en porcinos representan un desafío constante en la producción porcina debido a su impacto en la salud animal, el bienestar y la productividad. Algunas de estas patologías pueden causar altas tasas de morbilidad y mortalidad, lo que afecta significativamente la rentabilidad del sector. Entre las enfermedades más comunes en cerdos se encuentran la sarna porcina, viruela porcina, erisipela porcina, síndrome de Mastitis-Metritis-Agalaxia (MMA) y el síndrome reproductivo y respiratorio porcino (PRRS, por sus siglas en inglés).</w:t>
      </w:r>
    </w:p>
    <w:p w14:paraId="58B5C1B9" w14:textId="6213A775" w:rsidR="00743E95" w:rsidRPr="005D6F69" w:rsidRDefault="00743E95" w:rsidP="00BB2D98">
      <w:pPr>
        <w:pStyle w:val="p1"/>
        <w:spacing w:line="360" w:lineRule="auto"/>
        <w:rPr>
          <w:rFonts w:ascii="Arial" w:hAnsi="Arial" w:cs="Arial"/>
        </w:rPr>
      </w:pPr>
      <w:r w:rsidRPr="005D6F69">
        <w:rPr>
          <w:rStyle w:val="s1"/>
          <w:rFonts w:ascii="Arial" w:hAnsi="Arial" w:cs="Arial"/>
        </w:rPr>
        <w:t xml:space="preserve">La sarna porcina es una ectoparasitosis causada por el ácaro </w:t>
      </w:r>
      <w:r w:rsidRPr="005D6F69">
        <w:rPr>
          <w:rStyle w:val="s2"/>
          <w:rFonts w:ascii="Arial" w:hAnsi="Arial" w:cs="Arial"/>
        </w:rPr>
        <w:t>Sarcoptes scabiei var. suis</w:t>
      </w:r>
      <w:r w:rsidRPr="005D6F69">
        <w:rPr>
          <w:rStyle w:val="s1"/>
          <w:rFonts w:ascii="Arial" w:hAnsi="Arial" w:cs="Arial"/>
        </w:rPr>
        <w:t>, que excava túneles en la piel de los cerdos, provocando una intensa irritación y lesiones dérmicas. Los cerdos afectados presentan prurito severo, rascado excesivo, engrosamiento de la piel con formación de costras, pérdida de peso y reducción en la conversión alimenticia debido al estrés. En casos severos, pueden desarrollarse infecciones bacterianas secundarias. El diagnóstico se basa en la observación clínica y la identificación de ácaros mediante raspados cutáneos, mientras que el tratamiento incluye acaricidas tópicos o sistémicos, como ivermectina o doramectina.</w:t>
      </w:r>
    </w:p>
    <w:p w14:paraId="566A7007" w14:textId="270C1DC1" w:rsidR="00743E95" w:rsidRPr="005D6F69" w:rsidRDefault="00743E95" w:rsidP="00BB2D98">
      <w:pPr>
        <w:pStyle w:val="p1"/>
        <w:spacing w:line="360" w:lineRule="auto"/>
        <w:rPr>
          <w:rFonts w:ascii="Arial" w:hAnsi="Arial" w:cs="Arial"/>
        </w:rPr>
      </w:pPr>
      <w:r w:rsidRPr="005D6F69">
        <w:rPr>
          <w:rStyle w:val="s1"/>
          <w:rFonts w:ascii="Arial" w:hAnsi="Arial" w:cs="Arial"/>
        </w:rPr>
        <w:t>Por otro lado, la viruela porcina es una enfermedad viral causada por un poxvirus que afecta principalmente la piel y las mucosas. Su transmisión ocurre por contacto directo con animales infectados o fómites contaminados. Los signos clínicos incluyen la presencia de pústulas en la piel, fiebre moderada, malestar general, pérdida de apetito y retraso en el crecimiento en lechones afectados. El diagnóstico se confirma mediante pruebas PCR o identificación del virus en lesiones, y aunque no existe un tratamiento específico, se recomienda el manejo sintomático y el control de infecciones secundarias.</w:t>
      </w:r>
    </w:p>
    <w:p w14:paraId="7DEFBADF" w14:textId="16DE3E52" w:rsidR="00743E95" w:rsidRPr="005D6F69" w:rsidRDefault="00743E95" w:rsidP="00BB2D98">
      <w:pPr>
        <w:pStyle w:val="p1"/>
        <w:spacing w:line="360" w:lineRule="auto"/>
        <w:rPr>
          <w:rFonts w:ascii="Arial" w:hAnsi="Arial" w:cs="Arial"/>
        </w:rPr>
      </w:pPr>
      <w:r w:rsidRPr="005D6F69">
        <w:rPr>
          <w:rStyle w:val="s1"/>
          <w:rFonts w:ascii="Arial" w:hAnsi="Arial" w:cs="Arial"/>
        </w:rPr>
        <w:t xml:space="preserve">La erisipela porcina, causada por la bacteria </w:t>
      </w:r>
      <w:r w:rsidRPr="005D6F69">
        <w:rPr>
          <w:rStyle w:val="s2"/>
          <w:rFonts w:ascii="Arial" w:hAnsi="Arial" w:cs="Arial"/>
        </w:rPr>
        <w:t>Erysipelothrix rhusiopathiae</w:t>
      </w:r>
      <w:r w:rsidRPr="005D6F69">
        <w:rPr>
          <w:rStyle w:val="s1"/>
          <w:rFonts w:ascii="Arial" w:hAnsi="Arial" w:cs="Arial"/>
        </w:rPr>
        <w:t xml:space="preserve">, afecta principalmente a cerdos en crecimiento y adultos. Se transmite a través de heridas o la ingestión de alimentos contaminados. Existen tres formas clínicas de esta </w:t>
      </w:r>
      <w:r w:rsidRPr="005D6F69">
        <w:rPr>
          <w:rStyle w:val="s1"/>
          <w:rFonts w:ascii="Arial" w:hAnsi="Arial" w:cs="Arial"/>
        </w:rPr>
        <w:lastRenderedPageBreak/>
        <w:t>enfermedad: la aguda, que se caracteriza por fiebre alta, letargo, pérdida de apetito y la aparición de manchas cutáneas rojizas en forma de rombo; la subaguda, que provoca lesiones cutáneas necróticas; y la crónica, que se manifiesta con artritis severa y endocarditis bacteriana. El diagnóstico se confirma mediante cultivo bacteriano o PCR, y el tratamiento se basa en el uso de antibióticos como la penicilina, además de la vacunación como método preventivo.</w:t>
      </w:r>
    </w:p>
    <w:p w14:paraId="044D627D" w14:textId="67099505" w:rsidR="00743E95" w:rsidRPr="005D6F69" w:rsidRDefault="00743E95" w:rsidP="00BB2D98">
      <w:pPr>
        <w:pStyle w:val="p1"/>
        <w:spacing w:line="360" w:lineRule="auto"/>
        <w:rPr>
          <w:rFonts w:ascii="Arial" w:hAnsi="Arial" w:cs="Arial"/>
        </w:rPr>
      </w:pPr>
      <w:r w:rsidRPr="005D6F69">
        <w:rPr>
          <w:rStyle w:val="s1"/>
          <w:rFonts w:ascii="Arial" w:hAnsi="Arial" w:cs="Arial"/>
        </w:rPr>
        <w:t>El síndrome de Mastitis-Metritis-Agalaxia (MMA) es un trastorno multifactorial que afecta a las cerdas en el postparto inmediato, provocado por infecciones bacterianas y desbalances hormonales. Los signos clínicos incluyen inflamación de la glándula mamaria con endurecimiento y dolor, infección uterina con secreción vaginal anormal y falta de producción de leche, lo que compromete la supervivencia de los lechones. Su diagnóstico se basa en la sintomatología y la historia clínica, y el tratamiento incluye antibióticos, antiinflamatorios y un manejo nutricional adecuado para la cerda.</w:t>
      </w:r>
    </w:p>
    <w:p w14:paraId="69941911" w14:textId="77777777" w:rsidR="00D63A57" w:rsidRPr="005D6F69" w:rsidRDefault="00743E95" w:rsidP="00BB2D98">
      <w:pPr>
        <w:pStyle w:val="p1"/>
        <w:spacing w:line="360" w:lineRule="auto"/>
        <w:rPr>
          <w:rStyle w:val="s1"/>
          <w:rFonts w:ascii="Arial" w:hAnsi="Arial" w:cs="Arial"/>
        </w:rPr>
      </w:pPr>
      <w:r w:rsidRPr="005D6F69">
        <w:rPr>
          <w:rStyle w:val="s1"/>
          <w:rFonts w:ascii="Arial" w:hAnsi="Arial" w:cs="Arial"/>
        </w:rPr>
        <w:t xml:space="preserve">Finalmente, el síndrome reproductivo y respiratorio porcino (PRRS) es una de las enfermedades virales más devastadoras en la industria porcina. Es causado por un virus ARN del género </w:t>
      </w:r>
      <w:r w:rsidRPr="005D6F69">
        <w:rPr>
          <w:rStyle w:val="s2"/>
          <w:rFonts w:ascii="Arial" w:hAnsi="Arial" w:cs="Arial"/>
        </w:rPr>
        <w:t>Arterivirus</w:t>
      </w:r>
      <w:r w:rsidRPr="005D6F69">
        <w:rPr>
          <w:rStyle w:val="s1"/>
          <w:rFonts w:ascii="Arial" w:hAnsi="Arial" w:cs="Arial"/>
        </w:rPr>
        <w:t>, que afecta tanto el sistema reproductivo como el respiratorio.</w:t>
      </w:r>
    </w:p>
    <w:p w14:paraId="3E495250" w14:textId="75D438CD" w:rsidR="00743E95" w:rsidRPr="005D6F69" w:rsidRDefault="00743E95" w:rsidP="00BB2D98">
      <w:pPr>
        <w:pStyle w:val="p1"/>
        <w:spacing w:line="360" w:lineRule="auto"/>
        <w:rPr>
          <w:rFonts w:ascii="Arial" w:hAnsi="Arial" w:cs="Arial"/>
        </w:rPr>
      </w:pPr>
      <w:r w:rsidRPr="005D6F69">
        <w:rPr>
          <w:rStyle w:val="s1"/>
          <w:rFonts w:ascii="Arial" w:hAnsi="Arial" w:cs="Arial"/>
        </w:rPr>
        <w:t>En cerdas preñadas, provoca abortos tardíos, mortinatos o lechones débiles; en lechones, genera dificultad respiratoria, retraso en el crecimiento y alta mortalidad; mientras que en cerdos en crecimiento causa neumonía intersticial, tos y fiebre. El diagnóstico se realiza mediante pruebas serológicas como ELISA y PCR. No existe un tratamiento específico, pero la prevención mediante vacunación y bioseguridad es esencial para su control.</w:t>
      </w:r>
    </w:p>
    <w:p w14:paraId="1DE7972A" w14:textId="77777777" w:rsidR="00743E95" w:rsidRPr="005D6F69" w:rsidRDefault="00743E95" w:rsidP="00BB2D98">
      <w:pPr>
        <w:pStyle w:val="p1"/>
        <w:spacing w:line="360" w:lineRule="auto"/>
        <w:rPr>
          <w:rStyle w:val="s1"/>
          <w:rFonts w:ascii="Arial" w:hAnsi="Arial" w:cs="Arial"/>
        </w:rPr>
      </w:pPr>
      <w:r w:rsidRPr="005D6F69">
        <w:rPr>
          <w:rStyle w:val="s1"/>
          <w:rFonts w:ascii="Arial" w:hAnsi="Arial" w:cs="Arial"/>
        </w:rPr>
        <w:t xml:space="preserve">Las enfermedades en cerdos pueden representar pérdidas económicas significativas en la industria porcina, además de comprometer el bienestar animal. La sarna porcina, viruela porcina, erisipela, síndrome MMA y PRRS son patologías de gran relevancia debido a su alta incidencia y repercusiones en la producción. El control y prevención de estas enfermedades dependen de una adecuada </w:t>
      </w:r>
      <w:r w:rsidRPr="005D6F69">
        <w:rPr>
          <w:rStyle w:val="s1"/>
          <w:rFonts w:ascii="Arial" w:hAnsi="Arial" w:cs="Arial"/>
        </w:rPr>
        <w:lastRenderedPageBreak/>
        <w:t>bioseguridad, vacunación, diagnóstico temprano y manejo sanitario estricto en las granjas. La implementación de estrategias como el uso de antibióticos específicos en casos bacterianos, antiparasitarios en ectoparasitosis y protocolos de inmunización en enfermedades virales son esenciales para reducir su impacto. Por otro lado, la educación y capacitación de los productores y veterinarios es clave para mejorar la detección y el manejo de estas patologías. En un contexto de producción intensiva, un enfoque preventivo y basado en el bienestar animal es la mejor estrategia para minimizar las pérdidas y garantizar la sostenibilidad del sector porcino.</w:t>
      </w:r>
    </w:p>
    <w:p w14:paraId="1C499155" w14:textId="0CC560E5" w:rsidR="00D63A57" w:rsidRPr="005D6F69" w:rsidRDefault="00D63A57" w:rsidP="00BB2D98">
      <w:pPr>
        <w:pStyle w:val="p1"/>
        <w:spacing w:line="360" w:lineRule="auto"/>
        <w:rPr>
          <w:rFonts w:ascii="Arial" w:hAnsi="Arial" w:cs="Arial"/>
        </w:rPr>
      </w:pPr>
      <w:r w:rsidRPr="005D6F69">
        <w:rPr>
          <w:rStyle w:val="s1"/>
          <w:rFonts w:ascii="Arial" w:hAnsi="Arial" w:cs="Arial"/>
          <w:sz w:val="28"/>
          <w:szCs w:val="28"/>
        </w:rPr>
        <w:t>BIBLIOGRAFÍA</w:t>
      </w:r>
      <w:r w:rsidRPr="005D6F69">
        <w:rPr>
          <w:rStyle w:val="s1"/>
          <w:rFonts w:ascii="Arial" w:hAnsi="Arial" w:cs="Arial"/>
        </w:rPr>
        <w:t>: UDS.202</w:t>
      </w:r>
      <w:r w:rsidR="00BB2D98">
        <w:rPr>
          <w:rStyle w:val="s1"/>
          <w:rFonts w:ascii="Arial" w:hAnsi="Arial" w:cs="Arial"/>
        </w:rPr>
        <w:t>5</w:t>
      </w:r>
      <w:r w:rsidRPr="005D6F69">
        <w:rPr>
          <w:rStyle w:val="s1"/>
          <w:rFonts w:ascii="Arial" w:hAnsi="Arial" w:cs="Arial"/>
        </w:rPr>
        <w:t>.</w:t>
      </w:r>
      <w:r w:rsidR="006E01E5" w:rsidRPr="005D6F69">
        <w:rPr>
          <w:rStyle w:val="s1"/>
          <w:rFonts w:ascii="Arial" w:hAnsi="Arial" w:cs="Arial"/>
        </w:rPr>
        <w:t>DIAPOSITIVAS.CERDOS.</w:t>
      </w:r>
    </w:p>
    <w:p w14:paraId="5FD38D0E" w14:textId="77777777" w:rsidR="00743E95" w:rsidRPr="005D6F69" w:rsidRDefault="00743E95" w:rsidP="00BB2D98">
      <w:pPr>
        <w:spacing w:line="360" w:lineRule="auto"/>
        <w:rPr>
          <w:rFonts w:ascii="Arial" w:hAnsi="Arial" w:cs="Arial"/>
        </w:rPr>
      </w:pPr>
    </w:p>
    <w:sectPr w:rsidR="00743E95" w:rsidRPr="005D6F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05CBE" w14:textId="77777777" w:rsidR="008035AD" w:rsidRDefault="008035AD" w:rsidP="008035AD">
      <w:pPr>
        <w:spacing w:after="0" w:line="240" w:lineRule="auto"/>
      </w:pPr>
      <w:r>
        <w:separator/>
      </w:r>
    </w:p>
  </w:endnote>
  <w:endnote w:type="continuationSeparator" w:id="0">
    <w:p w14:paraId="6CBF6AE9" w14:textId="77777777" w:rsidR="008035AD" w:rsidRDefault="008035AD" w:rsidP="0080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CF540" w14:textId="77777777" w:rsidR="008035AD" w:rsidRDefault="008035AD" w:rsidP="008035AD">
      <w:pPr>
        <w:spacing w:after="0" w:line="240" w:lineRule="auto"/>
      </w:pPr>
      <w:r>
        <w:separator/>
      </w:r>
    </w:p>
  </w:footnote>
  <w:footnote w:type="continuationSeparator" w:id="0">
    <w:p w14:paraId="45174B1E" w14:textId="77777777" w:rsidR="008035AD" w:rsidRDefault="008035AD" w:rsidP="0080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95"/>
    <w:rsid w:val="00166D9E"/>
    <w:rsid w:val="00220124"/>
    <w:rsid w:val="004E10CA"/>
    <w:rsid w:val="005D6F69"/>
    <w:rsid w:val="006D0FED"/>
    <w:rsid w:val="006E01E5"/>
    <w:rsid w:val="00743E95"/>
    <w:rsid w:val="008035AD"/>
    <w:rsid w:val="00881B0D"/>
    <w:rsid w:val="008E4326"/>
    <w:rsid w:val="00BB2D98"/>
    <w:rsid w:val="00CF06B7"/>
    <w:rsid w:val="00D63A57"/>
    <w:rsid w:val="00E8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48687"/>
  <w15:chartTrackingRefBased/>
  <w15:docId w15:val="{ADD5B1D2-3B78-684A-91D4-77E8EEA2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43E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43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3E9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43E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43E9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43E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43E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43E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43E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43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43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43E9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43E9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43E9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43E9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43E9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43E9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43E9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43E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43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43E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43E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43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43E9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43E9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43E9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43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43E9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43E95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743E9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Fuentedeprrafopredeter"/>
    <w:rsid w:val="00743E95"/>
  </w:style>
  <w:style w:type="paragraph" w:customStyle="1" w:styleId="p2">
    <w:name w:val="p2"/>
    <w:basedOn w:val="Normal"/>
    <w:rsid w:val="00743E9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Fuentedeprrafopredeter"/>
    <w:rsid w:val="00743E95"/>
  </w:style>
  <w:style w:type="paragraph" w:customStyle="1" w:styleId="p3">
    <w:name w:val="p3"/>
    <w:basedOn w:val="Normal"/>
    <w:rsid w:val="008035AD"/>
    <w:pPr>
      <w:spacing w:after="0" w:line="240" w:lineRule="auto"/>
    </w:pPr>
    <w:rPr>
      <w:rFonts w:ascii="Helvetica" w:hAnsi="Helvetica" w:cs="Times New Roman"/>
      <w:color w:val="FFFFFF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8035AD"/>
    <w:pPr>
      <w:spacing w:after="0" w:line="240" w:lineRule="auto"/>
    </w:pPr>
    <w:rPr>
      <w:rFonts w:ascii="Helvetica" w:hAnsi="Helvetica" w:cs="Times New Roman"/>
      <w:color w:val="000000"/>
      <w:kern w:val="0"/>
      <w:sz w:val="11"/>
      <w:szCs w:val="11"/>
      <w14:ligatures w14:val="none"/>
    </w:rPr>
  </w:style>
  <w:style w:type="paragraph" w:customStyle="1" w:styleId="p5">
    <w:name w:val="p5"/>
    <w:basedOn w:val="Normal"/>
    <w:rsid w:val="008035AD"/>
    <w:pPr>
      <w:spacing w:after="0" w:line="240" w:lineRule="auto"/>
    </w:pPr>
    <w:rPr>
      <w:rFonts w:ascii="Helvetica" w:hAnsi="Helvetica" w:cs="Times New Roman"/>
      <w:color w:val="000000"/>
      <w:kern w:val="0"/>
      <w:sz w:val="9"/>
      <w:szCs w:val="9"/>
      <w14:ligatures w14:val="none"/>
    </w:rPr>
  </w:style>
  <w:style w:type="character" w:customStyle="1" w:styleId="s3">
    <w:name w:val="s3"/>
    <w:basedOn w:val="Fuentedeprrafopredeter"/>
    <w:rsid w:val="008035AD"/>
    <w:rPr>
      <w:rFonts w:ascii="Helvetica" w:hAnsi="Helvetica" w:hint="default"/>
      <w:b w:val="0"/>
      <w:bCs w:val="0"/>
      <w:i w:val="0"/>
      <w:iCs w:val="0"/>
      <w:sz w:val="15"/>
      <w:szCs w:val="15"/>
    </w:rPr>
  </w:style>
  <w:style w:type="character" w:customStyle="1" w:styleId="s4">
    <w:name w:val="s4"/>
    <w:basedOn w:val="Fuentedeprrafopredeter"/>
    <w:rsid w:val="008035AD"/>
    <w:rPr>
      <w:rFonts w:ascii="Helvetica" w:hAnsi="Helvetica" w:hint="default"/>
      <w:b w:val="0"/>
      <w:bCs w:val="0"/>
      <w:i w:val="0"/>
      <w:iCs w:val="0"/>
      <w:sz w:val="11"/>
      <w:szCs w:val="11"/>
    </w:rPr>
  </w:style>
  <w:style w:type="character" w:customStyle="1" w:styleId="s5">
    <w:name w:val="s5"/>
    <w:basedOn w:val="Fuentedeprrafopredeter"/>
    <w:rsid w:val="008035AD"/>
    <w:rPr>
      <w:rFonts w:ascii="Helvetica" w:hAnsi="Helvetica" w:hint="default"/>
      <w:b w:val="0"/>
      <w:bCs w:val="0"/>
      <w:i w:val="0"/>
      <w:iCs w:val="0"/>
      <w:color w:val="FFFFFF"/>
      <w:sz w:val="15"/>
      <w:szCs w:val="15"/>
    </w:rPr>
  </w:style>
  <w:style w:type="character" w:customStyle="1" w:styleId="s6">
    <w:name w:val="s6"/>
    <w:basedOn w:val="Fuentedeprrafopredeter"/>
    <w:rsid w:val="008035AD"/>
    <w:rPr>
      <w:rFonts w:ascii="Helvetica" w:hAnsi="Helvetica" w:hint="default"/>
      <w:b w:val="0"/>
      <w:bCs w:val="0"/>
      <w:i w:val="0"/>
      <w:iCs w:val="0"/>
      <w:color w:val="000000"/>
      <w:sz w:val="11"/>
      <w:szCs w:val="11"/>
    </w:rPr>
  </w:style>
  <w:style w:type="character" w:customStyle="1" w:styleId="s7">
    <w:name w:val="s7"/>
    <w:basedOn w:val="Fuentedeprrafopredeter"/>
    <w:rsid w:val="008035AD"/>
    <w:rPr>
      <w:rFonts w:ascii="Helvetica" w:hAnsi="Helvetica" w:hint="default"/>
      <w:b w:val="0"/>
      <w:bCs w:val="0"/>
      <w:i w:val="0"/>
      <w:iCs w:val="0"/>
      <w:sz w:val="9"/>
      <w:szCs w:val="9"/>
    </w:rPr>
  </w:style>
  <w:style w:type="paragraph" w:styleId="Encabezado">
    <w:name w:val="header"/>
    <w:basedOn w:val="Normal"/>
    <w:link w:val="EncabezadoCar"/>
    <w:uiPriority w:val="99"/>
    <w:unhideWhenUsed/>
    <w:rsid w:val="00803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35AD"/>
  </w:style>
  <w:style w:type="paragraph" w:styleId="Piedepgina">
    <w:name w:val="footer"/>
    <w:basedOn w:val="Normal"/>
    <w:link w:val="PiedepginaCar"/>
    <w:uiPriority w:val="99"/>
    <w:unhideWhenUsed/>
    <w:rsid w:val="008035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50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808</Words>
  <Characters>4445</Characters>
  <Application>Microsoft Office Word</Application>
  <DocSecurity>0</DocSecurity>
  <Lines>37</Lines>
  <Paragraphs>10</Paragraphs>
  <ScaleCrop>false</ScaleCrop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lizrz20032407@outlook.com</dc:creator>
  <cp:keywords/>
  <dc:description/>
  <cp:lastModifiedBy>lizrz20032407@outlook.com</cp:lastModifiedBy>
  <cp:revision>2</cp:revision>
  <dcterms:created xsi:type="dcterms:W3CDTF">2025-03-09T00:23:00Z</dcterms:created>
  <dcterms:modified xsi:type="dcterms:W3CDTF">2025-03-09T00:23:00Z</dcterms:modified>
</cp:coreProperties>
</file>