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82FA2" w14:textId="77777777" w:rsidR="00716E51" w:rsidRDefault="00182DDC">
      <w:pPr>
        <w:spacing w:after="10" w:line="250" w:lineRule="auto"/>
        <w:ind w:left="107"/>
      </w:pPr>
      <w:r>
        <w:rPr>
          <w:noProof/>
        </w:rPr>
        <w:drawing>
          <wp:anchor distT="0" distB="0" distL="114300" distR="114300" simplePos="0" relativeHeight="251658240" behindDoc="0" locked="0" layoutInCell="1" allowOverlap="0" wp14:anchorId="620494CE" wp14:editId="64CD9C25">
            <wp:simplePos x="0" y="0"/>
            <wp:positionH relativeFrom="column">
              <wp:posOffset>70561</wp:posOffset>
            </wp:positionH>
            <wp:positionV relativeFrom="paragraph">
              <wp:posOffset>0</wp:posOffset>
            </wp:positionV>
            <wp:extent cx="2028317" cy="827316"/>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028317" cy="827316"/>
                    </a:xfrm>
                    <a:prstGeom prst="rect">
                      <a:avLst/>
                    </a:prstGeom>
                  </pic:spPr>
                </pic:pic>
              </a:graphicData>
            </a:graphic>
          </wp:anchor>
        </w:drawing>
      </w:r>
      <w:r>
        <w:rPr>
          <w:sz w:val="24"/>
        </w:rPr>
        <w:t>SECRETARÍA DE EDUCACIÓN</w:t>
      </w:r>
    </w:p>
    <w:p w14:paraId="64A82B5F" w14:textId="77777777" w:rsidR="00716E51" w:rsidRDefault="00182DDC" w:rsidP="004069FE">
      <w:pPr>
        <w:spacing w:after="634" w:line="250" w:lineRule="auto"/>
        <w:ind w:left="295" w:hanging="188"/>
        <w:rPr>
          <w:sz w:val="24"/>
        </w:rPr>
      </w:pPr>
      <w:r>
        <w:rPr>
          <w:sz w:val="24"/>
        </w:rPr>
        <w:t>SUBSECRETARÍA DE EDUCACIÓN ESTATAL DIRECCIÓN DE EDUCACIÓN SUPERIOR</w:t>
      </w:r>
    </w:p>
    <w:p w14:paraId="2294CD54" w14:textId="77777777" w:rsidR="004069FE" w:rsidRPr="004069FE" w:rsidRDefault="004069FE" w:rsidP="004069FE">
      <w:pPr>
        <w:spacing w:after="634" w:line="250" w:lineRule="auto"/>
        <w:ind w:left="295" w:hanging="188"/>
        <w:rPr>
          <w:sz w:val="24"/>
        </w:rPr>
      </w:pPr>
      <w:r>
        <w:rPr>
          <w:noProof/>
        </w:rPr>
        <mc:AlternateContent>
          <mc:Choice Requires="wps">
            <w:drawing>
              <wp:anchor distT="0" distB="0" distL="114300" distR="114300" simplePos="0" relativeHeight="251664384" behindDoc="0" locked="0" layoutInCell="1" allowOverlap="1" wp14:anchorId="3EEC1434" wp14:editId="01CFE3CA">
                <wp:simplePos x="0" y="0"/>
                <wp:positionH relativeFrom="column">
                  <wp:posOffset>1907686</wp:posOffset>
                </wp:positionH>
                <wp:positionV relativeFrom="paragraph">
                  <wp:posOffset>95885</wp:posOffset>
                </wp:positionV>
                <wp:extent cx="3267075" cy="417413"/>
                <wp:effectExtent l="0" t="0" r="0" b="1905"/>
                <wp:wrapNone/>
                <wp:docPr id="1963037441" name="Cuadro de texto 22"/>
                <wp:cNvGraphicFramePr/>
                <a:graphic xmlns:a="http://schemas.openxmlformats.org/drawingml/2006/main">
                  <a:graphicData uri="http://schemas.microsoft.com/office/word/2010/wordprocessingShape">
                    <wps:wsp>
                      <wps:cNvSpPr txBox="1"/>
                      <wps:spPr>
                        <a:xfrm>
                          <a:off x="0" y="0"/>
                          <a:ext cx="3267075" cy="417413"/>
                        </a:xfrm>
                        <a:prstGeom prst="rect">
                          <a:avLst/>
                        </a:prstGeom>
                        <a:noFill/>
                        <a:ln w="6350">
                          <a:noFill/>
                        </a:ln>
                      </wps:spPr>
                      <wps:txbx>
                        <w:txbxContent>
                          <w:p w14:paraId="35B0DBD0" w14:textId="77777777" w:rsidR="004069FE" w:rsidRDefault="004069FE" w:rsidP="004069FE">
                            <w:pPr>
                              <w:pStyle w:val="Ttulo1"/>
                              <w:ind w:left="0"/>
                              <w:jc w:val="center"/>
                            </w:pPr>
                            <w:r>
                              <w:t xml:space="preserve">UNIVERSIDAD DEL SURESTE </w:t>
                            </w:r>
                          </w:p>
                          <w:p w14:paraId="5CED8C3C" w14:textId="77777777" w:rsidR="004069FE" w:rsidRDefault="00406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C1434" id="_x0000_t202" coordsize="21600,21600" o:spt="202" path="m,l,21600r21600,l21600,xe">
                <v:stroke joinstyle="miter"/>
                <v:path gradientshapeok="t" o:connecttype="rect"/>
              </v:shapetype>
              <v:shape id="Cuadro de texto 22" o:spid="_x0000_s1026" type="#_x0000_t202" style="position:absolute;left:0;text-align:left;margin-left:150.2pt;margin-top:7.55pt;width:257.25pt;height:3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" filled="f" stroked="f" strokeweight=".5pt">
                <v:textbox>
                  <w:txbxContent>
                    <w:p w14:paraId="35B0DBD0" w14:textId="77777777" w:rsidR="004069FE" w:rsidRDefault="004069FE" w:rsidP="004069FE">
                      <w:pPr>
                        <w:pStyle w:val="Ttulo1"/>
                        <w:ind w:left="0"/>
                        <w:jc w:val="center"/>
                      </w:pPr>
                      <w:r>
                        <w:t xml:space="preserve">UNIVERSIDAD DEL SURESTE </w:t>
                      </w:r>
                    </w:p>
                    <w:p w14:paraId="5CED8C3C" w14:textId="77777777" w:rsidR="004069FE" w:rsidRDefault="004069FE"/>
                  </w:txbxContent>
                </v:textbox>
              </v:shape>
            </w:pict>
          </mc:Fallback>
        </mc:AlternateContent>
      </w:r>
    </w:p>
    <w:p w14:paraId="4195E5FC" w14:textId="77777777" w:rsidR="00716E51" w:rsidRDefault="00FA72B3">
      <w:pPr>
        <w:spacing w:after="0"/>
        <w:ind w:left="-137" w:right="-307"/>
      </w:pPr>
      <w:r>
        <w:rPr>
          <w:noProof/>
        </w:rPr>
        <mc:AlternateContent>
          <mc:Choice Requires="wpg">
            <w:drawing>
              <wp:anchor distT="0" distB="0" distL="114300" distR="114300" simplePos="0" relativeHeight="251659264" behindDoc="0" locked="0" layoutInCell="1" allowOverlap="1" wp14:anchorId="1F626825" wp14:editId="7F341634">
                <wp:simplePos x="0" y="0"/>
                <wp:positionH relativeFrom="column">
                  <wp:posOffset>-87630</wp:posOffset>
                </wp:positionH>
                <wp:positionV relativeFrom="paragraph">
                  <wp:posOffset>84455</wp:posOffset>
                </wp:positionV>
                <wp:extent cx="5870263" cy="6629442"/>
                <wp:effectExtent l="0" t="0" r="0" b="0"/>
                <wp:wrapNone/>
                <wp:docPr id="321" name="Group 321"/>
                <wp:cNvGraphicFramePr/>
                <a:graphic xmlns:a="http://schemas.openxmlformats.org/drawingml/2006/main">
                  <a:graphicData uri="http://schemas.microsoft.com/office/word/2010/wordprocessingGroup">
                    <wpg:wgp>
                      <wpg:cNvGrpSpPr/>
                      <wpg:grpSpPr>
                        <a:xfrm>
                          <a:off x="0" y="0"/>
                          <a:ext cx="5870263" cy="6629442"/>
                          <a:chOff x="0" y="88076"/>
                          <a:chExt cx="6581905" cy="6630610"/>
                        </a:xfrm>
                      </wpg:grpSpPr>
                      <wps:wsp>
                        <wps:cNvPr id="6" name="Rectangle 6"/>
                        <wps:cNvSpPr/>
                        <wps:spPr>
                          <a:xfrm>
                            <a:off x="2152524" y="646274"/>
                            <a:ext cx="4404813" cy="140044"/>
                          </a:xfrm>
                          <a:prstGeom prst="rect">
                            <a:avLst/>
                          </a:prstGeom>
                          <a:ln>
                            <a:noFill/>
                          </a:ln>
                        </wps:spPr>
                        <wps:txbx>
                          <w:txbxContent>
                            <w:p w14:paraId="7ACC06A9" w14:textId="07C04CFB" w:rsidR="00716E51" w:rsidRDefault="00E05F36" w:rsidP="00EB1B6C">
                              <w:pPr>
                                <w:jc w:val="center"/>
                              </w:pPr>
                              <w:r>
                                <w:rPr>
                                  <w:rFonts w:ascii="Gill Sans MT" w:eastAsia="Gill Sans MT" w:hAnsi="Gill Sans MT" w:cs="Gill Sans MT"/>
                                  <w:sz w:val="18"/>
                                </w:rPr>
                                <w:t>VIGENCIA</w:t>
                              </w:r>
                              <w:r w:rsidR="00182DDC">
                                <w:rPr>
                                  <w:rFonts w:ascii="Gill Sans MT" w:eastAsia="Gill Sans MT" w:hAnsi="Gill Sans MT" w:cs="Gill Sans MT"/>
                                  <w:sz w:val="18"/>
                                </w:rPr>
                                <w:t>: A PARTIR DEL CICLO ESCOLAR 20</w:t>
                              </w:r>
                              <w:r>
                                <w:rPr>
                                  <w:rFonts w:ascii="Gill Sans MT" w:eastAsia="Gill Sans MT" w:hAnsi="Gill Sans MT" w:cs="Gill Sans MT"/>
                                  <w:sz w:val="18"/>
                                </w:rPr>
                                <w:t>2</w:t>
                              </w:r>
                              <w:r w:rsidR="00B979BA">
                                <w:rPr>
                                  <w:rFonts w:ascii="Gill Sans MT" w:eastAsia="Gill Sans MT" w:hAnsi="Gill Sans MT" w:cs="Gill Sans MT"/>
                                  <w:sz w:val="18"/>
                                </w:rPr>
                                <w:t>2</w:t>
                              </w:r>
                              <w:r>
                                <w:rPr>
                                  <w:rFonts w:ascii="Gill Sans MT" w:eastAsia="Gill Sans MT" w:hAnsi="Gill Sans MT" w:cs="Gill Sans MT"/>
                                  <w:sz w:val="18"/>
                                </w:rPr>
                                <w:t>-2025.</w:t>
                              </w:r>
                            </w:p>
                          </w:txbxContent>
                        </wps:txbx>
                        <wps:bodyPr horzOverflow="overflow" vert="horz" lIns="0" tIns="0" rIns="0" bIns="0" rtlCol="0">
                          <a:noAutofit/>
                        </wps:bodyPr>
                      </wps:wsp>
                      <wps:wsp>
                        <wps:cNvPr id="7" name="Rectangle 7"/>
                        <wps:cNvSpPr/>
                        <wps:spPr>
                          <a:xfrm>
                            <a:off x="3474085" y="88080"/>
                            <a:ext cx="1829212" cy="155009"/>
                          </a:xfrm>
                          <a:prstGeom prst="rect">
                            <a:avLst/>
                          </a:prstGeom>
                          <a:ln>
                            <a:noFill/>
                          </a:ln>
                        </wps:spPr>
                        <wps:txbx>
                          <w:txbxContent>
                            <w:p w14:paraId="2AE434A5" w14:textId="77777777" w:rsidR="00716E51" w:rsidRDefault="00182DDC">
                              <w:r>
                                <w:rPr>
                                  <w:rFonts w:ascii="Gill Sans MT" w:eastAsia="Gill Sans MT" w:hAnsi="Gill Sans MT" w:cs="Gill Sans MT"/>
                                  <w:sz w:val="20"/>
                                </w:rPr>
                                <w:t xml:space="preserve">CLAVE: 07PSU0075W      </w:t>
                              </w:r>
                            </w:p>
                          </w:txbxContent>
                        </wps:txbx>
                        <wps:bodyPr horzOverflow="overflow" vert="horz" lIns="0" tIns="0" rIns="0" bIns="0" rtlCol="0">
                          <a:noAutofit/>
                        </wps:bodyPr>
                      </wps:wsp>
                      <wps:wsp>
                        <wps:cNvPr id="9" name="Rectangle 9"/>
                        <wps:cNvSpPr/>
                        <wps:spPr>
                          <a:xfrm>
                            <a:off x="3795520" y="1087971"/>
                            <a:ext cx="720874" cy="309679"/>
                          </a:xfrm>
                          <a:prstGeom prst="rect">
                            <a:avLst/>
                          </a:prstGeom>
                          <a:ln>
                            <a:noFill/>
                          </a:ln>
                        </wps:spPr>
                        <wps:txbx>
                          <w:txbxContent>
                            <w:p w14:paraId="7B8DDDBE" w14:textId="77777777" w:rsidR="00716E51" w:rsidRDefault="00182DDC">
                              <w:r>
                                <w:rPr>
                                  <w:sz w:val="36"/>
                                </w:rPr>
                                <w:t xml:space="preserve">TESIS </w:t>
                              </w:r>
                            </w:p>
                          </w:txbxContent>
                        </wps:txbx>
                        <wps:bodyPr horzOverflow="overflow" vert="horz" lIns="0" tIns="0" rIns="0" bIns="0" rtlCol="0">
                          <a:noAutofit/>
                        </wps:bodyPr>
                      </wps:wsp>
                      <wps:wsp>
                        <wps:cNvPr id="10" name="Rectangle 10"/>
                        <wps:cNvSpPr/>
                        <wps:spPr>
                          <a:xfrm>
                            <a:off x="2356739" y="1810728"/>
                            <a:ext cx="38021" cy="171356"/>
                          </a:xfrm>
                          <a:prstGeom prst="rect">
                            <a:avLst/>
                          </a:prstGeom>
                          <a:ln>
                            <a:noFill/>
                          </a:ln>
                        </wps:spPr>
                        <wps:txbx>
                          <w:txbxContent>
                            <w:p w14:paraId="415D6B9D" w14:textId="77777777" w:rsidR="00716E51" w:rsidRDefault="00182DDC">
                              <w:r>
                                <w:rPr>
                                  <w:b/>
                                  <w:sz w:val="20"/>
                                </w:rPr>
                                <w:t xml:space="preserve"> </w:t>
                              </w:r>
                            </w:p>
                          </w:txbxContent>
                        </wps:txbx>
                        <wps:bodyPr horzOverflow="overflow" vert="horz" lIns="0" tIns="0" rIns="0" bIns="0" rtlCol="0">
                          <a:noAutofit/>
                        </wps:bodyPr>
                      </wps:wsp>
                      <wps:wsp>
                        <wps:cNvPr id="11" name="Rectangle 11"/>
                        <wps:cNvSpPr/>
                        <wps:spPr>
                          <a:xfrm>
                            <a:off x="2166748" y="1620175"/>
                            <a:ext cx="4368867" cy="687606"/>
                          </a:xfrm>
                          <a:prstGeom prst="rect">
                            <a:avLst/>
                          </a:prstGeom>
                          <a:ln>
                            <a:noFill/>
                          </a:ln>
                        </wps:spPr>
                        <wps:txbx>
                          <w:txbxContent>
                            <w:p w14:paraId="7EF44F69" w14:textId="77777777" w:rsidR="00FA72B3" w:rsidRPr="00EB1B6C" w:rsidRDefault="00182DDC" w:rsidP="00FA72B3">
                              <w:pPr>
                                <w:jc w:val="center"/>
                                <w:rPr>
                                  <w:b/>
                                  <w:szCs w:val="22"/>
                                </w:rPr>
                              </w:pPr>
                              <w:r w:rsidRPr="00EB1B6C">
                                <w:rPr>
                                  <w:b/>
                                  <w:szCs w:val="22"/>
                                </w:rPr>
                                <w:t>"</w:t>
                              </w:r>
                              <w:r w:rsidR="00E05F36" w:rsidRPr="00EB1B6C">
                                <w:rPr>
                                  <w:b/>
                                  <w:szCs w:val="22"/>
                                </w:rPr>
                                <w:t xml:space="preserve">INVERSIONES </w:t>
                              </w:r>
                              <w:r w:rsidR="00FA72B3" w:rsidRPr="00EB1B6C">
                                <w:rPr>
                                  <w:b/>
                                  <w:szCs w:val="22"/>
                                </w:rPr>
                                <w:t xml:space="preserve">ESTRATÉGICAS </w:t>
                              </w:r>
                              <w:r w:rsidR="00E05F36" w:rsidRPr="00EB1B6C">
                                <w:rPr>
                                  <w:b/>
                                  <w:szCs w:val="22"/>
                                </w:rPr>
                                <w:t>PARA UN CAPITAL RENTABLE</w:t>
                              </w:r>
                              <w:r w:rsidR="00FA72B3" w:rsidRPr="00EB1B6C">
                                <w:rPr>
                                  <w:b/>
                                  <w:szCs w:val="22"/>
                                </w:rPr>
                                <w:t>”</w:t>
                              </w:r>
                            </w:p>
                            <w:p w14:paraId="7D97769D" w14:textId="77777777" w:rsidR="00716E51" w:rsidRPr="00EB1B6C" w:rsidRDefault="00FA72B3" w:rsidP="00FA72B3">
                              <w:pPr>
                                <w:jc w:val="center"/>
                                <w:rPr>
                                  <w:szCs w:val="22"/>
                                </w:rPr>
                              </w:pPr>
                              <w:r w:rsidRPr="00EB1B6C">
                                <w:rPr>
                                  <w:b/>
                                  <w:szCs w:val="22"/>
                                </w:rPr>
                                <w:t xml:space="preserve">(EL CASO DE </w:t>
                              </w:r>
                              <w:r w:rsidR="00770D5A" w:rsidRPr="00EB1B6C">
                                <w:rPr>
                                  <w:b/>
                                  <w:szCs w:val="22"/>
                                </w:rPr>
                                <w:t>DOS</w:t>
                              </w:r>
                              <w:r w:rsidRPr="00EB1B6C">
                                <w:rPr>
                                  <w:b/>
                                  <w:szCs w:val="22"/>
                                </w:rPr>
                                <w:t xml:space="preserve"> EMPRESAS DEL MUNICIPIO DE ALTAMIRANO)</w:t>
                              </w:r>
                            </w:p>
                          </w:txbxContent>
                        </wps:txbx>
                        <wps:bodyPr horzOverflow="overflow" vert="horz" lIns="0" tIns="0" rIns="0" bIns="0" rtlCol="0">
                          <a:noAutofit/>
                        </wps:bodyPr>
                      </wps:wsp>
                      <wps:wsp>
                        <wps:cNvPr id="14" name="Rectangle 14"/>
                        <wps:cNvSpPr/>
                        <wps:spPr>
                          <a:xfrm>
                            <a:off x="2455619" y="2518808"/>
                            <a:ext cx="3677433" cy="241550"/>
                          </a:xfrm>
                          <a:prstGeom prst="rect">
                            <a:avLst/>
                          </a:prstGeom>
                          <a:ln>
                            <a:noFill/>
                          </a:ln>
                        </wps:spPr>
                        <wps:txbx>
                          <w:txbxContent>
                            <w:p w14:paraId="5804CE39" w14:textId="77777777" w:rsidR="00716E51" w:rsidRDefault="00182DDC">
                              <w:r>
                                <w:rPr>
                                  <w:sz w:val="28"/>
                                </w:rPr>
                                <w:t xml:space="preserve">PARA OBTENER EL </w:t>
                              </w:r>
                              <w:r w:rsidR="00E05F36">
                                <w:rPr>
                                  <w:sz w:val="28"/>
                                </w:rPr>
                                <w:t>TITULO PROFESIONAL</w:t>
                              </w:r>
                              <w:r>
                                <w:rPr>
                                  <w:sz w:val="28"/>
                                </w:rPr>
                                <w:t xml:space="preserve"> DE:           </w:t>
                              </w:r>
                            </w:p>
                          </w:txbxContent>
                        </wps:txbx>
                        <wps:bodyPr horzOverflow="overflow" vert="horz" lIns="0" tIns="0" rIns="0" bIns="0" rtlCol="0">
                          <a:noAutofit/>
                        </wps:bodyPr>
                      </wps:wsp>
                      <wps:wsp>
                        <wps:cNvPr id="15" name="Rectangle 15"/>
                        <wps:cNvSpPr/>
                        <wps:spPr>
                          <a:xfrm>
                            <a:off x="2188348" y="2844768"/>
                            <a:ext cx="4393557" cy="241550"/>
                          </a:xfrm>
                          <a:prstGeom prst="rect">
                            <a:avLst/>
                          </a:prstGeom>
                          <a:ln>
                            <a:noFill/>
                          </a:ln>
                        </wps:spPr>
                        <wps:txbx>
                          <w:txbxContent>
                            <w:p w14:paraId="779B0A0A" w14:textId="77777777" w:rsidR="00716E51" w:rsidRDefault="00182DDC">
                              <w:r>
                                <w:rPr>
                                  <w:b/>
                                  <w:sz w:val="28"/>
                                </w:rPr>
                                <w:t>LICENCIAD</w:t>
                              </w:r>
                              <w:r w:rsidR="00E05F36">
                                <w:rPr>
                                  <w:b/>
                                  <w:sz w:val="28"/>
                                </w:rPr>
                                <w:t>A EN CONTADURÍA PUBLICA Y FINANZAS</w:t>
                              </w:r>
                            </w:p>
                          </w:txbxContent>
                        </wps:txbx>
                        <wps:bodyPr horzOverflow="overflow" vert="horz" lIns="0" tIns="0" rIns="0" bIns="0" rtlCol="0">
                          <a:noAutofit/>
                        </wps:bodyPr>
                      </wps:wsp>
                      <wps:wsp>
                        <wps:cNvPr id="16" name="Rectangle 16"/>
                        <wps:cNvSpPr/>
                        <wps:spPr>
                          <a:xfrm>
                            <a:off x="3317583" y="3429474"/>
                            <a:ext cx="1877039" cy="241550"/>
                          </a:xfrm>
                          <a:prstGeom prst="rect">
                            <a:avLst/>
                          </a:prstGeom>
                          <a:ln>
                            <a:noFill/>
                          </a:ln>
                        </wps:spPr>
                        <wps:txbx>
                          <w:txbxContent>
                            <w:p w14:paraId="68CFDE49" w14:textId="77777777" w:rsidR="00716E51" w:rsidRDefault="00182DDC">
                              <w:r>
                                <w:rPr>
                                  <w:sz w:val="28"/>
                                </w:rPr>
                                <w:t xml:space="preserve">PRESENTADO POR: </w:t>
                              </w:r>
                            </w:p>
                          </w:txbxContent>
                        </wps:txbx>
                        <wps:bodyPr horzOverflow="overflow" vert="horz" lIns="0" tIns="0" rIns="0" bIns="0" rtlCol="0">
                          <a:noAutofit/>
                        </wps:bodyPr>
                      </wps:wsp>
                      <wps:wsp>
                        <wps:cNvPr id="17" name="Rectangle 17"/>
                        <wps:cNvSpPr/>
                        <wps:spPr>
                          <a:xfrm>
                            <a:off x="3409665" y="3801621"/>
                            <a:ext cx="1452271" cy="206453"/>
                          </a:xfrm>
                          <a:prstGeom prst="rect">
                            <a:avLst/>
                          </a:prstGeom>
                          <a:ln>
                            <a:noFill/>
                          </a:ln>
                        </wps:spPr>
                        <wps:txbx>
                          <w:txbxContent>
                            <w:p w14:paraId="6373B5F0" w14:textId="77777777" w:rsidR="00716E51" w:rsidRDefault="00E05F36">
                              <w:r>
                                <w:rPr>
                                  <w:sz w:val="24"/>
                                </w:rPr>
                                <w:t>LOPEZ GOMEZ ELIA</w:t>
                              </w:r>
                            </w:p>
                          </w:txbxContent>
                        </wps:txbx>
                        <wps:bodyPr horzOverflow="overflow" vert="horz" lIns="0" tIns="0" rIns="0" bIns="0" rtlCol="0">
                          <a:noAutofit/>
                        </wps:bodyPr>
                      </wps:wsp>
                      <wps:wsp>
                        <wps:cNvPr id="18" name="Rectangle 18"/>
                        <wps:cNvSpPr/>
                        <wps:spPr>
                          <a:xfrm>
                            <a:off x="2356739" y="6512233"/>
                            <a:ext cx="3982847" cy="206453"/>
                          </a:xfrm>
                          <a:prstGeom prst="rect">
                            <a:avLst/>
                          </a:prstGeom>
                          <a:ln>
                            <a:noFill/>
                          </a:ln>
                        </wps:spPr>
                        <wps:txbx>
                          <w:txbxContent>
                            <w:p w14:paraId="4D1B10BC" w14:textId="77777777" w:rsidR="00716E51" w:rsidRDefault="00182DDC">
                              <w:r>
                                <w:rPr>
                                  <w:sz w:val="24"/>
                                </w:rPr>
                                <w:t xml:space="preserve">COMITÁN DE DOMÍNGUEZ, CHIAPAS; </w:t>
                              </w:r>
                              <w:r w:rsidR="00266986">
                                <w:rPr>
                                  <w:sz w:val="24"/>
                                </w:rPr>
                                <w:t>FEBRERO</w:t>
                              </w:r>
                              <w:r w:rsidR="00E05F36">
                                <w:rPr>
                                  <w:sz w:val="24"/>
                                </w:rPr>
                                <w:t xml:space="preserve"> DEL 2025</w:t>
                              </w:r>
                              <w:r>
                                <w:rPr>
                                  <w:sz w:val="24"/>
                                </w:rPr>
                                <w:t>.</w:t>
                              </w:r>
                            </w:p>
                          </w:txbxContent>
                        </wps:txbx>
                        <wps:bodyPr horzOverflow="overflow" vert="horz" lIns="0" tIns="0" rIns="0" bIns="0" rtlCol="0">
                          <a:noAutofit/>
                        </wps:bodyPr>
                      </wps:wsp>
                      <wps:wsp>
                        <wps:cNvPr id="19" name="Rectangle 19"/>
                        <wps:cNvSpPr/>
                        <wps:spPr>
                          <a:xfrm>
                            <a:off x="3474086" y="4517106"/>
                            <a:ext cx="1453910" cy="206453"/>
                          </a:xfrm>
                          <a:prstGeom prst="rect">
                            <a:avLst/>
                          </a:prstGeom>
                          <a:ln>
                            <a:noFill/>
                          </a:ln>
                        </wps:spPr>
                        <wps:txbx>
                          <w:txbxContent>
                            <w:p w14:paraId="045FF4BA" w14:textId="77777777" w:rsidR="00716E51" w:rsidRDefault="00182DDC">
                              <w:r>
                                <w:rPr>
                                  <w:sz w:val="24"/>
                                </w:rPr>
                                <w:t>ASESOR DE TESIS:</w:t>
                              </w:r>
                            </w:p>
                          </w:txbxContent>
                        </wps:txbx>
                        <wps:bodyPr horzOverflow="overflow" vert="horz" lIns="0" tIns="0" rIns="0" bIns="0" rtlCol="0">
                          <a:noAutofit/>
                        </wps:bodyPr>
                      </wps:wsp>
                      <wps:wsp>
                        <wps:cNvPr id="399" name="Shape 399"/>
                        <wps:cNvSpPr/>
                        <wps:spPr>
                          <a:xfrm>
                            <a:off x="710438" y="827875"/>
                            <a:ext cx="24384" cy="5065141"/>
                          </a:xfrm>
                          <a:custGeom>
                            <a:avLst/>
                            <a:gdLst/>
                            <a:ahLst/>
                            <a:cxnLst/>
                            <a:rect l="0" t="0" r="0" b="0"/>
                            <a:pathLst>
                              <a:path w="24384" h="5065141">
                                <a:moveTo>
                                  <a:pt x="0" y="0"/>
                                </a:moveTo>
                                <a:lnTo>
                                  <a:pt x="24384" y="0"/>
                                </a:lnTo>
                                <a:lnTo>
                                  <a:pt x="24384" y="5065141"/>
                                </a:lnTo>
                                <a:lnTo>
                                  <a:pt x="0" y="5065141"/>
                                </a:lnTo>
                                <a:lnTo>
                                  <a:pt x="0" y="0"/>
                                </a:lnTo>
                              </a:path>
                            </a:pathLst>
                          </a:custGeom>
                          <a:ln w="6350" cap="flat">
                            <a:noFill/>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283462" y="827824"/>
                            <a:ext cx="24384" cy="5839333"/>
                          </a:xfrm>
                          <a:custGeom>
                            <a:avLst/>
                            <a:gdLst/>
                            <a:ahLst/>
                            <a:cxnLst/>
                            <a:rect l="0" t="0" r="0" b="0"/>
                            <a:pathLst>
                              <a:path w="24384" h="5839333">
                                <a:moveTo>
                                  <a:pt x="0" y="0"/>
                                </a:moveTo>
                                <a:lnTo>
                                  <a:pt x="24384" y="0"/>
                                </a:lnTo>
                                <a:lnTo>
                                  <a:pt x="24384" y="5839333"/>
                                </a:lnTo>
                                <a:lnTo>
                                  <a:pt x="0" y="5839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569974" y="827875"/>
                            <a:ext cx="24384" cy="5645785"/>
                          </a:xfrm>
                          <a:custGeom>
                            <a:avLst/>
                            <a:gdLst/>
                            <a:ahLst/>
                            <a:cxnLst/>
                            <a:rect l="0" t="0" r="0" b="0"/>
                            <a:pathLst>
                              <a:path w="24384" h="5645785">
                                <a:moveTo>
                                  <a:pt x="0" y="0"/>
                                </a:moveTo>
                                <a:lnTo>
                                  <a:pt x="24384" y="0"/>
                                </a:lnTo>
                                <a:lnTo>
                                  <a:pt x="24384" y="5645785"/>
                                </a:lnTo>
                                <a:lnTo>
                                  <a:pt x="0" y="5645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856867" y="827875"/>
                            <a:ext cx="24384" cy="5065141"/>
                          </a:xfrm>
                          <a:custGeom>
                            <a:avLst/>
                            <a:gdLst/>
                            <a:ahLst/>
                            <a:cxnLst/>
                            <a:rect l="0" t="0" r="0" b="0"/>
                            <a:pathLst>
                              <a:path w="24384" h="5065141">
                                <a:moveTo>
                                  <a:pt x="0" y="0"/>
                                </a:moveTo>
                                <a:lnTo>
                                  <a:pt x="24384" y="0"/>
                                </a:lnTo>
                                <a:lnTo>
                                  <a:pt x="24384" y="5065141"/>
                                </a:lnTo>
                                <a:lnTo>
                                  <a:pt x="0" y="50651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8629" y="290537"/>
                            <a:ext cx="3838067" cy="0"/>
                          </a:xfrm>
                          <a:custGeom>
                            <a:avLst/>
                            <a:gdLst/>
                            <a:ahLst/>
                            <a:cxnLst/>
                            <a:rect l="0" t="0" r="0" b="0"/>
                            <a:pathLst>
                              <a:path w="3838067">
                                <a:moveTo>
                                  <a:pt x="0" y="0"/>
                                </a:moveTo>
                                <a:lnTo>
                                  <a:pt x="383806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2237867" y="289776"/>
                            <a:ext cx="3839591" cy="12192"/>
                          </a:xfrm>
                          <a:custGeom>
                            <a:avLst/>
                            <a:gdLst/>
                            <a:ahLst/>
                            <a:cxnLst/>
                            <a:rect l="0" t="0" r="0" b="0"/>
                            <a:pathLst>
                              <a:path w="3839591" h="12192">
                                <a:moveTo>
                                  <a:pt x="0" y="0"/>
                                </a:moveTo>
                                <a:lnTo>
                                  <a:pt x="3839591" y="0"/>
                                </a:lnTo>
                                <a:lnTo>
                                  <a:pt x="383959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5373" y="391122"/>
                            <a:ext cx="4124579" cy="0"/>
                          </a:xfrm>
                          <a:custGeom>
                            <a:avLst/>
                            <a:gdLst/>
                            <a:ahLst/>
                            <a:cxnLst/>
                            <a:rect l="0" t="0" r="0" b="0"/>
                            <a:pathLst>
                              <a:path w="4124579">
                                <a:moveTo>
                                  <a:pt x="0" y="0"/>
                                </a:moveTo>
                                <a:lnTo>
                                  <a:pt x="412457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2094611" y="390360"/>
                            <a:ext cx="4126103" cy="12192"/>
                          </a:xfrm>
                          <a:custGeom>
                            <a:avLst/>
                            <a:gdLst/>
                            <a:ahLst/>
                            <a:cxnLst/>
                            <a:rect l="0" t="0" r="0" b="0"/>
                            <a:pathLst>
                              <a:path w="4126103" h="12192">
                                <a:moveTo>
                                  <a:pt x="0" y="0"/>
                                </a:moveTo>
                                <a:lnTo>
                                  <a:pt x="4126103" y="0"/>
                                </a:lnTo>
                                <a:lnTo>
                                  <a:pt x="412610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88076"/>
                            <a:ext cx="1964773" cy="6982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626825" id="Group 321" o:spid="_x0000_s1027" style="position:absolute;left:0;text-align:left;margin-left:-6.9pt;margin-top:6.65pt;width:462.25pt;height:522pt;z-index:251659264;mso-width-relative:margin;mso-height-relative:margin" coordorigin=",880" coordsize="65819,6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">
                <v:rect id="Rectangle 6" o:spid="_x0000_s1028" style="position:absolute;left:21525;top:6462;width:4404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ACC06A9" w14:textId="07C04CFB" w:rsidR="00716E51" w:rsidRDefault="00E05F36" w:rsidP="00EB1B6C">
                        <w:pPr>
                          <w:jc w:val="center"/>
                        </w:pPr>
                        <w:r>
                          <w:rPr>
                            <w:rFonts w:ascii="Gill Sans MT" w:eastAsia="Gill Sans MT" w:hAnsi="Gill Sans MT" w:cs="Gill Sans MT"/>
                            <w:sz w:val="18"/>
                          </w:rPr>
                          <w:t>VIGENCIA</w:t>
                        </w:r>
                        <w:r w:rsidR="00182DDC">
                          <w:rPr>
                            <w:rFonts w:ascii="Gill Sans MT" w:eastAsia="Gill Sans MT" w:hAnsi="Gill Sans MT" w:cs="Gill Sans MT"/>
                            <w:sz w:val="18"/>
                          </w:rPr>
                          <w:t>: A PARTIR DEL CICLO ESCOLAR 20</w:t>
                        </w:r>
                        <w:r>
                          <w:rPr>
                            <w:rFonts w:ascii="Gill Sans MT" w:eastAsia="Gill Sans MT" w:hAnsi="Gill Sans MT" w:cs="Gill Sans MT"/>
                            <w:sz w:val="18"/>
                          </w:rPr>
                          <w:t>2</w:t>
                        </w:r>
                        <w:r w:rsidR="00B979BA">
                          <w:rPr>
                            <w:rFonts w:ascii="Gill Sans MT" w:eastAsia="Gill Sans MT" w:hAnsi="Gill Sans MT" w:cs="Gill Sans MT"/>
                            <w:sz w:val="18"/>
                          </w:rPr>
                          <w:t>2</w:t>
                        </w:r>
                        <w:r>
                          <w:rPr>
                            <w:rFonts w:ascii="Gill Sans MT" w:eastAsia="Gill Sans MT" w:hAnsi="Gill Sans MT" w:cs="Gill Sans MT"/>
                            <w:sz w:val="18"/>
                          </w:rPr>
                          <w:t>-2025.</w:t>
                        </w:r>
                      </w:p>
                    </w:txbxContent>
                  </v:textbox>
                </v:rect>
                <v:rect id="Rectangle 7" o:spid="_x0000_s1029" style="position:absolute;left:34740;top:880;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AE434A5" w14:textId="77777777" w:rsidR="00716E51" w:rsidRDefault="00182DDC">
                        <w:r>
                          <w:rPr>
                            <w:rFonts w:ascii="Gill Sans MT" w:eastAsia="Gill Sans MT" w:hAnsi="Gill Sans MT" w:cs="Gill Sans MT"/>
                            <w:sz w:val="20"/>
                          </w:rPr>
                          <w:t xml:space="preserve">CLAVE: 07PSU0075W      </w:t>
                        </w:r>
                      </w:p>
                    </w:txbxContent>
                  </v:textbox>
                </v:rect>
                <v:rect id="Rectangle 9" o:spid="_x0000_s1030" style="position:absolute;left:37955;top:10879;width:720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B8DDDBE" w14:textId="77777777" w:rsidR="00716E51" w:rsidRDefault="00182DDC">
                        <w:r>
                          <w:rPr>
                            <w:sz w:val="36"/>
                          </w:rPr>
                          <w:t xml:space="preserve">TESIS </w:t>
                        </w:r>
                      </w:p>
                    </w:txbxContent>
                  </v:textbox>
                </v:rect>
                <v:rect id="Rectangle 10" o:spid="_x0000_s1031" style="position:absolute;left:23567;top:181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15D6B9D" w14:textId="77777777" w:rsidR="00716E51" w:rsidRDefault="00182DDC">
                        <w:r>
                          <w:rPr>
                            <w:b/>
                            <w:sz w:val="20"/>
                          </w:rPr>
                          <w:t xml:space="preserve"> </w:t>
                        </w:r>
                      </w:p>
                    </w:txbxContent>
                  </v:textbox>
                </v:rect>
                <v:rect id="Rectangle 11" o:spid="_x0000_s1032" style="position:absolute;left:21667;top:16201;width:43689;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EF44F69" w14:textId="77777777" w:rsidR="00FA72B3" w:rsidRPr="00EB1B6C" w:rsidRDefault="00182DDC" w:rsidP="00FA72B3">
                        <w:pPr>
                          <w:jc w:val="center"/>
                          <w:rPr>
                            <w:b/>
                            <w:szCs w:val="22"/>
                          </w:rPr>
                        </w:pPr>
                        <w:r w:rsidRPr="00EB1B6C">
                          <w:rPr>
                            <w:b/>
                            <w:szCs w:val="22"/>
                          </w:rPr>
                          <w:t>"</w:t>
                        </w:r>
                        <w:r w:rsidR="00E05F36" w:rsidRPr="00EB1B6C">
                          <w:rPr>
                            <w:b/>
                            <w:szCs w:val="22"/>
                          </w:rPr>
                          <w:t xml:space="preserve">INVERSIONES </w:t>
                        </w:r>
                        <w:r w:rsidR="00FA72B3" w:rsidRPr="00EB1B6C">
                          <w:rPr>
                            <w:b/>
                            <w:szCs w:val="22"/>
                          </w:rPr>
                          <w:t xml:space="preserve">ESTRATÉGICAS </w:t>
                        </w:r>
                        <w:r w:rsidR="00E05F36" w:rsidRPr="00EB1B6C">
                          <w:rPr>
                            <w:b/>
                            <w:szCs w:val="22"/>
                          </w:rPr>
                          <w:t>PARA UN CAPITAL RENTABLE</w:t>
                        </w:r>
                        <w:r w:rsidR="00FA72B3" w:rsidRPr="00EB1B6C">
                          <w:rPr>
                            <w:b/>
                            <w:szCs w:val="22"/>
                          </w:rPr>
                          <w:t>”</w:t>
                        </w:r>
                      </w:p>
                      <w:p w14:paraId="7D97769D" w14:textId="77777777" w:rsidR="00716E51" w:rsidRPr="00EB1B6C" w:rsidRDefault="00FA72B3" w:rsidP="00FA72B3">
                        <w:pPr>
                          <w:jc w:val="center"/>
                          <w:rPr>
                            <w:szCs w:val="22"/>
                          </w:rPr>
                        </w:pPr>
                        <w:r w:rsidRPr="00EB1B6C">
                          <w:rPr>
                            <w:b/>
                            <w:szCs w:val="22"/>
                          </w:rPr>
                          <w:t xml:space="preserve">(EL CASO DE </w:t>
                        </w:r>
                        <w:r w:rsidR="00770D5A" w:rsidRPr="00EB1B6C">
                          <w:rPr>
                            <w:b/>
                            <w:szCs w:val="22"/>
                          </w:rPr>
                          <w:t>DOS</w:t>
                        </w:r>
                        <w:r w:rsidRPr="00EB1B6C">
                          <w:rPr>
                            <w:b/>
                            <w:szCs w:val="22"/>
                          </w:rPr>
                          <w:t xml:space="preserve"> EMPRESAS DEL MUNICIPIO DE ALTAMIRANO)</w:t>
                        </w:r>
                      </w:p>
                    </w:txbxContent>
                  </v:textbox>
                </v:rect>
                <v:rect id="Rectangle 14" o:spid="_x0000_s1033" style="position:absolute;left:24556;top:25188;width:3677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804CE39" w14:textId="77777777" w:rsidR="00716E51" w:rsidRDefault="00182DDC">
                        <w:r>
                          <w:rPr>
                            <w:sz w:val="28"/>
                          </w:rPr>
                          <w:t xml:space="preserve">PARA OBTENER EL </w:t>
                        </w:r>
                        <w:r w:rsidR="00E05F36">
                          <w:rPr>
                            <w:sz w:val="28"/>
                          </w:rPr>
                          <w:t>TITULO PROFESIONAL</w:t>
                        </w:r>
                        <w:r>
                          <w:rPr>
                            <w:sz w:val="28"/>
                          </w:rPr>
                          <w:t xml:space="preserve"> DE:           </w:t>
                        </w:r>
                      </w:p>
                    </w:txbxContent>
                  </v:textbox>
                </v:rect>
                <v:rect id="Rectangle 15" o:spid="_x0000_s1034" style="position:absolute;left:21883;top:28447;width:439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79B0A0A" w14:textId="77777777" w:rsidR="00716E51" w:rsidRDefault="00182DDC">
                        <w:r>
                          <w:rPr>
                            <w:b/>
                            <w:sz w:val="28"/>
                          </w:rPr>
                          <w:t>LICENCIAD</w:t>
                        </w:r>
                        <w:r w:rsidR="00E05F36">
                          <w:rPr>
                            <w:b/>
                            <w:sz w:val="28"/>
                          </w:rPr>
                          <w:t>A EN CONTADURÍA PUBLICA Y FINANZAS</w:t>
                        </w:r>
                      </w:p>
                    </w:txbxContent>
                  </v:textbox>
                </v:rect>
                <v:rect id="Rectangle 16" o:spid="_x0000_s1035" style="position:absolute;left:33175;top:34294;width:187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8CFDE49" w14:textId="77777777" w:rsidR="00716E51" w:rsidRDefault="00182DDC">
                        <w:r>
                          <w:rPr>
                            <w:sz w:val="28"/>
                          </w:rPr>
                          <w:t xml:space="preserve">PRESENTADO POR: </w:t>
                        </w:r>
                      </w:p>
                    </w:txbxContent>
                  </v:textbox>
                </v:rect>
                <v:rect id="_x0000_s1036" style="position:absolute;left:34096;top:38016;width:145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73B5F0" w14:textId="77777777" w:rsidR="00716E51" w:rsidRDefault="00E05F36">
                        <w:r>
                          <w:rPr>
                            <w:sz w:val="24"/>
                          </w:rPr>
                          <w:t>LOPEZ GOMEZ ELIA</w:t>
                        </w:r>
                      </w:p>
                    </w:txbxContent>
                  </v:textbox>
                </v:rect>
                <v:rect id="Rectangle 18" o:spid="_x0000_s1037" style="position:absolute;left:23567;top:65122;width:398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D1B10BC" w14:textId="77777777" w:rsidR="00716E51" w:rsidRDefault="00182DDC">
                        <w:r>
                          <w:rPr>
                            <w:sz w:val="24"/>
                          </w:rPr>
                          <w:t xml:space="preserve">COMITÁN DE DOMÍNGUEZ, CHIAPAS; </w:t>
                        </w:r>
                        <w:r w:rsidR="00266986">
                          <w:rPr>
                            <w:sz w:val="24"/>
                          </w:rPr>
                          <w:t>FEBRERO</w:t>
                        </w:r>
                        <w:r w:rsidR="00E05F36">
                          <w:rPr>
                            <w:sz w:val="24"/>
                          </w:rPr>
                          <w:t xml:space="preserve"> DEL 2025</w:t>
                        </w:r>
                        <w:r>
                          <w:rPr>
                            <w:sz w:val="24"/>
                          </w:rPr>
                          <w:t>.</w:t>
                        </w:r>
                      </w:p>
                    </w:txbxContent>
                  </v:textbox>
                </v:rect>
                <v:rect id="Rectangle 19" o:spid="_x0000_s1038" style="position:absolute;left:34740;top:45171;width:145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45FF4BA" w14:textId="77777777" w:rsidR="00716E51" w:rsidRDefault="00182DDC">
                        <w:r>
                          <w:rPr>
                            <w:sz w:val="24"/>
                          </w:rPr>
                          <w:t>ASESOR DE TESIS:</w:t>
                        </w:r>
                      </w:p>
                    </w:txbxContent>
                  </v:textbox>
                </v:rect>
                <v:shape id="Shape 399" o:spid="_x0000_s1039" style="position:absolute;left:7104;top:8278;width:244;height:50652;visibility:visible;mso-wrap-style:square;v-text-anchor:top" coordsize="24384,50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" path="m,l24384,r,5065141l,5065141,,e" fillcolor="black" stroked="f" strokeweight=".5pt">
                  <v:stroke miterlimit="83231f" joinstyle="miter"/>
                  <v:path arrowok="t" textboxrect="0,0,24384,5065141"/>
                </v:shape>
                <v:shape id="Shape 401" o:spid="_x0000_s1040" style="position:absolute;left:12834;top:8278;width:244;height:58393;visibility:visible;mso-wrap-style:square;v-text-anchor:top" coordsize="24384,58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" path="m,l24384,r,5839333l,5839333,,e" fillcolor="black" stroked="f" strokeweight="0">
                  <v:stroke miterlimit="83231f" joinstyle="miter"/>
                  <v:path arrowok="t" textboxrect="0,0,24384,5839333"/>
                </v:shape>
                <v:shape id="Shape 402" o:spid="_x0000_s1041" style="position:absolute;left:15699;top:8278;width:244;height:56458;visibility:visible;mso-wrap-style:square;v-text-anchor:top" coordsize="24384,56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" path="m,l24384,r,5645785l,5645785,,e" fillcolor="black" stroked="f" strokeweight="0">
                  <v:stroke miterlimit="83231f" joinstyle="miter"/>
                  <v:path arrowok="t" textboxrect="0,0,24384,5645785"/>
                </v:shape>
                <v:shape id="Shape 403" o:spid="_x0000_s1042" style="position:absolute;left:18568;top:8278;width:244;height:50652;visibility:visible;mso-wrap-style:square;v-text-anchor:top" coordsize="24384,50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" path="m,l24384,r,5065141l,5065141,,e" fillcolor="black" stroked="f" strokeweight="0">
                  <v:stroke miterlimit="83231f" joinstyle="miter"/>
                  <v:path arrowok="t" textboxrect="0,0,24384,5065141"/>
                </v:shape>
                <v:shape id="Shape 25" o:spid="_x0000_s1043" style="position:absolute;left:22386;top:2905;width:38380;height:0;visibility:visible;mso-wrap-style:square;v-text-anchor:top" coordsize="383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" path="m,l3838067,e" filled="f" strokeweight=".14pt">
                  <v:stroke endcap="square"/>
                  <v:path arrowok="t" textboxrect="0,0,3838067,0"/>
                </v:shape>
                <v:shape id="Shape 404" o:spid="_x0000_s1044" style="position:absolute;left:22378;top:2897;width:38396;height:122;visibility:visible;mso-wrap-style:square;v-text-anchor:top" coordsize="38395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" path="m,l3839591,r,12192l,12192,,e" fillcolor="black" stroked="f" strokeweight="0">
                  <v:stroke endcap="square"/>
                  <v:path arrowok="t" textboxrect="0,0,3839591,12192"/>
                </v:shape>
                <v:shape id="Shape 27" o:spid="_x0000_s1045" style="position:absolute;left:20953;top:3911;width:41246;height:0;visibility:visible;mso-wrap-style:square;v-text-anchor:top" coordsize="412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" path="m,l4124579,e" filled="f" strokeweight=".14pt">
                  <v:stroke endcap="square"/>
                  <v:path arrowok="t" textboxrect="0,0,4124579,0"/>
                </v:shape>
                <v:shape id="Shape 405" o:spid="_x0000_s1046" style="position:absolute;left:20946;top:3903;width:41261;height:122;visibility:visible;mso-wrap-style:square;v-text-anchor:top" coordsize="41261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" path="m,l4126103,r,12192l,12192,,e" fillcolor="black" stroked="f" strokeweight="0">
                  <v:stroke endcap="square"/>
                  <v:path arrowok="t" textboxrect="0,0,4126103,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top:880;width:19647;height: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">
                  <v:imagedata r:id="rId10" o:title=""/>
                </v:shape>
              </v:group>
            </w:pict>
          </mc:Fallback>
        </mc:AlternateContent>
      </w:r>
      <w:r>
        <w:rPr>
          <w:noProof/>
        </w:rPr>
        <mc:AlternateContent>
          <mc:Choice Requires="wps">
            <w:drawing>
              <wp:anchor distT="0" distB="0" distL="114300" distR="114300" simplePos="0" relativeHeight="251663360" behindDoc="0" locked="0" layoutInCell="1" allowOverlap="1" wp14:anchorId="098348E0" wp14:editId="0C8F7E50">
                <wp:simplePos x="0" y="0"/>
                <wp:positionH relativeFrom="column">
                  <wp:posOffset>2360295</wp:posOffset>
                </wp:positionH>
                <wp:positionV relativeFrom="paragraph">
                  <wp:posOffset>4935220</wp:posOffset>
                </wp:positionV>
                <wp:extent cx="2600325" cy="285750"/>
                <wp:effectExtent l="0" t="0" r="0" b="0"/>
                <wp:wrapNone/>
                <wp:docPr id="122369156" name="Rectangle 17"/>
                <wp:cNvGraphicFramePr/>
                <a:graphic xmlns:a="http://schemas.openxmlformats.org/drawingml/2006/main">
                  <a:graphicData uri="http://schemas.microsoft.com/office/word/2010/wordprocessingShape">
                    <wps:wsp>
                      <wps:cNvSpPr/>
                      <wps:spPr>
                        <a:xfrm>
                          <a:off x="0" y="0"/>
                          <a:ext cx="2600325" cy="285750"/>
                        </a:xfrm>
                        <a:prstGeom prst="rect">
                          <a:avLst/>
                        </a:prstGeom>
                        <a:ln>
                          <a:noFill/>
                        </a:ln>
                      </wps:spPr>
                      <wps:txbx>
                        <w:txbxContent>
                          <w:p w14:paraId="528B6859" w14:textId="77777777" w:rsidR="00E05F36" w:rsidRDefault="00E05F36" w:rsidP="00E05F36">
                            <w:r>
                              <w:rPr>
                                <w:sz w:val="24"/>
                              </w:rPr>
                              <w:t xml:space="preserve">LIC. ALMA ROSA ALVARADO PASCACIO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98348E0" id="Rectangle 17" o:spid="_x0000_s1048" style="position:absolute;left:0;text-align:left;margin-left:185.85pt;margin-top:388.6pt;width:20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" filled="f" stroked="f">
                <v:textbox inset="0,0,0,0">
                  <w:txbxContent>
                    <w:p w14:paraId="528B6859" w14:textId="77777777" w:rsidR="00E05F36" w:rsidRDefault="00E05F36" w:rsidP="00E05F36">
                      <w:r>
                        <w:rPr>
                          <w:sz w:val="24"/>
                        </w:rPr>
                        <w:t xml:space="preserve">LIC. ALMA ROSA ALVARADO PASCACIO </w:t>
                      </w:r>
                    </w:p>
                  </w:txbxContent>
                </v:textbox>
              </v:rect>
            </w:pict>
          </mc:Fallback>
        </mc:AlternateContent>
      </w:r>
      <w:r w:rsidR="00E05F36">
        <w:rPr>
          <w:noProof/>
        </w:rPr>
        <mc:AlternateContent>
          <mc:Choice Requires="wps">
            <w:drawing>
              <wp:anchor distT="0" distB="0" distL="114300" distR="114300" simplePos="0" relativeHeight="251661312" behindDoc="0" locked="0" layoutInCell="1" allowOverlap="1" wp14:anchorId="77ED7ABB" wp14:editId="6C8A568F">
                <wp:simplePos x="0" y="0"/>
                <wp:positionH relativeFrom="column">
                  <wp:posOffset>807720</wp:posOffset>
                </wp:positionH>
                <wp:positionV relativeFrom="paragraph">
                  <wp:posOffset>857193</wp:posOffset>
                </wp:positionV>
                <wp:extent cx="21749" cy="5645200"/>
                <wp:effectExtent l="0" t="0" r="0" b="0"/>
                <wp:wrapNone/>
                <wp:docPr id="90587251" name="Shape 402"/>
                <wp:cNvGraphicFramePr/>
                <a:graphic xmlns:a="http://schemas.openxmlformats.org/drawingml/2006/main">
                  <a:graphicData uri="http://schemas.microsoft.com/office/word/2010/wordprocessingShape">
                    <wps:wsp>
                      <wps:cNvSpPr/>
                      <wps:spPr>
                        <a:xfrm>
                          <a:off x="0" y="0"/>
                          <a:ext cx="21749" cy="5645200"/>
                        </a:xfrm>
                        <a:custGeom>
                          <a:avLst/>
                          <a:gdLst/>
                          <a:ahLst/>
                          <a:cxnLst/>
                          <a:rect l="0" t="0" r="0" b="0"/>
                          <a:pathLst>
                            <a:path w="24384" h="5645785">
                              <a:moveTo>
                                <a:pt x="0" y="0"/>
                              </a:moveTo>
                              <a:lnTo>
                                <a:pt x="24384" y="0"/>
                              </a:lnTo>
                              <a:lnTo>
                                <a:pt x="24384" y="5645785"/>
                              </a:lnTo>
                              <a:lnTo>
                                <a:pt x="0" y="5645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AB9E4A0" id="Shape 402" o:spid="_x0000_s1026" style="position:absolute;margin-left:63.6pt;margin-top:67.5pt;width:1.7pt;height:444.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4384,564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" path="m,l24384,r,5645785l,5645785,,e" fillcolor="black" stroked="f" strokeweight="0">
                <v:stroke miterlimit="83231f" joinstyle="miter"/>
                <v:path arrowok="t" textboxrect="0,0,24384,5645785"/>
              </v:shape>
            </w:pict>
          </mc:Fallback>
        </mc:AlternateContent>
      </w:r>
    </w:p>
    <w:p w14:paraId="2EA4BF8D" w14:textId="77777777" w:rsidR="00716E51" w:rsidRDefault="00716E51">
      <w:pPr>
        <w:sectPr w:rsidR="00716E51" w:rsidSect="00E05F36">
          <w:footerReference w:type="default" r:id="rId11"/>
          <w:pgSz w:w="12240" w:h="15840"/>
          <w:pgMar w:top="1418" w:right="1418" w:bottom="1418" w:left="0" w:header="720" w:footer="720" w:gutter="2268"/>
          <w:cols w:space="720"/>
        </w:sectPr>
      </w:pPr>
    </w:p>
    <w:p w14:paraId="5B085A4F" w14:textId="6A7D5CC4" w:rsidR="00DA3700" w:rsidRPr="00DA3700" w:rsidRDefault="00770D5A" w:rsidP="00DA3700">
      <w:pPr>
        <w:spacing w:line="360" w:lineRule="auto"/>
        <w:jc w:val="center"/>
        <w:rPr>
          <w:rFonts w:ascii="Arial" w:hAnsi="Arial" w:cs="Arial"/>
          <w:b/>
          <w:bCs/>
          <w:sz w:val="32"/>
          <w:szCs w:val="32"/>
        </w:rPr>
      </w:pPr>
      <w:r w:rsidRPr="00DA3700">
        <w:rPr>
          <w:rFonts w:ascii="Arial" w:hAnsi="Arial" w:cs="Arial"/>
          <w:b/>
          <w:bCs/>
          <w:sz w:val="32"/>
          <w:szCs w:val="32"/>
        </w:rPr>
        <w:lastRenderedPageBreak/>
        <w:t>P</w:t>
      </w:r>
      <w:r w:rsidR="00FF362C" w:rsidRPr="00DA3700">
        <w:rPr>
          <w:rFonts w:ascii="Arial" w:hAnsi="Arial" w:cs="Arial"/>
          <w:b/>
          <w:bCs/>
          <w:sz w:val="32"/>
          <w:szCs w:val="32"/>
        </w:rPr>
        <w:t>lanteamiento del problema.</w:t>
      </w:r>
    </w:p>
    <w:p w14:paraId="4200C941" w14:textId="77777777" w:rsidR="002820AD" w:rsidRDefault="00351EFC" w:rsidP="00AF7BEC">
      <w:pPr>
        <w:spacing w:line="360" w:lineRule="auto"/>
        <w:ind w:firstLine="708"/>
        <w:jc w:val="both"/>
        <w:rPr>
          <w:rFonts w:ascii="Arial" w:hAnsi="Arial" w:cs="Arial"/>
          <w:sz w:val="24"/>
        </w:rPr>
      </w:pPr>
      <w:r>
        <w:rPr>
          <w:rFonts w:ascii="Arial" w:hAnsi="Arial" w:cs="Arial"/>
          <w:sz w:val="24"/>
        </w:rPr>
        <w:t xml:space="preserve">Las estrategias de inversión en las empresas están diseñadas </w:t>
      </w:r>
      <w:r w:rsidR="00FA72B3" w:rsidRPr="00187304">
        <w:rPr>
          <w:rFonts w:ascii="Arial" w:hAnsi="Arial" w:cs="Arial"/>
          <w:sz w:val="24"/>
        </w:rPr>
        <w:t xml:space="preserve">para </w:t>
      </w:r>
      <w:r w:rsidR="00FA72B3">
        <w:rPr>
          <w:rFonts w:ascii="Arial" w:hAnsi="Arial" w:cs="Arial"/>
          <w:sz w:val="24"/>
        </w:rPr>
        <w:t xml:space="preserve">obtener </w:t>
      </w:r>
      <w:r w:rsidR="00FA72B3" w:rsidRPr="00187304">
        <w:rPr>
          <w:rFonts w:ascii="Arial" w:hAnsi="Arial" w:cs="Arial"/>
          <w:sz w:val="24"/>
        </w:rPr>
        <w:t>resultados rentables</w:t>
      </w:r>
      <w:r w:rsidR="002820AD">
        <w:rPr>
          <w:rFonts w:ascii="Arial" w:hAnsi="Arial" w:cs="Arial"/>
          <w:sz w:val="24"/>
        </w:rPr>
        <w:t>. H</w:t>
      </w:r>
      <w:r w:rsidR="00FA72B3" w:rsidRPr="00187304">
        <w:rPr>
          <w:rFonts w:ascii="Arial" w:hAnsi="Arial" w:cs="Arial"/>
          <w:sz w:val="24"/>
        </w:rPr>
        <w:t xml:space="preserve">oy en día muchas empresas se van a la </w:t>
      </w:r>
      <w:r w:rsidR="00770D5A">
        <w:rPr>
          <w:rFonts w:ascii="Arial" w:hAnsi="Arial" w:cs="Arial"/>
          <w:sz w:val="24"/>
        </w:rPr>
        <w:t>ruina</w:t>
      </w:r>
      <w:r w:rsidR="00FA72B3" w:rsidRPr="00187304">
        <w:rPr>
          <w:rFonts w:ascii="Arial" w:hAnsi="Arial" w:cs="Arial"/>
          <w:sz w:val="24"/>
        </w:rPr>
        <w:t xml:space="preserve"> por realiza</w:t>
      </w:r>
      <w:r w:rsidR="00546E19">
        <w:rPr>
          <w:rFonts w:ascii="Arial" w:hAnsi="Arial" w:cs="Arial"/>
          <w:sz w:val="24"/>
        </w:rPr>
        <w:t>r</w:t>
      </w:r>
      <w:r w:rsidR="00FA72B3" w:rsidRPr="00187304">
        <w:rPr>
          <w:rFonts w:ascii="Arial" w:hAnsi="Arial" w:cs="Arial"/>
          <w:sz w:val="24"/>
        </w:rPr>
        <w:t xml:space="preserve"> un plan de negocio o un estudio de mercado</w:t>
      </w:r>
      <w:r w:rsidR="007213A0">
        <w:rPr>
          <w:rFonts w:ascii="Arial" w:hAnsi="Arial" w:cs="Arial"/>
          <w:sz w:val="24"/>
        </w:rPr>
        <w:t xml:space="preserve"> que no era adecuado a las necesidades de la sociedad</w:t>
      </w:r>
      <w:r w:rsidR="0035445F">
        <w:rPr>
          <w:rFonts w:ascii="Arial" w:hAnsi="Arial" w:cs="Arial"/>
          <w:sz w:val="24"/>
        </w:rPr>
        <w:t xml:space="preserve"> o </w:t>
      </w:r>
      <w:r w:rsidR="00016B80">
        <w:rPr>
          <w:rFonts w:ascii="Arial" w:hAnsi="Arial" w:cs="Arial"/>
          <w:sz w:val="24"/>
        </w:rPr>
        <w:t xml:space="preserve">bien </w:t>
      </w:r>
      <w:r w:rsidR="0035445F">
        <w:rPr>
          <w:rFonts w:ascii="Arial" w:hAnsi="Arial" w:cs="Arial"/>
          <w:sz w:val="24"/>
        </w:rPr>
        <w:t>no saben cómo realizarlo.</w:t>
      </w:r>
    </w:p>
    <w:p w14:paraId="33359363" w14:textId="77777777" w:rsidR="00016B80" w:rsidRDefault="00893184" w:rsidP="005548CA">
      <w:pPr>
        <w:spacing w:line="360" w:lineRule="auto"/>
        <w:jc w:val="both"/>
        <w:rPr>
          <w:rFonts w:ascii="Arial" w:hAnsi="Arial" w:cs="Arial"/>
          <w:sz w:val="24"/>
        </w:rPr>
      </w:pPr>
      <w:r>
        <w:rPr>
          <w:rFonts w:ascii="Arial" w:hAnsi="Arial" w:cs="Arial"/>
          <w:sz w:val="24"/>
        </w:rPr>
        <w:t>Muchos e</w:t>
      </w:r>
      <w:r w:rsidR="004D3534">
        <w:rPr>
          <w:rFonts w:ascii="Arial" w:hAnsi="Arial" w:cs="Arial"/>
          <w:sz w:val="24"/>
        </w:rPr>
        <w:t xml:space="preserve">mprendedores del municipio de Altamirano </w:t>
      </w:r>
      <w:r w:rsidR="0035445F">
        <w:rPr>
          <w:rFonts w:ascii="Arial" w:hAnsi="Arial" w:cs="Arial"/>
          <w:sz w:val="24"/>
        </w:rPr>
        <w:t>tienen dificultad sobre el conocimiento de realizar estrategias en la inversión de mercancías requeridas para el desarrollo de sus negocios, lo que impide que obtenga ganancias</w:t>
      </w:r>
      <w:r w:rsidR="00BC2540">
        <w:rPr>
          <w:rFonts w:ascii="Arial" w:hAnsi="Arial" w:cs="Arial"/>
          <w:sz w:val="24"/>
        </w:rPr>
        <w:t xml:space="preserve"> por falta de ventas</w:t>
      </w:r>
      <w:r w:rsidR="0035445F">
        <w:rPr>
          <w:rFonts w:ascii="Arial" w:hAnsi="Arial" w:cs="Arial"/>
          <w:sz w:val="24"/>
        </w:rPr>
        <w:t xml:space="preserve"> y que</w:t>
      </w:r>
      <w:r w:rsidR="00D07417">
        <w:rPr>
          <w:rFonts w:ascii="Arial" w:hAnsi="Arial" w:cs="Arial"/>
          <w:sz w:val="24"/>
        </w:rPr>
        <w:t xml:space="preserve"> esto</w:t>
      </w:r>
      <w:r w:rsidR="0035445F">
        <w:rPr>
          <w:rFonts w:ascii="Arial" w:hAnsi="Arial" w:cs="Arial"/>
          <w:sz w:val="24"/>
        </w:rPr>
        <w:t xml:space="preserve"> afecte su competitividad en el mercado.</w:t>
      </w:r>
    </w:p>
    <w:p w14:paraId="29641AED" w14:textId="77777777" w:rsidR="00C05832" w:rsidRDefault="002820AD" w:rsidP="00FA72B3">
      <w:pPr>
        <w:spacing w:line="360" w:lineRule="auto"/>
        <w:jc w:val="both"/>
        <w:rPr>
          <w:rFonts w:ascii="Arial" w:hAnsi="Arial" w:cs="Arial"/>
          <w:sz w:val="24"/>
        </w:rPr>
      </w:pPr>
      <w:r>
        <w:rPr>
          <w:rFonts w:ascii="Arial" w:hAnsi="Arial" w:cs="Arial"/>
          <w:sz w:val="24"/>
        </w:rPr>
        <w:t>A</w:t>
      </w:r>
      <w:r w:rsidR="00FA72B3">
        <w:rPr>
          <w:rFonts w:ascii="Arial" w:hAnsi="Arial" w:cs="Arial"/>
          <w:sz w:val="24"/>
        </w:rPr>
        <w:t>prender a analizar y valorar el impacto</w:t>
      </w:r>
      <w:r w:rsidR="00546E19">
        <w:rPr>
          <w:rFonts w:ascii="Arial" w:hAnsi="Arial" w:cs="Arial"/>
          <w:sz w:val="24"/>
        </w:rPr>
        <w:t xml:space="preserve"> </w:t>
      </w:r>
      <w:r w:rsidR="00FA72B3">
        <w:rPr>
          <w:rFonts w:ascii="Arial" w:hAnsi="Arial" w:cs="Arial"/>
          <w:sz w:val="24"/>
        </w:rPr>
        <w:t>que tiene</w:t>
      </w:r>
      <w:r w:rsidR="00546E19">
        <w:rPr>
          <w:rFonts w:ascii="Arial" w:hAnsi="Arial" w:cs="Arial"/>
          <w:sz w:val="24"/>
        </w:rPr>
        <w:t>n las inversiones</w:t>
      </w:r>
      <w:r w:rsidR="00FA72B3">
        <w:rPr>
          <w:rFonts w:ascii="Arial" w:hAnsi="Arial" w:cs="Arial"/>
          <w:sz w:val="24"/>
        </w:rPr>
        <w:t xml:space="preserve"> en</w:t>
      </w:r>
      <w:r w:rsidR="0035445F">
        <w:rPr>
          <w:rFonts w:ascii="Arial" w:hAnsi="Arial" w:cs="Arial"/>
          <w:sz w:val="24"/>
        </w:rPr>
        <w:t xml:space="preserve"> municipios con poca población como es el caso de Altamirano </w:t>
      </w:r>
      <w:r w:rsidR="0027416B">
        <w:rPr>
          <w:rFonts w:ascii="Arial" w:hAnsi="Arial" w:cs="Arial"/>
          <w:sz w:val="24"/>
        </w:rPr>
        <w:t>es fundamental para establecer proyectos de negocios que hacen falta en el pueblo y que sea viable y adaptable a consideración de las necesidades tanto de la cabecera municipal como de las comunidades cercanas.</w:t>
      </w:r>
    </w:p>
    <w:p w14:paraId="0069C766" w14:textId="77777777" w:rsidR="00172C20" w:rsidRDefault="0035045D" w:rsidP="00FA72B3">
      <w:pPr>
        <w:spacing w:line="360" w:lineRule="auto"/>
        <w:jc w:val="both"/>
        <w:rPr>
          <w:rFonts w:ascii="Arial" w:hAnsi="Arial" w:cs="Arial"/>
          <w:sz w:val="24"/>
        </w:rPr>
      </w:pPr>
      <w:r>
        <w:rPr>
          <w:rFonts w:ascii="Arial" w:hAnsi="Arial" w:cs="Arial"/>
          <w:sz w:val="24"/>
        </w:rPr>
        <w:t>La mayoría de negocios que están en el municipio son microempresas que no se han podido maximizar debido a la falta de financiamiento</w:t>
      </w:r>
      <w:r w:rsidR="00172C20">
        <w:rPr>
          <w:rFonts w:ascii="Arial" w:hAnsi="Arial" w:cs="Arial"/>
          <w:sz w:val="24"/>
        </w:rPr>
        <w:t xml:space="preserve"> que limita la </w:t>
      </w:r>
      <w:r w:rsidR="00D07417">
        <w:rPr>
          <w:rFonts w:ascii="Arial" w:hAnsi="Arial" w:cs="Arial"/>
          <w:sz w:val="24"/>
        </w:rPr>
        <w:t>capacidad de</w:t>
      </w:r>
      <w:r w:rsidR="00172C20">
        <w:rPr>
          <w:rFonts w:ascii="Arial" w:hAnsi="Arial" w:cs="Arial"/>
          <w:sz w:val="24"/>
        </w:rPr>
        <w:t xml:space="preserve"> innovar</w:t>
      </w:r>
      <w:r w:rsidR="00D07417">
        <w:rPr>
          <w:rFonts w:ascii="Arial" w:hAnsi="Arial" w:cs="Arial"/>
          <w:sz w:val="24"/>
        </w:rPr>
        <w:t xml:space="preserve"> y crecer, que a su vez provoca desempleo.</w:t>
      </w:r>
      <w:r w:rsidR="00266986">
        <w:rPr>
          <w:rFonts w:ascii="Arial" w:hAnsi="Arial" w:cs="Arial"/>
          <w:sz w:val="24"/>
        </w:rPr>
        <w:t xml:space="preserve"> </w:t>
      </w:r>
      <w:r w:rsidR="00712452" w:rsidRPr="00266986">
        <w:rPr>
          <w:rFonts w:ascii="Arial" w:hAnsi="Arial" w:cs="Arial"/>
          <w:sz w:val="24"/>
        </w:rPr>
        <w:t>Altamirano se ha catalogado como un pueblo sin ley ni autoridad gubernamental</w:t>
      </w:r>
      <w:r w:rsidR="00266986">
        <w:rPr>
          <w:rFonts w:ascii="Arial" w:hAnsi="Arial" w:cs="Arial"/>
          <w:sz w:val="24"/>
        </w:rPr>
        <w:t xml:space="preserve"> como lo comenta </w:t>
      </w:r>
      <w:sdt>
        <w:sdtPr>
          <w:rPr>
            <w:rFonts w:ascii="Arial" w:hAnsi="Arial" w:cs="Arial"/>
            <w:sz w:val="24"/>
          </w:rPr>
          <w:id w:val="1506780251"/>
          <w:citation/>
        </w:sdtPr>
        <w:sdtContent>
          <w:r w:rsidR="00266986">
            <w:rPr>
              <w:rFonts w:ascii="Arial" w:hAnsi="Arial" w:cs="Arial"/>
              <w:sz w:val="24"/>
            </w:rPr>
            <w:fldChar w:fldCharType="begin"/>
          </w:r>
          <w:r w:rsidR="00266986">
            <w:rPr>
              <w:rFonts w:ascii="Arial" w:hAnsi="Arial" w:cs="Arial"/>
              <w:sz w:val="24"/>
            </w:rPr>
            <w:instrText xml:space="preserve"> CITATION Hen23 \l 2058 </w:instrText>
          </w:r>
          <w:r w:rsidR="00266986">
            <w:rPr>
              <w:rFonts w:ascii="Arial" w:hAnsi="Arial" w:cs="Arial"/>
              <w:sz w:val="24"/>
            </w:rPr>
            <w:fldChar w:fldCharType="separate"/>
          </w:r>
          <w:r w:rsidR="00266986" w:rsidRPr="00266986">
            <w:rPr>
              <w:rFonts w:ascii="Arial" w:hAnsi="Arial" w:cs="Arial"/>
              <w:noProof/>
              <w:sz w:val="24"/>
            </w:rPr>
            <w:t>(Henríquez, 2023)</w:t>
          </w:r>
          <w:r w:rsidR="00266986">
            <w:rPr>
              <w:rFonts w:ascii="Arial" w:hAnsi="Arial" w:cs="Arial"/>
              <w:sz w:val="24"/>
            </w:rPr>
            <w:fldChar w:fldCharType="end"/>
          </w:r>
        </w:sdtContent>
      </w:sdt>
      <w:r w:rsidR="00580861">
        <w:rPr>
          <w:rFonts w:ascii="Arial" w:hAnsi="Arial" w:cs="Arial"/>
          <w:sz w:val="24"/>
        </w:rPr>
        <w:t xml:space="preserve"> en el periódico de La Jornada, </w:t>
      </w:r>
      <w:r w:rsidR="00712452" w:rsidRPr="00266986">
        <w:rPr>
          <w:rFonts w:ascii="Arial" w:hAnsi="Arial" w:cs="Arial"/>
          <w:sz w:val="24"/>
        </w:rPr>
        <w:t xml:space="preserve">lo que </w:t>
      </w:r>
      <w:r w:rsidR="00580861">
        <w:rPr>
          <w:rFonts w:ascii="Arial" w:hAnsi="Arial" w:cs="Arial"/>
          <w:sz w:val="24"/>
        </w:rPr>
        <w:t xml:space="preserve">actualmente ha ocasionado </w:t>
      </w:r>
      <w:r w:rsidR="00712452" w:rsidRPr="00266986">
        <w:rPr>
          <w:rFonts w:ascii="Arial" w:hAnsi="Arial" w:cs="Arial"/>
          <w:sz w:val="24"/>
        </w:rPr>
        <w:t xml:space="preserve">desconfianza de los pobladores al querer </w:t>
      </w:r>
      <w:r w:rsidR="00FF68B2" w:rsidRPr="00266986">
        <w:rPr>
          <w:rFonts w:ascii="Arial" w:hAnsi="Arial" w:cs="Arial"/>
          <w:sz w:val="24"/>
        </w:rPr>
        <w:t>invertir</w:t>
      </w:r>
      <w:r w:rsidR="00FF68B2">
        <w:rPr>
          <w:rFonts w:ascii="Arial" w:hAnsi="Arial" w:cs="Arial"/>
          <w:sz w:val="24"/>
        </w:rPr>
        <w:t xml:space="preserve">, pero, realizando una estrategia de inversión con los conocimientos necesarios permitirá crear una empresa innovadora y competitiva con ganancias </w:t>
      </w:r>
      <w:r w:rsidR="00B34D00">
        <w:rPr>
          <w:rFonts w:ascii="Arial" w:hAnsi="Arial" w:cs="Arial"/>
          <w:sz w:val="24"/>
        </w:rPr>
        <w:t>que les ayude en seguir creciendo</w:t>
      </w:r>
      <w:r w:rsidR="00FF68B2">
        <w:rPr>
          <w:rFonts w:ascii="Arial" w:hAnsi="Arial" w:cs="Arial"/>
          <w:sz w:val="24"/>
        </w:rPr>
        <w:t>.</w:t>
      </w:r>
    </w:p>
    <w:p w14:paraId="75134A99" w14:textId="77777777" w:rsidR="00C05832" w:rsidRDefault="00BC2540" w:rsidP="00BC2540">
      <w:pPr>
        <w:spacing w:line="360" w:lineRule="auto"/>
        <w:jc w:val="both"/>
        <w:rPr>
          <w:rFonts w:ascii="Arial" w:hAnsi="Arial" w:cs="Arial"/>
          <w:sz w:val="24"/>
        </w:rPr>
      </w:pPr>
      <w:r>
        <w:rPr>
          <w:rFonts w:ascii="Arial" w:hAnsi="Arial" w:cs="Arial"/>
          <w:sz w:val="24"/>
        </w:rPr>
        <w:t xml:space="preserve">Como es el caso de la Distribuidora Jlumaltik Altamirano que </w:t>
      </w:r>
      <w:r w:rsidR="00016B80">
        <w:rPr>
          <w:rFonts w:ascii="Arial" w:hAnsi="Arial" w:cs="Arial"/>
          <w:sz w:val="24"/>
        </w:rPr>
        <w:t xml:space="preserve">se </w:t>
      </w:r>
      <w:r>
        <w:rPr>
          <w:rFonts w:ascii="Arial" w:hAnsi="Arial" w:cs="Arial"/>
          <w:sz w:val="24"/>
        </w:rPr>
        <w:t xml:space="preserve">ha logrado </w:t>
      </w:r>
      <w:r w:rsidR="00016B80">
        <w:rPr>
          <w:rFonts w:ascii="Arial" w:hAnsi="Arial" w:cs="Arial"/>
          <w:sz w:val="24"/>
        </w:rPr>
        <w:t xml:space="preserve">ver </w:t>
      </w:r>
      <w:r>
        <w:rPr>
          <w:rFonts w:ascii="Arial" w:hAnsi="Arial" w:cs="Arial"/>
          <w:sz w:val="24"/>
        </w:rPr>
        <w:t>como una empresa exitosa en el municipio, se encarga de la distribución de refrescos a emprendedores de Altamirano y de comunidades cercanas</w:t>
      </w:r>
      <w:r w:rsidR="006E5B07">
        <w:rPr>
          <w:rFonts w:ascii="Arial" w:hAnsi="Arial" w:cs="Arial"/>
          <w:sz w:val="24"/>
        </w:rPr>
        <w:t xml:space="preserve"> demostrando que realizo estrategias de inversión favorables en su rápida </w:t>
      </w:r>
      <w:r w:rsidR="00F74186">
        <w:rPr>
          <w:rFonts w:ascii="Arial" w:hAnsi="Arial" w:cs="Arial"/>
          <w:sz w:val="24"/>
        </w:rPr>
        <w:t>expansión</w:t>
      </w:r>
      <w:r>
        <w:rPr>
          <w:rFonts w:ascii="Arial" w:hAnsi="Arial" w:cs="Arial"/>
          <w:sz w:val="24"/>
        </w:rPr>
        <w:t xml:space="preserve">. </w:t>
      </w:r>
    </w:p>
    <w:p w14:paraId="0021D8C8" w14:textId="3B80B8FD" w:rsidR="0035045D" w:rsidRDefault="00016B80" w:rsidP="00BC2540">
      <w:pPr>
        <w:spacing w:line="360" w:lineRule="auto"/>
        <w:jc w:val="both"/>
        <w:rPr>
          <w:rFonts w:ascii="Arial" w:hAnsi="Arial" w:cs="Arial"/>
          <w:color w:val="FF0000"/>
          <w:sz w:val="24"/>
        </w:rPr>
      </w:pPr>
      <w:r>
        <w:rPr>
          <w:rFonts w:ascii="Arial" w:hAnsi="Arial" w:cs="Arial"/>
          <w:sz w:val="24"/>
        </w:rPr>
        <w:lastRenderedPageBreak/>
        <w:t xml:space="preserve">La </w:t>
      </w:r>
      <w:r w:rsidR="00BC2540">
        <w:rPr>
          <w:rFonts w:ascii="Arial" w:hAnsi="Arial" w:cs="Arial"/>
          <w:sz w:val="24"/>
        </w:rPr>
        <w:t>Coca</w:t>
      </w:r>
      <w:r w:rsidR="00B76BC5">
        <w:rPr>
          <w:rFonts w:ascii="Arial" w:hAnsi="Arial" w:cs="Arial"/>
          <w:sz w:val="24"/>
        </w:rPr>
        <w:t>-C</w:t>
      </w:r>
      <w:r w:rsidR="00BC2540">
        <w:rPr>
          <w:rFonts w:ascii="Arial" w:hAnsi="Arial" w:cs="Arial"/>
          <w:sz w:val="24"/>
        </w:rPr>
        <w:t>ola tiene mucha demanda en el mercado y en Altamirano los consumidores tienen altas expectativas con respecto a esta bebida, la usan para controlar el sueño</w:t>
      </w:r>
      <w:r w:rsidR="0035045D">
        <w:rPr>
          <w:rFonts w:ascii="Arial" w:hAnsi="Arial" w:cs="Arial"/>
          <w:sz w:val="24"/>
        </w:rPr>
        <w:t xml:space="preserve"> en labores </w:t>
      </w:r>
      <w:r w:rsidR="00BC2540">
        <w:rPr>
          <w:rFonts w:ascii="Arial" w:hAnsi="Arial" w:cs="Arial"/>
          <w:sz w:val="24"/>
        </w:rPr>
        <w:t>nocturnos</w:t>
      </w:r>
      <w:r w:rsidR="0035045D">
        <w:rPr>
          <w:rFonts w:ascii="Arial" w:hAnsi="Arial" w:cs="Arial"/>
          <w:sz w:val="24"/>
        </w:rPr>
        <w:t xml:space="preserve"> o </w:t>
      </w:r>
      <w:r w:rsidR="00BC2540">
        <w:rPr>
          <w:rFonts w:ascii="Arial" w:hAnsi="Arial" w:cs="Arial"/>
          <w:sz w:val="24"/>
        </w:rPr>
        <w:t xml:space="preserve">para </w:t>
      </w:r>
      <w:r w:rsidR="0035045D">
        <w:rPr>
          <w:rFonts w:ascii="Arial" w:hAnsi="Arial" w:cs="Arial"/>
          <w:sz w:val="24"/>
        </w:rPr>
        <w:t xml:space="preserve">tratar </w:t>
      </w:r>
      <w:r w:rsidR="00BC2540">
        <w:rPr>
          <w:rFonts w:ascii="Arial" w:hAnsi="Arial" w:cs="Arial"/>
          <w:sz w:val="24"/>
        </w:rPr>
        <w:t>enfermedades como la presión alta</w:t>
      </w:r>
      <w:r w:rsidR="0035045D">
        <w:rPr>
          <w:rFonts w:ascii="Arial" w:hAnsi="Arial" w:cs="Arial"/>
          <w:sz w:val="24"/>
        </w:rPr>
        <w:t xml:space="preserve">, sin </w:t>
      </w:r>
      <w:r w:rsidR="00FF68B2">
        <w:rPr>
          <w:rFonts w:ascii="Arial" w:hAnsi="Arial" w:cs="Arial"/>
          <w:sz w:val="24"/>
        </w:rPr>
        <w:t>embargo,</w:t>
      </w:r>
      <w:r w:rsidR="0035045D">
        <w:rPr>
          <w:rFonts w:ascii="Arial" w:hAnsi="Arial" w:cs="Arial"/>
          <w:sz w:val="24"/>
        </w:rPr>
        <w:t xml:space="preserve"> beber constantemente el producto es nocivo para la salud.</w:t>
      </w:r>
    </w:p>
    <w:p w14:paraId="2D8622A3" w14:textId="77777777" w:rsidR="00BC2540" w:rsidRDefault="00BC2540" w:rsidP="00BC2540">
      <w:pPr>
        <w:spacing w:line="360" w:lineRule="auto"/>
        <w:jc w:val="both"/>
        <w:rPr>
          <w:rFonts w:ascii="Arial" w:hAnsi="Arial" w:cs="Arial"/>
          <w:sz w:val="24"/>
        </w:rPr>
      </w:pPr>
      <w:r>
        <w:rPr>
          <w:rFonts w:ascii="Arial" w:hAnsi="Arial" w:cs="Arial"/>
          <w:sz w:val="24"/>
        </w:rPr>
        <w:t>La distribuidora en Altamirano ha sido muy valorada</w:t>
      </w:r>
      <w:r w:rsidR="006C782C">
        <w:rPr>
          <w:rFonts w:ascii="Arial" w:hAnsi="Arial" w:cs="Arial"/>
          <w:sz w:val="24"/>
        </w:rPr>
        <w:t xml:space="preserve"> </w:t>
      </w:r>
      <w:r>
        <w:rPr>
          <w:rFonts w:ascii="Arial" w:hAnsi="Arial" w:cs="Arial"/>
          <w:sz w:val="24"/>
        </w:rPr>
        <w:t xml:space="preserve">por que </w:t>
      </w:r>
      <w:r w:rsidR="006C782C">
        <w:rPr>
          <w:rFonts w:ascii="Arial" w:hAnsi="Arial" w:cs="Arial"/>
          <w:sz w:val="24"/>
        </w:rPr>
        <w:t xml:space="preserve">apoya el sector económico de </w:t>
      </w:r>
      <w:r w:rsidR="00272E4B">
        <w:rPr>
          <w:rFonts w:ascii="Arial" w:hAnsi="Arial" w:cs="Arial"/>
          <w:sz w:val="24"/>
        </w:rPr>
        <w:t>inversionistas</w:t>
      </w:r>
      <w:r>
        <w:rPr>
          <w:rFonts w:ascii="Arial" w:hAnsi="Arial" w:cs="Arial"/>
          <w:sz w:val="24"/>
        </w:rPr>
        <w:t xml:space="preserve"> </w:t>
      </w:r>
      <w:r w:rsidR="006C782C">
        <w:rPr>
          <w:rFonts w:ascii="Arial" w:hAnsi="Arial" w:cs="Arial"/>
          <w:sz w:val="24"/>
        </w:rPr>
        <w:t>de Altamirano, al</w:t>
      </w:r>
      <w:r>
        <w:rPr>
          <w:rFonts w:ascii="Arial" w:hAnsi="Arial" w:cs="Arial"/>
          <w:sz w:val="24"/>
        </w:rPr>
        <w:t xml:space="preserve"> comprar </w:t>
      </w:r>
      <w:r w:rsidR="006C782C">
        <w:rPr>
          <w:rFonts w:ascii="Arial" w:hAnsi="Arial" w:cs="Arial"/>
          <w:sz w:val="24"/>
        </w:rPr>
        <w:t xml:space="preserve">local </w:t>
      </w:r>
      <w:r>
        <w:rPr>
          <w:rFonts w:ascii="Arial" w:hAnsi="Arial" w:cs="Arial"/>
          <w:sz w:val="24"/>
        </w:rPr>
        <w:t>evita</w:t>
      </w:r>
      <w:r w:rsidR="006C782C">
        <w:rPr>
          <w:rFonts w:ascii="Arial" w:hAnsi="Arial" w:cs="Arial"/>
          <w:sz w:val="24"/>
        </w:rPr>
        <w:t xml:space="preserve"> gastos </w:t>
      </w:r>
      <w:r>
        <w:rPr>
          <w:rFonts w:ascii="Arial" w:hAnsi="Arial" w:cs="Arial"/>
          <w:sz w:val="24"/>
        </w:rPr>
        <w:t xml:space="preserve">de pasajes, también ofrece precios accesibles y productos variados que ayuda a que </w:t>
      </w:r>
      <w:r w:rsidR="006C782C">
        <w:rPr>
          <w:rFonts w:ascii="Arial" w:hAnsi="Arial" w:cs="Arial"/>
          <w:sz w:val="24"/>
        </w:rPr>
        <w:t xml:space="preserve">la inversión sea </w:t>
      </w:r>
      <w:r w:rsidR="006E5B07">
        <w:rPr>
          <w:rFonts w:ascii="Arial" w:hAnsi="Arial" w:cs="Arial"/>
          <w:sz w:val="24"/>
        </w:rPr>
        <w:t>innovadora</w:t>
      </w:r>
      <w:r w:rsidR="00272E4B">
        <w:rPr>
          <w:rFonts w:ascii="Arial" w:hAnsi="Arial" w:cs="Arial"/>
          <w:sz w:val="24"/>
        </w:rPr>
        <w:t>.</w:t>
      </w:r>
    </w:p>
    <w:p w14:paraId="0DEB809D" w14:textId="0A10CD7B" w:rsidR="00BC2540" w:rsidRDefault="00272E4B" w:rsidP="00FA72B3">
      <w:pPr>
        <w:spacing w:line="360" w:lineRule="auto"/>
        <w:jc w:val="both"/>
        <w:rPr>
          <w:rFonts w:ascii="Arial" w:hAnsi="Arial" w:cs="Arial"/>
          <w:sz w:val="24"/>
        </w:rPr>
      </w:pPr>
      <w:r>
        <w:rPr>
          <w:rFonts w:ascii="Arial" w:hAnsi="Arial" w:cs="Arial"/>
          <w:sz w:val="24"/>
        </w:rPr>
        <w:t>Un ejemplo notorio es Abarrotes</w:t>
      </w:r>
      <w:r w:rsidR="00F2212B">
        <w:rPr>
          <w:rFonts w:ascii="Arial" w:hAnsi="Arial" w:cs="Arial"/>
          <w:sz w:val="24"/>
        </w:rPr>
        <w:t xml:space="preserve"> </w:t>
      </w:r>
      <w:r w:rsidR="00F74186">
        <w:rPr>
          <w:rFonts w:ascii="Arial" w:hAnsi="Arial" w:cs="Arial"/>
          <w:sz w:val="24"/>
        </w:rPr>
        <w:t xml:space="preserve">el Jarocho </w:t>
      </w:r>
      <w:r w:rsidR="00F2212B">
        <w:rPr>
          <w:rFonts w:ascii="Arial" w:hAnsi="Arial" w:cs="Arial"/>
          <w:sz w:val="24"/>
        </w:rPr>
        <w:t xml:space="preserve">en Altamirano </w:t>
      </w:r>
      <w:r>
        <w:rPr>
          <w:rFonts w:ascii="Arial" w:hAnsi="Arial" w:cs="Arial"/>
          <w:sz w:val="24"/>
        </w:rPr>
        <w:t xml:space="preserve">que </w:t>
      </w:r>
      <w:r w:rsidR="00F74186">
        <w:rPr>
          <w:rFonts w:ascii="Arial" w:hAnsi="Arial" w:cs="Arial"/>
          <w:sz w:val="24"/>
        </w:rPr>
        <w:t>se dedicaba solamente a la venta de productos de abarrotes</w:t>
      </w:r>
      <w:r w:rsidR="00F2212B">
        <w:rPr>
          <w:rFonts w:ascii="Arial" w:hAnsi="Arial" w:cs="Arial"/>
          <w:sz w:val="24"/>
        </w:rPr>
        <w:t xml:space="preserve"> por lo que su expansión era demasiado lenta, el uso de la estrategia de ventas innovadoras de productos Big Cola </w:t>
      </w:r>
      <w:r w:rsidR="00C93436">
        <w:rPr>
          <w:rFonts w:ascii="Arial" w:hAnsi="Arial" w:cs="Arial"/>
          <w:sz w:val="24"/>
        </w:rPr>
        <w:t>por Coca</w:t>
      </w:r>
      <w:r w:rsidR="00B76BC5">
        <w:rPr>
          <w:rFonts w:ascii="Arial" w:hAnsi="Arial" w:cs="Arial"/>
          <w:sz w:val="24"/>
        </w:rPr>
        <w:t>-</w:t>
      </w:r>
      <w:r w:rsidR="00F2212B">
        <w:rPr>
          <w:rFonts w:ascii="Arial" w:hAnsi="Arial" w:cs="Arial"/>
          <w:sz w:val="24"/>
        </w:rPr>
        <w:t xml:space="preserve">Cola le </w:t>
      </w:r>
      <w:r w:rsidR="00E02FFB">
        <w:rPr>
          <w:rFonts w:ascii="Arial" w:hAnsi="Arial" w:cs="Arial"/>
          <w:sz w:val="24"/>
        </w:rPr>
        <w:t>ha</w:t>
      </w:r>
      <w:r w:rsidR="00F2212B">
        <w:rPr>
          <w:rFonts w:ascii="Arial" w:hAnsi="Arial" w:cs="Arial"/>
          <w:sz w:val="24"/>
        </w:rPr>
        <w:t xml:space="preserve"> permitido acelerar su crecimiento</w:t>
      </w:r>
      <w:r w:rsidR="00C93436">
        <w:rPr>
          <w:rFonts w:ascii="Arial" w:hAnsi="Arial" w:cs="Arial"/>
          <w:sz w:val="24"/>
        </w:rPr>
        <w:t xml:space="preserve"> y mejorar su desarrollo en el mercado</w:t>
      </w:r>
      <w:r w:rsidR="00E02FFB">
        <w:rPr>
          <w:rFonts w:ascii="Arial" w:hAnsi="Arial" w:cs="Arial"/>
          <w:sz w:val="24"/>
        </w:rPr>
        <w:t xml:space="preserve"> haciéndola destacar ante la competencia con demás abarroteras.</w:t>
      </w:r>
    </w:p>
    <w:p w14:paraId="1EB1CE25" w14:textId="77777777" w:rsidR="00FA72B3" w:rsidRDefault="00FA72B3" w:rsidP="00FA72B3">
      <w:pPr>
        <w:spacing w:line="360" w:lineRule="auto"/>
        <w:jc w:val="both"/>
        <w:rPr>
          <w:rFonts w:ascii="Arial" w:hAnsi="Arial" w:cs="Arial"/>
          <w:sz w:val="24"/>
        </w:rPr>
      </w:pPr>
      <w:r>
        <w:rPr>
          <w:rFonts w:ascii="Arial" w:hAnsi="Arial" w:cs="Arial"/>
          <w:sz w:val="24"/>
        </w:rPr>
        <w:t xml:space="preserve">Una inversión que conlleve a obtener ganancias otorga posibilidades de expansión de negocios, esto considerando el uso propio del capital </w:t>
      </w:r>
      <w:r w:rsidR="00C93436">
        <w:rPr>
          <w:rFonts w:ascii="Arial" w:hAnsi="Arial" w:cs="Arial"/>
          <w:sz w:val="24"/>
        </w:rPr>
        <w:t xml:space="preserve">financiero </w:t>
      </w:r>
      <w:r>
        <w:rPr>
          <w:rFonts w:ascii="Arial" w:hAnsi="Arial" w:cs="Arial"/>
          <w:sz w:val="24"/>
        </w:rPr>
        <w:t>para no depender de créditos que reduzcan las posibilidades de crecimiento</w:t>
      </w:r>
      <w:r w:rsidR="00C93436">
        <w:rPr>
          <w:rFonts w:ascii="Arial" w:hAnsi="Arial" w:cs="Arial"/>
          <w:sz w:val="24"/>
        </w:rPr>
        <w:t xml:space="preserve"> y considerando que </w:t>
      </w:r>
      <w:r>
        <w:rPr>
          <w:rFonts w:ascii="Arial" w:hAnsi="Arial" w:cs="Arial"/>
          <w:sz w:val="24"/>
        </w:rPr>
        <w:t>el capital humano también es fundamental p</w:t>
      </w:r>
      <w:r w:rsidR="00C93436">
        <w:rPr>
          <w:rFonts w:ascii="Arial" w:hAnsi="Arial" w:cs="Arial"/>
          <w:sz w:val="24"/>
        </w:rPr>
        <w:t>orque comparten habilidades y toman decisiones acertadoras en conjunto.</w:t>
      </w:r>
    </w:p>
    <w:p w14:paraId="263E2361" w14:textId="77777777" w:rsidR="00E02FFB" w:rsidRPr="00580F50" w:rsidRDefault="00C93436" w:rsidP="00580F50">
      <w:pPr>
        <w:spacing w:line="360" w:lineRule="auto"/>
        <w:jc w:val="both"/>
        <w:rPr>
          <w:rFonts w:ascii="Arial" w:hAnsi="Arial" w:cs="Arial"/>
          <w:sz w:val="24"/>
        </w:rPr>
      </w:pPr>
      <w:r>
        <w:rPr>
          <w:rFonts w:ascii="Arial" w:hAnsi="Arial" w:cs="Arial"/>
          <w:sz w:val="24"/>
        </w:rPr>
        <w:t>Sin embargo, e</w:t>
      </w:r>
      <w:r w:rsidR="00FA72B3">
        <w:rPr>
          <w:rFonts w:ascii="Arial" w:hAnsi="Arial" w:cs="Arial"/>
          <w:sz w:val="24"/>
        </w:rPr>
        <w:t>xisten muchas causas por las que no se puede alcanzar el objetivo deseado al momento de crear un negocio</w:t>
      </w:r>
      <w:r w:rsidR="00E02FFB">
        <w:rPr>
          <w:rFonts w:ascii="Arial" w:hAnsi="Arial" w:cs="Arial"/>
          <w:sz w:val="24"/>
        </w:rPr>
        <w:t xml:space="preserve"> como, por ejemplo: la falta de conocimiento de una planificación, falta de capital financiero, no elaborar una estrategia adecuada a las necesidades de la sociedad, demasiada competencia alrededor, falta de capital humano, no innovar productos, precios elevados, etc.</w:t>
      </w:r>
    </w:p>
    <w:p w14:paraId="38E01415" w14:textId="77777777" w:rsidR="00BF4FBB" w:rsidRDefault="00C905F6" w:rsidP="00FA72B3">
      <w:pPr>
        <w:spacing w:line="360" w:lineRule="auto"/>
        <w:jc w:val="both"/>
        <w:rPr>
          <w:rFonts w:ascii="Arial" w:hAnsi="Arial" w:cs="Arial"/>
          <w:sz w:val="24"/>
        </w:rPr>
      </w:pPr>
      <w:r>
        <w:rPr>
          <w:rFonts w:ascii="Arial" w:hAnsi="Arial" w:cs="Arial"/>
          <w:sz w:val="24"/>
        </w:rPr>
        <w:t xml:space="preserve">Por lo </w:t>
      </w:r>
      <w:r w:rsidR="00272E4B">
        <w:rPr>
          <w:rFonts w:ascii="Arial" w:hAnsi="Arial" w:cs="Arial"/>
          <w:sz w:val="24"/>
        </w:rPr>
        <w:t>tanto,</w:t>
      </w:r>
      <w:r>
        <w:rPr>
          <w:rFonts w:ascii="Arial" w:hAnsi="Arial" w:cs="Arial"/>
          <w:sz w:val="24"/>
        </w:rPr>
        <w:t xml:space="preserve"> es ideal r</w:t>
      </w:r>
      <w:r w:rsidR="00FA72B3">
        <w:rPr>
          <w:rFonts w:ascii="Arial" w:hAnsi="Arial" w:cs="Arial"/>
          <w:sz w:val="24"/>
        </w:rPr>
        <w:t>ealizar inversiones de mercancía con precios apropiados para poder vender al mercado a un precio que se base de acuerdo a la economía de la sociedad, innovar los productos de manera constante</w:t>
      </w:r>
      <w:r w:rsidR="00BF4FBB">
        <w:rPr>
          <w:rFonts w:ascii="Arial" w:hAnsi="Arial" w:cs="Arial"/>
          <w:sz w:val="24"/>
        </w:rPr>
        <w:t xml:space="preserve"> y tener un capital tanto financiero como humano que ofrezcan servicios de calidad que cumplan </w:t>
      </w:r>
      <w:r w:rsidR="00BF4FBB">
        <w:rPr>
          <w:rFonts w:ascii="Arial" w:hAnsi="Arial" w:cs="Arial"/>
          <w:sz w:val="24"/>
        </w:rPr>
        <w:lastRenderedPageBreak/>
        <w:t>con las expectativas de los consumidores logrando mantener una posición única en el mercado, sin tanta amenaza de los consumidores.</w:t>
      </w:r>
    </w:p>
    <w:p w14:paraId="076F4D4A" w14:textId="77777777" w:rsidR="00A46FFA" w:rsidRDefault="00A46FFA" w:rsidP="00FA72B3">
      <w:pPr>
        <w:spacing w:line="360" w:lineRule="auto"/>
        <w:jc w:val="both"/>
        <w:rPr>
          <w:rFonts w:ascii="Arial" w:hAnsi="Arial" w:cs="Arial"/>
          <w:sz w:val="24"/>
        </w:rPr>
      </w:pPr>
    </w:p>
    <w:p w14:paraId="53F4B353" w14:textId="77777777" w:rsidR="00AF609E" w:rsidRPr="00DA3700" w:rsidRDefault="00AF609E" w:rsidP="00FA72B3">
      <w:pPr>
        <w:spacing w:line="360" w:lineRule="auto"/>
        <w:jc w:val="both"/>
        <w:rPr>
          <w:rFonts w:ascii="Arial" w:hAnsi="Arial" w:cs="Arial"/>
          <w:b/>
          <w:bCs/>
          <w:sz w:val="28"/>
          <w:szCs w:val="28"/>
        </w:rPr>
      </w:pPr>
      <w:r w:rsidRPr="00DA3700">
        <w:rPr>
          <w:rFonts w:ascii="Arial" w:hAnsi="Arial" w:cs="Arial"/>
          <w:b/>
          <w:bCs/>
          <w:sz w:val="28"/>
          <w:szCs w:val="28"/>
        </w:rPr>
        <w:t>Pregunta principal:</w:t>
      </w:r>
    </w:p>
    <w:p w14:paraId="6D904DC4" w14:textId="77777777" w:rsidR="00AF609E" w:rsidRDefault="00AF609E" w:rsidP="00B979BA">
      <w:pPr>
        <w:pStyle w:val="Prrafodelista"/>
        <w:numPr>
          <w:ilvl w:val="0"/>
          <w:numId w:val="16"/>
        </w:numPr>
        <w:spacing w:line="360" w:lineRule="auto"/>
        <w:jc w:val="both"/>
        <w:rPr>
          <w:rFonts w:ascii="Arial" w:hAnsi="Arial" w:cs="Arial"/>
          <w:sz w:val="24"/>
        </w:rPr>
      </w:pPr>
      <w:r w:rsidRPr="00B979BA">
        <w:rPr>
          <w:rFonts w:ascii="Arial" w:hAnsi="Arial" w:cs="Arial"/>
          <w:sz w:val="24"/>
        </w:rPr>
        <w:t>¿Por qué es importante tener conocimientos de inversión necesarios para crear una empresa?</w:t>
      </w:r>
    </w:p>
    <w:p w14:paraId="54045781" w14:textId="77777777" w:rsidR="00B979BA" w:rsidRPr="00B979BA" w:rsidRDefault="00B979BA" w:rsidP="00B979BA">
      <w:pPr>
        <w:spacing w:line="360" w:lineRule="auto"/>
        <w:jc w:val="both"/>
        <w:rPr>
          <w:rFonts w:ascii="Arial" w:hAnsi="Arial" w:cs="Arial"/>
          <w:sz w:val="24"/>
        </w:rPr>
      </w:pPr>
    </w:p>
    <w:p w14:paraId="2D648697" w14:textId="3E50F17F" w:rsidR="00DA3700" w:rsidRPr="00DA3700" w:rsidRDefault="00770D5A" w:rsidP="00813614">
      <w:pPr>
        <w:spacing w:line="360" w:lineRule="auto"/>
        <w:jc w:val="center"/>
        <w:rPr>
          <w:rFonts w:ascii="Arial" w:hAnsi="Arial" w:cs="Arial"/>
          <w:b/>
          <w:bCs/>
          <w:sz w:val="32"/>
          <w:szCs w:val="32"/>
        </w:rPr>
      </w:pPr>
      <w:r w:rsidRPr="00DA3700">
        <w:rPr>
          <w:rFonts w:ascii="Arial" w:hAnsi="Arial" w:cs="Arial"/>
          <w:b/>
          <w:bCs/>
          <w:sz w:val="32"/>
          <w:szCs w:val="32"/>
        </w:rPr>
        <w:t>Preguntas de investigación</w:t>
      </w:r>
      <w:r w:rsidR="00BF4FBB" w:rsidRPr="00DA3700">
        <w:rPr>
          <w:rFonts w:ascii="Arial" w:hAnsi="Arial" w:cs="Arial"/>
          <w:b/>
          <w:bCs/>
          <w:sz w:val="32"/>
          <w:szCs w:val="32"/>
        </w:rPr>
        <w:t>.</w:t>
      </w:r>
    </w:p>
    <w:p w14:paraId="54D0A7B6" w14:textId="77777777" w:rsidR="00C905F6" w:rsidRPr="00C905F6" w:rsidRDefault="00B979BA" w:rsidP="00FA72B3">
      <w:pPr>
        <w:spacing w:line="360" w:lineRule="auto"/>
        <w:jc w:val="both"/>
        <w:rPr>
          <w:rFonts w:ascii="Arial" w:hAnsi="Arial" w:cs="Arial"/>
          <w:sz w:val="24"/>
        </w:rPr>
      </w:pPr>
      <w:r w:rsidRPr="00B979BA">
        <w:rPr>
          <w:rFonts w:ascii="Arial" w:hAnsi="Arial" w:cs="Arial"/>
          <w:b/>
          <w:bCs/>
          <w:sz w:val="24"/>
        </w:rPr>
        <w:t>2</w:t>
      </w:r>
      <w:r w:rsidR="00C905F6">
        <w:rPr>
          <w:rFonts w:ascii="Arial" w:hAnsi="Arial" w:cs="Arial"/>
          <w:sz w:val="24"/>
        </w:rPr>
        <w:t xml:space="preserve">.- </w:t>
      </w:r>
      <w:r w:rsidR="00BF4FBB">
        <w:rPr>
          <w:rFonts w:ascii="Arial" w:hAnsi="Arial" w:cs="Arial"/>
          <w:sz w:val="24"/>
        </w:rPr>
        <w:t>¿Cuál es el impacto que causa</w:t>
      </w:r>
      <w:r w:rsidR="00814473">
        <w:rPr>
          <w:rFonts w:ascii="Arial" w:hAnsi="Arial" w:cs="Arial"/>
          <w:sz w:val="24"/>
        </w:rPr>
        <w:t xml:space="preserve"> invertir en un lugar con poca población</w:t>
      </w:r>
      <w:r w:rsidR="00C905F6">
        <w:rPr>
          <w:rFonts w:ascii="Arial" w:hAnsi="Arial" w:cs="Arial"/>
          <w:sz w:val="24"/>
        </w:rPr>
        <w:t>?</w:t>
      </w:r>
    </w:p>
    <w:p w14:paraId="63BEDD16" w14:textId="77777777" w:rsidR="00FA72B3" w:rsidRDefault="00B979BA" w:rsidP="00FA72B3">
      <w:pPr>
        <w:spacing w:line="360" w:lineRule="auto"/>
        <w:jc w:val="both"/>
        <w:rPr>
          <w:rFonts w:ascii="Arial" w:hAnsi="Arial" w:cs="Arial"/>
          <w:sz w:val="24"/>
        </w:rPr>
      </w:pPr>
      <w:r w:rsidRPr="00B979BA">
        <w:rPr>
          <w:rFonts w:ascii="Arial" w:hAnsi="Arial" w:cs="Arial"/>
          <w:b/>
          <w:bCs/>
          <w:sz w:val="24"/>
        </w:rPr>
        <w:t>3</w:t>
      </w:r>
      <w:r w:rsidR="00FA72B3">
        <w:rPr>
          <w:rFonts w:ascii="Arial" w:hAnsi="Arial" w:cs="Arial"/>
          <w:sz w:val="24"/>
        </w:rPr>
        <w:t xml:space="preserve">- </w:t>
      </w:r>
      <w:r w:rsidR="00BF4FBB">
        <w:rPr>
          <w:rFonts w:ascii="Arial" w:hAnsi="Arial" w:cs="Arial"/>
          <w:sz w:val="24"/>
        </w:rPr>
        <w:t xml:space="preserve">¿Por qué </w:t>
      </w:r>
      <w:r w:rsidR="00262CBB">
        <w:rPr>
          <w:rFonts w:ascii="Arial" w:hAnsi="Arial" w:cs="Arial"/>
          <w:sz w:val="24"/>
        </w:rPr>
        <w:t xml:space="preserve">al no </w:t>
      </w:r>
      <w:r w:rsidR="00BF4FBB">
        <w:rPr>
          <w:rFonts w:ascii="Arial" w:hAnsi="Arial" w:cs="Arial"/>
          <w:sz w:val="24"/>
        </w:rPr>
        <w:t>realiza</w:t>
      </w:r>
      <w:r w:rsidR="00262CBB">
        <w:rPr>
          <w:rFonts w:ascii="Arial" w:hAnsi="Arial" w:cs="Arial"/>
          <w:sz w:val="24"/>
        </w:rPr>
        <w:t>r</w:t>
      </w:r>
      <w:r w:rsidR="00BF4FBB">
        <w:rPr>
          <w:rFonts w:ascii="Arial" w:hAnsi="Arial" w:cs="Arial"/>
          <w:sz w:val="24"/>
        </w:rPr>
        <w:t xml:space="preserve"> innovación de mercancías afecta la rentabilidad</w:t>
      </w:r>
      <w:r w:rsidR="00FA72B3">
        <w:rPr>
          <w:rFonts w:ascii="Arial" w:hAnsi="Arial" w:cs="Arial"/>
          <w:sz w:val="24"/>
        </w:rPr>
        <w:t>?</w:t>
      </w:r>
    </w:p>
    <w:p w14:paraId="2C348B61" w14:textId="77777777" w:rsidR="00FA72B3" w:rsidRDefault="00B979BA" w:rsidP="00FA72B3">
      <w:pPr>
        <w:spacing w:line="360" w:lineRule="auto"/>
        <w:jc w:val="both"/>
        <w:rPr>
          <w:rFonts w:ascii="Arial" w:hAnsi="Arial" w:cs="Arial"/>
          <w:sz w:val="24"/>
        </w:rPr>
      </w:pPr>
      <w:r w:rsidRPr="00B979BA">
        <w:rPr>
          <w:rFonts w:ascii="Arial" w:hAnsi="Arial" w:cs="Arial"/>
          <w:b/>
          <w:bCs/>
          <w:sz w:val="24"/>
        </w:rPr>
        <w:t>4</w:t>
      </w:r>
      <w:r w:rsidR="00FA72B3">
        <w:rPr>
          <w:rFonts w:ascii="Arial" w:hAnsi="Arial" w:cs="Arial"/>
          <w:sz w:val="24"/>
        </w:rPr>
        <w:t>.- ¿Cuál es el riesgo que lleva a invertir con un capital prestado?</w:t>
      </w:r>
    </w:p>
    <w:p w14:paraId="76D3E1C6" w14:textId="77777777" w:rsidR="00FA72B3" w:rsidRDefault="00B979BA" w:rsidP="00FA72B3">
      <w:pPr>
        <w:spacing w:line="360" w:lineRule="auto"/>
        <w:jc w:val="both"/>
        <w:rPr>
          <w:rFonts w:ascii="Arial" w:hAnsi="Arial" w:cs="Arial"/>
          <w:sz w:val="24"/>
        </w:rPr>
      </w:pPr>
      <w:r w:rsidRPr="00B979BA">
        <w:rPr>
          <w:rFonts w:ascii="Arial" w:hAnsi="Arial" w:cs="Arial"/>
          <w:b/>
          <w:bCs/>
          <w:sz w:val="24"/>
        </w:rPr>
        <w:t>5</w:t>
      </w:r>
      <w:r w:rsidR="00FA72B3">
        <w:rPr>
          <w:rFonts w:ascii="Arial" w:hAnsi="Arial" w:cs="Arial"/>
          <w:sz w:val="24"/>
        </w:rPr>
        <w:t xml:space="preserve">.- ¿Cuáles </w:t>
      </w:r>
      <w:r w:rsidR="00814473">
        <w:rPr>
          <w:rFonts w:ascii="Arial" w:hAnsi="Arial" w:cs="Arial"/>
          <w:sz w:val="24"/>
        </w:rPr>
        <w:t>son las estrategias</w:t>
      </w:r>
      <w:r w:rsidR="00FA72B3">
        <w:rPr>
          <w:rFonts w:ascii="Arial" w:hAnsi="Arial" w:cs="Arial"/>
          <w:sz w:val="24"/>
        </w:rPr>
        <w:t xml:space="preserve"> más </w:t>
      </w:r>
      <w:r w:rsidR="00814473">
        <w:rPr>
          <w:rFonts w:ascii="Arial" w:hAnsi="Arial" w:cs="Arial"/>
          <w:sz w:val="24"/>
        </w:rPr>
        <w:t>utilizadas</w:t>
      </w:r>
      <w:r w:rsidR="00FA72B3">
        <w:rPr>
          <w:rFonts w:ascii="Arial" w:hAnsi="Arial" w:cs="Arial"/>
          <w:sz w:val="24"/>
        </w:rPr>
        <w:t xml:space="preserve"> para saber si una inversión tendrá éxito?</w:t>
      </w:r>
    </w:p>
    <w:p w14:paraId="39896B75" w14:textId="77777777" w:rsidR="00FA72B3" w:rsidRDefault="00FA72B3" w:rsidP="00FA72B3">
      <w:pPr>
        <w:spacing w:line="360" w:lineRule="auto"/>
        <w:jc w:val="both"/>
        <w:rPr>
          <w:rFonts w:ascii="Arial" w:hAnsi="Arial" w:cs="Arial"/>
          <w:sz w:val="24"/>
        </w:rPr>
      </w:pPr>
      <w:r w:rsidRPr="00B979BA">
        <w:rPr>
          <w:rFonts w:ascii="Arial" w:hAnsi="Arial" w:cs="Arial"/>
          <w:b/>
          <w:bCs/>
          <w:sz w:val="24"/>
        </w:rPr>
        <w:t>6</w:t>
      </w:r>
      <w:r>
        <w:rPr>
          <w:rFonts w:ascii="Arial" w:hAnsi="Arial" w:cs="Arial"/>
          <w:sz w:val="24"/>
        </w:rPr>
        <w:t>.- ¿Qué tan importante es realizar un estudio de mercado antes de crear un negocio?</w:t>
      </w:r>
    </w:p>
    <w:p w14:paraId="67EC2B29" w14:textId="77777777" w:rsidR="00FA72B3" w:rsidRDefault="00814473" w:rsidP="00FA72B3">
      <w:pPr>
        <w:spacing w:line="360" w:lineRule="auto"/>
        <w:jc w:val="both"/>
        <w:rPr>
          <w:rFonts w:ascii="Arial" w:hAnsi="Arial" w:cs="Arial"/>
          <w:sz w:val="24"/>
        </w:rPr>
      </w:pPr>
      <w:r w:rsidRPr="00B979BA">
        <w:rPr>
          <w:rFonts w:ascii="Arial" w:hAnsi="Arial" w:cs="Arial"/>
          <w:b/>
          <w:bCs/>
          <w:sz w:val="24"/>
        </w:rPr>
        <w:t>7</w:t>
      </w:r>
      <w:r w:rsidR="00FA72B3">
        <w:rPr>
          <w:rFonts w:ascii="Arial" w:hAnsi="Arial" w:cs="Arial"/>
          <w:sz w:val="24"/>
        </w:rPr>
        <w:t xml:space="preserve">.- ¿Como </w:t>
      </w:r>
      <w:r w:rsidR="00391FFA">
        <w:rPr>
          <w:rFonts w:ascii="Arial" w:hAnsi="Arial" w:cs="Arial"/>
          <w:sz w:val="24"/>
        </w:rPr>
        <w:t>aplicaría</w:t>
      </w:r>
      <w:r w:rsidR="00FA72B3">
        <w:rPr>
          <w:rFonts w:ascii="Arial" w:hAnsi="Arial" w:cs="Arial"/>
          <w:sz w:val="24"/>
        </w:rPr>
        <w:t xml:space="preserve"> una estrategia de inversión </w:t>
      </w:r>
      <w:r w:rsidR="00391FFA">
        <w:rPr>
          <w:rFonts w:ascii="Arial" w:hAnsi="Arial" w:cs="Arial"/>
          <w:sz w:val="24"/>
        </w:rPr>
        <w:t xml:space="preserve">de </w:t>
      </w:r>
      <w:r w:rsidR="00FA72B3">
        <w:rPr>
          <w:rFonts w:ascii="Arial" w:hAnsi="Arial" w:cs="Arial"/>
          <w:sz w:val="24"/>
        </w:rPr>
        <w:t>productos para obtener ganancias favorables?</w:t>
      </w:r>
    </w:p>
    <w:p w14:paraId="6A40C4EB" w14:textId="77777777" w:rsidR="00C72A4A" w:rsidRDefault="00814473" w:rsidP="00FA72B3">
      <w:pPr>
        <w:spacing w:line="360" w:lineRule="auto"/>
        <w:jc w:val="both"/>
        <w:rPr>
          <w:rFonts w:ascii="Arial" w:hAnsi="Arial" w:cs="Arial"/>
          <w:sz w:val="24"/>
        </w:rPr>
      </w:pPr>
      <w:r w:rsidRPr="00B979BA">
        <w:rPr>
          <w:rFonts w:ascii="Arial" w:hAnsi="Arial" w:cs="Arial"/>
          <w:b/>
          <w:bCs/>
          <w:sz w:val="24"/>
        </w:rPr>
        <w:t>8</w:t>
      </w:r>
      <w:r w:rsidR="00FA72B3">
        <w:rPr>
          <w:rFonts w:ascii="Arial" w:hAnsi="Arial" w:cs="Arial"/>
          <w:sz w:val="24"/>
        </w:rPr>
        <w:t xml:space="preserve">.- </w:t>
      </w:r>
      <w:r w:rsidR="00391FFA">
        <w:rPr>
          <w:rFonts w:ascii="Arial" w:hAnsi="Arial" w:cs="Arial"/>
          <w:sz w:val="24"/>
        </w:rPr>
        <w:t>¿Cómo aprovechar el uso de la tecnología para mejorar las estrategias al momento de crear una empresa?</w:t>
      </w:r>
    </w:p>
    <w:p w14:paraId="51CF6355" w14:textId="77777777" w:rsidR="00FA72B3" w:rsidRDefault="00814473" w:rsidP="00FA72B3">
      <w:pPr>
        <w:spacing w:line="360" w:lineRule="auto"/>
        <w:jc w:val="both"/>
        <w:rPr>
          <w:rFonts w:ascii="Arial" w:hAnsi="Arial" w:cs="Arial"/>
          <w:sz w:val="24"/>
        </w:rPr>
      </w:pPr>
      <w:r w:rsidRPr="00B979BA">
        <w:rPr>
          <w:rFonts w:ascii="Arial" w:hAnsi="Arial" w:cs="Arial"/>
          <w:b/>
          <w:bCs/>
          <w:sz w:val="24"/>
        </w:rPr>
        <w:t>9</w:t>
      </w:r>
      <w:r w:rsidR="00FA72B3">
        <w:rPr>
          <w:rFonts w:ascii="Arial" w:hAnsi="Arial" w:cs="Arial"/>
          <w:sz w:val="24"/>
        </w:rPr>
        <w:t>.- ¿Por qué es necesario que el personal se capacite y que tenga habilidades antes de tomar decisiones sobre una inversión?</w:t>
      </w:r>
    </w:p>
    <w:p w14:paraId="1C22864D" w14:textId="77777777" w:rsidR="00391FFA" w:rsidRDefault="00391FFA" w:rsidP="00FA72B3">
      <w:pPr>
        <w:spacing w:line="360" w:lineRule="auto"/>
        <w:jc w:val="both"/>
        <w:rPr>
          <w:rFonts w:ascii="Arial" w:hAnsi="Arial" w:cs="Arial"/>
          <w:sz w:val="24"/>
        </w:rPr>
      </w:pPr>
      <w:r w:rsidRPr="00B979BA">
        <w:rPr>
          <w:rFonts w:ascii="Arial" w:hAnsi="Arial" w:cs="Arial"/>
          <w:b/>
          <w:bCs/>
          <w:sz w:val="24"/>
        </w:rPr>
        <w:t>10</w:t>
      </w:r>
      <w:r>
        <w:rPr>
          <w:rFonts w:ascii="Arial" w:hAnsi="Arial" w:cs="Arial"/>
          <w:sz w:val="24"/>
        </w:rPr>
        <w:t>.- ¿Cómo crear</w:t>
      </w:r>
      <w:r w:rsidR="001F646F">
        <w:rPr>
          <w:rFonts w:ascii="Arial" w:hAnsi="Arial" w:cs="Arial"/>
          <w:sz w:val="24"/>
        </w:rPr>
        <w:t xml:space="preserve"> un negocio con alta demanda para rápida expansión?</w:t>
      </w:r>
    </w:p>
    <w:p w14:paraId="73870A51" w14:textId="77777777" w:rsidR="00264572" w:rsidRDefault="00264572" w:rsidP="00FA72B3">
      <w:pPr>
        <w:spacing w:line="360" w:lineRule="auto"/>
        <w:jc w:val="both"/>
        <w:rPr>
          <w:rFonts w:ascii="Arial" w:hAnsi="Arial" w:cs="Arial"/>
          <w:sz w:val="24"/>
        </w:rPr>
      </w:pPr>
    </w:p>
    <w:p w14:paraId="30E09066" w14:textId="77777777" w:rsidR="00813614" w:rsidRDefault="00813614" w:rsidP="00DA3700">
      <w:pPr>
        <w:spacing w:line="360" w:lineRule="auto"/>
        <w:jc w:val="center"/>
        <w:rPr>
          <w:rFonts w:ascii="Arial" w:hAnsi="Arial" w:cs="Arial"/>
          <w:b/>
          <w:bCs/>
          <w:sz w:val="32"/>
          <w:szCs w:val="32"/>
        </w:rPr>
      </w:pPr>
    </w:p>
    <w:p w14:paraId="09B6BC46" w14:textId="424D7725" w:rsidR="00A136B4" w:rsidRPr="00DA3700" w:rsidRDefault="00DA3700" w:rsidP="00DA3700">
      <w:pPr>
        <w:spacing w:line="360" w:lineRule="auto"/>
        <w:jc w:val="center"/>
        <w:rPr>
          <w:rFonts w:ascii="Arial" w:hAnsi="Arial" w:cs="Arial"/>
          <w:b/>
          <w:bCs/>
          <w:sz w:val="32"/>
          <w:szCs w:val="32"/>
        </w:rPr>
      </w:pPr>
      <w:r w:rsidRPr="00DA3700">
        <w:rPr>
          <w:rFonts w:ascii="Arial" w:hAnsi="Arial" w:cs="Arial"/>
          <w:b/>
          <w:bCs/>
          <w:sz w:val="32"/>
          <w:szCs w:val="32"/>
        </w:rPr>
        <w:lastRenderedPageBreak/>
        <w:t>Hipótesis</w:t>
      </w:r>
      <w:r w:rsidR="00FF362C" w:rsidRPr="00DA3700">
        <w:rPr>
          <w:rFonts w:ascii="Arial" w:hAnsi="Arial" w:cs="Arial"/>
          <w:b/>
          <w:bCs/>
          <w:sz w:val="32"/>
          <w:szCs w:val="32"/>
        </w:rPr>
        <w:t>.</w:t>
      </w:r>
    </w:p>
    <w:p w14:paraId="42618021" w14:textId="73B4C19C" w:rsidR="00FA72B3" w:rsidRDefault="001F646F" w:rsidP="00FA72B3">
      <w:pPr>
        <w:spacing w:line="360" w:lineRule="auto"/>
        <w:jc w:val="both"/>
        <w:rPr>
          <w:rFonts w:ascii="Arial" w:hAnsi="Arial" w:cs="Arial"/>
          <w:sz w:val="24"/>
        </w:rPr>
      </w:pPr>
      <w:r>
        <w:rPr>
          <w:rFonts w:ascii="Arial" w:hAnsi="Arial" w:cs="Arial"/>
          <w:sz w:val="24"/>
        </w:rPr>
        <w:t>R</w:t>
      </w:r>
      <w:r w:rsidR="00FA72B3">
        <w:rPr>
          <w:rFonts w:ascii="Arial" w:hAnsi="Arial" w:cs="Arial"/>
          <w:sz w:val="24"/>
        </w:rPr>
        <w:t>ealizar estrategias para una inversión exitosa es una parte que n</w:t>
      </w:r>
      <w:r w:rsidR="00426B63">
        <w:rPr>
          <w:rFonts w:ascii="Arial" w:hAnsi="Arial" w:cs="Arial"/>
          <w:sz w:val="24"/>
        </w:rPr>
        <w:t xml:space="preserve">o </w:t>
      </w:r>
      <w:r w:rsidR="00FA72B3">
        <w:rPr>
          <w:rFonts w:ascii="Arial" w:hAnsi="Arial" w:cs="Arial"/>
          <w:sz w:val="24"/>
        </w:rPr>
        <w:t xml:space="preserve">debe </w:t>
      </w:r>
      <w:r w:rsidR="00426B63">
        <w:rPr>
          <w:rFonts w:ascii="Arial" w:hAnsi="Arial" w:cs="Arial"/>
          <w:sz w:val="24"/>
        </w:rPr>
        <w:t>ser</w:t>
      </w:r>
      <w:r w:rsidR="00FA72B3">
        <w:rPr>
          <w:rFonts w:ascii="Arial" w:hAnsi="Arial" w:cs="Arial"/>
          <w:sz w:val="24"/>
        </w:rPr>
        <w:t xml:space="preserve"> </w:t>
      </w:r>
      <w:r w:rsidR="00426B63">
        <w:rPr>
          <w:rFonts w:ascii="Arial" w:hAnsi="Arial" w:cs="Arial"/>
          <w:sz w:val="24"/>
        </w:rPr>
        <w:t xml:space="preserve">ignorada </w:t>
      </w:r>
      <w:r w:rsidR="00FA72B3">
        <w:rPr>
          <w:rFonts w:ascii="Arial" w:hAnsi="Arial" w:cs="Arial"/>
          <w:sz w:val="24"/>
        </w:rPr>
        <w:t xml:space="preserve">al momento de crear un negocio, esto va otorgar ganancias a la empresa </w:t>
      </w:r>
      <w:r w:rsidR="00426B63">
        <w:rPr>
          <w:rFonts w:ascii="Arial" w:hAnsi="Arial" w:cs="Arial"/>
          <w:sz w:val="24"/>
        </w:rPr>
        <w:t xml:space="preserve">para </w:t>
      </w:r>
      <w:r w:rsidR="00FA72B3">
        <w:rPr>
          <w:rFonts w:ascii="Arial" w:hAnsi="Arial" w:cs="Arial"/>
          <w:sz w:val="24"/>
        </w:rPr>
        <w:t xml:space="preserve">poder expandirse. </w:t>
      </w:r>
    </w:p>
    <w:p w14:paraId="317D3C65" w14:textId="77777777" w:rsidR="001F646F" w:rsidRPr="00C72A4A" w:rsidRDefault="001F646F" w:rsidP="00C72A4A">
      <w:pPr>
        <w:spacing w:line="360" w:lineRule="auto"/>
        <w:jc w:val="both"/>
        <w:rPr>
          <w:rFonts w:ascii="Arial" w:hAnsi="Arial" w:cs="Arial"/>
          <w:sz w:val="24"/>
        </w:rPr>
      </w:pPr>
      <w:r w:rsidRPr="00C72A4A">
        <w:rPr>
          <w:rFonts w:ascii="Arial" w:hAnsi="Arial" w:cs="Arial"/>
          <w:sz w:val="24"/>
        </w:rPr>
        <w:t xml:space="preserve">Invertir en lugares con muy poca población puede causar que la venta de la mercancía sea muy lenta lo que puede afectar a las futuras inversiones y poner en riesgo de </w:t>
      </w:r>
      <w:r w:rsidR="00580861">
        <w:rPr>
          <w:rFonts w:ascii="Arial" w:hAnsi="Arial" w:cs="Arial"/>
          <w:sz w:val="24"/>
        </w:rPr>
        <w:t xml:space="preserve">banca rota </w:t>
      </w:r>
      <w:r w:rsidRPr="00C72A4A">
        <w:rPr>
          <w:rFonts w:ascii="Arial" w:hAnsi="Arial" w:cs="Arial"/>
          <w:sz w:val="24"/>
        </w:rPr>
        <w:t>a la empresa, ya que no estaría innovando y las perdidas pueden resultar muy negativas.</w:t>
      </w:r>
    </w:p>
    <w:p w14:paraId="2C82B055" w14:textId="77777777" w:rsidR="00B27A65" w:rsidRDefault="00A46FFA" w:rsidP="00FA72B3">
      <w:pPr>
        <w:spacing w:line="360" w:lineRule="auto"/>
        <w:jc w:val="both"/>
        <w:rPr>
          <w:rFonts w:ascii="Arial" w:hAnsi="Arial" w:cs="Arial"/>
          <w:sz w:val="24"/>
        </w:rPr>
      </w:pPr>
      <w:r>
        <w:rPr>
          <w:rFonts w:ascii="Arial" w:hAnsi="Arial" w:cs="Arial"/>
          <w:sz w:val="24"/>
        </w:rPr>
        <w:t xml:space="preserve">Algo muy importante que se debe tener en cuenta es </w:t>
      </w:r>
      <w:r w:rsidR="00580861">
        <w:rPr>
          <w:rFonts w:ascii="Arial" w:hAnsi="Arial" w:cs="Arial"/>
          <w:sz w:val="24"/>
        </w:rPr>
        <w:t>m</w:t>
      </w:r>
      <w:r w:rsidR="00B27A65">
        <w:rPr>
          <w:rFonts w:ascii="Arial" w:hAnsi="Arial" w:cs="Arial"/>
          <w:sz w:val="24"/>
        </w:rPr>
        <w:t>antener las inversiones en constante evolución es</w:t>
      </w:r>
      <w:r>
        <w:rPr>
          <w:rFonts w:ascii="Arial" w:hAnsi="Arial" w:cs="Arial"/>
          <w:sz w:val="24"/>
        </w:rPr>
        <w:t xml:space="preserve">to es </w:t>
      </w:r>
      <w:r w:rsidR="00B27A65">
        <w:rPr>
          <w:rFonts w:ascii="Arial" w:hAnsi="Arial" w:cs="Arial"/>
          <w:sz w:val="24"/>
        </w:rPr>
        <w:t xml:space="preserve">fundamental para no </w:t>
      </w:r>
      <w:r w:rsidR="00D77AFA">
        <w:rPr>
          <w:rFonts w:ascii="Arial" w:hAnsi="Arial" w:cs="Arial"/>
          <w:sz w:val="24"/>
        </w:rPr>
        <w:t xml:space="preserve">estancar productos </w:t>
      </w:r>
      <w:r w:rsidR="00B27A65">
        <w:rPr>
          <w:rFonts w:ascii="Arial" w:hAnsi="Arial" w:cs="Arial"/>
          <w:sz w:val="24"/>
        </w:rPr>
        <w:t>que pierda</w:t>
      </w:r>
      <w:r w:rsidR="00D77AFA">
        <w:rPr>
          <w:rFonts w:ascii="Arial" w:hAnsi="Arial" w:cs="Arial"/>
          <w:sz w:val="24"/>
        </w:rPr>
        <w:t>n</w:t>
      </w:r>
      <w:r w:rsidR="00B27A65">
        <w:rPr>
          <w:rFonts w:ascii="Arial" w:hAnsi="Arial" w:cs="Arial"/>
          <w:sz w:val="24"/>
        </w:rPr>
        <w:t xml:space="preserve"> valor en el mercado </w:t>
      </w:r>
      <w:r w:rsidR="00D77AFA">
        <w:rPr>
          <w:rFonts w:ascii="Arial" w:hAnsi="Arial" w:cs="Arial"/>
          <w:sz w:val="24"/>
        </w:rPr>
        <w:t xml:space="preserve">con el paso del tiempo </w:t>
      </w:r>
      <w:r w:rsidR="00B27A65">
        <w:rPr>
          <w:rFonts w:ascii="Arial" w:hAnsi="Arial" w:cs="Arial"/>
          <w:sz w:val="24"/>
        </w:rPr>
        <w:t xml:space="preserve">y </w:t>
      </w:r>
      <w:r w:rsidR="00D77AFA">
        <w:rPr>
          <w:rFonts w:ascii="Arial" w:hAnsi="Arial" w:cs="Arial"/>
          <w:sz w:val="24"/>
        </w:rPr>
        <w:t>cause</w:t>
      </w:r>
      <w:r w:rsidR="00B27A65">
        <w:rPr>
          <w:rFonts w:ascii="Arial" w:hAnsi="Arial" w:cs="Arial"/>
          <w:sz w:val="24"/>
        </w:rPr>
        <w:t xml:space="preserve"> perdidas del capital financiero de la empresa.</w:t>
      </w:r>
    </w:p>
    <w:p w14:paraId="2CB364DA" w14:textId="77777777" w:rsidR="00FA72B3" w:rsidRPr="00B27A65" w:rsidRDefault="00FA72B3" w:rsidP="00B27A65">
      <w:pPr>
        <w:spacing w:line="360" w:lineRule="auto"/>
        <w:jc w:val="both"/>
        <w:rPr>
          <w:rFonts w:ascii="Arial" w:hAnsi="Arial" w:cs="Arial"/>
          <w:sz w:val="24"/>
        </w:rPr>
      </w:pPr>
      <w:r w:rsidRPr="00B27A65">
        <w:rPr>
          <w:rFonts w:ascii="Arial" w:hAnsi="Arial" w:cs="Arial"/>
          <w:sz w:val="24"/>
        </w:rPr>
        <w:t xml:space="preserve">Usar </w:t>
      </w:r>
      <w:r w:rsidR="00A46FFA">
        <w:rPr>
          <w:rFonts w:ascii="Arial" w:hAnsi="Arial" w:cs="Arial"/>
          <w:sz w:val="24"/>
        </w:rPr>
        <w:t xml:space="preserve">un </w:t>
      </w:r>
      <w:r w:rsidRPr="00B27A65">
        <w:rPr>
          <w:rFonts w:ascii="Arial" w:hAnsi="Arial" w:cs="Arial"/>
          <w:sz w:val="24"/>
        </w:rPr>
        <w:t xml:space="preserve">capital propio </w:t>
      </w:r>
      <w:r w:rsidR="00A46FFA">
        <w:rPr>
          <w:rFonts w:ascii="Arial" w:hAnsi="Arial" w:cs="Arial"/>
          <w:sz w:val="24"/>
        </w:rPr>
        <w:t>y no préstamos bancarios</w:t>
      </w:r>
      <w:r w:rsidR="00D77AFA">
        <w:rPr>
          <w:rFonts w:ascii="Arial" w:hAnsi="Arial" w:cs="Arial"/>
          <w:sz w:val="24"/>
        </w:rPr>
        <w:t xml:space="preserve"> es una estrategia que evita</w:t>
      </w:r>
      <w:r w:rsidR="00A46FFA">
        <w:rPr>
          <w:rFonts w:ascii="Arial" w:hAnsi="Arial" w:cs="Arial"/>
          <w:sz w:val="24"/>
        </w:rPr>
        <w:t xml:space="preserve"> </w:t>
      </w:r>
      <w:r w:rsidR="00ED3710">
        <w:rPr>
          <w:rFonts w:ascii="Arial" w:hAnsi="Arial" w:cs="Arial"/>
          <w:sz w:val="24"/>
        </w:rPr>
        <w:t xml:space="preserve">el pago de </w:t>
      </w:r>
      <w:r w:rsidRPr="00B27A65">
        <w:rPr>
          <w:rFonts w:ascii="Arial" w:hAnsi="Arial" w:cs="Arial"/>
          <w:sz w:val="24"/>
        </w:rPr>
        <w:t>intereses que resten el capital de compras</w:t>
      </w:r>
      <w:r w:rsidR="00D77AFA">
        <w:rPr>
          <w:rFonts w:ascii="Arial" w:hAnsi="Arial" w:cs="Arial"/>
          <w:sz w:val="24"/>
        </w:rPr>
        <w:t xml:space="preserve"> el cual beneficiará</w:t>
      </w:r>
      <w:r w:rsidR="00ED3710">
        <w:rPr>
          <w:rFonts w:ascii="Arial" w:hAnsi="Arial" w:cs="Arial"/>
          <w:sz w:val="24"/>
        </w:rPr>
        <w:t xml:space="preserve"> mucho a la empresa, así como también</w:t>
      </w:r>
      <w:r w:rsidRPr="00B27A65">
        <w:rPr>
          <w:rFonts w:ascii="Arial" w:hAnsi="Arial" w:cs="Arial"/>
          <w:sz w:val="24"/>
        </w:rPr>
        <w:t xml:space="preserve"> pedir a proveedores que la entrega de mercancía sea a domicilio del negocio</w:t>
      </w:r>
      <w:r w:rsidR="00A46FFA">
        <w:rPr>
          <w:rFonts w:ascii="Arial" w:hAnsi="Arial" w:cs="Arial"/>
          <w:sz w:val="24"/>
        </w:rPr>
        <w:t xml:space="preserve"> </w:t>
      </w:r>
      <w:r w:rsidRPr="00B27A65">
        <w:rPr>
          <w:rFonts w:ascii="Arial" w:hAnsi="Arial" w:cs="Arial"/>
          <w:sz w:val="24"/>
        </w:rPr>
        <w:t>evita</w:t>
      </w:r>
      <w:r w:rsidR="00A46FFA">
        <w:rPr>
          <w:rFonts w:ascii="Arial" w:hAnsi="Arial" w:cs="Arial"/>
          <w:sz w:val="24"/>
        </w:rPr>
        <w:t>ndo</w:t>
      </w:r>
      <w:r w:rsidRPr="00B27A65">
        <w:rPr>
          <w:rFonts w:ascii="Arial" w:hAnsi="Arial" w:cs="Arial"/>
          <w:sz w:val="24"/>
        </w:rPr>
        <w:t xml:space="preserve"> pago de fletes</w:t>
      </w:r>
      <w:r w:rsidR="00D77AFA">
        <w:rPr>
          <w:rFonts w:ascii="Arial" w:hAnsi="Arial" w:cs="Arial"/>
          <w:sz w:val="24"/>
        </w:rPr>
        <w:t>.</w:t>
      </w:r>
    </w:p>
    <w:p w14:paraId="7930CCF8" w14:textId="77777777" w:rsidR="006A31FC" w:rsidRDefault="00FA72B3" w:rsidP="00ED3710">
      <w:pPr>
        <w:spacing w:line="360" w:lineRule="auto"/>
        <w:jc w:val="both"/>
        <w:rPr>
          <w:rFonts w:ascii="Arial" w:hAnsi="Arial" w:cs="Arial"/>
          <w:sz w:val="24"/>
        </w:rPr>
      </w:pPr>
      <w:r w:rsidRPr="00ED3710">
        <w:rPr>
          <w:rFonts w:ascii="Arial" w:hAnsi="Arial" w:cs="Arial"/>
          <w:sz w:val="24"/>
        </w:rPr>
        <w:t xml:space="preserve">Cuando pedimos un préstamo bancario para invertir </w:t>
      </w:r>
      <w:r w:rsidR="00D77AFA" w:rsidRPr="00ED3710">
        <w:rPr>
          <w:rFonts w:ascii="Arial" w:hAnsi="Arial" w:cs="Arial"/>
          <w:sz w:val="24"/>
        </w:rPr>
        <w:t>significa</w:t>
      </w:r>
      <w:r w:rsidRPr="00ED3710">
        <w:rPr>
          <w:rFonts w:ascii="Arial" w:hAnsi="Arial" w:cs="Arial"/>
          <w:sz w:val="24"/>
        </w:rPr>
        <w:t xml:space="preserve"> que </w:t>
      </w:r>
      <w:r w:rsidR="00D77AFA">
        <w:rPr>
          <w:rFonts w:ascii="Arial" w:hAnsi="Arial" w:cs="Arial"/>
          <w:sz w:val="24"/>
        </w:rPr>
        <w:t xml:space="preserve">se </w:t>
      </w:r>
      <w:r w:rsidRPr="00ED3710">
        <w:rPr>
          <w:rFonts w:ascii="Arial" w:hAnsi="Arial" w:cs="Arial"/>
          <w:sz w:val="24"/>
        </w:rPr>
        <w:t xml:space="preserve">debe ser muy inteligente para que de dicha inversión salgan pagos de ese préstamo y capital para seguir invirtiendo, el error de muchas empresas es que solo se quedan </w:t>
      </w:r>
      <w:r w:rsidR="007558F8" w:rsidRPr="00ED3710">
        <w:rPr>
          <w:rFonts w:ascii="Arial" w:hAnsi="Arial" w:cs="Arial"/>
          <w:sz w:val="24"/>
        </w:rPr>
        <w:t>pagando,</w:t>
      </w:r>
      <w:r w:rsidRPr="00ED3710">
        <w:rPr>
          <w:rFonts w:ascii="Arial" w:hAnsi="Arial" w:cs="Arial"/>
          <w:sz w:val="24"/>
        </w:rPr>
        <w:t xml:space="preserve"> pero descuidan el negocio</w:t>
      </w:r>
      <w:r w:rsidR="007558F8" w:rsidRPr="00ED3710">
        <w:rPr>
          <w:rFonts w:ascii="Arial" w:hAnsi="Arial" w:cs="Arial"/>
          <w:sz w:val="24"/>
        </w:rPr>
        <w:t>.</w:t>
      </w:r>
    </w:p>
    <w:p w14:paraId="603434C3" w14:textId="77777777" w:rsidR="00ED3710" w:rsidRPr="00ED3710" w:rsidRDefault="00ED3710" w:rsidP="00ED3710">
      <w:pPr>
        <w:spacing w:line="360" w:lineRule="auto"/>
        <w:jc w:val="both"/>
        <w:rPr>
          <w:rFonts w:ascii="Arial" w:hAnsi="Arial" w:cs="Arial"/>
          <w:sz w:val="24"/>
        </w:rPr>
      </w:pPr>
      <w:r>
        <w:rPr>
          <w:rFonts w:ascii="Arial" w:hAnsi="Arial" w:cs="Arial"/>
          <w:sz w:val="24"/>
        </w:rPr>
        <w:t xml:space="preserve">Tomar decisiones informadas sobre como invertir correctamente proporcionara conocimiento de gestión de recursos de la empresa por lo que resultara </w:t>
      </w:r>
      <w:r w:rsidR="00EF126C">
        <w:rPr>
          <w:rFonts w:ascii="Arial" w:hAnsi="Arial" w:cs="Arial"/>
          <w:sz w:val="24"/>
        </w:rPr>
        <w:t>benéfico</w:t>
      </w:r>
      <w:r>
        <w:rPr>
          <w:rFonts w:ascii="Arial" w:hAnsi="Arial" w:cs="Arial"/>
          <w:sz w:val="24"/>
        </w:rPr>
        <w:t xml:space="preserve"> y aumentara la competitividad.</w:t>
      </w:r>
    </w:p>
    <w:p w14:paraId="4DD9019E" w14:textId="77777777" w:rsidR="00EF126C" w:rsidRDefault="00EF126C" w:rsidP="00264572">
      <w:pPr>
        <w:spacing w:line="360" w:lineRule="auto"/>
        <w:jc w:val="both"/>
        <w:rPr>
          <w:rFonts w:ascii="Arial" w:hAnsi="Arial" w:cs="Arial"/>
          <w:sz w:val="24"/>
        </w:rPr>
      </w:pPr>
      <w:r>
        <w:rPr>
          <w:rFonts w:ascii="Arial" w:hAnsi="Arial" w:cs="Arial"/>
          <w:sz w:val="24"/>
        </w:rPr>
        <w:t>Sin embargo, e</w:t>
      </w:r>
      <w:r w:rsidR="00264572">
        <w:rPr>
          <w:rFonts w:ascii="Arial" w:hAnsi="Arial" w:cs="Arial"/>
          <w:sz w:val="24"/>
        </w:rPr>
        <w:t xml:space="preserve">s importante </w:t>
      </w:r>
      <w:r>
        <w:rPr>
          <w:rFonts w:ascii="Arial" w:hAnsi="Arial" w:cs="Arial"/>
          <w:sz w:val="24"/>
        </w:rPr>
        <w:t>efectuar</w:t>
      </w:r>
      <w:r w:rsidR="00264572">
        <w:rPr>
          <w:rFonts w:ascii="Arial" w:hAnsi="Arial" w:cs="Arial"/>
          <w:sz w:val="24"/>
        </w:rPr>
        <w:t xml:space="preserve"> un estudio de mercado para conocer las necesidades de la sociedad y valorar la preferencia de los consumidores entre productos de calidad a precios accesibles.</w:t>
      </w:r>
    </w:p>
    <w:p w14:paraId="191FF001" w14:textId="77777777" w:rsidR="00264572" w:rsidRDefault="00EF126C" w:rsidP="00264572">
      <w:pPr>
        <w:spacing w:line="360" w:lineRule="auto"/>
        <w:jc w:val="both"/>
        <w:rPr>
          <w:rFonts w:ascii="Arial" w:hAnsi="Arial" w:cs="Arial"/>
          <w:sz w:val="24"/>
        </w:rPr>
      </w:pPr>
      <w:r>
        <w:rPr>
          <w:rFonts w:ascii="Arial" w:hAnsi="Arial" w:cs="Arial"/>
          <w:sz w:val="24"/>
        </w:rPr>
        <w:lastRenderedPageBreak/>
        <w:t>U</w:t>
      </w:r>
      <w:r w:rsidR="00264572">
        <w:rPr>
          <w:rFonts w:ascii="Arial" w:hAnsi="Arial" w:cs="Arial"/>
          <w:sz w:val="24"/>
        </w:rPr>
        <w:t>na investigación entre jóvenes o adultos p</w:t>
      </w:r>
      <w:r>
        <w:rPr>
          <w:rFonts w:ascii="Arial" w:hAnsi="Arial" w:cs="Arial"/>
          <w:sz w:val="24"/>
        </w:rPr>
        <w:t xml:space="preserve">uede </w:t>
      </w:r>
      <w:r w:rsidR="00264572">
        <w:rPr>
          <w:rFonts w:ascii="Arial" w:hAnsi="Arial" w:cs="Arial"/>
          <w:sz w:val="24"/>
        </w:rPr>
        <w:t xml:space="preserve">determinar </w:t>
      </w:r>
      <w:r w:rsidR="00EC6DA5">
        <w:rPr>
          <w:rFonts w:ascii="Arial" w:hAnsi="Arial" w:cs="Arial"/>
          <w:sz w:val="24"/>
        </w:rPr>
        <w:t>cuál</w:t>
      </w:r>
      <w:r w:rsidR="00264572">
        <w:rPr>
          <w:rFonts w:ascii="Arial" w:hAnsi="Arial" w:cs="Arial"/>
          <w:sz w:val="24"/>
        </w:rPr>
        <w:t xml:space="preserve"> es el </w:t>
      </w:r>
      <w:r w:rsidR="00EC6DA5">
        <w:rPr>
          <w:rFonts w:ascii="Arial" w:hAnsi="Arial" w:cs="Arial"/>
          <w:sz w:val="24"/>
        </w:rPr>
        <w:t>más</w:t>
      </w:r>
      <w:r w:rsidR="00264572">
        <w:rPr>
          <w:rFonts w:ascii="Arial" w:hAnsi="Arial" w:cs="Arial"/>
          <w:sz w:val="24"/>
        </w:rPr>
        <w:t xml:space="preserve"> necesitado en el área o elaborar un presupuesto para valorar cuanto invertir en cada producto tomando en cuenta la variabilidad.</w:t>
      </w:r>
    </w:p>
    <w:p w14:paraId="79471586" w14:textId="77777777" w:rsidR="00264572" w:rsidRDefault="00EF126C" w:rsidP="00264572">
      <w:pPr>
        <w:spacing w:line="360" w:lineRule="auto"/>
        <w:jc w:val="both"/>
        <w:rPr>
          <w:rFonts w:ascii="Arial" w:hAnsi="Arial" w:cs="Arial"/>
          <w:sz w:val="24"/>
        </w:rPr>
      </w:pPr>
      <w:r>
        <w:rPr>
          <w:rFonts w:ascii="Arial" w:hAnsi="Arial" w:cs="Arial"/>
          <w:sz w:val="24"/>
        </w:rPr>
        <w:t>Por otra parte</w:t>
      </w:r>
      <w:r w:rsidR="00EC6DA5">
        <w:rPr>
          <w:rFonts w:ascii="Arial" w:hAnsi="Arial" w:cs="Arial"/>
          <w:sz w:val="24"/>
        </w:rPr>
        <w:t xml:space="preserve">, </w:t>
      </w:r>
      <w:r>
        <w:rPr>
          <w:rFonts w:ascii="Arial" w:hAnsi="Arial" w:cs="Arial"/>
          <w:sz w:val="24"/>
        </w:rPr>
        <w:t>c</w:t>
      </w:r>
      <w:r w:rsidR="00EC6DA5">
        <w:rPr>
          <w:rFonts w:ascii="Arial" w:hAnsi="Arial" w:cs="Arial"/>
          <w:sz w:val="24"/>
        </w:rPr>
        <w:t xml:space="preserve">rear </w:t>
      </w:r>
      <w:r w:rsidR="00264572">
        <w:rPr>
          <w:rFonts w:ascii="Arial" w:hAnsi="Arial" w:cs="Arial"/>
          <w:sz w:val="24"/>
        </w:rPr>
        <w:t>publicidad en redes sociales para valorar un aproximado de consumidores y sus preferencias</w:t>
      </w:r>
      <w:r>
        <w:rPr>
          <w:rFonts w:ascii="Arial" w:hAnsi="Arial" w:cs="Arial"/>
          <w:sz w:val="24"/>
        </w:rPr>
        <w:t xml:space="preserve"> es otra estrategia efectiva para </w:t>
      </w:r>
      <w:r w:rsidR="00FC1134">
        <w:rPr>
          <w:rFonts w:ascii="Arial" w:hAnsi="Arial" w:cs="Arial"/>
          <w:sz w:val="24"/>
        </w:rPr>
        <w:t>mantener</w:t>
      </w:r>
      <w:r>
        <w:rPr>
          <w:rFonts w:ascii="Arial" w:hAnsi="Arial" w:cs="Arial"/>
          <w:sz w:val="24"/>
        </w:rPr>
        <w:t xml:space="preserve"> a los consumidores al tanto de productos nuevos en el mercado o bien </w:t>
      </w:r>
      <w:r w:rsidR="00264572">
        <w:rPr>
          <w:rFonts w:ascii="Arial" w:hAnsi="Arial" w:cs="Arial"/>
          <w:sz w:val="24"/>
        </w:rPr>
        <w:t xml:space="preserve">ofreciendo productos en línea para empezar a generar </w:t>
      </w:r>
      <w:r w:rsidR="00A87455">
        <w:rPr>
          <w:rFonts w:ascii="Arial" w:hAnsi="Arial" w:cs="Arial"/>
          <w:sz w:val="24"/>
        </w:rPr>
        <w:t>ganancias</w:t>
      </w:r>
      <w:r w:rsidR="00264572">
        <w:rPr>
          <w:rFonts w:ascii="Arial" w:hAnsi="Arial" w:cs="Arial"/>
          <w:sz w:val="24"/>
        </w:rPr>
        <w:t xml:space="preserve"> antes de tener ubicación exacta</w:t>
      </w:r>
      <w:r w:rsidR="00EC6DA5">
        <w:rPr>
          <w:rFonts w:ascii="Arial" w:hAnsi="Arial" w:cs="Arial"/>
          <w:sz w:val="24"/>
        </w:rPr>
        <w:t>.</w:t>
      </w:r>
    </w:p>
    <w:p w14:paraId="3711BA9A" w14:textId="77777777" w:rsidR="00264572" w:rsidRDefault="00264572" w:rsidP="00264572">
      <w:pPr>
        <w:spacing w:line="360" w:lineRule="auto"/>
        <w:jc w:val="both"/>
        <w:rPr>
          <w:rFonts w:ascii="Arial" w:hAnsi="Arial" w:cs="Arial"/>
          <w:sz w:val="24"/>
        </w:rPr>
      </w:pPr>
      <w:r>
        <w:rPr>
          <w:rFonts w:ascii="Arial" w:hAnsi="Arial" w:cs="Arial"/>
          <w:sz w:val="24"/>
        </w:rPr>
        <w:t>Para dar mejor opinión en la toma de decisiones de la empresa reduciendo riesgos de quiebre, mejora la atención al cliente, mejora de rendimientos de inversión porque ellos conocen más sobre las preferencias del cliente</w:t>
      </w:r>
      <w:r w:rsidR="00EC6DA5">
        <w:rPr>
          <w:rFonts w:ascii="Arial" w:hAnsi="Arial" w:cs="Arial"/>
          <w:sz w:val="24"/>
        </w:rPr>
        <w:t xml:space="preserve"> realizando estrategias</w:t>
      </w:r>
      <w:r>
        <w:rPr>
          <w:rFonts w:ascii="Arial" w:hAnsi="Arial" w:cs="Arial"/>
          <w:sz w:val="24"/>
        </w:rPr>
        <w:t>.</w:t>
      </w:r>
    </w:p>
    <w:p w14:paraId="3E3088C7" w14:textId="77777777" w:rsidR="00EC6DA5" w:rsidRDefault="00264572" w:rsidP="00ED3710">
      <w:pPr>
        <w:spacing w:line="360" w:lineRule="auto"/>
        <w:jc w:val="both"/>
        <w:rPr>
          <w:rFonts w:ascii="Arial" w:hAnsi="Arial" w:cs="Arial"/>
          <w:sz w:val="24"/>
        </w:rPr>
      </w:pPr>
      <w:r>
        <w:rPr>
          <w:rFonts w:ascii="Arial" w:hAnsi="Arial" w:cs="Arial"/>
          <w:sz w:val="24"/>
        </w:rPr>
        <w:t xml:space="preserve">Diseñar una estrategia de manera informada, aplicar marketing publicitarios, que el producto en venta este de moda, aplicar las ventas con lo que pida el </w:t>
      </w:r>
      <w:r w:rsidR="00EC6DA5">
        <w:rPr>
          <w:rFonts w:ascii="Arial" w:hAnsi="Arial" w:cs="Arial"/>
          <w:sz w:val="24"/>
        </w:rPr>
        <w:t>cliente</w:t>
      </w:r>
      <w:r>
        <w:rPr>
          <w:rFonts w:ascii="Arial" w:hAnsi="Arial" w:cs="Arial"/>
          <w:sz w:val="24"/>
        </w:rPr>
        <w:t>.</w:t>
      </w:r>
    </w:p>
    <w:p w14:paraId="66FC042C" w14:textId="77777777" w:rsidR="00EC6DA5" w:rsidRPr="00ED3710" w:rsidRDefault="00EC6DA5" w:rsidP="00ED3710">
      <w:pPr>
        <w:spacing w:line="360" w:lineRule="auto"/>
        <w:jc w:val="both"/>
        <w:rPr>
          <w:rFonts w:ascii="Arial" w:hAnsi="Arial" w:cs="Arial"/>
          <w:sz w:val="24"/>
        </w:rPr>
      </w:pPr>
    </w:p>
    <w:p w14:paraId="3B655ADC" w14:textId="145AD059" w:rsidR="00EC6DA5" w:rsidRDefault="00DA3700" w:rsidP="00DA3700">
      <w:pPr>
        <w:pStyle w:val="Sinespaciado"/>
        <w:spacing w:line="360" w:lineRule="auto"/>
        <w:jc w:val="center"/>
        <w:rPr>
          <w:rFonts w:ascii="Arial" w:hAnsi="Arial" w:cs="Arial"/>
          <w:b/>
          <w:bCs/>
          <w:sz w:val="32"/>
          <w:szCs w:val="32"/>
        </w:rPr>
      </w:pPr>
      <w:r>
        <w:rPr>
          <w:rFonts w:ascii="Arial" w:hAnsi="Arial" w:cs="Arial"/>
          <w:b/>
          <w:bCs/>
          <w:sz w:val="32"/>
          <w:szCs w:val="32"/>
        </w:rPr>
        <w:t>Objetivos</w:t>
      </w:r>
    </w:p>
    <w:p w14:paraId="37EFDC96" w14:textId="77777777" w:rsidR="00813614" w:rsidRDefault="00813614" w:rsidP="00DA3700">
      <w:pPr>
        <w:pStyle w:val="Sinespaciado"/>
        <w:spacing w:line="360" w:lineRule="auto"/>
        <w:jc w:val="center"/>
        <w:rPr>
          <w:rFonts w:ascii="Arial" w:hAnsi="Arial" w:cs="Arial"/>
          <w:b/>
          <w:bCs/>
          <w:sz w:val="28"/>
          <w:szCs w:val="28"/>
        </w:rPr>
      </w:pPr>
    </w:p>
    <w:p w14:paraId="3A5B7513" w14:textId="77777777" w:rsidR="00EC6DA5" w:rsidRPr="00EC6DA5" w:rsidRDefault="00EC6DA5" w:rsidP="00EC6DA5">
      <w:pPr>
        <w:jc w:val="both"/>
        <w:rPr>
          <w:rFonts w:ascii="Arial" w:hAnsi="Arial" w:cs="Arial"/>
          <w:sz w:val="24"/>
        </w:rPr>
      </w:pPr>
      <w:r w:rsidRPr="00EB456D">
        <w:rPr>
          <w:rFonts w:ascii="Arial" w:hAnsi="Arial" w:cs="Arial"/>
          <w:b/>
          <w:bCs/>
          <w:sz w:val="24"/>
        </w:rPr>
        <w:t>Objetivo general</w:t>
      </w:r>
      <w:r>
        <w:rPr>
          <w:rFonts w:ascii="Arial" w:hAnsi="Arial" w:cs="Arial"/>
          <w:sz w:val="24"/>
        </w:rPr>
        <w:t xml:space="preserve">. </w:t>
      </w:r>
    </w:p>
    <w:p w14:paraId="61A73ADC" w14:textId="77777777" w:rsidR="00EC6DA5" w:rsidRPr="00BE7CF6" w:rsidRDefault="00FF362C" w:rsidP="00BE7CF6">
      <w:pPr>
        <w:pStyle w:val="Prrafodelista"/>
        <w:numPr>
          <w:ilvl w:val="0"/>
          <w:numId w:val="7"/>
        </w:numPr>
        <w:jc w:val="both"/>
        <w:rPr>
          <w:rFonts w:ascii="Arial" w:hAnsi="Arial" w:cs="Arial"/>
          <w:b/>
          <w:bCs/>
          <w:sz w:val="24"/>
        </w:rPr>
      </w:pPr>
      <w:r>
        <w:rPr>
          <w:rFonts w:ascii="Arial" w:hAnsi="Arial" w:cs="Arial"/>
          <w:sz w:val="24"/>
        </w:rPr>
        <w:t xml:space="preserve">Demostrar </w:t>
      </w:r>
      <w:r w:rsidRPr="00BE7CF6">
        <w:rPr>
          <w:rFonts w:ascii="Arial" w:hAnsi="Arial" w:cs="Arial"/>
          <w:sz w:val="24"/>
        </w:rPr>
        <w:t>la</w:t>
      </w:r>
      <w:r w:rsidR="00EC6DA5" w:rsidRPr="00BE7CF6">
        <w:rPr>
          <w:rFonts w:ascii="Arial" w:hAnsi="Arial" w:cs="Arial"/>
          <w:sz w:val="24"/>
        </w:rPr>
        <w:t xml:space="preserve"> importancia de tener conocimientos de inversión necesarios para crear </w:t>
      </w:r>
      <w:r w:rsidR="00BE7CF6" w:rsidRPr="00BE7CF6">
        <w:rPr>
          <w:rFonts w:ascii="Arial" w:hAnsi="Arial" w:cs="Arial"/>
          <w:sz w:val="24"/>
        </w:rPr>
        <w:t>una empresa</w:t>
      </w:r>
      <w:r w:rsidR="00EC6DA5" w:rsidRPr="00BE7CF6">
        <w:rPr>
          <w:rFonts w:ascii="Arial" w:hAnsi="Arial" w:cs="Arial"/>
          <w:sz w:val="24"/>
        </w:rPr>
        <w:t>.</w:t>
      </w:r>
    </w:p>
    <w:p w14:paraId="6789E568" w14:textId="77777777" w:rsidR="00BE7CF6" w:rsidRPr="00BE7CF6" w:rsidRDefault="00BE7CF6" w:rsidP="00BE7CF6">
      <w:pPr>
        <w:pStyle w:val="Prrafodelista"/>
        <w:jc w:val="both"/>
        <w:rPr>
          <w:rFonts w:ascii="Arial" w:hAnsi="Arial" w:cs="Arial"/>
          <w:b/>
          <w:bCs/>
          <w:sz w:val="24"/>
        </w:rPr>
      </w:pPr>
    </w:p>
    <w:p w14:paraId="3032BEAB" w14:textId="77777777" w:rsidR="00FA72B3" w:rsidRDefault="00FA72B3" w:rsidP="007558F8">
      <w:pPr>
        <w:jc w:val="both"/>
        <w:rPr>
          <w:rFonts w:ascii="Arial" w:hAnsi="Arial" w:cs="Arial"/>
          <w:sz w:val="24"/>
        </w:rPr>
      </w:pPr>
      <w:r w:rsidRPr="00EB456D">
        <w:rPr>
          <w:rFonts w:ascii="Arial" w:hAnsi="Arial" w:cs="Arial"/>
          <w:b/>
          <w:bCs/>
          <w:sz w:val="24"/>
        </w:rPr>
        <w:t>Objetivo específico</w:t>
      </w:r>
      <w:r>
        <w:rPr>
          <w:rFonts w:ascii="Arial" w:hAnsi="Arial" w:cs="Arial"/>
          <w:sz w:val="24"/>
        </w:rPr>
        <w:t xml:space="preserve">. </w:t>
      </w:r>
    </w:p>
    <w:p w14:paraId="25C97193" w14:textId="77777777" w:rsidR="005548CA" w:rsidRPr="005548CA" w:rsidRDefault="00EC6DA5" w:rsidP="005548CA">
      <w:pPr>
        <w:pStyle w:val="Prrafodelista"/>
        <w:numPr>
          <w:ilvl w:val="0"/>
          <w:numId w:val="6"/>
        </w:numPr>
        <w:spacing w:before="240" w:line="360" w:lineRule="auto"/>
        <w:jc w:val="both"/>
        <w:rPr>
          <w:rFonts w:ascii="Arial" w:hAnsi="Arial" w:cs="Arial"/>
          <w:sz w:val="24"/>
        </w:rPr>
      </w:pPr>
      <w:r w:rsidRPr="00BE7CF6">
        <w:rPr>
          <w:rFonts w:ascii="Arial" w:hAnsi="Arial" w:cs="Arial"/>
          <w:sz w:val="24"/>
        </w:rPr>
        <w:t>Conocer el impacto que causa invertir en un lugar con poca población.</w:t>
      </w:r>
    </w:p>
    <w:p w14:paraId="3C16EADF" w14:textId="77777777" w:rsidR="005548CA" w:rsidRPr="005548CA" w:rsidRDefault="00BE7CF6" w:rsidP="005548CA">
      <w:pPr>
        <w:pStyle w:val="Prrafodelista"/>
        <w:numPr>
          <w:ilvl w:val="0"/>
          <w:numId w:val="6"/>
        </w:numPr>
        <w:spacing w:before="240" w:line="360" w:lineRule="auto"/>
        <w:jc w:val="both"/>
        <w:rPr>
          <w:rFonts w:ascii="Arial" w:hAnsi="Arial" w:cs="Arial"/>
          <w:sz w:val="24"/>
        </w:rPr>
      </w:pPr>
      <w:r w:rsidRPr="00BE7CF6">
        <w:rPr>
          <w:rFonts w:ascii="Arial" w:hAnsi="Arial" w:cs="Arial"/>
          <w:sz w:val="24"/>
        </w:rPr>
        <w:t xml:space="preserve">Investigar </w:t>
      </w:r>
      <w:r w:rsidR="00EC6DA5" w:rsidRPr="00BE7CF6">
        <w:rPr>
          <w:rFonts w:ascii="Arial" w:hAnsi="Arial" w:cs="Arial"/>
          <w:sz w:val="24"/>
        </w:rPr>
        <w:t>el por qué si no realizamos innovación de mercancías afecta la rentabilidad</w:t>
      </w:r>
      <w:r w:rsidR="005548CA">
        <w:rPr>
          <w:rFonts w:ascii="Arial" w:hAnsi="Arial" w:cs="Arial"/>
          <w:sz w:val="24"/>
        </w:rPr>
        <w:t>.</w:t>
      </w:r>
    </w:p>
    <w:p w14:paraId="563D3804" w14:textId="77777777" w:rsidR="00BE7CF6" w:rsidRDefault="00BE7CF6" w:rsidP="001B134C">
      <w:pPr>
        <w:pStyle w:val="Prrafodelista"/>
        <w:numPr>
          <w:ilvl w:val="0"/>
          <w:numId w:val="6"/>
        </w:numPr>
        <w:spacing w:before="240" w:after="0" w:line="360" w:lineRule="auto"/>
        <w:jc w:val="both"/>
        <w:rPr>
          <w:rFonts w:ascii="Arial" w:hAnsi="Arial" w:cs="Arial"/>
          <w:sz w:val="24"/>
        </w:rPr>
      </w:pPr>
      <w:r>
        <w:rPr>
          <w:rFonts w:ascii="Arial" w:hAnsi="Arial" w:cs="Arial"/>
          <w:sz w:val="24"/>
        </w:rPr>
        <w:t>Identificar</w:t>
      </w:r>
      <w:r w:rsidRPr="00BE7CF6">
        <w:rPr>
          <w:rFonts w:ascii="Arial" w:hAnsi="Arial" w:cs="Arial"/>
          <w:sz w:val="24"/>
        </w:rPr>
        <w:t xml:space="preserve"> </w:t>
      </w:r>
      <w:r>
        <w:rPr>
          <w:rFonts w:ascii="Arial" w:hAnsi="Arial" w:cs="Arial"/>
          <w:sz w:val="24"/>
        </w:rPr>
        <w:t xml:space="preserve">cual </w:t>
      </w:r>
      <w:r w:rsidR="00EC6DA5" w:rsidRPr="00BE7CF6">
        <w:rPr>
          <w:rFonts w:ascii="Arial" w:hAnsi="Arial" w:cs="Arial"/>
          <w:sz w:val="24"/>
        </w:rPr>
        <w:t>es el riesgo que lleva a invertir con un capital prestado.</w:t>
      </w:r>
    </w:p>
    <w:p w14:paraId="059AC47A" w14:textId="77777777" w:rsidR="00BE7CF6" w:rsidRDefault="00BE7CF6" w:rsidP="001B134C">
      <w:pPr>
        <w:pStyle w:val="Prrafodelista"/>
        <w:numPr>
          <w:ilvl w:val="0"/>
          <w:numId w:val="6"/>
        </w:numPr>
        <w:spacing w:before="240" w:after="0" w:line="360" w:lineRule="auto"/>
        <w:jc w:val="both"/>
        <w:rPr>
          <w:rFonts w:ascii="Arial" w:hAnsi="Arial" w:cs="Arial"/>
          <w:sz w:val="24"/>
        </w:rPr>
      </w:pPr>
      <w:r w:rsidRPr="00BE7CF6">
        <w:rPr>
          <w:rFonts w:ascii="Arial" w:hAnsi="Arial" w:cs="Arial"/>
          <w:sz w:val="24"/>
        </w:rPr>
        <w:t>Establecer la importancia</w:t>
      </w:r>
      <w:r w:rsidR="00EC6DA5" w:rsidRPr="00BE7CF6">
        <w:rPr>
          <w:rFonts w:ascii="Arial" w:hAnsi="Arial" w:cs="Arial"/>
          <w:sz w:val="24"/>
        </w:rPr>
        <w:t xml:space="preserve"> tener conocimientos de inversión necesarios para crear una empresa</w:t>
      </w:r>
      <w:r w:rsidRPr="00BE7CF6">
        <w:rPr>
          <w:rFonts w:ascii="Arial" w:hAnsi="Arial" w:cs="Arial"/>
          <w:sz w:val="24"/>
        </w:rPr>
        <w:t>.</w:t>
      </w:r>
    </w:p>
    <w:p w14:paraId="1D7039B0" w14:textId="77777777" w:rsidR="00BE7CF6" w:rsidRDefault="00FF362C" w:rsidP="001B134C">
      <w:pPr>
        <w:pStyle w:val="Prrafodelista"/>
        <w:numPr>
          <w:ilvl w:val="0"/>
          <w:numId w:val="6"/>
        </w:numPr>
        <w:spacing w:before="240" w:after="0" w:line="360" w:lineRule="auto"/>
        <w:jc w:val="both"/>
        <w:rPr>
          <w:rFonts w:ascii="Arial" w:hAnsi="Arial" w:cs="Arial"/>
          <w:sz w:val="24"/>
        </w:rPr>
      </w:pPr>
      <w:r>
        <w:rPr>
          <w:rFonts w:ascii="Arial" w:hAnsi="Arial" w:cs="Arial"/>
          <w:sz w:val="24"/>
        </w:rPr>
        <w:lastRenderedPageBreak/>
        <w:t>Comparar</w:t>
      </w:r>
      <w:r w:rsidR="00BE7CF6" w:rsidRPr="00BE7CF6">
        <w:rPr>
          <w:rFonts w:ascii="Arial" w:hAnsi="Arial" w:cs="Arial"/>
          <w:sz w:val="24"/>
        </w:rPr>
        <w:t xml:space="preserve"> </w:t>
      </w:r>
      <w:r w:rsidR="00BE7CF6">
        <w:rPr>
          <w:rFonts w:ascii="Arial" w:hAnsi="Arial" w:cs="Arial"/>
          <w:sz w:val="24"/>
        </w:rPr>
        <w:t xml:space="preserve">cuales </w:t>
      </w:r>
      <w:r w:rsidR="00EC6DA5" w:rsidRPr="00BE7CF6">
        <w:rPr>
          <w:rFonts w:ascii="Arial" w:hAnsi="Arial" w:cs="Arial"/>
          <w:sz w:val="24"/>
        </w:rPr>
        <w:t>son las estrategias más utilizadas para saber si una inversión tendrá éxito</w:t>
      </w:r>
      <w:r w:rsidR="00BE7CF6">
        <w:rPr>
          <w:rFonts w:ascii="Arial" w:hAnsi="Arial" w:cs="Arial"/>
          <w:sz w:val="24"/>
        </w:rPr>
        <w:t>.</w:t>
      </w:r>
    </w:p>
    <w:p w14:paraId="7561E5B5" w14:textId="77777777" w:rsidR="00EC6DA5" w:rsidRPr="00BE7CF6" w:rsidRDefault="00BE7CF6" w:rsidP="001B134C">
      <w:pPr>
        <w:pStyle w:val="Prrafodelista"/>
        <w:numPr>
          <w:ilvl w:val="0"/>
          <w:numId w:val="6"/>
        </w:numPr>
        <w:spacing w:before="240" w:after="0" w:line="360" w:lineRule="auto"/>
        <w:jc w:val="both"/>
        <w:rPr>
          <w:rFonts w:ascii="Arial" w:hAnsi="Arial" w:cs="Arial"/>
          <w:sz w:val="24"/>
        </w:rPr>
      </w:pPr>
      <w:r>
        <w:rPr>
          <w:rFonts w:ascii="Arial" w:hAnsi="Arial" w:cs="Arial"/>
          <w:sz w:val="24"/>
        </w:rPr>
        <w:t>Des</w:t>
      </w:r>
      <w:r w:rsidR="00FF362C">
        <w:rPr>
          <w:rFonts w:ascii="Arial" w:hAnsi="Arial" w:cs="Arial"/>
          <w:sz w:val="24"/>
        </w:rPr>
        <w:t xml:space="preserve">cribir que </w:t>
      </w:r>
      <w:r w:rsidR="00EC6DA5" w:rsidRPr="00BE7CF6">
        <w:rPr>
          <w:rFonts w:ascii="Arial" w:hAnsi="Arial" w:cs="Arial"/>
          <w:sz w:val="24"/>
        </w:rPr>
        <w:t>tan importante es realizar un estudio de mercado antes de crear un negocio</w:t>
      </w:r>
      <w:r>
        <w:rPr>
          <w:rFonts w:ascii="Arial" w:hAnsi="Arial" w:cs="Arial"/>
          <w:sz w:val="24"/>
        </w:rPr>
        <w:t>.</w:t>
      </w:r>
    </w:p>
    <w:p w14:paraId="47B6499D" w14:textId="77777777" w:rsidR="00BE7CF6" w:rsidRDefault="00BE7CF6" w:rsidP="001B134C">
      <w:pPr>
        <w:pStyle w:val="Prrafodelista"/>
        <w:numPr>
          <w:ilvl w:val="0"/>
          <w:numId w:val="6"/>
        </w:numPr>
        <w:spacing w:before="240" w:after="0" w:line="360" w:lineRule="auto"/>
        <w:jc w:val="both"/>
        <w:rPr>
          <w:rFonts w:ascii="Arial" w:hAnsi="Arial" w:cs="Arial"/>
          <w:sz w:val="24"/>
        </w:rPr>
      </w:pPr>
      <w:r w:rsidRPr="00BE7CF6">
        <w:rPr>
          <w:rFonts w:ascii="Arial" w:hAnsi="Arial" w:cs="Arial"/>
          <w:sz w:val="24"/>
        </w:rPr>
        <w:t>Enseñar como</w:t>
      </w:r>
      <w:r w:rsidR="00EC6DA5" w:rsidRPr="00BE7CF6">
        <w:rPr>
          <w:rFonts w:ascii="Arial" w:hAnsi="Arial" w:cs="Arial"/>
          <w:sz w:val="24"/>
        </w:rPr>
        <w:t xml:space="preserve"> aplicaría una estrategia de inversión de productos para obtener </w:t>
      </w:r>
      <w:r w:rsidRPr="00BE7CF6">
        <w:rPr>
          <w:rFonts w:ascii="Arial" w:hAnsi="Arial" w:cs="Arial"/>
          <w:sz w:val="24"/>
        </w:rPr>
        <w:t>ganancias favorables</w:t>
      </w:r>
      <w:r>
        <w:rPr>
          <w:rFonts w:ascii="Arial" w:hAnsi="Arial" w:cs="Arial"/>
          <w:sz w:val="24"/>
        </w:rPr>
        <w:t>.</w:t>
      </w:r>
    </w:p>
    <w:p w14:paraId="3732E56D" w14:textId="77777777" w:rsidR="00BE7CF6" w:rsidRDefault="00BE7CF6" w:rsidP="001B134C">
      <w:pPr>
        <w:pStyle w:val="Prrafodelista"/>
        <w:numPr>
          <w:ilvl w:val="0"/>
          <w:numId w:val="6"/>
        </w:numPr>
        <w:spacing w:before="240" w:after="0" w:line="360" w:lineRule="auto"/>
        <w:jc w:val="both"/>
        <w:rPr>
          <w:rFonts w:ascii="Arial" w:hAnsi="Arial" w:cs="Arial"/>
          <w:sz w:val="24"/>
        </w:rPr>
      </w:pPr>
      <w:r w:rsidRPr="00BE7CF6">
        <w:rPr>
          <w:rFonts w:ascii="Arial" w:hAnsi="Arial" w:cs="Arial"/>
          <w:sz w:val="24"/>
        </w:rPr>
        <w:t>Aprender</w:t>
      </w:r>
      <w:r w:rsidR="00EC6DA5" w:rsidRPr="00BE7CF6">
        <w:rPr>
          <w:rFonts w:ascii="Arial" w:hAnsi="Arial" w:cs="Arial"/>
          <w:sz w:val="24"/>
        </w:rPr>
        <w:t xml:space="preserve"> </w:t>
      </w:r>
      <w:r w:rsidRPr="00BE7CF6">
        <w:rPr>
          <w:rFonts w:ascii="Arial" w:hAnsi="Arial" w:cs="Arial"/>
          <w:sz w:val="24"/>
        </w:rPr>
        <w:t>desarrollar</w:t>
      </w:r>
      <w:r w:rsidR="00EC6DA5" w:rsidRPr="00BE7CF6">
        <w:rPr>
          <w:rFonts w:ascii="Arial" w:hAnsi="Arial" w:cs="Arial"/>
          <w:sz w:val="24"/>
        </w:rPr>
        <w:t xml:space="preserve"> el uso de la tecnología para mejorar las estrategias al momento de crear una empresa</w:t>
      </w:r>
      <w:r>
        <w:rPr>
          <w:rFonts w:ascii="Arial" w:hAnsi="Arial" w:cs="Arial"/>
          <w:sz w:val="24"/>
        </w:rPr>
        <w:t>.</w:t>
      </w:r>
    </w:p>
    <w:p w14:paraId="369854D3" w14:textId="77777777" w:rsidR="00BE7CF6" w:rsidRDefault="00BE7CF6" w:rsidP="001B134C">
      <w:pPr>
        <w:pStyle w:val="Prrafodelista"/>
        <w:numPr>
          <w:ilvl w:val="0"/>
          <w:numId w:val="6"/>
        </w:numPr>
        <w:spacing w:before="240" w:after="0" w:line="360" w:lineRule="auto"/>
        <w:jc w:val="both"/>
        <w:rPr>
          <w:rFonts w:ascii="Arial" w:hAnsi="Arial" w:cs="Arial"/>
          <w:sz w:val="24"/>
        </w:rPr>
      </w:pPr>
      <w:r w:rsidRPr="00BE7CF6">
        <w:rPr>
          <w:rFonts w:ascii="Arial" w:hAnsi="Arial" w:cs="Arial"/>
          <w:sz w:val="24"/>
        </w:rPr>
        <w:t>Fortalecer porque</w:t>
      </w:r>
      <w:r w:rsidR="00EC6DA5" w:rsidRPr="00BE7CF6">
        <w:rPr>
          <w:rFonts w:ascii="Arial" w:hAnsi="Arial" w:cs="Arial"/>
          <w:sz w:val="24"/>
        </w:rPr>
        <w:t xml:space="preserve"> es necesario que el personal se capacite y que tenga habilidades antes de tomar decisiones sobre una inversión</w:t>
      </w:r>
      <w:r>
        <w:rPr>
          <w:rFonts w:ascii="Arial" w:hAnsi="Arial" w:cs="Arial"/>
          <w:sz w:val="24"/>
        </w:rPr>
        <w:t>.</w:t>
      </w:r>
    </w:p>
    <w:p w14:paraId="0CFAEE69" w14:textId="77777777" w:rsidR="00EC6DA5" w:rsidRPr="00BE7CF6" w:rsidRDefault="00FF362C" w:rsidP="001B134C">
      <w:pPr>
        <w:pStyle w:val="Prrafodelista"/>
        <w:numPr>
          <w:ilvl w:val="0"/>
          <w:numId w:val="6"/>
        </w:numPr>
        <w:spacing w:before="240" w:after="0" w:line="360" w:lineRule="auto"/>
        <w:jc w:val="both"/>
        <w:rPr>
          <w:rFonts w:ascii="Arial" w:hAnsi="Arial" w:cs="Arial"/>
          <w:sz w:val="24"/>
        </w:rPr>
      </w:pPr>
      <w:r>
        <w:rPr>
          <w:rFonts w:ascii="Arial" w:hAnsi="Arial" w:cs="Arial"/>
          <w:sz w:val="24"/>
        </w:rPr>
        <w:t>determinar</w:t>
      </w:r>
      <w:r w:rsidR="00BE7CF6">
        <w:rPr>
          <w:rFonts w:ascii="Arial" w:hAnsi="Arial" w:cs="Arial"/>
          <w:sz w:val="24"/>
        </w:rPr>
        <w:t xml:space="preserve"> el có</w:t>
      </w:r>
      <w:r w:rsidR="00BE7CF6" w:rsidRPr="00BE7CF6">
        <w:rPr>
          <w:rFonts w:ascii="Arial" w:hAnsi="Arial" w:cs="Arial"/>
          <w:sz w:val="24"/>
        </w:rPr>
        <w:t>mo</w:t>
      </w:r>
      <w:r w:rsidR="00EC6DA5" w:rsidRPr="00BE7CF6">
        <w:rPr>
          <w:rFonts w:ascii="Arial" w:hAnsi="Arial" w:cs="Arial"/>
          <w:sz w:val="24"/>
        </w:rPr>
        <w:t xml:space="preserve"> crear un negocio con alta demanda para rápida expansión</w:t>
      </w:r>
      <w:r w:rsidR="00BE7CF6">
        <w:rPr>
          <w:rFonts w:ascii="Arial" w:hAnsi="Arial" w:cs="Arial"/>
          <w:sz w:val="24"/>
        </w:rPr>
        <w:t>.</w:t>
      </w:r>
    </w:p>
    <w:p w14:paraId="1198D7C3" w14:textId="77777777" w:rsidR="00BE7CF6" w:rsidRDefault="00BE7CF6" w:rsidP="001B134C">
      <w:pPr>
        <w:spacing w:before="240" w:after="0" w:line="360" w:lineRule="auto"/>
        <w:jc w:val="both"/>
        <w:rPr>
          <w:rFonts w:ascii="Arial" w:hAnsi="Arial" w:cs="Arial"/>
          <w:b/>
          <w:bCs/>
          <w:sz w:val="28"/>
          <w:szCs w:val="28"/>
        </w:rPr>
      </w:pPr>
    </w:p>
    <w:p w14:paraId="2F9A0E5C" w14:textId="0C4BD79A" w:rsidR="003845FC" w:rsidRPr="00DA3700" w:rsidRDefault="00FF362C" w:rsidP="00DA3700">
      <w:pPr>
        <w:spacing w:line="360" w:lineRule="auto"/>
        <w:jc w:val="center"/>
        <w:rPr>
          <w:rFonts w:ascii="Arial" w:hAnsi="Arial" w:cs="Arial"/>
          <w:b/>
          <w:bCs/>
          <w:sz w:val="32"/>
          <w:szCs w:val="32"/>
        </w:rPr>
      </w:pPr>
      <w:r w:rsidRPr="00DA3700">
        <w:rPr>
          <w:rFonts w:ascii="Arial" w:hAnsi="Arial" w:cs="Arial"/>
          <w:b/>
          <w:bCs/>
          <w:sz w:val="32"/>
          <w:szCs w:val="32"/>
        </w:rPr>
        <w:t>Justificación.</w:t>
      </w:r>
    </w:p>
    <w:p w14:paraId="4425B3F1" w14:textId="77777777" w:rsidR="00D915B8" w:rsidRDefault="00A87455" w:rsidP="001A34B1">
      <w:pPr>
        <w:spacing w:line="360" w:lineRule="auto"/>
        <w:jc w:val="both"/>
        <w:rPr>
          <w:rFonts w:ascii="Arial" w:hAnsi="Arial" w:cs="Arial"/>
          <w:sz w:val="24"/>
        </w:rPr>
      </w:pPr>
      <w:r>
        <w:rPr>
          <w:rFonts w:ascii="Arial" w:hAnsi="Arial" w:cs="Arial"/>
          <w:sz w:val="24"/>
        </w:rPr>
        <w:t xml:space="preserve">La presente investigación se elabora con el fin de </w:t>
      </w:r>
      <w:r w:rsidR="00FA72B3">
        <w:rPr>
          <w:rFonts w:ascii="Arial" w:hAnsi="Arial" w:cs="Arial"/>
          <w:sz w:val="24"/>
        </w:rPr>
        <w:t>demostrar a empresarios sobre la importancia que tiene realizar estrategias de inversión que sea</w:t>
      </w:r>
      <w:r w:rsidR="00AB1EA4">
        <w:rPr>
          <w:rFonts w:ascii="Arial" w:hAnsi="Arial" w:cs="Arial"/>
          <w:sz w:val="24"/>
        </w:rPr>
        <w:t>n</w:t>
      </w:r>
      <w:r w:rsidR="00FA72B3">
        <w:rPr>
          <w:rFonts w:ascii="Arial" w:hAnsi="Arial" w:cs="Arial"/>
          <w:sz w:val="24"/>
        </w:rPr>
        <w:t xml:space="preserve"> aplicable</w:t>
      </w:r>
      <w:r w:rsidR="00AB1EA4">
        <w:rPr>
          <w:rFonts w:ascii="Arial" w:hAnsi="Arial" w:cs="Arial"/>
          <w:sz w:val="24"/>
        </w:rPr>
        <w:t>s</w:t>
      </w:r>
      <w:r w:rsidR="00FA72B3">
        <w:rPr>
          <w:rFonts w:ascii="Arial" w:hAnsi="Arial" w:cs="Arial"/>
          <w:sz w:val="24"/>
        </w:rPr>
        <w:t xml:space="preserve"> en las futuras </w:t>
      </w:r>
      <w:r w:rsidR="00FC1134">
        <w:rPr>
          <w:rFonts w:ascii="Arial" w:hAnsi="Arial" w:cs="Arial"/>
          <w:sz w:val="24"/>
        </w:rPr>
        <w:t xml:space="preserve">aperturas </w:t>
      </w:r>
      <w:r>
        <w:rPr>
          <w:rFonts w:ascii="Arial" w:hAnsi="Arial" w:cs="Arial"/>
          <w:sz w:val="24"/>
        </w:rPr>
        <w:t>de empresas</w:t>
      </w:r>
      <w:r w:rsidR="00FC1134">
        <w:rPr>
          <w:rFonts w:ascii="Arial" w:hAnsi="Arial" w:cs="Arial"/>
          <w:sz w:val="24"/>
        </w:rPr>
        <w:t xml:space="preserve"> en el municipio de Altamirano</w:t>
      </w:r>
      <w:r w:rsidR="00AB1EA4">
        <w:rPr>
          <w:rFonts w:ascii="Arial" w:hAnsi="Arial" w:cs="Arial"/>
          <w:sz w:val="24"/>
        </w:rPr>
        <w:t xml:space="preserve">. </w:t>
      </w:r>
      <w:r w:rsidR="00D915B8">
        <w:rPr>
          <w:rFonts w:ascii="Arial" w:hAnsi="Arial" w:cs="Arial"/>
          <w:sz w:val="24"/>
        </w:rPr>
        <w:t>Debido a que existen empresas que no han tenido un crecimiento exitoso y empresas que realmente crecieron</w:t>
      </w:r>
      <w:r w:rsidR="00491758">
        <w:rPr>
          <w:rFonts w:ascii="Arial" w:hAnsi="Arial" w:cs="Arial"/>
          <w:sz w:val="24"/>
        </w:rPr>
        <w:t>, por lo que se analizar</w:t>
      </w:r>
      <w:r w:rsidR="00FC1134">
        <w:rPr>
          <w:rFonts w:ascii="Arial" w:hAnsi="Arial" w:cs="Arial"/>
          <w:sz w:val="24"/>
        </w:rPr>
        <w:t>á</w:t>
      </w:r>
      <w:r w:rsidR="00491758">
        <w:rPr>
          <w:rFonts w:ascii="Arial" w:hAnsi="Arial" w:cs="Arial"/>
          <w:sz w:val="24"/>
        </w:rPr>
        <w:t xml:space="preserve"> el uso correcto de las estrategias y cuales son las mas adecuadas para el rendimiento empresarial.</w:t>
      </w:r>
    </w:p>
    <w:p w14:paraId="7574FA31" w14:textId="77777777" w:rsidR="007D74E7" w:rsidRDefault="00FE59B5" w:rsidP="001A34B1">
      <w:pPr>
        <w:spacing w:line="360" w:lineRule="auto"/>
        <w:jc w:val="both"/>
        <w:rPr>
          <w:rFonts w:ascii="Arial" w:hAnsi="Arial" w:cs="Arial"/>
          <w:sz w:val="24"/>
        </w:rPr>
      </w:pPr>
      <w:r>
        <w:rPr>
          <w:rFonts w:ascii="Arial" w:hAnsi="Arial" w:cs="Arial"/>
          <w:sz w:val="24"/>
        </w:rPr>
        <w:t>El crecimiento de una empresa no se trata solamente del aporte de los consumidores, si no también del capital humano que tiene a disposició</w:t>
      </w:r>
      <w:r w:rsidR="00F20702">
        <w:rPr>
          <w:rFonts w:ascii="Arial" w:hAnsi="Arial" w:cs="Arial"/>
          <w:sz w:val="24"/>
        </w:rPr>
        <w:t xml:space="preserve">n. En Altamirano existen negocios con servicios de muy mala calidad, pero si nos preguntamos ¿en que afecta esto a la empresa? Optaremos por decir que en nada. Sin </w:t>
      </w:r>
      <w:r w:rsidR="007D74E7">
        <w:rPr>
          <w:rFonts w:ascii="Arial" w:hAnsi="Arial" w:cs="Arial"/>
          <w:sz w:val="24"/>
        </w:rPr>
        <w:t>embargo,</w:t>
      </w:r>
      <w:r w:rsidR="00F20702">
        <w:rPr>
          <w:rFonts w:ascii="Arial" w:hAnsi="Arial" w:cs="Arial"/>
          <w:sz w:val="24"/>
        </w:rPr>
        <w:t xml:space="preserve"> la atención al cliente si es esencial para ofertar el producto, </w:t>
      </w:r>
      <w:r w:rsidR="007D74E7">
        <w:rPr>
          <w:rFonts w:ascii="Arial" w:hAnsi="Arial" w:cs="Arial"/>
          <w:sz w:val="24"/>
        </w:rPr>
        <w:t xml:space="preserve">porque gracias a ellos </w:t>
      </w:r>
      <w:r w:rsidR="00F20702">
        <w:rPr>
          <w:rFonts w:ascii="Arial" w:hAnsi="Arial" w:cs="Arial"/>
          <w:sz w:val="24"/>
        </w:rPr>
        <w:t>se le</w:t>
      </w:r>
      <w:r w:rsidR="007D74E7">
        <w:rPr>
          <w:rFonts w:ascii="Arial" w:hAnsi="Arial" w:cs="Arial"/>
          <w:sz w:val="24"/>
        </w:rPr>
        <w:t>s</w:t>
      </w:r>
      <w:r w:rsidR="00F20702">
        <w:rPr>
          <w:rFonts w:ascii="Arial" w:hAnsi="Arial" w:cs="Arial"/>
          <w:sz w:val="24"/>
        </w:rPr>
        <w:t xml:space="preserve"> otorga </w:t>
      </w:r>
      <w:r w:rsidR="007D74E7">
        <w:rPr>
          <w:rFonts w:ascii="Arial" w:hAnsi="Arial" w:cs="Arial"/>
          <w:sz w:val="24"/>
        </w:rPr>
        <w:t>información necesaria a los consumidores para</w:t>
      </w:r>
      <w:r w:rsidR="00F20702">
        <w:rPr>
          <w:rFonts w:ascii="Arial" w:hAnsi="Arial" w:cs="Arial"/>
          <w:sz w:val="24"/>
        </w:rPr>
        <w:t xml:space="preserve"> conocer uso y calidad </w:t>
      </w:r>
      <w:r w:rsidR="007D74E7">
        <w:rPr>
          <w:rFonts w:ascii="Arial" w:hAnsi="Arial" w:cs="Arial"/>
          <w:sz w:val="24"/>
        </w:rPr>
        <w:t xml:space="preserve">del producto que van a adquirir, </w:t>
      </w:r>
      <w:r w:rsidR="00F20702">
        <w:rPr>
          <w:rFonts w:ascii="Arial" w:hAnsi="Arial" w:cs="Arial"/>
          <w:sz w:val="24"/>
        </w:rPr>
        <w:t>realiza</w:t>
      </w:r>
      <w:r w:rsidR="007D74E7">
        <w:rPr>
          <w:rFonts w:ascii="Arial" w:hAnsi="Arial" w:cs="Arial"/>
          <w:sz w:val="24"/>
        </w:rPr>
        <w:t>ndo</w:t>
      </w:r>
      <w:r w:rsidR="00F20702">
        <w:rPr>
          <w:rFonts w:ascii="Arial" w:hAnsi="Arial" w:cs="Arial"/>
          <w:sz w:val="24"/>
        </w:rPr>
        <w:t xml:space="preserve"> una compra a consideración de sus necesidades</w:t>
      </w:r>
      <w:r w:rsidR="00D83442">
        <w:rPr>
          <w:rFonts w:ascii="Arial" w:hAnsi="Arial" w:cs="Arial"/>
          <w:sz w:val="24"/>
        </w:rPr>
        <w:t>.</w:t>
      </w:r>
    </w:p>
    <w:p w14:paraId="23AF1B3F" w14:textId="3F9BA229" w:rsidR="00072F51" w:rsidRDefault="007D74E7" w:rsidP="001A34B1">
      <w:pPr>
        <w:spacing w:line="360" w:lineRule="auto"/>
        <w:jc w:val="both"/>
        <w:rPr>
          <w:rFonts w:ascii="Arial" w:hAnsi="Arial" w:cs="Arial"/>
          <w:sz w:val="24"/>
        </w:rPr>
      </w:pPr>
      <w:r>
        <w:rPr>
          <w:rFonts w:ascii="Arial" w:hAnsi="Arial" w:cs="Arial"/>
          <w:sz w:val="24"/>
        </w:rPr>
        <w:lastRenderedPageBreak/>
        <w:t>El mal uso de estrategias cuando se desea invertir en un ne</w:t>
      </w:r>
      <w:r w:rsidR="00AE57A6">
        <w:rPr>
          <w:rFonts w:ascii="Arial" w:hAnsi="Arial" w:cs="Arial"/>
          <w:sz w:val="24"/>
        </w:rPr>
        <w:t xml:space="preserve">gocio es muy popular en la actualidad, por ejemplo: instalan una tienda de abarrotes cerca de otros, como es el caso de abarrotes </w:t>
      </w:r>
      <w:r w:rsidR="00426B63">
        <w:rPr>
          <w:rFonts w:ascii="Arial" w:hAnsi="Arial" w:cs="Arial"/>
          <w:sz w:val="24"/>
        </w:rPr>
        <w:t>“E</w:t>
      </w:r>
      <w:r w:rsidR="00AE57A6">
        <w:rPr>
          <w:rFonts w:ascii="Arial" w:hAnsi="Arial" w:cs="Arial"/>
          <w:sz w:val="24"/>
        </w:rPr>
        <w:t>l jarocho</w:t>
      </w:r>
      <w:r w:rsidR="00426B63">
        <w:rPr>
          <w:rFonts w:ascii="Arial" w:hAnsi="Arial" w:cs="Arial"/>
          <w:sz w:val="24"/>
        </w:rPr>
        <w:t>”</w:t>
      </w:r>
      <w:r w:rsidR="00AE57A6">
        <w:rPr>
          <w:rFonts w:ascii="Arial" w:hAnsi="Arial" w:cs="Arial"/>
          <w:sz w:val="24"/>
        </w:rPr>
        <w:t xml:space="preserve"> que no se veía rendimiento porque las competencias abarcan entre los 20 o 30 metros de distancia, </w:t>
      </w:r>
      <w:r w:rsidR="00426B63">
        <w:rPr>
          <w:rFonts w:ascii="Arial" w:hAnsi="Arial" w:cs="Arial"/>
          <w:sz w:val="24"/>
        </w:rPr>
        <w:t xml:space="preserve">el uso de </w:t>
      </w:r>
      <w:r w:rsidR="00AE57A6">
        <w:rPr>
          <w:rFonts w:ascii="Arial" w:hAnsi="Arial" w:cs="Arial"/>
          <w:sz w:val="24"/>
        </w:rPr>
        <w:t>estrategia</w:t>
      </w:r>
      <w:r w:rsidR="00426B63">
        <w:rPr>
          <w:rFonts w:ascii="Arial" w:hAnsi="Arial" w:cs="Arial"/>
          <w:sz w:val="24"/>
        </w:rPr>
        <w:t>s</w:t>
      </w:r>
      <w:r w:rsidR="00AE57A6">
        <w:rPr>
          <w:rFonts w:ascii="Arial" w:hAnsi="Arial" w:cs="Arial"/>
          <w:sz w:val="24"/>
        </w:rPr>
        <w:t xml:space="preserve"> de innovación de productos Big Cola por Coca</w:t>
      </w:r>
      <w:r w:rsidR="00426B63">
        <w:rPr>
          <w:rFonts w:ascii="Arial" w:hAnsi="Arial" w:cs="Arial"/>
          <w:sz w:val="24"/>
        </w:rPr>
        <w:t>-</w:t>
      </w:r>
      <w:r w:rsidR="00AE57A6">
        <w:rPr>
          <w:rFonts w:ascii="Arial" w:hAnsi="Arial" w:cs="Arial"/>
          <w:sz w:val="24"/>
        </w:rPr>
        <w:t>Cola ayudo que comenzar</w:t>
      </w:r>
      <w:r w:rsidR="00D83442">
        <w:rPr>
          <w:rFonts w:ascii="Arial" w:hAnsi="Arial" w:cs="Arial"/>
          <w:sz w:val="24"/>
        </w:rPr>
        <w:t>á</w:t>
      </w:r>
      <w:r w:rsidR="00AE57A6">
        <w:rPr>
          <w:rFonts w:ascii="Arial" w:hAnsi="Arial" w:cs="Arial"/>
          <w:sz w:val="24"/>
        </w:rPr>
        <w:t xml:space="preserve"> a crece</w:t>
      </w:r>
      <w:r w:rsidR="00756FB7">
        <w:rPr>
          <w:rFonts w:ascii="Arial" w:hAnsi="Arial" w:cs="Arial"/>
          <w:sz w:val="24"/>
        </w:rPr>
        <w:t xml:space="preserve">r instantáneamente a diferencia de solo ofrecer los mismos </w:t>
      </w:r>
      <w:r w:rsidR="008662D8">
        <w:rPr>
          <w:rFonts w:ascii="Arial" w:hAnsi="Arial" w:cs="Arial"/>
          <w:sz w:val="24"/>
        </w:rPr>
        <w:t xml:space="preserve">productos. </w:t>
      </w:r>
      <w:r w:rsidR="00702985">
        <w:rPr>
          <w:rFonts w:ascii="Arial" w:hAnsi="Arial" w:cs="Arial"/>
          <w:sz w:val="24"/>
        </w:rPr>
        <w:t xml:space="preserve">Al </w:t>
      </w:r>
      <w:r w:rsidR="00491758">
        <w:rPr>
          <w:rFonts w:ascii="Arial" w:hAnsi="Arial" w:cs="Arial"/>
          <w:sz w:val="24"/>
        </w:rPr>
        <w:t>usar planes seguros para invertir estaría protegiendo el capital de</w:t>
      </w:r>
      <w:r w:rsidR="00072F51">
        <w:rPr>
          <w:rFonts w:ascii="Arial" w:hAnsi="Arial" w:cs="Arial"/>
          <w:sz w:val="24"/>
        </w:rPr>
        <w:t>l</w:t>
      </w:r>
      <w:r w:rsidR="00491758">
        <w:rPr>
          <w:rFonts w:ascii="Arial" w:hAnsi="Arial" w:cs="Arial"/>
          <w:sz w:val="24"/>
        </w:rPr>
        <w:t xml:space="preserve"> inversionista sin afectar el patrimonio de su familia</w:t>
      </w:r>
      <w:r w:rsidR="00756FB7">
        <w:rPr>
          <w:rFonts w:ascii="Arial" w:hAnsi="Arial" w:cs="Arial"/>
          <w:sz w:val="24"/>
        </w:rPr>
        <w:t xml:space="preserve">. </w:t>
      </w:r>
    </w:p>
    <w:p w14:paraId="0FB4F3AA" w14:textId="77777777" w:rsidR="008662D8" w:rsidRDefault="008662D8" w:rsidP="001A34B1">
      <w:pPr>
        <w:spacing w:line="360" w:lineRule="auto"/>
        <w:jc w:val="both"/>
        <w:rPr>
          <w:rFonts w:ascii="Arial" w:hAnsi="Arial" w:cs="Arial"/>
          <w:sz w:val="24"/>
        </w:rPr>
      </w:pPr>
      <w:r>
        <w:rPr>
          <w:rFonts w:ascii="Arial" w:hAnsi="Arial" w:cs="Arial"/>
          <w:sz w:val="24"/>
        </w:rPr>
        <w:t>En la actualidad, algunas empresas enfrentan problemas financieros por evadir el proceso completo de las estrategias</w:t>
      </w:r>
      <w:r w:rsidR="00702985">
        <w:rPr>
          <w:rFonts w:ascii="Arial" w:hAnsi="Arial" w:cs="Arial"/>
          <w:sz w:val="24"/>
        </w:rPr>
        <w:t xml:space="preserve"> pensando que ahorran tiempo y </w:t>
      </w:r>
      <w:r w:rsidR="00D83442">
        <w:rPr>
          <w:rFonts w:ascii="Arial" w:hAnsi="Arial" w:cs="Arial"/>
          <w:sz w:val="24"/>
        </w:rPr>
        <w:t>dinero,</w:t>
      </w:r>
      <w:r w:rsidR="00702985">
        <w:rPr>
          <w:rFonts w:ascii="Arial" w:hAnsi="Arial" w:cs="Arial"/>
          <w:sz w:val="24"/>
        </w:rPr>
        <w:t xml:space="preserve"> pero en realidad puede provocar perdidas a corto plazo</w:t>
      </w:r>
      <w:r>
        <w:rPr>
          <w:rFonts w:ascii="Arial" w:hAnsi="Arial" w:cs="Arial"/>
          <w:sz w:val="24"/>
        </w:rPr>
        <w:t>, es por ellos que esta investigación busca beneficiar principalmente a empresarios del municipio, para que obtengan una idea mas moderna de la organización de un negocio enfocándose principalmente en los aspectos financieros.</w:t>
      </w:r>
    </w:p>
    <w:p w14:paraId="566920F3" w14:textId="77777777" w:rsidR="00426B63" w:rsidRDefault="00702985" w:rsidP="00351EFC">
      <w:pPr>
        <w:spacing w:line="360" w:lineRule="auto"/>
        <w:jc w:val="both"/>
        <w:rPr>
          <w:rFonts w:ascii="Arial" w:hAnsi="Arial" w:cs="Arial"/>
          <w:sz w:val="24"/>
        </w:rPr>
      </w:pPr>
      <w:r>
        <w:rPr>
          <w:rFonts w:ascii="Arial" w:hAnsi="Arial" w:cs="Arial"/>
          <w:sz w:val="24"/>
        </w:rPr>
        <w:t>Además,</w:t>
      </w:r>
      <w:r w:rsidR="008662D8">
        <w:rPr>
          <w:rFonts w:ascii="Arial" w:hAnsi="Arial" w:cs="Arial"/>
          <w:sz w:val="24"/>
        </w:rPr>
        <w:t xml:space="preserve"> que al otorgar ideas de crecimiento no solo beneficia a los empresarios si no también a las personas que buscan un empleo asegurado</w:t>
      </w:r>
      <w:r>
        <w:rPr>
          <w:rFonts w:ascii="Arial" w:hAnsi="Arial" w:cs="Arial"/>
          <w:sz w:val="24"/>
        </w:rPr>
        <w:t xml:space="preserve">, ya que la creación de nuevos negocios en el municipio permitirá el desarrollo económico evitando la migración de jóvenes o profesionistas a otros estados o país. </w:t>
      </w:r>
    </w:p>
    <w:p w14:paraId="5F0FF174" w14:textId="010F2C4D" w:rsidR="00322685" w:rsidRDefault="00CE7949" w:rsidP="00351EFC">
      <w:pPr>
        <w:spacing w:line="360" w:lineRule="auto"/>
        <w:jc w:val="both"/>
        <w:rPr>
          <w:rFonts w:ascii="Arial" w:hAnsi="Arial" w:cs="Arial"/>
          <w:sz w:val="24"/>
        </w:rPr>
      </w:pPr>
      <w:r>
        <w:rPr>
          <w:rFonts w:ascii="Arial" w:hAnsi="Arial" w:cs="Arial"/>
          <w:sz w:val="24"/>
        </w:rPr>
        <w:t>Cabe mencionar que esta investigación favorece a Contadores Públicos porque</w:t>
      </w:r>
      <w:r w:rsidR="00702985">
        <w:rPr>
          <w:rFonts w:ascii="Arial" w:hAnsi="Arial" w:cs="Arial"/>
          <w:sz w:val="24"/>
        </w:rPr>
        <w:t xml:space="preserve"> </w:t>
      </w:r>
      <w:r>
        <w:rPr>
          <w:rFonts w:ascii="Arial" w:hAnsi="Arial" w:cs="Arial"/>
          <w:sz w:val="24"/>
        </w:rPr>
        <w:t>s</w:t>
      </w:r>
      <w:r w:rsidR="00D83442">
        <w:rPr>
          <w:rFonts w:ascii="Arial" w:hAnsi="Arial" w:cs="Arial"/>
          <w:sz w:val="24"/>
        </w:rPr>
        <w:t xml:space="preserve">us ingresos pueden ser benéficos cuando otorguen asesoramiento para futuros inversionistas o negocios que ya están en el mercado, ofreciendo </w:t>
      </w:r>
      <w:r w:rsidR="00702985">
        <w:rPr>
          <w:rFonts w:ascii="Arial" w:hAnsi="Arial" w:cs="Arial"/>
          <w:sz w:val="24"/>
        </w:rPr>
        <w:t>el conocimiento necesario para evaluar un proceso estratégico en el que le proporciona a los empresarios herramientas útiles para analizar</w:t>
      </w:r>
      <w:r w:rsidR="00D83442">
        <w:rPr>
          <w:rFonts w:ascii="Arial" w:hAnsi="Arial" w:cs="Arial"/>
          <w:sz w:val="24"/>
        </w:rPr>
        <w:t xml:space="preserve"> el área</w:t>
      </w:r>
      <w:r w:rsidR="00702985">
        <w:rPr>
          <w:rFonts w:ascii="Arial" w:hAnsi="Arial" w:cs="Arial"/>
          <w:sz w:val="24"/>
        </w:rPr>
        <w:t xml:space="preserve"> en </w:t>
      </w:r>
      <w:r w:rsidR="00D83442">
        <w:rPr>
          <w:rFonts w:ascii="Arial" w:hAnsi="Arial" w:cs="Arial"/>
          <w:sz w:val="24"/>
        </w:rPr>
        <w:t xml:space="preserve">el </w:t>
      </w:r>
      <w:r w:rsidR="00702985">
        <w:rPr>
          <w:rFonts w:ascii="Arial" w:hAnsi="Arial" w:cs="Arial"/>
          <w:sz w:val="24"/>
        </w:rPr>
        <w:t xml:space="preserve">que se va instalar </w:t>
      </w:r>
      <w:r w:rsidR="00D83442">
        <w:rPr>
          <w:rFonts w:ascii="Arial" w:hAnsi="Arial" w:cs="Arial"/>
          <w:sz w:val="24"/>
        </w:rPr>
        <w:t>el negocio</w:t>
      </w:r>
      <w:r>
        <w:rPr>
          <w:rFonts w:ascii="Arial" w:hAnsi="Arial" w:cs="Arial"/>
          <w:sz w:val="24"/>
        </w:rPr>
        <w:t xml:space="preserve"> o bien llevar el control de gastos y egresos que la empresa tenga en el momento de invertir, evitando que gastos </w:t>
      </w:r>
      <w:r w:rsidR="00277D73">
        <w:rPr>
          <w:rFonts w:ascii="Arial" w:hAnsi="Arial" w:cs="Arial"/>
          <w:sz w:val="24"/>
        </w:rPr>
        <w:t xml:space="preserve">innecesarios afecten el capital. </w:t>
      </w:r>
    </w:p>
    <w:p w14:paraId="01AEE53B" w14:textId="1096A2BD" w:rsidR="00406DBE" w:rsidRDefault="004715C7" w:rsidP="00351EFC">
      <w:pPr>
        <w:spacing w:line="360" w:lineRule="auto"/>
        <w:jc w:val="both"/>
        <w:rPr>
          <w:rFonts w:ascii="Arial" w:hAnsi="Arial" w:cs="Arial"/>
          <w:sz w:val="24"/>
        </w:rPr>
      </w:pPr>
      <w:r>
        <w:rPr>
          <w:rFonts w:ascii="Arial" w:hAnsi="Arial" w:cs="Arial"/>
          <w:sz w:val="24"/>
        </w:rPr>
        <w:t xml:space="preserve">Las habilidades de los contadores al crear estrategias de </w:t>
      </w:r>
      <w:r w:rsidR="00277D73">
        <w:rPr>
          <w:rFonts w:ascii="Arial" w:hAnsi="Arial" w:cs="Arial"/>
          <w:sz w:val="24"/>
        </w:rPr>
        <w:t xml:space="preserve">inversión </w:t>
      </w:r>
      <w:r>
        <w:rPr>
          <w:rFonts w:ascii="Arial" w:hAnsi="Arial" w:cs="Arial"/>
          <w:sz w:val="24"/>
        </w:rPr>
        <w:t xml:space="preserve">resultan </w:t>
      </w:r>
      <w:r w:rsidR="00277D73">
        <w:rPr>
          <w:rFonts w:ascii="Arial" w:hAnsi="Arial" w:cs="Arial"/>
          <w:sz w:val="24"/>
        </w:rPr>
        <w:t>benefactoras</w:t>
      </w:r>
      <w:r>
        <w:rPr>
          <w:rFonts w:ascii="Arial" w:hAnsi="Arial" w:cs="Arial"/>
          <w:sz w:val="24"/>
        </w:rPr>
        <w:t xml:space="preserve"> para la empresa por que les permite tomar decisiones sin que exista retorno financiero y tenga mayor estabilidad en la ubicación </w:t>
      </w:r>
      <w:r w:rsidR="00277D73">
        <w:rPr>
          <w:rFonts w:ascii="Arial" w:hAnsi="Arial" w:cs="Arial"/>
          <w:sz w:val="24"/>
        </w:rPr>
        <w:t>d</w:t>
      </w:r>
      <w:r>
        <w:rPr>
          <w:rFonts w:ascii="Arial" w:hAnsi="Arial" w:cs="Arial"/>
          <w:sz w:val="24"/>
        </w:rPr>
        <w:t xml:space="preserve">el negocio. La presencia de un contador en una empresa es muy útil, gracias a ellos puede existir un balance exacto del área financiera de la empresa, bien realizado y </w:t>
      </w:r>
      <w:r>
        <w:rPr>
          <w:rFonts w:ascii="Arial" w:hAnsi="Arial" w:cs="Arial"/>
          <w:sz w:val="24"/>
        </w:rPr>
        <w:lastRenderedPageBreak/>
        <w:t xml:space="preserve">estructurado para evitar posibles pérdidas, ayudando a la empresa y a los inversionistas </w:t>
      </w:r>
      <w:r w:rsidR="00277D73">
        <w:rPr>
          <w:rFonts w:ascii="Arial" w:hAnsi="Arial" w:cs="Arial"/>
          <w:sz w:val="24"/>
        </w:rPr>
        <w:t>al crecimiento.</w:t>
      </w:r>
    </w:p>
    <w:p w14:paraId="2D9CC61A" w14:textId="6894EFE9" w:rsidR="009E5E92" w:rsidRDefault="00277D73" w:rsidP="00351EFC">
      <w:pPr>
        <w:spacing w:line="360" w:lineRule="auto"/>
        <w:jc w:val="both"/>
        <w:rPr>
          <w:rFonts w:ascii="Arial" w:hAnsi="Arial" w:cs="Arial"/>
          <w:sz w:val="24"/>
        </w:rPr>
      </w:pPr>
      <w:r>
        <w:rPr>
          <w:rFonts w:ascii="Arial" w:hAnsi="Arial" w:cs="Arial"/>
          <w:sz w:val="24"/>
        </w:rPr>
        <w:t xml:space="preserve">Este trabajo </w:t>
      </w:r>
      <w:r w:rsidR="00406DBE">
        <w:rPr>
          <w:rFonts w:ascii="Arial" w:hAnsi="Arial" w:cs="Arial"/>
          <w:sz w:val="24"/>
        </w:rPr>
        <w:t xml:space="preserve">pretende orientar a nuevos inversionistas de Altamirano que buscan crear un negocio efectivo y en especial otorgar nuevas ideas de inversión a la distribuidora de </w:t>
      </w:r>
      <w:r w:rsidR="00966479">
        <w:rPr>
          <w:rFonts w:ascii="Arial" w:hAnsi="Arial" w:cs="Arial"/>
          <w:sz w:val="24"/>
        </w:rPr>
        <w:t>C</w:t>
      </w:r>
      <w:r w:rsidR="00406DBE">
        <w:rPr>
          <w:rFonts w:ascii="Arial" w:hAnsi="Arial" w:cs="Arial"/>
          <w:sz w:val="24"/>
        </w:rPr>
        <w:t>oca</w:t>
      </w:r>
      <w:r w:rsidR="00966479">
        <w:rPr>
          <w:rFonts w:ascii="Arial" w:hAnsi="Arial" w:cs="Arial"/>
          <w:sz w:val="24"/>
        </w:rPr>
        <w:t>-C</w:t>
      </w:r>
      <w:r w:rsidR="009E5E92">
        <w:rPr>
          <w:rFonts w:ascii="Arial" w:hAnsi="Arial" w:cs="Arial"/>
          <w:sz w:val="24"/>
        </w:rPr>
        <w:t>ola Jlumaltik</w:t>
      </w:r>
      <w:r w:rsidR="00406DBE">
        <w:rPr>
          <w:rFonts w:ascii="Arial" w:hAnsi="Arial" w:cs="Arial"/>
          <w:sz w:val="24"/>
        </w:rPr>
        <w:t xml:space="preserve"> que se encuentra en el </w:t>
      </w:r>
      <w:r w:rsidR="009E5E92">
        <w:rPr>
          <w:rFonts w:ascii="Arial" w:hAnsi="Arial" w:cs="Arial"/>
          <w:sz w:val="24"/>
        </w:rPr>
        <w:t>municipio,</w:t>
      </w:r>
      <w:r w:rsidR="00406DBE">
        <w:rPr>
          <w:rFonts w:ascii="Arial" w:hAnsi="Arial" w:cs="Arial"/>
          <w:sz w:val="24"/>
        </w:rPr>
        <w:t xml:space="preserve"> así como también abarrotes </w:t>
      </w:r>
      <w:r>
        <w:rPr>
          <w:rFonts w:ascii="Arial" w:hAnsi="Arial" w:cs="Arial"/>
          <w:sz w:val="24"/>
        </w:rPr>
        <w:t>“E</w:t>
      </w:r>
      <w:r w:rsidR="00406DBE">
        <w:rPr>
          <w:rFonts w:ascii="Arial" w:hAnsi="Arial" w:cs="Arial"/>
          <w:sz w:val="24"/>
        </w:rPr>
        <w:t>l jarocho</w:t>
      </w:r>
      <w:r>
        <w:rPr>
          <w:rFonts w:ascii="Arial" w:hAnsi="Arial" w:cs="Arial"/>
          <w:sz w:val="24"/>
        </w:rPr>
        <w:t>”</w:t>
      </w:r>
      <w:r w:rsidR="00406DBE">
        <w:rPr>
          <w:rFonts w:ascii="Arial" w:hAnsi="Arial" w:cs="Arial"/>
          <w:sz w:val="24"/>
        </w:rPr>
        <w:t xml:space="preserve"> para que sigan teniendo crecimientos como hasta ahora. </w:t>
      </w:r>
      <w:r w:rsidR="009E5E92">
        <w:rPr>
          <w:rFonts w:ascii="Arial" w:hAnsi="Arial" w:cs="Arial"/>
          <w:sz w:val="24"/>
        </w:rPr>
        <w:t xml:space="preserve">Se guiará el proceso de inversión estratégica de manera que realicen innovación de mercancía, aparte de un análisis de mercado detallado para saber como esta en la actualidad la población de Altamirano y sus alrededores. </w:t>
      </w:r>
    </w:p>
    <w:p w14:paraId="726899BA" w14:textId="27CF7FFE" w:rsidR="00B979BA" w:rsidRDefault="009E5E92" w:rsidP="00351EFC">
      <w:pPr>
        <w:spacing w:line="360" w:lineRule="auto"/>
        <w:jc w:val="both"/>
        <w:rPr>
          <w:rFonts w:ascii="Arial" w:hAnsi="Arial" w:cs="Arial"/>
          <w:sz w:val="24"/>
        </w:rPr>
      </w:pPr>
      <w:r>
        <w:rPr>
          <w:rFonts w:ascii="Arial" w:hAnsi="Arial" w:cs="Arial"/>
          <w:sz w:val="24"/>
        </w:rPr>
        <w:t xml:space="preserve">Es importante mencionar que estas dos empresas realizaron estrategias distintas para su </w:t>
      </w:r>
      <w:r w:rsidR="00966479">
        <w:rPr>
          <w:rFonts w:ascii="Arial" w:hAnsi="Arial" w:cs="Arial"/>
          <w:sz w:val="24"/>
        </w:rPr>
        <w:t xml:space="preserve">inicio </w:t>
      </w:r>
      <w:r>
        <w:rPr>
          <w:rFonts w:ascii="Arial" w:hAnsi="Arial" w:cs="Arial"/>
          <w:sz w:val="24"/>
        </w:rPr>
        <w:t xml:space="preserve">y desarrollo, por lo que se puede apreciar que una a crecido en menos años y que la otra también se expandió, pero con más años de diferencia lo que significa que al analizarlos detalladamente nos permite identificar </w:t>
      </w:r>
      <w:r w:rsidR="00966479">
        <w:rPr>
          <w:rFonts w:ascii="Arial" w:hAnsi="Arial" w:cs="Arial"/>
          <w:sz w:val="24"/>
        </w:rPr>
        <w:t>un poco sobre las posibles estrategias que tomaron y verificar si las ideas plasmadas en este trabajo puede generalizar a las dos o crear otras estrategias para cada uno, el objetivo es que las dos crezcan y permitan seguir ofreciendo mercancías a negocios más pequeños.</w:t>
      </w:r>
    </w:p>
    <w:p w14:paraId="3E252CC7" w14:textId="01A88C75" w:rsidR="00277D73" w:rsidRDefault="00277D73" w:rsidP="00351EFC">
      <w:pPr>
        <w:spacing w:line="360" w:lineRule="auto"/>
        <w:jc w:val="both"/>
        <w:rPr>
          <w:rFonts w:ascii="Arial" w:hAnsi="Arial" w:cs="Arial"/>
          <w:sz w:val="24"/>
        </w:rPr>
      </w:pPr>
      <w:r>
        <w:rPr>
          <w:rFonts w:ascii="Arial" w:hAnsi="Arial" w:cs="Arial"/>
          <w:sz w:val="24"/>
        </w:rPr>
        <w:t xml:space="preserve">Existen muchos negocios pequeños en comunidades del municipio de Altamirano, algunas comunidades se beneficiaron con la distribuidora Jlumaltik y con abarrotes “El jarocho” </w:t>
      </w:r>
      <w:r w:rsidR="00857A0E">
        <w:rPr>
          <w:rFonts w:ascii="Arial" w:hAnsi="Arial" w:cs="Arial"/>
          <w:sz w:val="24"/>
        </w:rPr>
        <w:t>porque en ellos pueden encontrar productos que</w:t>
      </w:r>
      <w:r w:rsidR="00E8186B">
        <w:rPr>
          <w:rFonts w:ascii="Arial" w:hAnsi="Arial" w:cs="Arial"/>
          <w:sz w:val="24"/>
        </w:rPr>
        <w:t xml:space="preserve"> antes iban a buscar hasta Ocosingo, lo que ah generado ahorro y tiempo para los habitantes de dichas comunidades. ¿En que beneficia esto a los dos negocios? Por que al ofrecer productos de mayor necesidad tanto como la distribuidora como el abarrotes aumentas ventas y también clientes. Además, al cumplir con lo que las comunidades compran en cabecera generan mayor número de clientes que es ventajoso.</w:t>
      </w:r>
    </w:p>
    <w:p w14:paraId="31DE73F3" w14:textId="77777777" w:rsidR="00B979BA" w:rsidRDefault="00B979BA" w:rsidP="00351EFC">
      <w:pPr>
        <w:spacing w:line="360" w:lineRule="auto"/>
        <w:jc w:val="both"/>
        <w:rPr>
          <w:rFonts w:ascii="Arial" w:hAnsi="Arial" w:cs="Arial"/>
          <w:sz w:val="24"/>
        </w:rPr>
      </w:pPr>
    </w:p>
    <w:p w14:paraId="3E130306" w14:textId="77777777" w:rsidR="00B979BA" w:rsidRDefault="00B979BA" w:rsidP="00351EFC">
      <w:pPr>
        <w:spacing w:line="360" w:lineRule="auto"/>
        <w:jc w:val="both"/>
        <w:rPr>
          <w:rFonts w:ascii="Arial" w:hAnsi="Arial" w:cs="Arial"/>
          <w:sz w:val="24"/>
        </w:rPr>
      </w:pPr>
    </w:p>
    <w:p w14:paraId="5801C740" w14:textId="77777777" w:rsidR="00813614" w:rsidRDefault="00813614" w:rsidP="00DA3700">
      <w:pPr>
        <w:jc w:val="center"/>
        <w:rPr>
          <w:rFonts w:ascii="Arial" w:hAnsi="Arial" w:cs="Arial"/>
          <w:b/>
          <w:bCs/>
          <w:sz w:val="28"/>
          <w:szCs w:val="28"/>
        </w:rPr>
      </w:pPr>
    </w:p>
    <w:p w14:paraId="162C0D38" w14:textId="07EE3206" w:rsidR="00322685" w:rsidRPr="00DA3700" w:rsidRDefault="003845FC" w:rsidP="00DA3700">
      <w:pPr>
        <w:jc w:val="center"/>
        <w:rPr>
          <w:rFonts w:ascii="Arial" w:hAnsi="Arial" w:cs="Arial"/>
          <w:b/>
          <w:bCs/>
          <w:sz w:val="32"/>
          <w:szCs w:val="32"/>
        </w:rPr>
      </w:pPr>
      <w:r w:rsidRPr="00DA3700">
        <w:rPr>
          <w:rFonts w:ascii="Arial" w:hAnsi="Arial" w:cs="Arial"/>
          <w:b/>
          <w:bCs/>
          <w:sz w:val="32"/>
          <w:szCs w:val="32"/>
        </w:rPr>
        <w:lastRenderedPageBreak/>
        <w:t>MARCO TEÓRICO</w:t>
      </w:r>
    </w:p>
    <w:p w14:paraId="3303EAD2" w14:textId="77777777" w:rsidR="00B979BA" w:rsidRDefault="00B979BA" w:rsidP="00200237">
      <w:pPr>
        <w:jc w:val="both"/>
        <w:rPr>
          <w:rFonts w:ascii="Arial" w:hAnsi="Arial" w:cs="Arial"/>
          <w:b/>
          <w:bCs/>
          <w:sz w:val="28"/>
          <w:szCs w:val="28"/>
        </w:rPr>
      </w:pPr>
    </w:p>
    <w:p w14:paraId="38544D16" w14:textId="77777777" w:rsidR="00B6245F" w:rsidRDefault="003F151E" w:rsidP="00200237">
      <w:pPr>
        <w:jc w:val="both"/>
        <w:rPr>
          <w:rFonts w:ascii="Arial" w:hAnsi="Arial" w:cs="Arial"/>
          <w:b/>
          <w:bCs/>
          <w:sz w:val="28"/>
          <w:szCs w:val="28"/>
        </w:rPr>
      </w:pPr>
      <w:r w:rsidRPr="003F151E">
        <w:rPr>
          <w:rFonts w:ascii="Arial" w:hAnsi="Arial" w:cs="Arial"/>
          <w:b/>
          <w:bCs/>
          <w:sz w:val="28"/>
          <w:szCs w:val="28"/>
        </w:rPr>
        <w:t xml:space="preserve">Definición de inversión </w:t>
      </w:r>
    </w:p>
    <w:p w14:paraId="151E13D2" w14:textId="77777777" w:rsidR="00090F20" w:rsidRDefault="00090F20" w:rsidP="00200237">
      <w:pPr>
        <w:jc w:val="both"/>
        <w:rPr>
          <w:rFonts w:ascii="Arial" w:hAnsi="Arial" w:cs="Arial"/>
          <w:b/>
          <w:bCs/>
          <w:sz w:val="28"/>
          <w:szCs w:val="28"/>
        </w:rPr>
      </w:pPr>
    </w:p>
    <w:p w14:paraId="3DEB1610" w14:textId="77777777" w:rsidR="00090F20" w:rsidRDefault="00090F20"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“La inversión es un acto mediante el cual se produce el cambio de una satisfacción inmediata y cierta, a la que se renuncia, contra una esperanza que se adquiere y de la cual el bien invertido es el soporte”</w:t>
      </w:r>
      <w:sdt>
        <w:sdtPr>
          <w:id w:val="846910455"/>
          <w:citation/>
        </w:sdtPr>
        <w:sdtContent>
          <w:r w:rsidRPr="00090F20">
            <w:rPr>
              <w:rFonts w:ascii="Arial" w:hAnsi="Arial" w:cs="Arial"/>
              <w:sz w:val="24"/>
            </w:rPr>
            <w:fldChar w:fldCharType="begin"/>
          </w:r>
          <w:r w:rsidRPr="00090F20">
            <w:rPr>
              <w:rFonts w:ascii="Arial" w:hAnsi="Arial" w:cs="Arial"/>
              <w:sz w:val="24"/>
            </w:rPr>
            <w:instrText xml:space="preserve">CITATION Fra15 \p 89 \l 2058 </w:instrText>
          </w:r>
          <w:r w:rsidRPr="00090F20">
            <w:rPr>
              <w:rFonts w:ascii="Arial" w:hAnsi="Arial" w:cs="Arial"/>
              <w:sz w:val="24"/>
            </w:rPr>
            <w:fldChar w:fldCharType="separate"/>
          </w:r>
          <w:r w:rsidRPr="00090F20">
            <w:rPr>
              <w:rFonts w:ascii="Arial" w:hAnsi="Arial" w:cs="Arial"/>
              <w:noProof/>
              <w:sz w:val="24"/>
            </w:rPr>
            <w:t xml:space="preserve"> (Francisco Blanco, 2015, pág. 89)</w:t>
          </w:r>
          <w:r w:rsidRPr="00090F20">
            <w:rPr>
              <w:rFonts w:ascii="Arial" w:hAnsi="Arial" w:cs="Arial"/>
              <w:sz w:val="24"/>
            </w:rPr>
            <w:fldChar w:fldCharType="end"/>
          </w:r>
        </w:sdtContent>
      </w:sdt>
      <w:r w:rsidRPr="00090F20">
        <w:rPr>
          <w:rFonts w:ascii="Arial" w:hAnsi="Arial" w:cs="Arial"/>
          <w:sz w:val="24"/>
        </w:rPr>
        <w:t>.</w:t>
      </w:r>
    </w:p>
    <w:p w14:paraId="7EBA352E" w14:textId="77777777" w:rsidR="00090F20" w:rsidRDefault="0044028E"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Adquisición o apropiación de elementos de activos que forman parte del patrimonio empresarial de una persona física.</w:t>
      </w:r>
      <w:sdt>
        <w:sdtPr>
          <w:id w:val="946505972"/>
          <w:citation/>
        </w:sdtPr>
        <w:sdtContent>
          <w:r w:rsidRPr="00090F20">
            <w:rPr>
              <w:rFonts w:ascii="Arial" w:hAnsi="Arial" w:cs="Arial"/>
              <w:sz w:val="24"/>
            </w:rPr>
            <w:fldChar w:fldCharType="begin"/>
          </w:r>
          <w:r w:rsidRPr="00090F20">
            <w:rPr>
              <w:rFonts w:ascii="Arial" w:hAnsi="Arial" w:cs="Arial"/>
              <w:sz w:val="24"/>
            </w:rPr>
            <w:instrText xml:space="preserve"> CITATION Har17 \l 2058 </w:instrText>
          </w:r>
          <w:r w:rsidRPr="00090F20">
            <w:rPr>
              <w:rFonts w:ascii="Arial" w:hAnsi="Arial" w:cs="Arial"/>
              <w:sz w:val="24"/>
            </w:rPr>
            <w:fldChar w:fldCharType="separate"/>
          </w:r>
          <w:r w:rsidRPr="00090F20">
            <w:rPr>
              <w:rFonts w:ascii="Arial" w:hAnsi="Arial" w:cs="Arial"/>
              <w:noProof/>
              <w:sz w:val="24"/>
            </w:rPr>
            <w:t xml:space="preserve"> (Haro de Rosario Arturo, 2017)</w:t>
          </w:r>
          <w:r w:rsidRPr="00090F20">
            <w:rPr>
              <w:rFonts w:ascii="Arial" w:hAnsi="Arial" w:cs="Arial"/>
              <w:sz w:val="24"/>
            </w:rPr>
            <w:fldChar w:fldCharType="end"/>
          </w:r>
        </w:sdtContent>
      </w:sdt>
      <w:r w:rsidRPr="00090F20">
        <w:rPr>
          <w:rFonts w:ascii="Arial" w:hAnsi="Arial" w:cs="Arial"/>
          <w:sz w:val="24"/>
        </w:rPr>
        <w:t>.</w:t>
      </w:r>
    </w:p>
    <w:p w14:paraId="48972FF4" w14:textId="77777777" w:rsidR="00090F20" w:rsidRDefault="00090F20" w:rsidP="00200237">
      <w:pPr>
        <w:pStyle w:val="Prrafodelista"/>
        <w:spacing w:line="360" w:lineRule="auto"/>
        <w:ind w:left="360"/>
        <w:jc w:val="both"/>
        <w:rPr>
          <w:rFonts w:ascii="Arial" w:hAnsi="Arial" w:cs="Arial"/>
          <w:sz w:val="24"/>
        </w:rPr>
      </w:pPr>
    </w:p>
    <w:p w14:paraId="6B17826C" w14:textId="77777777" w:rsidR="00090F20" w:rsidRDefault="008B2C92"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 xml:space="preserve">Una inversión se conduce de manera estrictamente intuitiva o con base en planes cuidadosamente desarrollados para lograr metas específicas. </w:t>
      </w:r>
      <w:sdt>
        <w:sdtPr>
          <w:id w:val="1083566270"/>
          <w:citation/>
        </w:sdtPr>
        <w:sdtContent>
          <w:r w:rsidRPr="00090F20">
            <w:rPr>
              <w:rFonts w:ascii="Arial" w:hAnsi="Arial" w:cs="Arial"/>
              <w:sz w:val="24"/>
            </w:rPr>
            <w:fldChar w:fldCharType="begin"/>
          </w:r>
          <w:r w:rsidRPr="00090F20">
            <w:rPr>
              <w:rFonts w:ascii="Arial" w:hAnsi="Arial" w:cs="Arial"/>
              <w:sz w:val="24"/>
            </w:rPr>
            <w:instrText xml:space="preserve">CITATION Git09 \p 11 \l 2058 </w:instrText>
          </w:r>
          <w:r w:rsidRPr="00090F20">
            <w:rPr>
              <w:rFonts w:ascii="Arial" w:hAnsi="Arial" w:cs="Arial"/>
              <w:sz w:val="24"/>
            </w:rPr>
            <w:fldChar w:fldCharType="separate"/>
          </w:r>
          <w:r w:rsidRPr="00090F20">
            <w:rPr>
              <w:rFonts w:ascii="Arial" w:hAnsi="Arial" w:cs="Arial"/>
              <w:noProof/>
              <w:sz w:val="24"/>
            </w:rPr>
            <w:t>(Gitman y Joehnk, 2009, pág. 11)</w:t>
          </w:r>
          <w:r w:rsidRPr="00090F20">
            <w:rPr>
              <w:rFonts w:ascii="Arial" w:hAnsi="Arial" w:cs="Arial"/>
              <w:sz w:val="24"/>
            </w:rPr>
            <w:fldChar w:fldCharType="end"/>
          </w:r>
        </w:sdtContent>
      </w:sdt>
      <w:r w:rsidR="00500219" w:rsidRPr="00090F20">
        <w:rPr>
          <w:rFonts w:ascii="Arial" w:hAnsi="Arial" w:cs="Arial"/>
          <w:sz w:val="24"/>
        </w:rPr>
        <w:t>.</w:t>
      </w:r>
    </w:p>
    <w:p w14:paraId="7FF360D1" w14:textId="77777777" w:rsidR="00090F20" w:rsidRPr="00090F20" w:rsidRDefault="00090F20" w:rsidP="00200237">
      <w:pPr>
        <w:pStyle w:val="Prrafodelista"/>
        <w:jc w:val="both"/>
        <w:rPr>
          <w:rFonts w:ascii="Arial" w:hAnsi="Arial" w:cs="Arial"/>
          <w:sz w:val="24"/>
        </w:rPr>
      </w:pPr>
    </w:p>
    <w:p w14:paraId="36D62E3C" w14:textId="77777777" w:rsidR="00090F20" w:rsidRPr="00090F20" w:rsidRDefault="00A664D2"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 xml:space="preserve">Colocación de recursos financieros que la empresa realiza para obtener un rendimiento de ellos, o bien recibir dividendos que ayuden a aumentar el capital de la empresa. </w:t>
      </w:r>
      <w:sdt>
        <w:sdtPr>
          <w:id w:val="408664247"/>
          <w:citation/>
        </w:sdtPr>
        <w:sdtContent>
          <w:r w:rsidRPr="00090F20">
            <w:rPr>
              <w:rFonts w:ascii="Arial" w:hAnsi="Arial" w:cs="Arial"/>
              <w:sz w:val="24"/>
            </w:rPr>
            <w:fldChar w:fldCharType="begin"/>
          </w:r>
          <w:r w:rsidRPr="00090F20">
            <w:rPr>
              <w:rFonts w:ascii="Arial" w:hAnsi="Arial" w:cs="Arial"/>
              <w:sz w:val="24"/>
            </w:rPr>
            <w:instrText xml:space="preserve"> CITATION Las \l 2058 </w:instrText>
          </w:r>
          <w:r w:rsidRPr="00090F20">
            <w:rPr>
              <w:rFonts w:ascii="Arial" w:hAnsi="Arial" w:cs="Arial"/>
              <w:sz w:val="24"/>
            </w:rPr>
            <w:fldChar w:fldCharType="separate"/>
          </w:r>
          <w:r w:rsidRPr="00090F20">
            <w:rPr>
              <w:rFonts w:ascii="Arial" w:hAnsi="Arial" w:cs="Arial"/>
              <w:noProof/>
              <w:sz w:val="24"/>
            </w:rPr>
            <w:t>(Las inversiones y los inversionistas.)</w:t>
          </w:r>
          <w:r w:rsidRPr="00090F20">
            <w:rPr>
              <w:rFonts w:ascii="Arial" w:hAnsi="Arial" w:cs="Arial"/>
              <w:sz w:val="24"/>
            </w:rPr>
            <w:fldChar w:fldCharType="end"/>
          </w:r>
        </w:sdtContent>
      </w:sdt>
    </w:p>
    <w:p w14:paraId="51B87476" w14:textId="77777777" w:rsidR="00090F20" w:rsidRPr="00090F20" w:rsidRDefault="00090F20" w:rsidP="00200237">
      <w:pPr>
        <w:pStyle w:val="Prrafodelista"/>
        <w:jc w:val="both"/>
        <w:rPr>
          <w:rFonts w:ascii="Arial" w:hAnsi="Arial" w:cs="Arial"/>
          <w:sz w:val="24"/>
        </w:rPr>
      </w:pPr>
    </w:p>
    <w:p w14:paraId="2C58A357" w14:textId="77777777" w:rsidR="00090F20" w:rsidRPr="00090F20" w:rsidRDefault="008F44B4"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 xml:space="preserve">Una inversión es simplemente cualquier instrumento en el que se pueden colocar fondos con la esperanza de generar rentas positivas y que su valor se mantendrá o aumentará. </w:t>
      </w:r>
      <w:sdt>
        <w:sdtPr>
          <w:id w:val="-475681372"/>
          <w:citation/>
        </w:sdtPr>
        <w:sdtContent>
          <w:r w:rsidRPr="00090F20">
            <w:rPr>
              <w:rFonts w:ascii="Arial" w:hAnsi="Arial" w:cs="Arial"/>
              <w:sz w:val="24"/>
            </w:rPr>
            <w:fldChar w:fldCharType="begin"/>
          </w:r>
          <w:r w:rsidRPr="00090F20">
            <w:rPr>
              <w:rFonts w:ascii="Arial" w:hAnsi="Arial" w:cs="Arial"/>
              <w:sz w:val="24"/>
            </w:rPr>
            <w:instrText xml:space="preserve">CITATION Law05 \p 4 \l 2058 </w:instrText>
          </w:r>
          <w:r w:rsidRPr="00090F20">
            <w:rPr>
              <w:rFonts w:ascii="Arial" w:hAnsi="Arial" w:cs="Arial"/>
              <w:sz w:val="24"/>
            </w:rPr>
            <w:fldChar w:fldCharType="separate"/>
          </w:r>
          <w:r w:rsidRPr="00090F20">
            <w:rPr>
              <w:rFonts w:ascii="Arial" w:hAnsi="Arial" w:cs="Arial"/>
              <w:noProof/>
              <w:sz w:val="24"/>
            </w:rPr>
            <w:t>(Lawrence J. Gitman, 2005, pág. 4)</w:t>
          </w:r>
          <w:r w:rsidRPr="00090F20">
            <w:rPr>
              <w:rFonts w:ascii="Arial" w:hAnsi="Arial" w:cs="Arial"/>
              <w:sz w:val="24"/>
            </w:rPr>
            <w:fldChar w:fldCharType="end"/>
          </w:r>
        </w:sdtContent>
      </w:sdt>
    </w:p>
    <w:p w14:paraId="5F7F1D97" w14:textId="77777777" w:rsidR="00090F20" w:rsidRPr="00090F20" w:rsidRDefault="00090F20" w:rsidP="00200237">
      <w:pPr>
        <w:pStyle w:val="Prrafodelista"/>
        <w:jc w:val="both"/>
        <w:rPr>
          <w:rFonts w:ascii="Arial" w:hAnsi="Arial" w:cs="Arial"/>
          <w:sz w:val="24"/>
        </w:rPr>
      </w:pPr>
    </w:p>
    <w:p w14:paraId="2A9F13A8" w14:textId="77777777" w:rsidR="00090F20" w:rsidRDefault="00090F20" w:rsidP="00200237">
      <w:pPr>
        <w:pStyle w:val="Prrafodelista"/>
        <w:numPr>
          <w:ilvl w:val="0"/>
          <w:numId w:val="17"/>
        </w:numPr>
        <w:spacing w:line="360" w:lineRule="auto"/>
        <w:jc w:val="both"/>
        <w:rPr>
          <w:rFonts w:ascii="Arial" w:hAnsi="Arial" w:cs="Arial"/>
          <w:sz w:val="24"/>
        </w:rPr>
      </w:pPr>
      <w:r w:rsidRPr="00090F20">
        <w:rPr>
          <w:rFonts w:ascii="Arial" w:hAnsi="Arial" w:cs="Arial"/>
          <w:sz w:val="24"/>
        </w:rPr>
        <w:t>La inversión se produce cuando una persona física o jurídica adquiere la propiedad de un determinado bien, quedando éste incorporado a su patrimonio. (Blanco Ramos, F. y Ferrando Borrado, M. 2016, Pág. 90).</w:t>
      </w:r>
    </w:p>
    <w:p w14:paraId="33C1D9CA" w14:textId="77777777" w:rsidR="002147AE" w:rsidRPr="002147AE" w:rsidRDefault="002147AE" w:rsidP="002147AE">
      <w:pPr>
        <w:pStyle w:val="Prrafodelista"/>
        <w:rPr>
          <w:rFonts w:ascii="Arial" w:hAnsi="Arial" w:cs="Arial"/>
          <w:sz w:val="24"/>
        </w:rPr>
      </w:pPr>
    </w:p>
    <w:p w14:paraId="2ECCF858" w14:textId="77777777" w:rsidR="00FF362C" w:rsidRPr="00F22030" w:rsidRDefault="002147AE" w:rsidP="002147AE">
      <w:pPr>
        <w:pStyle w:val="Prrafodelista"/>
        <w:numPr>
          <w:ilvl w:val="0"/>
          <w:numId w:val="17"/>
        </w:numPr>
        <w:spacing w:line="360" w:lineRule="auto"/>
        <w:jc w:val="both"/>
        <w:rPr>
          <w:rFonts w:ascii="Arial" w:hAnsi="Arial" w:cs="Arial"/>
          <w:sz w:val="24"/>
        </w:rPr>
      </w:pPr>
      <w:r w:rsidRPr="002147AE">
        <w:rPr>
          <w:rFonts w:ascii="Arial" w:hAnsi="Arial" w:cs="Arial"/>
          <w:sz w:val="24"/>
        </w:rPr>
        <w:t>Esta etapa se caracteriza por la movilización de recursos humanos, financieros y físicos, con el propósito de garantizar los medios idóneos para el cumplimiento posterior del objetivo social de la empresa.</w:t>
      </w:r>
      <w:r>
        <w:rPr>
          <w:rFonts w:ascii="Arial" w:hAnsi="Arial" w:cs="Arial"/>
          <w:sz w:val="24"/>
        </w:rPr>
        <w:t xml:space="preserve"> (</w:t>
      </w:r>
      <w:r w:rsidRPr="002147AE">
        <w:rPr>
          <w:rFonts w:ascii="Arial" w:hAnsi="Arial" w:cs="Arial"/>
          <w:sz w:val="24"/>
        </w:rPr>
        <w:t>Flórez Uribe, J. A. 2010</w:t>
      </w:r>
      <w:r>
        <w:rPr>
          <w:rFonts w:ascii="Arial" w:hAnsi="Arial" w:cs="Arial"/>
          <w:sz w:val="24"/>
        </w:rPr>
        <w:t>, pág. 26</w:t>
      </w:r>
      <w:r w:rsidRPr="002147AE">
        <w:rPr>
          <w:rFonts w:ascii="Arial" w:hAnsi="Arial" w:cs="Arial"/>
          <w:sz w:val="24"/>
        </w:rPr>
        <w:t xml:space="preserve">). </w:t>
      </w:r>
    </w:p>
    <w:p w14:paraId="08601945" w14:textId="77777777" w:rsidR="002147AE" w:rsidRDefault="003F151E" w:rsidP="00200237">
      <w:pPr>
        <w:spacing w:line="360" w:lineRule="auto"/>
        <w:jc w:val="both"/>
        <w:rPr>
          <w:rFonts w:ascii="Arial" w:hAnsi="Arial" w:cs="Arial"/>
          <w:b/>
          <w:bCs/>
          <w:sz w:val="28"/>
          <w:szCs w:val="28"/>
        </w:rPr>
      </w:pPr>
      <w:r w:rsidRPr="00500219">
        <w:rPr>
          <w:rFonts w:ascii="Arial" w:hAnsi="Arial" w:cs="Arial"/>
          <w:b/>
          <w:bCs/>
          <w:sz w:val="28"/>
          <w:szCs w:val="28"/>
        </w:rPr>
        <w:lastRenderedPageBreak/>
        <w:t>Tipo</w:t>
      </w:r>
      <w:r w:rsidR="000D07C6">
        <w:rPr>
          <w:rFonts w:ascii="Arial" w:hAnsi="Arial" w:cs="Arial"/>
          <w:b/>
          <w:bCs/>
          <w:sz w:val="28"/>
          <w:szCs w:val="28"/>
        </w:rPr>
        <w:t>s</w:t>
      </w:r>
      <w:r w:rsidRPr="00500219">
        <w:rPr>
          <w:rFonts w:ascii="Arial" w:hAnsi="Arial" w:cs="Arial"/>
          <w:b/>
          <w:bCs/>
          <w:sz w:val="28"/>
          <w:szCs w:val="28"/>
        </w:rPr>
        <w:t xml:space="preserve"> de inversión</w:t>
      </w:r>
      <w:r w:rsidR="00FF362C" w:rsidRPr="00500219">
        <w:rPr>
          <w:rFonts w:ascii="Arial" w:hAnsi="Arial" w:cs="Arial"/>
          <w:b/>
          <w:bCs/>
          <w:sz w:val="28"/>
          <w:szCs w:val="28"/>
        </w:rPr>
        <w:t>.</w:t>
      </w:r>
    </w:p>
    <w:p w14:paraId="21209B30" w14:textId="77777777" w:rsidR="00E8186B" w:rsidRDefault="00E8186B" w:rsidP="00200237">
      <w:pPr>
        <w:spacing w:line="360" w:lineRule="auto"/>
        <w:jc w:val="both"/>
        <w:rPr>
          <w:rFonts w:ascii="Arial" w:hAnsi="Arial" w:cs="Arial"/>
          <w:b/>
          <w:bCs/>
          <w:sz w:val="28"/>
          <w:szCs w:val="28"/>
        </w:rPr>
      </w:pPr>
    </w:p>
    <w:p w14:paraId="69B6229D" w14:textId="77777777" w:rsidR="000D07C6" w:rsidRDefault="000D07C6" w:rsidP="000D07C6">
      <w:pPr>
        <w:spacing w:line="360" w:lineRule="auto"/>
        <w:jc w:val="both"/>
        <w:rPr>
          <w:rFonts w:ascii="Arial" w:hAnsi="Arial" w:cs="Arial"/>
          <w:sz w:val="24"/>
        </w:rPr>
      </w:pPr>
      <w:r w:rsidRPr="000D07C6">
        <w:rPr>
          <w:rFonts w:ascii="Arial" w:hAnsi="Arial" w:cs="Arial"/>
          <w:b/>
          <w:bCs/>
          <w:sz w:val="24"/>
        </w:rPr>
        <w:t>Inversión productiva</w:t>
      </w:r>
      <w:r>
        <w:rPr>
          <w:rFonts w:ascii="Arial" w:hAnsi="Arial" w:cs="Arial"/>
          <w:b/>
          <w:bCs/>
          <w:sz w:val="24"/>
        </w:rPr>
        <w:t>:</w:t>
      </w:r>
      <w:r>
        <w:rPr>
          <w:rFonts w:ascii="Arial" w:hAnsi="Arial" w:cs="Arial"/>
          <w:sz w:val="24"/>
        </w:rPr>
        <w:t xml:space="preserve"> Consiste en la</w:t>
      </w:r>
      <w:r w:rsidRPr="000D07C6">
        <w:rPr>
          <w:rFonts w:ascii="Arial" w:hAnsi="Arial" w:cs="Arial"/>
          <w:sz w:val="24"/>
        </w:rPr>
        <w:t xml:space="preserve"> adquisición de bienes (materiales o inmateriales) de inmovilizado, activos fijos o activos no corrientes, vinculados a la actividad productiva o comercial de una empresa o profesional, como son: instalaciones, maquinaria, edificios, local comercial, patentes, equipos in- formaticos, elementos de transporte</w:t>
      </w:r>
      <w:r>
        <w:rPr>
          <w:rFonts w:ascii="Arial" w:hAnsi="Arial" w:cs="Arial"/>
          <w:sz w:val="24"/>
        </w:rPr>
        <w:t>. (</w:t>
      </w:r>
      <w:r w:rsidRPr="000D07C6">
        <w:rPr>
          <w:rFonts w:ascii="Arial" w:hAnsi="Arial" w:cs="Arial"/>
          <w:sz w:val="24"/>
        </w:rPr>
        <w:t>Rosario Díaz, J. y de Rosario, A. H. 2017</w:t>
      </w:r>
      <w:r>
        <w:rPr>
          <w:rFonts w:ascii="Arial" w:hAnsi="Arial" w:cs="Arial"/>
          <w:sz w:val="24"/>
        </w:rPr>
        <w:t>, pág. 8</w:t>
      </w:r>
      <w:r w:rsidRPr="000D07C6">
        <w:rPr>
          <w:rFonts w:ascii="Arial" w:hAnsi="Arial" w:cs="Arial"/>
          <w:sz w:val="24"/>
        </w:rPr>
        <w:t xml:space="preserve">). </w:t>
      </w:r>
    </w:p>
    <w:p w14:paraId="0B5AC3DE" w14:textId="77777777" w:rsidR="000D07C6" w:rsidRDefault="000D07C6" w:rsidP="000D07C6">
      <w:pPr>
        <w:spacing w:line="360" w:lineRule="auto"/>
        <w:jc w:val="both"/>
        <w:rPr>
          <w:rFonts w:ascii="Arial" w:hAnsi="Arial" w:cs="Arial"/>
          <w:sz w:val="24"/>
        </w:rPr>
      </w:pPr>
      <w:r w:rsidRPr="000D07C6">
        <w:rPr>
          <w:rFonts w:ascii="Arial" w:hAnsi="Arial" w:cs="Arial"/>
          <w:b/>
          <w:bCs/>
          <w:sz w:val="24"/>
        </w:rPr>
        <w:t>Inversión financiera:</w:t>
      </w:r>
      <w:r w:rsidRPr="000D07C6">
        <w:rPr>
          <w:rFonts w:ascii="Arial" w:hAnsi="Arial" w:cs="Arial"/>
          <w:sz w:val="24"/>
        </w:rPr>
        <w:t xml:space="preserve"> </w:t>
      </w:r>
      <w:r>
        <w:rPr>
          <w:rFonts w:ascii="Arial" w:hAnsi="Arial" w:cs="Arial"/>
          <w:sz w:val="24"/>
        </w:rPr>
        <w:t>c</w:t>
      </w:r>
      <w:r w:rsidRPr="000D07C6">
        <w:rPr>
          <w:rFonts w:ascii="Arial" w:hAnsi="Arial" w:cs="Arial"/>
          <w:sz w:val="24"/>
        </w:rPr>
        <w:t>onsiste en la adquisición de activos del mercado financiero: acciones, obligaciones, depósitos bancarios, o cualquier otro activo financiero. Este tipo de inversión no crea riqueza, sino sola- mente cambio de titularidad del activo de forma que no incrementa el producto nacional.</w:t>
      </w:r>
      <w:r>
        <w:rPr>
          <w:rFonts w:ascii="Arial" w:hAnsi="Arial" w:cs="Arial"/>
          <w:sz w:val="24"/>
        </w:rPr>
        <w:t xml:space="preserve"> (</w:t>
      </w:r>
      <w:r w:rsidRPr="000D07C6">
        <w:rPr>
          <w:rFonts w:ascii="Arial" w:hAnsi="Arial" w:cs="Arial"/>
          <w:sz w:val="24"/>
        </w:rPr>
        <w:t>Rosario Díaz, J. y de Rosario, A. H. 2017</w:t>
      </w:r>
      <w:r>
        <w:rPr>
          <w:rFonts w:ascii="Arial" w:hAnsi="Arial" w:cs="Arial"/>
          <w:sz w:val="24"/>
        </w:rPr>
        <w:t>, pág. 8</w:t>
      </w:r>
      <w:r w:rsidRPr="000D07C6">
        <w:rPr>
          <w:rFonts w:ascii="Arial" w:hAnsi="Arial" w:cs="Arial"/>
          <w:sz w:val="24"/>
        </w:rPr>
        <w:t>).</w:t>
      </w:r>
    </w:p>
    <w:p w14:paraId="3418E587" w14:textId="77777777" w:rsidR="002147AE" w:rsidRDefault="002147AE" w:rsidP="002147AE">
      <w:pPr>
        <w:spacing w:line="360" w:lineRule="auto"/>
        <w:jc w:val="both"/>
        <w:rPr>
          <w:rFonts w:ascii="Arial" w:hAnsi="Arial" w:cs="Arial"/>
          <w:sz w:val="24"/>
        </w:rPr>
      </w:pPr>
      <w:r w:rsidRPr="002147AE">
        <w:rPr>
          <w:rFonts w:ascii="Arial" w:hAnsi="Arial" w:cs="Arial"/>
          <w:b/>
          <w:bCs/>
          <w:sz w:val="24"/>
        </w:rPr>
        <w:t>Inversiones simples o convencionales:</w:t>
      </w:r>
      <w:r w:rsidRPr="002147AE">
        <w:rPr>
          <w:rFonts w:ascii="Arial" w:hAnsi="Arial" w:cs="Arial"/>
          <w:sz w:val="24"/>
        </w:rPr>
        <w:t xml:space="preserve"> aquellas cuyos flujos netos de caja a partir del desembolso inicial son todos positivos.</w:t>
      </w:r>
      <w:r>
        <w:rPr>
          <w:rFonts w:ascii="Arial" w:hAnsi="Arial" w:cs="Arial"/>
          <w:sz w:val="24"/>
        </w:rPr>
        <w:t xml:space="preserve"> (</w:t>
      </w:r>
      <w:r w:rsidRPr="002147AE">
        <w:rPr>
          <w:rFonts w:ascii="Arial" w:hAnsi="Arial" w:cs="Arial"/>
          <w:sz w:val="24"/>
        </w:rPr>
        <w:t>Rosario Díaz, J. y de Rosario, A. H. 2017</w:t>
      </w:r>
      <w:r>
        <w:rPr>
          <w:rFonts w:ascii="Arial" w:hAnsi="Arial" w:cs="Arial"/>
          <w:sz w:val="24"/>
        </w:rPr>
        <w:t>, pág. 9</w:t>
      </w:r>
      <w:r w:rsidRPr="002147AE">
        <w:rPr>
          <w:rFonts w:ascii="Arial" w:hAnsi="Arial" w:cs="Arial"/>
          <w:sz w:val="24"/>
        </w:rPr>
        <w:t>).</w:t>
      </w:r>
    </w:p>
    <w:p w14:paraId="3A2A49A1" w14:textId="77777777" w:rsidR="002147AE" w:rsidRPr="000D07C6" w:rsidRDefault="002147AE" w:rsidP="002147AE">
      <w:pPr>
        <w:spacing w:line="360" w:lineRule="auto"/>
        <w:jc w:val="both"/>
        <w:rPr>
          <w:rFonts w:ascii="Arial" w:hAnsi="Arial" w:cs="Arial"/>
          <w:sz w:val="24"/>
        </w:rPr>
      </w:pPr>
      <w:r w:rsidRPr="002147AE">
        <w:rPr>
          <w:rFonts w:ascii="Arial" w:hAnsi="Arial" w:cs="Arial"/>
          <w:b/>
          <w:bCs/>
          <w:sz w:val="24"/>
        </w:rPr>
        <w:t>Inversiones no simples o no convencionales:</w:t>
      </w:r>
      <w:r w:rsidRPr="002147AE">
        <w:rPr>
          <w:rFonts w:ascii="Arial" w:hAnsi="Arial" w:cs="Arial"/>
          <w:sz w:val="24"/>
        </w:rPr>
        <w:t xml:space="preserve"> aquellas que presentan al menos un flujo neto de caja negativo después del desembolso inicial.</w:t>
      </w:r>
      <w:r>
        <w:rPr>
          <w:rFonts w:ascii="Arial" w:hAnsi="Arial" w:cs="Arial"/>
          <w:sz w:val="24"/>
        </w:rPr>
        <w:t xml:space="preserve"> (</w:t>
      </w:r>
      <w:r w:rsidRPr="002147AE">
        <w:rPr>
          <w:rFonts w:ascii="Arial" w:hAnsi="Arial" w:cs="Arial"/>
          <w:sz w:val="24"/>
        </w:rPr>
        <w:t xml:space="preserve">Rosario Díaz, J. y de Rosario, A. H. </w:t>
      </w:r>
      <w:r>
        <w:rPr>
          <w:rFonts w:ascii="Arial" w:hAnsi="Arial" w:cs="Arial"/>
          <w:sz w:val="24"/>
        </w:rPr>
        <w:t>2</w:t>
      </w:r>
      <w:r w:rsidRPr="002147AE">
        <w:rPr>
          <w:rFonts w:ascii="Arial" w:hAnsi="Arial" w:cs="Arial"/>
          <w:sz w:val="24"/>
        </w:rPr>
        <w:t>017</w:t>
      </w:r>
      <w:r>
        <w:rPr>
          <w:rFonts w:ascii="Arial" w:hAnsi="Arial" w:cs="Arial"/>
          <w:sz w:val="24"/>
        </w:rPr>
        <w:t>, pág. 9</w:t>
      </w:r>
      <w:r w:rsidRPr="002147AE">
        <w:rPr>
          <w:rFonts w:ascii="Arial" w:hAnsi="Arial" w:cs="Arial"/>
          <w:sz w:val="24"/>
        </w:rPr>
        <w:t>).</w:t>
      </w:r>
    </w:p>
    <w:p w14:paraId="03577A50" w14:textId="77777777" w:rsidR="008F44B4" w:rsidRPr="000D07C6" w:rsidRDefault="000D07C6" w:rsidP="000D07C6">
      <w:pPr>
        <w:spacing w:before="240" w:line="360" w:lineRule="auto"/>
        <w:jc w:val="both"/>
        <w:rPr>
          <w:rFonts w:ascii="Arial" w:hAnsi="Arial" w:cs="Arial"/>
          <w:sz w:val="24"/>
        </w:rPr>
      </w:pPr>
      <w:r>
        <w:rPr>
          <w:rFonts w:ascii="Arial" w:hAnsi="Arial" w:cs="Arial"/>
          <w:b/>
          <w:bCs/>
          <w:sz w:val="24"/>
        </w:rPr>
        <w:t>Inversión de t</w:t>
      </w:r>
      <w:r w:rsidR="008F44B4" w:rsidRPr="000D07C6">
        <w:rPr>
          <w:rFonts w:ascii="Arial" w:hAnsi="Arial" w:cs="Arial"/>
          <w:b/>
          <w:bCs/>
          <w:sz w:val="24"/>
        </w:rPr>
        <w:t>ítulos o propiedade</w:t>
      </w:r>
      <w:r>
        <w:rPr>
          <w:rFonts w:ascii="Arial" w:hAnsi="Arial" w:cs="Arial"/>
          <w:b/>
          <w:bCs/>
          <w:sz w:val="24"/>
        </w:rPr>
        <w:t>s:</w:t>
      </w:r>
      <w:r w:rsidR="008F44B4" w:rsidRPr="000D07C6">
        <w:rPr>
          <w:rFonts w:ascii="Arial" w:hAnsi="Arial" w:cs="Arial"/>
          <w:b/>
          <w:bCs/>
          <w:sz w:val="24"/>
        </w:rPr>
        <w:t xml:space="preserve"> </w:t>
      </w:r>
      <w:r w:rsidR="008F44B4" w:rsidRPr="000D07C6">
        <w:rPr>
          <w:rFonts w:ascii="Arial" w:hAnsi="Arial" w:cs="Arial"/>
          <w:sz w:val="24"/>
        </w:rPr>
        <w:t xml:space="preserve">Los títulos son inversiones que se representan deuda o propiedad </w:t>
      </w:r>
      <w:r w:rsidR="006037CB" w:rsidRPr="000D07C6">
        <w:rPr>
          <w:rFonts w:ascii="Arial" w:hAnsi="Arial" w:cs="Arial"/>
          <w:sz w:val="24"/>
        </w:rPr>
        <w:t>o el derecho legal de adquirir o vender un determinado bien. Las propiedades consisten en inversiones de propiedades reales, tangibles como terrenos, edificios, y todo lo que esta permanente mente fijado a la tierra.</w:t>
      </w:r>
      <w:sdt>
        <w:sdtPr>
          <w:id w:val="805433588"/>
          <w:citation/>
        </w:sdtPr>
        <w:sdtContent>
          <w:r w:rsidR="006037CB" w:rsidRPr="000D07C6">
            <w:rPr>
              <w:rFonts w:ascii="Arial" w:hAnsi="Arial" w:cs="Arial"/>
              <w:sz w:val="24"/>
            </w:rPr>
            <w:fldChar w:fldCharType="begin"/>
          </w:r>
          <w:r w:rsidR="006037CB" w:rsidRPr="000D07C6">
            <w:rPr>
              <w:rFonts w:ascii="Arial" w:hAnsi="Arial" w:cs="Arial"/>
              <w:sz w:val="24"/>
            </w:rPr>
            <w:instrText xml:space="preserve">CITATION Git09 \p 5 \l 2058 </w:instrText>
          </w:r>
          <w:r w:rsidR="006037CB" w:rsidRPr="000D07C6">
            <w:rPr>
              <w:rFonts w:ascii="Arial" w:hAnsi="Arial" w:cs="Arial"/>
              <w:sz w:val="24"/>
            </w:rPr>
            <w:fldChar w:fldCharType="separate"/>
          </w:r>
          <w:r w:rsidR="006037CB" w:rsidRPr="000D07C6">
            <w:rPr>
              <w:rFonts w:ascii="Arial" w:hAnsi="Arial" w:cs="Arial"/>
              <w:noProof/>
              <w:sz w:val="24"/>
            </w:rPr>
            <w:t xml:space="preserve"> (Gitman y Joehnk, 2009, pág. 5)</w:t>
          </w:r>
          <w:r w:rsidR="006037CB" w:rsidRPr="000D07C6">
            <w:rPr>
              <w:rFonts w:ascii="Arial" w:hAnsi="Arial" w:cs="Arial"/>
              <w:sz w:val="24"/>
            </w:rPr>
            <w:fldChar w:fldCharType="end"/>
          </w:r>
        </w:sdtContent>
      </w:sdt>
    </w:p>
    <w:p w14:paraId="4DFBF3DA" w14:textId="77777777" w:rsidR="00090F20" w:rsidRPr="006037CB" w:rsidRDefault="000D07C6" w:rsidP="00200237">
      <w:pPr>
        <w:spacing w:before="240" w:line="360" w:lineRule="auto"/>
        <w:jc w:val="both"/>
        <w:rPr>
          <w:rFonts w:ascii="Arial" w:hAnsi="Arial" w:cs="Arial"/>
          <w:sz w:val="24"/>
        </w:rPr>
      </w:pPr>
      <w:r>
        <w:rPr>
          <w:rFonts w:ascii="Arial" w:hAnsi="Arial" w:cs="Arial"/>
          <w:b/>
          <w:bCs/>
          <w:sz w:val="24"/>
        </w:rPr>
        <w:t>Inversiones d</w:t>
      </w:r>
      <w:r w:rsidR="006037CB" w:rsidRPr="006037CB">
        <w:rPr>
          <w:rFonts w:ascii="Arial" w:hAnsi="Arial" w:cs="Arial"/>
          <w:b/>
          <w:bCs/>
          <w:sz w:val="24"/>
        </w:rPr>
        <w:t>irectas e indirectas</w:t>
      </w:r>
      <w:r>
        <w:rPr>
          <w:rFonts w:ascii="Arial" w:hAnsi="Arial" w:cs="Arial"/>
          <w:b/>
          <w:bCs/>
          <w:sz w:val="24"/>
        </w:rPr>
        <w:t>:</w:t>
      </w:r>
      <w:r w:rsidR="006037CB">
        <w:rPr>
          <w:rFonts w:ascii="Arial" w:hAnsi="Arial" w:cs="Arial"/>
          <w:b/>
          <w:bCs/>
          <w:sz w:val="24"/>
        </w:rPr>
        <w:t xml:space="preserve"> </w:t>
      </w:r>
      <w:r w:rsidR="006037CB" w:rsidRPr="006037CB">
        <w:rPr>
          <w:rFonts w:ascii="Arial" w:hAnsi="Arial" w:cs="Arial"/>
          <w:sz w:val="24"/>
        </w:rPr>
        <w:t>Una inversión directa es la que un</w:t>
      </w:r>
      <w:r w:rsidR="006037CB">
        <w:rPr>
          <w:rFonts w:ascii="Arial" w:hAnsi="Arial" w:cs="Arial"/>
          <w:sz w:val="24"/>
        </w:rPr>
        <w:t xml:space="preserve"> inversor adquiere directamente un derecho sobre un valor o propiedad. Una indirecta es aquella que se realiza a través de una cartera o conjunto de propiedades </w:t>
      </w:r>
      <w:r w:rsidR="006037CB">
        <w:rPr>
          <w:rFonts w:ascii="Arial" w:hAnsi="Arial" w:cs="Arial"/>
          <w:sz w:val="24"/>
        </w:rPr>
        <w:lastRenderedPageBreak/>
        <w:t xml:space="preserve">construidas para alcanzar una o mas metas de inversión. </w:t>
      </w:r>
      <w:sdt>
        <w:sdtPr>
          <w:rPr>
            <w:rFonts w:ascii="Arial" w:hAnsi="Arial" w:cs="Arial"/>
            <w:sz w:val="24"/>
          </w:rPr>
          <w:id w:val="374581349"/>
          <w:citation/>
        </w:sdtPr>
        <w:sdtContent>
          <w:r w:rsidR="006037CB">
            <w:rPr>
              <w:rFonts w:ascii="Arial" w:hAnsi="Arial" w:cs="Arial"/>
              <w:sz w:val="24"/>
            </w:rPr>
            <w:fldChar w:fldCharType="begin"/>
          </w:r>
          <w:r w:rsidR="006037CB">
            <w:rPr>
              <w:rFonts w:ascii="Arial" w:hAnsi="Arial" w:cs="Arial"/>
              <w:sz w:val="24"/>
            </w:rPr>
            <w:instrText xml:space="preserve">CITATION Git09 \p 5 \l 2058 </w:instrText>
          </w:r>
          <w:r w:rsidR="006037CB">
            <w:rPr>
              <w:rFonts w:ascii="Arial" w:hAnsi="Arial" w:cs="Arial"/>
              <w:sz w:val="24"/>
            </w:rPr>
            <w:fldChar w:fldCharType="separate"/>
          </w:r>
          <w:r w:rsidR="006037CB" w:rsidRPr="006037CB">
            <w:rPr>
              <w:rFonts w:ascii="Arial" w:hAnsi="Arial" w:cs="Arial"/>
              <w:noProof/>
              <w:sz w:val="24"/>
            </w:rPr>
            <w:t>(Gitman y Joehnk, 2009, pág. 5)</w:t>
          </w:r>
          <w:r w:rsidR="006037CB">
            <w:rPr>
              <w:rFonts w:ascii="Arial" w:hAnsi="Arial" w:cs="Arial"/>
              <w:sz w:val="24"/>
            </w:rPr>
            <w:fldChar w:fldCharType="end"/>
          </w:r>
        </w:sdtContent>
      </w:sdt>
    </w:p>
    <w:p w14:paraId="55C6D327" w14:textId="77777777" w:rsidR="008F44B4" w:rsidRDefault="000D07C6" w:rsidP="00200237">
      <w:pPr>
        <w:spacing w:before="240" w:line="360" w:lineRule="auto"/>
        <w:jc w:val="both"/>
        <w:rPr>
          <w:rFonts w:ascii="Arial" w:hAnsi="Arial" w:cs="Arial"/>
          <w:sz w:val="24"/>
        </w:rPr>
      </w:pPr>
      <w:r>
        <w:rPr>
          <w:rFonts w:ascii="Arial" w:hAnsi="Arial" w:cs="Arial"/>
          <w:b/>
          <w:bCs/>
          <w:sz w:val="24"/>
        </w:rPr>
        <w:t>Inversiones de r</w:t>
      </w:r>
      <w:r w:rsidR="006037CB">
        <w:rPr>
          <w:rFonts w:ascii="Arial" w:hAnsi="Arial" w:cs="Arial"/>
          <w:b/>
          <w:bCs/>
          <w:sz w:val="24"/>
        </w:rPr>
        <w:t>iesgo alto o bajo</w:t>
      </w:r>
      <w:r>
        <w:rPr>
          <w:rFonts w:ascii="Arial" w:hAnsi="Arial" w:cs="Arial"/>
          <w:b/>
          <w:bCs/>
          <w:sz w:val="24"/>
        </w:rPr>
        <w:t xml:space="preserve">: </w:t>
      </w:r>
      <w:r w:rsidR="006037CB">
        <w:rPr>
          <w:rFonts w:ascii="Arial" w:hAnsi="Arial" w:cs="Arial"/>
          <w:sz w:val="24"/>
        </w:rPr>
        <w:t xml:space="preserve">Es la posibilidad de que la rentabilidad de las inversiones actuales difiera de la esperada, cuanto mayor sea el rango de los posibles valores o rendimientos asociados a una inversión, mayor es su riesgo. </w:t>
      </w:r>
      <w:sdt>
        <w:sdtPr>
          <w:rPr>
            <w:rFonts w:ascii="Arial" w:hAnsi="Arial" w:cs="Arial"/>
            <w:sz w:val="24"/>
          </w:rPr>
          <w:id w:val="-650989194"/>
          <w:citation/>
        </w:sdtPr>
        <w:sdtContent>
          <w:r w:rsidR="006037CB">
            <w:rPr>
              <w:rFonts w:ascii="Arial" w:hAnsi="Arial" w:cs="Arial"/>
              <w:sz w:val="24"/>
            </w:rPr>
            <w:fldChar w:fldCharType="begin"/>
          </w:r>
          <w:r w:rsidR="006037CB">
            <w:rPr>
              <w:rFonts w:ascii="Arial" w:hAnsi="Arial" w:cs="Arial"/>
              <w:sz w:val="24"/>
            </w:rPr>
            <w:instrText xml:space="preserve">CITATION Git09 \p 6 \l 2058 </w:instrText>
          </w:r>
          <w:r w:rsidR="006037CB">
            <w:rPr>
              <w:rFonts w:ascii="Arial" w:hAnsi="Arial" w:cs="Arial"/>
              <w:sz w:val="24"/>
            </w:rPr>
            <w:fldChar w:fldCharType="separate"/>
          </w:r>
          <w:r w:rsidR="006037CB" w:rsidRPr="006037CB">
            <w:rPr>
              <w:rFonts w:ascii="Arial" w:hAnsi="Arial" w:cs="Arial"/>
              <w:noProof/>
              <w:sz w:val="24"/>
            </w:rPr>
            <w:t>(Gitman y Joehnk, 2009, pág. 6)</w:t>
          </w:r>
          <w:r w:rsidR="006037CB">
            <w:rPr>
              <w:rFonts w:ascii="Arial" w:hAnsi="Arial" w:cs="Arial"/>
              <w:sz w:val="24"/>
            </w:rPr>
            <w:fldChar w:fldCharType="end"/>
          </w:r>
        </w:sdtContent>
      </w:sdt>
      <w:r w:rsidR="009E5566">
        <w:rPr>
          <w:rFonts w:ascii="Arial" w:hAnsi="Arial" w:cs="Arial"/>
          <w:sz w:val="24"/>
        </w:rPr>
        <w:t>.</w:t>
      </w:r>
    </w:p>
    <w:p w14:paraId="479F5AA8" w14:textId="77777777" w:rsidR="009E5566" w:rsidRDefault="000D07C6" w:rsidP="00200237">
      <w:pPr>
        <w:spacing w:before="240" w:line="360" w:lineRule="auto"/>
        <w:jc w:val="both"/>
        <w:rPr>
          <w:rFonts w:ascii="Arial" w:hAnsi="Arial" w:cs="Arial"/>
          <w:sz w:val="24"/>
        </w:rPr>
      </w:pPr>
      <w:r>
        <w:rPr>
          <w:rFonts w:ascii="Arial" w:hAnsi="Arial" w:cs="Arial"/>
          <w:b/>
          <w:bCs/>
          <w:sz w:val="24"/>
        </w:rPr>
        <w:t>Inversiones a c</w:t>
      </w:r>
      <w:r w:rsidR="009E5566" w:rsidRPr="009E5566">
        <w:rPr>
          <w:rFonts w:ascii="Arial" w:hAnsi="Arial" w:cs="Arial"/>
          <w:b/>
          <w:bCs/>
          <w:sz w:val="24"/>
        </w:rPr>
        <w:t xml:space="preserve">orto o largo </w:t>
      </w:r>
      <w:r w:rsidR="009E5566" w:rsidRPr="002147AE">
        <w:rPr>
          <w:rFonts w:ascii="Arial" w:hAnsi="Arial" w:cs="Arial"/>
          <w:b/>
          <w:bCs/>
          <w:sz w:val="24"/>
        </w:rPr>
        <w:t>plaz</w:t>
      </w:r>
      <w:r w:rsidRPr="002147AE">
        <w:rPr>
          <w:rFonts w:ascii="Arial" w:hAnsi="Arial" w:cs="Arial"/>
          <w:b/>
          <w:bCs/>
          <w:sz w:val="24"/>
        </w:rPr>
        <w:t>o:</w:t>
      </w:r>
      <w:r w:rsidR="002147AE">
        <w:rPr>
          <w:rFonts w:ascii="Arial" w:hAnsi="Arial" w:cs="Arial"/>
          <w:b/>
          <w:bCs/>
          <w:sz w:val="24"/>
        </w:rPr>
        <w:t xml:space="preserve"> </w:t>
      </w:r>
      <w:r w:rsidR="009E5566">
        <w:rPr>
          <w:rFonts w:ascii="Arial" w:hAnsi="Arial" w:cs="Arial"/>
          <w:sz w:val="24"/>
        </w:rPr>
        <w:t>Las inversiones de corto plazo vencen en un año. Las inversiones de largo plazo tienen un vencimiento mayor, o como las acciones comunes, carecen de vencimiento.</w:t>
      </w:r>
      <w:sdt>
        <w:sdtPr>
          <w:rPr>
            <w:rFonts w:ascii="Arial" w:hAnsi="Arial" w:cs="Arial"/>
            <w:sz w:val="24"/>
          </w:rPr>
          <w:id w:val="-780419015"/>
          <w:citation/>
        </w:sdtPr>
        <w:sdtContent>
          <w:r w:rsidR="009E5566">
            <w:rPr>
              <w:rFonts w:ascii="Arial" w:hAnsi="Arial" w:cs="Arial"/>
              <w:sz w:val="24"/>
            </w:rPr>
            <w:fldChar w:fldCharType="begin"/>
          </w:r>
          <w:r w:rsidR="009E5566">
            <w:rPr>
              <w:rFonts w:ascii="Arial" w:hAnsi="Arial" w:cs="Arial"/>
              <w:sz w:val="24"/>
            </w:rPr>
            <w:instrText xml:space="preserve">CITATION Git09 \p 6 \l 2058 </w:instrText>
          </w:r>
          <w:r w:rsidR="009E5566">
            <w:rPr>
              <w:rFonts w:ascii="Arial" w:hAnsi="Arial" w:cs="Arial"/>
              <w:sz w:val="24"/>
            </w:rPr>
            <w:fldChar w:fldCharType="separate"/>
          </w:r>
          <w:r w:rsidR="009E5566">
            <w:rPr>
              <w:rFonts w:ascii="Arial" w:hAnsi="Arial" w:cs="Arial"/>
              <w:noProof/>
              <w:sz w:val="24"/>
            </w:rPr>
            <w:t xml:space="preserve"> </w:t>
          </w:r>
          <w:r w:rsidR="009E5566" w:rsidRPr="009E5566">
            <w:rPr>
              <w:rFonts w:ascii="Arial" w:hAnsi="Arial" w:cs="Arial"/>
              <w:noProof/>
              <w:sz w:val="24"/>
            </w:rPr>
            <w:t>(Gitman y Joehnk, 2009, pág. 6)</w:t>
          </w:r>
          <w:r w:rsidR="009E5566">
            <w:rPr>
              <w:rFonts w:ascii="Arial" w:hAnsi="Arial" w:cs="Arial"/>
              <w:sz w:val="24"/>
            </w:rPr>
            <w:fldChar w:fldCharType="end"/>
          </w:r>
        </w:sdtContent>
      </w:sdt>
      <w:r w:rsidR="009E5566">
        <w:rPr>
          <w:rFonts w:ascii="Arial" w:hAnsi="Arial" w:cs="Arial"/>
          <w:sz w:val="24"/>
        </w:rPr>
        <w:t>.</w:t>
      </w:r>
    </w:p>
    <w:p w14:paraId="4765B08E" w14:textId="77777777" w:rsidR="009E5566" w:rsidRDefault="000D07C6" w:rsidP="00200237">
      <w:pPr>
        <w:spacing w:before="240" w:line="360" w:lineRule="auto"/>
        <w:jc w:val="both"/>
        <w:rPr>
          <w:rFonts w:ascii="Arial" w:hAnsi="Arial" w:cs="Arial"/>
          <w:sz w:val="24"/>
        </w:rPr>
      </w:pPr>
      <w:r>
        <w:rPr>
          <w:rFonts w:ascii="Arial" w:hAnsi="Arial" w:cs="Arial"/>
          <w:b/>
          <w:bCs/>
          <w:sz w:val="24"/>
        </w:rPr>
        <w:t>Inversiones n</w:t>
      </w:r>
      <w:r w:rsidR="009E5566" w:rsidRPr="00A7259D">
        <w:rPr>
          <w:rFonts w:ascii="Arial" w:hAnsi="Arial" w:cs="Arial"/>
          <w:b/>
          <w:bCs/>
          <w:sz w:val="24"/>
        </w:rPr>
        <w:t>acional</w:t>
      </w:r>
      <w:r>
        <w:rPr>
          <w:rFonts w:ascii="Arial" w:hAnsi="Arial" w:cs="Arial"/>
          <w:b/>
          <w:bCs/>
          <w:sz w:val="24"/>
        </w:rPr>
        <w:t xml:space="preserve">es </w:t>
      </w:r>
      <w:r w:rsidR="009E5566" w:rsidRPr="00A7259D">
        <w:rPr>
          <w:rFonts w:ascii="Arial" w:hAnsi="Arial" w:cs="Arial"/>
          <w:b/>
          <w:bCs/>
          <w:sz w:val="24"/>
        </w:rPr>
        <w:t>o extranjer</w:t>
      </w:r>
      <w:r>
        <w:rPr>
          <w:rFonts w:ascii="Arial" w:hAnsi="Arial" w:cs="Arial"/>
          <w:b/>
          <w:bCs/>
          <w:sz w:val="24"/>
        </w:rPr>
        <w:t>a</w:t>
      </w:r>
      <w:r w:rsidRPr="002147AE">
        <w:rPr>
          <w:rFonts w:ascii="Arial" w:hAnsi="Arial" w:cs="Arial"/>
          <w:b/>
          <w:bCs/>
          <w:sz w:val="24"/>
        </w:rPr>
        <w:t>s:</w:t>
      </w:r>
      <w:r w:rsidR="009E5566">
        <w:rPr>
          <w:rFonts w:ascii="Arial" w:hAnsi="Arial" w:cs="Arial"/>
          <w:sz w:val="24"/>
        </w:rPr>
        <w:t xml:space="preserve"> Una inversión extranjera puede ofrecer rentabilidad </w:t>
      </w:r>
      <w:r>
        <w:rPr>
          <w:rFonts w:ascii="Arial" w:hAnsi="Arial" w:cs="Arial"/>
          <w:sz w:val="24"/>
        </w:rPr>
        <w:t>más</w:t>
      </w:r>
      <w:r w:rsidR="009E5566">
        <w:rPr>
          <w:rFonts w:ascii="Arial" w:hAnsi="Arial" w:cs="Arial"/>
          <w:sz w:val="24"/>
        </w:rPr>
        <w:t xml:space="preserve"> atractiva a menor riesgo que las inversiones nacionales, así muchos individuos invierten en valores extranjeros que son tomados en consideración a largo plazo. </w:t>
      </w:r>
      <w:sdt>
        <w:sdtPr>
          <w:rPr>
            <w:rFonts w:ascii="Arial" w:hAnsi="Arial" w:cs="Arial"/>
            <w:sz w:val="24"/>
          </w:rPr>
          <w:id w:val="1103144242"/>
          <w:citation/>
        </w:sdtPr>
        <w:sdtContent>
          <w:r w:rsidR="009E5566">
            <w:rPr>
              <w:rFonts w:ascii="Arial" w:hAnsi="Arial" w:cs="Arial"/>
              <w:sz w:val="24"/>
            </w:rPr>
            <w:fldChar w:fldCharType="begin"/>
          </w:r>
          <w:r w:rsidR="009E5566">
            <w:rPr>
              <w:rFonts w:ascii="Arial" w:hAnsi="Arial" w:cs="Arial"/>
              <w:sz w:val="24"/>
            </w:rPr>
            <w:instrText xml:space="preserve">CITATION Git09 \p 6 \l 2058 </w:instrText>
          </w:r>
          <w:r w:rsidR="009E5566">
            <w:rPr>
              <w:rFonts w:ascii="Arial" w:hAnsi="Arial" w:cs="Arial"/>
              <w:sz w:val="24"/>
            </w:rPr>
            <w:fldChar w:fldCharType="separate"/>
          </w:r>
          <w:r w:rsidR="009E5566" w:rsidRPr="009E5566">
            <w:rPr>
              <w:rFonts w:ascii="Arial" w:hAnsi="Arial" w:cs="Arial"/>
              <w:noProof/>
              <w:sz w:val="24"/>
            </w:rPr>
            <w:t>(Gitman y Joehnk, 2009, pág. 6)</w:t>
          </w:r>
          <w:r w:rsidR="009E5566">
            <w:rPr>
              <w:rFonts w:ascii="Arial" w:hAnsi="Arial" w:cs="Arial"/>
              <w:sz w:val="24"/>
            </w:rPr>
            <w:fldChar w:fldCharType="end"/>
          </w:r>
        </w:sdtContent>
      </w:sdt>
    </w:p>
    <w:p w14:paraId="2333030A" w14:textId="77777777" w:rsidR="00A7259D" w:rsidRPr="006037CB" w:rsidRDefault="00A7259D" w:rsidP="00200237">
      <w:pPr>
        <w:spacing w:before="240" w:line="360" w:lineRule="auto"/>
        <w:jc w:val="both"/>
        <w:rPr>
          <w:rFonts w:ascii="Arial" w:hAnsi="Arial" w:cs="Arial"/>
          <w:sz w:val="24"/>
        </w:rPr>
      </w:pPr>
    </w:p>
    <w:p w14:paraId="23359C8C" w14:textId="5AC36D84" w:rsidR="00E8186B" w:rsidRDefault="003F151E" w:rsidP="00200237">
      <w:pPr>
        <w:spacing w:line="360" w:lineRule="auto"/>
        <w:jc w:val="both"/>
        <w:rPr>
          <w:rFonts w:ascii="Arial" w:hAnsi="Arial" w:cs="Arial"/>
          <w:b/>
          <w:bCs/>
          <w:sz w:val="28"/>
          <w:szCs w:val="28"/>
        </w:rPr>
      </w:pPr>
      <w:r w:rsidRPr="00500219">
        <w:rPr>
          <w:rFonts w:ascii="Arial" w:hAnsi="Arial" w:cs="Arial"/>
          <w:b/>
          <w:bCs/>
          <w:sz w:val="28"/>
          <w:szCs w:val="28"/>
        </w:rPr>
        <w:t>Ca</w:t>
      </w:r>
      <w:r w:rsidR="00A7259D">
        <w:rPr>
          <w:rFonts w:ascii="Arial" w:hAnsi="Arial" w:cs="Arial"/>
          <w:b/>
          <w:bCs/>
          <w:sz w:val="28"/>
          <w:szCs w:val="28"/>
        </w:rPr>
        <w:t>r</w:t>
      </w:r>
      <w:r w:rsidRPr="00500219">
        <w:rPr>
          <w:rFonts w:ascii="Arial" w:hAnsi="Arial" w:cs="Arial"/>
          <w:b/>
          <w:bCs/>
          <w:sz w:val="28"/>
          <w:szCs w:val="28"/>
        </w:rPr>
        <w:t>acterísticas de una inversión</w:t>
      </w:r>
      <w:r w:rsidR="00FF362C" w:rsidRPr="00500219">
        <w:rPr>
          <w:rFonts w:ascii="Arial" w:hAnsi="Arial" w:cs="Arial"/>
          <w:b/>
          <w:bCs/>
          <w:sz w:val="28"/>
          <w:szCs w:val="28"/>
        </w:rPr>
        <w:t>.</w:t>
      </w:r>
    </w:p>
    <w:p w14:paraId="194E4974" w14:textId="77777777" w:rsidR="00200237" w:rsidRPr="00200237" w:rsidRDefault="00200237" w:rsidP="00200237">
      <w:pPr>
        <w:spacing w:line="360" w:lineRule="auto"/>
        <w:jc w:val="both"/>
        <w:rPr>
          <w:rFonts w:ascii="Arial" w:hAnsi="Arial" w:cs="Arial"/>
          <w:sz w:val="24"/>
        </w:rPr>
      </w:pPr>
      <w:r w:rsidRPr="00200237">
        <w:rPr>
          <w:rFonts w:ascii="Arial" w:hAnsi="Arial" w:cs="Arial"/>
          <w:sz w:val="24"/>
        </w:rPr>
        <w:t>Schneider (1970) considera que toda inversión queda caracterizada desde un punto de vista financiero atendiendo a las corrientes de cobros y de pagos que origina en la empresa</w:t>
      </w:r>
      <w:r>
        <w:rPr>
          <w:rFonts w:ascii="Arial" w:hAnsi="Arial" w:cs="Arial"/>
          <w:sz w:val="24"/>
        </w:rPr>
        <w:t xml:space="preserve"> (</w:t>
      </w:r>
      <w:r w:rsidRPr="00200237">
        <w:rPr>
          <w:rFonts w:ascii="Arial" w:hAnsi="Arial" w:cs="Arial"/>
          <w:sz w:val="24"/>
        </w:rPr>
        <w:t>Blanco Ramos, F. y Ferrando Borrado, M.</w:t>
      </w:r>
      <w:r>
        <w:rPr>
          <w:rFonts w:ascii="Arial" w:hAnsi="Arial" w:cs="Arial"/>
          <w:sz w:val="24"/>
        </w:rPr>
        <w:t xml:space="preserve"> </w:t>
      </w:r>
      <w:r w:rsidRPr="00200237">
        <w:rPr>
          <w:rFonts w:ascii="Arial" w:hAnsi="Arial" w:cs="Arial"/>
          <w:sz w:val="24"/>
        </w:rPr>
        <w:t>2016</w:t>
      </w:r>
      <w:r>
        <w:rPr>
          <w:rFonts w:ascii="Arial" w:hAnsi="Arial" w:cs="Arial"/>
          <w:sz w:val="24"/>
        </w:rPr>
        <w:t>, pág. 92</w:t>
      </w:r>
      <w:r w:rsidRPr="00200237">
        <w:rPr>
          <w:rFonts w:ascii="Arial" w:hAnsi="Arial" w:cs="Arial"/>
          <w:sz w:val="24"/>
        </w:rPr>
        <w:t xml:space="preserve">). </w:t>
      </w:r>
    </w:p>
    <w:p w14:paraId="6B6493DF" w14:textId="77777777" w:rsidR="00B979BA" w:rsidRDefault="00A7259D" w:rsidP="00200237">
      <w:pPr>
        <w:spacing w:line="360" w:lineRule="auto"/>
        <w:jc w:val="both"/>
        <w:rPr>
          <w:rFonts w:ascii="Arial" w:hAnsi="Arial" w:cs="Arial"/>
          <w:sz w:val="24"/>
        </w:rPr>
      </w:pPr>
      <w:r w:rsidRPr="00545B32">
        <w:rPr>
          <w:rFonts w:ascii="Arial" w:hAnsi="Arial" w:cs="Arial"/>
          <w:b/>
          <w:bCs/>
          <w:sz w:val="24"/>
        </w:rPr>
        <w:t>La duración temporal o vida económica.</w:t>
      </w:r>
      <w:r w:rsidRPr="00A7259D">
        <w:rPr>
          <w:rFonts w:ascii="Arial" w:hAnsi="Arial" w:cs="Arial"/>
          <w:sz w:val="24"/>
        </w:rPr>
        <w:t xml:space="preserve"> </w:t>
      </w:r>
      <w:r w:rsidR="00545B32">
        <w:rPr>
          <w:rFonts w:ascii="Arial" w:hAnsi="Arial" w:cs="Arial"/>
          <w:sz w:val="24"/>
        </w:rPr>
        <w:t>Se considera como el periodo en el que se considera el tiempo durante el cual se van a estar produciendo en la empresa movimientos de fondos como consecuencia de la realización del proyecto de inversión.</w:t>
      </w:r>
      <w:sdt>
        <w:sdtPr>
          <w:rPr>
            <w:rFonts w:ascii="Arial" w:hAnsi="Arial" w:cs="Arial"/>
            <w:sz w:val="24"/>
          </w:rPr>
          <w:id w:val="557065488"/>
          <w:citation/>
        </w:sdtPr>
        <w:sdtContent>
          <w:r w:rsidR="00545B32">
            <w:rPr>
              <w:rFonts w:ascii="Arial" w:hAnsi="Arial" w:cs="Arial"/>
              <w:sz w:val="24"/>
            </w:rPr>
            <w:fldChar w:fldCharType="begin"/>
          </w:r>
          <w:r w:rsidR="00090F20">
            <w:rPr>
              <w:rFonts w:ascii="Arial" w:hAnsi="Arial" w:cs="Arial"/>
              <w:sz w:val="24"/>
            </w:rPr>
            <w:instrText xml:space="preserve">CITATION Fra15 \l 2058 </w:instrText>
          </w:r>
          <w:r w:rsidR="00545B32">
            <w:rPr>
              <w:rFonts w:ascii="Arial" w:hAnsi="Arial" w:cs="Arial"/>
              <w:sz w:val="24"/>
            </w:rPr>
            <w:fldChar w:fldCharType="separate"/>
          </w:r>
          <w:r w:rsidR="00090F20">
            <w:rPr>
              <w:rFonts w:ascii="Arial" w:hAnsi="Arial" w:cs="Arial"/>
              <w:noProof/>
              <w:sz w:val="24"/>
            </w:rPr>
            <w:t xml:space="preserve"> </w:t>
          </w:r>
          <w:r w:rsidR="00090F20" w:rsidRPr="00090F20">
            <w:rPr>
              <w:rFonts w:ascii="Arial" w:hAnsi="Arial" w:cs="Arial"/>
              <w:noProof/>
              <w:sz w:val="24"/>
            </w:rPr>
            <w:t>(Francisco Blanco, 2015)</w:t>
          </w:r>
          <w:r w:rsidR="00545B32">
            <w:rPr>
              <w:rFonts w:ascii="Arial" w:hAnsi="Arial" w:cs="Arial"/>
              <w:sz w:val="24"/>
            </w:rPr>
            <w:fldChar w:fldCharType="end"/>
          </w:r>
        </w:sdtContent>
      </w:sdt>
      <w:r w:rsidR="00545B32">
        <w:rPr>
          <w:rFonts w:ascii="Arial" w:hAnsi="Arial" w:cs="Arial"/>
          <w:sz w:val="24"/>
        </w:rPr>
        <w:t>.</w:t>
      </w:r>
    </w:p>
    <w:p w14:paraId="0C89BCB7" w14:textId="77777777" w:rsidR="00200237" w:rsidRDefault="00545B32" w:rsidP="00200237">
      <w:pPr>
        <w:spacing w:line="360" w:lineRule="auto"/>
        <w:jc w:val="both"/>
        <w:rPr>
          <w:rFonts w:ascii="Arial" w:hAnsi="Arial" w:cs="Arial"/>
          <w:sz w:val="24"/>
        </w:rPr>
      </w:pPr>
      <w:r w:rsidRPr="00090F20">
        <w:rPr>
          <w:rFonts w:ascii="Arial" w:hAnsi="Arial" w:cs="Arial"/>
          <w:b/>
          <w:bCs/>
          <w:sz w:val="24"/>
        </w:rPr>
        <w:t>El coste de adquisición.</w:t>
      </w:r>
      <w:r>
        <w:rPr>
          <w:rFonts w:ascii="Arial" w:hAnsi="Arial" w:cs="Arial"/>
          <w:sz w:val="24"/>
        </w:rPr>
        <w:t xml:space="preserve"> </w:t>
      </w:r>
      <w:r w:rsidR="00E116E7">
        <w:rPr>
          <w:rFonts w:ascii="Arial" w:hAnsi="Arial" w:cs="Arial"/>
          <w:sz w:val="24"/>
        </w:rPr>
        <w:t xml:space="preserve">Representa el pago efectuado para la adquisición de los elementos de activo fijo que constituyen el soporte de la inversión principal mas la inmovilización financiera que se produce por el incremento del capital circulante de la empresa originado por la inversión. </w:t>
      </w:r>
      <w:sdt>
        <w:sdtPr>
          <w:rPr>
            <w:rFonts w:ascii="Arial" w:hAnsi="Arial" w:cs="Arial"/>
            <w:sz w:val="24"/>
          </w:rPr>
          <w:id w:val="1691645551"/>
          <w:citation/>
        </w:sdtPr>
        <w:sdtContent>
          <w:r w:rsidR="00200237">
            <w:rPr>
              <w:rFonts w:ascii="Arial" w:hAnsi="Arial" w:cs="Arial"/>
              <w:sz w:val="24"/>
            </w:rPr>
            <w:fldChar w:fldCharType="begin"/>
          </w:r>
          <w:r w:rsidR="00200237">
            <w:rPr>
              <w:rFonts w:ascii="Arial" w:hAnsi="Arial" w:cs="Arial"/>
              <w:sz w:val="24"/>
            </w:rPr>
            <w:instrText xml:space="preserve"> CITATION Fra15 \l 2058 </w:instrText>
          </w:r>
          <w:r w:rsidR="00200237">
            <w:rPr>
              <w:rFonts w:ascii="Arial" w:hAnsi="Arial" w:cs="Arial"/>
              <w:sz w:val="24"/>
            </w:rPr>
            <w:fldChar w:fldCharType="separate"/>
          </w:r>
          <w:r w:rsidR="00200237" w:rsidRPr="00200237">
            <w:rPr>
              <w:rFonts w:ascii="Arial" w:hAnsi="Arial" w:cs="Arial"/>
              <w:noProof/>
              <w:sz w:val="24"/>
            </w:rPr>
            <w:t>(Francisco Blanco, 2015)</w:t>
          </w:r>
          <w:r w:rsidR="00200237">
            <w:rPr>
              <w:rFonts w:ascii="Arial" w:hAnsi="Arial" w:cs="Arial"/>
              <w:sz w:val="24"/>
            </w:rPr>
            <w:fldChar w:fldCharType="end"/>
          </w:r>
        </w:sdtContent>
      </w:sdt>
      <w:r w:rsidR="00200237">
        <w:rPr>
          <w:rFonts w:ascii="Arial" w:hAnsi="Arial" w:cs="Arial"/>
          <w:sz w:val="24"/>
        </w:rPr>
        <w:t>.</w:t>
      </w:r>
    </w:p>
    <w:p w14:paraId="1B195EC5" w14:textId="77777777" w:rsidR="00200237" w:rsidRDefault="00200237" w:rsidP="00200237">
      <w:pPr>
        <w:spacing w:line="360" w:lineRule="auto"/>
        <w:jc w:val="both"/>
        <w:rPr>
          <w:rFonts w:ascii="Arial" w:hAnsi="Arial" w:cs="Arial"/>
          <w:sz w:val="24"/>
        </w:rPr>
      </w:pPr>
      <w:r w:rsidRPr="00200237">
        <w:rPr>
          <w:rFonts w:ascii="Arial" w:hAnsi="Arial" w:cs="Arial"/>
          <w:b/>
          <w:bCs/>
          <w:sz w:val="24"/>
        </w:rPr>
        <w:lastRenderedPageBreak/>
        <w:t>Los cobros o entradas de dinero.</w:t>
      </w:r>
      <w:r w:rsidRPr="00200237">
        <w:rPr>
          <w:rFonts w:ascii="Arial" w:hAnsi="Arial" w:cs="Arial"/>
          <w:sz w:val="24"/>
        </w:rPr>
        <w:t xml:space="preserve"> </w:t>
      </w:r>
      <w:r>
        <w:rPr>
          <w:rFonts w:ascii="Arial" w:hAnsi="Arial" w:cs="Arial"/>
          <w:sz w:val="24"/>
        </w:rPr>
        <w:t>“S</w:t>
      </w:r>
      <w:r w:rsidRPr="00200237">
        <w:rPr>
          <w:rFonts w:ascii="Arial" w:hAnsi="Arial" w:cs="Arial"/>
          <w:sz w:val="24"/>
        </w:rPr>
        <w:t>e producen a lo largo de cada uno de los subperíodos en los que se encuentra dividido el horizonte temporal del proyecto</w:t>
      </w:r>
      <w:r>
        <w:rPr>
          <w:rFonts w:ascii="Arial" w:hAnsi="Arial" w:cs="Arial"/>
          <w:sz w:val="24"/>
        </w:rPr>
        <w:t>” (</w:t>
      </w:r>
      <w:r w:rsidRPr="00200237">
        <w:rPr>
          <w:rFonts w:ascii="Arial" w:hAnsi="Arial" w:cs="Arial"/>
          <w:sz w:val="24"/>
        </w:rPr>
        <w:t>Blanco Ramos, F. y Ferrando Borrado, M.</w:t>
      </w:r>
      <w:r>
        <w:rPr>
          <w:rFonts w:ascii="Arial" w:hAnsi="Arial" w:cs="Arial"/>
          <w:sz w:val="24"/>
        </w:rPr>
        <w:t xml:space="preserve"> 2016, pág. 93)</w:t>
      </w:r>
    </w:p>
    <w:p w14:paraId="37557E70" w14:textId="77777777" w:rsidR="00545B32" w:rsidRPr="00545B32" w:rsidRDefault="00200237" w:rsidP="00200237">
      <w:pPr>
        <w:spacing w:line="360" w:lineRule="auto"/>
        <w:jc w:val="both"/>
        <w:rPr>
          <w:rFonts w:ascii="Arial" w:hAnsi="Arial" w:cs="Arial"/>
          <w:sz w:val="24"/>
        </w:rPr>
      </w:pPr>
      <w:r w:rsidRPr="00200237">
        <w:rPr>
          <w:rFonts w:ascii="Arial" w:hAnsi="Arial" w:cs="Arial"/>
          <w:b/>
          <w:bCs/>
          <w:sz w:val="24"/>
        </w:rPr>
        <w:t>Los pagos o salidas de caja</w:t>
      </w:r>
      <w:r>
        <w:rPr>
          <w:rFonts w:ascii="Arial" w:hAnsi="Arial" w:cs="Arial"/>
          <w:sz w:val="24"/>
        </w:rPr>
        <w:t>.</w:t>
      </w:r>
      <w:r w:rsidRPr="00200237">
        <w:rPr>
          <w:rFonts w:ascii="Arial" w:hAnsi="Arial" w:cs="Arial"/>
          <w:sz w:val="24"/>
        </w:rPr>
        <w:t xml:space="preserve"> soportados por la empresa durante cada uno de los n-subperíodos como consecuencia de la gestión y desarrollo del proyecto.</w:t>
      </w:r>
      <w:r>
        <w:rPr>
          <w:rFonts w:ascii="Arial" w:hAnsi="Arial" w:cs="Arial"/>
          <w:sz w:val="24"/>
        </w:rPr>
        <w:t xml:space="preserve"> (</w:t>
      </w:r>
      <w:r w:rsidRPr="00200237">
        <w:rPr>
          <w:rFonts w:ascii="Arial" w:hAnsi="Arial" w:cs="Arial"/>
          <w:sz w:val="24"/>
        </w:rPr>
        <w:t>Blanco Ramos, F. y Ferrando Borrado, M. 2016</w:t>
      </w:r>
      <w:r>
        <w:rPr>
          <w:rFonts w:ascii="Arial" w:hAnsi="Arial" w:cs="Arial"/>
          <w:sz w:val="24"/>
        </w:rPr>
        <w:t>, pag.94)</w:t>
      </w:r>
      <w:r w:rsidRPr="00200237">
        <w:rPr>
          <w:rFonts w:ascii="Arial" w:hAnsi="Arial" w:cs="Arial"/>
          <w:sz w:val="24"/>
        </w:rPr>
        <w:t xml:space="preserve">. </w:t>
      </w:r>
    </w:p>
    <w:p w14:paraId="65E0647A" w14:textId="77777777" w:rsidR="00B979BA" w:rsidRDefault="00B979BA" w:rsidP="00200237">
      <w:pPr>
        <w:spacing w:line="360" w:lineRule="auto"/>
        <w:jc w:val="both"/>
        <w:rPr>
          <w:rFonts w:ascii="Arial" w:hAnsi="Arial" w:cs="Arial"/>
          <w:b/>
          <w:bCs/>
          <w:sz w:val="28"/>
          <w:szCs w:val="28"/>
        </w:rPr>
      </w:pPr>
    </w:p>
    <w:p w14:paraId="2D7BDC69" w14:textId="03C36331" w:rsidR="00E8186B" w:rsidRPr="00500219" w:rsidRDefault="00FF362C" w:rsidP="00200237">
      <w:pPr>
        <w:spacing w:line="360" w:lineRule="auto"/>
        <w:jc w:val="both"/>
        <w:rPr>
          <w:rFonts w:ascii="Arial" w:hAnsi="Arial" w:cs="Arial"/>
          <w:b/>
          <w:bCs/>
          <w:sz w:val="28"/>
          <w:szCs w:val="28"/>
        </w:rPr>
      </w:pPr>
      <w:r w:rsidRPr="00500219">
        <w:rPr>
          <w:rFonts w:ascii="Arial" w:hAnsi="Arial" w:cs="Arial"/>
          <w:b/>
          <w:bCs/>
          <w:sz w:val="28"/>
          <w:szCs w:val="28"/>
        </w:rPr>
        <w:t>Estrategias de inversión.</w:t>
      </w:r>
    </w:p>
    <w:p w14:paraId="5D10F3C6" w14:textId="77777777" w:rsidR="00FF362C" w:rsidRDefault="00FF362C" w:rsidP="00200237">
      <w:pPr>
        <w:spacing w:line="360" w:lineRule="auto"/>
        <w:jc w:val="both"/>
        <w:rPr>
          <w:rFonts w:ascii="Arial" w:hAnsi="Arial" w:cs="Arial"/>
          <w:sz w:val="24"/>
        </w:rPr>
      </w:pPr>
      <w:r w:rsidRPr="00F22030">
        <w:rPr>
          <w:rFonts w:ascii="Arial" w:hAnsi="Arial" w:cs="Arial"/>
          <w:sz w:val="24"/>
        </w:rPr>
        <w:t>Por estrategia</w:t>
      </w:r>
      <w:r>
        <w:rPr>
          <w:rFonts w:ascii="Arial" w:hAnsi="Arial" w:cs="Arial"/>
          <w:sz w:val="24"/>
        </w:rPr>
        <w:t xml:space="preserve"> de inversión</w:t>
      </w:r>
      <w:r w:rsidRPr="00F22030">
        <w:rPr>
          <w:rFonts w:ascii="Arial" w:hAnsi="Arial" w:cs="Arial"/>
          <w:sz w:val="24"/>
        </w:rPr>
        <w:t xml:space="preserve"> entendemos el conjunto de decisiones importantes. tomadas y ejecutadas, a fin de lograr los objetivos de la empresa</w:t>
      </w:r>
      <w:r>
        <w:rPr>
          <w:rFonts w:ascii="Arial" w:hAnsi="Arial" w:cs="Arial"/>
          <w:sz w:val="24"/>
        </w:rPr>
        <w:t xml:space="preserve">. </w:t>
      </w:r>
      <w:sdt>
        <w:sdtPr>
          <w:rPr>
            <w:rFonts w:ascii="Arial" w:hAnsi="Arial" w:cs="Arial"/>
            <w:sz w:val="24"/>
          </w:rPr>
          <w:id w:val="-1628463051"/>
          <w:citation/>
        </w:sdtPr>
        <w:sdtContent>
          <w:r>
            <w:rPr>
              <w:rFonts w:ascii="Arial" w:hAnsi="Arial" w:cs="Arial"/>
              <w:sz w:val="24"/>
            </w:rPr>
            <w:fldChar w:fldCharType="begin"/>
          </w:r>
          <w:r>
            <w:rPr>
              <w:rFonts w:ascii="Arial" w:hAnsi="Arial" w:cs="Arial"/>
              <w:sz w:val="24"/>
            </w:rPr>
            <w:instrText xml:space="preserve">CITATION Ket86 \p 23 \l 2058 </w:instrText>
          </w:r>
          <w:r>
            <w:rPr>
              <w:rFonts w:ascii="Arial" w:hAnsi="Arial" w:cs="Arial"/>
              <w:sz w:val="24"/>
            </w:rPr>
            <w:fldChar w:fldCharType="separate"/>
          </w:r>
          <w:r w:rsidRPr="00213ABC">
            <w:rPr>
              <w:rFonts w:ascii="Arial" w:hAnsi="Arial" w:cs="Arial"/>
              <w:noProof/>
              <w:sz w:val="24"/>
            </w:rPr>
            <w:t>(Werner y Nicolas, 1986, pág. 23)</w:t>
          </w:r>
          <w:r>
            <w:rPr>
              <w:rFonts w:ascii="Arial" w:hAnsi="Arial" w:cs="Arial"/>
              <w:sz w:val="24"/>
            </w:rPr>
            <w:fldChar w:fldCharType="end"/>
          </w:r>
        </w:sdtContent>
      </w:sdt>
    </w:p>
    <w:p w14:paraId="6E64D35C" w14:textId="77777777" w:rsidR="00FF362C" w:rsidRDefault="00FF362C" w:rsidP="00200237">
      <w:pPr>
        <w:spacing w:line="360" w:lineRule="auto"/>
        <w:jc w:val="both"/>
        <w:rPr>
          <w:rFonts w:ascii="Arial" w:hAnsi="Arial" w:cs="Arial"/>
          <w:sz w:val="24"/>
        </w:rPr>
      </w:pPr>
      <w:r w:rsidRPr="00251846">
        <w:rPr>
          <w:rFonts w:ascii="Arial" w:hAnsi="Arial" w:cs="Arial"/>
          <w:sz w:val="24"/>
        </w:rPr>
        <w:t>Para formular la estrategia es necesario optimizar el proceso de asignación de recursos en la empresa a fin de lograr los objetivos definidos en la misión.</w:t>
      </w:r>
      <w:sdt>
        <w:sdtPr>
          <w:rPr>
            <w:rFonts w:ascii="Arial" w:hAnsi="Arial" w:cs="Arial"/>
            <w:sz w:val="24"/>
          </w:rPr>
          <w:id w:val="-190071990"/>
          <w:citation/>
        </w:sdtPr>
        <w:sdtContent>
          <w:r>
            <w:rPr>
              <w:rFonts w:ascii="Arial" w:hAnsi="Arial" w:cs="Arial"/>
              <w:sz w:val="24"/>
            </w:rPr>
            <w:fldChar w:fldCharType="begin"/>
          </w:r>
          <w:r>
            <w:rPr>
              <w:rFonts w:ascii="Arial" w:hAnsi="Arial" w:cs="Arial"/>
              <w:sz w:val="24"/>
            </w:rPr>
            <w:instrText xml:space="preserve"> CITATION Ket86 \l 2058 </w:instrText>
          </w:r>
          <w:r>
            <w:rPr>
              <w:rFonts w:ascii="Arial" w:hAnsi="Arial" w:cs="Arial"/>
              <w:sz w:val="24"/>
            </w:rPr>
            <w:fldChar w:fldCharType="separate"/>
          </w:r>
          <w:r>
            <w:rPr>
              <w:rFonts w:ascii="Arial" w:hAnsi="Arial" w:cs="Arial"/>
              <w:noProof/>
              <w:sz w:val="24"/>
            </w:rPr>
            <w:t xml:space="preserve"> </w:t>
          </w:r>
          <w:r w:rsidRPr="00251846">
            <w:rPr>
              <w:rFonts w:ascii="Arial" w:hAnsi="Arial" w:cs="Arial"/>
              <w:noProof/>
              <w:sz w:val="24"/>
            </w:rPr>
            <w:t>(Werner y Nicolas, 1986)</w:t>
          </w:r>
          <w:r>
            <w:rPr>
              <w:rFonts w:ascii="Arial" w:hAnsi="Arial" w:cs="Arial"/>
              <w:sz w:val="24"/>
            </w:rPr>
            <w:fldChar w:fldCharType="end"/>
          </w:r>
        </w:sdtContent>
      </w:sdt>
      <w:r>
        <w:rPr>
          <w:rFonts w:ascii="Arial" w:hAnsi="Arial" w:cs="Arial"/>
          <w:sz w:val="24"/>
        </w:rPr>
        <w:t>.</w:t>
      </w:r>
    </w:p>
    <w:p w14:paraId="2D0D67DC" w14:textId="77777777" w:rsidR="00FF362C" w:rsidRDefault="00FF362C" w:rsidP="00200237">
      <w:pPr>
        <w:spacing w:line="360" w:lineRule="auto"/>
        <w:jc w:val="both"/>
        <w:rPr>
          <w:rFonts w:ascii="Arial" w:hAnsi="Arial" w:cs="Arial"/>
          <w:sz w:val="24"/>
        </w:rPr>
      </w:pPr>
      <w:r w:rsidRPr="002F0B64">
        <w:rPr>
          <w:rFonts w:ascii="Arial" w:hAnsi="Arial" w:cs="Arial"/>
          <w:sz w:val="24"/>
        </w:rPr>
        <w:t xml:space="preserve">La estrategia financiera abarcar un conjunto de áreas claves como lo son la inversión, la estructura de capital, los riesgos financieros, la rentabilidad, el manejo de su capital de trabajo y la gestión del efectivo, todos ellos necesarios para lograr la competitividad y un crecimiento armónico. </w:t>
      </w:r>
      <w:sdt>
        <w:sdtPr>
          <w:rPr>
            <w:rFonts w:ascii="Arial" w:hAnsi="Arial" w:cs="Arial"/>
            <w:sz w:val="24"/>
          </w:rPr>
          <w:id w:val="-1702313123"/>
          <w:citation/>
        </w:sdtPr>
        <w:sdtContent>
          <w:r>
            <w:rPr>
              <w:rFonts w:ascii="Arial" w:hAnsi="Arial" w:cs="Arial"/>
              <w:sz w:val="24"/>
            </w:rPr>
            <w:fldChar w:fldCharType="begin"/>
          </w:r>
          <w:r>
            <w:rPr>
              <w:rFonts w:ascii="Arial" w:hAnsi="Arial" w:cs="Arial"/>
              <w:sz w:val="24"/>
            </w:rPr>
            <w:instrText xml:space="preserve"> CITATION Jua21 \l 2058 </w:instrText>
          </w:r>
          <w:r>
            <w:rPr>
              <w:rFonts w:ascii="Arial" w:hAnsi="Arial" w:cs="Arial"/>
              <w:sz w:val="24"/>
            </w:rPr>
            <w:fldChar w:fldCharType="separate"/>
          </w:r>
          <w:r w:rsidRPr="002F0B64">
            <w:rPr>
              <w:rFonts w:ascii="Arial" w:hAnsi="Arial" w:cs="Arial"/>
              <w:noProof/>
              <w:sz w:val="24"/>
            </w:rPr>
            <w:t>(Juan, 2021)</w:t>
          </w:r>
          <w:r>
            <w:rPr>
              <w:rFonts w:ascii="Arial" w:hAnsi="Arial" w:cs="Arial"/>
              <w:sz w:val="24"/>
            </w:rPr>
            <w:fldChar w:fldCharType="end"/>
          </w:r>
        </w:sdtContent>
      </w:sdt>
      <w:r w:rsidR="002560E0">
        <w:rPr>
          <w:rFonts w:ascii="Arial" w:hAnsi="Arial" w:cs="Arial"/>
          <w:sz w:val="24"/>
        </w:rPr>
        <w:t>.</w:t>
      </w:r>
    </w:p>
    <w:p w14:paraId="76562B13" w14:textId="77777777" w:rsidR="002560E0" w:rsidRDefault="002560E0" w:rsidP="00200237">
      <w:pPr>
        <w:spacing w:line="360" w:lineRule="auto"/>
        <w:jc w:val="both"/>
        <w:rPr>
          <w:rFonts w:ascii="Arial" w:hAnsi="Arial" w:cs="Arial"/>
          <w:sz w:val="24"/>
        </w:rPr>
      </w:pPr>
    </w:p>
    <w:p w14:paraId="62BF7508" w14:textId="1E930A7A" w:rsidR="002560E0" w:rsidRPr="00DA3700" w:rsidRDefault="00DA3700" w:rsidP="00200237">
      <w:pPr>
        <w:spacing w:line="360" w:lineRule="auto"/>
        <w:jc w:val="both"/>
        <w:rPr>
          <w:rFonts w:ascii="Arial" w:hAnsi="Arial" w:cs="Arial"/>
          <w:b/>
          <w:bCs/>
          <w:sz w:val="32"/>
          <w:szCs w:val="32"/>
        </w:rPr>
      </w:pPr>
      <w:r>
        <w:rPr>
          <w:rFonts w:ascii="Arial" w:hAnsi="Arial" w:cs="Arial"/>
          <w:b/>
          <w:bCs/>
          <w:sz w:val="32"/>
          <w:szCs w:val="32"/>
        </w:rPr>
        <w:t>C</w:t>
      </w:r>
      <w:r w:rsidRPr="00DA3700">
        <w:rPr>
          <w:rFonts w:ascii="Arial" w:hAnsi="Arial" w:cs="Arial"/>
          <w:b/>
          <w:bCs/>
          <w:sz w:val="32"/>
          <w:szCs w:val="32"/>
        </w:rPr>
        <w:t>lasificaciones del perfil inversor.</w:t>
      </w:r>
    </w:p>
    <w:p w14:paraId="65F99AEE" w14:textId="77777777" w:rsidR="002560E0" w:rsidRPr="00DA3700" w:rsidRDefault="002560E0" w:rsidP="00200237">
      <w:pPr>
        <w:spacing w:line="360" w:lineRule="auto"/>
        <w:jc w:val="both"/>
        <w:rPr>
          <w:rFonts w:ascii="Arial" w:hAnsi="Arial" w:cs="Arial"/>
          <w:b/>
          <w:bCs/>
          <w:sz w:val="28"/>
          <w:szCs w:val="28"/>
        </w:rPr>
      </w:pPr>
      <w:r w:rsidRPr="00DA3700">
        <w:rPr>
          <w:rFonts w:ascii="Arial" w:hAnsi="Arial" w:cs="Arial"/>
          <w:b/>
          <w:bCs/>
          <w:sz w:val="28"/>
          <w:szCs w:val="28"/>
        </w:rPr>
        <w:t>Según su forma de operar:</w:t>
      </w:r>
    </w:p>
    <w:p w14:paraId="33B9934C" w14:textId="77777777" w:rsidR="00B6245F" w:rsidRDefault="005722DF" w:rsidP="00200237">
      <w:pPr>
        <w:spacing w:line="360" w:lineRule="auto"/>
        <w:jc w:val="both"/>
        <w:rPr>
          <w:rFonts w:ascii="Arial" w:hAnsi="Arial" w:cs="Arial"/>
          <w:sz w:val="24"/>
        </w:rPr>
      </w:pPr>
      <w:r w:rsidRPr="005722DF">
        <w:rPr>
          <w:rFonts w:ascii="Arial" w:hAnsi="Arial" w:cs="Arial"/>
          <w:b/>
          <w:bCs/>
          <w:sz w:val="24"/>
        </w:rPr>
        <w:t xml:space="preserve">Los </w:t>
      </w:r>
      <w:r w:rsidR="002560E0" w:rsidRPr="005722DF">
        <w:rPr>
          <w:rFonts w:ascii="Arial" w:hAnsi="Arial" w:cs="Arial"/>
          <w:b/>
          <w:bCs/>
          <w:sz w:val="24"/>
        </w:rPr>
        <w:t>inversores estables</w:t>
      </w:r>
      <w:r w:rsidRPr="005722DF">
        <w:rPr>
          <w:rFonts w:ascii="Arial" w:hAnsi="Arial" w:cs="Arial"/>
          <w:b/>
          <w:bCs/>
          <w:sz w:val="24"/>
        </w:rPr>
        <w:t>:</w:t>
      </w:r>
      <w:r>
        <w:rPr>
          <w:rFonts w:ascii="Arial" w:hAnsi="Arial" w:cs="Arial"/>
          <w:sz w:val="24"/>
        </w:rPr>
        <w:t xml:space="preserve"> caracterizado </w:t>
      </w:r>
      <w:r w:rsidR="002560E0" w:rsidRPr="002560E0">
        <w:rPr>
          <w:rFonts w:ascii="Arial" w:hAnsi="Arial" w:cs="Arial"/>
          <w:sz w:val="24"/>
        </w:rPr>
        <w:t>por invertir en valores con alta rentabilidad por dividendo y bajo nivel de riesgo, no compran y venden de continuo, no obtienen grandes ganancias por efecto de los ciclos alcistas. Y la capacidad de gasto es media y aversión al riesgo media</w:t>
      </w:r>
      <w:r>
        <w:rPr>
          <w:rFonts w:ascii="Arial" w:hAnsi="Arial" w:cs="Arial"/>
          <w:sz w:val="24"/>
        </w:rPr>
        <w:t xml:space="preserve"> </w:t>
      </w:r>
      <w:r w:rsidR="002560E0" w:rsidRPr="002560E0">
        <w:rPr>
          <w:rFonts w:ascii="Arial" w:hAnsi="Arial" w:cs="Arial"/>
          <w:sz w:val="24"/>
        </w:rPr>
        <w:t>elevada.</w:t>
      </w:r>
      <w:r>
        <w:rPr>
          <w:rFonts w:ascii="Arial" w:hAnsi="Arial" w:cs="Arial"/>
          <w:sz w:val="24"/>
        </w:rPr>
        <w:t xml:space="preserve"> (</w:t>
      </w:r>
      <w:r w:rsidR="002560E0" w:rsidRPr="002560E0">
        <w:rPr>
          <w:rFonts w:ascii="Arial" w:hAnsi="Arial" w:cs="Arial"/>
          <w:sz w:val="24"/>
        </w:rPr>
        <w:t>Prado Román, C. y Plaza Casado, P. 2018</w:t>
      </w:r>
      <w:r>
        <w:rPr>
          <w:rFonts w:ascii="Arial" w:hAnsi="Arial" w:cs="Arial"/>
          <w:sz w:val="24"/>
        </w:rPr>
        <w:t xml:space="preserve"> pag.8</w:t>
      </w:r>
      <w:r w:rsidR="002560E0" w:rsidRPr="002560E0">
        <w:rPr>
          <w:rFonts w:ascii="Arial" w:hAnsi="Arial" w:cs="Arial"/>
          <w:sz w:val="24"/>
        </w:rPr>
        <w:t>).</w:t>
      </w:r>
    </w:p>
    <w:p w14:paraId="7154A798" w14:textId="77777777" w:rsidR="005722DF" w:rsidRDefault="005722DF" w:rsidP="005722DF">
      <w:pPr>
        <w:spacing w:line="360" w:lineRule="auto"/>
        <w:jc w:val="both"/>
        <w:rPr>
          <w:rFonts w:ascii="Arial" w:hAnsi="Arial" w:cs="Arial"/>
          <w:sz w:val="24"/>
        </w:rPr>
      </w:pPr>
      <w:r w:rsidRPr="005722DF">
        <w:rPr>
          <w:rFonts w:ascii="Arial" w:hAnsi="Arial" w:cs="Arial"/>
          <w:b/>
          <w:bCs/>
          <w:sz w:val="24"/>
        </w:rPr>
        <w:lastRenderedPageBreak/>
        <w:t>Los inversores especulativos</w:t>
      </w:r>
      <w:r>
        <w:rPr>
          <w:rFonts w:ascii="Arial" w:hAnsi="Arial" w:cs="Arial"/>
          <w:b/>
          <w:bCs/>
          <w:sz w:val="24"/>
        </w:rPr>
        <w:t>:</w:t>
      </w:r>
      <w:r w:rsidRPr="005722DF">
        <w:rPr>
          <w:rFonts w:ascii="Arial" w:hAnsi="Arial" w:cs="Arial"/>
          <w:sz w:val="24"/>
        </w:rPr>
        <w:t xml:space="preserve"> se caracterizan por obtener beneficio por la diferencia entre precio de compra y venta, asumen un elevado nivel de riesgo, muestran preferencia por el interés por el corto plazo y movimientos especulativos.</w:t>
      </w:r>
      <w:r>
        <w:rPr>
          <w:rFonts w:ascii="Arial" w:hAnsi="Arial" w:cs="Arial"/>
          <w:sz w:val="24"/>
        </w:rPr>
        <w:t xml:space="preserve"> (</w:t>
      </w:r>
      <w:r w:rsidRPr="005722DF">
        <w:rPr>
          <w:rFonts w:ascii="Arial" w:hAnsi="Arial" w:cs="Arial"/>
          <w:sz w:val="24"/>
        </w:rPr>
        <w:t>Prado Román, C. y Plaza Casado, P.,</w:t>
      </w:r>
      <w:r>
        <w:rPr>
          <w:rFonts w:ascii="Arial" w:hAnsi="Arial" w:cs="Arial"/>
          <w:sz w:val="24"/>
        </w:rPr>
        <w:t xml:space="preserve"> </w:t>
      </w:r>
      <w:r w:rsidRPr="005722DF">
        <w:rPr>
          <w:rFonts w:ascii="Arial" w:hAnsi="Arial" w:cs="Arial"/>
          <w:sz w:val="24"/>
        </w:rPr>
        <w:t>2018</w:t>
      </w:r>
      <w:r>
        <w:rPr>
          <w:rFonts w:ascii="Arial" w:hAnsi="Arial" w:cs="Arial"/>
          <w:sz w:val="24"/>
        </w:rPr>
        <w:t>, pág. 8</w:t>
      </w:r>
      <w:r w:rsidRPr="005722DF">
        <w:rPr>
          <w:rFonts w:ascii="Arial" w:hAnsi="Arial" w:cs="Arial"/>
          <w:sz w:val="24"/>
        </w:rPr>
        <w:t>).</w:t>
      </w:r>
    </w:p>
    <w:p w14:paraId="16329963" w14:textId="77777777" w:rsidR="00DA3700" w:rsidRDefault="00DA3700" w:rsidP="005722DF">
      <w:pPr>
        <w:spacing w:line="360" w:lineRule="auto"/>
        <w:jc w:val="both"/>
        <w:rPr>
          <w:rFonts w:ascii="Arial" w:hAnsi="Arial" w:cs="Arial"/>
          <w:sz w:val="24"/>
        </w:rPr>
      </w:pPr>
    </w:p>
    <w:p w14:paraId="57AE5C04" w14:textId="77777777" w:rsidR="005722DF" w:rsidRDefault="005722DF" w:rsidP="005722DF">
      <w:pPr>
        <w:spacing w:line="360" w:lineRule="auto"/>
        <w:jc w:val="both"/>
        <w:rPr>
          <w:rFonts w:ascii="Arial" w:hAnsi="Arial" w:cs="Arial"/>
          <w:b/>
          <w:bCs/>
          <w:sz w:val="28"/>
          <w:szCs w:val="28"/>
        </w:rPr>
      </w:pPr>
      <w:r>
        <w:rPr>
          <w:rFonts w:ascii="Arial" w:hAnsi="Arial" w:cs="Arial"/>
          <w:b/>
          <w:bCs/>
          <w:sz w:val="28"/>
          <w:szCs w:val="28"/>
        </w:rPr>
        <w:t>Según su capacidad financiera y conocimientos:</w:t>
      </w:r>
    </w:p>
    <w:p w14:paraId="570CF193" w14:textId="77777777" w:rsidR="005722DF" w:rsidRPr="005722DF" w:rsidRDefault="005722DF" w:rsidP="00200237">
      <w:pPr>
        <w:spacing w:line="360" w:lineRule="auto"/>
        <w:jc w:val="both"/>
        <w:rPr>
          <w:rFonts w:ascii="Arial" w:hAnsi="Arial" w:cs="Arial"/>
          <w:sz w:val="24"/>
        </w:rPr>
      </w:pPr>
      <w:r w:rsidRPr="005722DF">
        <w:rPr>
          <w:rFonts w:ascii="Arial" w:hAnsi="Arial" w:cs="Arial"/>
          <w:b/>
          <w:bCs/>
          <w:sz w:val="24"/>
        </w:rPr>
        <w:t>Los inversores potentes:</w:t>
      </w:r>
      <w:r w:rsidRPr="005722DF">
        <w:rPr>
          <w:rFonts w:ascii="Arial" w:hAnsi="Arial" w:cs="Arial"/>
          <w:sz w:val="24"/>
        </w:rPr>
        <w:t xml:space="preserve"> suelen ser inversores institucionales, aunque tambié</w:t>
      </w:r>
      <w:r>
        <w:rPr>
          <w:rFonts w:ascii="Arial" w:hAnsi="Arial" w:cs="Arial"/>
          <w:sz w:val="24"/>
        </w:rPr>
        <w:t xml:space="preserve">n </w:t>
      </w:r>
      <w:r w:rsidRPr="005722DF">
        <w:rPr>
          <w:rFonts w:ascii="Arial" w:hAnsi="Arial" w:cs="Arial"/>
          <w:sz w:val="24"/>
        </w:rPr>
        <w:t>entran en este tipo de inversores los grandes patrimonios</w:t>
      </w:r>
      <w:r>
        <w:rPr>
          <w:rFonts w:ascii="Arial" w:hAnsi="Arial" w:cs="Arial"/>
          <w:sz w:val="24"/>
        </w:rPr>
        <w:t xml:space="preserve"> </w:t>
      </w:r>
      <w:r w:rsidRPr="005722DF">
        <w:rPr>
          <w:rFonts w:ascii="Arial" w:hAnsi="Arial" w:cs="Arial"/>
          <w:sz w:val="24"/>
        </w:rPr>
        <w:t>que disponen de servicios de estudio y sistemas de gestión y análisis suelen tener grandes participaciones de empresas cotizadas.</w:t>
      </w:r>
      <w:r>
        <w:rPr>
          <w:rFonts w:ascii="Arial" w:hAnsi="Arial" w:cs="Arial"/>
          <w:sz w:val="24"/>
        </w:rPr>
        <w:t xml:space="preserve"> (</w:t>
      </w:r>
      <w:r w:rsidRPr="005722DF">
        <w:rPr>
          <w:rFonts w:ascii="Arial" w:hAnsi="Arial" w:cs="Arial"/>
          <w:sz w:val="24"/>
        </w:rPr>
        <w:t>Prado Román, C. y Plaza Casado, P.</w:t>
      </w:r>
      <w:r>
        <w:rPr>
          <w:rFonts w:ascii="Arial" w:hAnsi="Arial" w:cs="Arial"/>
          <w:sz w:val="24"/>
        </w:rPr>
        <w:t xml:space="preserve">, </w:t>
      </w:r>
      <w:r w:rsidRPr="005722DF">
        <w:rPr>
          <w:rFonts w:ascii="Arial" w:hAnsi="Arial" w:cs="Arial"/>
          <w:sz w:val="24"/>
        </w:rPr>
        <w:t>2018</w:t>
      </w:r>
      <w:r>
        <w:rPr>
          <w:rFonts w:ascii="Arial" w:hAnsi="Arial" w:cs="Arial"/>
          <w:sz w:val="24"/>
        </w:rPr>
        <w:t xml:space="preserve"> pág. 8</w:t>
      </w:r>
      <w:r w:rsidRPr="005722DF">
        <w:rPr>
          <w:rFonts w:ascii="Arial" w:hAnsi="Arial" w:cs="Arial"/>
          <w:sz w:val="24"/>
        </w:rPr>
        <w:t>).</w:t>
      </w:r>
    </w:p>
    <w:p w14:paraId="269C725D" w14:textId="77777777" w:rsidR="005722DF" w:rsidRPr="005722DF" w:rsidRDefault="005722DF" w:rsidP="005722DF">
      <w:pPr>
        <w:spacing w:line="360" w:lineRule="auto"/>
        <w:jc w:val="both"/>
        <w:rPr>
          <w:rFonts w:ascii="Arial" w:hAnsi="Arial" w:cs="Arial"/>
          <w:sz w:val="24"/>
        </w:rPr>
      </w:pPr>
      <w:r w:rsidRPr="005722DF">
        <w:rPr>
          <w:rFonts w:ascii="Arial" w:hAnsi="Arial" w:cs="Arial"/>
          <w:b/>
          <w:bCs/>
          <w:sz w:val="24"/>
        </w:rPr>
        <w:t>Los inversores pequeños y particulares:</w:t>
      </w:r>
      <w:r w:rsidRPr="005722DF">
        <w:rPr>
          <w:rFonts w:ascii="Arial" w:hAnsi="Arial" w:cs="Arial"/>
          <w:sz w:val="24"/>
        </w:rPr>
        <w:t xml:space="preserve"> carecen de instrumentos de ayuda para la toma de decisiones si la gestión es especializada serán carteras con nivel de riesgo medio.</w:t>
      </w:r>
      <w:r>
        <w:rPr>
          <w:rFonts w:ascii="Arial" w:hAnsi="Arial" w:cs="Arial"/>
          <w:sz w:val="24"/>
        </w:rPr>
        <w:t xml:space="preserve"> (</w:t>
      </w:r>
      <w:r w:rsidRPr="005722DF">
        <w:rPr>
          <w:rFonts w:ascii="Arial" w:hAnsi="Arial" w:cs="Arial"/>
          <w:sz w:val="24"/>
        </w:rPr>
        <w:t>Prado Román, C. y Plaza Casado, P. 2018</w:t>
      </w:r>
      <w:r>
        <w:rPr>
          <w:rFonts w:ascii="Arial" w:hAnsi="Arial" w:cs="Arial"/>
          <w:sz w:val="24"/>
        </w:rPr>
        <w:t>, pág. 9</w:t>
      </w:r>
      <w:r w:rsidRPr="005722DF">
        <w:rPr>
          <w:rFonts w:ascii="Arial" w:hAnsi="Arial" w:cs="Arial"/>
          <w:sz w:val="24"/>
        </w:rPr>
        <w:t>).</w:t>
      </w:r>
    </w:p>
    <w:p w14:paraId="5ADC2B15" w14:textId="77777777" w:rsidR="005722DF" w:rsidRDefault="005722DF" w:rsidP="00200237">
      <w:pPr>
        <w:spacing w:line="360" w:lineRule="auto"/>
        <w:jc w:val="both"/>
        <w:rPr>
          <w:rFonts w:ascii="Arial" w:hAnsi="Arial" w:cs="Arial"/>
          <w:b/>
          <w:bCs/>
          <w:sz w:val="28"/>
          <w:szCs w:val="28"/>
        </w:rPr>
      </w:pPr>
    </w:p>
    <w:p w14:paraId="4B6DA18A" w14:textId="77777777" w:rsidR="00B6245F" w:rsidRPr="00EB1B6C" w:rsidRDefault="00B6245F" w:rsidP="00EB1B6C">
      <w:pPr>
        <w:spacing w:line="360" w:lineRule="auto"/>
        <w:jc w:val="center"/>
        <w:rPr>
          <w:rFonts w:ascii="Arial" w:hAnsi="Arial" w:cs="Arial"/>
          <w:b/>
          <w:bCs/>
          <w:sz w:val="32"/>
          <w:szCs w:val="32"/>
        </w:rPr>
      </w:pPr>
      <w:r w:rsidRPr="00EB1B6C">
        <w:rPr>
          <w:rFonts w:ascii="Arial" w:hAnsi="Arial" w:cs="Arial"/>
          <w:b/>
          <w:bCs/>
          <w:sz w:val="32"/>
          <w:szCs w:val="32"/>
        </w:rPr>
        <w:t>METODOLOGÍA</w:t>
      </w:r>
    </w:p>
    <w:p w14:paraId="47DB0DF7" w14:textId="77777777" w:rsidR="00B6245F" w:rsidRPr="00DA3700" w:rsidRDefault="00B6245F" w:rsidP="00200237">
      <w:pPr>
        <w:spacing w:line="360" w:lineRule="auto"/>
        <w:jc w:val="both"/>
        <w:rPr>
          <w:rFonts w:ascii="Arial" w:hAnsi="Arial" w:cs="Arial"/>
          <w:b/>
          <w:bCs/>
          <w:sz w:val="28"/>
          <w:szCs w:val="28"/>
        </w:rPr>
      </w:pPr>
      <w:r w:rsidRPr="00DA3700">
        <w:rPr>
          <w:rFonts w:ascii="Arial" w:hAnsi="Arial" w:cs="Arial"/>
          <w:b/>
          <w:bCs/>
          <w:sz w:val="28"/>
          <w:szCs w:val="28"/>
        </w:rPr>
        <w:t>Tipo de estudio</w:t>
      </w:r>
      <w:r w:rsidR="0074652B" w:rsidRPr="00DA3700">
        <w:rPr>
          <w:rFonts w:ascii="Arial" w:hAnsi="Arial" w:cs="Arial"/>
          <w:b/>
          <w:bCs/>
          <w:sz w:val="28"/>
          <w:szCs w:val="28"/>
        </w:rPr>
        <w:t>.</w:t>
      </w:r>
    </w:p>
    <w:p w14:paraId="39B3869C" w14:textId="77777777" w:rsidR="00D42977" w:rsidRDefault="001B073B" w:rsidP="00200237">
      <w:pPr>
        <w:spacing w:line="360" w:lineRule="auto"/>
        <w:jc w:val="both"/>
        <w:rPr>
          <w:rFonts w:ascii="Arial" w:hAnsi="Arial" w:cs="Arial"/>
          <w:sz w:val="24"/>
        </w:rPr>
      </w:pPr>
      <w:r>
        <w:rPr>
          <w:rFonts w:ascii="Arial" w:hAnsi="Arial" w:cs="Arial"/>
          <w:sz w:val="24"/>
        </w:rPr>
        <w:t>S</w:t>
      </w:r>
      <w:r w:rsidR="0074652B">
        <w:rPr>
          <w:rFonts w:ascii="Arial" w:hAnsi="Arial" w:cs="Arial"/>
          <w:sz w:val="24"/>
        </w:rPr>
        <w:t xml:space="preserve">e realiza un estudio no experimental </w:t>
      </w:r>
      <w:r>
        <w:rPr>
          <w:rFonts w:ascii="Arial" w:hAnsi="Arial" w:cs="Arial"/>
          <w:sz w:val="24"/>
        </w:rPr>
        <w:t>porque será una investigación a corto plazo</w:t>
      </w:r>
      <w:r w:rsidR="007E5265">
        <w:rPr>
          <w:rFonts w:ascii="Arial" w:hAnsi="Arial" w:cs="Arial"/>
          <w:sz w:val="24"/>
        </w:rPr>
        <w:t xml:space="preserve"> que no se le hará modificaciones si no que se analizará e interpretará para llegar a una conclusión</w:t>
      </w:r>
      <w:r w:rsidR="00D42977">
        <w:rPr>
          <w:rFonts w:ascii="Arial" w:hAnsi="Arial" w:cs="Arial"/>
          <w:sz w:val="24"/>
        </w:rPr>
        <w:t>.</w:t>
      </w:r>
    </w:p>
    <w:p w14:paraId="373FEC42" w14:textId="77777777" w:rsidR="00B6245F" w:rsidRPr="00DA3700" w:rsidRDefault="0074652B" w:rsidP="00200237">
      <w:pPr>
        <w:spacing w:line="360" w:lineRule="auto"/>
        <w:jc w:val="both"/>
        <w:rPr>
          <w:rFonts w:ascii="Arial" w:hAnsi="Arial" w:cs="Arial"/>
          <w:b/>
          <w:bCs/>
          <w:sz w:val="28"/>
          <w:szCs w:val="28"/>
        </w:rPr>
      </w:pPr>
      <w:r w:rsidRPr="00DA3700">
        <w:rPr>
          <w:rFonts w:ascii="Arial" w:hAnsi="Arial" w:cs="Arial"/>
          <w:b/>
          <w:bCs/>
          <w:sz w:val="28"/>
          <w:szCs w:val="28"/>
        </w:rPr>
        <w:t>Tipo de enfoque.</w:t>
      </w:r>
    </w:p>
    <w:p w14:paraId="78288142" w14:textId="57B9D3C6" w:rsidR="00D42977" w:rsidRPr="00D42977" w:rsidRDefault="00E537DF" w:rsidP="00200237">
      <w:pPr>
        <w:spacing w:line="360" w:lineRule="auto"/>
        <w:jc w:val="both"/>
        <w:rPr>
          <w:rFonts w:ascii="Arial" w:hAnsi="Arial" w:cs="Arial"/>
          <w:sz w:val="24"/>
        </w:rPr>
      </w:pPr>
      <w:r>
        <w:rPr>
          <w:rFonts w:ascii="Arial" w:hAnsi="Arial" w:cs="Arial"/>
          <w:sz w:val="24"/>
        </w:rPr>
        <w:t xml:space="preserve">Mi investigación será tipo </w:t>
      </w:r>
      <w:r w:rsidR="00EB1B6C">
        <w:rPr>
          <w:rFonts w:ascii="Arial" w:hAnsi="Arial" w:cs="Arial"/>
          <w:sz w:val="24"/>
        </w:rPr>
        <w:t>cualitativo</w:t>
      </w:r>
      <w:r>
        <w:rPr>
          <w:rFonts w:ascii="Arial" w:hAnsi="Arial" w:cs="Arial"/>
          <w:sz w:val="24"/>
        </w:rPr>
        <w:t xml:space="preserve"> porque me interesa comprender las experiencias y opiniones que han tenido los dueños de las dos empresas del municipio y cuales fueron sus mejores estrategias para que su inversión creciera hasta lograr la expansión que ahora tienen,</w:t>
      </w:r>
      <w:r w:rsidR="00EB1B6C">
        <w:rPr>
          <w:rFonts w:ascii="Arial" w:hAnsi="Arial" w:cs="Arial"/>
          <w:sz w:val="24"/>
        </w:rPr>
        <w:t xml:space="preserve"> </w:t>
      </w:r>
      <w:r>
        <w:rPr>
          <w:rFonts w:ascii="Arial" w:hAnsi="Arial" w:cs="Arial"/>
          <w:sz w:val="24"/>
        </w:rPr>
        <w:t xml:space="preserve">también me gustaría realizar un </w:t>
      </w:r>
      <w:r>
        <w:rPr>
          <w:rFonts w:ascii="Arial" w:hAnsi="Arial" w:cs="Arial"/>
          <w:sz w:val="24"/>
        </w:rPr>
        <w:lastRenderedPageBreak/>
        <w:t xml:space="preserve">cuadro comparativo que identifique cuales fueron las causas que conllevo a que una creciera de manera </w:t>
      </w:r>
      <w:r w:rsidR="00813614">
        <w:rPr>
          <w:rFonts w:ascii="Arial" w:hAnsi="Arial" w:cs="Arial"/>
          <w:sz w:val="24"/>
        </w:rPr>
        <w:t>lenta y la otra avanzara en menos años.</w:t>
      </w:r>
    </w:p>
    <w:p w14:paraId="3B640417" w14:textId="77777777" w:rsidR="008363BC" w:rsidRDefault="008363BC" w:rsidP="00200237">
      <w:pPr>
        <w:spacing w:line="360" w:lineRule="auto"/>
        <w:jc w:val="both"/>
        <w:rPr>
          <w:rFonts w:ascii="Arial" w:hAnsi="Arial" w:cs="Arial"/>
          <w:b/>
          <w:bCs/>
          <w:sz w:val="24"/>
        </w:rPr>
      </w:pPr>
    </w:p>
    <w:p w14:paraId="0086E430" w14:textId="7071089B" w:rsidR="008D460B" w:rsidRPr="00DA3700" w:rsidRDefault="0074652B" w:rsidP="00200237">
      <w:pPr>
        <w:spacing w:line="360" w:lineRule="auto"/>
        <w:jc w:val="both"/>
        <w:rPr>
          <w:rFonts w:ascii="Arial" w:hAnsi="Arial" w:cs="Arial"/>
          <w:b/>
          <w:bCs/>
          <w:sz w:val="28"/>
          <w:szCs w:val="28"/>
        </w:rPr>
      </w:pPr>
      <w:r w:rsidRPr="00DA3700">
        <w:rPr>
          <w:rFonts w:ascii="Arial" w:hAnsi="Arial" w:cs="Arial"/>
          <w:b/>
          <w:bCs/>
          <w:sz w:val="28"/>
          <w:szCs w:val="28"/>
        </w:rPr>
        <w:t>Población y muestra.</w:t>
      </w:r>
    </w:p>
    <w:p w14:paraId="51ECB2FE" w14:textId="77777777" w:rsidR="00E32CDF" w:rsidRPr="003D1FBB" w:rsidRDefault="00E32CDF" w:rsidP="00200237">
      <w:pPr>
        <w:spacing w:line="360" w:lineRule="auto"/>
        <w:jc w:val="both"/>
        <w:rPr>
          <w:rFonts w:ascii="Arial" w:hAnsi="Arial" w:cs="Arial"/>
          <w:b/>
          <w:bCs/>
          <w:color w:val="0D0D0D" w:themeColor="text1" w:themeTint="F2"/>
          <w:sz w:val="24"/>
        </w:rPr>
      </w:pPr>
      <w:r w:rsidRPr="003D1FBB">
        <w:rPr>
          <w:rFonts w:ascii="Arial" w:hAnsi="Arial" w:cs="Arial"/>
          <w:b/>
          <w:bCs/>
          <w:color w:val="0D0D0D" w:themeColor="text1" w:themeTint="F2"/>
          <w:sz w:val="24"/>
        </w:rPr>
        <w:t>Población:</w:t>
      </w:r>
    </w:p>
    <w:p w14:paraId="009BA4E7" w14:textId="77777777" w:rsidR="00E32CDF" w:rsidRDefault="00D42977" w:rsidP="00200237">
      <w:pPr>
        <w:pStyle w:val="Prrafodelista"/>
        <w:numPr>
          <w:ilvl w:val="0"/>
          <w:numId w:val="8"/>
        </w:numPr>
        <w:spacing w:line="360" w:lineRule="auto"/>
        <w:jc w:val="both"/>
        <w:rPr>
          <w:rFonts w:ascii="Arial" w:hAnsi="Arial" w:cs="Arial"/>
          <w:sz w:val="24"/>
        </w:rPr>
      </w:pPr>
      <w:r w:rsidRPr="00E32CDF">
        <w:rPr>
          <w:rFonts w:ascii="Arial" w:hAnsi="Arial" w:cs="Arial"/>
          <w:sz w:val="24"/>
        </w:rPr>
        <w:t>Distribuidora de Coca-Cola Jlumaltik Altamirano</w:t>
      </w:r>
      <w:r w:rsidR="00911549">
        <w:rPr>
          <w:rFonts w:ascii="Arial" w:hAnsi="Arial" w:cs="Arial"/>
          <w:sz w:val="24"/>
        </w:rPr>
        <w:t xml:space="preserve"> y abarrotes El jarocho.</w:t>
      </w:r>
    </w:p>
    <w:p w14:paraId="6E11DCB3" w14:textId="77777777" w:rsidR="00911549" w:rsidRDefault="00E32CDF" w:rsidP="00200237">
      <w:pPr>
        <w:spacing w:line="360" w:lineRule="auto"/>
        <w:jc w:val="both"/>
        <w:rPr>
          <w:rFonts w:ascii="Arial" w:hAnsi="Arial" w:cs="Arial"/>
          <w:color w:val="0D0D0D" w:themeColor="text1" w:themeTint="F2"/>
          <w:sz w:val="24"/>
        </w:rPr>
      </w:pPr>
      <w:r w:rsidRPr="003D1FBB">
        <w:rPr>
          <w:rFonts w:ascii="Arial" w:hAnsi="Arial" w:cs="Arial"/>
          <w:b/>
          <w:bCs/>
          <w:color w:val="0D0D0D" w:themeColor="text1" w:themeTint="F2"/>
          <w:sz w:val="24"/>
        </w:rPr>
        <w:t>Muestra:</w:t>
      </w:r>
      <w:r w:rsidR="00D37589" w:rsidRPr="003D1FBB">
        <w:rPr>
          <w:rFonts w:ascii="Arial" w:hAnsi="Arial" w:cs="Arial"/>
          <w:color w:val="0D0D0D" w:themeColor="text1" w:themeTint="F2"/>
          <w:sz w:val="24"/>
        </w:rPr>
        <w:t xml:space="preserve"> </w:t>
      </w:r>
    </w:p>
    <w:p w14:paraId="3E4CB45E" w14:textId="77777777" w:rsidR="00911549" w:rsidRDefault="00911549" w:rsidP="00200237">
      <w:pPr>
        <w:spacing w:line="360" w:lineRule="auto"/>
        <w:jc w:val="both"/>
        <w:rPr>
          <w:rFonts w:ascii="Arial" w:hAnsi="Arial" w:cs="Arial"/>
          <w:sz w:val="24"/>
        </w:rPr>
      </w:pPr>
      <w:r>
        <w:rPr>
          <w:rFonts w:ascii="Arial" w:hAnsi="Arial" w:cs="Arial"/>
          <w:color w:val="0D0D0D" w:themeColor="text1" w:themeTint="F2"/>
          <w:sz w:val="24"/>
        </w:rPr>
        <w:t>Dos hombres y una mujer.</w:t>
      </w:r>
    </w:p>
    <w:p w14:paraId="1FB04A66" w14:textId="77777777" w:rsidR="005169BF" w:rsidRDefault="003D1FBB" w:rsidP="00200237">
      <w:pPr>
        <w:spacing w:line="360" w:lineRule="auto"/>
        <w:jc w:val="both"/>
        <w:rPr>
          <w:rFonts w:ascii="Arial" w:hAnsi="Arial" w:cs="Arial"/>
          <w:sz w:val="24"/>
        </w:rPr>
      </w:pPr>
      <w:r w:rsidRPr="005169BF">
        <w:rPr>
          <w:rFonts w:ascii="Arial" w:hAnsi="Arial" w:cs="Arial"/>
          <w:b/>
          <w:bCs/>
          <w:sz w:val="24"/>
        </w:rPr>
        <w:t>Sujeto 1:</w:t>
      </w:r>
      <w:r>
        <w:rPr>
          <w:rFonts w:ascii="Arial" w:hAnsi="Arial" w:cs="Arial"/>
          <w:sz w:val="24"/>
        </w:rPr>
        <w:t xml:space="preserve"> </w:t>
      </w:r>
      <w:r w:rsidR="005169BF">
        <w:rPr>
          <w:rFonts w:ascii="Arial" w:hAnsi="Arial" w:cs="Arial"/>
          <w:sz w:val="24"/>
        </w:rPr>
        <w:t>Hombre, Contador Público, 38 años de edad, residente de Altamirano, propietario de la distribuidora de “Jlumaltik Altamirano” y refaccionaria El cigüeñal.</w:t>
      </w:r>
    </w:p>
    <w:p w14:paraId="4922F323" w14:textId="77777777" w:rsidR="005169BF" w:rsidRDefault="00911549" w:rsidP="00200237">
      <w:pPr>
        <w:spacing w:line="360" w:lineRule="auto"/>
        <w:jc w:val="both"/>
        <w:rPr>
          <w:rFonts w:ascii="Arial" w:hAnsi="Arial" w:cs="Arial"/>
          <w:sz w:val="24"/>
        </w:rPr>
      </w:pPr>
      <w:r w:rsidRPr="005169BF">
        <w:rPr>
          <w:rFonts w:ascii="Arial" w:hAnsi="Arial" w:cs="Arial"/>
          <w:b/>
          <w:bCs/>
          <w:sz w:val="24"/>
        </w:rPr>
        <w:t>Sujeto 2:</w:t>
      </w:r>
      <w:r>
        <w:rPr>
          <w:rFonts w:ascii="Arial" w:hAnsi="Arial" w:cs="Arial"/>
          <w:sz w:val="24"/>
        </w:rPr>
        <w:t xml:space="preserve"> Hombre</w:t>
      </w:r>
      <w:r w:rsidR="005169BF">
        <w:rPr>
          <w:rFonts w:ascii="Arial" w:hAnsi="Arial" w:cs="Arial"/>
          <w:sz w:val="24"/>
        </w:rPr>
        <w:t xml:space="preserve"> comerciante de</w:t>
      </w:r>
      <w:r>
        <w:rPr>
          <w:rFonts w:ascii="Arial" w:hAnsi="Arial" w:cs="Arial"/>
          <w:sz w:val="24"/>
        </w:rPr>
        <w:t xml:space="preserve"> 41 años de edad, veracruzano</w:t>
      </w:r>
      <w:r w:rsidR="005169BF">
        <w:rPr>
          <w:rFonts w:ascii="Arial" w:hAnsi="Arial" w:cs="Arial"/>
          <w:sz w:val="24"/>
        </w:rPr>
        <w:t>, propietario de abarrotes “El Jarocho” y abarrotes “Libni”.</w:t>
      </w:r>
    </w:p>
    <w:p w14:paraId="5CD65583" w14:textId="77777777" w:rsidR="00911549" w:rsidRDefault="00911549" w:rsidP="00200237">
      <w:pPr>
        <w:spacing w:line="360" w:lineRule="auto"/>
        <w:jc w:val="both"/>
        <w:rPr>
          <w:rFonts w:ascii="Arial" w:hAnsi="Arial" w:cs="Arial"/>
          <w:sz w:val="24"/>
        </w:rPr>
      </w:pPr>
      <w:r w:rsidRPr="005169BF">
        <w:rPr>
          <w:rFonts w:ascii="Arial" w:hAnsi="Arial" w:cs="Arial"/>
          <w:b/>
          <w:bCs/>
          <w:sz w:val="24"/>
        </w:rPr>
        <w:t>Sujeto 3:</w:t>
      </w:r>
      <w:r>
        <w:rPr>
          <w:rFonts w:ascii="Arial" w:hAnsi="Arial" w:cs="Arial"/>
          <w:sz w:val="24"/>
        </w:rPr>
        <w:t xml:space="preserve"> </w:t>
      </w:r>
      <w:r w:rsidR="008D460B">
        <w:rPr>
          <w:rFonts w:ascii="Arial" w:hAnsi="Arial" w:cs="Arial"/>
          <w:sz w:val="24"/>
        </w:rPr>
        <w:t>Mujer</w:t>
      </w:r>
      <w:r w:rsidR="005169BF">
        <w:rPr>
          <w:rFonts w:ascii="Arial" w:hAnsi="Arial" w:cs="Arial"/>
          <w:sz w:val="24"/>
        </w:rPr>
        <w:t xml:space="preserve"> comerciante</w:t>
      </w:r>
      <w:r w:rsidR="008D460B">
        <w:rPr>
          <w:rFonts w:ascii="Arial" w:hAnsi="Arial" w:cs="Arial"/>
          <w:sz w:val="24"/>
        </w:rPr>
        <w:t xml:space="preserve"> de 33 años de edad, residente de Altamirano</w:t>
      </w:r>
      <w:r w:rsidR="005169BF">
        <w:rPr>
          <w:rFonts w:ascii="Arial" w:hAnsi="Arial" w:cs="Arial"/>
          <w:sz w:val="24"/>
        </w:rPr>
        <w:t>, propietaria de abarrotes “El Jarocho” y abarrotes “Libni”.</w:t>
      </w:r>
    </w:p>
    <w:p w14:paraId="259B6D97" w14:textId="77777777" w:rsidR="005169BF" w:rsidRDefault="005169BF" w:rsidP="00200237">
      <w:pPr>
        <w:spacing w:line="360" w:lineRule="auto"/>
        <w:jc w:val="both"/>
        <w:rPr>
          <w:rFonts w:ascii="Arial" w:hAnsi="Arial" w:cs="Arial"/>
          <w:sz w:val="24"/>
        </w:rPr>
      </w:pPr>
    </w:p>
    <w:p w14:paraId="56C7FC04" w14:textId="77777777" w:rsidR="008D460B" w:rsidRPr="00DA3700" w:rsidRDefault="0074652B" w:rsidP="00200237">
      <w:pPr>
        <w:spacing w:line="360" w:lineRule="auto"/>
        <w:jc w:val="both"/>
        <w:rPr>
          <w:rFonts w:ascii="Arial" w:hAnsi="Arial" w:cs="Arial"/>
          <w:b/>
          <w:bCs/>
          <w:sz w:val="28"/>
          <w:szCs w:val="28"/>
        </w:rPr>
      </w:pPr>
      <w:r w:rsidRPr="00DA3700">
        <w:rPr>
          <w:rFonts w:ascii="Arial" w:hAnsi="Arial" w:cs="Arial"/>
          <w:b/>
          <w:bCs/>
          <w:sz w:val="28"/>
          <w:szCs w:val="28"/>
        </w:rPr>
        <w:t>Instrumentos.</w:t>
      </w:r>
    </w:p>
    <w:p w14:paraId="511C0E34" w14:textId="77777777" w:rsidR="008D460B" w:rsidRDefault="008D460B" w:rsidP="00200237">
      <w:pPr>
        <w:pStyle w:val="Prrafodelista"/>
        <w:numPr>
          <w:ilvl w:val="0"/>
          <w:numId w:val="10"/>
        </w:numPr>
        <w:spacing w:line="360" w:lineRule="auto"/>
        <w:jc w:val="both"/>
        <w:rPr>
          <w:rFonts w:ascii="Arial" w:hAnsi="Arial" w:cs="Arial"/>
          <w:sz w:val="24"/>
        </w:rPr>
      </w:pPr>
      <w:r w:rsidRPr="008D460B">
        <w:rPr>
          <w:rFonts w:ascii="Arial" w:hAnsi="Arial" w:cs="Arial"/>
          <w:sz w:val="24"/>
        </w:rPr>
        <w:t>Entrevistas</w:t>
      </w:r>
      <w:r>
        <w:rPr>
          <w:rFonts w:ascii="Arial" w:hAnsi="Arial" w:cs="Arial"/>
          <w:sz w:val="24"/>
        </w:rPr>
        <w:t>: se usa</w:t>
      </w:r>
      <w:r w:rsidR="002262D0">
        <w:rPr>
          <w:rFonts w:ascii="Arial" w:hAnsi="Arial" w:cs="Arial"/>
          <w:sz w:val="24"/>
        </w:rPr>
        <w:t xml:space="preserve"> para obtener</w:t>
      </w:r>
      <w:r>
        <w:rPr>
          <w:rFonts w:ascii="Arial" w:hAnsi="Arial" w:cs="Arial"/>
          <w:sz w:val="24"/>
        </w:rPr>
        <w:t xml:space="preserve"> datos </w:t>
      </w:r>
      <w:r w:rsidR="002262D0">
        <w:rPr>
          <w:rFonts w:ascii="Arial" w:hAnsi="Arial" w:cs="Arial"/>
          <w:sz w:val="24"/>
        </w:rPr>
        <w:t>en una investigación que tengamos interés en conocer. Se necesita de dos o mas personas para tener una conversación adecuada en donde una pregunta y las otras responden o bien unen ideas para que la respuesta sea más específica.</w:t>
      </w:r>
    </w:p>
    <w:p w14:paraId="3C59B82F" w14:textId="77777777" w:rsidR="002560E0" w:rsidRDefault="002560E0" w:rsidP="002560E0">
      <w:pPr>
        <w:pStyle w:val="Prrafodelista"/>
        <w:spacing w:line="360" w:lineRule="auto"/>
        <w:ind w:left="360"/>
        <w:jc w:val="both"/>
        <w:rPr>
          <w:rFonts w:ascii="Arial" w:hAnsi="Arial" w:cs="Arial"/>
          <w:sz w:val="24"/>
        </w:rPr>
      </w:pPr>
    </w:p>
    <w:p w14:paraId="58FBAE00" w14:textId="77777777" w:rsidR="002262D0" w:rsidRDefault="002262D0" w:rsidP="00200237">
      <w:pPr>
        <w:spacing w:line="360" w:lineRule="auto"/>
        <w:jc w:val="both"/>
        <w:rPr>
          <w:rFonts w:ascii="Arial" w:hAnsi="Arial" w:cs="Arial"/>
          <w:sz w:val="24"/>
        </w:rPr>
      </w:pPr>
      <w:r>
        <w:rPr>
          <w:rFonts w:ascii="Arial" w:hAnsi="Arial" w:cs="Arial"/>
          <w:sz w:val="24"/>
        </w:rPr>
        <w:t>Las posibles preguntas de mi interés son:</w:t>
      </w:r>
    </w:p>
    <w:p w14:paraId="4A4F286A" w14:textId="77777777" w:rsidR="002262D0" w:rsidRDefault="002262D0" w:rsidP="00200237">
      <w:pPr>
        <w:pStyle w:val="Prrafodelista"/>
        <w:numPr>
          <w:ilvl w:val="0"/>
          <w:numId w:val="11"/>
        </w:numPr>
        <w:spacing w:line="360" w:lineRule="auto"/>
        <w:jc w:val="both"/>
        <w:rPr>
          <w:rFonts w:ascii="Arial" w:hAnsi="Arial" w:cs="Arial"/>
          <w:sz w:val="24"/>
        </w:rPr>
      </w:pPr>
      <w:r>
        <w:rPr>
          <w:rFonts w:ascii="Arial" w:hAnsi="Arial" w:cs="Arial"/>
          <w:sz w:val="24"/>
        </w:rPr>
        <w:t>¿Cuál fue el objetivo de invertir en este tipo de empresa?</w:t>
      </w:r>
    </w:p>
    <w:p w14:paraId="59CE525B" w14:textId="77777777" w:rsidR="002262D0" w:rsidRDefault="002262D0" w:rsidP="00200237">
      <w:pPr>
        <w:pStyle w:val="Prrafodelista"/>
        <w:numPr>
          <w:ilvl w:val="0"/>
          <w:numId w:val="11"/>
        </w:numPr>
        <w:spacing w:line="360" w:lineRule="auto"/>
        <w:jc w:val="both"/>
        <w:rPr>
          <w:rFonts w:ascii="Arial" w:hAnsi="Arial" w:cs="Arial"/>
          <w:sz w:val="24"/>
        </w:rPr>
      </w:pPr>
      <w:r>
        <w:rPr>
          <w:rFonts w:ascii="Arial" w:hAnsi="Arial" w:cs="Arial"/>
          <w:sz w:val="24"/>
        </w:rPr>
        <w:t>¿Cuál fue una de las estrategias que uso para empezar a expandirse?</w:t>
      </w:r>
    </w:p>
    <w:p w14:paraId="5B3A63D2" w14:textId="77777777" w:rsidR="002262D0" w:rsidRDefault="002262D0" w:rsidP="00200237">
      <w:pPr>
        <w:pStyle w:val="Prrafodelista"/>
        <w:numPr>
          <w:ilvl w:val="0"/>
          <w:numId w:val="11"/>
        </w:numPr>
        <w:spacing w:line="360" w:lineRule="auto"/>
        <w:jc w:val="both"/>
        <w:rPr>
          <w:rFonts w:ascii="Arial" w:hAnsi="Arial" w:cs="Arial"/>
          <w:sz w:val="24"/>
        </w:rPr>
      </w:pPr>
      <w:r>
        <w:rPr>
          <w:rFonts w:ascii="Arial" w:hAnsi="Arial" w:cs="Arial"/>
          <w:sz w:val="24"/>
        </w:rPr>
        <w:t>¿Realizo algún plan cuando invirtió en sus productos?</w:t>
      </w:r>
    </w:p>
    <w:p w14:paraId="6A14454E" w14:textId="77777777" w:rsidR="002262D0"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lastRenderedPageBreak/>
        <w:t>¿El capital humano ha sido fundamental al momento de tomar decisiones?</w:t>
      </w:r>
    </w:p>
    <w:p w14:paraId="26B3AF42" w14:textId="77777777" w:rsidR="00284F73"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¿Realizar estrategias le ha sido útil en su rentabilidad? ¿Por qué?</w:t>
      </w:r>
    </w:p>
    <w:p w14:paraId="56573C5C" w14:textId="77777777" w:rsidR="00284F73"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¿Qué desafíos enfrenta ante la competencia día con día?</w:t>
      </w:r>
    </w:p>
    <w:p w14:paraId="6BB376E7" w14:textId="77777777" w:rsidR="00284F73"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¿Cree que invertir de un capital prestado es buena opción para invertir?</w:t>
      </w:r>
    </w:p>
    <w:p w14:paraId="5EE561D2" w14:textId="77777777" w:rsidR="00284F73"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¿Cómo fomenta la innovación de productos para evitar pérdidas?</w:t>
      </w:r>
    </w:p>
    <w:p w14:paraId="20E69054" w14:textId="77777777" w:rsidR="00284F73"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¿Su inversión va de acorde a las necesidades de la sociedad actual?</w:t>
      </w:r>
    </w:p>
    <w:p w14:paraId="483BB497" w14:textId="77777777" w:rsidR="00284F73" w:rsidRPr="002262D0" w:rsidRDefault="00284F73" w:rsidP="00200237">
      <w:pPr>
        <w:pStyle w:val="Prrafodelista"/>
        <w:numPr>
          <w:ilvl w:val="0"/>
          <w:numId w:val="11"/>
        </w:numPr>
        <w:spacing w:line="360" w:lineRule="auto"/>
        <w:jc w:val="both"/>
        <w:rPr>
          <w:rFonts w:ascii="Arial" w:hAnsi="Arial" w:cs="Arial"/>
          <w:sz w:val="24"/>
        </w:rPr>
      </w:pPr>
      <w:r>
        <w:rPr>
          <w:rFonts w:ascii="Arial" w:hAnsi="Arial" w:cs="Arial"/>
          <w:sz w:val="24"/>
        </w:rPr>
        <w:t xml:space="preserve"> ¿Compartiría una estrategia de inversión positiva?</w:t>
      </w:r>
    </w:p>
    <w:p w14:paraId="358BE909" w14:textId="77777777" w:rsidR="005169BF" w:rsidRDefault="005169BF" w:rsidP="00200237">
      <w:pPr>
        <w:spacing w:before="240" w:line="360" w:lineRule="auto"/>
        <w:jc w:val="both"/>
        <w:rPr>
          <w:rFonts w:ascii="Arial" w:hAnsi="Arial" w:cs="Arial"/>
          <w:b/>
          <w:bCs/>
          <w:sz w:val="24"/>
        </w:rPr>
      </w:pPr>
    </w:p>
    <w:p w14:paraId="5377D27D" w14:textId="77777777" w:rsidR="0074652B" w:rsidRPr="00DA3700" w:rsidRDefault="0074652B" w:rsidP="00200237">
      <w:pPr>
        <w:spacing w:before="240" w:line="360" w:lineRule="auto"/>
        <w:jc w:val="both"/>
        <w:rPr>
          <w:rFonts w:ascii="Arial" w:hAnsi="Arial" w:cs="Arial"/>
          <w:b/>
          <w:bCs/>
          <w:sz w:val="28"/>
          <w:szCs w:val="28"/>
        </w:rPr>
      </w:pPr>
      <w:r w:rsidRPr="00DA3700">
        <w:rPr>
          <w:rFonts w:ascii="Arial" w:hAnsi="Arial" w:cs="Arial"/>
          <w:b/>
          <w:bCs/>
          <w:sz w:val="28"/>
          <w:szCs w:val="28"/>
        </w:rPr>
        <w:t>Equipos.</w:t>
      </w:r>
    </w:p>
    <w:p w14:paraId="36D2E58B" w14:textId="77777777" w:rsidR="00284F73" w:rsidRPr="002560E0" w:rsidRDefault="00DC6984" w:rsidP="00200237">
      <w:pPr>
        <w:pStyle w:val="Prrafodelista"/>
        <w:numPr>
          <w:ilvl w:val="0"/>
          <w:numId w:val="12"/>
        </w:numPr>
        <w:spacing w:before="240" w:line="360" w:lineRule="auto"/>
        <w:jc w:val="both"/>
        <w:rPr>
          <w:rFonts w:ascii="Arial" w:hAnsi="Arial" w:cs="Arial"/>
          <w:b/>
          <w:bCs/>
          <w:sz w:val="24"/>
        </w:rPr>
      </w:pPr>
      <w:r w:rsidRPr="002560E0">
        <w:rPr>
          <w:rFonts w:ascii="Arial" w:hAnsi="Arial" w:cs="Arial"/>
          <w:b/>
          <w:bCs/>
          <w:sz w:val="24"/>
        </w:rPr>
        <w:t>Celular.</w:t>
      </w:r>
    </w:p>
    <w:p w14:paraId="53BCE10F" w14:textId="77777777" w:rsidR="00B7396D" w:rsidRPr="00DC6984" w:rsidRDefault="00DC6984" w:rsidP="00200237">
      <w:pPr>
        <w:spacing w:before="240" w:line="360" w:lineRule="auto"/>
        <w:jc w:val="both"/>
        <w:rPr>
          <w:rFonts w:ascii="Arial" w:hAnsi="Arial" w:cs="Arial"/>
          <w:sz w:val="24"/>
        </w:rPr>
      </w:pPr>
      <w:r>
        <w:rPr>
          <w:rFonts w:ascii="Arial" w:hAnsi="Arial" w:cs="Arial"/>
          <w:sz w:val="24"/>
        </w:rPr>
        <w:t>Se utiliza para la búsqueda de datos en internet de palabras inentendibles al momento de la investigación, para el uso de aplicaciones o para tomar notas de la información obtenida y tenerlas organizadas.</w:t>
      </w:r>
    </w:p>
    <w:p w14:paraId="1012D4F1" w14:textId="77777777" w:rsidR="00DC6984" w:rsidRPr="002560E0" w:rsidRDefault="00DC6984" w:rsidP="00200237">
      <w:pPr>
        <w:pStyle w:val="Prrafodelista"/>
        <w:numPr>
          <w:ilvl w:val="0"/>
          <w:numId w:val="12"/>
        </w:numPr>
        <w:spacing w:before="240" w:line="360" w:lineRule="auto"/>
        <w:jc w:val="both"/>
        <w:rPr>
          <w:rFonts w:ascii="Arial" w:hAnsi="Arial" w:cs="Arial"/>
          <w:b/>
          <w:bCs/>
          <w:sz w:val="24"/>
        </w:rPr>
      </w:pPr>
      <w:r w:rsidRPr="002560E0">
        <w:rPr>
          <w:rFonts w:ascii="Arial" w:hAnsi="Arial" w:cs="Arial"/>
          <w:b/>
          <w:bCs/>
          <w:sz w:val="24"/>
        </w:rPr>
        <w:t>Cámara digital.</w:t>
      </w:r>
    </w:p>
    <w:p w14:paraId="3D7FE8E2" w14:textId="77777777" w:rsidR="00DC6984" w:rsidRPr="00DC6984" w:rsidRDefault="00DC6984" w:rsidP="00200237">
      <w:pPr>
        <w:spacing w:before="240" w:line="360" w:lineRule="auto"/>
        <w:jc w:val="both"/>
        <w:rPr>
          <w:rFonts w:ascii="Arial" w:hAnsi="Arial" w:cs="Arial"/>
          <w:sz w:val="24"/>
        </w:rPr>
      </w:pPr>
      <w:r>
        <w:rPr>
          <w:rFonts w:ascii="Arial" w:hAnsi="Arial" w:cs="Arial"/>
          <w:sz w:val="24"/>
        </w:rPr>
        <w:t>Sera de gran ayuda para obtener fotografías de alta resolución de las áreas en el que realizaré la investigación.</w:t>
      </w:r>
    </w:p>
    <w:p w14:paraId="6F15FCF1" w14:textId="77777777" w:rsidR="00DC6984" w:rsidRPr="002560E0" w:rsidRDefault="00DC6984" w:rsidP="00200237">
      <w:pPr>
        <w:pStyle w:val="Prrafodelista"/>
        <w:numPr>
          <w:ilvl w:val="0"/>
          <w:numId w:val="12"/>
        </w:numPr>
        <w:spacing w:before="240" w:line="360" w:lineRule="auto"/>
        <w:jc w:val="both"/>
        <w:rPr>
          <w:rFonts w:ascii="Arial" w:hAnsi="Arial" w:cs="Arial"/>
          <w:b/>
          <w:bCs/>
          <w:sz w:val="24"/>
        </w:rPr>
      </w:pPr>
      <w:r w:rsidRPr="002560E0">
        <w:rPr>
          <w:rFonts w:ascii="Arial" w:hAnsi="Arial" w:cs="Arial"/>
          <w:b/>
          <w:bCs/>
          <w:sz w:val="24"/>
        </w:rPr>
        <w:t>Computadora</w:t>
      </w:r>
      <w:r w:rsidR="006903F0" w:rsidRPr="002560E0">
        <w:rPr>
          <w:rFonts w:ascii="Arial" w:hAnsi="Arial" w:cs="Arial"/>
          <w:b/>
          <w:bCs/>
          <w:sz w:val="24"/>
        </w:rPr>
        <w:t>.</w:t>
      </w:r>
    </w:p>
    <w:p w14:paraId="39959765" w14:textId="77777777" w:rsidR="00DC6984" w:rsidRPr="006903F0" w:rsidRDefault="006903F0" w:rsidP="00200237">
      <w:pPr>
        <w:spacing w:before="240" w:line="360" w:lineRule="auto"/>
        <w:jc w:val="both"/>
        <w:rPr>
          <w:rFonts w:ascii="Arial" w:hAnsi="Arial" w:cs="Arial"/>
          <w:sz w:val="24"/>
        </w:rPr>
      </w:pPr>
      <w:r>
        <w:rPr>
          <w:rFonts w:ascii="Arial" w:hAnsi="Arial" w:cs="Arial"/>
          <w:sz w:val="24"/>
        </w:rPr>
        <w:t>Es una herramienta esencial en donde se va ir plasmando toda la información obtenida durante la investigación en hojas de Word editables, podre realizar graficas dentro de ella como pegar imágenes o fotografías.</w:t>
      </w:r>
    </w:p>
    <w:p w14:paraId="3ADDE29F" w14:textId="77777777" w:rsidR="00DC6984" w:rsidRPr="002560E0" w:rsidRDefault="00DC6984" w:rsidP="00200237">
      <w:pPr>
        <w:pStyle w:val="Prrafodelista"/>
        <w:numPr>
          <w:ilvl w:val="0"/>
          <w:numId w:val="12"/>
        </w:numPr>
        <w:spacing w:before="240" w:line="360" w:lineRule="auto"/>
        <w:jc w:val="both"/>
        <w:rPr>
          <w:rFonts w:ascii="Arial" w:hAnsi="Arial" w:cs="Arial"/>
          <w:b/>
          <w:bCs/>
          <w:sz w:val="24"/>
        </w:rPr>
      </w:pPr>
      <w:r w:rsidRPr="002560E0">
        <w:rPr>
          <w:rFonts w:ascii="Arial" w:hAnsi="Arial" w:cs="Arial"/>
          <w:b/>
          <w:bCs/>
          <w:sz w:val="24"/>
        </w:rPr>
        <w:t>Impresora</w:t>
      </w:r>
      <w:r w:rsidR="006903F0" w:rsidRPr="002560E0">
        <w:rPr>
          <w:rFonts w:ascii="Arial" w:hAnsi="Arial" w:cs="Arial"/>
          <w:b/>
          <w:bCs/>
          <w:sz w:val="24"/>
        </w:rPr>
        <w:t>.</w:t>
      </w:r>
    </w:p>
    <w:p w14:paraId="6D4BBAEF" w14:textId="77777777" w:rsidR="006903F0" w:rsidRPr="006903F0" w:rsidRDefault="006903F0" w:rsidP="00200237">
      <w:pPr>
        <w:spacing w:before="240" w:line="360" w:lineRule="auto"/>
        <w:jc w:val="both"/>
        <w:rPr>
          <w:rFonts w:ascii="Arial" w:hAnsi="Arial" w:cs="Arial"/>
          <w:sz w:val="24"/>
        </w:rPr>
      </w:pPr>
      <w:r>
        <w:rPr>
          <w:rFonts w:ascii="Arial" w:hAnsi="Arial" w:cs="Arial"/>
          <w:sz w:val="24"/>
        </w:rPr>
        <w:t>Para poder imprimir las hojas de la investigación o fotografías de mi investigación e imprimir borradores de lo escrito para ir analizando con el fin de reescribir las ideas mejoradas.</w:t>
      </w:r>
    </w:p>
    <w:p w14:paraId="3D919567" w14:textId="77777777" w:rsidR="008363BC" w:rsidRDefault="008363BC" w:rsidP="00200237">
      <w:pPr>
        <w:spacing w:line="360" w:lineRule="auto"/>
        <w:jc w:val="both"/>
        <w:rPr>
          <w:rFonts w:ascii="Arial" w:hAnsi="Arial" w:cs="Arial"/>
          <w:b/>
          <w:bCs/>
          <w:sz w:val="24"/>
        </w:rPr>
      </w:pPr>
    </w:p>
    <w:p w14:paraId="3A1B0F57" w14:textId="0C94A52E" w:rsidR="006903F0" w:rsidRPr="00DA3700" w:rsidRDefault="0074652B" w:rsidP="00200237">
      <w:pPr>
        <w:spacing w:line="360" w:lineRule="auto"/>
        <w:jc w:val="both"/>
        <w:rPr>
          <w:rFonts w:ascii="Arial" w:hAnsi="Arial" w:cs="Arial"/>
          <w:b/>
          <w:bCs/>
          <w:sz w:val="28"/>
          <w:szCs w:val="28"/>
        </w:rPr>
      </w:pPr>
      <w:r w:rsidRPr="00DA3700">
        <w:rPr>
          <w:rFonts w:ascii="Arial" w:hAnsi="Arial" w:cs="Arial"/>
          <w:b/>
          <w:bCs/>
          <w:sz w:val="28"/>
          <w:szCs w:val="28"/>
        </w:rPr>
        <w:lastRenderedPageBreak/>
        <w:t>Procedimiento para la recolección de datos</w:t>
      </w:r>
      <w:r w:rsidR="00ED3AE0" w:rsidRPr="00DA3700">
        <w:rPr>
          <w:rFonts w:ascii="Arial" w:hAnsi="Arial" w:cs="Arial"/>
          <w:b/>
          <w:bCs/>
          <w:sz w:val="28"/>
          <w:szCs w:val="28"/>
        </w:rPr>
        <w:t>.</w:t>
      </w:r>
    </w:p>
    <w:p w14:paraId="70167AC2" w14:textId="456E4A3C" w:rsidR="00ED3AE0" w:rsidRPr="008363BC" w:rsidRDefault="008363BC" w:rsidP="00200237">
      <w:pPr>
        <w:spacing w:line="360" w:lineRule="auto"/>
        <w:jc w:val="both"/>
        <w:rPr>
          <w:rFonts w:ascii="Arial" w:hAnsi="Arial" w:cs="Arial"/>
          <w:sz w:val="24"/>
        </w:rPr>
      </w:pPr>
      <w:r>
        <w:rPr>
          <w:rFonts w:ascii="Arial" w:hAnsi="Arial" w:cs="Arial"/>
          <w:sz w:val="24"/>
        </w:rPr>
        <w:t xml:space="preserve">Se aplicará entrevistas con los propietarios de los negocios para recolectar datos de interés que ayudaran a realizar un cuadro comparativo, como primer punto me presentare con los dueños de las empresas para poder organizarme con ellos para que me dediquen un rato de su tiempo, el siguiente punto les realizaré entrevistas con preguntas de interés en el que ellos se sientan seguros de responder, platicar con ellos y conocer un poco mas sobre </w:t>
      </w:r>
      <w:r w:rsidR="00DA3700">
        <w:rPr>
          <w:rFonts w:ascii="Arial" w:hAnsi="Arial" w:cs="Arial"/>
          <w:sz w:val="24"/>
        </w:rPr>
        <w:t>la historia de como empezaron y las estrategias básicas que usaron. Si recibiera mas tiempo por parte de ellos optaría por pedirles un recorrido por el negocio para conocer un poco de cada área.</w:t>
      </w:r>
    </w:p>
    <w:p w14:paraId="57AB4334" w14:textId="77777777" w:rsidR="00DA3700" w:rsidRDefault="00DA3700" w:rsidP="00200237">
      <w:pPr>
        <w:spacing w:line="360" w:lineRule="auto"/>
        <w:jc w:val="both"/>
        <w:rPr>
          <w:rFonts w:ascii="Arial" w:hAnsi="Arial" w:cs="Arial"/>
          <w:b/>
          <w:bCs/>
          <w:sz w:val="24"/>
        </w:rPr>
      </w:pPr>
    </w:p>
    <w:p w14:paraId="00550404" w14:textId="77777777" w:rsidR="00F4297A" w:rsidRDefault="0074652B" w:rsidP="00200237">
      <w:pPr>
        <w:spacing w:line="360" w:lineRule="auto"/>
        <w:jc w:val="both"/>
        <w:rPr>
          <w:rFonts w:ascii="Arial" w:hAnsi="Arial" w:cs="Arial"/>
          <w:b/>
          <w:bCs/>
          <w:sz w:val="28"/>
          <w:szCs w:val="28"/>
        </w:rPr>
      </w:pPr>
      <w:r w:rsidRPr="00DA3700">
        <w:rPr>
          <w:rFonts w:ascii="Arial" w:hAnsi="Arial" w:cs="Arial"/>
          <w:b/>
          <w:bCs/>
          <w:sz w:val="28"/>
          <w:szCs w:val="28"/>
        </w:rPr>
        <w:t>Técnicas de análisis y procesamiento de la información.</w:t>
      </w:r>
    </w:p>
    <w:p w14:paraId="5B728D39" w14:textId="3D31FC25" w:rsidR="00F4297A" w:rsidRPr="00F4297A" w:rsidRDefault="00F4297A" w:rsidP="00200237">
      <w:pPr>
        <w:spacing w:line="360" w:lineRule="auto"/>
        <w:jc w:val="both"/>
        <w:rPr>
          <w:rFonts w:ascii="Arial" w:hAnsi="Arial" w:cs="Arial"/>
          <w:sz w:val="24"/>
        </w:rPr>
      </w:pPr>
      <w:r w:rsidRPr="00F4297A">
        <w:rPr>
          <w:rFonts w:ascii="Arial" w:hAnsi="Arial" w:cs="Arial"/>
          <w:sz w:val="24"/>
        </w:rPr>
        <w:t xml:space="preserve">En esta investigación </w:t>
      </w:r>
      <w:r w:rsidR="005E6103">
        <w:rPr>
          <w:rFonts w:ascii="Arial" w:hAnsi="Arial" w:cs="Arial"/>
          <w:sz w:val="24"/>
        </w:rPr>
        <w:t>se realizará un análisis de contenido para identificar cuales son los temas de mayor importancia de los propietarios y</w:t>
      </w:r>
      <w:r w:rsidR="00247F1B">
        <w:rPr>
          <w:rFonts w:ascii="Arial" w:hAnsi="Arial" w:cs="Arial"/>
          <w:sz w:val="24"/>
        </w:rPr>
        <w:t xml:space="preserve"> empleados de la distribuidora Jlumaltik y abarrotes </w:t>
      </w:r>
      <w:r w:rsidR="003B1DCB">
        <w:rPr>
          <w:rFonts w:ascii="Arial" w:hAnsi="Arial" w:cs="Arial"/>
          <w:sz w:val="24"/>
        </w:rPr>
        <w:t>“E</w:t>
      </w:r>
      <w:r w:rsidR="00247F1B">
        <w:rPr>
          <w:rFonts w:ascii="Arial" w:hAnsi="Arial" w:cs="Arial"/>
          <w:sz w:val="24"/>
        </w:rPr>
        <w:t>l jarocho</w:t>
      </w:r>
      <w:r w:rsidR="003B1DCB">
        <w:rPr>
          <w:rFonts w:ascii="Arial" w:hAnsi="Arial" w:cs="Arial"/>
          <w:sz w:val="24"/>
        </w:rPr>
        <w:t>”</w:t>
      </w:r>
      <w:r w:rsidR="00247F1B">
        <w:rPr>
          <w:rFonts w:ascii="Arial" w:hAnsi="Arial" w:cs="Arial"/>
          <w:sz w:val="24"/>
        </w:rPr>
        <w:t xml:space="preserve"> por lo que se usan las siguientes herramientas para mejor compresión:</w:t>
      </w:r>
    </w:p>
    <w:p w14:paraId="55FEADF6" w14:textId="1F87787F" w:rsidR="005169BF" w:rsidRDefault="00813614" w:rsidP="00200237">
      <w:pPr>
        <w:spacing w:line="360" w:lineRule="auto"/>
        <w:jc w:val="both"/>
        <w:rPr>
          <w:rFonts w:ascii="Arial" w:hAnsi="Arial" w:cs="Arial"/>
          <w:b/>
          <w:bCs/>
          <w:sz w:val="24"/>
        </w:rPr>
      </w:pPr>
      <w:r>
        <w:rPr>
          <w:rFonts w:ascii="Arial" w:hAnsi="Arial" w:cs="Arial"/>
          <w:b/>
          <w:bCs/>
          <w:sz w:val="24"/>
        </w:rPr>
        <w:t xml:space="preserve">Entrevista: </w:t>
      </w:r>
      <w:r w:rsidR="003B1DCB" w:rsidRPr="003B1DCB">
        <w:rPr>
          <w:rFonts w:ascii="Arial" w:hAnsi="Arial" w:cs="Arial"/>
          <w:sz w:val="24"/>
        </w:rPr>
        <w:t>conversar con los propietarios sobre sus experiencias</w:t>
      </w:r>
      <w:r w:rsidR="003B1DCB">
        <w:rPr>
          <w:rFonts w:ascii="Arial" w:hAnsi="Arial" w:cs="Arial"/>
          <w:sz w:val="24"/>
        </w:rPr>
        <w:t>, realizar preguntas que ellos puedan responder, recopilar todos los datos obtenidos para hacer un análisis.</w:t>
      </w:r>
    </w:p>
    <w:p w14:paraId="317D140C" w14:textId="5870A91D" w:rsidR="00813614" w:rsidRPr="003B1DCB" w:rsidRDefault="00813614" w:rsidP="00200237">
      <w:pPr>
        <w:spacing w:line="360" w:lineRule="auto"/>
        <w:jc w:val="both"/>
        <w:rPr>
          <w:rFonts w:ascii="Arial" w:hAnsi="Arial" w:cs="Arial"/>
          <w:sz w:val="24"/>
        </w:rPr>
      </w:pPr>
      <w:r>
        <w:rPr>
          <w:rFonts w:ascii="Arial" w:hAnsi="Arial" w:cs="Arial"/>
          <w:b/>
          <w:bCs/>
          <w:sz w:val="24"/>
        </w:rPr>
        <w:t xml:space="preserve">Cuadro comparativo: </w:t>
      </w:r>
      <w:r w:rsidR="003B1DCB" w:rsidRPr="003B1DCB">
        <w:rPr>
          <w:rFonts w:ascii="Arial" w:hAnsi="Arial" w:cs="Arial"/>
          <w:sz w:val="24"/>
        </w:rPr>
        <w:t>obteniendo la información necesaria de las entrevistas</w:t>
      </w:r>
      <w:r w:rsidR="003B1DCB">
        <w:rPr>
          <w:rFonts w:ascii="Arial" w:hAnsi="Arial" w:cs="Arial"/>
          <w:sz w:val="24"/>
        </w:rPr>
        <w:t xml:space="preserve">, se </w:t>
      </w:r>
      <w:r w:rsidR="00B76BC5">
        <w:rPr>
          <w:rFonts w:ascii="Arial" w:hAnsi="Arial" w:cs="Arial"/>
          <w:sz w:val="24"/>
        </w:rPr>
        <w:t>usará</w:t>
      </w:r>
      <w:r w:rsidR="003B1DCB">
        <w:rPr>
          <w:rFonts w:ascii="Arial" w:hAnsi="Arial" w:cs="Arial"/>
          <w:sz w:val="24"/>
        </w:rPr>
        <w:t xml:space="preserve"> las aportaciones más interesantes para comprarlas y determinar quién ha sido más benéfico en el municipio, y detallar de forma estructurada para mejor entendimiento.</w:t>
      </w:r>
    </w:p>
    <w:p w14:paraId="2664A351" w14:textId="77777777" w:rsidR="001B134C" w:rsidRPr="003B1DCB" w:rsidRDefault="001B134C" w:rsidP="00200237">
      <w:pPr>
        <w:spacing w:line="360" w:lineRule="auto"/>
        <w:jc w:val="both"/>
        <w:rPr>
          <w:rFonts w:ascii="Arial" w:hAnsi="Arial" w:cs="Arial"/>
          <w:sz w:val="24"/>
        </w:rPr>
      </w:pPr>
    </w:p>
    <w:p w14:paraId="45AF9DF1" w14:textId="77777777" w:rsidR="00DA3700" w:rsidRPr="003B1DCB" w:rsidRDefault="00DA3700" w:rsidP="00200237">
      <w:pPr>
        <w:spacing w:line="360" w:lineRule="auto"/>
        <w:jc w:val="both"/>
        <w:rPr>
          <w:rFonts w:ascii="Arial" w:hAnsi="Arial" w:cs="Arial"/>
          <w:sz w:val="24"/>
        </w:rPr>
      </w:pPr>
    </w:p>
    <w:p w14:paraId="40273BD7" w14:textId="77777777" w:rsidR="00DA3700" w:rsidRPr="003B1DCB" w:rsidRDefault="00DA3700" w:rsidP="00200237">
      <w:pPr>
        <w:spacing w:line="360" w:lineRule="auto"/>
        <w:jc w:val="both"/>
        <w:rPr>
          <w:rFonts w:ascii="Arial" w:hAnsi="Arial" w:cs="Arial"/>
          <w:sz w:val="24"/>
        </w:rPr>
      </w:pPr>
    </w:p>
    <w:p w14:paraId="37ADB0E5" w14:textId="77777777" w:rsidR="003B1DCB" w:rsidRDefault="003B1DCB" w:rsidP="00200237">
      <w:pPr>
        <w:spacing w:line="360" w:lineRule="auto"/>
        <w:jc w:val="both"/>
        <w:rPr>
          <w:rFonts w:ascii="Arial" w:hAnsi="Arial" w:cs="Arial"/>
          <w:b/>
          <w:bCs/>
          <w:sz w:val="24"/>
        </w:rPr>
      </w:pPr>
    </w:p>
    <w:p w14:paraId="7DDA11F2" w14:textId="4E6C9C1C" w:rsidR="0074652B" w:rsidRDefault="00DA3700" w:rsidP="00200237">
      <w:pPr>
        <w:spacing w:line="360" w:lineRule="auto"/>
        <w:jc w:val="both"/>
        <w:rPr>
          <w:rFonts w:ascii="Arial" w:hAnsi="Arial" w:cs="Arial"/>
          <w:b/>
          <w:bCs/>
          <w:sz w:val="28"/>
          <w:szCs w:val="28"/>
        </w:rPr>
      </w:pPr>
      <w:r w:rsidRPr="00DA3700">
        <w:rPr>
          <w:rFonts w:ascii="Arial" w:hAnsi="Arial" w:cs="Arial"/>
          <w:b/>
          <w:bCs/>
          <w:sz w:val="28"/>
          <w:szCs w:val="28"/>
        </w:rPr>
        <w:lastRenderedPageBreak/>
        <w:t>Límite</w:t>
      </w:r>
      <w:r w:rsidR="0074652B" w:rsidRPr="00DA3700">
        <w:rPr>
          <w:rFonts w:ascii="Arial" w:hAnsi="Arial" w:cs="Arial"/>
          <w:b/>
          <w:bCs/>
          <w:sz w:val="28"/>
          <w:szCs w:val="28"/>
        </w:rPr>
        <w:t xml:space="preserve"> de tiempo y espacio.</w:t>
      </w:r>
    </w:p>
    <w:p w14:paraId="6F65B8FF" w14:textId="77777777" w:rsidR="00D31765" w:rsidRDefault="00D31765" w:rsidP="00200237">
      <w:pPr>
        <w:spacing w:line="360" w:lineRule="auto"/>
        <w:jc w:val="both"/>
        <w:rPr>
          <w:rFonts w:ascii="Arial" w:hAnsi="Arial" w:cs="Arial"/>
          <w:b/>
          <w:bCs/>
          <w:sz w:val="24"/>
        </w:rPr>
      </w:pPr>
    </w:p>
    <w:p w14:paraId="71D976DB" w14:textId="25E22302" w:rsidR="00047BE5" w:rsidRDefault="00047BE5" w:rsidP="00200237">
      <w:pPr>
        <w:spacing w:line="360" w:lineRule="auto"/>
        <w:jc w:val="both"/>
        <w:rPr>
          <w:rFonts w:ascii="Arial" w:hAnsi="Arial" w:cs="Arial"/>
          <w:sz w:val="24"/>
        </w:rPr>
      </w:pPr>
      <w:r w:rsidRPr="00047BE5">
        <w:rPr>
          <w:rFonts w:ascii="Arial" w:hAnsi="Arial" w:cs="Arial"/>
          <w:b/>
          <w:bCs/>
          <w:sz w:val="24"/>
        </w:rPr>
        <w:t xml:space="preserve">Límite de tiempo: </w:t>
      </w:r>
      <w:r w:rsidR="00D6117E" w:rsidRPr="00D6117E">
        <w:rPr>
          <w:rFonts w:ascii="Arial" w:hAnsi="Arial" w:cs="Arial"/>
          <w:sz w:val="24"/>
        </w:rPr>
        <w:t>Enero-junio 2025.</w:t>
      </w:r>
    </w:p>
    <w:p w14:paraId="2EFC735A" w14:textId="77777777" w:rsidR="00D31765" w:rsidRPr="00D6117E" w:rsidRDefault="00D31765" w:rsidP="00200237">
      <w:pPr>
        <w:spacing w:line="360" w:lineRule="auto"/>
        <w:jc w:val="both"/>
        <w:rPr>
          <w:rFonts w:ascii="Arial" w:hAnsi="Arial" w:cs="Arial"/>
          <w:sz w:val="24"/>
        </w:rPr>
      </w:pPr>
    </w:p>
    <w:p w14:paraId="3F777B80" w14:textId="5E11CACF" w:rsidR="00047BE5" w:rsidRDefault="00047BE5" w:rsidP="00200237">
      <w:pPr>
        <w:spacing w:line="360" w:lineRule="auto"/>
        <w:jc w:val="both"/>
        <w:rPr>
          <w:rFonts w:ascii="Arial" w:hAnsi="Arial" w:cs="Arial"/>
          <w:b/>
          <w:bCs/>
          <w:sz w:val="24"/>
        </w:rPr>
      </w:pPr>
      <w:r w:rsidRPr="00047BE5">
        <w:rPr>
          <w:rFonts w:ascii="Arial" w:hAnsi="Arial" w:cs="Arial"/>
          <w:b/>
          <w:bCs/>
          <w:sz w:val="24"/>
        </w:rPr>
        <w:t xml:space="preserve">Límite de espacio: </w:t>
      </w:r>
    </w:p>
    <w:p w14:paraId="783882AA" w14:textId="4766E04E" w:rsidR="00C05E65" w:rsidRPr="00C05E65" w:rsidRDefault="00C05E65" w:rsidP="00200237">
      <w:pPr>
        <w:spacing w:line="360" w:lineRule="auto"/>
        <w:jc w:val="both"/>
        <w:rPr>
          <w:rFonts w:ascii="Arial" w:hAnsi="Arial" w:cs="Arial"/>
          <w:sz w:val="24"/>
        </w:rPr>
      </w:pPr>
      <w:r w:rsidRPr="00C05E65">
        <w:rPr>
          <w:rFonts w:ascii="Arial" w:hAnsi="Arial" w:cs="Arial"/>
          <w:sz w:val="24"/>
        </w:rPr>
        <w:t>Abarrotes “El jarocho”, calle central s/n.</w:t>
      </w:r>
    </w:p>
    <w:p w14:paraId="039E74B1" w14:textId="33763298" w:rsidR="00D6117E" w:rsidRPr="00D6117E" w:rsidRDefault="00D31765" w:rsidP="00200237">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5408" behindDoc="0" locked="0" layoutInCell="1" allowOverlap="1" wp14:anchorId="0AE68BF2" wp14:editId="2517E09C">
                <wp:simplePos x="0" y="0"/>
                <wp:positionH relativeFrom="column">
                  <wp:posOffset>1864995</wp:posOffset>
                </wp:positionH>
                <wp:positionV relativeFrom="paragraph">
                  <wp:posOffset>255270</wp:posOffset>
                </wp:positionV>
                <wp:extent cx="2400300" cy="1257300"/>
                <wp:effectExtent l="19050" t="19050" r="38100" b="38100"/>
                <wp:wrapNone/>
                <wp:docPr id="1360297125" name="Cuadro de texto 24"/>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w="57150">
                          <a:solidFill>
                            <a:srgbClr val="FF0000"/>
                          </a:solidFill>
                        </a:ln>
                      </wps:spPr>
                      <wps:txbx>
                        <w:txbxContent>
                          <w:p w14:paraId="3024F97F" w14:textId="77777777" w:rsidR="00D31765" w:rsidRDefault="00D31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68BF2" id="Cuadro de texto 24" o:spid="_x0000_s1049" type="#_x0000_t202" style="position:absolute;left:0;text-align:left;margin-left:146.85pt;margin-top:20.1pt;width:189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" filled="f" strokecolor="red" strokeweight="4.5pt">
                <v:textbox>
                  <w:txbxContent>
                    <w:p w14:paraId="3024F97F" w14:textId="77777777" w:rsidR="00D31765" w:rsidRDefault="00D31765"/>
                  </w:txbxContent>
                </v:textbox>
              </v:shape>
            </w:pict>
          </mc:Fallback>
        </mc:AlternateContent>
      </w:r>
      <w:r>
        <w:rPr>
          <w:rFonts w:ascii="Arial" w:hAnsi="Arial" w:cs="Arial"/>
          <w:noProof/>
          <w:sz w:val="24"/>
        </w:rPr>
        <w:drawing>
          <wp:inline distT="0" distB="0" distL="0" distR="0" wp14:anchorId="66B737F3" wp14:editId="6F2D6C8E">
            <wp:extent cx="5362575" cy="4429125"/>
            <wp:effectExtent l="0" t="0" r="9525" b="9525"/>
            <wp:docPr id="56763334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3407" b="18090"/>
                    <a:stretch/>
                  </pic:blipFill>
                  <pic:spPr bwMode="auto">
                    <a:xfrm>
                      <a:off x="0" y="0"/>
                      <a:ext cx="5408293" cy="4466885"/>
                    </a:xfrm>
                    <a:prstGeom prst="rect">
                      <a:avLst/>
                    </a:prstGeom>
                    <a:noFill/>
                    <a:ln>
                      <a:noFill/>
                    </a:ln>
                    <a:extLst>
                      <a:ext uri="{53640926-AAD7-44D8-BBD7-CCE9431645EC}">
                        <a14:shadowObscured xmlns:a14="http://schemas.microsoft.com/office/drawing/2010/main"/>
                      </a:ext>
                    </a:extLst>
                  </pic:spPr>
                </pic:pic>
              </a:graphicData>
            </a:graphic>
          </wp:inline>
        </w:drawing>
      </w:r>
    </w:p>
    <w:p w14:paraId="1B7DF9CE" w14:textId="77777777" w:rsidR="00AF7BEC" w:rsidRDefault="00AF7BEC" w:rsidP="00200237">
      <w:pPr>
        <w:spacing w:line="360" w:lineRule="auto"/>
        <w:jc w:val="both"/>
        <w:rPr>
          <w:rFonts w:ascii="Arial" w:hAnsi="Arial" w:cs="Arial"/>
          <w:sz w:val="24"/>
        </w:rPr>
      </w:pPr>
    </w:p>
    <w:p w14:paraId="4F78D82F" w14:textId="77777777" w:rsidR="00AF7BEC" w:rsidRDefault="00AF7BEC" w:rsidP="00200237">
      <w:pPr>
        <w:spacing w:line="360" w:lineRule="auto"/>
        <w:jc w:val="both"/>
        <w:rPr>
          <w:rFonts w:ascii="Arial" w:hAnsi="Arial" w:cs="Arial"/>
          <w:sz w:val="24"/>
        </w:rPr>
      </w:pPr>
    </w:p>
    <w:p w14:paraId="4B79877D" w14:textId="4AE50836" w:rsidR="00DA3700" w:rsidRPr="00D31765" w:rsidRDefault="00D31765" w:rsidP="00200237">
      <w:pPr>
        <w:spacing w:line="360" w:lineRule="auto"/>
        <w:jc w:val="both"/>
      </w:pPr>
      <w:r w:rsidRPr="00D31765">
        <w:rPr>
          <w:rFonts w:ascii="Arial" w:hAnsi="Arial" w:cs="Arial"/>
          <w:sz w:val="24"/>
        </w:rPr>
        <w:t>Google maps</w:t>
      </w:r>
      <w:r>
        <w:rPr>
          <w:rFonts w:ascii="Arial" w:hAnsi="Arial" w:cs="Arial"/>
          <w:sz w:val="24"/>
        </w:rPr>
        <w:t>. (2025). Calle central, av. francisco Javier mina. [mapa].</w:t>
      </w:r>
      <w:r w:rsidRPr="00D31765">
        <w:t xml:space="preserve"> </w:t>
      </w:r>
      <w:hyperlink r:id="rId13" w:history="1">
        <w:r w:rsidRPr="00D57E70">
          <w:rPr>
            <w:rStyle w:val="Hipervnculo"/>
            <w:rFonts w:ascii="Arial" w:hAnsi="Arial" w:cs="Arial"/>
            <w:sz w:val="24"/>
          </w:rPr>
          <w:t>https://www.google.com.mx/maps</w:t>
        </w:r>
      </w:hyperlink>
      <w:r>
        <w:rPr>
          <w:rFonts w:ascii="Arial" w:hAnsi="Arial" w:cs="Arial"/>
          <w:sz w:val="24"/>
        </w:rPr>
        <w:t>.</w:t>
      </w:r>
    </w:p>
    <w:p w14:paraId="227D98C9" w14:textId="73F02A17" w:rsidR="00C05E65" w:rsidRPr="00B40EB7" w:rsidRDefault="00C05E65" w:rsidP="00C05E65">
      <w:pPr>
        <w:keepNext/>
        <w:spacing w:line="360" w:lineRule="auto"/>
        <w:jc w:val="both"/>
        <w:rPr>
          <w:rFonts w:ascii="Arial" w:hAnsi="Arial" w:cs="Arial"/>
          <w:b/>
          <w:bCs/>
          <w:noProof/>
          <w:sz w:val="24"/>
        </w:rPr>
      </w:pPr>
      <w:r w:rsidRPr="00B40EB7">
        <w:rPr>
          <w:rFonts w:ascii="Arial" w:hAnsi="Arial" w:cs="Arial"/>
          <w:b/>
          <w:bCs/>
          <w:noProof/>
          <w:sz w:val="24"/>
        </w:rPr>
        <w:lastRenderedPageBreak/>
        <w:t>Distribuidora de Coca-Cola Jlumaltik Altamirano.</w:t>
      </w:r>
    </w:p>
    <w:p w14:paraId="471F028F" w14:textId="1F267C5C" w:rsidR="00C05E65" w:rsidRDefault="00D31765" w:rsidP="00C05E65">
      <w:pPr>
        <w:keepNext/>
        <w:spacing w:line="360" w:lineRule="auto"/>
        <w:jc w:val="both"/>
      </w:pPr>
      <w:r>
        <w:rPr>
          <w:noProof/>
        </w:rPr>
        <w:drawing>
          <wp:inline distT="0" distB="0" distL="0" distR="0" wp14:anchorId="67882A5C" wp14:editId="546BA8FB">
            <wp:extent cx="5402841" cy="2494280"/>
            <wp:effectExtent l="0" t="0" r="7620" b="1270"/>
            <wp:docPr id="10947723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5085" cy="2513782"/>
                    </a:xfrm>
                    <a:prstGeom prst="rect">
                      <a:avLst/>
                    </a:prstGeom>
                    <a:noFill/>
                  </pic:spPr>
                </pic:pic>
              </a:graphicData>
            </a:graphic>
          </wp:inline>
        </w:drawing>
      </w:r>
    </w:p>
    <w:p w14:paraId="5C72C4DF" w14:textId="4109355F" w:rsidR="00D31765" w:rsidRDefault="00C05E65" w:rsidP="00C05E65">
      <w:pPr>
        <w:pStyle w:val="Descripcin"/>
        <w:jc w:val="both"/>
        <w:rPr>
          <w:rFonts w:ascii="Arial" w:hAnsi="Arial" w:cs="Arial"/>
          <w:i w:val="0"/>
          <w:iCs w:val="0"/>
          <w:sz w:val="24"/>
          <w:szCs w:val="24"/>
        </w:rPr>
      </w:pPr>
      <w:r w:rsidRPr="00C05E65">
        <w:rPr>
          <w:rFonts w:ascii="Arial" w:hAnsi="Arial" w:cs="Arial"/>
          <w:i w:val="0"/>
          <w:iCs w:val="0"/>
          <w:color w:val="FF0000"/>
          <w:sz w:val="24"/>
          <w:szCs w:val="24"/>
        </w:rPr>
        <w:t xml:space="preserve">Ilustración </w:t>
      </w:r>
      <w:r w:rsidRPr="00C05E65">
        <w:rPr>
          <w:rFonts w:ascii="Arial" w:hAnsi="Arial" w:cs="Arial"/>
          <w:i w:val="0"/>
          <w:iCs w:val="0"/>
          <w:color w:val="FF0000"/>
          <w:sz w:val="24"/>
          <w:szCs w:val="24"/>
        </w:rPr>
        <w:fldChar w:fldCharType="begin"/>
      </w:r>
      <w:r w:rsidRPr="00C05E65">
        <w:rPr>
          <w:rFonts w:ascii="Arial" w:hAnsi="Arial" w:cs="Arial"/>
          <w:i w:val="0"/>
          <w:iCs w:val="0"/>
          <w:color w:val="FF0000"/>
          <w:sz w:val="24"/>
          <w:szCs w:val="24"/>
        </w:rPr>
        <w:instrText xml:space="preserve"> SEQ Ilustración \* ARABIC </w:instrText>
      </w:r>
      <w:r w:rsidRPr="00C05E65">
        <w:rPr>
          <w:rFonts w:ascii="Arial" w:hAnsi="Arial" w:cs="Arial"/>
          <w:i w:val="0"/>
          <w:iCs w:val="0"/>
          <w:color w:val="FF0000"/>
          <w:sz w:val="24"/>
          <w:szCs w:val="24"/>
        </w:rPr>
        <w:fldChar w:fldCharType="separate"/>
      </w:r>
      <w:r w:rsidRPr="00C05E65">
        <w:rPr>
          <w:rFonts w:ascii="Arial" w:hAnsi="Arial" w:cs="Arial"/>
          <w:i w:val="0"/>
          <w:iCs w:val="0"/>
          <w:noProof/>
          <w:color w:val="FF0000"/>
          <w:sz w:val="24"/>
          <w:szCs w:val="24"/>
        </w:rPr>
        <w:t>1</w:t>
      </w:r>
      <w:r w:rsidRPr="00C05E65">
        <w:rPr>
          <w:rFonts w:ascii="Arial" w:hAnsi="Arial" w:cs="Arial"/>
          <w:i w:val="0"/>
          <w:iCs w:val="0"/>
          <w:color w:val="FF0000"/>
          <w:sz w:val="24"/>
          <w:szCs w:val="24"/>
        </w:rPr>
        <w:fldChar w:fldCharType="end"/>
      </w:r>
      <w:r w:rsidRPr="00C05E65">
        <w:rPr>
          <w:rFonts w:ascii="Arial" w:hAnsi="Arial" w:cs="Arial"/>
          <w:i w:val="0"/>
          <w:iCs w:val="0"/>
          <w:sz w:val="24"/>
          <w:szCs w:val="24"/>
        </w:rPr>
        <w:t xml:space="preserve"> Distribuidora Jlumaltik Altamirano.</w:t>
      </w:r>
    </w:p>
    <w:p w14:paraId="6009CF72" w14:textId="77777777" w:rsidR="00C05E65" w:rsidRDefault="00C05E65" w:rsidP="00C05E65"/>
    <w:p w14:paraId="7D2D86D3" w14:textId="318D5FF0" w:rsidR="00C05E65" w:rsidRDefault="00C05E65" w:rsidP="00C05E65">
      <w:pPr>
        <w:rPr>
          <w:noProof/>
        </w:rPr>
      </w:pPr>
      <w:r>
        <w:rPr>
          <w:noProof/>
        </w:rPr>
        <w:drawing>
          <wp:inline distT="0" distB="0" distL="0" distR="0" wp14:anchorId="28A6B8CC" wp14:editId="2ECF3D39">
            <wp:extent cx="3939540" cy="5395574"/>
            <wp:effectExtent l="0" t="3810" r="0" b="0"/>
            <wp:docPr id="141312917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30" r="16706" b="20587"/>
                    <a:stretch/>
                  </pic:blipFill>
                  <pic:spPr bwMode="auto">
                    <a:xfrm rot="5400000">
                      <a:off x="0" y="0"/>
                      <a:ext cx="3985797" cy="5458927"/>
                    </a:xfrm>
                    <a:prstGeom prst="rect">
                      <a:avLst/>
                    </a:prstGeom>
                    <a:noFill/>
                    <a:ln>
                      <a:noFill/>
                    </a:ln>
                    <a:extLst>
                      <a:ext uri="{53640926-AAD7-44D8-BBD7-CCE9431645EC}">
                        <a14:shadowObscured xmlns:a14="http://schemas.microsoft.com/office/drawing/2010/main"/>
                      </a:ext>
                    </a:extLst>
                  </pic:spPr>
                </pic:pic>
              </a:graphicData>
            </a:graphic>
          </wp:inline>
        </w:drawing>
      </w:r>
    </w:p>
    <w:p w14:paraId="49E8EB0D" w14:textId="34701A23" w:rsidR="00C05E65" w:rsidRPr="00C05E65" w:rsidRDefault="00C05E65" w:rsidP="00B40EB7">
      <w:pPr>
        <w:spacing w:line="360" w:lineRule="auto"/>
        <w:jc w:val="both"/>
      </w:pPr>
      <w:r w:rsidRPr="00D31765">
        <w:rPr>
          <w:rFonts w:ascii="Arial" w:hAnsi="Arial" w:cs="Arial"/>
          <w:sz w:val="24"/>
        </w:rPr>
        <w:t>Google maps</w:t>
      </w:r>
      <w:r>
        <w:rPr>
          <w:rFonts w:ascii="Arial" w:hAnsi="Arial" w:cs="Arial"/>
          <w:sz w:val="24"/>
        </w:rPr>
        <w:t>. (2025). Calle Agustín Melgar, salida a Ocosingo. [mapa].</w:t>
      </w:r>
      <w:r w:rsidRPr="00D31765">
        <w:t xml:space="preserve"> </w:t>
      </w:r>
      <w:hyperlink r:id="rId16" w:history="1">
        <w:r w:rsidRPr="00D57E70">
          <w:rPr>
            <w:rStyle w:val="Hipervnculo"/>
            <w:rFonts w:ascii="Arial" w:hAnsi="Arial" w:cs="Arial"/>
            <w:sz w:val="24"/>
          </w:rPr>
          <w:t>https://www.google.com.mx/maps</w:t>
        </w:r>
      </w:hyperlink>
    </w:p>
    <w:p w14:paraId="31EF619B" w14:textId="37163886" w:rsidR="00B6245F" w:rsidRDefault="00B40EB7" w:rsidP="00B40EB7">
      <w:pPr>
        <w:spacing w:line="360" w:lineRule="auto"/>
        <w:jc w:val="center"/>
        <w:rPr>
          <w:rFonts w:ascii="Arial" w:hAnsi="Arial" w:cs="Arial"/>
          <w:b/>
          <w:bCs/>
          <w:noProof/>
          <w:sz w:val="24"/>
        </w:rPr>
      </w:pPr>
      <w:r>
        <w:rPr>
          <w:rFonts w:ascii="Arial" w:hAnsi="Arial" w:cs="Arial"/>
          <w:b/>
          <w:bCs/>
          <w:noProof/>
          <w:sz w:val="24"/>
        </w:rPr>
        <w:lastRenderedPageBreak/>
        <w:t>CRONOGRAMA DE ACTIVIDADES</w:t>
      </w:r>
    </w:p>
    <w:p w14:paraId="46526F3A" w14:textId="129D6DBF" w:rsidR="00B40EB7" w:rsidRDefault="00B40EB7" w:rsidP="00B40EB7">
      <w:pPr>
        <w:spacing w:line="360" w:lineRule="auto"/>
        <w:jc w:val="center"/>
        <w:rPr>
          <w:rFonts w:ascii="Arial" w:hAnsi="Arial" w:cs="Arial"/>
          <w:b/>
          <w:bCs/>
          <w:sz w:val="24"/>
        </w:rPr>
      </w:pPr>
      <w:r w:rsidRPr="00B40EB7">
        <w:rPr>
          <w:rFonts w:ascii="Arial" w:hAnsi="Arial" w:cs="Arial"/>
          <w:b/>
          <w:bCs/>
          <w:noProof/>
          <w:sz w:val="24"/>
        </w:rPr>
        <w:drawing>
          <wp:inline distT="0" distB="0" distL="0" distR="0" wp14:anchorId="3C880125" wp14:editId="7CC8B594">
            <wp:extent cx="5410200" cy="2314575"/>
            <wp:effectExtent l="0" t="0" r="0" b="9525"/>
            <wp:docPr id="943565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65530" name=""/>
                    <pic:cNvPicPr/>
                  </pic:nvPicPr>
                  <pic:blipFill rotWithShape="1">
                    <a:blip r:embed="rId17"/>
                    <a:srcRect l="1929" t="32439" r="9516" b="25141"/>
                    <a:stretch/>
                  </pic:blipFill>
                  <pic:spPr bwMode="auto">
                    <a:xfrm>
                      <a:off x="0" y="0"/>
                      <a:ext cx="5472154" cy="2341080"/>
                    </a:xfrm>
                    <a:prstGeom prst="rect">
                      <a:avLst/>
                    </a:prstGeom>
                    <a:ln>
                      <a:noFill/>
                    </a:ln>
                    <a:extLst>
                      <a:ext uri="{53640926-AAD7-44D8-BBD7-CCE9431645EC}">
                        <a14:shadowObscured xmlns:a14="http://schemas.microsoft.com/office/drawing/2010/main"/>
                      </a:ext>
                    </a:extLst>
                  </pic:spPr>
                </pic:pic>
              </a:graphicData>
            </a:graphic>
          </wp:inline>
        </w:drawing>
      </w:r>
    </w:p>
    <w:p w14:paraId="47805857" w14:textId="6E89AA87" w:rsidR="00B6245F" w:rsidRDefault="00B6245F" w:rsidP="00200237">
      <w:pPr>
        <w:spacing w:line="360" w:lineRule="auto"/>
        <w:jc w:val="both"/>
        <w:rPr>
          <w:rFonts w:ascii="Arial" w:hAnsi="Arial" w:cs="Arial"/>
          <w:b/>
          <w:bCs/>
          <w:sz w:val="24"/>
        </w:rPr>
      </w:pPr>
    </w:p>
    <w:p w14:paraId="21C9E410" w14:textId="77777777" w:rsidR="00FF362C" w:rsidRDefault="00FF362C" w:rsidP="00200237">
      <w:pPr>
        <w:spacing w:line="360" w:lineRule="auto"/>
        <w:jc w:val="both"/>
        <w:rPr>
          <w:rFonts w:ascii="Arial" w:hAnsi="Arial" w:cs="Arial"/>
          <w:b/>
          <w:bCs/>
          <w:sz w:val="24"/>
        </w:rPr>
      </w:pPr>
    </w:p>
    <w:p w14:paraId="340B3803" w14:textId="77777777" w:rsidR="00B76BC5" w:rsidRDefault="00B76BC5" w:rsidP="00200237">
      <w:pPr>
        <w:spacing w:line="360" w:lineRule="auto"/>
        <w:jc w:val="both"/>
        <w:rPr>
          <w:rFonts w:ascii="Arial" w:hAnsi="Arial" w:cs="Arial"/>
          <w:b/>
          <w:bCs/>
          <w:sz w:val="24"/>
        </w:rPr>
      </w:pPr>
    </w:p>
    <w:p w14:paraId="52383561" w14:textId="77777777" w:rsidR="00B76BC5" w:rsidRDefault="00B76BC5" w:rsidP="00200237">
      <w:pPr>
        <w:spacing w:line="360" w:lineRule="auto"/>
        <w:jc w:val="both"/>
        <w:rPr>
          <w:rFonts w:ascii="Arial" w:hAnsi="Arial" w:cs="Arial"/>
          <w:b/>
          <w:bCs/>
          <w:sz w:val="24"/>
        </w:rPr>
      </w:pPr>
    </w:p>
    <w:p w14:paraId="173BFB68" w14:textId="77777777" w:rsidR="00B76BC5" w:rsidRDefault="00B40EB7" w:rsidP="00200237">
      <w:pPr>
        <w:spacing w:line="360" w:lineRule="auto"/>
        <w:jc w:val="both"/>
        <w:rPr>
          <w:rFonts w:ascii="Arial" w:hAnsi="Arial" w:cs="Arial"/>
          <w:b/>
          <w:bCs/>
          <w:sz w:val="24"/>
        </w:rPr>
      </w:pPr>
      <w:r>
        <w:rPr>
          <w:rFonts w:ascii="Arial" w:hAnsi="Arial" w:cs="Arial"/>
          <w:b/>
          <w:bCs/>
          <w:noProof/>
          <w:sz w:val="24"/>
        </w:rPr>
        <w:lastRenderedPageBreak/>
        <w:drawing>
          <wp:anchor distT="0" distB="0" distL="114300" distR="114300" simplePos="0" relativeHeight="251666432" behindDoc="0" locked="0" layoutInCell="1" allowOverlap="1" wp14:anchorId="7E807B55" wp14:editId="1B279AE6">
            <wp:simplePos x="-344805" y="2693035"/>
            <wp:positionH relativeFrom="column">
              <wp:align>left</wp:align>
            </wp:positionH>
            <wp:positionV relativeFrom="paragraph">
              <wp:align>top</wp:align>
            </wp:positionV>
            <wp:extent cx="7905115" cy="4333875"/>
            <wp:effectExtent l="0" t="5080" r="0" b="0"/>
            <wp:wrapSquare wrapText="bothSides"/>
            <wp:docPr id="208048262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9" t="29063" r="10702" b="28438"/>
                    <a:stretch/>
                  </pic:blipFill>
                  <pic:spPr bwMode="auto">
                    <a:xfrm rot="16200000">
                      <a:off x="0" y="0"/>
                      <a:ext cx="7905115" cy="4333875"/>
                    </a:xfrm>
                    <a:prstGeom prst="rect">
                      <a:avLst/>
                    </a:prstGeom>
                    <a:noFill/>
                    <a:ln>
                      <a:noFill/>
                    </a:ln>
                    <a:extLst>
                      <a:ext uri="{53640926-AAD7-44D8-BBD7-CCE9431645EC}">
                        <a14:shadowObscured xmlns:a14="http://schemas.microsoft.com/office/drawing/2010/main"/>
                      </a:ext>
                    </a:extLst>
                  </pic:spPr>
                </pic:pic>
              </a:graphicData>
            </a:graphic>
          </wp:anchor>
        </w:drawing>
      </w:r>
    </w:p>
    <w:p w14:paraId="75912B81" w14:textId="77777777" w:rsidR="00B76BC5" w:rsidRPr="00B76BC5" w:rsidRDefault="00B76BC5" w:rsidP="00B76BC5">
      <w:pPr>
        <w:rPr>
          <w:rFonts w:ascii="Arial" w:hAnsi="Arial" w:cs="Arial"/>
          <w:sz w:val="24"/>
        </w:rPr>
      </w:pPr>
    </w:p>
    <w:p w14:paraId="51099A3C" w14:textId="77777777" w:rsidR="00B76BC5" w:rsidRPr="00B76BC5" w:rsidRDefault="00B76BC5" w:rsidP="00B76BC5">
      <w:pPr>
        <w:rPr>
          <w:rFonts w:ascii="Arial" w:hAnsi="Arial" w:cs="Arial"/>
          <w:sz w:val="24"/>
        </w:rPr>
      </w:pPr>
    </w:p>
    <w:p w14:paraId="4F53CBB4" w14:textId="77777777" w:rsidR="00B76BC5" w:rsidRPr="00B76BC5" w:rsidRDefault="00B76BC5" w:rsidP="00B76BC5">
      <w:pPr>
        <w:rPr>
          <w:rFonts w:ascii="Arial" w:hAnsi="Arial" w:cs="Arial"/>
          <w:sz w:val="24"/>
        </w:rPr>
      </w:pPr>
    </w:p>
    <w:p w14:paraId="7BF8F992" w14:textId="77777777" w:rsidR="00B76BC5" w:rsidRPr="00B76BC5" w:rsidRDefault="00B76BC5" w:rsidP="00B76BC5">
      <w:pPr>
        <w:rPr>
          <w:rFonts w:ascii="Arial" w:hAnsi="Arial" w:cs="Arial"/>
          <w:sz w:val="24"/>
        </w:rPr>
      </w:pPr>
    </w:p>
    <w:p w14:paraId="0DC984B1" w14:textId="77777777" w:rsidR="00B76BC5" w:rsidRPr="00B76BC5" w:rsidRDefault="00B76BC5" w:rsidP="00B76BC5">
      <w:pPr>
        <w:rPr>
          <w:rFonts w:ascii="Arial" w:hAnsi="Arial" w:cs="Arial"/>
          <w:sz w:val="24"/>
        </w:rPr>
      </w:pPr>
    </w:p>
    <w:p w14:paraId="62E00231" w14:textId="77777777" w:rsidR="00B76BC5" w:rsidRPr="00B76BC5" w:rsidRDefault="00B76BC5" w:rsidP="00B76BC5">
      <w:pPr>
        <w:rPr>
          <w:rFonts w:ascii="Arial" w:hAnsi="Arial" w:cs="Arial"/>
          <w:sz w:val="24"/>
        </w:rPr>
      </w:pPr>
    </w:p>
    <w:p w14:paraId="766F7275" w14:textId="77777777" w:rsidR="00B76BC5" w:rsidRPr="00B76BC5" w:rsidRDefault="00B76BC5" w:rsidP="00B76BC5">
      <w:pPr>
        <w:rPr>
          <w:rFonts w:ascii="Arial" w:hAnsi="Arial" w:cs="Arial"/>
          <w:sz w:val="24"/>
        </w:rPr>
      </w:pPr>
    </w:p>
    <w:p w14:paraId="4DFA9405" w14:textId="77777777" w:rsidR="00B76BC5" w:rsidRPr="00B76BC5" w:rsidRDefault="00B76BC5" w:rsidP="00B76BC5">
      <w:pPr>
        <w:rPr>
          <w:rFonts w:ascii="Arial" w:hAnsi="Arial" w:cs="Arial"/>
          <w:sz w:val="24"/>
        </w:rPr>
      </w:pPr>
    </w:p>
    <w:p w14:paraId="16D1FE99" w14:textId="77777777" w:rsidR="00B76BC5" w:rsidRPr="00B76BC5" w:rsidRDefault="00B76BC5" w:rsidP="00B76BC5">
      <w:pPr>
        <w:rPr>
          <w:rFonts w:ascii="Arial" w:hAnsi="Arial" w:cs="Arial"/>
          <w:sz w:val="24"/>
        </w:rPr>
      </w:pPr>
    </w:p>
    <w:p w14:paraId="364FDBFE" w14:textId="77777777" w:rsidR="00B76BC5" w:rsidRPr="00B76BC5" w:rsidRDefault="00B76BC5" w:rsidP="00B76BC5">
      <w:pPr>
        <w:rPr>
          <w:rFonts w:ascii="Arial" w:hAnsi="Arial" w:cs="Arial"/>
          <w:sz w:val="24"/>
        </w:rPr>
      </w:pPr>
    </w:p>
    <w:p w14:paraId="08FEC719" w14:textId="77777777" w:rsidR="00B76BC5" w:rsidRPr="00B76BC5" w:rsidRDefault="00B76BC5" w:rsidP="00B76BC5">
      <w:pPr>
        <w:rPr>
          <w:rFonts w:ascii="Arial" w:hAnsi="Arial" w:cs="Arial"/>
          <w:sz w:val="24"/>
        </w:rPr>
      </w:pPr>
    </w:p>
    <w:p w14:paraId="061924CD" w14:textId="77777777" w:rsidR="00B76BC5" w:rsidRPr="00B76BC5" w:rsidRDefault="00B76BC5" w:rsidP="00B76BC5">
      <w:pPr>
        <w:rPr>
          <w:rFonts w:ascii="Arial" w:hAnsi="Arial" w:cs="Arial"/>
          <w:sz w:val="24"/>
        </w:rPr>
      </w:pPr>
    </w:p>
    <w:p w14:paraId="22806F90" w14:textId="77777777" w:rsidR="00B76BC5" w:rsidRPr="00B76BC5" w:rsidRDefault="00B76BC5" w:rsidP="00B76BC5">
      <w:pPr>
        <w:rPr>
          <w:rFonts w:ascii="Arial" w:hAnsi="Arial" w:cs="Arial"/>
          <w:sz w:val="24"/>
        </w:rPr>
      </w:pPr>
    </w:p>
    <w:p w14:paraId="4820DB7A" w14:textId="77777777" w:rsidR="00B76BC5" w:rsidRPr="00B76BC5" w:rsidRDefault="00B76BC5" w:rsidP="00B76BC5">
      <w:pPr>
        <w:rPr>
          <w:rFonts w:ascii="Arial" w:hAnsi="Arial" w:cs="Arial"/>
          <w:sz w:val="24"/>
        </w:rPr>
      </w:pPr>
    </w:p>
    <w:p w14:paraId="5B3CF6D6" w14:textId="77777777" w:rsidR="00B76BC5" w:rsidRPr="00B76BC5" w:rsidRDefault="00B76BC5" w:rsidP="00B76BC5">
      <w:pPr>
        <w:rPr>
          <w:rFonts w:ascii="Arial" w:hAnsi="Arial" w:cs="Arial"/>
          <w:sz w:val="24"/>
        </w:rPr>
      </w:pPr>
    </w:p>
    <w:p w14:paraId="53C90B30" w14:textId="77777777" w:rsidR="00B76BC5" w:rsidRPr="00B76BC5" w:rsidRDefault="00B76BC5" w:rsidP="00B76BC5">
      <w:pPr>
        <w:rPr>
          <w:rFonts w:ascii="Arial" w:hAnsi="Arial" w:cs="Arial"/>
          <w:sz w:val="24"/>
        </w:rPr>
      </w:pPr>
    </w:p>
    <w:p w14:paraId="57C322E7" w14:textId="77777777" w:rsidR="00B76BC5" w:rsidRPr="00B76BC5" w:rsidRDefault="00B76BC5" w:rsidP="00B76BC5">
      <w:pPr>
        <w:rPr>
          <w:rFonts w:ascii="Arial" w:hAnsi="Arial" w:cs="Arial"/>
          <w:sz w:val="24"/>
        </w:rPr>
      </w:pPr>
    </w:p>
    <w:p w14:paraId="5CDAB73A" w14:textId="77777777" w:rsidR="00B76BC5" w:rsidRPr="00B76BC5" w:rsidRDefault="00B76BC5" w:rsidP="00B76BC5">
      <w:pPr>
        <w:rPr>
          <w:rFonts w:ascii="Arial" w:hAnsi="Arial" w:cs="Arial"/>
          <w:sz w:val="24"/>
        </w:rPr>
      </w:pPr>
    </w:p>
    <w:p w14:paraId="0E8D0ABC" w14:textId="77777777" w:rsidR="00B76BC5" w:rsidRPr="00B76BC5" w:rsidRDefault="00B76BC5" w:rsidP="00B76BC5">
      <w:pPr>
        <w:rPr>
          <w:rFonts w:ascii="Arial" w:hAnsi="Arial" w:cs="Arial"/>
          <w:sz w:val="24"/>
        </w:rPr>
      </w:pPr>
    </w:p>
    <w:p w14:paraId="0C50A536" w14:textId="77777777" w:rsidR="00B76BC5" w:rsidRPr="00B76BC5" w:rsidRDefault="00B76BC5" w:rsidP="00B76BC5">
      <w:pPr>
        <w:rPr>
          <w:rFonts w:ascii="Arial" w:hAnsi="Arial" w:cs="Arial"/>
          <w:sz w:val="24"/>
        </w:rPr>
      </w:pPr>
    </w:p>
    <w:p w14:paraId="56B7C3D7" w14:textId="77777777" w:rsidR="00B76BC5" w:rsidRPr="00B76BC5" w:rsidRDefault="00B76BC5" w:rsidP="00B76BC5">
      <w:pPr>
        <w:rPr>
          <w:rFonts w:ascii="Arial" w:hAnsi="Arial" w:cs="Arial"/>
          <w:sz w:val="24"/>
        </w:rPr>
      </w:pPr>
    </w:p>
    <w:p w14:paraId="6A4112FB" w14:textId="77777777" w:rsidR="00B76BC5" w:rsidRPr="00B76BC5" w:rsidRDefault="00B76BC5" w:rsidP="00B76BC5">
      <w:pPr>
        <w:rPr>
          <w:rFonts w:ascii="Arial" w:hAnsi="Arial" w:cs="Arial"/>
          <w:sz w:val="24"/>
        </w:rPr>
      </w:pPr>
    </w:p>
    <w:p w14:paraId="607688F4" w14:textId="77777777" w:rsidR="00B76BC5" w:rsidRPr="00B76BC5" w:rsidRDefault="00B76BC5" w:rsidP="00B76BC5">
      <w:pPr>
        <w:rPr>
          <w:rFonts w:ascii="Arial" w:hAnsi="Arial" w:cs="Arial"/>
          <w:sz w:val="24"/>
        </w:rPr>
      </w:pPr>
    </w:p>
    <w:p w14:paraId="09E2C360" w14:textId="77777777" w:rsidR="00B76BC5" w:rsidRDefault="00B76BC5" w:rsidP="00200237">
      <w:pPr>
        <w:spacing w:line="360" w:lineRule="auto"/>
        <w:jc w:val="both"/>
        <w:rPr>
          <w:rFonts w:ascii="Arial" w:hAnsi="Arial" w:cs="Arial"/>
          <w:b/>
          <w:bCs/>
          <w:sz w:val="24"/>
        </w:rPr>
      </w:pPr>
    </w:p>
    <w:p w14:paraId="244B5AF4" w14:textId="77777777" w:rsidR="00B76BC5" w:rsidRDefault="00B76BC5" w:rsidP="00200237">
      <w:pPr>
        <w:spacing w:line="360" w:lineRule="auto"/>
        <w:jc w:val="both"/>
        <w:rPr>
          <w:rFonts w:ascii="Arial" w:hAnsi="Arial" w:cs="Arial"/>
          <w:b/>
          <w:bCs/>
          <w:sz w:val="24"/>
        </w:rPr>
      </w:pPr>
    </w:p>
    <w:p w14:paraId="168D41D4" w14:textId="77777777" w:rsidR="00B76BC5" w:rsidRDefault="00B76BC5" w:rsidP="00200237">
      <w:pPr>
        <w:spacing w:line="360" w:lineRule="auto"/>
        <w:jc w:val="both"/>
        <w:rPr>
          <w:rFonts w:ascii="Arial" w:hAnsi="Arial" w:cs="Arial"/>
          <w:b/>
          <w:bCs/>
          <w:sz w:val="24"/>
        </w:rPr>
      </w:pPr>
    </w:p>
    <w:sdt>
      <w:sdtPr>
        <w:rPr>
          <w:lang w:val="es-ES"/>
        </w:rPr>
        <w:id w:val="-1831204070"/>
        <w:docPartObj>
          <w:docPartGallery w:val="Bibliographies"/>
          <w:docPartUnique/>
        </w:docPartObj>
      </w:sdtPr>
      <w:sdtEndPr>
        <w:rPr>
          <w:rFonts w:eastAsia="Calibri" w:cs="Arial"/>
          <w:color w:val="000000"/>
          <w:sz w:val="24"/>
          <w:lang w:val="es-MX"/>
        </w:rPr>
      </w:sdtEndPr>
      <w:sdtContent>
        <w:p w14:paraId="2D3B12D8" w14:textId="7C634374" w:rsidR="00B76BC5" w:rsidRDefault="00B76BC5">
          <w:pPr>
            <w:pStyle w:val="Ttulo1"/>
          </w:pPr>
          <w:r>
            <w:rPr>
              <w:lang w:val="es-ES"/>
            </w:rPr>
            <w:t>BIBLIOGRAFÍA</w:t>
          </w:r>
        </w:p>
        <w:sdt>
          <w:sdtPr>
            <w:id w:val="111145805"/>
            <w:bibliography/>
          </w:sdtPr>
          <w:sdtEndPr>
            <w:rPr>
              <w:rFonts w:ascii="Arial" w:hAnsi="Arial" w:cs="Arial"/>
              <w:sz w:val="24"/>
            </w:rPr>
          </w:sdtEndPr>
          <w:sdtContent>
            <w:p w14:paraId="47F4801F" w14:textId="77777777" w:rsidR="00B76BC5" w:rsidRPr="00B76BC5" w:rsidRDefault="00B76BC5" w:rsidP="00B76BC5">
              <w:pPr>
                <w:pStyle w:val="Bibliografa"/>
                <w:ind w:left="720" w:hanging="720"/>
                <w:rPr>
                  <w:rFonts w:ascii="Arial" w:hAnsi="Arial" w:cs="Arial"/>
                  <w:noProof/>
                  <w:kern w:val="0"/>
                  <w:sz w:val="24"/>
                  <w:lang w:val="es-ES"/>
                  <w14:ligatures w14:val="none"/>
                </w:rPr>
              </w:pPr>
              <w:r w:rsidRPr="00B76BC5">
                <w:rPr>
                  <w:rFonts w:ascii="Arial" w:hAnsi="Arial" w:cs="Arial"/>
                  <w:sz w:val="24"/>
                </w:rPr>
                <w:fldChar w:fldCharType="begin"/>
              </w:r>
              <w:r w:rsidRPr="00B76BC5">
                <w:rPr>
                  <w:rFonts w:ascii="Arial" w:hAnsi="Arial" w:cs="Arial"/>
                  <w:sz w:val="24"/>
                </w:rPr>
                <w:instrText>BIBLIOGRAPHY</w:instrText>
              </w:r>
              <w:r w:rsidRPr="00B76BC5">
                <w:rPr>
                  <w:rFonts w:ascii="Arial" w:hAnsi="Arial" w:cs="Arial"/>
                  <w:sz w:val="24"/>
                </w:rPr>
                <w:fldChar w:fldCharType="separate"/>
              </w:r>
              <w:r w:rsidRPr="00B76BC5">
                <w:rPr>
                  <w:rFonts w:ascii="Arial" w:hAnsi="Arial" w:cs="Arial"/>
                  <w:noProof/>
                  <w:sz w:val="24"/>
                  <w:lang w:val="es-ES"/>
                </w:rPr>
                <w:t xml:space="preserve">Francisco Blanco, M. B. (2015). </w:t>
              </w:r>
              <w:r w:rsidRPr="00B76BC5">
                <w:rPr>
                  <w:rFonts w:ascii="Arial" w:hAnsi="Arial" w:cs="Arial"/>
                  <w:i/>
                  <w:iCs/>
                  <w:noProof/>
                  <w:sz w:val="24"/>
                  <w:lang w:val="es-ES"/>
                </w:rPr>
                <w:t>Teoria de la inversión.</w:t>
              </w:r>
              <w:r w:rsidRPr="00B76BC5">
                <w:rPr>
                  <w:rFonts w:ascii="Arial" w:hAnsi="Arial" w:cs="Arial"/>
                  <w:noProof/>
                  <w:sz w:val="24"/>
                  <w:lang w:val="es-ES"/>
                </w:rPr>
                <w:t xml:space="preserve"> Ediciones Piramide. Retrieved 14 de 02 de 25, from https://www.google.com.mx/books/edition/Teor%C3%ADa_de_la_inversi%C3%B3n/W3oFDAAAQBAJ?hl=es&amp;gbpv=1</w:t>
              </w:r>
            </w:p>
            <w:p w14:paraId="09E4027A"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Gitman, &amp; Joehnk. (2009). </w:t>
              </w:r>
              <w:r w:rsidRPr="00B76BC5">
                <w:rPr>
                  <w:rFonts w:ascii="Arial" w:hAnsi="Arial" w:cs="Arial"/>
                  <w:i/>
                  <w:iCs/>
                  <w:noProof/>
                  <w:sz w:val="24"/>
                  <w:lang w:val="es-ES"/>
                </w:rPr>
                <w:t>Fundamentos de Inversiones.</w:t>
              </w:r>
              <w:r w:rsidRPr="00B76BC5">
                <w:rPr>
                  <w:rFonts w:ascii="Arial" w:hAnsi="Arial" w:cs="Arial"/>
                  <w:noProof/>
                  <w:sz w:val="24"/>
                  <w:lang w:val="es-ES"/>
                </w:rPr>
                <w:t xml:space="preserve"> Pearson Educacion. https://doi.org/978-970-26-1514-9</w:t>
              </w:r>
            </w:p>
            <w:p w14:paraId="0B3FB44D"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Haro de Rosario Arturo, R. D. (2017). </w:t>
              </w:r>
              <w:r w:rsidRPr="00B76BC5">
                <w:rPr>
                  <w:rFonts w:ascii="Arial" w:hAnsi="Arial" w:cs="Arial"/>
                  <w:i/>
                  <w:iCs/>
                  <w:noProof/>
                  <w:sz w:val="24"/>
                  <w:lang w:val="es-ES"/>
                </w:rPr>
                <w:t>Direccion Financiera: inversión.</w:t>
              </w:r>
              <w:r w:rsidRPr="00B76BC5">
                <w:rPr>
                  <w:rFonts w:ascii="Arial" w:hAnsi="Arial" w:cs="Arial"/>
                  <w:noProof/>
                  <w:sz w:val="24"/>
                  <w:lang w:val="es-ES"/>
                </w:rPr>
                <w:t xml:space="preserve"> Universidad de Almeria.</w:t>
              </w:r>
            </w:p>
            <w:p w14:paraId="25F4A75F"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Henríquez, E. (30 de Septiembre de 2023). La Jornada. </w:t>
              </w:r>
              <w:r w:rsidRPr="00B76BC5">
                <w:rPr>
                  <w:rFonts w:ascii="Arial" w:hAnsi="Arial" w:cs="Arial"/>
                  <w:i/>
                  <w:iCs/>
                  <w:noProof/>
                  <w:sz w:val="24"/>
                  <w:lang w:val="es-ES"/>
                </w:rPr>
                <w:t>Sujetos queman casas y retienen a pobladores en Altamirano, Chiapas.</w:t>
              </w:r>
              <w:r w:rsidRPr="00B76BC5">
                <w:rPr>
                  <w:rFonts w:ascii="Arial" w:hAnsi="Arial" w:cs="Arial"/>
                  <w:noProof/>
                  <w:sz w:val="24"/>
                  <w:lang w:val="es-ES"/>
                </w:rPr>
                <w:t xml:space="preserve"> https://www.jornada.com.mx/noticia/2023/09/30/estados/sujetos-queman-casas-y-retienen-a-pobladores-en-altamirano-chiapas-9358</w:t>
              </w:r>
            </w:p>
            <w:p w14:paraId="35C5A03C"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Juan, G. C. (2021). </w:t>
              </w:r>
              <w:r w:rsidRPr="00B76BC5">
                <w:rPr>
                  <w:rFonts w:ascii="Arial" w:hAnsi="Arial" w:cs="Arial"/>
                  <w:i/>
                  <w:iCs/>
                  <w:noProof/>
                  <w:sz w:val="24"/>
                  <w:lang w:val="es-ES"/>
                </w:rPr>
                <w:t>Estrategia financiera, teorías y modelos.</w:t>
              </w:r>
              <w:r w:rsidRPr="00B76BC5">
                <w:rPr>
                  <w:rFonts w:ascii="Arial" w:hAnsi="Arial" w:cs="Arial"/>
                  <w:noProof/>
                  <w:sz w:val="24"/>
                  <w:lang w:val="es-ES"/>
                </w:rPr>
                <w:t xml:space="preserve"> Mercados y Negocios. https://doi.org/571867949007</w:t>
              </w:r>
            </w:p>
            <w:p w14:paraId="79A0E487"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i/>
                  <w:iCs/>
                  <w:noProof/>
                  <w:sz w:val="24"/>
                  <w:lang w:val="es-ES"/>
                </w:rPr>
                <w:t>Las inversiones y los inversionistas.</w:t>
              </w:r>
              <w:r w:rsidRPr="00B76BC5">
                <w:rPr>
                  <w:rFonts w:ascii="Arial" w:hAnsi="Arial" w:cs="Arial"/>
                  <w:noProof/>
                  <w:sz w:val="24"/>
                  <w:lang w:val="es-ES"/>
                </w:rPr>
                <w:t xml:space="preserve"> (s.f.). http://www.economia.unam.mx/profesores/blopez/Riesgo-Pres3.pdf</w:t>
              </w:r>
            </w:p>
            <w:p w14:paraId="2C6BFADE"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Lawrence J. Gitman, M. D. (2005). </w:t>
              </w:r>
              <w:r w:rsidRPr="00B76BC5">
                <w:rPr>
                  <w:rFonts w:ascii="Arial" w:hAnsi="Arial" w:cs="Arial"/>
                  <w:i/>
                  <w:iCs/>
                  <w:noProof/>
                  <w:sz w:val="24"/>
                  <w:lang w:val="es-ES"/>
                </w:rPr>
                <w:t>Fundamentos de inversion.</w:t>
              </w:r>
              <w:r w:rsidRPr="00B76BC5">
                <w:rPr>
                  <w:rFonts w:ascii="Arial" w:hAnsi="Arial" w:cs="Arial"/>
                  <w:noProof/>
                  <w:sz w:val="24"/>
                  <w:lang w:val="es-ES"/>
                </w:rPr>
                <w:t xml:space="preserve"> PEARSON EDUCATION. https://doi.org/15-797-4242-4</w:t>
              </w:r>
            </w:p>
            <w:p w14:paraId="4583D8CF" w14:textId="77777777" w:rsidR="00B76BC5" w:rsidRPr="00B76BC5" w:rsidRDefault="00B76BC5" w:rsidP="00B76BC5">
              <w:pPr>
                <w:pStyle w:val="Bibliografa"/>
                <w:ind w:left="720" w:hanging="720"/>
                <w:rPr>
                  <w:rFonts w:ascii="Arial" w:hAnsi="Arial" w:cs="Arial"/>
                  <w:noProof/>
                  <w:sz w:val="24"/>
                  <w:lang w:val="es-ES"/>
                </w:rPr>
              </w:pPr>
              <w:r w:rsidRPr="00B76BC5">
                <w:rPr>
                  <w:rFonts w:ascii="Arial" w:hAnsi="Arial" w:cs="Arial"/>
                  <w:noProof/>
                  <w:sz w:val="24"/>
                  <w:lang w:val="es-ES"/>
                </w:rPr>
                <w:t xml:space="preserve">Werner, K., &amp; Nicolas, M. (1986). </w:t>
              </w:r>
              <w:r w:rsidRPr="00B76BC5">
                <w:rPr>
                  <w:rFonts w:ascii="Arial" w:hAnsi="Arial" w:cs="Arial"/>
                  <w:i/>
                  <w:iCs/>
                  <w:noProof/>
                  <w:sz w:val="24"/>
                  <w:lang w:val="es-ES"/>
                </w:rPr>
                <w:t>Inversiones estrategicas (Un enfoque multidimensional).</w:t>
              </w:r>
              <w:r w:rsidRPr="00B76BC5">
                <w:rPr>
                  <w:rFonts w:ascii="Arial" w:hAnsi="Arial" w:cs="Arial"/>
                  <w:noProof/>
                  <w:sz w:val="24"/>
                  <w:lang w:val="es-ES"/>
                </w:rPr>
                <w:t xml:space="preserve"> Libro Libre . https://doi.org/9997-901-33-3</w:t>
              </w:r>
            </w:p>
            <w:p w14:paraId="4E4EB652" w14:textId="4676960B" w:rsidR="00B76BC5" w:rsidRPr="00B76BC5" w:rsidRDefault="00B76BC5" w:rsidP="00B76BC5">
              <w:pPr>
                <w:rPr>
                  <w:rFonts w:ascii="Arial" w:hAnsi="Arial" w:cs="Arial"/>
                  <w:sz w:val="24"/>
                </w:rPr>
              </w:pPr>
              <w:r w:rsidRPr="00B76BC5">
                <w:rPr>
                  <w:rFonts w:ascii="Arial" w:hAnsi="Arial" w:cs="Arial"/>
                  <w:b/>
                  <w:bCs/>
                  <w:sz w:val="24"/>
                </w:rPr>
                <w:fldChar w:fldCharType="end"/>
              </w:r>
            </w:p>
          </w:sdtContent>
        </w:sdt>
      </w:sdtContent>
    </w:sdt>
    <w:p w14:paraId="593F0736" w14:textId="79ED100A" w:rsidR="003F151E" w:rsidRDefault="00B76BC5" w:rsidP="00200237">
      <w:pPr>
        <w:spacing w:line="360" w:lineRule="auto"/>
        <w:jc w:val="both"/>
        <w:rPr>
          <w:rFonts w:ascii="Arial" w:hAnsi="Arial" w:cs="Arial"/>
          <w:b/>
          <w:bCs/>
          <w:sz w:val="24"/>
        </w:rPr>
      </w:pPr>
      <w:r w:rsidRPr="00B76BC5">
        <w:rPr>
          <w:rFonts w:ascii="Arial" w:hAnsi="Arial" w:cs="Arial"/>
          <w:b/>
          <w:bCs/>
          <w:sz w:val="24"/>
        </w:rPr>
        <w:br w:type="textWrapping" w:clear="all"/>
      </w:r>
    </w:p>
    <w:p w14:paraId="4F56F220" w14:textId="67805951" w:rsidR="00B76BC5" w:rsidRPr="00B76BC5" w:rsidRDefault="00B76BC5" w:rsidP="00200237">
      <w:pPr>
        <w:spacing w:line="360" w:lineRule="auto"/>
        <w:jc w:val="both"/>
        <w:rPr>
          <w:rFonts w:ascii="Arial" w:hAnsi="Arial" w:cs="Arial"/>
          <w:sz w:val="24"/>
        </w:rPr>
      </w:pPr>
      <w:r>
        <w:rPr>
          <w:rFonts w:ascii="Arial" w:hAnsi="Arial" w:cs="Arial"/>
          <w:b/>
          <w:bCs/>
          <w:sz w:val="24"/>
        </w:rPr>
        <w:t>Correo electrónico</w:t>
      </w:r>
      <w:r w:rsidRPr="00B76BC5">
        <w:rPr>
          <w:rFonts w:ascii="Arial" w:hAnsi="Arial" w:cs="Arial"/>
          <w:sz w:val="24"/>
        </w:rPr>
        <w:t>: ely2501.elg@gmail.com</w:t>
      </w:r>
    </w:p>
    <w:sectPr w:rsidR="00B76BC5" w:rsidRPr="00B76BC5" w:rsidSect="00E05F36">
      <w:pgSz w:w="12240" w:h="15840"/>
      <w:pgMar w:top="1418" w:right="1418" w:bottom="1418" w:left="0" w:header="720" w:footer="720" w:gutter="226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135DE" w14:textId="77777777" w:rsidR="00BB7732" w:rsidRDefault="00BB7732" w:rsidP="003D1FBB">
      <w:pPr>
        <w:spacing w:after="0" w:line="240" w:lineRule="auto"/>
      </w:pPr>
      <w:r>
        <w:separator/>
      </w:r>
    </w:p>
  </w:endnote>
  <w:endnote w:type="continuationSeparator" w:id="0">
    <w:p w14:paraId="4992C691" w14:textId="77777777" w:rsidR="00BB7732" w:rsidRDefault="00BB7732" w:rsidP="003D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663101"/>
      <w:docPartObj>
        <w:docPartGallery w:val="Page Numbers (Bottom of Page)"/>
        <w:docPartUnique/>
      </w:docPartObj>
    </w:sdtPr>
    <w:sdtContent>
      <w:p w14:paraId="0E74C5A9" w14:textId="2344D818" w:rsidR="00AF7BEC" w:rsidRDefault="00AF7BEC">
        <w:pPr>
          <w:pStyle w:val="Piedepgina"/>
          <w:jc w:val="right"/>
        </w:pPr>
        <w:r>
          <w:fldChar w:fldCharType="begin"/>
        </w:r>
        <w:r>
          <w:instrText>PAGE   \* MERGEFORMAT</w:instrText>
        </w:r>
        <w:r>
          <w:fldChar w:fldCharType="separate"/>
        </w:r>
        <w:r>
          <w:rPr>
            <w:lang w:val="es-ES"/>
          </w:rPr>
          <w:t>2</w:t>
        </w:r>
        <w:r>
          <w:fldChar w:fldCharType="end"/>
        </w:r>
      </w:p>
    </w:sdtContent>
  </w:sdt>
  <w:p w14:paraId="11499548" w14:textId="77777777" w:rsidR="00AF7BEC" w:rsidRDefault="00AF7B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00097" w14:textId="77777777" w:rsidR="00BB7732" w:rsidRDefault="00BB7732" w:rsidP="003D1FBB">
      <w:pPr>
        <w:spacing w:after="0" w:line="240" w:lineRule="auto"/>
      </w:pPr>
      <w:r>
        <w:separator/>
      </w:r>
    </w:p>
  </w:footnote>
  <w:footnote w:type="continuationSeparator" w:id="0">
    <w:p w14:paraId="7A331EF6" w14:textId="77777777" w:rsidR="00BB7732" w:rsidRDefault="00BB7732" w:rsidP="003D1F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21CA1"/>
    <w:multiLevelType w:val="hybridMultilevel"/>
    <w:tmpl w:val="FA702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3472CA"/>
    <w:multiLevelType w:val="hybridMultilevel"/>
    <w:tmpl w:val="88A83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EF0288"/>
    <w:multiLevelType w:val="hybridMultilevel"/>
    <w:tmpl w:val="898EA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31DDB"/>
    <w:multiLevelType w:val="hybridMultilevel"/>
    <w:tmpl w:val="6950A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A702F7"/>
    <w:multiLevelType w:val="hybridMultilevel"/>
    <w:tmpl w:val="4A08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BD44C3"/>
    <w:multiLevelType w:val="hybridMultilevel"/>
    <w:tmpl w:val="79461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9D323B"/>
    <w:multiLevelType w:val="hybridMultilevel"/>
    <w:tmpl w:val="85F0ABCA"/>
    <w:lvl w:ilvl="0" w:tplc="F3B8A25E">
      <w:start w:val="1"/>
      <w:numFmt w:val="decimal"/>
      <w:lvlText w:val="%1."/>
      <w:lvlJc w:val="left"/>
      <w:pPr>
        <w:ind w:left="360" w:hanging="360"/>
      </w:pPr>
      <w:rPr>
        <w:rFonts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9DC6ED4"/>
    <w:multiLevelType w:val="hybridMultilevel"/>
    <w:tmpl w:val="73C6EF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E469E3"/>
    <w:multiLevelType w:val="hybridMultilevel"/>
    <w:tmpl w:val="655CD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632A0B"/>
    <w:multiLevelType w:val="hybridMultilevel"/>
    <w:tmpl w:val="1744E4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FAC3F0A"/>
    <w:multiLevelType w:val="hybridMultilevel"/>
    <w:tmpl w:val="04269796"/>
    <w:lvl w:ilvl="0" w:tplc="CEF893B4">
      <w:start w:val="1"/>
      <w:numFmt w:val="decimal"/>
      <w:lvlText w:val="%1."/>
      <w:lvlJc w:val="left"/>
      <w:pPr>
        <w:ind w:left="360" w:hanging="360"/>
      </w:pPr>
      <w:rPr>
        <w:rFonts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522D4622"/>
    <w:multiLevelType w:val="hybridMultilevel"/>
    <w:tmpl w:val="25E631C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45048A5"/>
    <w:multiLevelType w:val="hybridMultilevel"/>
    <w:tmpl w:val="E59ACD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4AE551D"/>
    <w:multiLevelType w:val="hybridMultilevel"/>
    <w:tmpl w:val="E19A84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4D73A71"/>
    <w:multiLevelType w:val="hybridMultilevel"/>
    <w:tmpl w:val="1B3A0614"/>
    <w:lvl w:ilvl="0" w:tplc="6A5CDD6C">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54C3C82"/>
    <w:multiLevelType w:val="hybridMultilevel"/>
    <w:tmpl w:val="F4C8493C"/>
    <w:lvl w:ilvl="0" w:tplc="03B0BD48">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6446467"/>
    <w:multiLevelType w:val="hybridMultilevel"/>
    <w:tmpl w:val="D7743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371C5D"/>
    <w:multiLevelType w:val="hybridMultilevel"/>
    <w:tmpl w:val="E306DA2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463885486">
    <w:abstractNumId w:val="9"/>
  </w:num>
  <w:num w:numId="2" w16cid:durableId="229534688">
    <w:abstractNumId w:val="4"/>
  </w:num>
  <w:num w:numId="3" w16cid:durableId="678120167">
    <w:abstractNumId w:val="5"/>
  </w:num>
  <w:num w:numId="4" w16cid:durableId="1212418980">
    <w:abstractNumId w:val="12"/>
  </w:num>
  <w:num w:numId="5" w16cid:durableId="794132002">
    <w:abstractNumId w:val="1"/>
  </w:num>
  <w:num w:numId="6" w16cid:durableId="1598127817">
    <w:abstractNumId w:val="3"/>
  </w:num>
  <w:num w:numId="7" w16cid:durableId="33652001">
    <w:abstractNumId w:val="2"/>
  </w:num>
  <w:num w:numId="8" w16cid:durableId="1229464720">
    <w:abstractNumId w:val="17"/>
  </w:num>
  <w:num w:numId="9" w16cid:durableId="448552606">
    <w:abstractNumId w:val="11"/>
  </w:num>
  <w:num w:numId="10" w16cid:durableId="576089986">
    <w:abstractNumId w:val="6"/>
  </w:num>
  <w:num w:numId="11" w16cid:durableId="705301675">
    <w:abstractNumId w:val="7"/>
  </w:num>
  <w:num w:numId="12" w16cid:durableId="1000618307">
    <w:abstractNumId w:val="15"/>
  </w:num>
  <w:num w:numId="13" w16cid:durableId="1907646544">
    <w:abstractNumId w:val="8"/>
  </w:num>
  <w:num w:numId="14" w16cid:durableId="241179248">
    <w:abstractNumId w:val="16"/>
  </w:num>
  <w:num w:numId="15" w16cid:durableId="833837967">
    <w:abstractNumId w:val="10"/>
  </w:num>
  <w:num w:numId="16" w16cid:durableId="1210266164">
    <w:abstractNumId w:val="14"/>
  </w:num>
  <w:num w:numId="17" w16cid:durableId="2123305346">
    <w:abstractNumId w:val="13"/>
  </w:num>
  <w:num w:numId="18" w16cid:durableId="316613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E51"/>
    <w:rsid w:val="00001239"/>
    <w:rsid w:val="00016B80"/>
    <w:rsid w:val="00047BE5"/>
    <w:rsid w:val="0007287A"/>
    <w:rsid w:val="00072F51"/>
    <w:rsid w:val="00090F20"/>
    <w:rsid w:val="000B172A"/>
    <w:rsid w:val="000D07C6"/>
    <w:rsid w:val="000E02D5"/>
    <w:rsid w:val="001224F0"/>
    <w:rsid w:val="00162360"/>
    <w:rsid w:val="00172C20"/>
    <w:rsid w:val="00182DDC"/>
    <w:rsid w:val="001A34B1"/>
    <w:rsid w:val="001B073B"/>
    <w:rsid w:val="001B134C"/>
    <w:rsid w:val="001F646F"/>
    <w:rsid w:val="00200237"/>
    <w:rsid w:val="00213ABC"/>
    <w:rsid w:val="002147AE"/>
    <w:rsid w:val="002262D0"/>
    <w:rsid w:val="00247F1B"/>
    <w:rsid w:val="00251846"/>
    <w:rsid w:val="002560E0"/>
    <w:rsid w:val="00262CBB"/>
    <w:rsid w:val="00264572"/>
    <w:rsid w:val="00266986"/>
    <w:rsid w:val="00272E4B"/>
    <w:rsid w:val="0027416B"/>
    <w:rsid w:val="00277D73"/>
    <w:rsid w:val="002820AD"/>
    <w:rsid w:val="00284F73"/>
    <w:rsid w:val="00296D20"/>
    <w:rsid w:val="002D5EBE"/>
    <w:rsid w:val="002E0445"/>
    <w:rsid w:val="002E2B19"/>
    <w:rsid w:val="002F0B64"/>
    <w:rsid w:val="00322685"/>
    <w:rsid w:val="0035045D"/>
    <w:rsid w:val="00351EFC"/>
    <w:rsid w:val="0035445F"/>
    <w:rsid w:val="0038282B"/>
    <w:rsid w:val="003845FC"/>
    <w:rsid w:val="00391FFA"/>
    <w:rsid w:val="00392EB6"/>
    <w:rsid w:val="003B1DCB"/>
    <w:rsid w:val="003D1FBB"/>
    <w:rsid w:val="003F151E"/>
    <w:rsid w:val="004069FE"/>
    <w:rsid w:val="00406DBE"/>
    <w:rsid w:val="00414B5A"/>
    <w:rsid w:val="004173F0"/>
    <w:rsid w:val="00426B63"/>
    <w:rsid w:val="0044028E"/>
    <w:rsid w:val="00464300"/>
    <w:rsid w:val="004715C7"/>
    <w:rsid w:val="00491758"/>
    <w:rsid w:val="004B67F2"/>
    <w:rsid w:val="004D3534"/>
    <w:rsid w:val="00500219"/>
    <w:rsid w:val="005169BF"/>
    <w:rsid w:val="00531128"/>
    <w:rsid w:val="00545B32"/>
    <w:rsid w:val="00546E19"/>
    <w:rsid w:val="005548CA"/>
    <w:rsid w:val="00570462"/>
    <w:rsid w:val="00571421"/>
    <w:rsid w:val="005722DF"/>
    <w:rsid w:val="00580861"/>
    <w:rsid w:val="00580F50"/>
    <w:rsid w:val="005C10C1"/>
    <w:rsid w:val="005D6F58"/>
    <w:rsid w:val="005E6103"/>
    <w:rsid w:val="005F0C3A"/>
    <w:rsid w:val="006037CB"/>
    <w:rsid w:val="00662CC7"/>
    <w:rsid w:val="00686CA5"/>
    <w:rsid w:val="006903F0"/>
    <w:rsid w:val="006A31FC"/>
    <w:rsid w:val="006C782C"/>
    <w:rsid w:val="006D475C"/>
    <w:rsid w:val="006E5B07"/>
    <w:rsid w:val="006E74CF"/>
    <w:rsid w:val="00702985"/>
    <w:rsid w:val="00712452"/>
    <w:rsid w:val="00716E51"/>
    <w:rsid w:val="007213A0"/>
    <w:rsid w:val="0074652B"/>
    <w:rsid w:val="007558F8"/>
    <w:rsid w:val="00756FB7"/>
    <w:rsid w:val="00770D5A"/>
    <w:rsid w:val="0078144C"/>
    <w:rsid w:val="007D74E7"/>
    <w:rsid w:val="007E5265"/>
    <w:rsid w:val="00803C75"/>
    <w:rsid w:val="00813614"/>
    <w:rsid w:val="00814473"/>
    <w:rsid w:val="008363BC"/>
    <w:rsid w:val="00857A0E"/>
    <w:rsid w:val="008662D8"/>
    <w:rsid w:val="008808E4"/>
    <w:rsid w:val="00893184"/>
    <w:rsid w:val="008952EF"/>
    <w:rsid w:val="008A1B4D"/>
    <w:rsid w:val="008A66B9"/>
    <w:rsid w:val="008B2C92"/>
    <w:rsid w:val="008D460B"/>
    <w:rsid w:val="008E391A"/>
    <w:rsid w:val="008F44B4"/>
    <w:rsid w:val="00911549"/>
    <w:rsid w:val="00930EB0"/>
    <w:rsid w:val="009475FA"/>
    <w:rsid w:val="00966479"/>
    <w:rsid w:val="0097421C"/>
    <w:rsid w:val="00987F27"/>
    <w:rsid w:val="00995B48"/>
    <w:rsid w:val="009A7516"/>
    <w:rsid w:val="009E1747"/>
    <w:rsid w:val="009E5566"/>
    <w:rsid w:val="009E5E92"/>
    <w:rsid w:val="00A018A4"/>
    <w:rsid w:val="00A136B4"/>
    <w:rsid w:val="00A46FFA"/>
    <w:rsid w:val="00A664D2"/>
    <w:rsid w:val="00A7259D"/>
    <w:rsid w:val="00A87455"/>
    <w:rsid w:val="00AB1EA4"/>
    <w:rsid w:val="00AB1F86"/>
    <w:rsid w:val="00AE0BFD"/>
    <w:rsid w:val="00AE57A6"/>
    <w:rsid w:val="00AF609E"/>
    <w:rsid w:val="00AF7BEC"/>
    <w:rsid w:val="00B27A65"/>
    <w:rsid w:val="00B34D00"/>
    <w:rsid w:val="00B40EB7"/>
    <w:rsid w:val="00B56AFE"/>
    <w:rsid w:val="00B6245F"/>
    <w:rsid w:val="00B7396D"/>
    <w:rsid w:val="00B76BC5"/>
    <w:rsid w:val="00B932C9"/>
    <w:rsid w:val="00B979BA"/>
    <w:rsid w:val="00BB7732"/>
    <w:rsid w:val="00BC2540"/>
    <w:rsid w:val="00BC3B12"/>
    <w:rsid w:val="00BE7CF6"/>
    <w:rsid w:val="00BF4FBB"/>
    <w:rsid w:val="00C05832"/>
    <w:rsid w:val="00C05E65"/>
    <w:rsid w:val="00C72A4A"/>
    <w:rsid w:val="00C905F6"/>
    <w:rsid w:val="00C93436"/>
    <w:rsid w:val="00CB5D58"/>
    <w:rsid w:val="00CC1136"/>
    <w:rsid w:val="00CE7949"/>
    <w:rsid w:val="00D07417"/>
    <w:rsid w:val="00D31765"/>
    <w:rsid w:val="00D37589"/>
    <w:rsid w:val="00D42977"/>
    <w:rsid w:val="00D6117E"/>
    <w:rsid w:val="00D77AFA"/>
    <w:rsid w:val="00D83442"/>
    <w:rsid w:val="00D915B8"/>
    <w:rsid w:val="00DA3700"/>
    <w:rsid w:val="00DC6984"/>
    <w:rsid w:val="00DE3787"/>
    <w:rsid w:val="00E02FFB"/>
    <w:rsid w:val="00E05F36"/>
    <w:rsid w:val="00E116E7"/>
    <w:rsid w:val="00E32CDF"/>
    <w:rsid w:val="00E537DF"/>
    <w:rsid w:val="00E609C1"/>
    <w:rsid w:val="00E8186B"/>
    <w:rsid w:val="00EB1B6C"/>
    <w:rsid w:val="00EC6DA5"/>
    <w:rsid w:val="00ED3710"/>
    <w:rsid w:val="00ED3AE0"/>
    <w:rsid w:val="00EF126C"/>
    <w:rsid w:val="00F20702"/>
    <w:rsid w:val="00F22030"/>
    <w:rsid w:val="00F2212B"/>
    <w:rsid w:val="00F4297A"/>
    <w:rsid w:val="00F74186"/>
    <w:rsid w:val="00FA72B3"/>
    <w:rsid w:val="00FC1134"/>
    <w:rsid w:val="00FE59B5"/>
    <w:rsid w:val="00FF03D6"/>
    <w:rsid w:val="00FF362C"/>
    <w:rsid w:val="00FF68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3C23F"/>
  <w15:docId w15:val="{58309B58-7E05-40A4-B0BC-61B22A4D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rsid w:val="004069FE"/>
    <w:pPr>
      <w:keepNext/>
      <w:keepLines/>
      <w:spacing w:after="0" w:line="360" w:lineRule="auto"/>
      <w:ind w:left="3918"/>
      <w:jc w:val="both"/>
      <w:outlineLvl w:val="0"/>
    </w:pPr>
    <w:rPr>
      <w:rFonts w:ascii="Arial" w:eastAsia="Gill Sans MT" w:hAnsi="Arial" w:cs="Gill Sans MT"/>
      <w:color w:val="808080"/>
      <w:sz w:val="32"/>
    </w:rPr>
  </w:style>
  <w:style w:type="paragraph" w:styleId="Ttulo2">
    <w:name w:val="heading 2"/>
    <w:basedOn w:val="Normal"/>
    <w:next w:val="Normal"/>
    <w:link w:val="Ttulo2Car"/>
    <w:uiPriority w:val="9"/>
    <w:unhideWhenUsed/>
    <w:qFormat/>
    <w:rsid w:val="004069FE"/>
    <w:pPr>
      <w:keepNext/>
      <w:keepLines/>
      <w:spacing w:before="40" w:after="0" w:line="360" w:lineRule="auto"/>
      <w:outlineLvl w:val="1"/>
    </w:pPr>
    <w:rPr>
      <w:rFonts w:ascii="Arial" w:eastAsiaTheme="majorEastAsia" w:hAnsi="Arial" w:cstheme="majorBidi"/>
      <w:color w:val="3B3838" w:themeColor="background2" w:themeShade="40"/>
      <w:sz w:val="3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069FE"/>
    <w:rPr>
      <w:rFonts w:ascii="Arial" w:eastAsia="Gill Sans MT" w:hAnsi="Arial" w:cs="Gill Sans MT"/>
      <w:color w:val="808080"/>
      <w:sz w:val="32"/>
    </w:rPr>
  </w:style>
  <w:style w:type="paragraph" w:styleId="Prrafodelista">
    <w:name w:val="List Paragraph"/>
    <w:basedOn w:val="Normal"/>
    <w:uiPriority w:val="34"/>
    <w:qFormat/>
    <w:rsid w:val="00FA72B3"/>
    <w:pPr>
      <w:ind w:left="720"/>
      <w:contextualSpacing/>
    </w:pPr>
    <w:rPr>
      <w:rFonts w:asciiTheme="minorHAnsi" w:eastAsiaTheme="minorHAnsi" w:hAnsiTheme="minorHAnsi" w:cstheme="minorBidi"/>
      <w:color w:val="auto"/>
      <w:szCs w:val="22"/>
      <w:lang w:eastAsia="en-US"/>
    </w:rPr>
  </w:style>
  <w:style w:type="paragraph" w:styleId="Sinespaciado">
    <w:name w:val="No Spacing"/>
    <w:uiPriority w:val="1"/>
    <w:qFormat/>
    <w:rsid w:val="00FA72B3"/>
    <w:pPr>
      <w:spacing w:after="0" w:line="240" w:lineRule="auto"/>
    </w:pPr>
    <w:rPr>
      <w:rFonts w:ascii="Calibri" w:eastAsia="Calibri" w:hAnsi="Calibri" w:cs="Calibri"/>
      <w:color w:val="000000"/>
      <w:sz w:val="22"/>
    </w:rPr>
  </w:style>
  <w:style w:type="paragraph" w:styleId="Ttulo">
    <w:name w:val="Title"/>
    <w:basedOn w:val="Normal"/>
    <w:next w:val="Normal"/>
    <w:link w:val="TtuloCar"/>
    <w:uiPriority w:val="10"/>
    <w:qFormat/>
    <w:rsid w:val="004069FE"/>
    <w:pPr>
      <w:spacing w:after="0" w:line="360" w:lineRule="auto"/>
      <w:contextualSpacing/>
      <w:jc w:val="both"/>
    </w:pPr>
    <w:rPr>
      <w:rFonts w:ascii="Arial" w:eastAsiaTheme="majorEastAsia" w:hAnsi="Arial" w:cstheme="majorBidi"/>
      <w:color w:val="auto"/>
      <w:spacing w:val="-10"/>
      <w:kern w:val="28"/>
      <w:sz w:val="32"/>
      <w:szCs w:val="56"/>
    </w:rPr>
  </w:style>
  <w:style w:type="character" w:customStyle="1" w:styleId="TtuloCar">
    <w:name w:val="Título Car"/>
    <w:basedOn w:val="Fuentedeprrafopredeter"/>
    <w:link w:val="Ttulo"/>
    <w:uiPriority w:val="10"/>
    <w:rsid w:val="004069FE"/>
    <w:rPr>
      <w:rFonts w:ascii="Arial" w:eastAsiaTheme="majorEastAsia" w:hAnsi="Arial" w:cstheme="majorBidi"/>
      <w:spacing w:val="-10"/>
      <w:kern w:val="28"/>
      <w:sz w:val="32"/>
      <w:szCs w:val="56"/>
    </w:rPr>
  </w:style>
  <w:style w:type="paragraph" w:styleId="Subttulo">
    <w:name w:val="Subtitle"/>
    <w:basedOn w:val="Normal"/>
    <w:next w:val="Normal"/>
    <w:link w:val="SubttuloCar"/>
    <w:uiPriority w:val="11"/>
    <w:qFormat/>
    <w:rsid w:val="004069FE"/>
    <w:pPr>
      <w:numPr>
        <w:ilvl w:val="1"/>
      </w:numPr>
      <w:spacing w:line="360" w:lineRule="auto"/>
    </w:pPr>
    <w:rPr>
      <w:rFonts w:ascii="Arial" w:eastAsiaTheme="minorEastAsia" w:hAnsi="Arial" w:cstheme="minorBidi"/>
      <w:color w:val="5A5A5A" w:themeColor="text1" w:themeTint="A5"/>
      <w:spacing w:val="15"/>
      <w:sz w:val="28"/>
      <w:szCs w:val="22"/>
    </w:rPr>
  </w:style>
  <w:style w:type="character" w:customStyle="1" w:styleId="SubttuloCar">
    <w:name w:val="Subtítulo Car"/>
    <w:basedOn w:val="Fuentedeprrafopredeter"/>
    <w:link w:val="Subttulo"/>
    <w:uiPriority w:val="11"/>
    <w:rsid w:val="004069FE"/>
    <w:rPr>
      <w:rFonts w:ascii="Arial" w:hAnsi="Arial"/>
      <w:color w:val="5A5A5A" w:themeColor="text1" w:themeTint="A5"/>
      <w:spacing w:val="15"/>
      <w:sz w:val="28"/>
      <w:szCs w:val="22"/>
    </w:rPr>
  </w:style>
  <w:style w:type="character" w:customStyle="1" w:styleId="Ttulo2Car">
    <w:name w:val="Título 2 Car"/>
    <w:basedOn w:val="Fuentedeprrafopredeter"/>
    <w:link w:val="Ttulo2"/>
    <w:uiPriority w:val="9"/>
    <w:rsid w:val="004069FE"/>
    <w:rPr>
      <w:rFonts w:ascii="Arial" w:eastAsiaTheme="majorEastAsia" w:hAnsi="Arial" w:cstheme="majorBidi"/>
      <w:color w:val="3B3838" w:themeColor="background2" w:themeShade="40"/>
      <w:sz w:val="32"/>
      <w:szCs w:val="26"/>
    </w:rPr>
  </w:style>
  <w:style w:type="paragraph" w:styleId="Encabezado">
    <w:name w:val="header"/>
    <w:basedOn w:val="Normal"/>
    <w:link w:val="EncabezadoCar"/>
    <w:uiPriority w:val="99"/>
    <w:unhideWhenUsed/>
    <w:rsid w:val="003D1F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FBB"/>
    <w:rPr>
      <w:rFonts w:ascii="Calibri" w:eastAsia="Calibri" w:hAnsi="Calibri" w:cs="Calibri"/>
      <w:color w:val="000000"/>
      <w:sz w:val="22"/>
    </w:rPr>
  </w:style>
  <w:style w:type="paragraph" w:styleId="Piedepgina">
    <w:name w:val="footer"/>
    <w:basedOn w:val="Normal"/>
    <w:link w:val="PiedepginaCar"/>
    <w:uiPriority w:val="99"/>
    <w:unhideWhenUsed/>
    <w:rsid w:val="003D1F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FBB"/>
    <w:rPr>
      <w:rFonts w:ascii="Calibri" w:eastAsia="Calibri" w:hAnsi="Calibri" w:cs="Calibri"/>
      <w:color w:val="000000"/>
      <w:sz w:val="22"/>
    </w:rPr>
  </w:style>
  <w:style w:type="character" w:styleId="Hipervnculo">
    <w:name w:val="Hyperlink"/>
    <w:basedOn w:val="Fuentedeprrafopredeter"/>
    <w:uiPriority w:val="99"/>
    <w:unhideWhenUsed/>
    <w:rsid w:val="00D31765"/>
    <w:rPr>
      <w:color w:val="0563C1" w:themeColor="hyperlink"/>
      <w:u w:val="single"/>
    </w:rPr>
  </w:style>
  <w:style w:type="character" w:styleId="Mencinsinresolver">
    <w:name w:val="Unresolved Mention"/>
    <w:basedOn w:val="Fuentedeprrafopredeter"/>
    <w:uiPriority w:val="99"/>
    <w:semiHidden/>
    <w:unhideWhenUsed/>
    <w:rsid w:val="00D31765"/>
    <w:rPr>
      <w:color w:val="605E5C"/>
      <w:shd w:val="clear" w:color="auto" w:fill="E1DFDD"/>
    </w:rPr>
  </w:style>
  <w:style w:type="paragraph" w:styleId="Descripcin">
    <w:name w:val="caption"/>
    <w:basedOn w:val="Normal"/>
    <w:next w:val="Normal"/>
    <w:uiPriority w:val="35"/>
    <w:unhideWhenUsed/>
    <w:qFormat/>
    <w:rsid w:val="00C05E65"/>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B76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272">
      <w:bodyDiv w:val="1"/>
      <w:marLeft w:val="0"/>
      <w:marRight w:val="0"/>
      <w:marTop w:val="0"/>
      <w:marBottom w:val="0"/>
      <w:divBdr>
        <w:top w:val="none" w:sz="0" w:space="0" w:color="auto"/>
        <w:left w:val="none" w:sz="0" w:space="0" w:color="auto"/>
        <w:bottom w:val="none" w:sz="0" w:space="0" w:color="auto"/>
        <w:right w:val="none" w:sz="0" w:space="0" w:color="auto"/>
      </w:divBdr>
    </w:div>
    <w:div w:id="67459316">
      <w:bodyDiv w:val="1"/>
      <w:marLeft w:val="0"/>
      <w:marRight w:val="0"/>
      <w:marTop w:val="0"/>
      <w:marBottom w:val="0"/>
      <w:divBdr>
        <w:top w:val="none" w:sz="0" w:space="0" w:color="auto"/>
        <w:left w:val="none" w:sz="0" w:space="0" w:color="auto"/>
        <w:bottom w:val="none" w:sz="0" w:space="0" w:color="auto"/>
        <w:right w:val="none" w:sz="0" w:space="0" w:color="auto"/>
      </w:divBdr>
    </w:div>
    <w:div w:id="76247509">
      <w:bodyDiv w:val="1"/>
      <w:marLeft w:val="0"/>
      <w:marRight w:val="0"/>
      <w:marTop w:val="0"/>
      <w:marBottom w:val="0"/>
      <w:divBdr>
        <w:top w:val="none" w:sz="0" w:space="0" w:color="auto"/>
        <w:left w:val="none" w:sz="0" w:space="0" w:color="auto"/>
        <w:bottom w:val="none" w:sz="0" w:space="0" w:color="auto"/>
        <w:right w:val="none" w:sz="0" w:space="0" w:color="auto"/>
      </w:divBdr>
    </w:div>
    <w:div w:id="241985963">
      <w:bodyDiv w:val="1"/>
      <w:marLeft w:val="0"/>
      <w:marRight w:val="0"/>
      <w:marTop w:val="0"/>
      <w:marBottom w:val="0"/>
      <w:divBdr>
        <w:top w:val="none" w:sz="0" w:space="0" w:color="auto"/>
        <w:left w:val="none" w:sz="0" w:space="0" w:color="auto"/>
        <w:bottom w:val="none" w:sz="0" w:space="0" w:color="auto"/>
        <w:right w:val="none" w:sz="0" w:space="0" w:color="auto"/>
      </w:divBdr>
    </w:div>
    <w:div w:id="269896885">
      <w:bodyDiv w:val="1"/>
      <w:marLeft w:val="0"/>
      <w:marRight w:val="0"/>
      <w:marTop w:val="0"/>
      <w:marBottom w:val="0"/>
      <w:divBdr>
        <w:top w:val="none" w:sz="0" w:space="0" w:color="auto"/>
        <w:left w:val="none" w:sz="0" w:space="0" w:color="auto"/>
        <w:bottom w:val="none" w:sz="0" w:space="0" w:color="auto"/>
        <w:right w:val="none" w:sz="0" w:space="0" w:color="auto"/>
      </w:divBdr>
    </w:div>
    <w:div w:id="284507645">
      <w:bodyDiv w:val="1"/>
      <w:marLeft w:val="0"/>
      <w:marRight w:val="0"/>
      <w:marTop w:val="0"/>
      <w:marBottom w:val="0"/>
      <w:divBdr>
        <w:top w:val="none" w:sz="0" w:space="0" w:color="auto"/>
        <w:left w:val="none" w:sz="0" w:space="0" w:color="auto"/>
        <w:bottom w:val="none" w:sz="0" w:space="0" w:color="auto"/>
        <w:right w:val="none" w:sz="0" w:space="0" w:color="auto"/>
      </w:divBdr>
    </w:div>
    <w:div w:id="328797293">
      <w:bodyDiv w:val="1"/>
      <w:marLeft w:val="0"/>
      <w:marRight w:val="0"/>
      <w:marTop w:val="0"/>
      <w:marBottom w:val="0"/>
      <w:divBdr>
        <w:top w:val="none" w:sz="0" w:space="0" w:color="auto"/>
        <w:left w:val="none" w:sz="0" w:space="0" w:color="auto"/>
        <w:bottom w:val="none" w:sz="0" w:space="0" w:color="auto"/>
        <w:right w:val="none" w:sz="0" w:space="0" w:color="auto"/>
      </w:divBdr>
    </w:div>
    <w:div w:id="423576148">
      <w:bodyDiv w:val="1"/>
      <w:marLeft w:val="0"/>
      <w:marRight w:val="0"/>
      <w:marTop w:val="0"/>
      <w:marBottom w:val="0"/>
      <w:divBdr>
        <w:top w:val="none" w:sz="0" w:space="0" w:color="auto"/>
        <w:left w:val="none" w:sz="0" w:space="0" w:color="auto"/>
        <w:bottom w:val="none" w:sz="0" w:space="0" w:color="auto"/>
        <w:right w:val="none" w:sz="0" w:space="0" w:color="auto"/>
      </w:divBdr>
    </w:div>
    <w:div w:id="435180464">
      <w:bodyDiv w:val="1"/>
      <w:marLeft w:val="0"/>
      <w:marRight w:val="0"/>
      <w:marTop w:val="0"/>
      <w:marBottom w:val="0"/>
      <w:divBdr>
        <w:top w:val="none" w:sz="0" w:space="0" w:color="auto"/>
        <w:left w:val="none" w:sz="0" w:space="0" w:color="auto"/>
        <w:bottom w:val="none" w:sz="0" w:space="0" w:color="auto"/>
        <w:right w:val="none" w:sz="0" w:space="0" w:color="auto"/>
      </w:divBdr>
    </w:div>
    <w:div w:id="481896477">
      <w:bodyDiv w:val="1"/>
      <w:marLeft w:val="0"/>
      <w:marRight w:val="0"/>
      <w:marTop w:val="0"/>
      <w:marBottom w:val="0"/>
      <w:divBdr>
        <w:top w:val="none" w:sz="0" w:space="0" w:color="auto"/>
        <w:left w:val="none" w:sz="0" w:space="0" w:color="auto"/>
        <w:bottom w:val="none" w:sz="0" w:space="0" w:color="auto"/>
        <w:right w:val="none" w:sz="0" w:space="0" w:color="auto"/>
      </w:divBdr>
    </w:div>
    <w:div w:id="565268139">
      <w:bodyDiv w:val="1"/>
      <w:marLeft w:val="0"/>
      <w:marRight w:val="0"/>
      <w:marTop w:val="0"/>
      <w:marBottom w:val="0"/>
      <w:divBdr>
        <w:top w:val="none" w:sz="0" w:space="0" w:color="auto"/>
        <w:left w:val="none" w:sz="0" w:space="0" w:color="auto"/>
        <w:bottom w:val="none" w:sz="0" w:space="0" w:color="auto"/>
        <w:right w:val="none" w:sz="0" w:space="0" w:color="auto"/>
      </w:divBdr>
    </w:div>
    <w:div w:id="586118124">
      <w:bodyDiv w:val="1"/>
      <w:marLeft w:val="0"/>
      <w:marRight w:val="0"/>
      <w:marTop w:val="0"/>
      <w:marBottom w:val="0"/>
      <w:divBdr>
        <w:top w:val="none" w:sz="0" w:space="0" w:color="auto"/>
        <w:left w:val="none" w:sz="0" w:space="0" w:color="auto"/>
        <w:bottom w:val="none" w:sz="0" w:space="0" w:color="auto"/>
        <w:right w:val="none" w:sz="0" w:space="0" w:color="auto"/>
      </w:divBdr>
    </w:div>
    <w:div w:id="587738077">
      <w:bodyDiv w:val="1"/>
      <w:marLeft w:val="0"/>
      <w:marRight w:val="0"/>
      <w:marTop w:val="0"/>
      <w:marBottom w:val="0"/>
      <w:divBdr>
        <w:top w:val="none" w:sz="0" w:space="0" w:color="auto"/>
        <w:left w:val="none" w:sz="0" w:space="0" w:color="auto"/>
        <w:bottom w:val="none" w:sz="0" w:space="0" w:color="auto"/>
        <w:right w:val="none" w:sz="0" w:space="0" w:color="auto"/>
      </w:divBdr>
    </w:div>
    <w:div w:id="639530564">
      <w:bodyDiv w:val="1"/>
      <w:marLeft w:val="0"/>
      <w:marRight w:val="0"/>
      <w:marTop w:val="0"/>
      <w:marBottom w:val="0"/>
      <w:divBdr>
        <w:top w:val="none" w:sz="0" w:space="0" w:color="auto"/>
        <w:left w:val="none" w:sz="0" w:space="0" w:color="auto"/>
        <w:bottom w:val="none" w:sz="0" w:space="0" w:color="auto"/>
        <w:right w:val="none" w:sz="0" w:space="0" w:color="auto"/>
      </w:divBdr>
    </w:div>
    <w:div w:id="696738088">
      <w:bodyDiv w:val="1"/>
      <w:marLeft w:val="0"/>
      <w:marRight w:val="0"/>
      <w:marTop w:val="0"/>
      <w:marBottom w:val="0"/>
      <w:divBdr>
        <w:top w:val="none" w:sz="0" w:space="0" w:color="auto"/>
        <w:left w:val="none" w:sz="0" w:space="0" w:color="auto"/>
        <w:bottom w:val="none" w:sz="0" w:space="0" w:color="auto"/>
        <w:right w:val="none" w:sz="0" w:space="0" w:color="auto"/>
      </w:divBdr>
    </w:div>
    <w:div w:id="770275596">
      <w:bodyDiv w:val="1"/>
      <w:marLeft w:val="0"/>
      <w:marRight w:val="0"/>
      <w:marTop w:val="0"/>
      <w:marBottom w:val="0"/>
      <w:divBdr>
        <w:top w:val="none" w:sz="0" w:space="0" w:color="auto"/>
        <w:left w:val="none" w:sz="0" w:space="0" w:color="auto"/>
        <w:bottom w:val="none" w:sz="0" w:space="0" w:color="auto"/>
        <w:right w:val="none" w:sz="0" w:space="0" w:color="auto"/>
      </w:divBdr>
    </w:div>
    <w:div w:id="802382396">
      <w:bodyDiv w:val="1"/>
      <w:marLeft w:val="0"/>
      <w:marRight w:val="0"/>
      <w:marTop w:val="0"/>
      <w:marBottom w:val="0"/>
      <w:divBdr>
        <w:top w:val="none" w:sz="0" w:space="0" w:color="auto"/>
        <w:left w:val="none" w:sz="0" w:space="0" w:color="auto"/>
        <w:bottom w:val="none" w:sz="0" w:space="0" w:color="auto"/>
        <w:right w:val="none" w:sz="0" w:space="0" w:color="auto"/>
      </w:divBdr>
    </w:div>
    <w:div w:id="820734549">
      <w:bodyDiv w:val="1"/>
      <w:marLeft w:val="0"/>
      <w:marRight w:val="0"/>
      <w:marTop w:val="0"/>
      <w:marBottom w:val="0"/>
      <w:divBdr>
        <w:top w:val="none" w:sz="0" w:space="0" w:color="auto"/>
        <w:left w:val="none" w:sz="0" w:space="0" w:color="auto"/>
        <w:bottom w:val="none" w:sz="0" w:space="0" w:color="auto"/>
        <w:right w:val="none" w:sz="0" w:space="0" w:color="auto"/>
      </w:divBdr>
    </w:div>
    <w:div w:id="1032028112">
      <w:bodyDiv w:val="1"/>
      <w:marLeft w:val="0"/>
      <w:marRight w:val="0"/>
      <w:marTop w:val="0"/>
      <w:marBottom w:val="0"/>
      <w:divBdr>
        <w:top w:val="none" w:sz="0" w:space="0" w:color="auto"/>
        <w:left w:val="none" w:sz="0" w:space="0" w:color="auto"/>
        <w:bottom w:val="none" w:sz="0" w:space="0" w:color="auto"/>
        <w:right w:val="none" w:sz="0" w:space="0" w:color="auto"/>
      </w:divBdr>
    </w:div>
    <w:div w:id="1078404856">
      <w:bodyDiv w:val="1"/>
      <w:marLeft w:val="0"/>
      <w:marRight w:val="0"/>
      <w:marTop w:val="0"/>
      <w:marBottom w:val="0"/>
      <w:divBdr>
        <w:top w:val="none" w:sz="0" w:space="0" w:color="auto"/>
        <w:left w:val="none" w:sz="0" w:space="0" w:color="auto"/>
        <w:bottom w:val="none" w:sz="0" w:space="0" w:color="auto"/>
        <w:right w:val="none" w:sz="0" w:space="0" w:color="auto"/>
      </w:divBdr>
    </w:div>
    <w:div w:id="1110010695">
      <w:bodyDiv w:val="1"/>
      <w:marLeft w:val="0"/>
      <w:marRight w:val="0"/>
      <w:marTop w:val="0"/>
      <w:marBottom w:val="0"/>
      <w:divBdr>
        <w:top w:val="none" w:sz="0" w:space="0" w:color="auto"/>
        <w:left w:val="none" w:sz="0" w:space="0" w:color="auto"/>
        <w:bottom w:val="none" w:sz="0" w:space="0" w:color="auto"/>
        <w:right w:val="none" w:sz="0" w:space="0" w:color="auto"/>
      </w:divBdr>
    </w:div>
    <w:div w:id="1200119798">
      <w:bodyDiv w:val="1"/>
      <w:marLeft w:val="0"/>
      <w:marRight w:val="0"/>
      <w:marTop w:val="0"/>
      <w:marBottom w:val="0"/>
      <w:divBdr>
        <w:top w:val="none" w:sz="0" w:space="0" w:color="auto"/>
        <w:left w:val="none" w:sz="0" w:space="0" w:color="auto"/>
        <w:bottom w:val="none" w:sz="0" w:space="0" w:color="auto"/>
        <w:right w:val="none" w:sz="0" w:space="0" w:color="auto"/>
      </w:divBdr>
    </w:div>
    <w:div w:id="1285036418">
      <w:bodyDiv w:val="1"/>
      <w:marLeft w:val="0"/>
      <w:marRight w:val="0"/>
      <w:marTop w:val="0"/>
      <w:marBottom w:val="0"/>
      <w:divBdr>
        <w:top w:val="none" w:sz="0" w:space="0" w:color="auto"/>
        <w:left w:val="none" w:sz="0" w:space="0" w:color="auto"/>
        <w:bottom w:val="none" w:sz="0" w:space="0" w:color="auto"/>
        <w:right w:val="none" w:sz="0" w:space="0" w:color="auto"/>
      </w:divBdr>
    </w:div>
    <w:div w:id="1317878656">
      <w:bodyDiv w:val="1"/>
      <w:marLeft w:val="0"/>
      <w:marRight w:val="0"/>
      <w:marTop w:val="0"/>
      <w:marBottom w:val="0"/>
      <w:divBdr>
        <w:top w:val="none" w:sz="0" w:space="0" w:color="auto"/>
        <w:left w:val="none" w:sz="0" w:space="0" w:color="auto"/>
        <w:bottom w:val="none" w:sz="0" w:space="0" w:color="auto"/>
        <w:right w:val="none" w:sz="0" w:space="0" w:color="auto"/>
      </w:divBdr>
    </w:div>
    <w:div w:id="1354577107">
      <w:bodyDiv w:val="1"/>
      <w:marLeft w:val="0"/>
      <w:marRight w:val="0"/>
      <w:marTop w:val="0"/>
      <w:marBottom w:val="0"/>
      <w:divBdr>
        <w:top w:val="none" w:sz="0" w:space="0" w:color="auto"/>
        <w:left w:val="none" w:sz="0" w:space="0" w:color="auto"/>
        <w:bottom w:val="none" w:sz="0" w:space="0" w:color="auto"/>
        <w:right w:val="none" w:sz="0" w:space="0" w:color="auto"/>
      </w:divBdr>
    </w:div>
    <w:div w:id="1394036618">
      <w:bodyDiv w:val="1"/>
      <w:marLeft w:val="0"/>
      <w:marRight w:val="0"/>
      <w:marTop w:val="0"/>
      <w:marBottom w:val="0"/>
      <w:divBdr>
        <w:top w:val="none" w:sz="0" w:space="0" w:color="auto"/>
        <w:left w:val="none" w:sz="0" w:space="0" w:color="auto"/>
        <w:bottom w:val="none" w:sz="0" w:space="0" w:color="auto"/>
        <w:right w:val="none" w:sz="0" w:space="0" w:color="auto"/>
      </w:divBdr>
    </w:div>
    <w:div w:id="1406299113">
      <w:bodyDiv w:val="1"/>
      <w:marLeft w:val="0"/>
      <w:marRight w:val="0"/>
      <w:marTop w:val="0"/>
      <w:marBottom w:val="0"/>
      <w:divBdr>
        <w:top w:val="none" w:sz="0" w:space="0" w:color="auto"/>
        <w:left w:val="none" w:sz="0" w:space="0" w:color="auto"/>
        <w:bottom w:val="none" w:sz="0" w:space="0" w:color="auto"/>
        <w:right w:val="none" w:sz="0" w:space="0" w:color="auto"/>
      </w:divBdr>
    </w:div>
    <w:div w:id="1440489757">
      <w:bodyDiv w:val="1"/>
      <w:marLeft w:val="0"/>
      <w:marRight w:val="0"/>
      <w:marTop w:val="0"/>
      <w:marBottom w:val="0"/>
      <w:divBdr>
        <w:top w:val="none" w:sz="0" w:space="0" w:color="auto"/>
        <w:left w:val="none" w:sz="0" w:space="0" w:color="auto"/>
        <w:bottom w:val="none" w:sz="0" w:space="0" w:color="auto"/>
        <w:right w:val="none" w:sz="0" w:space="0" w:color="auto"/>
      </w:divBdr>
    </w:div>
    <w:div w:id="1633635886">
      <w:bodyDiv w:val="1"/>
      <w:marLeft w:val="0"/>
      <w:marRight w:val="0"/>
      <w:marTop w:val="0"/>
      <w:marBottom w:val="0"/>
      <w:divBdr>
        <w:top w:val="none" w:sz="0" w:space="0" w:color="auto"/>
        <w:left w:val="none" w:sz="0" w:space="0" w:color="auto"/>
        <w:bottom w:val="none" w:sz="0" w:space="0" w:color="auto"/>
        <w:right w:val="none" w:sz="0" w:space="0" w:color="auto"/>
      </w:divBdr>
    </w:div>
    <w:div w:id="1730376158">
      <w:bodyDiv w:val="1"/>
      <w:marLeft w:val="0"/>
      <w:marRight w:val="0"/>
      <w:marTop w:val="0"/>
      <w:marBottom w:val="0"/>
      <w:divBdr>
        <w:top w:val="none" w:sz="0" w:space="0" w:color="auto"/>
        <w:left w:val="none" w:sz="0" w:space="0" w:color="auto"/>
        <w:bottom w:val="none" w:sz="0" w:space="0" w:color="auto"/>
        <w:right w:val="none" w:sz="0" w:space="0" w:color="auto"/>
      </w:divBdr>
    </w:div>
    <w:div w:id="1751079924">
      <w:bodyDiv w:val="1"/>
      <w:marLeft w:val="0"/>
      <w:marRight w:val="0"/>
      <w:marTop w:val="0"/>
      <w:marBottom w:val="0"/>
      <w:divBdr>
        <w:top w:val="none" w:sz="0" w:space="0" w:color="auto"/>
        <w:left w:val="none" w:sz="0" w:space="0" w:color="auto"/>
        <w:bottom w:val="none" w:sz="0" w:space="0" w:color="auto"/>
        <w:right w:val="none" w:sz="0" w:space="0" w:color="auto"/>
      </w:divBdr>
    </w:div>
    <w:div w:id="1816415781">
      <w:bodyDiv w:val="1"/>
      <w:marLeft w:val="0"/>
      <w:marRight w:val="0"/>
      <w:marTop w:val="0"/>
      <w:marBottom w:val="0"/>
      <w:divBdr>
        <w:top w:val="none" w:sz="0" w:space="0" w:color="auto"/>
        <w:left w:val="none" w:sz="0" w:space="0" w:color="auto"/>
        <w:bottom w:val="none" w:sz="0" w:space="0" w:color="auto"/>
        <w:right w:val="none" w:sz="0" w:space="0" w:color="auto"/>
      </w:divBdr>
    </w:div>
    <w:div w:id="1818647326">
      <w:bodyDiv w:val="1"/>
      <w:marLeft w:val="0"/>
      <w:marRight w:val="0"/>
      <w:marTop w:val="0"/>
      <w:marBottom w:val="0"/>
      <w:divBdr>
        <w:top w:val="none" w:sz="0" w:space="0" w:color="auto"/>
        <w:left w:val="none" w:sz="0" w:space="0" w:color="auto"/>
        <w:bottom w:val="none" w:sz="0" w:space="0" w:color="auto"/>
        <w:right w:val="none" w:sz="0" w:space="0" w:color="auto"/>
      </w:divBdr>
    </w:div>
    <w:div w:id="1862234644">
      <w:bodyDiv w:val="1"/>
      <w:marLeft w:val="0"/>
      <w:marRight w:val="0"/>
      <w:marTop w:val="0"/>
      <w:marBottom w:val="0"/>
      <w:divBdr>
        <w:top w:val="none" w:sz="0" w:space="0" w:color="auto"/>
        <w:left w:val="none" w:sz="0" w:space="0" w:color="auto"/>
        <w:bottom w:val="none" w:sz="0" w:space="0" w:color="auto"/>
        <w:right w:val="none" w:sz="0" w:space="0" w:color="auto"/>
      </w:divBdr>
    </w:div>
    <w:div w:id="1962611562">
      <w:bodyDiv w:val="1"/>
      <w:marLeft w:val="0"/>
      <w:marRight w:val="0"/>
      <w:marTop w:val="0"/>
      <w:marBottom w:val="0"/>
      <w:divBdr>
        <w:top w:val="none" w:sz="0" w:space="0" w:color="auto"/>
        <w:left w:val="none" w:sz="0" w:space="0" w:color="auto"/>
        <w:bottom w:val="none" w:sz="0" w:space="0" w:color="auto"/>
        <w:right w:val="none" w:sz="0" w:space="0" w:color="auto"/>
      </w:divBdr>
    </w:div>
    <w:div w:id="2082176330">
      <w:bodyDiv w:val="1"/>
      <w:marLeft w:val="0"/>
      <w:marRight w:val="0"/>
      <w:marTop w:val="0"/>
      <w:marBottom w:val="0"/>
      <w:divBdr>
        <w:top w:val="none" w:sz="0" w:space="0" w:color="auto"/>
        <w:left w:val="none" w:sz="0" w:space="0" w:color="auto"/>
        <w:bottom w:val="none" w:sz="0" w:space="0" w:color="auto"/>
        <w:right w:val="none" w:sz="0" w:space="0" w:color="auto"/>
      </w:divBdr>
    </w:div>
    <w:div w:id="2102991042">
      <w:bodyDiv w:val="1"/>
      <w:marLeft w:val="0"/>
      <w:marRight w:val="0"/>
      <w:marTop w:val="0"/>
      <w:marBottom w:val="0"/>
      <w:divBdr>
        <w:top w:val="none" w:sz="0" w:space="0" w:color="auto"/>
        <w:left w:val="none" w:sz="0" w:space="0" w:color="auto"/>
        <w:bottom w:val="none" w:sz="0" w:space="0" w:color="auto"/>
        <w:right w:val="none" w:sz="0" w:space="0" w:color="auto"/>
      </w:divBdr>
    </w:div>
    <w:div w:id="214697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gle.com.mx/map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oogle.com.mx/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Ket86</b:Tag>
    <b:SourceType>Book</b:SourceType>
    <b:Guid>{20142FCF-5677-4679-9478-C25FF862A833}</b:Guid>
    <b:Author>
      <b:Author>
        <b:NameList>
          <b:Person>
            <b:Last>Werner</b:Last>
            <b:First>Ketelhohn</b:First>
          </b:Person>
          <b:Person>
            <b:Last>Nicolas</b:Last>
            <b:First>Marin</b:First>
          </b:Person>
        </b:NameList>
      </b:Author>
    </b:Author>
    <b:Title>Inversiones estrategicas (Un enfoque multidimensional)</b:Title>
    <b:Year>1986</b:Year>
    <b:Publisher>Libro Libre </b:Publisher>
    <b:DOI>9997-901-33-3</b:DOI>
    <b:RefOrder>7</b:RefOrder>
  </b:Source>
  <b:Source>
    <b:Tag>Git09</b:Tag>
    <b:SourceType>Book</b:SourceType>
    <b:Guid>{62AB0498-7415-4C1D-967E-F6B8166BA280}</b:Guid>
    <b:Author>
      <b:Author>
        <b:NameList>
          <b:Person>
            <b:Last>Gitman</b:Last>
          </b:Person>
          <b:Person>
            <b:Last>Joehnk</b:Last>
          </b:Person>
        </b:NameList>
      </b:Author>
    </b:Author>
    <b:Title>Fundamentos de Inversiones</b:Title>
    <b:Year>2009</b:Year>
    <b:Publisher>Pearson Educacion</b:Publisher>
    <b:DOI>978-970-26-1514-9</b:DOI>
    <b:RefOrder>4</b:RefOrder>
  </b:Source>
  <b:Source>
    <b:Tag>Jua21</b:Tag>
    <b:SourceType>Book</b:SourceType>
    <b:Guid>{487EADA2-F7E5-4FDA-8A74-53AF001D6F6A}</b:Guid>
    <b:Author>
      <b:Author>
        <b:NameList>
          <b:Person>
            <b:Last>Juan</b:Last>
            <b:First>Gaytan</b:First>
            <b:Middle>Cortez</b:Middle>
          </b:Person>
        </b:NameList>
      </b:Author>
    </b:Author>
    <b:Title>Estrategia financiera, teorías y modelos</b:Title>
    <b:Year>2021</b:Year>
    <b:Publisher>Mercados y Negocios</b:Publisher>
    <b:DOI>571867949007</b:DOI>
    <b:URL>https://www.redalyc.org/articulo.oa?id</b:URL>
    <b:RefOrder>8</b:RefOrder>
  </b:Source>
  <b:Source>
    <b:Tag>Las</b:Tag>
    <b:SourceType>DocumentFromInternetSite</b:SourceType>
    <b:Guid>{8423230D-8238-4DFD-A94A-E85EE1C864D8}</b:Guid>
    <b:Title>Las inversiones y los inversionistas.</b:Title>
    <b:URL>http://www.economia.unam.mx/profesores/blopez/Riesgo-Pres3.pdf</b:URL>
    <b:RefOrder>5</b:RefOrder>
  </b:Source>
  <b:Source>
    <b:Tag>Law05</b:Tag>
    <b:SourceType>Book</b:SourceType>
    <b:Guid>{BF9A8615-8CB7-43BC-B735-29DF2BDEF69E}</b:Guid>
    <b:Title>Fundamentos de inversion.</b:Title>
    <b:Year>2005</b:Year>
    <b:Author>
      <b:Author>
        <b:NameList>
          <b:Person>
            <b:Last>Lawrence J. Gitman</b:Last>
            <b:First>Michael</b:First>
            <b:Middle>D. Joehnk</b:Middle>
          </b:Person>
        </b:NameList>
      </b:Author>
    </b:Author>
    <b:Publisher>PEARSON EDUCATION</b:Publisher>
    <b:DOI>15-797-4242-4</b:DOI>
    <b:RefOrder>6</b:RefOrder>
  </b:Source>
  <b:Source>
    <b:Tag>Har17</b:Tag>
    <b:SourceType>Book</b:SourceType>
    <b:Guid>{12953D19-A2DB-4F90-BDD9-FD69AE4CA610}</b:Guid>
    <b:Author>
      <b:Author>
        <b:NameList>
          <b:Person>
            <b:Last>Haro de Rosario Arturo</b:Last>
            <b:First>Rosario</b:First>
            <b:Middle>Diaz Juana Fernanda</b:Middle>
          </b:Person>
        </b:NameList>
      </b:Author>
    </b:Author>
    <b:Title>Direccion Financiera: inversión</b:Title>
    <b:Year>2017</b:Year>
    <b:Publisher>Universidad de Almeria</b:Publisher>
    <b:RefOrder>3</b:RefOrder>
  </b:Source>
  <b:Source>
    <b:Tag>Hen23</b:Tag>
    <b:SourceType>ArticleInAPeriodical</b:SourceType>
    <b:Guid>{D81892D9-12BE-4B2D-BE2B-E77849DDF71E}</b:Guid>
    <b:Title>La Jornada</b:Title>
    <b:Year>2023</b:Year>
    <b:Author>
      <b:Author>
        <b:NameList>
          <b:Person>
            <b:Last>Henríquez</b:Last>
            <b:First>Elio</b:First>
          </b:Person>
        </b:NameList>
      </b:Author>
    </b:Author>
    <b:PeriodicalTitle>Sujetos queman casas y retienen a pobladores en Altamirano, Chiapas.</b:PeriodicalTitle>
    <b:Month>Septiembre</b:Month>
    <b:Day>30</b:Day>
    <b:URL>https://www.jornada.com.mx/noticia/2023/09/30/estados/sujetos-queman-casas-y-retienen-a-pobladores-en-altamirano-chiapas-9358</b:URL>
    <b:RefOrder>1</b:RefOrder>
  </b:Source>
  <b:Source>
    <b:Tag>Fra15</b:Tag>
    <b:SourceType>Book</b:SourceType>
    <b:Guid>{CE9C1A35-3BEC-46D0-92BA-F81DD890F4A5}</b:Guid>
    <b:Author>
      <b:Author>
        <b:NameList>
          <b:Person>
            <b:Last>Francisco Blanco</b:Last>
            <b:First>Maximo</b:First>
            <b:Middle>Berrando, Maria Martinez</b:Middle>
          </b:Person>
        </b:NameList>
      </b:Author>
    </b:Author>
    <b:Title>Teoria de la inversión</b:Title>
    <b:Year>2015</b:Year>
    <b:Publisher>Ediciones Piramide</b:Publisher>
    <b:URL>https://www.google.com.mx/books/edition/Teor%C3%ADa_de_la_inversi%C3%B3n/W3oFDAAAQBAJ?hl=es&amp;gbpv=1</b:URL>
    <b:YearAccessed>25</b:YearAccessed>
    <b:MonthAccessed>02</b:MonthAccessed>
    <b:DayAccessed>14</b:DayAccessed>
    <b:RefOrder>2</b:RefOrder>
  </b:Source>
</b:Sources>
</file>

<file path=customXml/itemProps1.xml><?xml version="1.0" encoding="utf-8"?>
<ds:datastoreItem xmlns:ds="http://schemas.openxmlformats.org/officeDocument/2006/customXml" ds:itemID="{55D6F4E2-1E55-4286-A544-8827C135C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22</Pages>
  <Words>4302</Words>
  <Characters>23666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ELIA LOPEZ GOMEZ</cp:lastModifiedBy>
  <cp:revision>37</cp:revision>
  <dcterms:created xsi:type="dcterms:W3CDTF">2025-01-28T03:30:00Z</dcterms:created>
  <dcterms:modified xsi:type="dcterms:W3CDTF">2025-02-18T04:36:00Z</dcterms:modified>
</cp:coreProperties>
</file>