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5FA11" w14:textId="090924DD" w:rsidR="00DA3075" w:rsidRDefault="00DA3075" w:rsidP="00D4592E">
      <w:pPr>
        <w:pStyle w:val="Ttulo4"/>
        <w:rPr>
          <w:rFonts w:eastAsia="Calibri"/>
          <w:noProof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12E7B948" w14:textId="276A775A" w:rsidR="00D4592E" w:rsidRPr="00D4592E" w:rsidRDefault="00D4592E" w:rsidP="00D459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4592E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2347C1EF" wp14:editId="4581F8AA">
            <wp:extent cx="5831071" cy="2514600"/>
            <wp:effectExtent l="0" t="0" r="0" b="0"/>
            <wp:docPr id="2" name="Imagen 2" descr="C:\Users\UDS\Downloads\428602754_706819928292561_7452000554165450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DS\Downloads\428602754_706819928292561_745200055416545072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63" b="30880"/>
                    <a:stretch/>
                  </pic:blipFill>
                  <pic:spPr bwMode="auto">
                    <a:xfrm>
                      <a:off x="0" y="0"/>
                      <a:ext cx="5833806" cy="25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489F5" w14:textId="3D209834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0EEAC18D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2F592DAE" w:rsidR="00807951" w:rsidRPr="006F0C26" w:rsidRDefault="00784FE4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: Roxana Monserrat Estrada Díaz</w:t>
                            </w:r>
                          </w:p>
                          <w:p w14:paraId="2171D88C" w14:textId="4E7A7130" w:rsidR="00EC741A" w:rsidRPr="006F0C26" w:rsidRDefault="00EC741A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P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1FAB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Introducción a Anatomía</w:t>
                            </w:r>
                          </w:p>
                          <w:p w14:paraId="70B3587E" w14:textId="282C51EC" w:rsidR="00EC741A" w:rsidRPr="006F0C26" w:rsidRDefault="00EC741A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P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40A599B0" w14:textId="25DEEE6A" w:rsidR="00807951" w:rsidRPr="006F0C26" w:rsidRDefault="00784FE4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P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Anatomía y Fisiología</w:t>
                            </w:r>
                            <w:r w:rsidR="00411FAB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  <w:p w14:paraId="13BC4602" w14:textId="167807FA" w:rsidR="00C0147D" w:rsidRPr="006F0C26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: Jorge Luis Enrique Quevedo Rosales</w:t>
                            </w:r>
                          </w:p>
                          <w:p w14:paraId="77E5A26D" w14:textId="7863822B" w:rsidR="0085340D" w:rsidRPr="006F0C26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P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Lic. Enfermería</w:t>
                            </w:r>
                          </w:p>
                          <w:p w14:paraId="38EFBDD3" w14:textId="0330CAC8" w:rsidR="00EC741A" w:rsidRPr="006F0C26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6F0C26">
                              <w:rPr>
                                <w:rFonts w:ascii="Gill Sans MT" w:hAnsi="Gill Sans MT"/>
                                <w:color w:val="131E32"/>
                                <w:sz w:val="32"/>
                                <w:szCs w:val="32"/>
                              </w:rPr>
                              <w:t>: 1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2F592DAE" w:rsidR="00807951" w:rsidRPr="006F0C26" w:rsidRDefault="00784FE4" w:rsidP="00CC5BD2">
                      <w:pPr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</w:pPr>
                      <w:r w:rsidRP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: Roxana Monserrat Estrada Díaz</w:t>
                      </w:r>
                    </w:p>
                    <w:p w14:paraId="2171D88C" w14:textId="4E7A7130" w:rsidR="00EC741A" w:rsidRPr="006F0C26" w:rsidRDefault="00EC741A" w:rsidP="00CC5BD2">
                      <w:pPr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</w:pPr>
                      <w:r w:rsidRP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P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411FAB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Introducción a Anatomía</w:t>
                      </w:r>
                    </w:p>
                    <w:p w14:paraId="70B3587E" w14:textId="282C51EC" w:rsidR="00EC741A" w:rsidRPr="006F0C26" w:rsidRDefault="00EC741A" w:rsidP="00CC5BD2">
                      <w:pPr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</w:pPr>
                      <w:r w:rsidRP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P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2</w:t>
                      </w:r>
                    </w:p>
                    <w:p w14:paraId="40A599B0" w14:textId="25DEEE6A" w:rsidR="00807951" w:rsidRPr="006F0C26" w:rsidRDefault="00784FE4" w:rsidP="00CC5BD2">
                      <w:pPr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</w:pPr>
                      <w:r w:rsidRP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P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Anatomía y Fisiología</w:t>
                      </w:r>
                      <w:r w:rsidR="00411FAB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 xml:space="preserve"> 1</w:t>
                      </w:r>
                    </w:p>
                    <w:p w14:paraId="13BC4602" w14:textId="167807FA" w:rsidR="00C0147D" w:rsidRPr="006F0C26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</w:pPr>
                      <w:r w:rsidRP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: Jorge Luis Enrique Quevedo Rosales</w:t>
                      </w:r>
                    </w:p>
                    <w:p w14:paraId="77E5A26D" w14:textId="7863822B" w:rsidR="0085340D" w:rsidRPr="006F0C26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</w:pPr>
                      <w:r w:rsidRP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P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Lic. Enfermería</w:t>
                      </w:r>
                    </w:p>
                    <w:p w14:paraId="38EFBDD3" w14:textId="0330CAC8" w:rsidR="00EC741A" w:rsidRPr="006F0C26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</w:pPr>
                      <w:r w:rsidRP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6F0C26">
                        <w:rPr>
                          <w:rFonts w:ascii="Gill Sans MT" w:hAnsi="Gill Sans MT"/>
                          <w:color w:val="131E32"/>
                          <w:sz w:val="32"/>
                          <w:szCs w:val="32"/>
                        </w:rPr>
                        <w:t>: 1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C26">
        <w:rPr>
          <w:rFonts w:ascii="Gill Sans MT" w:hAnsi="Gill Sans MT"/>
          <w:b/>
          <w:color w:val="1F4E79"/>
          <w:sz w:val="72"/>
          <w:szCs w:val="72"/>
        </w:rPr>
        <w:t>Super Nota</w:t>
      </w:r>
    </w:p>
    <w:p w14:paraId="11FC35FE" w14:textId="16B79472" w:rsidR="006F0C26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1BC69210" w14:textId="3A58B9F7" w:rsidR="006F0C26" w:rsidRDefault="00411FA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24362" wp14:editId="387D7188">
                <wp:simplePos x="0" y="0"/>
                <wp:positionH relativeFrom="margin">
                  <wp:align>right</wp:align>
                </wp:positionH>
                <wp:positionV relativeFrom="paragraph">
                  <wp:posOffset>-175895</wp:posOffset>
                </wp:positionV>
                <wp:extent cx="5387340" cy="853440"/>
                <wp:effectExtent l="38100" t="0" r="60960" b="22860"/>
                <wp:wrapNone/>
                <wp:docPr id="5" name="Cinta hacia arrib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853440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64550" w14:textId="3C6C0DA5" w:rsidR="00411FAB" w:rsidRPr="00411FAB" w:rsidRDefault="00411FAB" w:rsidP="00411FAB">
                            <w:pPr>
                              <w:jc w:val="center"/>
                              <w:rPr>
                                <w:rFonts w:ascii="Berlin Sans FB Demi" w:hAnsi="Berlin Sans FB Demi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411FAB">
                              <w:rPr>
                                <w:rFonts w:ascii="Berlin Sans FB Demi" w:hAnsi="Berlin Sans FB Demi"/>
                                <w:sz w:val="32"/>
                                <w:szCs w:val="32"/>
                                <w:lang w:val="es-ES"/>
                              </w:rPr>
                              <w:t>INTRODUCCION A ANATOMIA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24362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5" o:spid="_x0000_s1027" type="#_x0000_t54" style="position:absolute;margin-left:373pt;margin-top:-13.85pt;width:424.2pt;height:67.2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" adj=",18000" fillcolor="#5b9bd5 [3204]" strokecolor="#1f4d78 [1604]" strokeweight="1pt">
                <v:stroke joinstyle="miter"/>
                <v:textbox>
                  <w:txbxContent>
                    <w:p w14:paraId="71464550" w14:textId="3C6C0DA5" w:rsidR="00411FAB" w:rsidRPr="00411FAB" w:rsidRDefault="00411FAB" w:rsidP="00411FAB">
                      <w:pPr>
                        <w:jc w:val="center"/>
                        <w:rPr>
                          <w:rFonts w:ascii="Berlin Sans FB Demi" w:hAnsi="Berlin Sans FB Demi"/>
                          <w:sz w:val="32"/>
                          <w:szCs w:val="32"/>
                          <w:lang w:val="es-ES"/>
                        </w:rPr>
                      </w:pPr>
                      <w:r w:rsidRPr="00411FAB">
                        <w:rPr>
                          <w:rFonts w:ascii="Berlin Sans FB Demi" w:hAnsi="Berlin Sans FB Demi"/>
                          <w:sz w:val="32"/>
                          <w:szCs w:val="32"/>
                          <w:lang w:val="es-ES"/>
                        </w:rPr>
                        <w:t>INTRODUCCION A ANATOMIA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FF0D8D" w14:textId="7E8B2A5F" w:rsidR="006F0C26" w:rsidRDefault="006F0C2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482009C" w14:textId="1B5437AF" w:rsidR="00B04DA4" w:rsidRDefault="00B04DA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9167160" w14:textId="08F17DAF" w:rsidR="00B04DA4" w:rsidRDefault="00B04DA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D905E7E" w14:textId="3A277418" w:rsidR="00B04DA4" w:rsidRDefault="003B0F2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1" locked="0" layoutInCell="1" allowOverlap="1" wp14:anchorId="59E9094B" wp14:editId="799703F6">
            <wp:simplePos x="0" y="0"/>
            <wp:positionH relativeFrom="margin">
              <wp:posOffset>4093845</wp:posOffset>
            </wp:positionH>
            <wp:positionV relativeFrom="paragraph">
              <wp:posOffset>53975</wp:posOffset>
            </wp:positionV>
            <wp:extent cx="2453640" cy="2506345"/>
            <wp:effectExtent l="0" t="0" r="3810" b="8255"/>
            <wp:wrapTight wrapText="bothSides">
              <wp:wrapPolygon edited="0">
                <wp:start x="0" y="0"/>
                <wp:lineTo x="0" y="21507"/>
                <wp:lineTo x="21466" y="21507"/>
                <wp:lineTo x="21466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4-11-09 1914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4E977" w14:textId="4B7CA837" w:rsidR="00B04DA4" w:rsidRDefault="003B0F2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606890" wp14:editId="71CBC3D4">
                <wp:simplePos x="0" y="0"/>
                <wp:positionH relativeFrom="margin">
                  <wp:posOffset>-744855</wp:posOffset>
                </wp:positionH>
                <wp:positionV relativeFrom="paragraph">
                  <wp:posOffset>153035</wp:posOffset>
                </wp:positionV>
                <wp:extent cx="4732020" cy="1920240"/>
                <wp:effectExtent l="0" t="0" r="0" b="381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2020" cy="1920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D3CB6" w14:textId="72E328E5" w:rsidR="00B04DA4" w:rsidRDefault="00B04DA4" w:rsidP="003B0F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DA4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ANATOMÍA: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4DA4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anatomía es el contexto (estructura) que ocurren los fenómenos (funciones) vitales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A34870B" w14:textId="3F845FE6" w:rsidR="003B0F2B" w:rsidRPr="003B0F2B" w:rsidRDefault="00B04DA4" w:rsidP="003B0F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FISIOLOGIA</w:t>
                            </w:r>
                            <w:r w:rsidRPr="00601EEF"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Es la ciencia que estudia las funciones corporales, es decir,</w:t>
                            </w:r>
                            <w:r w:rsidR="00601EEF" w:rsidRPr="00601EEF"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</w:t>
                            </w:r>
                            <w:r w:rsidR="00601EEF"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ó</w:t>
                            </w:r>
                            <w:r w:rsidR="00601EEF" w:rsidRPr="00601EEF"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601EEF"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601EEF" w:rsidRPr="00601EEF"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funcionan las distintas partes del cuerpo.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06890" id="Rectángulo 6" o:spid="_x0000_s1028" style="position:absolute;margin-left:-58.65pt;margin-top:12.05pt;width:372.6pt;height:151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" fillcolor="#ffe599 [1303]" stroked="f" strokeweight="1pt">
                <v:textbox>
                  <w:txbxContent>
                    <w:p w14:paraId="261D3CB6" w14:textId="72E328E5" w:rsidR="00B04DA4" w:rsidRDefault="00B04DA4" w:rsidP="003B0F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4DA4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ANATOMÍA:</w:t>
                      </w: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04DA4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anatomía es el contexto (estructura) que ocurren los fenómenos (funciones) vitale</w:t>
                      </w:r>
                      <w:r w:rsidRPr="00B04DA4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A34870B" w14:textId="3F845FE6" w:rsidR="003B0F2B" w:rsidRPr="003B0F2B" w:rsidRDefault="00B04DA4" w:rsidP="003B0F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FISIOLOGIA</w:t>
                      </w:r>
                      <w:r w:rsidRPr="00601EEF">
                        <w:rPr>
                          <w:rFonts w:ascii="Arial" w:hAnsi="Arial" w:cs="Arial"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Es la ciencia que estudia las funciones corporales, es decir,</w:t>
                      </w:r>
                      <w:r w:rsidR="00601EEF" w:rsidRPr="00601EEF">
                        <w:rPr>
                          <w:rFonts w:ascii="Arial" w:hAnsi="Arial" w:cs="Arial"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</w:t>
                      </w:r>
                      <w:r w:rsidR="00601EEF">
                        <w:rPr>
                          <w:rFonts w:ascii="Arial" w:hAnsi="Arial" w:cs="Arial"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ó</w:t>
                      </w:r>
                      <w:r w:rsidR="00601EEF" w:rsidRPr="00601EEF">
                        <w:rPr>
                          <w:rFonts w:ascii="Arial" w:hAnsi="Arial" w:cs="Arial"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601EEF">
                        <w:rPr>
                          <w:rFonts w:ascii="Arial" w:hAnsi="Arial" w:cs="Arial"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601EEF" w:rsidRPr="00601EEF">
                        <w:rPr>
                          <w:rFonts w:ascii="Arial" w:hAnsi="Arial" w:cs="Arial"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funcionan las distintas partes del cuerpo.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13456B" w14:textId="7922BA57" w:rsidR="006F0C26" w:rsidRDefault="003B0F2B" w:rsidP="003B0F2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pp</w:t>
      </w:r>
    </w:p>
    <w:p w14:paraId="7B9E573B" w14:textId="37B5E20F" w:rsidR="006F0C26" w:rsidRDefault="006F0C2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7AE32D6" w14:textId="31D6F50C" w:rsidR="006F0C26" w:rsidRDefault="006F0C2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0F525BE" w14:textId="0703C970" w:rsidR="006F0C26" w:rsidRDefault="006F0C2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CAF66CF" w14:textId="719274C9" w:rsidR="003B0F2B" w:rsidRDefault="003B0F2B" w:rsidP="003B0F2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planos anatomicos</w:t>
      </w:r>
    </w:p>
    <w:p w14:paraId="37537553" w14:textId="77777777" w:rsidR="006F0C26" w:rsidRDefault="006F0C2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3CCED3C" w14:textId="4E744D78" w:rsidR="00CA010D" w:rsidRDefault="00CA010D" w:rsidP="00CA010D">
      <w:pPr>
        <w:jc w:val="center"/>
        <w:rPr>
          <w:rFonts w:ascii="Bodoni MT Black" w:eastAsia="Calibri" w:hAnsi="Bodoni MT Black" w:cs="Times New Roman"/>
          <w:noProof/>
          <w:sz w:val="32"/>
          <w:szCs w:val="32"/>
          <w:lang w:eastAsia="es-MX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23DB1432" w14:textId="32A7A0B4" w:rsidR="003B0F2B" w:rsidRPr="00143F6F" w:rsidRDefault="003B0F2B" w:rsidP="00CA010D">
      <w:pPr>
        <w:jc w:val="center"/>
        <w:rPr>
          <w:rFonts w:ascii="Bodoni MT Black" w:eastAsia="Calibri" w:hAnsi="Bodoni MT Black" w:cs="Times New Roman"/>
          <w:noProof/>
          <w:sz w:val="32"/>
          <w:szCs w:val="32"/>
          <w:lang w:eastAsia="es-MX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143F6F">
        <w:rPr>
          <w:rFonts w:ascii="Bodoni MT Black" w:eastAsia="Calibri" w:hAnsi="Bodoni MT Black" w:cs="Times New Roman"/>
          <w:noProof/>
          <w:sz w:val="32"/>
          <w:szCs w:val="32"/>
          <w:lang w:eastAsia="es-MX"/>
          <w14:glow w14:rad="139700">
            <w14:schemeClr w14:val="accent5">
              <w14:alpha w14:val="60000"/>
              <w14:satMod w14:val="175000"/>
            </w14:schemeClr>
          </w14:glow>
        </w:rPr>
        <w:t>PLANOS ANATOMICOS</w:t>
      </w:r>
    </w:p>
    <w:p w14:paraId="30861E26" w14:textId="7D17CDEA" w:rsidR="006F0C26" w:rsidRPr="003B0F2B" w:rsidRDefault="003B0F2B" w:rsidP="003B0F2B">
      <w:pPr>
        <w:jc w:val="center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3B0F2B">
        <w:rPr>
          <w:rFonts w:ascii="Arial" w:hAnsi="Arial" w:cs="Arial"/>
        </w:rPr>
        <w:t>Las descripciones anatómicas se basan en cuatro planos imaginarios (medio, sagital, frontal y transverso) que cruzan el organismo en la posición anatómica</w:t>
      </w:r>
    </w:p>
    <w:p w14:paraId="22E7DA06" w14:textId="02DF745E" w:rsidR="006F0C26" w:rsidRDefault="006F0C2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986EF60" w14:textId="2194F8EB" w:rsidR="007C13D6" w:rsidRPr="007C13D6" w:rsidRDefault="007C13D6" w:rsidP="007C13D6">
      <w:pPr>
        <w:pStyle w:val="Prrafodelista"/>
        <w:numPr>
          <w:ilvl w:val="0"/>
          <w:numId w:val="45"/>
        </w:numPr>
        <w:jc w:val="center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7C13D6">
        <w:rPr>
          <w:rFonts w:ascii="Arial" w:hAnsi="Arial" w:cs="Arial"/>
          <w:b/>
        </w:rPr>
        <w:t>P</w:t>
      </w:r>
      <w:r w:rsidR="003B0F2B" w:rsidRPr="007C13D6">
        <w:rPr>
          <w:rFonts w:ascii="Arial" w:hAnsi="Arial" w:cs="Arial"/>
          <w:b/>
        </w:rPr>
        <w:t>lano medio sagital</w:t>
      </w:r>
      <w:r w:rsidR="003B0F2B" w:rsidRPr="003B0F2B">
        <w:rPr>
          <w:rFonts w:ascii="Arial" w:hAnsi="Arial" w:cs="Arial"/>
        </w:rPr>
        <w:t xml:space="preserve"> es un plano vertical sagital que atraviesa longitudinalmente el cuerpo y lo divide en dos mitades, derecha e izquierda. En su intersección con la superficie del cuerpo, el plano define la línea media de la cabeza, el cuello y el tronco</w:t>
      </w:r>
      <w:r w:rsidR="003B0F2B">
        <w:t xml:space="preserve">. </w:t>
      </w:r>
    </w:p>
    <w:p w14:paraId="23050B02" w14:textId="77777777" w:rsidR="007C13D6" w:rsidRDefault="007C13D6" w:rsidP="007C13D6">
      <w:pPr>
        <w:jc w:val="center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E966239" w14:textId="2BA5B3B0" w:rsidR="006F0C26" w:rsidRPr="007C13D6" w:rsidRDefault="007C13D6" w:rsidP="007C13D6">
      <w:pPr>
        <w:pStyle w:val="Prrafodelista"/>
        <w:numPr>
          <w:ilvl w:val="0"/>
          <w:numId w:val="45"/>
        </w:numPr>
        <w:jc w:val="center"/>
        <w:rPr>
          <w:rFonts w:ascii="Arial" w:eastAsia="Calibri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</w:rPr>
        <w:t xml:space="preserve"> </w:t>
      </w:r>
      <w:r w:rsidRPr="007C13D6">
        <w:rPr>
          <w:rFonts w:ascii="Arial" w:hAnsi="Arial" w:cs="Arial"/>
          <w:b/>
        </w:rPr>
        <w:t>Planos sagitales</w:t>
      </w:r>
      <w:r w:rsidRPr="007C13D6">
        <w:rPr>
          <w:rFonts w:ascii="Arial" w:hAnsi="Arial" w:cs="Arial"/>
        </w:rPr>
        <w:t xml:space="preserve"> son planos verticales que atraviesan el cuerpo paralelamente al plano medio. El término parasagital es innecesario, ya que cualquier plano que sea paralelo a uno u otro lado del plano medio es sagital por definición.</w:t>
      </w:r>
      <w:r w:rsidR="006F0C26" w:rsidRPr="007C13D6">
        <w:rPr>
          <w:rFonts w:ascii="Arial" w:eastAsia="Calibri" w:hAnsi="Arial" w:cs="Arial"/>
          <w:noProof/>
          <w:sz w:val="24"/>
          <w:szCs w:val="24"/>
          <w:lang w:eastAsia="es-MX"/>
        </w:rPr>
        <w:br w:type="page"/>
      </w:r>
    </w:p>
    <w:p w14:paraId="77F1FB53" w14:textId="28515B6B" w:rsidR="006F0C26" w:rsidRPr="007C13D6" w:rsidRDefault="007C13D6" w:rsidP="007C13D6">
      <w:pPr>
        <w:pStyle w:val="Prrafodelista"/>
        <w:numPr>
          <w:ilvl w:val="0"/>
          <w:numId w:val="45"/>
        </w:numPr>
        <w:jc w:val="center"/>
        <w:rPr>
          <w:rFonts w:ascii="Arial" w:eastAsia="Calibri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b/>
        </w:rPr>
        <w:lastRenderedPageBreak/>
        <w:t xml:space="preserve"> P</w:t>
      </w:r>
      <w:r w:rsidRPr="007C13D6">
        <w:rPr>
          <w:rFonts w:ascii="Arial" w:hAnsi="Arial" w:cs="Arial"/>
          <w:b/>
        </w:rPr>
        <w:t>lanos frontales (coronales)</w:t>
      </w:r>
      <w:r w:rsidRPr="007C13D6">
        <w:rPr>
          <w:rFonts w:ascii="Arial" w:hAnsi="Arial" w:cs="Arial"/>
        </w:rPr>
        <w:t xml:space="preserve"> son planos verticales que atraviesan el cuerpo en ángulo recto con el plano medio y lo dividen en dos partes: anterior (frontal) y posterior (dorsal).</w:t>
      </w:r>
    </w:p>
    <w:p w14:paraId="2F8AE211" w14:textId="7CB61A34" w:rsidR="007C13D6" w:rsidRDefault="007C13D6" w:rsidP="007C13D6">
      <w:pPr>
        <w:jc w:val="center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1A32BE97" w14:textId="4D8FB3BC" w:rsidR="007C13D6" w:rsidRPr="007C13D6" w:rsidRDefault="007C13D6" w:rsidP="007C13D6">
      <w:pPr>
        <w:pStyle w:val="Prrafodelista"/>
        <w:numPr>
          <w:ilvl w:val="0"/>
          <w:numId w:val="45"/>
        </w:numPr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7C13D6">
        <w:rPr>
          <w:rFonts w:ascii="Arial" w:hAnsi="Arial" w:cs="Arial"/>
          <w:b/>
        </w:rPr>
        <w:t>Planos transversos</w:t>
      </w:r>
      <w:r w:rsidRPr="007C13D6">
        <w:rPr>
          <w:rFonts w:ascii="Arial" w:hAnsi="Arial" w:cs="Arial"/>
        </w:rPr>
        <w:t xml:space="preserve"> son planos horizontales que atraviesan el cuerpo en ángulo recto con los planos medio y frontal, y</w:t>
      </w:r>
      <w:r>
        <w:rPr>
          <w:rFonts w:ascii="Arial" w:hAnsi="Arial" w:cs="Arial"/>
        </w:rPr>
        <w:t xml:space="preserve"> </w:t>
      </w:r>
      <w:r w:rsidRPr="007C13D6">
        <w:rPr>
          <w:rFonts w:ascii="Arial" w:hAnsi="Arial" w:cs="Arial"/>
        </w:rPr>
        <w:t>lo dividen en dos partes: superior e inferior</w:t>
      </w:r>
      <w:r>
        <w:rPr>
          <w:rFonts w:ascii="Arial" w:hAnsi="Arial" w:cs="Arial"/>
        </w:rPr>
        <w:t>.</w:t>
      </w:r>
    </w:p>
    <w:p w14:paraId="22B9452D" w14:textId="309FBC66" w:rsidR="007C13D6" w:rsidRPr="007C13D6" w:rsidRDefault="007C13D6" w:rsidP="007C13D6">
      <w:pPr>
        <w:pStyle w:val="Prrafodelista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3DD104FF" w14:textId="77777777" w:rsidR="007C13D6" w:rsidRDefault="007C13D6" w:rsidP="007C13D6">
      <w:pPr>
        <w:pStyle w:val="Prrafodelista"/>
        <w:jc w:val="center"/>
        <w:rPr>
          <w:rFonts w:ascii="Arial" w:eastAsia="Calibri" w:hAnsi="Arial" w:cs="Arial"/>
          <w:noProof/>
          <w:sz w:val="24"/>
          <w:szCs w:val="24"/>
          <w:lang w:eastAsia="es-MX"/>
        </w:rPr>
      </w:pPr>
      <w:r>
        <w:rPr>
          <w:rFonts w:ascii="Arial" w:eastAsia="Calibri" w:hAnsi="Arial" w:cs="Arial"/>
          <w:noProof/>
          <w:sz w:val="24"/>
          <w:szCs w:val="24"/>
          <w:lang w:eastAsia="es-MX"/>
        </w:rPr>
        <w:drawing>
          <wp:inline distT="0" distB="0" distL="0" distR="0" wp14:anchorId="5E0CD32A" wp14:editId="112F8B87">
            <wp:extent cx="3412067" cy="2018032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24-11-03 1946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41" cy="204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4481" w14:textId="015F27FB" w:rsidR="007C13D6" w:rsidRDefault="007C13D6" w:rsidP="007C13D6">
      <w:pPr>
        <w:pStyle w:val="Prrafodelista"/>
        <w:jc w:val="center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05CA58DD" w14:textId="3D87AEB2" w:rsidR="00495814" w:rsidRDefault="007C13D6" w:rsidP="007C13D6">
      <w:pPr>
        <w:pStyle w:val="Prrafodelista"/>
        <w:jc w:val="center"/>
        <w:rPr>
          <w:rFonts w:ascii="Bodoni MT Black" w:eastAsia="Calibri" w:hAnsi="Bodoni MT Black" w:cs="Arial"/>
          <w:noProof/>
          <w:sz w:val="32"/>
          <w:szCs w:val="32"/>
          <w:lang w:eastAsia="es-MX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143F6F">
        <w:rPr>
          <w:rFonts w:ascii="Bodoni MT Black" w:eastAsia="Calibri" w:hAnsi="Bodoni MT Black" w:cs="Arial"/>
          <w:noProof/>
          <w:sz w:val="32"/>
          <w:szCs w:val="32"/>
          <w:lang w:eastAsia="es-MX"/>
          <w14:glow w14:rad="228600">
            <w14:schemeClr w14:val="accent6">
              <w14:alpha w14:val="60000"/>
              <w14:satMod w14:val="175000"/>
            </w14:schemeClr>
          </w14:glow>
        </w:rPr>
        <w:t>POSICIÓN ANATÓMICA</w:t>
      </w:r>
    </w:p>
    <w:p w14:paraId="7F892394" w14:textId="542CDA7B" w:rsidR="00495814" w:rsidRDefault="00FD469D" w:rsidP="007C13D6">
      <w:pPr>
        <w:pStyle w:val="Prrafodelista"/>
        <w:jc w:val="center"/>
        <w:rPr>
          <w:rFonts w:ascii="Bodoni MT Black" w:eastAsia="Calibri" w:hAnsi="Bodoni MT Black" w:cs="Arial"/>
          <w:noProof/>
          <w:sz w:val="32"/>
          <w:szCs w:val="32"/>
          <w:lang w:eastAsia="es-MX"/>
          <w14:glow w14:rad="228600">
            <w14:schemeClr w14:val="accent6">
              <w14:alpha w14:val="60000"/>
              <w14:satMod w14:val="175000"/>
            </w14:schemeClr>
          </w14:glow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2C7C61F8" wp14:editId="3D4CEFBA">
            <wp:simplePos x="0" y="0"/>
            <wp:positionH relativeFrom="column">
              <wp:posOffset>3398732</wp:posOffset>
            </wp:positionH>
            <wp:positionV relativeFrom="paragraph">
              <wp:posOffset>105199</wp:posOffset>
            </wp:positionV>
            <wp:extent cx="2912745" cy="3064510"/>
            <wp:effectExtent l="0" t="0" r="1905" b="2540"/>
            <wp:wrapTight wrapText="bothSides">
              <wp:wrapPolygon edited="0">
                <wp:start x="0" y="0"/>
                <wp:lineTo x="0" y="21484"/>
                <wp:lineTo x="21473" y="21484"/>
                <wp:lineTo x="21473" y="0"/>
                <wp:lineTo x="0" y="0"/>
              </wp:wrapPolygon>
            </wp:wrapTight>
            <wp:docPr id="13" name="Imagen 13" descr="Posición anatómica estándar |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ición anatómica estándar | Flashcar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5814">
        <w:rPr>
          <w:rFonts w:ascii="Bodoni MT Black" w:eastAsia="Calibri" w:hAnsi="Bodoni MT Black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09C8C3" wp14:editId="015CAA9A">
                <wp:simplePos x="0" y="0"/>
                <wp:positionH relativeFrom="column">
                  <wp:posOffset>-656802</wp:posOffset>
                </wp:positionH>
                <wp:positionV relativeFrom="paragraph">
                  <wp:posOffset>122343</wp:posOffset>
                </wp:positionV>
                <wp:extent cx="3945255" cy="3090334"/>
                <wp:effectExtent l="0" t="0" r="0" b="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5255" cy="3090334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556FB" w14:textId="77777777" w:rsidR="00495814" w:rsidRPr="00495814" w:rsidRDefault="00495814" w:rsidP="0049581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5814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posición anatómica se refiere a la posición del cuerpo con el individuo de pie, con: </w:t>
                            </w:r>
                          </w:p>
                          <w:p w14:paraId="7CC59430" w14:textId="77777777" w:rsidR="00495814" w:rsidRPr="00495814" w:rsidRDefault="00495814" w:rsidP="0049581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5814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La cabeza, la mirada (ojos) y los dedos de los pies dirigidos hacia delante.</w:t>
                            </w:r>
                          </w:p>
                          <w:p w14:paraId="43D9C3C9" w14:textId="77777777" w:rsidR="00495814" w:rsidRPr="00495814" w:rsidRDefault="00495814" w:rsidP="0049581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5814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• Los brazos adosados a los lados del cuerpo con las palmas hacia delante. </w:t>
                            </w:r>
                          </w:p>
                          <w:p w14:paraId="63830D96" w14:textId="236A660D" w:rsidR="00495814" w:rsidRPr="00495814" w:rsidRDefault="00495814" w:rsidP="0049581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5814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Los miembros inferiores juntos, con los pies paralelos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9C8C3" id="Elipse 12" o:spid="_x0000_s1029" style="position:absolute;left:0;text-align:left;margin-left:-51.7pt;margin-top:9.65pt;width:310.65pt;height:24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" fillcolor="#fbe4d5 [661]" stroked="f" strokeweight="1pt">
                <v:stroke joinstyle="miter"/>
                <v:textbox>
                  <w:txbxContent>
                    <w:p w14:paraId="060556FB" w14:textId="77777777" w:rsidR="00495814" w:rsidRPr="00495814" w:rsidRDefault="00495814" w:rsidP="0049581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5814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posición anatómica se refiere a la posición del cuerpo con el individuo de pie, con: </w:t>
                      </w:r>
                    </w:p>
                    <w:p w14:paraId="7CC59430" w14:textId="77777777" w:rsidR="00495814" w:rsidRPr="00495814" w:rsidRDefault="00495814" w:rsidP="0049581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5814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La cabeza, la mirada (ojos) y los dedos de los pies dirigidos hacia delante.</w:t>
                      </w:r>
                    </w:p>
                    <w:p w14:paraId="43D9C3C9" w14:textId="77777777" w:rsidR="00495814" w:rsidRPr="00495814" w:rsidRDefault="00495814" w:rsidP="0049581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5814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• Los brazos adosados a los lados del cuerpo con las palmas hacia delante. </w:t>
                      </w:r>
                    </w:p>
                    <w:p w14:paraId="63830D96" w14:textId="236A660D" w:rsidR="00495814" w:rsidRPr="00495814" w:rsidRDefault="00495814" w:rsidP="0049581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5814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Los miembros inferiores juntos, con los pies paralelos</w:t>
                      </w:r>
                    </w:p>
                  </w:txbxContent>
                </v:textbox>
              </v:oval>
            </w:pict>
          </mc:Fallback>
        </mc:AlternateContent>
      </w:r>
    </w:p>
    <w:p w14:paraId="6A492AA4" w14:textId="2FC45630" w:rsidR="00495814" w:rsidRDefault="00495814" w:rsidP="007C13D6">
      <w:pPr>
        <w:pStyle w:val="Prrafodelista"/>
        <w:jc w:val="center"/>
        <w:rPr>
          <w:rFonts w:ascii="Bodoni MT Black" w:eastAsia="Calibri" w:hAnsi="Bodoni MT Black" w:cs="Arial"/>
          <w:noProof/>
          <w:sz w:val="32"/>
          <w:szCs w:val="32"/>
          <w:lang w:eastAsia="es-MX"/>
          <w14:glow w14:rad="228600">
            <w14:schemeClr w14:val="accent6">
              <w14:alpha w14:val="60000"/>
              <w14:satMod w14:val="175000"/>
            </w14:schemeClr>
          </w14:glow>
        </w:rPr>
      </w:pPr>
    </w:p>
    <w:p w14:paraId="55945ECC" w14:textId="54268E14" w:rsidR="006F0C26" w:rsidRPr="00FD469D" w:rsidRDefault="00BD5F6F" w:rsidP="00FD469D">
      <w:pPr>
        <w:jc w:val="center"/>
        <w:rPr>
          <w:rFonts w:ascii="Bodoni MT Black" w:eastAsia="Calibri" w:hAnsi="Bodoni MT Black" w:cs="Times New Roman"/>
          <w:noProof/>
          <w:sz w:val="32"/>
          <w:szCs w:val="32"/>
          <w:lang w:eastAsia="es-MX"/>
          <w14:glow w14:rad="139700">
            <w14:schemeClr w14:val="accent2">
              <w14:alpha w14:val="60000"/>
              <w14:satMod w14:val="175000"/>
            </w14:schemeClr>
          </w14:glow>
        </w:rPr>
      </w:pPr>
      <w:sdt>
        <w:sdtPr>
          <w:rPr>
            <w:rFonts w:ascii="Bodoni MT Black" w:eastAsia="Calibri" w:hAnsi="Bodoni MT Black" w:cs="Times New Roman"/>
            <w:noProof/>
            <w:sz w:val="32"/>
            <w:szCs w:val="32"/>
            <w:lang w:eastAsia="es-MX"/>
            <w14:glow w14:rad="139700">
              <w14:schemeClr w14:val="accent2">
                <w14:alpha w14:val="60000"/>
                <w14:satMod w14:val="175000"/>
              </w14:schemeClr>
            </w14:glow>
          </w:rPr>
          <w:id w:val="-1563088880"/>
          <w:citation/>
        </w:sdtPr>
        <w:sdtEndPr/>
        <w:sdtContent>
          <w:r w:rsidR="00C534C3">
            <w:rPr>
              <w:rFonts w:ascii="Bodoni MT Black" w:eastAsia="Calibri" w:hAnsi="Bodoni MT Black" w:cs="Times New Roman"/>
              <w:noProof/>
              <w:sz w:val="32"/>
              <w:szCs w:val="32"/>
              <w:lang w:eastAsia="es-MX"/>
              <w14:glow w14:rad="139700">
                <w14:schemeClr w14:val="accent2">
                  <w14:alpha w14:val="60000"/>
                  <w14:satMod w14:val="175000"/>
                </w14:schemeClr>
              </w14:glow>
            </w:rPr>
            <w:fldChar w:fldCharType="begin"/>
          </w:r>
          <w:r w:rsidR="00C534C3">
            <w:rPr>
              <w:rFonts w:ascii="Bodoni MT Black" w:eastAsia="Calibri" w:hAnsi="Bodoni MT Black" w:cs="Arial"/>
              <w:noProof/>
              <w:sz w:val="32"/>
              <w:szCs w:val="32"/>
              <w:lang w:val="es-ES" w:eastAsia="es-MX"/>
            </w:rPr>
            <w:instrText xml:space="preserve"> CITATION lib \l 3082 </w:instrText>
          </w:r>
          <w:r w:rsidR="00C534C3">
            <w:rPr>
              <w:rFonts w:ascii="Bodoni MT Black" w:eastAsia="Calibri" w:hAnsi="Bodoni MT Black" w:cs="Times New Roman"/>
              <w:noProof/>
              <w:sz w:val="32"/>
              <w:szCs w:val="32"/>
              <w:lang w:eastAsia="es-MX"/>
              <w14:glow w14:rad="139700">
                <w14:schemeClr w14:val="accent2">
                  <w14:alpha w14:val="60000"/>
                  <w14:satMod w14:val="175000"/>
                </w14:schemeClr>
              </w14:glow>
            </w:rPr>
            <w:fldChar w:fldCharType="separate"/>
          </w:r>
          <w:r w:rsidR="00262BC3" w:rsidRPr="00262BC3">
            <w:rPr>
              <w:rFonts w:ascii="Bodoni MT Black" w:eastAsia="Calibri" w:hAnsi="Bodoni MT Black" w:cs="Arial"/>
              <w:noProof/>
              <w:sz w:val="32"/>
              <w:szCs w:val="32"/>
              <w:lang w:val="es-ES" w:eastAsia="es-MX"/>
            </w:rPr>
            <w:t>(edicion)</w:t>
          </w:r>
          <w:r w:rsidR="00C534C3">
            <w:rPr>
              <w:rFonts w:ascii="Bodoni MT Black" w:eastAsia="Calibri" w:hAnsi="Bodoni MT Black" w:cs="Times New Roman"/>
              <w:noProof/>
              <w:sz w:val="32"/>
              <w:szCs w:val="32"/>
              <w:lang w:eastAsia="es-MX"/>
              <w14:glow w14:rad="139700">
                <w14:schemeClr w14:val="accent2">
                  <w14:alpha w14:val="60000"/>
                  <w14:satMod w14:val="175000"/>
                </w14:schemeClr>
              </w14:glow>
            </w:rPr>
            <w:fldChar w:fldCharType="end"/>
          </w:r>
        </w:sdtContent>
      </w:sdt>
      <w:r w:rsidR="00C1641C">
        <w:rPr>
          <w:rFonts w:ascii="Bodoni MT Black" w:eastAsia="Calibri" w:hAnsi="Bodoni MT Black" w:cs="Times New Roman"/>
          <w:noProof/>
          <w:sz w:val="32"/>
          <w:szCs w:val="32"/>
          <w:lang w:eastAsia="es-MX"/>
          <w14:glow w14:rad="139700">
            <w14:schemeClr w14:val="accent2">
              <w14:alpha w14:val="60000"/>
              <w14:satMod w14:val="175000"/>
            </w14:schemeClr>
          </w14:glow>
        </w:rPr>
        <w:t>SISTEMA</w:t>
      </w:r>
      <w:r w:rsidR="00FD469D" w:rsidRPr="00FD469D">
        <w:rPr>
          <w:rFonts w:ascii="Bodoni MT Black" w:eastAsia="Calibri" w:hAnsi="Bodoni MT Black" w:cs="Times New Roman"/>
          <w:noProof/>
          <w:sz w:val="32"/>
          <w:szCs w:val="32"/>
          <w:lang w:eastAsia="es-MX"/>
          <w14:glow w14:rad="139700">
            <w14:schemeClr w14:val="accent2">
              <w14:alpha w14:val="60000"/>
              <w14:satMod w14:val="175000"/>
            </w14:schemeClr>
          </w14:glow>
        </w:rPr>
        <w:t xml:space="preserve"> TEGUMENTARIO</w:t>
      </w:r>
    </w:p>
    <w:p w14:paraId="0646657C" w14:textId="147CB034" w:rsidR="00DC1072" w:rsidRDefault="00DC1072" w:rsidP="00DC1072">
      <w:pPr>
        <w:jc w:val="center"/>
        <w:rPr>
          <w:rFonts w:ascii="Bodoni MT Black" w:eastAsia="Calibri" w:hAnsi="Bodoni MT Black" w:cs="Times New Roman"/>
          <w:noProof/>
          <w:sz w:val="32"/>
          <w:szCs w:val="32"/>
          <w:lang w:eastAsia="es-MX"/>
          <w14:glow w14:rad="139700">
            <w14:schemeClr w14:val="accent2">
              <w14:alpha w14:val="60000"/>
              <w14:satMod w14:val="175000"/>
            </w14:schemeClr>
          </w14:glow>
        </w:rPr>
      </w:pPr>
      <w:r>
        <w:rPr>
          <w:rFonts w:ascii="Bodoni MT Black" w:eastAsia="Calibri" w:hAnsi="Bodoni MT Black" w:cs="Times New Roman"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 wp14:anchorId="3D759667" wp14:editId="4D69A8B2">
            <wp:simplePos x="0" y="0"/>
            <wp:positionH relativeFrom="margin">
              <wp:posOffset>360680</wp:posOffset>
            </wp:positionH>
            <wp:positionV relativeFrom="paragraph">
              <wp:posOffset>436880</wp:posOffset>
            </wp:positionV>
            <wp:extent cx="5037455" cy="3418840"/>
            <wp:effectExtent l="0" t="0" r="0" b="0"/>
            <wp:wrapTight wrapText="bothSides">
              <wp:wrapPolygon edited="0">
                <wp:start x="0" y="0"/>
                <wp:lineTo x="0" y="21423"/>
                <wp:lineTo x="21483" y="21423"/>
                <wp:lineTo x="21483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pantalla 2024-11-09 2010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41C">
        <w:rPr>
          <w:rFonts w:ascii="Bodoni MT Black" w:eastAsia="Calibri" w:hAnsi="Bodoni MT Black" w:cs="Times New Roman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939406" wp14:editId="47F0B4FB">
                <wp:simplePos x="0" y="0"/>
                <wp:positionH relativeFrom="margin">
                  <wp:posOffset>299932</wp:posOffset>
                </wp:positionH>
                <wp:positionV relativeFrom="paragraph">
                  <wp:posOffset>3929380</wp:posOffset>
                </wp:positionV>
                <wp:extent cx="5147522" cy="2404534"/>
                <wp:effectExtent l="0" t="0" r="15240" b="1524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522" cy="240453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298FA" w14:textId="05107A56" w:rsidR="00FD469D" w:rsidRPr="00C1641C" w:rsidRDefault="00FD469D" w:rsidP="00C1641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641C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sistema tegumentario (la piel) se compone de epidermis, dermis y estructuras especializadas (folículos pilosos, glándulas sebáceas y glándulas sudorípadas). La piel desempeña papeles importantes de protección, contención, regulación térmica y sensibilidad; sintetiza y almacena la vitamina D, y forma líneas de tensión, según la dirección predominante de las fibras de colágeno, lo cual tiene consecuencias para la cirugía y la cicatrización de las heridas. El tejido subcutáneo, localizado por debajo de la dermis, contiene la mayor parte de los depósitos de grasa corporales.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39406" id="Rectángulo 14" o:spid="_x0000_s1030" style="position:absolute;left:0;text-align:left;margin-left:23.6pt;margin-top:309.4pt;width:405.3pt;height:189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" fillcolor="#e2efd9 [665]" strokecolor="#1f4d78 [1604]" strokeweight="1pt">
                <v:textbox>
                  <w:txbxContent>
                    <w:p w14:paraId="34F298FA" w14:textId="05107A56" w:rsidR="00FD469D" w:rsidRPr="00C1641C" w:rsidRDefault="00FD469D" w:rsidP="00C1641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641C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sistema tegumentario (la piel) se compone de epidermis, dermis y estructuras especializadas (folículos pilosos, glándulas sebáceas y glándulas sudorípadas). La piel desempeña papeles importantes de protección, contención, regulación térmica y sensibilidad; sintetiza y almacena la vitamina D, y forma líneas de tensión, según la dirección predominante de las fibras de colágeno, lo cual tiene consecuencias para la cirugía y la cicatrización de las heridas. El tejido subcutáneo, localizado por debajo de la dermis, contiene la mayor parte de los depósitos de grasa corporales.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Bodoni MT Black" w:eastAsia="Calibri" w:hAnsi="Bodoni MT Black" w:cs="Times New Roman"/>
          <w:noProof/>
          <w:sz w:val="32"/>
          <w:szCs w:val="32"/>
          <w:lang w:eastAsia="es-MX"/>
          <w14:glow w14:rad="139700">
            <w14:schemeClr w14:val="accent2">
              <w14:alpha w14:val="60000"/>
              <w14:satMod w14:val="175000"/>
            </w14:schemeClr>
          </w14:glow>
        </w:rPr>
        <w:t>TEJIDO TEGUMENTARIO</w:t>
      </w:r>
      <w:r w:rsidR="006F0C26" w:rsidRPr="00FD469D">
        <w:rPr>
          <w:rFonts w:ascii="Bodoni MT Black" w:eastAsia="Calibri" w:hAnsi="Bodoni MT Black" w:cs="Times New Roman"/>
          <w:noProof/>
          <w:sz w:val="32"/>
          <w:szCs w:val="32"/>
          <w:lang w:eastAsia="es-MX"/>
          <w14:glow w14:rad="139700">
            <w14:schemeClr w14:val="accent2">
              <w14:alpha w14:val="60000"/>
              <w14:satMod w14:val="175000"/>
            </w14:schemeClr>
          </w14:glow>
        </w:rPr>
        <w:br w:type="page"/>
      </w:r>
    </w:p>
    <w:p w14:paraId="0E9DCD89" w14:textId="4FFDC090" w:rsidR="00DC1072" w:rsidRPr="00DC1072" w:rsidRDefault="00F2191A" w:rsidP="00DC1072">
      <w:pPr>
        <w:jc w:val="center"/>
        <w:rPr>
          <w:rFonts w:ascii="Bodoni MT Black" w:hAnsi="Bodoni MT Black" w:cs="Arial"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2191A">
        <w:rPr>
          <w:rFonts w:ascii="Bodoni MT Black" w:hAnsi="Bodoni MT Black" w:cs="Arial"/>
          <w:noProof/>
          <w:color w:val="000000" w:themeColor="text1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7A570783" wp14:editId="7AFDBC25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3175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B7CE2" w14:textId="2091BBB3" w:rsidR="00F2191A" w:rsidRDefault="00F2191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57078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1" type="#_x0000_t202" style="position:absolute;left:0;text-align:left;margin-left:0;margin-top:14.4pt;width:185.9pt;height:110.6pt;z-index:-25161625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" stroked="f">
                <v:textbox style="mso-fit-shape-to-text:t">
                  <w:txbxContent>
                    <w:p w14:paraId="4C1B7CE2" w14:textId="2091BBB3" w:rsidR="00F2191A" w:rsidRDefault="00F2191A"/>
                  </w:txbxContent>
                </v:textbox>
              </v:shape>
            </w:pict>
          </mc:Fallback>
        </mc:AlternateContent>
      </w:r>
      <w:r w:rsidR="00DC1072" w:rsidRPr="00DC1072">
        <w:rPr>
          <w:rFonts w:ascii="Bodoni MT Black" w:hAnsi="Bodoni MT Black" w:cs="Arial"/>
          <w:color w:val="000000" w:themeColor="text1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CARTÍLAGOS Y HUESOS</w:t>
      </w:r>
    </w:p>
    <w:p w14:paraId="5DE7ED29" w14:textId="0DAFF476" w:rsidR="00F2191A" w:rsidRPr="00F2191A" w:rsidRDefault="00E173B9" w:rsidP="00F2191A">
      <w:pPr>
        <w:jc w:val="center"/>
        <w:rPr>
          <w:rFonts w:ascii="Arial" w:hAnsi="Arial" w:cs="Arial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0B72570" wp14:editId="1D97E27E">
                <wp:simplePos x="0" y="0"/>
                <wp:positionH relativeFrom="margin">
                  <wp:posOffset>-112395</wp:posOffset>
                </wp:positionH>
                <wp:positionV relativeFrom="paragraph">
                  <wp:posOffset>137160</wp:posOffset>
                </wp:positionV>
                <wp:extent cx="5996940" cy="3832860"/>
                <wp:effectExtent l="0" t="0" r="3810" b="491490"/>
                <wp:wrapNone/>
                <wp:docPr id="8" name="Llamada rectangul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940" cy="3832860"/>
                        </a:xfrm>
                        <a:prstGeom prst="wedgeRectCallou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EC65E" w14:textId="77777777" w:rsidR="00F2191A" w:rsidRDefault="00F2191A" w:rsidP="00F219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7257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8" o:spid="_x0000_s1032" type="#_x0000_t61" style="position:absolute;left:0;text-align:left;margin-left:-8.85pt;margin-top:10.8pt;width:472.2pt;height:301.8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" adj="6300,24300" fillcolor="#e7e6e6 [3214]" stroked="f" strokeweight="1pt">
                <v:textbox>
                  <w:txbxContent>
                    <w:p w14:paraId="4FFEC65E" w14:textId="77777777" w:rsidR="00F2191A" w:rsidRDefault="00F2191A" w:rsidP="00F2191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191A">
        <w:rPr>
          <w:rFonts w:ascii="Arial" w:hAnsi="Arial" w:cs="Arial"/>
          <w:color w:val="000000" w:themeColor="text1"/>
          <w:sz w:val="44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14:paraId="094C4011" w14:textId="67236DE0" w:rsidR="00F2191A" w:rsidRPr="00E173B9" w:rsidRDefault="00F2191A" w:rsidP="00E173B9">
      <w:pPr>
        <w:jc w:val="center"/>
        <w:rPr>
          <w:rFonts w:ascii="Arial" w:hAnsi="Arial" w:cs="Arial"/>
        </w:rPr>
      </w:pPr>
      <w:r w:rsidRPr="00E173B9">
        <w:rPr>
          <w:rFonts w:ascii="Arial" w:hAnsi="Arial" w:cs="Arial"/>
        </w:rPr>
        <w:t>El esqueleto se compone de cartílagos y huesos. El cartílago es un tipo de tejido conectivo semirrígido que forma las partes del esqueleto donde se requiere más flexibilidad</w:t>
      </w:r>
      <w:r w:rsidR="00E173B9">
        <w:rPr>
          <w:rFonts w:ascii="Arial" w:hAnsi="Arial" w:cs="Arial"/>
        </w:rPr>
        <w:t>.</w:t>
      </w:r>
    </w:p>
    <w:p w14:paraId="32871966" w14:textId="7D1E9D8D" w:rsidR="00E173B9" w:rsidRDefault="00E173B9" w:rsidP="00E173B9">
      <w:pPr>
        <w:jc w:val="center"/>
        <w:rPr>
          <w:rFonts w:ascii="Arial" w:hAnsi="Arial" w:cs="Arial"/>
        </w:rPr>
      </w:pPr>
      <w:r w:rsidRPr="00E173B9">
        <w:rPr>
          <w:rFonts w:ascii="Arial" w:hAnsi="Arial" w:cs="Arial"/>
        </w:rPr>
        <w:t>El hueso, un tejido vivo, es un tipo de tejido conectivo duro, altamente especializado, que compone la mayor parte del esqueleto. Los huesos del adulto proporcionan:</w:t>
      </w:r>
    </w:p>
    <w:p w14:paraId="00FE45BA" w14:textId="43DF7059" w:rsidR="00E173B9" w:rsidRDefault="00E173B9" w:rsidP="00E173B9">
      <w:pPr>
        <w:jc w:val="center"/>
        <w:rPr>
          <w:rFonts w:ascii="Arial" w:hAnsi="Arial" w:cs="Arial"/>
        </w:rPr>
      </w:pPr>
      <w:r w:rsidRPr="00E173B9">
        <w:rPr>
          <w:rFonts w:ascii="Arial" w:hAnsi="Arial" w:cs="Arial"/>
        </w:rPr>
        <w:t>• Soporte para el cuerpo y sus cavidades vitales; es el principal tejido de sostén del organismo.</w:t>
      </w:r>
    </w:p>
    <w:p w14:paraId="410D6B89" w14:textId="38F9D123" w:rsidR="00E173B9" w:rsidRDefault="00E173B9" w:rsidP="00E173B9">
      <w:pPr>
        <w:jc w:val="center"/>
        <w:rPr>
          <w:rFonts w:ascii="Arial" w:hAnsi="Arial" w:cs="Arial"/>
        </w:rPr>
      </w:pPr>
      <w:r w:rsidRPr="00E173B9">
        <w:rPr>
          <w:rFonts w:ascii="Arial" w:hAnsi="Arial" w:cs="Arial"/>
        </w:rPr>
        <w:t>• Protección para las estructuras vitales (p. ej., el corazón).</w:t>
      </w:r>
    </w:p>
    <w:p w14:paraId="09EAA60A" w14:textId="5FFC3651" w:rsidR="00E173B9" w:rsidRDefault="00E173B9" w:rsidP="00E173B9">
      <w:pPr>
        <w:jc w:val="center"/>
        <w:rPr>
          <w:rFonts w:ascii="Arial" w:hAnsi="Arial" w:cs="Arial"/>
        </w:rPr>
      </w:pPr>
      <w:r w:rsidRPr="00E173B9">
        <w:rPr>
          <w:rFonts w:ascii="Arial" w:hAnsi="Arial" w:cs="Arial"/>
        </w:rPr>
        <w:t>• Base mecánica para el movimiento (acción de palanca).</w:t>
      </w:r>
    </w:p>
    <w:p w14:paraId="6021313B" w14:textId="7EEA8353" w:rsidR="00E173B9" w:rsidRDefault="00E173B9" w:rsidP="00E173B9">
      <w:pPr>
        <w:jc w:val="center"/>
        <w:rPr>
          <w:rFonts w:ascii="Arial" w:hAnsi="Arial" w:cs="Arial"/>
        </w:rPr>
      </w:pPr>
      <w:r w:rsidRPr="00E173B9">
        <w:rPr>
          <w:rFonts w:ascii="Arial" w:hAnsi="Arial" w:cs="Arial"/>
        </w:rPr>
        <w:t>• Almacenamiento de sales (p. ej., calcio).</w:t>
      </w:r>
    </w:p>
    <w:p w14:paraId="3B14C73A" w14:textId="130D5C5B" w:rsidR="00F2191A" w:rsidRDefault="00E173B9" w:rsidP="00E173B9">
      <w:pPr>
        <w:jc w:val="center"/>
        <w:rPr>
          <w:rFonts w:ascii="Arial" w:hAnsi="Arial" w:cs="Arial"/>
        </w:rPr>
      </w:pPr>
      <w:r w:rsidRPr="00E173B9">
        <w:rPr>
          <w:rFonts w:ascii="Arial" w:hAnsi="Arial" w:cs="Arial"/>
        </w:rPr>
        <w:t>• Aporte continuo de nuevas células sanguíneas (producidas por la médula ósea en la cavidad medular de muchos huesos).</w:t>
      </w:r>
    </w:p>
    <w:p w14:paraId="79B3DE53" w14:textId="13B4BB5B" w:rsidR="00E173B9" w:rsidRPr="00E173B9" w:rsidRDefault="00E173B9" w:rsidP="00E173B9">
      <w:pPr>
        <w:jc w:val="center"/>
        <w:rPr>
          <w:rFonts w:ascii="Arial" w:hAnsi="Arial" w:cs="Arial"/>
        </w:rPr>
      </w:pPr>
      <w:r w:rsidRPr="00E173B9">
        <w:rPr>
          <w:rFonts w:ascii="Arial" w:hAnsi="Arial" w:cs="Arial"/>
        </w:rPr>
        <w:t>Los dos tipos de hueso son el hueso compacto y el hueso esponjoso (trabecular). Se diferencian por la cantidad relativa de materia sólida y por el número y el tamaño de los espacios que contienen</w:t>
      </w:r>
    </w:p>
    <w:p w14:paraId="679C6BD0" w14:textId="4482CBCB" w:rsidR="00F2191A" w:rsidRDefault="00F2191A" w:rsidP="00F2191A">
      <w:pPr>
        <w:jc w:val="center"/>
      </w:pPr>
    </w:p>
    <w:p w14:paraId="18FF000F" w14:textId="17845EF0" w:rsidR="00F2191A" w:rsidRDefault="00E173B9" w:rsidP="00F2191A">
      <w:pPr>
        <w:jc w:val="center"/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702272" behindDoc="1" locked="0" layoutInCell="1" allowOverlap="1" wp14:anchorId="1E4B96B9" wp14:editId="1C49534E">
            <wp:simplePos x="0" y="0"/>
            <wp:positionH relativeFrom="column">
              <wp:posOffset>3240405</wp:posOffset>
            </wp:positionH>
            <wp:positionV relativeFrom="paragraph">
              <wp:posOffset>114300</wp:posOffset>
            </wp:positionV>
            <wp:extent cx="2552700" cy="2903931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a de pantalla 2024-11-17 19194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903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2CB0E" w14:textId="596160D1" w:rsidR="00F2191A" w:rsidRDefault="00E173B9" w:rsidP="00F2191A">
      <w:pPr>
        <w:jc w:val="center"/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701248" behindDoc="1" locked="0" layoutInCell="1" allowOverlap="1" wp14:anchorId="7DB59A55" wp14:editId="3A3A0E41">
            <wp:simplePos x="0" y="0"/>
            <wp:positionH relativeFrom="column">
              <wp:posOffset>-318135</wp:posOffset>
            </wp:positionH>
            <wp:positionV relativeFrom="paragraph">
              <wp:posOffset>161925</wp:posOffset>
            </wp:positionV>
            <wp:extent cx="3489960" cy="231066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a de pantalla 2024-11-17 19191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3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DF988" w14:textId="7D55A329" w:rsidR="00F2191A" w:rsidRDefault="00F2191A" w:rsidP="00F2191A">
      <w:pPr>
        <w:jc w:val="center"/>
      </w:pPr>
    </w:p>
    <w:p w14:paraId="42305240" w14:textId="3A5E1E23" w:rsidR="00F2191A" w:rsidRDefault="00F2191A" w:rsidP="00F2191A">
      <w:pPr>
        <w:jc w:val="center"/>
      </w:pPr>
    </w:p>
    <w:p w14:paraId="128A4BC8" w14:textId="5AE4C8E7" w:rsidR="00F2191A" w:rsidRDefault="00F2191A" w:rsidP="00F2191A">
      <w:pPr>
        <w:jc w:val="center"/>
      </w:pPr>
    </w:p>
    <w:p w14:paraId="15FC24EE" w14:textId="14D7C205" w:rsidR="00F2191A" w:rsidRDefault="00F2191A" w:rsidP="00F2191A">
      <w:pPr>
        <w:jc w:val="center"/>
      </w:pPr>
    </w:p>
    <w:p w14:paraId="343B02CC" w14:textId="4535AD0D" w:rsidR="00F2191A" w:rsidRDefault="00F2191A" w:rsidP="00F2191A">
      <w:pPr>
        <w:jc w:val="center"/>
      </w:pPr>
    </w:p>
    <w:p w14:paraId="373C9681" w14:textId="71FF0CFA" w:rsidR="00F2191A" w:rsidRDefault="00F2191A" w:rsidP="00F2191A">
      <w:pPr>
        <w:jc w:val="center"/>
      </w:pPr>
    </w:p>
    <w:p w14:paraId="60A1D173" w14:textId="23C5444D" w:rsidR="00F2191A" w:rsidRDefault="00F2191A" w:rsidP="00F2191A">
      <w:pPr>
        <w:jc w:val="center"/>
      </w:pPr>
    </w:p>
    <w:p w14:paraId="61D9F904" w14:textId="3B0B7FAA" w:rsidR="00F2191A" w:rsidRDefault="00F2191A" w:rsidP="00F2191A">
      <w:pPr>
        <w:jc w:val="center"/>
      </w:pPr>
    </w:p>
    <w:p w14:paraId="6BB63AA5" w14:textId="77777777" w:rsidR="00E173B9" w:rsidRDefault="00E173B9" w:rsidP="00E173B9">
      <w:pPr>
        <w:jc w:val="center"/>
      </w:pPr>
    </w:p>
    <w:p w14:paraId="44E62AA0" w14:textId="77777777" w:rsidR="006707AF" w:rsidRDefault="006707AF" w:rsidP="00E173B9">
      <w:pPr>
        <w:jc w:val="center"/>
        <w:rPr>
          <w:rFonts w:ascii="Bodoni MT Black" w:hAnsi="Bodoni MT Black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</w:pPr>
    </w:p>
    <w:p w14:paraId="7F4E45D5" w14:textId="77777777" w:rsidR="006707AF" w:rsidRDefault="006707AF" w:rsidP="00E173B9">
      <w:pPr>
        <w:jc w:val="center"/>
        <w:rPr>
          <w:rFonts w:ascii="Algerian" w:hAnsi="Algerian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</w:p>
    <w:p w14:paraId="5F07990C" w14:textId="0668D8B5" w:rsidR="00E173B9" w:rsidRPr="00E173B9" w:rsidRDefault="00E173B9" w:rsidP="00E173B9">
      <w:pPr>
        <w:jc w:val="center"/>
        <w:rPr>
          <w:rFonts w:ascii="Bodoni MT Black" w:hAnsi="Bodoni MT Black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E173B9">
        <w:rPr>
          <w:rFonts w:ascii="Bodoni MT Black" w:hAnsi="Bodoni MT Black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  <w:t>CLASIFICACIÓN DE LOS HUESOS</w:t>
      </w:r>
    </w:p>
    <w:p w14:paraId="1FF64628" w14:textId="111E7DE8" w:rsidR="00E173B9" w:rsidRDefault="00E173B9" w:rsidP="00E173B9">
      <w:pPr>
        <w:jc w:val="center"/>
      </w:pPr>
    </w:p>
    <w:p w14:paraId="5276F66A" w14:textId="40A05743" w:rsidR="00E173B9" w:rsidRPr="006707AF" w:rsidRDefault="006707AF" w:rsidP="00E173B9">
      <w:pPr>
        <w:jc w:val="center"/>
        <w:rPr>
          <w:rFonts w:ascii="Arial" w:hAnsi="Arial" w:cs="Arial"/>
          <w:sz w:val="32"/>
          <w:szCs w:val="32"/>
          <w14:glow w14:rad="139700">
            <w14:schemeClr w14:val="accent3">
              <w14:alpha w14:val="60000"/>
              <w14:satMod w14:val="175000"/>
            </w14:schemeClr>
          </w14:glow>
        </w:rPr>
      </w:pPr>
      <w:r w:rsidRPr="006707AF">
        <w:rPr>
          <w:sz w:val="32"/>
          <w:szCs w:val="32"/>
          <w14:glow w14:rad="139700">
            <w14:schemeClr w14:val="accent3">
              <w14:alpha w14:val="60000"/>
              <w14:satMod w14:val="175000"/>
            </w14:schemeClr>
          </w14:glow>
        </w:rPr>
        <w:t>Los huesos se clasifican según su forma:</w:t>
      </w:r>
    </w:p>
    <w:p w14:paraId="34001E31" w14:textId="62406ED8" w:rsidR="00E173B9" w:rsidRDefault="006707AF" w:rsidP="00E173B9">
      <w:pPr>
        <w:jc w:val="center"/>
        <w:rPr>
          <w:rFonts w:ascii="Arial" w:hAnsi="Arial" w:cs="Arial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31D0C25" wp14:editId="58CD8150">
                <wp:simplePos x="0" y="0"/>
                <wp:positionH relativeFrom="margin">
                  <wp:align>center</wp:align>
                </wp:positionH>
                <wp:positionV relativeFrom="paragraph">
                  <wp:posOffset>130810</wp:posOffset>
                </wp:positionV>
                <wp:extent cx="6659880" cy="4160520"/>
                <wp:effectExtent l="19050" t="0" r="45720" b="659130"/>
                <wp:wrapNone/>
                <wp:docPr id="27" name="Llamada de nub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416052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6E989" w14:textId="77777777" w:rsidR="006707AF" w:rsidRDefault="006707AF" w:rsidP="006707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D0C2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27" o:spid="_x0000_s1033" type="#_x0000_t106" style="position:absolute;left:0;text-align:left;margin-left:0;margin-top:10.3pt;width:524.4pt;height:327.6pt;z-index:-251613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" adj="6300,24300" fillcolor="#5b9bd5 [3204]" strokecolor="#1f4d78 [1604]" strokeweight="1pt">
                <v:stroke joinstyle="miter"/>
                <v:textbox>
                  <w:txbxContent>
                    <w:p w14:paraId="3336E989" w14:textId="77777777" w:rsidR="006707AF" w:rsidRDefault="006707AF" w:rsidP="006707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6F0D5D" w14:textId="77777777" w:rsidR="006707AF" w:rsidRDefault="006707AF" w:rsidP="00E173B9">
      <w:pPr>
        <w:jc w:val="center"/>
        <w:rPr>
          <w:rFonts w:ascii="Arial" w:hAnsi="Arial" w:cs="Arial"/>
        </w:rPr>
      </w:pPr>
    </w:p>
    <w:p w14:paraId="1BA16064" w14:textId="77777777" w:rsidR="006707AF" w:rsidRDefault="006707AF" w:rsidP="00E173B9">
      <w:pPr>
        <w:jc w:val="center"/>
        <w:rPr>
          <w:rFonts w:ascii="Arial" w:hAnsi="Arial" w:cs="Arial"/>
        </w:rPr>
      </w:pPr>
    </w:p>
    <w:p w14:paraId="33103967" w14:textId="05A4BADD" w:rsidR="00E173B9" w:rsidRDefault="006707AF" w:rsidP="00E173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• Lo</w:t>
      </w:r>
      <w:r w:rsidR="00E173B9" w:rsidRPr="00E173B9">
        <w:rPr>
          <w:rFonts w:ascii="Arial" w:hAnsi="Arial" w:cs="Arial"/>
        </w:rPr>
        <w:t>s huesos largos son tubulares (p. ej., el húmero en el brazo).</w:t>
      </w:r>
    </w:p>
    <w:p w14:paraId="63CC74C7" w14:textId="2629D05A" w:rsidR="00E173B9" w:rsidRDefault="00E173B9" w:rsidP="00E173B9">
      <w:pPr>
        <w:jc w:val="center"/>
        <w:rPr>
          <w:rFonts w:ascii="Arial" w:hAnsi="Arial" w:cs="Arial"/>
        </w:rPr>
      </w:pPr>
      <w:r w:rsidRPr="00E173B9">
        <w:rPr>
          <w:rFonts w:ascii="Arial" w:hAnsi="Arial" w:cs="Arial"/>
        </w:rPr>
        <w:t>• Los huesos cortos son cuboideos y se hallan sólo en el tarso (tobillo) y el carpo (muñeca).</w:t>
      </w:r>
    </w:p>
    <w:p w14:paraId="0EF2C1EC" w14:textId="35000CC3" w:rsidR="00E173B9" w:rsidRDefault="00E173B9" w:rsidP="00E173B9">
      <w:pPr>
        <w:jc w:val="center"/>
        <w:rPr>
          <w:rFonts w:ascii="Arial" w:hAnsi="Arial" w:cs="Arial"/>
        </w:rPr>
      </w:pPr>
      <w:r w:rsidRPr="00E173B9">
        <w:rPr>
          <w:rFonts w:ascii="Arial" w:hAnsi="Arial" w:cs="Arial"/>
        </w:rPr>
        <w:t>• Los huesos planos cumplen habitualmente una función protectora (p. ej., los huesos planos del cráneo protegen el encéfalo).</w:t>
      </w:r>
    </w:p>
    <w:p w14:paraId="733A323F" w14:textId="61BE28BC" w:rsidR="00E173B9" w:rsidRDefault="00E173B9" w:rsidP="00E173B9">
      <w:pPr>
        <w:jc w:val="center"/>
        <w:rPr>
          <w:rFonts w:ascii="Arial" w:hAnsi="Arial" w:cs="Arial"/>
        </w:rPr>
      </w:pPr>
      <w:r w:rsidRPr="00E173B9">
        <w:rPr>
          <w:rFonts w:ascii="Arial" w:hAnsi="Arial" w:cs="Arial"/>
        </w:rPr>
        <w:t>• Los huesos irregulares tienen formas diferentes a las de los huesos largos, cortos y planos (p. ej., los huesos de la cara).</w:t>
      </w:r>
    </w:p>
    <w:p w14:paraId="34200F07" w14:textId="51DA7B3D" w:rsidR="00F2191A" w:rsidRPr="00E173B9" w:rsidRDefault="00E173B9" w:rsidP="00E173B9">
      <w:pPr>
        <w:jc w:val="center"/>
        <w:rPr>
          <w:rFonts w:ascii="Arial" w:hAnsi="Arial" w:cs="Arial"/>
        </w:rPr>
      </w:pPr>
      <w:r w:rsidRPr="00E173B9">
        <w:rPr>
          <w:rFonts w:ascii="Arial" w:hAnsi="Arial" w:cs="Arial"/>
        </w:rPr>
        <w:t>• Los huesos sesamoideos (p. ej., la rótula de la rodilla) se desarrollan en ciertos tendones y se hallan donde éstos cruzan los extremos de los huesos largos de los miembros; protegen los tendones frente a un excesivo desgaste, y a menudo modificanel ángulo de inserción tendinosa.</w:t>
      </w:r>
    </w:p>
    <w:p w14:paraId="1C03A7F4" w14:textId="0FCCCAD3" w:rsidR="00F2191A" w:rsidRDefault="00F2191A" w:rsidP="00F2191A">
      <w:pPr>
        <w:jc w:val="center"/>
      </w:pPr>
    </w:p>
    <w:p w14:paraId="3E15BC90" w14:textId="16652DDF" w:rsidR="00F2191A" w:rsidRDefault="00F2191A" w:rsidP="00F2191A">
      <w:pPr>
        <w:jc w:val="center"/>
      </w:pPr>
    </w:p>
    <w:p w14:paraId="429D7191" w14:textId="77777777" w:rsidR="00F2191A" w:rsidRDefault="00F2191A" w:rsidP="00F2191A">
      <w:pPr>
        <w:jc w:val="center"/>
      </w:pPr>
    </w:p>
    <w:p w14:paraId="2E672F46" w14:textId="7D6B8BCF" w:rsidR="00F2191A" w:rsidRDefault="00F2191A" w:rsidP="00F2191A">
      <w:pPr>
        <w:jc w:val="center"/>
      </w:pPr>
    </w:p>
    <w:p w14:paraId="21DF71E5" w14:textId="77777777" w:rsidR="00F2191A" w:rsidRDefault="00F2191A" w:rsidP="00F2191A">
      <w:pPr>
        <w:jc w:val="center"/>
      </w:pPr>
    </w:p>
    <w:p w14:paraId="37B27F46" w14:textId="77777777" w:rsidR="00F2191A" w:rsidRDefault="00F2191A" w:rsidP="00F2191A">
      <w:pPr>
        <w:jc w:val="center"/>
        <w:rPr>
          <w:rFonts w:ascii="Arial" w:hAnsi="Arial" w:cs="Arial"/>
          <w:color w:val="000000" w:themeColor="text1"/>
          <w:sz w:val="44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0E808094" w14:textId="6B1D3F27" w:rsidR="00DC1072" w:rsidRPr="00DC1072" w:rsidRDefault="00F2191A" w:rsidP="00DC1072">
      <w:pPr>
        <w:jc w:val="center"/>
        <w:rPr>
          <w:rFonts w:ascii="Arial" w:eastAsia="Calibri" w:hAnsi="Arial" w:cs="Arial"/>
          <w:b/>
          <w:noProof/>
          <w:sz w:val="28"/>
          <w:szCs w:val="28"/>
          <w:lang w:eastAsia="es-MX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F2191A">
        <w:rPr>
          <w:rFonts w:ascii="Arial" w:eastAsia="Calibri" w:hAnsi="Arial" w:cs="Arial"/>
          <w:b/>
          <w:noProof/>
          <w:sz w:val="28"/>
          <w:szCs w:val="28"/>
          <w:lang w:eastAsia="es-MX"/>
          <w14:glow w14:rad="139700">
            <w14:schemeClr w14:val="accent2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97152" behindDoc="1" locked="0" layoutInCell="1" allowOverlap="1" wp14:anchorId="03C8BF27" wp14:editId="4735A1BA">
            <wp:simplePos x="0" y="0"/>
            <wp:positionH relativeFrom="margin">
              <wp:align>left</wp:align>
            </wp:positionH>
            <wp:positionV relativeFrom="paragraph">
              <wp:posOffset>4295717</wp:posOffset>
            </wp:positionV>
            <wp:extent cx="2460113" cy="2165581"/>
            <wp:effectExtent l="0" t="0" r="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113" cy="2165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072" w:rsidRPr="00DC1072">
        <w:rPr>
          <w:rFonts w:ascii="Arial" w:eastAsia="Calibri" w:hAnsi="Arial" w:cs="Arial"/>
          <w:b/>
          <w:noProof/>
          <w:sz w:val="28"/>
          <w:szCs w:val="28"/>
          <w:lang w:eastAsia="es-MX"/>
          <w14:glow w14:rad="139700">
            <w14:schemeClr w14:val="accent2">
              <w14:alpha w14:val="60000"/>
              <w14:satMod w14:val="175000"/>
            </w14:schemeClr>
          </w14:glow>
        </w:rPr>
        <w:br w:type="page"/>
      </w:r>
    </w:p>
    <w:p w14:paraId="6C66BC6D" w14:textId="04F182E5" w:rsidR="006F0C26" w:rsidRPr="00E173B9" w:rsidRDefault="00C1641C" w:rsidP="00E173B9">
      <w:pPr>
        <w:jc w:val="center"/>
        <w:rPr>
          <w:rFonts w:ascii="Bodoni MT Black" w:eastAsia="Calibri" w:hAnsi="Bodoni MT Black" w:cs="Times New Roman"/>
          <w:noProof/>
          <w:sz w:val="32"/>
          <w:szCs w:val="32"/>
          <w:lang w:eastAsia="es-MX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C1641C">
        <w:rPr>
          <w:rFonts w:ascii="Bodoni MT Black" w:eastAsia="Calibri" w:hAnsi="Bodoni MT Black" w:cs="Times New Roman"/>
          <w:noProof/>
          <w:sz w:val="32"/>
          <w:szCs w:val="32"/>
          <w:lang w:eastAsia="es-MX"/>
          <w14:glow w14:rad="228600">
            <w14:schemeClr w14:val="accent1">
              <w14:alpha w14:val="60000"/>
              <w14:satMod w14:val="175000"/>
            </w14:schemeClr>
          </w14:glow>
        </w:rPr>
        <w:lastRenderedPageBreak/>
        <w:t>TEJIDO ÓSEO</w:t>
      </w:r>
    </w:p>
    <w:p w14:paraId="2C0FC455" w14:textId="35617E0D" w:rsidR="006C3BA4" w:rsidRDefault="006C3BA4" w:rsidP="006C3BA4">
      <w:pPr>
        <w:pStyle w:val="Prrafodelista"/>
        <w:numPr>
          <w:ilvl w:val="0"/>
          <w:numId w:val="48"/>
        </w:numPr>
        <w:jc w:val="center"/>
        <w:rPr>
          <w:rFonts w:ascii="Arial" w:eastAsia="Calibri" w:hAnsi="Arial" w:cs="Arial"/>
          <w:noProof/>
          <w:lang w:eastAsia="es-MX"/>
        </w:rPr>
      </w:pPr>
      <w:r w:rsidRPr="006C3BA4">
        <w:rPr>
          <w:rFonts w:ascii="Arial" w:eastAsia="Calibri" w:hAnsi="Arial" w:cs="Arial"/>
          <w:noProof/>
          <w:lang w:eastAsia="es-MX"/>
        </w:rPr>
        <w:t>En la osificación intramembranosa (formación de hueso membranoso), los moldes de los huesos mesenquimatosos seforman durante el período embrionario, y la osificación directa del mesénquima se inicia en el período fetal</w:t>
      </w:r>
      <w:r>
        <w:rPr>
          <w:rFonts w:ascii="Arial" w:eastAsia="Calibri" w:hAnsi="Arial" w:cs="Arial"/>
          <w:noProof/>
          <w:lang w:eastAsia="es-MX"/>
        </w:rPr>
        <w:t>.</w:t>
      </w:r>
    </w:p>
    <w:p w14:paraId="4EF72C14" w14:textId="63900C72" w:rsidR="006C3BA4" w:rsidRPr="006C3BA4" w:rsidRDefault="006C3BA4" w:rsidP="006C3BA4">
      <w:pPr>
        <w:pStyle w:val="Prrafodelista"/>
        <w:numPr>
          <w:ilvl w:val="0"/>
          <w:numId w:val="48"/>
        </w:numPr>
        <w:rPr>
          <w:rFonts w:ascii="Arial" w:eastAsia="Calibri" w:hAnsi="Arial" w:cs="Arial"/>
          <w:noProof/>
          <w:lang w:eastAsia="es-MX"/>
        </w:rPr>
      </w:pPr>
      <w:r w:rsidRPr="006C3BA4">
        <w:rPr>
          <w:rFonts w:ascii="Arial" w:eastAsia="Calibri" w:hAnsi="Arial" w:cs="Arial"/>
          <w:noProof/>
          <w:lang w:eastAsia="es-MX"/>
        </w:rPr>
        <w:t>En la osificación endocondral (formación de hueso cartilaginoso), los moldes de los huesos cartilaginosos se forman a partirdel mesénquima durante el período fetal, y el hueso reemplaza posteriormente a la mayor parte del cartílago.</w:t>
      </w:r>
    </w:p>
    <w:p w14:paraId="0E6EE8BE" w14:textId="77777777" w:rsidR="006C3BA4" w:rsidRDefault="006C3BA4" w:rsidP="006C3BA4">
      <w:pPr>
        <w:rPr>
          <w:rFonts w:ascii="Arial" w:eastAsia="Calibri" w:hAnsi="Arial" w:cs="Arial"/>
          <w:noProof/>
          <w:lang w:eastAsia="es-MX"/>
        </w:rPr>
      </w:pPr>
      <w:r>
        <w:rPr>
          <w:rFonts w:ascii="Arial" w:eastAsia="Calibri" w:hAnsi="Arial" w:cs="Arial"/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2E05940F" wp14:editId="0D2C3479">
            <wp:simplePos x="0" y="0"/>
            <wp:positionH relativeFrom="margin">
              <wp:align>right</wp:align>
            </wp:positionH>
            <wp:positionV relativeFrom="paragraph">
              <wp:posOffset>631281</wp:posOffset>
            </wp:positionV>
            <wp:extent cx="5442585" cy="3380105"/>
            <wp:effectExtent l="0" t="0" r="5715" b="0"/>
            <wp:wrapTight wrapText="bothSides">
              <wp:wrapPolygon edited="0">
                <wp:start x="0" y="0"/>
                <wp:lineTo x="0" y="21426"/>
                <wp:lineTo x="21547" y="21426"/>
                <wp:lineTo x="21547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a de pantalla 2024-11-09 20355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BA4">
        <w:rPr>
          <w:rFonts w:ascii="Arial" w:eastAsia="Calibri" w:hAnsi="Arial" w:cs="Arial"/>
          <w:noProof/>
          <w:lang w:eastAsia="es-MX"/>
        </w:rPr>
        <w:t>La mayoría de los centros de osificación secundarios aparecen después del nacimiento en otras partes del hueso endesarrollo; las partes de un hueso osificado desde estos centros son las epífisis</w:t>
      </w:r>
      <w:r>
        <w:rPr>
          <w:rFonts w:ascii="Arial" w:eastAsia="Calibri" w:hAnsi="Arial" w:cs="Arial"/>
          <w:noProof/>
          <w:lang w:eastAsia="es-MX"/>
        </w:rPr>
        <w:t>.</w:t>
      </w:r>
    </w:p>
    <w:p w14:paraId="2E5EB510" w14:textId="77777777" w:rsidR="006C3BA4" w:rsidRDefault="006C3BA4" w:rsidP="006C3BA4">
      <w:pPr>
        <w:rPr>
          <w:rFonts w:ascii="Arial" w:eastAsia="Calibri" w:hAnsi="Arial" w:cs="Arial"/>
          <w:noProof/>
          <w:lang w:eastAsia="es-MX"/>
        </w:rPr>
      </w:pPr>
    </w:p>
    <w:p w14:paraId="224E1F3F" w14:textId="77777777" w:rsidR="006C3BA4" w:rsidRDefault="006C3BA4" w:rsidP="006C3BA4">
      <w:pPr>
        <w:rPr>
          <w:rFonts w:ascii="Arial" w:eastAsia="Calibri" w:hAnsi="Arial" w:cs="Arial"/>
          <w:noProof/>
          <w:lang w:eastAsia="es-MX"/>
        </w:rPr>
      </w:pPr>
    </w:p>
    <w:p w14:paraId="43271E97" w14:textId="641E0F7F" w:rsidR="006F0C26" w:rsidRPr="006C3BA4" w:rsidRDefault="006C3BA4" w:rsidP="006C3BA4">
      <w:pPr>
        <w:jc w:val="center"/>
        <w:rPr>
          <w:rFonts w:ascii="Bodoni MT Black" w:eastAsia="Calibri" w:hAnsi="Bodoni MT Black" w:cs="Arial"/>
          <w:noProof/>
          <w:sz w:val="32"/>
          <w:szCs w:val="32"/>
          <w:lang w:eastAsia="es-MX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6C3BA4">
        <w:rPr>
          <w:rFonts w:ascii="Bodoni MT Black" w:eastAsia="Calibri" w:hAnsi="Bodoni MT Black" w:cs="Arial"/>
          <w:noProof/>
          <w:sz w:val="32"/>
          <w:szCs w:val="32"/>
          <w:lang w:eastAsia="es-MX"/>
          <w14:glow w14:rad="228600">
            <w14:schemeClr w14:val="accent5">
              <w14:alpha w14:val="60000"/>
              <w14:satMod w14:val="175000"/>
            </w14:schemeClr>
          </w14:glow>
        </w:rPr>
        <w:t>TEJIDO ARTICULAR</w:t>
      </w:r>
    </w:p>
    <w:p w14:paraId="5AEA3562" w14:textId="40332E1E" w:rsidR="003F64D4" w:rsidRDefault="003F64D4" w:rsidP="003F64D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3F64D4">
        <w:rPr>
          <w:rFonts w:ascii="Arial" w:eastAsia="Calibri" w:hAnsi="Arial" w:cs="Arial"/>
          <w:noProof/>
          <w:sz w:val="24"/>
          <w:szCs w:val="24"/>
          <w:lang w:eastAsia="es-MX"/>
        </w:rPr>
        <w:t>Las articulaciones son las uniones entre dos o más huesos o partes rígidas del esqueleto</w:t>
      </w:r>
      <w:r>
        <w:rPr>
          <w:rFonts w:ascii="Arial" w:eastAsia="Calibri" w:hAnsi="Arial" w:cs="Arial"/>
          <w:noProof/>
          <w:sz w:val="24"/>
          <w:szCs w:val="24"/>
          <w:lang w:eastAsia="es-MX"/>
        </w:rPr>
        <w:t>, tambien</w:t>
      </w:r>
      <w:r w:rsidRPr="003F64D4">
        <w:rPr>
          <w:rFonts w:ascii="Arial" w:eastAsia="Calibri" w:hAnsi="Arial" w:cs="Arial"/>
          <w:noProof/>
          <w:sz w:val="24"/>
          <w:szCs w:val="24"/>
          <w:lang w:eastAsia="es-MX"/>
        </w:rPr>
        <w:t xml:space="preserve"> presentan distintas formas y funciones</w:t>
      </w:r>
      <w:r w:rsidRPr="003F64D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.</w:t>
      </w:r>
      <w:r w:rsidR="006F0C2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5E200E6E" w14:textId="4ACFECC0" w:rsidR="003F64D4" w:rsidRPr="003F64D4" w:rsidRDefault="003F64D4" w:rsidP="003F64D4">
      <w:pPr>
        <w:rPr>
          <w:rFonts w:ascii="Arial" w:hAnsi="Arial" w:cs="Arial"/>
        </w:rPr>
      </w:pPr>
      <w:r w:rsidRPr="003F64D4">
        <w:rPr>
          <w:rFonts w:ascii="Arial" w:hAnsi="Arial" w:cs="Arial"/>
        </w:rPr>
        <w:lastRenderedPageBreak/>
        <w:t>Se describen tres tipos de articulaciones, según el modo en que se articulan los huesos o el tipo de material que los une:</w:t>
      </w:r>
    </w:p>
    <w:p w14:paraId="2180DB84" w14:textId="627B8E11" w:rsidR="003F64D4" w:rsidRDefault="003F64D4" w:rsidP="003F64D4">
      <w:pPr>
        <w:rPr>
          <w:rFonts w:ascii="Arial" w:hAnsi="Arial" w:cs="Arial"/>
        </w:rPr>
      </w:pPr>
      <w:r w:rsidRPr="003F64D4">
        <w:rPr>
          <w:rFonts w:ascii="Arial" w:hAnsi="Arial" w:cs="Arial"/>
          <w:b/>
        </w:rPr>
        <w:t>Articulaciones sinoviales</w:t>
      </w:r>
      <w:r w:rsidRPr="003F64D4">
        <w:rPr>
          <w:rFonts w:ascii="Arial" w:hAnsi="Arial" w:cs="Arial"/>
        </w:rPr>
        <w:t xml:space="preserve"> se unen mediante una cápsula articular (compuesta por una membrana fibrosa externa tapizada por una membrana sinovial serosa) que abarca y engloba una cavidad articular</w:t>
      </w:r>
      <w:r>
        <w:rPr>
          <w:rFonts w:ascii="Arial" w:hAnsi="Arial" w:cs="Arial"/>
        </w:rPr>
        <w:t>.</w:t>
      </w:r>
    </w:p>
    <w:p w14:paraId="39060203" w14:textId="31674CF1" w:rsidR="003F64D4" w:rsidRPr="009023AC" w:rsidRDefault="009023AC" w:rsidP="003F64D4">
      <w:pPr>
        <w:rPr>
          <w:rFonts w:ascii="Arial" w:eastAsia="Calibri" w:hAnsi="Arial" w:cs="Arial"/>
          <w:lang w:eastAsia="es-MX"/>
        </w:rPr>
      </w:pPr>
      <w:r w:rsidRPr="009023AC">
        <w:rPr>
          <w:rFonts w:ascii="Arial" w:eastAsia="Calibri" w:hAnsi="Arial" w:cs="Arial"/>
          <w:b/>
          <w:lang w:eastAsia="es-MX"/>
        </w:rPr>
        <w:t>A</w:t>
      </w:r>
      <w:r w:rsidR="003F64D4" w:rsidRPr="009023AC">
        <w:rPr>
          <w:rFonts w:ascii="Arial" w:eastAsia="Calibri" w:hAnsi="Arial" w:cs="Arial"/>
          <w:b/>
          <w:lang w:eastAsia="es-MX"/>
        </w:rPr>
        <w:t>rticulaciones fibrosas</w:t>
      </w:r>
      <w:r w:rsidR="003F64D4" w:rsidRPr="009023AC">
        <w:rPr>
          <w:rFonts w:ascii="Arial" w:eastAsia="Calibri" w:hAnsi="Arial" w:cs="Arial"/>
          <w:lang w:eastAsia="es-MX"/>
        </w:rPr>
        <w:t xml:space="preserve"> se unen mediante tejido fibroso. La amplitud de los movimientos</w:t>
      </w:r>
      <w:r w:rsidRPr="009023AC">
        <w:rPr>
          <w:rFonts w:ascii="Arial" w:eastAsia="Calibri" w:hAnsi="Arial" w:cs="Arial"/>
          <w:lang w:eastAsia="es-MX"/>
        </w:rPr>
        <w:t xml:space="preserve"> </w:t>
      </w:r>
      <w:r w:rsidR="003F64D4" w:rsidRPr="009023AC">
        <w:rPr>
          <w:rFonts w:ascii="Arial" w:eastAsia="Calibri" w:hAnsi="Arial" w:cs="Arial"/>
          <w:lang w:eastAsia="es-MX"/>
        </w:rPr>
        <w:t>que se producen en una articulación fibrosa depende, en la mayoría de los casos, de la long</w:t>
      </w:r>
      <w:r w:rsidRPr="009023AC">
        <w:rPr>
          <w:rFonts w:ascii="Arial" w:eastAsia="Calibri" w:hAnsi="Arial" w:cs="Arial"/>
          <w:lang w:eastAsia="es-MX"/>
        </w:rPr>
        <w:t xml:space="preserve">itud de las fibras que unen los </w:t>
      </w:r>
      <w:r w:rsidR="003F64D4" w:rsidRPr="009023AC">
        <w:rPr>
          <w:rFonts w:ascii="Arial" w:eastAsia="Calibri" w:hAnsi="Arial" w:cs="Arial"/>
          <w:lang w:eastAsia="es-MX"/>
        </w:rPr>
        <w:t>huesos articulados.</w:t>
      </w:r>
    </w:p>
    <w:p w14:paraId="1CE7510F" w14:textId="7ECF8E60" w:rsidR="003F64D4" w:rsidRPr="009023AC" w:rsidRDefault="009023AC" w:rsidP="003F64D4">
      <w:pPr>
        <w:rPr>
          <w:rFonts w:ascii="Arial" w:eastAsia="Calibri" w:hAnsi="Arial" w:cs="Arial"/>
          <w:lang w:eastAsia="es-MX"/>
        </w:rPr>
      </w:pPr>
      <w:r w:rsidRPr="009023AC">
        <w:rPr>
          <w:rFonts w:ascii="Arial" w:hAnsi="Arial" w:cs="Arial"/>
          <w:b/>
        </w:rPr>
        <w:t>Articulaciones cartilaginosas</w:t>
      </w:r>
      <w:r w:rsidRPr="009023AC">
        <w:rPr>
          <w:rFonts w:ascii="Arial" w:hAnsi="Arial" w:cs="Arial"/>
        </w:rPr>
        <w:t xml:space="preserve"> se unen mediante cartílago hialino o fibrocartílago. En las articulaciones cartilaginosas primarias, o sincondrosis, los huesos están unidos por cartílago hialino, el cual permite que se doblen ligeramente en las primeras etapas de la vida.</w:t>
      </w:r>
    </w:p>
    <w:p w14:paraId="0FEFED85" w14:textId="77777777" w:rsidR="003F64D4" w:rsidRPr="009023AC" w:rsidRDefault="003F64D4" w:rsidP="003F64D4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49FA64BD" w14:textId="08B0281E" w:rsidR="003F64D4" w:rsidRPr="009023AC" w:rsidRDefault="009023AC" w:rsidP="003F64D4">
      <w:pPr>
        <w:rPr>
          <w:rFonts w:ascii="Arial" w:eastAsia="Calibri" w:hAnsi="Arial" w:cs="Arial"/>
          <w:sz w:val="24"/>
          <w:szCs w:val="24"/>
          <w:lang w:eastAsia="es-MX"/>
        </w:rPr>
      </w:pPr>
      <w:r>
        <w:rPr>
          <w:rFonts w:ascii="Arial" w:eastAsia="Calibri" w:hAnsi="Arial" w:cs="Arial"/>
          <w:noProof/>
          <w:sz w:val="24"/>
          <w:szCs w:val="24"/>
          <w:lang w:eastAsia="es-MX"/>
        </w:rPr>
        <w:drawing>
          <wp:inline distT="0" distB="0" distL="0" distR="0" wp14:anchorId="68FFCD1B" wp14:editId="3097583C">
            <wp:extent cx="5888990" cy="3537858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a de pantalla 2024-11-09 20531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972" cy="355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F37C" w14:textId="77777777" w:rsidR="003F64D4" w:rsidRPr="003F64D4" w:rsidRDefault="003F64D4" w:rsidP="003F64D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69E3280" w14:textId="77777777" w:rsidR="003F64D4" w:rsidRPr="003F64D4" w:rsidRDefault="003F64D4" w:rsidP="003F64D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67D018E" w14:textId="5C5CE550" w:rsidR="003F64D4" w:rsidRDefault="003F64D4" w:rsidP="003F64D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B684547" w14:textId="77777777" w:rsidR="003F64D4" w:rsidRPr="003F64D4" w:rsidRDefault="003F64D4" w:rsidP="003F64D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2D60474" w14:textId="16FF9A9A" w:rsidR="003F64D4" w:rsidRDefault="003F64D4" w:rsidP="003F64D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70139E2" w14:textId="77777777" w:rsidR="0013515E" w:rsidRDefault="0013515E" w:rsidP="0013515E">
      <w:pPr>
        <w:jc w:val="center"/>
        <w:rPr>
          <w:rFonts w:ascii="Arial" w:hAnsi="Arial" w:cs="Arial"/>
        </w:rPr>
      </w:pPr>
      <w:r w:rsidRPr="0013515E">
        <w:rPr>
          <w:rFonts w:ascii="Arial" w:hAnsi="Arial" w:cs="Arial"/>
        </w:rPr>
        <w:lastRenderedPageBreak/>
        <w:t>Los seis tipos de articulaciones sinoviales.</w:t>
      </w:r>
    </w:p>
    <w:p w14:paraId="4E45E2BB" w14:textId="2D730861" w:rsidR="0013515E" w:rsidRDefault="0013515E" w:rsidP="0013515E">
      <w:pPr>
        <w:jc w:val="center"/>
        <w:rPr>
          <w:rFonts w:ascii="Gill Sans MT" w:eastAsia="Calibri" w:hAnsi="Gill Sans MT" w:cs="Times New Roman"/>
          <w:sz w:val="24"/>
          <w:szCs w:val="24"/>
          <w:lang w:eastAsia="es-MX"/>
        </w:rPr>
      </w:pPr>
      <w:r w:rsidRPr="0013515E">
        <w:rPr>
          <w:rFonts w:ascii="Arial" w:hAnsi="Arial" w:cs="Arial"/>
        </w:rPr>
        <w:t>Las articulaciones sinoviales se clasifican según la forma de sus superficies articulares y/o el tipo de movimiento que éstas permiten</w:t>
      </w:r>
      <w:r>
        <w:t>.</w:t>
      </w:r>
      <w:r w:rsidRPr="00F8009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1" locked="0" layoutInCell="1" allowOverlap="1" wp14:anchorId="01ACAF05" wp14:editId="4B7FBB93">
            <wp:simplePos x="0" y="0"/>
            <wp:positionH relativeFrom="margin">
              <wp:align>right</wp:align>
            </wp:positionH>
            <wp:positionV relativeFrom="paragraph">
              <wp:posOffset>91</wp:posOffset>
            </wp:positionV>
            <wp:extent cx="5612130" cy="4800600"/>
            <wp:effectExtent l="0" t="0" r="7620" b="0"/>
            <wp:wrapTight wrapText="bothSides">
              <wp:wrapPolygon edited="0">
                <wp:start x="0" y="0"/>
                <wp:lineTo x="0" y="21514"/>
                <wp:lineTo x="21556" y="21514"/>
                <wp:lineTo x="21556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a de pantalla 2024-11-09 20540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6698F" w14:textId="3D214713" w:rsidR="0013515E" w:rsidRDefault="0013515E" w:rsidP="0013515E">
      <w:pPr>
        <w:jc w:val="center"/>
      </w:pPr>
    </w:p>
    <w:p w14:paraId="4BA66230" w14:textId="219A05AC" w:rsidR="0013515E" w:rsidRDefault="0013515E" w:rsidP="0013515E">
      <w:pPr>
        <w:jc w:val="center"/>
        <w:rPr>
          <w:rFonts w:ascii="Bodoni MT Black" w:hAnsi="Bodoni MT Black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</w:pPr>
      <w:r>
        <w:rPr>
          <w:rFonts w:ascii="Bodoni MT Black" w:hAnsi="Bodoni MT Black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3ACE50" wp14:editId="71438854">
                <wp:simplePos x="0" y="0"/>
                <wp:positionH relativeFrom="column">
                  <wp:posOffset>465546</wp:posOffset>
                </wp:positionH>
                <wp:positionV relativeFrom="paragraph">
                  <wp:posOffset>391523</wp:posOffset>
                </wp:positionV>
                <wp:extent cx="4854938" cy="1611085"/>
                <wp:effectExtent l="0" t="0" r="22225" b="27305"/>
                <wp:wrapNone/>
                <wp:docPr id="19" name="Cinta perfora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4938" cy="161108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8CFA1" w14:textId="740F85E9" w:rsidR="0013515E" w:rsidRPr="0013515E" w:rsidRDefault="0013515E" w:rsidP="0013515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15E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sistema muscular está compuesto por todos los músculos del cuerpo. Los músculos esqueléticos voluntarios constituyen su gran mayoría.</w:t>
                            </w:r>
                            <w:r w:rsidR="00C56A28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Existen 3 tipos de músculos:</w:t>
                            </w:r>
                            <w:r w:rsidRPr="0013515E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ACE50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Cinta perforada 19" o:spid="_x0000_s1031" type="#_x0000_t122" style="position:absolute;left:0;text-align:left;margin-left:36.65pt;margin-top:30.85pt;width:382.3pt;height:12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" fillcolor="#5b9bd5 [3204]" strokecolor="#1f4d78 [1604]" strokeweight="1pt">
                <v:textbox>
                  <w:txbxContent>
                    <w:p w14:paraId="58B8CFA1" w14:textId="740F85E9" w:rsidR="0013515E" w:rsidRPr="0013515E" w:rsidRDefault="0013515E" w:rsidP="0013515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15E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sistema muscular está compuesto por todos los músculos del cuerpo. Los músculos esqueléticos voluntarios constituyen su</w:t>
                      </w:r>
                      <w:r w:rsidRPr="0013515E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3515E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 mayoría.</w:t>
                      </w:r>
                      <w:r w:rsidR="00C56A28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Existen 3 tipos de músculos:</w:t>
                      </w:r>
                      <w:r w:rsidRPr="0013515E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3515E">
        <w:rPr>
          <w:rFonts w:ascii="Bodoni MT Black" w:hAnsi="Bodoni MT Black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  <w:t>TEJIDO MUSCULAR</w:t>
      </w:r>
    </w:p>
    <w:p w14:paraId="2CD85A79" w14:textId="77777777" w:rsidR="0013515E" w:rsidRDefault="0013515E">
      <w:pPr>
        <w:rPr>
          <w:rFonts w:ascii="Bodoni MT Black" w:hAnsi="Bodoni MT Black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</w:pPr>
      <w:r>
        <w:rPr>
          <w:rFonts w:ascii="Bodoni MT Black" w:hAnsi="Bodoni MT Black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  <w:br w:type="page"/>
      </w:r>
    </w:p>
    <w:p w14:paraId="4D0A5CE1" w14:textId="482B640C" w:rsidR="0013515E" w:rsidRDefault="00C56A28" w:rsidP="0013515E">
      <w:pPr>
        <w:jc w:val="center"/>
        <w:rPr>
          <w:rFonts w:ascii="Bodoni MT Black" w:hAnsi="Bodoni MT Black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</w:pPr>
      <w:r>
        <w:rPr>
          <w:rFonts w:ascii="Bodoni MT Black" w:hAnsi="Bodoni MT Black"/>
          <w:noProof/>
          <w:sz w:val="32"/>
          <w:szCs w:val="3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0D4B5B" wp14:editId="2AC63E5C">
                <wp:simplePos x="0" y="0"/>
                <wp:positionH relativeFrom="column">
                  <wp:posOffset>2795179</wp:posOffset>
                </wp:positionH>
                <wp:positionV relativeFrom="paragraph">
                  <wp:posOffset>4140290</wp:posOffset>
                </wp:positionV>
                <wp:extent cx="3733346" cy="3439885"/>
                <wp:effectExtent l="19050" t="19050" r="38735" b="484505"/>
                <wp:wrapNone/>
                <wp:docPr id="23" name="Llamada ovalad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346" cy="3439885"/>
                        </a:xfrm>
                        <a:prstGeom prst="wedgeEllipseCallout">
                          <a:avLst/>
                        </a:prstGeom>
                        <a:gradFill flip="none" rotWithShape="1">
                          <a:gsLst>
                            <a:gs pos="0">
                              <a:srgbClr val="E14BE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E14BE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E14BE5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B33D5" w14:textId="1239C20A" w:rsidR="00C56A28" w:rsidRPr="00C56A28" w:rsidRDefault="00C56A28" w:rsidP="00C56A2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6A28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estructura y la forma de los músc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ulos son variables</w:t>
                            </w:r>
                            <w:r w:rsidRPr="00C56A28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Los tendones de algunos músculos forman láminas planas, o aponeurosis, que fijan los músculos al esqueleto (habitualmente en una cresta o serie de procesos espinosos) y/o la fascia profunda (como el músculo dorsal ancho del dorso), o a la aponeurosis de otro músculo (como los músculos oblicuos de la pared anterolateral del abdomen).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D4B5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23" o:spid="_x0000_s1032" type="#_x0000_t63" style="position:absolute;left:0;text-align:left;margin-left:220.1pt;margin-top:326pt;width:293.95pt;height:27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" adj="6300,24300" fillcolor="#ff92ff" strokecolor="#1f4d78 [1604]" strokeweight="1pt">
                <v:fill color2="#fedfff" rotate="t" angle="225" colors="0 #ff92ff;.5 #febdff;1 #fedfff" focus="100%" type="gradient"/>
                <v:textbox>
                  <w:txbxContent>
                    <w:p w14:paraId="072B33D5" w14:textId="1239C20A" w:rsidR="00C56A28" w:rsidRPr="00C56A28" w:rsidRDefault="00C56A28" w:rsidP="00C56A2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6A28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estructura y la forma de los músc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ulos son variables</w:t>
                      </w:r>
                      <w:r w:rsidRPr="00C56A28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Los tendones de algunos músculos forman láminas planas, o aponeurosis, que fijan los músculos al esqueleto (habitualmente en una cresta o serie de procesos espinosos) y/o la fascia profunda (como el músculo dorsal ancho del dorso), o a la aponeurosis de otro músculo (como los músculos oblicuos de la pared anterolateral del abdomen).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doni MT Black" w:hAnsi="Bodoni MT Black"/>
          <w:noProof/>
          <w:sz w:val="32"/>
          <w:szCs w:val="32"/>
          <w:lang w:eastAsia="es-MX"/>
        </w:rPr>
        <w:drawing>
          <wp:anchor distT="0" distB="0" distL="114300" distR="114300" simplePos="0" relativeHeight="251672576" behindDoc="1" locked="0" layoutInCell="1" allowOverlap="1" wp14:anchorId="52D20CB0" wp14:editId="1FEDCE4F">
            <wp:simplePos x="0" y="0"/>
            <wp:positionH relativeFrom="margin">
              <wp:posOffset>-949960</wp:posOffset>
            </wp:positionH>
            <wp:positionV relativeFrom="paragraph">
              <wp:posOffset>4270375</wp:posOffset>
            </wp:positionV>
            <wp:extent cx="3798570" cy="3608705"/>
            <wp:effectExtent l="0" t="0" r="0" b="0"/>
            <wp:wrapTight wrapText="bothSides">
              <wp:wrapPolygon edited="0">
                <wp:start x="0" y="0"/>
                <wp:lineTo x="0" y="21437"/>
                <wp:lineTo x="21448" y="21437"/>
                <wp:lineTo x="21448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a de pantalla 2024-11-09 2125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doni MT Black" w:hAnsi="Bodoni MT Black"/>
          <w:noProof/>
          <w:sz w:val="32"/>
          <w:szCs w:val="32"/>
          <w:lang w:eastAsia="es-MX"/>
        </w:rPr>
        <w:drawing>
          <wp:anchor distT="0" distB="0" distL="114300" distR="114300" simplePos="0" relativeHeight="251671552" behindDoc="0" locked="0" layoutInCell="1" allowOverlap="1" wp14:anchorId="681C4B6D" wp14:editId="52C28762">
            <wp:simplePos x="0" y="0"/>
            <wp:positionH relativeFrom="margin">
              <wp:posOffset>154305</wp:posOffset>
            </wp:positionH>
            <wp:positionV relativeFrom="margin">
              <wp:posOffset>-1209675</wp:posOffset>
            </wp:positionV>
            <wp:extent cx="4659630" cy="5909945"/>
            <wp:effectExtent l="3492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a de pantalla 2024-11-09 2122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9630" cy="590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489AA" w14:textId="0192040F" w:rsidR="0013515E" w:rsidRDefault="0013515E">
      <w:pPr>
        <w:rPr>
          <w:rFonts w:ascii="Bodoni MT Black" w:hAnsi="Bodoni MT Black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</w:pPr>
      <w:r>
        <w:rPr>
          <w:rFonts w:ascii="Bodoni MT Black" w:hAnsi="Bodoni MT Black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  <w:br w:type="page"/>
      </w:r>
    </w:p>
    <w:p w14:paraId="2C3A47BE" w14:textId="674400A4" w:rsidR="00257857" w:rsidRDefault="00257857" w:rsidP="00257857">
      <w:pPr>
        <w:jc w:val="center"/>
        <w:rPr>
          <w:rFonts w:ascii="Bodoni MT Black" w:hAnsi="Bodoni MT Black"/>
          <w:sz w:val="32"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C56A28">
        <w:rPr>
          <w:rFonts w:ascii="Bodoni MT Black" w:hAnsi="Bodoni MT Black"/>
          <w:sz w:val="32"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  <w:lastRenderedPageBreak/>
        <w:t>TEJIDO VASCULAR</w:t>
      </w:r>
    </w:p>
    <w:p w14:paraId="3DCAC606" w14:textId="17C45287" w:rsidR="00257857" w:rsidRDefault="00257857" w:rsidP="00444588">
      <w:pPr>
        <w:jc w:val="center"/>
        <w:rPr>
          <w:rFonts w:ascii="Bodoni MT Black" w:hAnsi="Bodoni MT Black"/>
          <w:sz w:val="32"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7F9B2A2" wp14:editId="785EF500">
                <wp:simplePos x="0" y="0"/>
                <wp:positionH relativeFrom="margin">
                  <wp:posOffset>702945</wp:posOffset>
                </wp:positionH>
                <wp:positionV relativeFrom="paragraph">
                  <wp:posOffset>158115</wp:posOffset>
                </wp:positionV>
                <wp:extent cx="4693920" cy="1005840"/>
                <wp:effectExtent l="0" t="0" r="0" b="3810"/>
                <wp:wrapTight wrapText="bothSides">
                  <wp:wrapPolygon edited="0">
                    <wp:start x="0" y="0"/>
                    <wp:lineTo x="0" y="21273"/>
                    <wp:lineTo x="21477" y="21273"/>
                    <wp:lineTo x="21477" y="0"/>
                    <wp:lineTo x="0" y="0"/>
                  </wp:wrapPolygon>
                </wp:wrapTight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10058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6C3F1" w14:textId="7A6649A8" w:rsidR="00444588" w:rsidRDefault="003228F9" w:rsidP="00444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Circuitos vasculare</w:t>
                            </w:r>
                            <w:r w:rsidR="0044458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s:</w:t>
                            </w:r>
                          </w:p>
                          <w:p w14:paraId="1D8AE8D3" w14:textId="211D6AD2" w:rsidR="00444588" w:rsidRPr="00444588" w:rsidRDefault="00444588" w:rsidP="00444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588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corazón se compone de dos bombas musculares que, aunque adyacentes, actúan en serie y dividen la circulación en dos partes: las circulaciones o circuitos pulmonar y sistémico</w:t>
                            </w:r>
                            <w:r w:rsidR="003228F9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9B2A2" id="Rectángulo 24" o:spid="_x0000_s1033" style="position:absolute;left:0;text-align:left;margin-left:55.35pt;margin-top:12.45pt;width:369.6pt;height:79.2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" fillcolor="#fbe4d5 [661]" stroked="f" strokeweight="1pt">
                <v:textbox>
                  <w:txbxContent>
                    <w:p w14:paraId="4DA6C3F1" w14:textId="7A6649A8" w:rsidR="00444588" w:rsidRDefault="003228F9" w:rsidP="0044458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Circuitos vasculare</w:t>
                      </w:r>
                      <w:r w:rsidR="00444588"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s:</w:t>
                      </w:r>
                    </w:p>
                    <w:p w14:paraId="1D8AE8D3" w14:textId="211D6AD2" w:rsidR="00444588" w:rsidRPr="00444588" w:rsidRDefault="00444588" w:rsidP="0044458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4588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corazón se compone de dos bombas musculares que, aunque adyacentes, actúan en serie y dividen la circulación en dos partes: las circulaciones o circuitos pulmonar y sistémico</w:t>
                      </w:r>
                      <w:r w:rsidR="003228F9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6B856C45" w14:textId="462D04DA" w:rsidR="00257857" w:rsidRDefault="00257857">
      <w:pPr>
        <w:rPr>
          <w:rFonts w:ascii="Bodoni MT Black" w:hAnsi="Bodoni MT Black"/>
          <w:sz w:val="32"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36F1AF7" wp14:editId="0D7F792F">
                <wp:simplePos x="0" y="0"/>
                <wp:positionH relativeFrom="margin">
                  <wp:posOffset>687705</wp:posOffset>
                </wp:positionH>
                <wp:positionV relativeFrom="paragraph">
                  <wp:posOffset>4365625</wp:posOffset>
                </wp:positionV>
                <wp:extent cx="4693920" cy="1310640"/>
                <wp:effectExtent l="0" t="0" r="0" b="3810"/>
                <wp:wrapTight wrapText="bothSides">
                  <wp:wrapPolygon edited="0">
                    <wp:start x="0" y="0"/>
                    <wp:lineTo x="0" y="21349"/>
                    <wp:lineTo x="21477" y="21349"/>
                    <wp:lineTo x="21477" y="0"/>
                    <wp:lineTo x="0" y="0"/>
                  </wp:wrapPolygon>
                </wp:wrapTight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1310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ADE35" w14:textId="638AE177" w:rsidR="005B0CAC" w:rsidRDefault="005B0CAC" w:rsidP="005B0C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Capilares </w:t>
                            </w:r>
                            <w:r w:rsidRPr="003228F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sanguíneos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17189503" w14:textId="641716BF" w:rsidR="005B0CAC" w:rsidRPr="005B0CAC" w:rsidRDefault="005B0CAC" w:rsidP="005B0CA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0CAC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 que el oxígeno y los nutrientes que llegan por las arterias ejerzan su acción benefic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iosa en las células que componen </w:t>
                            </w:r>
                            <w:r w:rsidRPr="005B0CAC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los tejidos del cuerpo, deben salir de los vasos que los transportan y penetrar en el espacio extravascular entre las células, es decir, el espacio extracelular (intercelular) donde viven las células.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F1AF7" id="Rectángulo 39" o:spid="_x0000_s1034" style="position:absolute;margin-left:54.15pt;margin-top:343.75pt;width:369.6pt;height:103.2pt;z-index:-2516295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" fillcolor="#fbe4d5 [661]" stroked="f" strokeweight="1pt">
                <v:textbox>
                  <w:txbxContent>
                    <w:p w14:paraId="76BADE35" w14:textId="638AE177" w:rsidR="005B0CAC" w:rsidRDefault="005B0CAC" w:rsidP="005B0CAC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Capilares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228F9"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sanguíneos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17189503" w14:textId="641716BF" w:rsidR="005B0CAC" w:rsidRPr="005B0CAC" w:rsidRDefault="005B0CAC" w:rsidP="005B0CA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0CAC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 que el oxígeno y los nutrientes que llegan por las arterias ejerzan su acción benefic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iosa en las células que componen </w:t>
                      </w:r>
                      <w:r w:rsidRPr="005B0CAC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los tejidos del cuerpo, deben salir de los vasos que los transportan y penetrar en el espacio extravascular entre las células, es decir, el espacio extracelular (intercelular) donde viven las células.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BAC0E20" wp14:editId="135521DC">
                <wp:simplePos x="0" y="0"/>
                <wp:positionH relativeFrom="margin">
                  <wp:posOffset>687705</wp:posOffset>
                </wp:positionH>
                <wp:positionV relativeFrom="paragraph">
                  <wp:posOffset>3110230</wp:posOffset>
                </wp:positionV>
                <wp:extent cx="4693920" cy="1082040"/>
                <wp:effectExtent l="0" t="0" r="0" b="3810"/>
                <wp:wrapTight wrapText="bothSides">
                  <wp:wrapPolygon edited="0">
                    <wp:start x="0" y="0"/>
                    <wp:lineTo x="0" y="21296"/>
                    <wp:lineTo x="21477" y="21296"/>
                    <wp:lineTo x="21477" y="0"/>
                    <wp:lineTo x="0" y="0"/>
                  </wp:wrapPolygon>
                </wp:wrapTight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10820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57209" w14:textId="77777777" w:rsidR="00325CD1" w:rsidRDefault="00325CD1" w:rsidP="00325CD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Venas</w:t>
                            </w:r>
                            <w:r w:rsidRPr="00325CD1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</w:p>
                          <w:p w14:paraId="28F04488" w14:textId="63C8DAFD" w:rsidR="00325CD1" w:rsidRPr="00325CD1" w:rsidRDefault="00325CD1" w:rsidP="00325C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CD1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Las venas generalmente devuelven la sangre pobre en oxígeno desde los lechos capilares al corazón, lo que les confiere su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25CD1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aspecto de color azul oscuro</w:t>
                            </w:r>
                            <w:r w:rsidR="005B0CAC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C0E20" id="Rectángulo 37" o:spid="_x0000_s1035" style="position:absolute;margin-left:54.15pt;margin-top:244.9pt;width:369.6pt;height:85.2pt;z-index:-2516316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" fillcolor="#fbe4d5 [661]" stroked="f" strokeweight="1pt">
                <v:textbox>
                  <w:txbxContent>
                    <w:p w14:paraId="69257209" w14:textId="77777777" w:rsidR="00325CD1" w:rsidRDefault="00325CD1" w:rsidP="00325CD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Venas</w:t>
                      </w:r>
                      <w:r w:rsidRPr="00325CD1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</w:p>
                    <w:p w14:paraId="28F04488" w14:textId="63C8DAFD" w:rsidR="00325CD1" w:rsidRPr="00325CD1" w:rsidRDefault="00325CD1" w:rsidP="00325CD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5CD1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Las venas generalmente devuelven la sangre pobre en oxígeno desde los lechos capilares al corazón, lo que les confiere su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25CD1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aspecto de color azul oscuro</w:t>
                      </w:r>
                      <w:r w:rsidR="005B0CAC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4EC25A4" wp14:editId="6396CC83">
                <wp:simplePos x="0" y="0"/>
                <wp:positionH relativeFrom="margin">
                  <wp:posOffset>702945</wp:posOffset>
                </wp:positionH>
                <wp:positionV relativeFrom="paragraph">
                  <wp:posOffset>1820545</wp:posOffset>
                </wp:positionV>
                <wp:extent cx="4693920" cy="1158240"/>
                <wp:effectExtent l="0" t="0" r="0" b="3810"/>
                <wp:wrapTight wrapText="bothSides">
                  <wp:wrapPolygon edited="0">
                    <wp:start x="0" y="0"/>
                    <wp:lineTo x="0" y="21316"/>
                    <wp:lineTo x="21477" y="21316"/>
                    <wp:lineTo x="21477" y="0"/>
                    <wp:lineTo x="0" y="0"/>
                  </wp:wrapPolygon>
                </wp:wrapTight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1158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A9F09" w14:textId="77777777" w:rsidR="00325CD1" w:rsidRDefault="002E27A5" w:rsidP="002E27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C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Arterias:</w:t>
                            </w:r>
                          </w:p>
                          <w:p w14:paraId="7B4F4ABA" w14:textId="500AE1E0" w:rsidR="002E27A5" w:rsidRPr="002E27A5" w:rsidRDefault="002E27A5" w:rsidP="002E27A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27A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25CD1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Las arterias son vasos sanguíneos que transportan la sangre a una presión relativamente elevada (en comparación con las</w:t>
                            </w:r>
                            <w:r w:rsidRPr="002E27A5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venas correspondientes), desde el corazón, y la distribuyen por todo el organismo</w:t>
                            </w:r>
                            <w:r w:rsidR="005B0CAC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C25A4" id="Rectángulo 35" o:spid="_x0000_s1036" style="position:absolute;margin-left:55.35pt;margin-top:143.35pt;width:369.6pt;height:91.2pt;z-index:-251632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" fillcolor="#fbe4d5 [661]" stroked="f" strokeweight="1pt">
                <v:textbox>
                  <w:txbxContent>
                    <w:p w14:paraId="71FA9F09" w14:textId="77777777" w:rsidR="00325CD1" w:rsidRDefault="002E27A5" w:rsidP="002E27A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5CD1"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325CD1"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rterias</w:t>
                      </w:r>
                      <w:r w:rsidRPr="00325CD1"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7B4F4ABA" w14:textId="500AE1E0" w:rsidR="002E27A5" w:rsidRPr="002E27A5" w:rsidRDefault="002E27A5" w:rsidP="002E27A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27A5">
                        <w:rPr>
                          <w:rFonts w:ascii="Arial" w:hAnsi="Arial" w:cs="Arial"/>
                        </w:rPr>
                        <w:t xml:space="preserve"> </w:t>
                      </w:r>
                      <w:r w:rsidRPr="00325CD1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Las arterias son vasos sanguíneos que transportan la sangre a una presión relativamente elevada (en comparación con las</w:t>
                      </w:r>
                      <w:r w:rsidRPr="002E27A5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venas correspondientes), desde el corazón, y la distribuyen por todo el organismo</w:t>
                      </w:r>
                      <w:r w:rsidR="005B0CAC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098FD34" wp14:editId="425ECFDB">
                <wp:simplePos x="0" y="0"/>
                <wp:positionH relativeFrom="margin">
                  <wp:posOffset>733425</wp:posOffset>
                </wp:positionH>
                <wp:positionV relativeFrom="paragraph">
                  <wp:posOffset>760095</wp:posOffset>
                </wp:positionV>
                <wp:extent cx="4693920" cy="914400"/>
                <wp:effectExtent l="0" t="0" r="0" b="0"/>
                <wp:wrapTight wrapText="bothSides">
                  <wp:wrapPolygon edited="0">
                    <wp:start x="0" y="0"/>
                    <wp:lineTo x="0" y="21150"/>
                    <wp:lineTo x="21477" y="21150"/>
                    <wp:lineTo x="21477" y="0"/>
                    <wp:lineTo x="0" y="0"/>
                  </wp:wrapPolygon>
                </wp:wrapTight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D442E" w14:textId="77777777" w:rsidR="00325CD1" w:rsidRDefault="00325CD1" w:rsidP="00325CD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28F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Vaso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</w:t>
                            </w:r>
                            <w:r w:rsidRPr="003228F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sanguíneos</w:t>
                            </w:r>
                            <w:r w:rsidRPr="003228F9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</w:p>
                          <w:p w14:paraId="000EC7CD" w14:textId="774107B1" w:rsidR="003228F9" w:rsidRPr="003228F9" w:rsidRDefault="003228F9" w:rsidP="003228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28F9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Hay tres clases de vasos sanguíneos: arterias, venas y capilares</w:t>
                            </w:r>
                            <w:r w:rsidR="005B0CAC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8FD34" id="Rectángulo 25" o:spid="_x0000_s1037" style="position:absolute;margin-left:57.75pt;margin-top:59.85pt;width:369.6pt;height:1in;z-index:-251640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" fillcolor="#fbe4d5 [661]" stroked="f" strokeweight="1pt">
                <v:textbox>
                  <w:txbxContent>
                    <w:p w14:paraId="25BD442E" w14:textId="77777777" w:rsidR="00325CD1" w:rsidRDefault="00325CD1" w:rsidP="00325CD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28F9"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Vaso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 </w:t>
                      </w:r>
                      <w:r w:rsidRPr="003228F9"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sanguíneos</w:t>
                      </w:r>
                      <w:r w:rsidRPr="003228F9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</w:p>
                    <w:p w14:paraId="000EC7CD" w14:textId="774107B1" w:rsidR="003228F9" w:rsidRPr="003228F9" w:rsidRDefault="003228F9" w:rsidP="003228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28F9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Hay tres clases de vasos sanguíneos: arterias, venas y capilares</w:t>
                      </w:r>
                      <w:r w:rsidR="005B0CAC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="Bodoni MT Black" w:hAnsi="Bodoni MT Black"/>
          <w:sz w:val="32"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  <w:br w:type="page"/>
      </w:r>
    </w:p>
    <w:p w14:paraId="4E93C82B" w14:textId="64D77508" w:rsidR="00444588" w:rsidRDefault="00257857" w:rsidP="00444588">
      <w:pPr>
        <w:jc w:val="center"/>
        <w:rPr>
          <w:rFonts w:ascii="Bodoni MT Black" w:hAnsi="Bodoni MT Black"/>
          <w:sz w:val="32"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257857">
        <w:rPr>
          <w:rFonts w:ascii="Arial" w:hAnsi="Arial" w:cs="Arial"/>
        </w:rPr>
        <w:lastRenderedPageBreak/>
        <w:t>A pesar de que la mayoría de las venas del tronco discurren como largos vasos únicos, las venas de los miembros transcurren en forma de dos o más vasos más pequeños que acompañan a una arteria en una vaina vascular común</w:t>
      </w:r>
    </w:p>
    <w:p w14:paraId="66934C68" w14:textId="28A5CBD3" w:rsidR="002E27A5" w:rsidRPr="005B0CAC" w:rsidRDefault="00257857" w:rsidP="005B0CAC">
      <w:pPr>
        <w:jc w:val="center"/>
        <w:rPr>
          <w:rFonts w:ascii="Arial" w:hAnsi="Arial" w:cs="Arial"/>
        </w:rPr>
      </w:pPr>
      <w:r w:rsidRPr="00257857">
        <w:rPr>
          <w:rFonts w:ascii="Arial" w:hAnsi="Arial" w:cs="Arial"/>
          <w:b/>
          <w:noProof/>
          <w:color w:val="000000" w:themeColor="text1"/>
          <w:lang w:eastAsia="es-MX"/>
        </w:rPr>
        <w:drawing>
          <wp:anchor distT="0" distB="0" distL="114300" distR="114300" simplePos="0" relativeHeight="251689984" behindDoc="1" locked="0" layoutInCell="1" allowOverlap="1" wp14:anchorId="44E83618" wp14:editId="5DCA6BAC">
            <wp:simplePos x="0" y="0"/>
            <wp:positionH relativeFrom="margin">
              <wp:posOffset>748665</wp:posOffset>
            </wp:positionH>
            <wp:positionV relativeFrom="paragraph">
              <wp:posOffset>3096260</wp:posOffset>
            </wp:positionV>
            <wp:extent cx="4181475" cy="4114800"/>
            <wp:effectExtent l="0" t="0" r="9525" b="0"/>
            <wp:wrapTight wrapText="bothSides">
              <wp:wrapPolygon edited="0">
                <wp:start x="0" y="0"/>
                <wp:lineTo x="0" y="21500"/>
                <wp:lineTo x="21551" y="21500"/>
                <wp:lineTo x="21551" y="0"/>
                <wp:lineTo x="0" y="0"/>
              </wp:wrapPolygon>
            </wp:wrapTight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ptura de pantalla 2024-11-09 22255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57857">
        <w:rPr>
          <w:rFonts w:ascii="Arial" w:hAnsi="Arial" w:cs="Arial"/>
          <w:b/>
          <w:noProof/>
          <w:color w:val="000000" w:themeColor="text1"/>
          <w:lang w:eastAsia="es-MX"/>
        </w:rPr>
        <w:drawing>
          <wp:anchor distT="0" distB="0" distL="114300" distR="114300" simplePos="0" relativeHeight="251688960" behindDoc="1" locked="0" layoutInCell="1" allowOverlap="1" wp14:anchorId="2F3E4891" wp14:editId="2618AEC7">
            <wp:simplePos x="0" y="0"/>
            <wp:positionH relativeFrom="margin">
              <wp:posOffset>259080</wp:posOffset>
            </wp:positionH>
            <wp:positionV relativeFrom="paragraph">
              <wp:posOffset>63500</wp:posOffset>
            </wp:positionV>
            <wp:extent cx="4467849" cy="2857899"/>
            <wp:effectExtent l="0" t="0" r="9525" b="0"/>
            <wp:wrapTight wrapText="bothSides">
              <wp:wrapPolygon edited="0">
                <wp:start x="0" y="0"/>
                <wp:lineTo x="0" y="21456"/>
                <wp:lineTo x="21554" y="21456"/>
                <wp:lineTo x="21554" y="0"/>
                <wp:lineTo x="0" y="0"/>
              </wp:wrapPolygon>
            </wp:wrapTight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aptura de pantalla 2024-11-09 22253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CAC">
        <w:t xml:space="preserve"> </w:t>
      </w:r>
      <w:r w:rsidR="002E27A5"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635DD15F" w14:textId="7CA81C6F" w:rsidR="00444588" w:rsidRDefault="00B54B10" w:rsidP="00257857">
      <w:pPr>
        <w:jc w:val="center"/>
        <w:rPr>
          <w:rFonts w:ascii="Bodoni MT Black" w:hAnsi="Bodoni MT Black" w:cs="Arial"/>
          <w:b/>
          <w:color w:val="000000" w:themeColor="text1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doni MT Black" w:hAnsi="Bodoni MT Black" w:cs="Arial"/>
          <w:b/>
          <w:noProof/>
          <w:color w:val="000000" w:themeColor="text1"/>
          <w:sz w:val="32"/>
          <w:szCs w:val="3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B78FDAB" wp14:editId="1675A4E3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5593080" cy="7528560"/>
                <wp:effectExtent l="0" t="0" r="26670" b="1524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75285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9777A" id="Rectángulo 43" o:spid="_x0000_s1026" style="position:absolute;margin-left:0;margin-top:-.05pt;width:440.4pt;height:592.8pt;z-index:-251625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" fillcolor="#d5dce4 [671]" strokecolor="#1f4d78 [1604]" strokeweight="1pt">
                <w10:wrap anchorx="margin"/>
              </v:rect>
            </w:pict>
          </mc:Fallback>
        </mc:AlternateContent>
      </w:r>
      <w:r w:rsidR="00257857" w:rsidRPr="00257857">
        <w:rPr>
          <w:rFonts w:ascii="Bodoni MT Black" w:hAnsi="Bodoni MT Black" w:cs="Arial"/>
          <w:b/>
          <w:color w:val="000000" w:themeColor="text1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TEJIDO NERVIOSO</w:t>
      </w:r>
    </w:p>
    <w:p w14:paraId="32D95E78" w14:textId="372314EC" w:rsidR="00257857" w:rsidRDefault="00257857" w:rsidP="00DF05F0">
      <w:pPr>
        <w:jc w:val="center"/>
        <w:rPr>
          <w:rFonts w:ascii="Arial" w:hAnsi="Arial" w:cs="Arial"/>
        </w:rPr>
      </w:pPr>
      <w:r w:rsidRPr="00257857">
        <w:rPr>
          <w:rFonts w:ascii="Arial" w:hAnsi="Arial" w:cs="Arial"/>
        </w:rPr>
        <w:t>El sistema nervioso permite al organismo reaccionar frente a los continuos cambios que se producen en el medio ambiente y</w:t>
      </w:r>
      <w:r w:rsidR="00B54B10">
        <w:rPr>
          <w:rFonts w:ascii="Arial" w:hAnsi="Arial" w:cs="Arial"/>
        </w:rPr>
        <w:t xml:space="preserve"> </w:t>
      </w:r>
      <w:r w:rsidRPr="00257857">
        <w:rPr>
          <w:rFonts w:ascii="Arial" w:hAnsi="Arial" w:cs="Arial"/>
        </w:rPr>
        <w:t>en el medio interno. Además, controla e integra las diversas actividades del organismo, como la circulación y la respiració</w:t>
      </w:r>
      <w:r w:rsidR="00B54B10">
        <w:rPr>
          <w:rFonts w:ascii="Arial" w:hAnsi="Arial" w:cs="Arial"/>
        </w:rPr>
        <w:t>n.</w:t>
      </w:r>
    </w:p>
    <w:p w14:paraId="43F75898" w14:textId="2D8D420C" w:rsidR="00B54B10" w:rsidRPr="00B54B10" w:rsidRDefault="00B54B10" w:rsidP="00DF05F0">
      <w:pPr>
        <w:jc w:val="center"/>
        <w:rPr>
          <w:rFonts w:ascii="Arial" w:hAnsi="Arial" w:cs="Arial"/>
        </w:rPr>
      </w:pPr>
      <w:r w:rsidRPr="00B54B10">
        <w:rPr>
          <w:rFonts w:ascii="Arial" w:hAnsi="Arial" w:cs="Arial"/>
        </w:rPr>
        <w:t>El tejido nervioso se compone de dos tipos principales de células: neuronas (células nerviosas) y neuroglia (células de la glia), que sirven de soporte a las neuronas.</w:t>
      </w:r>
    </w:p>
    <w:p w14:paraId="57A6E953" w14:textId="3B4240B5" w:rsidR="00B54B10" w:rsidRDefault="00B54B10" w:rsidP="00DF05F0">
      <w:pPr>
        <w:jc w:val="center"/>
        <w:rPr>
          <w:rFonts w:ascii="Arial" w:hAnsi="Arial" w:cs="Arial"/>
        </w:rPr>
      </w:pPr>
    </w:p>
    <w:p w14:paraId="77B93159" w14:textId="4833ED45" w:rsidR="00B54B10" w:rsidRDefault="00B54B10" w:rsidP="00DF05F0">
      <w:pPr>
        <w:jc w:val="center"/>
        <w:rPr>
          <w:rFonts w:ascii="Arial" w:hAnsi="Arial" w:cs="Arial"/>
        </w:rPr>
      </w:pPr>
      <w:r w:rsidRPr="00B54B10">
        <w:rPr>
          <w:rFonts w:ascii="Arial" w:hAnsi="Arial" w:cs="Arial"/>
          <w:b/>
        </w:rPr>
        <w:t>• Las neuronas</w:t>
      </w:r>
      <w:r w:rsidRPr="00B54B10">
        <w:rPr>
          <w:rFonts w:ascii="Arial" w:hAnsi="Arial" w:cs="Arial"/>
        </w:rPr>
        <w:t xml:space="preserve"> son las unidades estructurales y funcionales del sistema nervioso, especializadas para una rápida comunicación</w:t>
      </w:r>
    </w:p>
    <w:p w14:paraId="777FBFE7" w14:textId="274EC388" w:rsidR="00B54B10" w:rsidRPr="00DF05F0" w:rsidRDefault="00B54B10" w:rsidP="00DF05F0">
      <w:pPr>
        <w:pStyle w:val="Prrafodelista"/>
        <w:numPr>
          <w:ilvl w:val="0"/>
          <w:numId w:val="49"/>
        </w:numPr>
        <w:jc w:val="center"/>
        <w:rPr>
          <w:rFonts w:ascii="Arial" w:hAnsi="Arial" w:cs="Arial"/>
        </w:rPr>
      </w:pPr>
      <w:r w:rsidRPr="00DF05F0">
        <w:rPr>
          <w:rFonts w:ascii="Arial" w:hAnsi="Arial" w:cs="Arial"/>
          <w:b/>
        </w:rPr>
        <w:t>Las neuronas motoras multipolares</w:t>
      </w:r>
      <w:r w:rsidRPr="00DF05F0">
        <w:rPr>
          <w:rFonts w:ascii="Arial" w:hAnsi="Arial" w:cs="Arial"/>
        </w:rPr>
        <w:t xml:space="preserve"> poseen dos o más dendritas y un solo axón, que puede tener uno o más ramos colaterales.</w:t>
      </w:r>
    </w:p>
    <w:p w14:paraId="0883F77F" w14:textId="6FEEC6E6" w:rsidR="00DF05F0" w:rsidRPr="00DF05F0" w:rsidRDefault="00DF05F0" w:rsidP="00DF05F0">
      <w:pPr>
        <w:pStyle w:val="Prrafodelista"/>
        <w:numPr>
          <w:ilvl w:val="0"/>
          <w:numId w:val="49"/>
        </w:numPr>
        <w:jc w:val="center"/>
        <w:rPr>
          <w:rFonts w:ascii="Arial" w:hAnsi="Arial" w:cs="Arial"/>
        </w:rPr>
      </w:pPr>
      <w:r w:rsidRPr="00DF05F0">
        <w:rPr>
          <w:b/>
        </w:rPr>
        <w:t>Las neuronas sensitivas seudomonopolares</w:t>
      </w:r>
      <w:r>
        <w:t xml:space="preserve"> poseen una corta prolongación, aparentemente única (pero en realidad doble), que se extiende desde el cuerpo celular.</w:t>
      </w:r>
    </w:p>
    <w:p w14:paraId="6A706C60" w14:textId="0A7ED72A" w:rsidR="00DF05F0" w:rsidRDefault="00DF05F0" w:rsidP="00DF05F0">
      <w:pPr>
        <w:pStyle w:val="Prrafodelista"/>
        <w:jc w:val="center"/>
      </w:pPr>
    </w:p>
    <w:p w14:paraId="130A5117" w14:textId="2C91B761" w:rsidR="00DF05F0" w:rsidRPr="00DF05F0" w:rsidRDefault="00DF05F0" w:rsidP="00DF05F0">
      <w:pPr>
        <w:pStyle w:val="Prrafodelista"/>
        <w:jc w:val="center"/>
        <w:rPr>
          <w:rFonts w:ascii="Arial" w:hAnsi="Arial" w:cs="Arial"/>
        </w:rPr>
      </w:pPr>
      <w:r w:rsidRPr="00DF05F0">
        <w:rPr>
          <w:rFonts w:ascii="Arial" w:hAnsi="Arial" w:cs="Arial"/>
          <w:b/>
        </w:rPr>
        <w:t>• Las células de la neuroglia</w:t>
      </w:r>
      <w:r w:rsidRPr="00DF05F0">
        <w:rPr>
          <w:rFonts w:ascii="Arial" w:hAnsi="Arial" w:cs="Arial"/>
        </w:rPr>
        <w:t xml:space="preserve"> (células gliales o glia) son aproximadamente cinco veces más abundantes que las neuronas. Son</w:t>
      </w:r>
      <w:r>
        <w:rPr>
          <w:rFonts w:ascii="Arial" w:hAnsi="Arial" w:cs="Arial"/>
        </w:rPr>
        <w:t xml:space="preserve"> </w:t>
      </w:r>
      <w:r w:rsidRPr="00DF05F0">
        <w:rPr>
          <w:rFonts w:ascii="Arial" w:hAnsi="Arial" w:cs="Arial"/>
        </w:rPr>
        <w:t>células no neuronales ni excitables que constituyen un componente principal del tejido nervioso, con las funciones de apoyar, aislar o nutrir a las neuronas.</w:t>
      </w:r>
    </w:p>
    <w:p w14:paraId="0076FC34" w14:textId="32403ABB" w:rsidR="00DF05F0" w:rsidRDefault="00DF05F0" w:rsidP="00257857">
      <w:pPr>
        <w:jc w:val="center"/>
        <w:rPr>
          <w:rFonts w:ascii="Arial" w:hAnsi="Arial" w:cs="Arial"/>
          <w:b/>
          <w:color w:val="000000" w:themeColor="text1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1131">
        <w:rPr>
          <w:rFonts w:ascii="Bodoni MT Black" w:hAnsi="Bodoni MT Black" w:cs="Arial"/>
          <w:b/>
          <w:noProof/>
          <w:color w:val="000000" w:themeColor="text1"/>
          <w:sz w:val="32"/>
          <w:szCs w:val="32"/>
          <w:lang w:eastAsia="es-MX"/>
        </w:rPr>
        <w:drawing>
          <wp:anchor distT="0" distB="0" distL="114300" distR="114300" simplePos="0" relativeHeight="251693056" behindDoc="1" locked="0" layoutInCell="1" allowOverlap="1" wp14:anchorId="7D5CA198" wp14:editId="7BA919F3">
            <wp:simplePos x="0" y="0"/>
            <wp:positionH relativeFrom="margin">
              <wp:posOffset>2990850</wp:posOffset>
            </wp:positionH>
            <wp:positionV relativeFrom="paragraph">
              <wp:posOffset>553720</wp:posOffset>
            </wp:positionV>
            <wp:extent cx="2560320" cy="2697480"/>
            <wp:effectExtent l="0" t="0" r="0" b="762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a de pantalla 2024-11-09 2254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131">
        <w:rPr>
          <w:rFonts w:ascii="Bodoni MT Black" w:hAnsi="Bodoni MT Black" w:cs="Arial"/>
          <w:b/>
          <w:noProof/>
          <w:color w:val="000000" w:themeColor="text1"/>
          <w:sz w:val="32"/>
          <w:szCs w:val="32"/>
          <w:lang w:eastAsia="es-MX"/>
        </w:rPr>
        <w:drawing>
          <wp:anchor distT="0" distB="0" distL="114300" distR="114300" simplePos="0" relativeHeight="251692032" behindDoc="1" locked="0" layoutInCell="1" allowOverlap="1" wp14:anchorId="195EA709" wp14:editId="0D5444B2">
            <wp:simplePos x="0" y="0"/>
            <wp:positionH relativeFrom="margin">
              <wp:posOffset>76200</wp:posOffset>
            </wp:positionH>
            <wp:positionV relativeFrom="paragraph">
              <wp:posOffset>519430</wp:posOffset>
            </wp:positionV>
            <wp:extent cx="2865120" cy="2722245"/>
            <wp:effectExtent l="0" t="0" r="0" b="1905"/>
            <wp:wrapTight wrapText="bothSides">
              <wp:wrapPolygon edited="0">
                <wp:start x="0" y="0"/>
                <wp:lineTo x="0" y="21464"/>
                <wp:lineTo x="21399" y="21464"/>
                <wp:lineTo x="21399" y="0"/>
                <wp:lineTo x="0" y="0"/>
              </wp:wrapPolygon>
            </wp:wrapTight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24-11-09 22540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6B343" w14:textId="0763FBEC" w:rsidR="00DF05F0" w:rsidRDefault="00DF05F0">
      <w:pPr>
        <w:rPr>
          <w:rFonts w:ascii="Arial" w:hAnsi="Arial" w:cs="Arial"/>
          <w:b/>
          <w:color w:val="000000" w:themeColor="text1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5C6F335D" w14:textId="19C5ACB2" w:rsidR="00DF05F0" w:rsidRDefault="00DF05F0" w:rsidP="00257857">
      <w:pPr>
        <w:jc w:val="center"/>
        <w:rPr>
          <w:rFonts w:ascii="Arial" w:hAnsi="Arial" w:cs="Arial"/>
          <w:b/>
          <w:color w:val="000000" w:themeColor="text1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es-MX"/>
        </w:rPr>
        <w:lastRenderedPageBreak/>
        <w:drawing>
          <wp:anchor distT="0" distB="0" distL="114300" distR="114300" simplePos="0" relativeHeight="251694080" behindDoc="1" locked="0" layoutInCell="1" allowOverlap="1" wp14:anchorId="122EE6D8" wp14:editId="3609A09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191850" cy="5649113"/>
            <wp:effectExtent l="0" t="0" r="8890" b="8890"/>
            <wp:wrapTight wrapText="bothSides">
              <wp:wrapPolygon edited="0">
                <wp:start x="0" y="0"/>
                <wp:lineTo x="0" y="21561"/>
                <wp:lineTo x="21558" y="21561"/>
                <wp:lineTo x="21558" y="0"/>
                <wp:lineTo x="0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ptura de pantalla 2024-11-09 22580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7F4E3" w14:textId="77777777" w:rsidR="0034795C" w:rsidRDefault="0034795C" w:rsidP="00257857">
      <w:pPr>
        <w:jc w:val="center"/>
        <w:rPr>
          <w:rFonts w:ascii="Arial" w:hAnsi="Arial" w:cs="Arial"/>
          <w:b/>
        </w:rPr>
      </w:pPr>
    </w:p>
    <w:p w14:paraId="2EFA55D7" w14:textId="48DA71F0" w:rsidR="00C534C3" w:rsidRDefault="00DF05F0" w:rsidP="00257857">
      <w:pPr>
        <w:jc w:val="center"/>
        <w:rPr>
          <w:rFonts w:ascii="Arial" w:hAnsi="Arial" w:cs="Arial"/>
        </w:rPr>
      </w:pPr>
      <w:r w:rsidRPr="0034795C">
        <w:rPr>
          <w:rFonts w:ascii="Arial" w:hAnsi="Arial" w:cs="Arial"/>
          <w:b/>
        </w:rPr>
        <w:t>Organización básica del sistema nervioso.</w:t>
      </w:r>
      <w:r w:rsidRPr="00DF05F0">
        <w:rPr>
          <w:rFonts w:ascii="Arial" w:hAnsi="Arial" w:cs="Arial"/>
        </w:rPr>
        <w:t xml:space="preserve"> El SNC está formado por el encéfalo y la médula espinal. El SNP está formado por nervios y ganglios. Los nervios pueden ser craneales o espinales, o derivados de ellos. Excepto en la región cervical, cada nervio espinal se designa con la misma letra y numeración que la vértebra en cuyo borde inferior se ha formado. En la región cervical, cada nervio espinal recibe la misma letra y numeración que la vértebra en cuyo borde superior se ha formado</w:t>
      </w:r>
      <w:r w:rsidR="0034795C">
        <w:rPr>
          <w:rFonts w:ascii="Arial" w:hAnsi="Arial" w:cs="Arial"/>
        </w:rPr>
        <w:t>.</w:t>
      </w:r>
    </w:p>
    <w:p w14:paraId="7F51DB7A" w14:textId="77777777" w:rsidR="00C534C3" w:rsidRDefault="00C534C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852BAF0" w14:textId="36F6DCC1" w:rsidR="00C534C3" w:rsidRDefault="00C534C3" w:rsidP="00257857">
      <w:pPr>
        <w:jc w:val="center"/>
        <w:rPr>
          <w:rFonts w:ascii="Arial" w:hAnsi="Arial" w:cs="Arial"/>
        </w:rPr>
      </w:pPr>
    </w:p>
    <w:p w14:paraId="28F99A9F" w14:textId="3917E1C1" w:rsidR="00262BC3" w:rsidRDefault="00CA010D" w:rsidP="00CA010D">
      <w:pPr>
        <w:jc w:val="center"/>
        <w:rPr>
          <w:rFonts w:ascii="Bodoni MT Black" w:hAnsi="Bodoni MT Black" w:cs="Arial"/>
          <w:sz w:val="32"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CA010D">
        <w:rPr>
          <w:rFonts w:ascii="Bodoni MT Black" w:hAnsi="Bodoni MT Black" w:cs="Arial"/>
          <w:sz w:val="32"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  <w:t>CITAS BIBLIOGRAFICA</w:t>
      </w:r>
      <w:r w:rsidR="00262BC3">
        <w:rPr>
          <w:rFonts w:ascii="Bodoni MT Black" w:hAnsi="Bodoni MT Black" w:cs="Arial"/>
          <w:sz w:val="32"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  <w:t>S</w:t>
      </w:r>
    </w:p>
    <w:p w14:paraId="643C8E57" w14:textId="7ED5C913" w:rsidR="00262BC3" w:rsidRDefault="00262BC3" w:rsidP="00CA010D">
      <w:pPr>
        <w:jc w:val="center"/>
        <w:rPr>
          <w:rFonts w:ascii="Bodoni MT Black" w:hAnsi="Bodoni MT Black" w:cs="Arial"/>
          <w:sz w:val="32"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</w:pPr>
    </w:p>
    <w:p w14:paraId="6A8FE7B1" w14:textId="7ACF786F" w:rsidR="00262BC3" w:rsidRPr="008E1131" w:rsidRDefault="00262BC3" w:rsidP="00CA010D">
      <w:pPr>
        <w:jc w:val="center"/>
        <w:rPr>
          <w:rFonts w:ascii="Arial" w:hAnsi="Arial" w:cs="Arial"/>
          <w:sz w:val="32"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</w:pPr>
    </w:p>
    <w:p w14:paraId="05EAD368" w14:textId="3D146899" w:rsidR="008E1131" w:rsidRDefault="008E1131" w:rsidP="008E1131">
      <w:pPr>
        <w:pStyle w:val="Ttulo2"/>
      </w:pPr>
      <w:r>
        <w:t>Libro de anatomía de MOORE con orientación clínica 7.ª edición</w:t>
      </w:r>
    </w:p>
    <w:p w14:paraId="52FD915F" w14:textId="77777777" w:rsidR="006707AF" w:rsidRPr="006707AF" w:rsidRDefault="006707AF" w:rsidP="006707AF">
      <w:bookmarkStart w:id="0" w:name="_GoBack"/>
      <w:bookmarkEnd w:id="0"/>
    </w:p>
    <w:sectPr w:rsidR="006707AF" w:rsidRPr="006707AF" w:rsidSect="00FC69BE">
      <w:headerReference w:type="default" r:id="rId25"/>
      <w:footerReference w:type="default" r:id="rId26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DE9A87" w14:textId="77777777" w:rsidR="00BD5F6F" w:rsidRDefault="00BD5F6F" w:rsidP="00EA0E38">
      <w:pPr>
        <w:spacing w:after="0" w:line="240" w:lineRule="auto"/>
      </w:pPr>
      <w:r>
        <w:separator/>
      </w:r>
    </w:p>
  </w:endnote>
  <w:endnote w:type="continuationSeparator" w:id="0">
    <w:p w14:paraId="2E3B3203" w14:textId="77777777" w:rsidR="00BD5F6F" w:rsidRDefault="00BD5F6F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160FF3EC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437669">
            <w:rPr>
              <w:caps/>
              <w:noProof/>
              <w:color w:val="808080" w:themeColor="background1" w:themeShade="80"/>
              <w:sz w:val="18"/>
              <w:szCs w:val="18"/>
            </w:rPr>
            <w:t>5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997FF" w14:textId="77777777" w:rsidR="00BD5F6F" w:rsidRDefault="00BD5F6F" w:rsidP="00EA0E38">
      <w:pPr>
        <w:spacing w:after="0" w:line="240" w:lineRule="auto"/>
      </w:pPr>
      <w:r>
        <w:separator/>
      </w:r>
    </w:p>
  </w:footnote>
  <w:footnote w:type="continuationSeparator" w:id="0">
    <w:p w14:paraId="1CD86CA3" w14:textId="77777777" w:rsidR="00BD5F6F" w:rsidRDefault="00BD5F6F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16B2C" w14:textId="03D4C67C" w:rsidR="00325A52" w:rsidRDefault="00D4592E">
    <w:pPr>
      <w:pStyle w:val="Encabezado"/>
    </w:pPr>
    <w:r w:rsidRPr="00D4592E">
      <w:rPr>
        <w:rFonts w:ascii="Times New Roman" w:eastAsia="Times New Roman" w:hAnsi="Times New Roman" w:cs="Times New Roman"/>
        <w:noProof/>
        <w:sz w:val="24"/>
        <w:szCs w:val="24"/>
        <w:lang w:eastAsia="es-MX"/>
      </w:rPr>
      <w:drawing>
        <wp:anchor distT="0" distB="0" distL="114300" distR="114300" simplePos="0" relativeHeight="251658240" behindDoc="0" locked="0" layoutInCell="1" allowOverlap="1" wp14:anchorId="0D5B70F3" wp14:editId="01F2124A">
          <wp:simplePos x="0" y="0"/>
          <wp:positionH relativeFrom="column">
            <wp:posOffset>5463540</wp:posOffset>
          </wp:positionH>
          <wp:positionV relativeFrom="paragraph">
            <wp:posOffset>-374015</wp:posOffset>
          </wp:positionV>
          <wp:extent cx="1132936" cy="609600"/>
          <wp:effectExtent l="0" t="0" r="0" b="0"/>
          <wp:wrapTopAndBottom/>
          <wp:docPr id="3" name="Imagen 3" descr="C:\Users\UDS\Downloads\428602754_706819928292561_7452000554165450728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DS\Downloads\428602754_706819928292561_7452000554165450728_n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79" t="25463" r="8868" b="30880"/>
                  <a:stretch/>
                </pic:blipFill>
                <pic:spPr bwMode="auto">
                  <a:xfrm>
                    <a:off x="0" y="0"/>
                    <a:ext cx="1132936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347C1E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4" type="#_x0000_t75" style="width:15pt;height:1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84FC2"/>
    <w:multiLevelType w:val="hybridMultilevel"/>
    <w:tmpl w:val="139A76A4"/>
    <w:lvl w:ilvl="0" w:tplc="080A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8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7F0007A"/>
    <w:multiLevelType w:val="hybridMultilevel"/>
    <w:tmpl w:val="C7D01CE2"/>
    <w:lvl w:ilvl="0" w:tplc="431A8E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2A633B6"/>
    <w:multiLevelType w:val="hybridMultilevel"/>
    <w:tmpl w:val="19CC03A0"/>
    <w:lvl w:ilvl="0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9" w15:restartNumberingAfterBreak="0">
    <w:nsid w:val="64835327"/>
    <w:multiLevelType w:val="hybridMultilevel"/>
    <w:tmpl w:val="D5465D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6456A5"/>
    <w:multiLevelType w:val="hybridMultilevel"/>
    <w:tmpl w:val="963027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E50D58"/>
    <w:multiLevelType w:val="hybridMultilevel"/>
    <w:tmpl w:val="B630E454"/>
    <w:lvl w:ilvl="0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6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36"/>
  </w:num>
  <w:num w:numId="4">
    <w:abstractNumId w:val="29"/>
  </w:num>
  <w:num w:numId="5">
    <w:abstractNumId w:val="11"/>
  </w:num>
  <w:num w:numId="6">
    <w:abstractNumId w:val="16"/>
  </w:num>
  <w:num w:numId="7">
    <w:abstractNumId w:val="35"/>
  </w:num>
  <w:num w:numId="8">
    <w:abstractNumId w:val="8"/>
  </w:num>
  <w:num w:numId="9">
    <w:abstractNumId w:val="10"/>
  </w:num>
  <w:num w:numId="10">
    <w:abstractNumId w:val="19"/>
  </w:num>
  <w:num w:numId="11">
    <w:abstractNumId w:val="34"/>
  </w:num>
  <w:num w:numId="12">
    <w:abstractNumId w:val="12"/>
  </w:num>
  <w:num w:numId="13">
    <w:abstractNumId w:val="26"/>
  </w:num>
  <w:num w:numId="14">
    <w:abstractNumId w:val="15"/>
  </w:num>
  <w:num w:numId="15">
    <w:abstractNumId w:val="37"/>
  </w:num>
  <w:num w:numId="16">
    <w:abstractNumId w:val="9"/>
  </w:num>
  <w:num w:numId="17">
    <w:abstractNumId w:val="6"/>
  </w:num>
  <w:num w:numId="18">
    <w:abstractNumId w:val="2"/>
  </w:num>
  <w:num w:numId="19">
    <w:abstractNumId w:val="46"/>
  </w:num>
  <w:num w:numId="20">
    <w:abstractNumId w:val="31"/>
  </w:num>
  <w:num w:numId="21">
    <w:abstractNumId w:val="47"/>
  </w:num>
  <w:num w:numId="22">
    <w:abstractNumId w:val="3"/>
  </w:num>
  <w:num w:numId="23">
    <w:abstractNumId w:val="40"/>
  </w:num>
  <w:num w:numId="24">
    <w:abstractNumId w:val="48"/>
  </w:num>
  <w:num w:numId="25">
    <w:abstractNumId w:val="41"/>
  </w:num>
  <w:num w:numId="26">
    <w:abstractNumId w:val="5"/>
  </w:num>
  <w:num w:numId="27">
    <w:abstractNumId w:val="21"/>
  </w:num>
  <w:num w:numId="28">
    <w:abstractNumId w:val="1"/>
  </w:num>
  <w:num w:numId="29">
    <w:abstractNumId w:val="13"/>
  </w:num>
  <w:num w:numId="30">
    <w:abstractNumId w:val="24"/>
  </w:num>
  <w:num w:numId="31">
    <w:abstractNumId w:val="27"/>
  </w:num>
  <w:num w:numId="32">
    <w:abstractNumId w:val="14"/>
  </w:num>
  <w:num w:numId="33">
    <w:abstractNumId w:val="32"/>
  </w:num>
  <w:num w:numId="34">
    <w:abstractNumId w:val="42"/>
  </w:num>
  <w:num w:numId="35">
    <w:abstractNumId w:val="20"/>
  </w:num>
  <w:num w:numId="36">
    <w:abstractNumId w:val="18"/>
  </w:num>
  <w:num w:numId="37">
    <w:abstractNumId w:val="22"/>
  </w:num>
  <w:num w:numId="38">
    <w:abstractNumId w:val="17"/>
  </w:num>
  <w:num w:numId="39">
    <w:abstractNumId w:val="0"/>
  </w:num>
  <w:num w:numId="40">
    <w:abstractNumId w:val="30"/>
  </w:num>
  <w:num w:numId="41">
    <w:abstractNumId w:val="4"/>
  </w:num>
  <w:num w:numId="42">
    <w:abstractNumId w:val="33"/>
  </w:num>
  <w:num w:numId="43">
    <w:abstractNumId w:val="44"/>
  </w:num>
  <w:num w:numId="44">
    <w:abstractNumId w:val="45"/>
  </w:num>
  <w:num w:numId="45">
    <w:abstractNumId w:val="39"/>
  </w:num>
  <w:num w:numId="46">
    <w:abstractNumId w:val="38"/>
  </w:num>
  <w:num w:numId="47">
    <w:abstractNumId w:val="7"/>
  </w:num>
  <w:num w:numId="48">
    <w:abstractNumId w:val="43"/>
  </w:num>
  <w:num w:numId="49">
    <w:abstractNumId w:val="2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9F2"/>
    <w:rsid w:val="00124D9C"/>
    <w:rsid w:val="00126FE7"/>
    <w:rsid w:val="001306D4"/>
    <w:rsid w:val="0013070C"/>
    <w:rsid w:val="0013515E"/>
    <w:rsid w:val="001416AF"/>
    <w:rsid w:val="00141B8B"/>
    <w:rsid w:val="00143F6F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57857"/>
    <w:rsid w:val="00260095"/>
    <w:rsid w:val="002606F7"/>
    <w:rsid w:val="00261962"/>
    <w:rsid w:val="00261F93"/>
    <w:rsid w:val="00262BC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E27A5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28F9"/>
    <w:rsid w:val="00323BB5"/>
    <w:rsid w:val="00325A52"/>
    <w:rsid w:val="00325CD1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4795C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0F2B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3F64D4"/>
    <w:rsid w:val="0040314F"/>
    <w:rsid w:val="00404D76"/>
    <w:rsid w:val="004064F6"/>
    <w:rsid w:val="00407D24"/>
    <w:rsid w:val="00411FAB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37669"/>
    <w:rsid w:val="004416CF"/>
    <w:rsid w:val="00444588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6583E"/>
    <w:rsid w:val="0047206C"/>
    <w:rsid w:val="004728C3"/>
    <w:rsid w:val="00480DFC"/>
    <w:rsid w:val="00482535"/>
    <w:rsid w:val="004869FD"/>
    <w:rsid w:val="004914D6"/>
    <w:rsid w:val="004930DF"/>
    <w:rsid w:val="0049435F"/>
    <w:rsid w:val="0049447F"/>
    <w:rsid w:val="00495814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3A70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0CAC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1EEF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07AF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3BA4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0C26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13D6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16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131"/>
    <w:rsid w:val="008E18FD"/>
    <w:rsid w:val="008E27A0"/>
    <w:rsid w:val="008F1CDF"/>
    <w:rsid w:val="008F2427"/>
    <w:rsid w:val="008F7BED"/>
    <w:rsid w:val="00901AAA"/>
    <w:rsid w:val="009023AC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E54B3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4DA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54B10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5F6F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41C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46FAD"/>
    <w:rsid w:val="00C5340E"/>
    <w:rsid w:val="00C534C3"/>
    <w:rsid w:val="00C53777"/>
    <w:rsid w:val="00C5480C"/>
    <w:rsid w:val="00C54DCB"/>
    <w:rsid w:val="00C55EDB"/>
    <w:rsid w:val="00C56A28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10D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592E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072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5F0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173B9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191A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009E"/>
    <w:rsid w:val="00F80332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69D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262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4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1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6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4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25"/>
    <w:rsid w:val="000D0308"/>
    <w:rsid w:val="00150BA9"/>
    <w:rsid w:val="002962C7"/>
    <w:rsid w:val="002E7D6F"/>
    <w:rsid w:val="00380168"/>
    <w:rsid w:val="00516E54"/>
    <w:rsid w:val="00561A5C"/>
    <w:rsid w:val="00742BA3"/>
    <w:rsid w:val="00764025"/>
    <w:rsid w:val="007A7DBC"/>
    <w:rsid w:val="0098424B"/>
    <w:rsid w:val="009B3594"/>
    <w:rsid w:val="00A34F02"/>
    <w:rsid w:val="00B37424"/>
    <w:rsid w:val="00B6245D"/>
    <w:rsid w:val="00BC125D"/>
    <w:rsid w:val="00C87825"/>
    <w:rsid w:val="00DE1B46"/>
    <w:rsid w:val="00F8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lib</b:Tag>
    <b:SourceType>Book</b:SourceType>
    <b:Guid>{BED0A675-FE6E-4B3F-A7AF-9CA03850E155}</b:Guid>
    <b:Author>
      <b:Author>
        <b:NameList>
          <b:Person>
            <b:Last>edicion</b:Last>
            <b:First>libro</b:First>
            <b:Middle>de anatomía de moore con orientación clínica 7.</b:Middle>
          </b:Person>
        </b:NameList>
      </b:Author>
    </b:Author>
    <b:RefOrder>1</b:RefOrder>
  </b:Source>
  <b:Source>
    <b:Tag>Lib</b:Tag>
    <b:SourceType>Book</b:SourceType>
    <b:Guid>{2650DD0A-75A6-4559-9303-772D4BE2ED94}</b:Guid>
    <b:Author>
      <b:Author>
        <b:NameList>
          <b:Person>
            <b:Last>edición</b:Last>
            <b:First>Libro</b:First>
            <b:Middle>de anatomía de MOORE con orientación clínica 7.ª</b:Middle>
          </b:Person>
        </b:NameList>
      </b:Author>
    </b:Author>
    <b:Title>ANATOMIA</b:Title>
    <b:RefOrder>2</b:RefOrder>
  </b:Source>
  <b:Source>
    <b:Tag>Lib1</b:Tag>
    <b:SourceType>Book</b:SourceType>
    <b:Guid>{0738BDFD-E8D2-49C2-9058-59F1FF38E5B6}</b:Guid>
    <b:Author>
      <b:Author>
        <b:NameList>
          <b:Person>
            <b:Last>Libro de anatomía de MOORE con orientación clínica</b:Last>
          </b:Person>
          <b:Person>
            <b:Last>edición</b:Last>
            <b:First>Libro</b:First>
            <b:Middle>de anatomía de MOORE con orientación clínica 7.ª</b:Middle>
          </b:Person>
        </b:NameList>
      </b:Author>
    </b:Author>
    <b:Title>Anatomía</b:Title>
    <b:CountryRegion>chiapas</b:CountryRegion>
    <b:Pages>10</b:Pages>
    <b:RefOrder>3</b:RefOrder>
  </b:Source>
</b:Sources>
</file>

<file path=customXml/itemProps1.xml><?xml version="1.0" encoding="utf-8"?>
<ds:datastoreItem xmlns:ds="http://schemas.openxmlformats.org/officeDocument/2006/customXml" ds:itemID="{3C6CB845-8157-4685-B571-BEE754884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15</Pages>
  <Words>1036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ROXANA Estrada Diaz</cp:lastModifiedBy>
  <cp:revision>5</cp:revision>
  <cp:lastPrinted>2024-11-10T05:42:00Z</cp:lastPrinted>
  <dcterms:created xsi:type="dcterms:W3CDTF">2024-11-06T05:04:00Z</dcterms:created>
  <dcterms:modified xsi:type="dcterms:W3CDTF">2024-11-18T02:06:00Z</dcterms:modified>
</cp:coreProperties>
</file>