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C2671" w14:textId="07049B51" w:rsidR="00896882" w:rsidRDefault="0098375C">
      <w:pPr>
        <w:rPr>
          <w:rStyle w:val="oypena"/>
          <w:rFonts w:ascii="Algerian" w:eastAsia="Times New Roman" w:hAnsi="Algerian"/>
          <w:b/>
          <w:bCs/>
          <w:color w:val="000000"/>
          <w:sz w:val="46"/>
          <w:szCs w:val="46"/>
        </w:rPr>
      </w:pPr>
      <w:r w:rsidRPr="0050799F">
        <w:rPr>
          <w:rStyle w:val="oypena"/>
          <w:rFonts w:ascii="Algerian" w:eastAsia="Times New Roman" w:hAnsi="Algerian"/>
          <w:b/>
          <w:bCs/>
          <w:color w:val="000000"/>
          <w:sz w:val="46"/>
          <w:szCs w:val="46"/>
        </w:rPr>
        <w:t>Análisis teórico de compuestos inorgánicos</w:t>
      </w:r>
    </w:p>
    <w:p w14:paraId="6D851443" w14:textId="77777777" w:rsidR="009340AE" w:rsidRDefault="009340AE">
      <w:pPr>
        <w:rPr>
          <w:rStyle w:val="oypena"/>
          <w:rFonts w:ascii="Algerian" w:eastAsia="Times New Roman" w:hAnsi="Algerian"/>
          <w:b/>
          <w:bCs/>
          <w:color w:val="000000"/>
          <w:sz w:val="46"/>
          <w:szCs w:val="46"/>
        </w:rPr>
      </w:pPr>
    </w:p>
    <w:p w14:paraId="31E056C3" w14:textId="77777777" w:rsidR="003A65C8" w:rsidRDefault="003A65C8">
      <w:pPr>
        <w:rPr>
          <w:rStyle w:val="oypena"/>
          <w:rFonts w:ascii="Algerian" w:eastAsia="Times New Roman" w:hAnsi="Algerian"/>
          <w:b/>
          <w:bCs/>
          <w:color w:val="000000"/>
          <w:sz w:val="46"/>
          <w:szCs w:val="46"/>
        </w:rPr>
      </w:pPr>
    </w:p>
    <w:p w14:paraId="38A1CE2E" w14:textId="650DF498" w:rsidR="00F628EA" w:rsidRDefault="003A65C8">
      <w:pPr>
        <w:rPr>
          <w:rStyle w:val="oypena"/>
          <w:rFonts w:ascii="Algerian" w:eastAsia="Times New Roman" w:hAnsi="Algerian"/>
          <w:b/>
          <w:bCs/>
          <w:color w:val="000000"/>
          <w:sz w:val="46"/>
          <w:szCs w:val="46"/>
        </w:rPr>
      </w:pPr>
      <w:r>
        <w:rPr>
          <w:rStyle w:val="oypena"/>
          <w:rFonts w:ascii="Algerian" w:eastAsia="Times New Roman" w:hAnsi="Algerian"/>
          <w:b/>
          <w:bCs/>
          <w:color w:val="000000"/>
          <w:sz w:val="46"/>
          <w:szCs w:val="46"/>
        </w:rPr>
        <w:t xml:space="preserve">                          </w:t>
      </w:r>
      <w:r w:rsidR="00F628EA">
        <w:rPr>
          <w:rStyle w:val="oypena"/>
          <w:rFonts w:ascii="Algerian" w:eastAsia="Times New Roman" w:hAnsi="Algerian"/>
          <w:b/>
          <w:bCs/>
          <w:color w:val="000000"/>
          <w:sz w:val="46"/>
          <w:szCs w:val="46"/>
        </w:rPr>
        <w:t>Sistemática</w:t>
      </w:r>
    </w:p>
    <w:p w14:paraId="6667CBD9" w14:textId="77777777" w:rsidR="00896882" w:rsidRDefault="00896882">
      <w:pPr>
        <w:rPr>
          <w:rStyle w:val="oypena"/>
          <w:rFonts w:ascii="Algerian" w:eastAsia="Times New Roman" w:hAnsi="Algerian"/>
          <w:b/>
          <w:bCs/>
          <w:color w:val="000000"/>
          <w:sz w:val="46"/>
          <w:szCs w:val="46"/>
        </w:rPr>
      </w:pPr>
    </w:p>
    <w:p w14:paraId="3902B246" w14:textId="77777777" w:rsidR="000C177A" w:rsidRPr="00FE4887" w:rsidRDefault="000C177A" w:rsidP="000C177A">
      <w:pPr>
        <w:jc w:val="both"/>
        <w:rPr>
          <w:rStyle w:val="Ttulodellibro"/>
          <w:rFonts w:ascii="Cambria Math" w:eastAsia="Batang" w:hAnsi="Cambria Math" w:cs="Aldhabi"/>
          <w:sz w:val="30"/>
          <w:szCs w:val="30"/>
        </w:rPr>
      </w:pPr>
      <w:r w:rsidRPr="00FE4887">
        <w:rPr>
          <w:rStyle w:val="Ttulodellibro"/>
          <w:rFonts w:ascii="Cambria Math" w:eastAsia="Batang" w:hAnsi="Cambria Math" w:cs="Aldhabi"/>
          <w:sz w:val="30"/>
          <w:szCs w:val="30"/>
        </w:rPr>
        <w:t>La nomenclatura sistemática es un sistema estandarizado para nombrar compuestos químicos de manera precisa y universal, basado en reglas establecidas por la IUPAC. Este sistema describe la estructura y composición del compuesto químico de forma clara, eliminando ambigüedades.</w:t>
      </w:r>
    </w:p>
    <w:p w14:paraId="377E0790" w14:textId="77777777" w:rsidR="000C177A" w:rsidRPr="00FE4887" w:rsidRDefault="000C177A" w:rsidP="000C177A">
      <w:pPr>
        <w:jc w:val="both"/>
        <w:rPr>
          <w:rStyle w:val="Ttulodellibro"/>
          <w:rFonts w:ascii="Cambria Math" w:eastAsia="Batang" w:hAnsi="Cambria Math" w:cs="Aldhabi"/>
          <w:sz w:val="30"/>
          <w:szCs w:val="30"/>
        </w:rPr>
      </w:pPr>
    </w:p>
    <w:p w14:paraId="78F4FADF" w14:textId="77777777" w:rsidR="000C177A" w:rsidRPr="00103939" w:rsidRDefault="000C177A" w:rsidP="000C177A">
      <w:pPr>
        <w:jc w:val="both"/>
        <w:rPr>
          <w:rStyle w:val="Ttulodellibro"/>
          <w:rFonts w:ascii="ADLaM Display" w:eastAsia="Batang" w:hAnsi="ADLaM Display" w:cs="ADLaM Display"/>
          <w:sz w:val="30"/>
          <w:szCs w:val="30"/>
        </w:rPr>
      </w:pPr>
      <w:r w:rsidRPr="00103939">
        <w:rPr>
          <w:rStyle w:val="Ttulodellibro"/>
          <w:rFonts w:ascii="ADLaM Display" w:eastAsia="Batang" w:hAnsi="ADLaM Display" w:cs="ADLaM Display"/>
          <w:sz w:val="30"/>
          <w:szCs w:val="30"/>
        </w:rPr>
        <w:t>Principios básicos de la nomenclatura sistemática</w:t>
      </w:r>
    </w:p>
    <w:p w14:paraId="69493BDD" w14:textId="77777777" w:rsidR="000C177A" w:rsidRPr="00103939" w:rsidRDefault="000C177A" w:rsidP="000C177A">
      <w:pPr>
        <w:jc w:val="both"/>
        <w:rPr>
          <w:rStyle w:val="Ttulodellibro"/>
          <w:rFonts w:ascii="ADLaM Display" w:eastAsia="Batang" w:hAnsi="ADLaM Display" w:cs="ADLaM Display"/>
          <w:sz w:val="30"/>
          <w:szCs w:val="30"/>
        </w:rPr>
      </w:pPr>
      <w:r w:rsidRPr="00103939">
        <w:rPr>
          <w:rStyle w:val="Ttulodellibro"/>
          <w:rFonts w:ascii="ADLaM Display" w:eastAsia="Batang" w:hAnsi="ADLaM Display" w:cs="ADLaM Display"/>
          <w:sz w:val="30"/>
          <w:szCs w:val="30"/>
        </w:rPr>
        <w:tab/>
        <w:t>1.</w:t>
      </w:r>
      <w:r w:rsidRPr="00103939">
        <w:rPr>
          <w:rStyle w:val="Ttulodellibro"/>
          <w:rFonts w:ascii="ADLaM Display" w:eastAsia="Batang" w:hAnsi="ADLaM Display" w:cs="ADLaM Display"/>
          <w:sz w:val="30"/>
          <w:szCs w:val="30"/>
        </w:rPr>
        <w:tab/>
        <w:t>Unicidad: Cada compuesto tiene un único nombre asociado a su estructura.</w:t>
      </w:r>
    </w:p>
    <w:p w14:paraId="398A7B0E" w14:textId="77777777" w:rsidR="000C177A" w:rsidRPr="00103939" w:rsidRDefault="000C177A" w:rsidP="000C177A">
      <w:pPr>
        <w:jc w:val="both"/>
        <w:rPr>
          <w:rStyle w:val="Ttulodellibro"/>
          <w:rFonts w:ascii="ADLaM Display" w:eastAsia="Batang" w:hAnsi="ADLaM Display" w:cs="ADLaM Display"/>
          <w:sz w:val="30"/>
          <w:szCs w:val="30"/>
        </w:rPr>
      </w:pPr>
      <w:r w:rsidRPr="00103939">
        <w:rPr>
          <w:rStyle w:val="Ttulodellibro"/>
          <w:rFonts w:ascii="ADLaM Display" w:eastAsia="Batang" w:hAnsi="ADLaM Display" w:cs="ADLaM Display"/>
          <w:sz w:val="30"/>
          <w:szCs w:val="30"/>
        </w:rPr>
        <w:tab/>
        <w:t>2.</w:t>
      </w:r>
      <w:r w:rsidRPr="00103939">
        <w:rPr>
          <w:rStyle w:val="Ttulodellibro"/>
          <w:rFonts w:ascii="ADLaM Display" w:eastAsia="Batang" w:hAnsi="ADLaM Display" w:cs="ADLaM Display"/>
          <w:sz w:val="30"/>
          <w:szCs w:val="30"/>
        </w:rPr>
        <w:tab/>
        <w:t>Claridad y precisión: El nombre refleja de manera exacta la composición y la estructura del compuesto.</w:t>
      </w:r>
    </w:p>
    <w:p w14:paraId="109FA5E6" w14:textId="77777777" w:rsidR="000C177A" w:rsidRPr="00103939" w:rsidRDefault="000C177A" w:rsidP="000C177A">
      <w:pPr>
        <w:jc w:val="both"/>
        <w:rPr>
          <w:rStyle w:val="Ttulodellibro"/>
          <w:rFonts w:ascii="ADLaM Display" w:eastAsia="Batang" w:hAnsi="ADLaM Display" w:cs="ADLaM Display"/>
          <w:sz w:val="30"/>
          <w:szCs w:val="30"/>
        </w:rPr>
      </w:pPr>
      <w:r w:rsidRPr="00103939">
        <w:rPr>
          <w:rStyle w:val="Ttulodellibro"/>
          <w:rFonts w:ascii="ADLaM Display" w:eastAsia="Batang" w:hAnsi="ADLaM Display" w:cs="ADLaM Display"/>
          <w:sz w:val="30"/>
          <w:szCs w:val="30"/>
        </w:rPr>
        <w:tab/>
        <w:t>3.</w:t>
      </w:r>
      <w:r w:rsidRPr="00103939">
        <w:rPr>
          <w:rStyle w:val="Ttulodellibro"/>
          <w:rFonts w:ascii="ADLaM Display" w:eastAsia="Batang" w:hAnsi="ADLaM Display" w:cs="ADLaM Display"/>
          <w:sz w:val="30"/>
          <w:szCs w:val="30"/>
        </w:rPr>
        <w:tab/>
        <w:t>Reglas sistemáticas: Se emplean reglas generales para nombrar cualquier compuesto químico.</w:t>
      </w:r>
    </w:p>
    <w:p w14:paraId="57AC2BEA" w14:textId="77777777" w:rsidR="000C177A" w:rsidRPr="00103939" w:rsidRDefault="000C177A" w:rsidP="000C177A">
      <w:pPr>
        <w:jc w:val="both"/>
        <w:rPr>
          <w:rStyle w:val="Ttulodellibro"/>
          <w:rFonts w:ascii="ADLaM Display" w:eastAsia="Batang" w:hAnsi="ADLaM Display" w:cs="ADLaM Display"/>
          <w:sz w:val="30"/>
          <w:szCs w:val="30"/>
        </w:rPr>
      </w:pPr>
      <w:r w:rsidRPr="00103939">
        <w:rPr>
          <w:rStyle w:val="Ttulodellibro"/>
          <w:rFonts w:ascii="ADLaM Display" w:eastAsia="Batang" w:hAnsi="ADLaM Display" w:cs="ADLaM Display"/>
          <w:sz w:val="30"/>
          <w:szCs w:val="30"/>
        </w:rPr>
        <w:tab/>
        <w:t>4.</w:t>
      </w:r>
      <w:r w:rsidRPr="00103939">
        <w:rPr>
          <w:rStyle w:val="Ttulodellibro"/>
          <w:rFonts w:ascii="ADLaM Display" w:eastAsia="Batang" w:hAnsi="ADLaM Display" w:cs="ADLaM Display"/>
          <w:sz w:val="30"/>
          <w:szCs w:val="30"/>
        </w:rPr>
        <w:tab/>
        <w:t xml:space="preserve">Uso de prefijos, raíces y sufijos: Para identificar la cadena principal, grupos funcionales y </w:t>
      </w:r>
      <w:proofErr w:type="spellStart"/>
      <w:r w:rsidRPr="00103939">
        <w:rPr>
          <w:rStyle w:val="Ttulodellibro"/>
          <w:rFonts w:ascii="ADLaM Display" w:eastAsia="Batang" w:hAnsi="ADLaM Display" w:cs="ADLaM Display"/>
          <w:sz w:val="30"/>
          <w:szCs w:val="30"/>
        </w:rPr>
        <w:t>sustituyentes</w:t>
      </w:r>
      <w:proofErr w:type="spellEnd"/>
      <w:r w:rsidRPr="00103939">
        <w:rPr>
          <w:rStyle w:val="Ttulodellibro"/>
          <w:rFonts w:ascii="ADLaM Display" w:eastAsia="Batang" w:hAnsi="ADLaM Display" w:cs="ADLaM Display"/>
          <w:sz w:val="30"/>
          <w:szCs w:val="30"/>
        </w:rPr>
        <w:t>.</w:t>
      </w:r>
    </w:p>
    <w:p w14:paraId="031D952A" w14:textId="77777777" w:rsidR="000C177A" w:rsidRPr="00103939" w:rsidRDefault="000C177A" w:rsidP="000C177A">
      <w:pPr>
        <w:jc w:val="both"/>
        <w:rPr>
          <w:rStyle w:val="Ttulodellibro"/>
          <w:rFonts w:ascii="ADLaM Display" w:eastAsia="Batang" w:hAnsi="ADLaM Display" w:cs="ADLaM Display"/>
          <w:sz w:val="30"/>
          <w:szCs w:val="30"/>
        </w:rPr>
      </w:pPr>
      <w:r w:rsidRPr="00103939">
        <w:rPr>
          <w:rStyle w:val="Ttulodellibro"/>
          <w:rFonts w:ascii="ADLaM Display" w:eastAsia="Batang" w:hAnsi="ADLaM Display" w:cs="ADLaM Display"/>
          <w:sz w:val="30"/>
          <w:szCs w:val="30"/>
        </w:rPr>
        <w:tab/>
        <w:t>5.</w:t>
      </w:r>
      <w:r w:rsidRPr="00103939">
        <w:rPr>
          <w:rStyle w:val="Ttulodellibro"/>
          <w:rFonts w:ascii="ADLaM Display" w:eastAsia="Batang" w:hAnsi="ADLaM Display" w:cs="ADLaM Display"/>
          <w:sz w:val="30"/>
          <w:szCs w:val="30"/>
        </w:rPr>
        <w:tab/>
        <w:t>Orden de prioridad: Los grupos funcionales tienen un orden jerárquico que define el sufijo principal.</w:t>
      </w:r>
    </w:p>
    <w:p w14:paraId="20F027FA" w14:textId="77777777" w:rsidR="000C177A" w:rsidRPr="00103939" w:rsidRDefault="000C177A" w:rsidP="000C177A">
      <w:pPr>
        <w:jc w:val="both"/>
        <w:rPr>
          <w:rStyle w:val="Ttulodellibro"/>
          <w:rFonts w:ascii="ADLaM Display" w:eastAsia="Batang" w:hAnsi="ADLaM Display" w:cs="ADLaM Display"/>
          <w:sz w:val="30"/>
          <w:szCs w:val="30"/>
        </w:rPr>
      </w:pPr>
      <w:r w:rsidRPr="00103939">
        <w:rPr>
          <w:rStyle w:val="Ttulodellibro"/>
          <w:rFonts w:ascii="ADLaM Display" w:eastAsia="Batang" w:hAnsi="ADLaM Display" w:cs="ADLaM Display"/>
          <w:sz w:val="30"/>
          <w:szCs w:val="30"/>
        </w:rPr>
        <w:tab/>
        <w:t>6.</w:t>
      </w:r>
      <w:r w:rsidRPr="00103939">
        <w:rPr>
          <w:rStyle w:val="Ttulodellibro"/>
          <w:rFonts w:ascii="ADLaM Display" w:eastAsia="Batang" w:hAnsi="ADLaM Display" w:cs="ADLaM Display"/>
          <w:sz w:val="30"/>
          <w:szCs w:val="30"/>
        </w:rPr>
        <w:tab/>
        <w:t xml:space="preserve">Numeración: Asigna números para ubicar enlaces, </w:t>
      </w:r>
      <w:proofErr w:type="spellStart"/>
      <w:r w:rsidRPr="00103939">
        <w:rPr>
          <w:rStyle w:val="Ttulodellibro"/>
          <w:rFonts w:ascii="ADLaM Display" w:eastAsia="Batang" w:hAnsi="ADLaM Display" w:cs="ADLaM Display"/>
          <w:sz w:val="30"/>
          <w:szCs w:val="30"/>
        </w:rPr>
        <w:t>sustituyentes</w:t>
      </w:r>
      <w:proofErr w:type="spellEnd"/>
      <w:r w:rsidRPr="00103939">
        <w:rPr>
          <w:rStyle w:val="Ttulodellibro"/>
          <w:rFonts w:ascii="ADLaM Display" w:eastAsia="Batang" w:hAnsi="ADLaM Display" w:cs="ADLaM Display"/>
          <w:sz w:val="30"/>
          <w:szCs w:val="30"/>
        </w:rPr>
        <w:t xml:space="preserve"> o grupos funcionales, buscando la menor numeración posible.</w:t>
      </w:r>
    </w:p>
    <w:p w14:paraId="383A72BF" w14:textId="77777777" w:rsidR="000C177A" w:rsidRPr="00103939" w:rsidRDefault="000C177A" w:rsidP="000C177A">
      <w:pPr>
        <w:jc w:val="both"/>
        <w:rPr>
          <w:rStyle w:val="Ttulodellibro"/>
          <w:rFonts w:ascii="ADLaM Display" w:eastAsia="Batang" w:hAnsi="ADLaM Display" w:cs="ADLaM Display"/>
          <w:sz w:val="30"/>
          <w:szCs w:val="30"/>
        </w:rPr>
      </w:pPr>
      <w:r w:rsidRPr="00103939">
        <w:rPr>
          <w:rStyle w:val="Ttulodellibro"/>
          <w:rFonts w:ascii="ADLaM Display" w:eastAsia="Batang" w:hAnsi="ADLaM Display" w:cs="ADLaM Display"/>
          <w:sz w:val="30"/>
          <w:szCs w:val="30"/>
        </w:rPr>
        <w:tab/>
        <w:t>7.</w:t>
      </w:r>
      <w:r w:rsidRPr="00103939">
        <w:rPr>
          <w:rStyle w:val="Ttulodellibro"/>
          <w:rFonts w:ascii="ADLaM Display" w:eastAsia="Batang" w:hAnsi="ADLaM Display" w:cs="ADLaM Display"/>
          <w:sz w:val="30"/>
          <w:szCs w:val="30"/>
        </w:rPr>
        <w:tab/>
        <w:t>Estereoquímica: Considera configuraciones espaciales (cis/</w:t>
      </w:r>
      <w:proofErr w:type="spellStart"/>
      <w:r w:rsidRPr="00103939">
        <w:rPr>
          <w:rStyle w:val="Ttulodellibro"/>
          <w:rFonts w:ascii="ADLaM Display" w:eastAsia="Batang" w:hAnsi="ADLaM Display" w:cs="ADLaM Display"/>
          <w:sz w:val="30"/>
          <w:szCs w:val="30"/>
        </w:rPr>
        <w:t>trans</w:t>
      </w:r>
      <w:proofErr w:type="spellEnd"/>
      <w:r w:rsidRPr="00103939">
        <w:rPr>
          <w:rStyle w:val="Ttulodellibro"/>
          <w:rFonts w:ascii="ADLaM Display" w:eastAsia="Batang" w:hAnsi="ADLaM Display" w:cs="ADLaM Display"/>
          <w:sz w:val="30"/>
          <w:szCs w:val="30"/>
        </w:rPr>
        <w:t>, R/S) cuando es relevante.</w:t>
      </w:r>
    </w:p>
    <w:p w14:paraId="7155BCFF" w14:textId="77777777" w:rsidR="00540292" w:rsidRDefault="000C177A" w:rsidP="000C177A">
      <w:pPr>
        <w:jc w:val="both"/>
        <w:rPr>
          <w:rStyle w:val="Ttulodellibro"/>
          <w:rFonts w:ascii="ADLaM Display" w:eastAsia="Batang" w:hAnsi="ADLaM Display" w:cs="ADLaM Display"/>
          <w:sz w:val="30"/>
          <w:szCs w:val="30"/>
        </w:rPr>
      </w:pPr>
      <w:r w:rsidRPr="00103939">
        <w:rPr>
          <w:rStyle w:val="Ttulodellibro"/>
          <w:rFonts w:ascii="ADLaM Display" w:eastAsia="Batang" w:hAnsi="ADLaM Display" w:cs="ADLaM Display"/>
          <w:sz w:val="30"/>
          <w:szCs w:val="30"/>
        </w:rPr>
        <w:tab/>
        <w:t>8.</w:t>
      </w:r>
      <w:r w:rsidRPr="00103939">
        <w:rPr>
          <w:rStyle w:val="Ttulodellibro"/>
          <w:rFonts w:ascii="ADLaM Display" w:eastAsia="Batang" w:hAnsi="ADLaM Display" w:cs="ADLaM Display"/>
          <w:sz w:val="30"/>
          <w:szCs w:val="30"/>
        </w:rPr>
        <w:tab/>
        <w:t>Flexibilidad: Permite nombrar nuevos compuestos o estructuras complejas</w:t>
      </w:r>
    </w:p>
    <w:p w14:paraId="3550DA76" w14:textId="3E5F83F2" w:rsidR="000C177A" w:rsidRDefault="000C177A" w:rsidP="000C177A">
      <w:pPr>
        <w:jc w:val="both"/>
        <w:rPr>
          <w:rStyle w:val="Ttulodellibro"/>
          <w:rFonts w:ascii="ADLaM Display" w:eastAsia="Batang" w:hAnsi="ADLaM Display" w:cs="ADLaM Display"/>
          <w:sz w:val="30"/>
          <w:szCs w:val="30"/>
        </w:rPr>
      </w:pPr>
      <w:r w:rsidRPr="00103939">
        <w:rPr>
          <w:rStyle w:val="Ttulodellibro"/>
          <w:rFonts w:ascii="ADLaM Display" w:eastAsia="Batang" w:hAnsi="ADLaM Display" w:cs="ADLaM Display"/>
          <w:sz w:val="30"/>
          <w:szCs w:val="30"/>
        </w:rPr>
        <w:lastRenderedPageBreak/>
        <w:t>.</w:t>
      </w:r>
    </w:p>
    <w:p w14:paraId="37D2D720" w14:textId="77777777" w:rsidR="000A2F7D" w:rsidRPr="00103939" w:rsidRDefault="000A2F7D" w:rsidP="000C177A">
      <w:pPr>
        <w:jc w:val="both"/>
        <w:rPr>
          <w:rStyle w:val="Ttulodellibro"/>
          <w:rFonts w:ascii="ADLaM Display" w:eastAsia="Batang" w:hAnsi="ADLaM Display" w:cs="ADLaM Display"/>
          <w:sz w:val="30"/>
          <w:szCs w:val="30"/>
        </w:rPr>
      </w:pPr>
    </w:p>
    <w:p w14:paraId="79D9A8DF" w14:textId="77777777" w:rsidR="000C177A" w:rsidRPr="00103939" w:rsidRDefault="000C177A" w:rsidP="000C177A">
      <w:pPr>
        <w:jc w:val="both"/>
        <w:rPr>
          <w:rStyle w:val="Ttulodellibro"/>
          <w:rFonts w:ascii="ADLaM Display" w:eastAsia="Batang" w:hAnsi="ADLaM Display" w:cs="ADLaM Display"/>
          <w:sz w:val="30"/>
          <w:szCs w:val="30"/>
        </w:rPr>
      </w:pPr>
    </w:p>
    <w:p w14:paraId="03D4A552" w14:textId="2FBBB559" w:rsidR="000A2F7D" w:rsidRDefault="009F5C84" w:rsidP="00113BED">
      <w:pPr>
        <w:jc w:val="both"/>
        <w:rPr>
          <w:rStyle w:val="Ttulodellibro"/>
          <w:rFonts w:ascii="Algerian" w:eastAsia="Batang" w:hAnsi="Algerian" w:cs="ADLaM Display"/>
          <w:sz w:val="50"/>
          <w:szCs w:val="50"/>
        </w:rPr>
      </w:pPr>
      <w:r>
        <w:rPr>
          <w:rStyle w:val="Ttulodellibro"/>
          <w:rFonts w:ascii="Algerian" w:eastAsia="Batang" w:hAnsi="Algerian" w:cs="ADLaM Display"/>
          <w:sz w:val="50"/>
          <w:szCs w:val="50"/>
        </w:rPr>
        <w:t xml:space="preserve">           </w:t>
      </w:r>
      <w:r w:rsidR="000A2F7D" w:rsidRPr="00FE0EFA">
        <w:rPr>
          <w:rStyle w:val="Ttulodellibro"/>
          <w:rFonts w:ascii="Algerian" w:eastAsia="Batang" w:hAnsi="Algerian" w:cs="ADLaM Display"/>
          <w:sz w:val="50"/>
          <w:szCs w:val="50"/>
        </w:rPr>
        <w:t>Nomenclatura de stock</w:t>
      </w:r>
    </w:p>
    <w:p w14:paraId="7E143D1A" w14:textId="77777777" w:rsidR="0098509B" w:rsidRPr="00FE0EFA" w:rsidRDefault="0098509B" w:rsidP="00113BED">
      <w:pPr>
        <w:jc w:val="both"/>
        <w:rPr>
          <w:rStyle w:val="Ttulodellibro"/>
          <w:rFonts w:ascii="Algerian" w:eastAsia="Batang" w:hAnsi="Algerian" w:cs="ADLaM Display"/>
          <w:sz w:val="50"/>
          <w:szCs w:val="50"/>
        </w:rPr>
      </w:pPr>
    </w:p>
    <w:p w14:paraId="1F44EDC2" w14:textId="4BE333D8" w:rsidR="00540292" w:rsidRDefault="00540292" w:rsidP="00113BED">
      <w:pPr>
        <w:jc w:val="both"/>
        <w:rPr>
          <w:rStyle w:val="Ttulodellibro"/>
          <w:rFonts w:ascii="ADLaM Display" w:eastAsia="Batang" w:hAnsi="ADLaM Display" w:cs="ADLaM Display"/>
          <w:i w:val="0"/>
          <w:iCs w:val="0"/>
          <w:sz w:val="36"/>
          <w:szCs w:val="36"/>
        </w:rPr>
      </w:pPr>
    </w:p>
    <w:p w14:paraId="2E72DBD2" w14:textId="77777777" w:rsidR="00BA34C1" w:rsidRPr="00BA34C1" w:rsidRDefault="00BA34C1" w:rsidP="00BA34C1">
      <w:pPr>
        <w:jc w:val="both"/>
        <w:rPr>
          <w:rStyle w:val="Ttulodellibro"/>
          <w:rFonts w:ascii="ADLaM Display" w:eastAsia="Batang" w:hAnsi="ADLaM Display" w:cs="ADLaM Display"/>
          <w:i w:val="0"/>
          <w:iCs w:val="0"/>
          <w:sz w:val="36"/>
          <w:szCs w:val="36"/>
        </w:rPr>
      </w:pPr>
      <w:r w:rsidRPr="00BA34C1">
        <w:rPr>
          <w:rStyle w:val="Ttulodellibro"/>
          <w:rFonts w:ascii="ADLaM Display" w:eastAsia="Batang" w:hAnsi="ADLaM Display" w:cs="ADLaM Display"/>
          <w:i w:val="0"/>
          <w:iCs w:val="0"/>
          <w:sz w:val="36"/>
          <w:szCs w:val="36"/>
        </w:rPr>
        <w:t>La nomenclatura de Stock es un sistema utilizado para nombrar compuestos químicos, principalmente los óxidos, hidróxidos, sales y compuestos con elementos metálicos que tienen más de un estado de oxidación. Este sistema se basa en el uso de números romanos para indicar el estado de oxidación del elemento químico en el compuesto.</w:t>
      </w:r>
    </w:p>
    <w:p w14:paraId="0767C3E9" w14:textId="77777777" w:rsidR="00BA34C1" w:rsidRPr="00BA34C1" w:rsidRDefault="00BA34C1" w:rsidP="00BA34C1">
      <w:pPr>
        <w:jc w:val="both"/>
        <w:rPr>
          <w:rStyle w:val="Ttulodellibro"/>
          <w:rFonts w:ascii="ADLaM Display" w:eastAsia="Batang" w:hAnsi="ADLaM Display" w:cs="ADLaM Display"/>
          <w:i w:val="0"/>
          <w:iCs w:val="0"/>
          <w:sz w:val="36"/>
          <w:szCs w:val="36"/>
        </w:rPr>
      </w:pPr>
    </w:p>
    <w:p w14:paraId="32D37319" w14:textId="77777777" w:rsidR="00BA34C1" w:rsidRPr="00BA34C1" w:rsidRDefault="00BA34C1" w:rsidP="00BA34C1">
      <w:pPr>
        <w:jc w:val="both"/>
        <w:rPr>
          <w:rStyle w:val="Ttulodellibro"/>
          <w:rFonts w:ascii="ADLaM Display" w:eastAsia="Batang" w:hAnsi="ADLaM Display" w:cs="ADLaM Display"/>
          <w:i w:val="0"/>
          <w:iCs w:val="0"/>
          <w:sz w:val="36"/>
          <w:szCs w:val="36"/>
        </w:rPr>
      </w:pPr>
      <w:r w:rsidRPr="00BA34C1">
        <w:rPr>
          <w:rStyle w:val="Ttulodellibro"/>
          <w:rFonts w:ascii="ADLaM Display" w:eastAsia="Batang" w:hAnsi="ADLaM Display" w:cs="ADLaM Display"/>
          <w:i w:val="0"/>
          <w:iCs w:val="0"/>
          <w:sz w:val="36"/>
          <w:szCs w:val="36"/>
        </w:rPr>
        <w:t>Principios de la nomenclatura de Stock</w:t>
      </w:r>
    </w:p>
    <w:p w14:paraId="74F35B6C" w14:textId="77777777" w:rsidR="00BA34C1" w:rsidRPr="00BA34C1" w:rsidRDefault="00BA34C1" w:rsidP="00BA34C1">
      <w:pPr>
        <w:jc w:val="both"/>
        <w:rPr>
          <w:rStyle w:val="Ttulodellibro"/>
          <w:rFonts w:ascii="ADLaM Display" w:eastAsia="Batang" w:hAnsi="ADLaM Display" w:cs="ADLaM Display"/>
          <w:i w:val="0"/>
          <w:iCs w:val="0"/>
          <w:sz w:val="36"/>
          <w:szCs w:val="36"/>
        </w:rPr>
      </w:pPr>
      <w:r w:rsidRPr="00BA34C1">
        <w:rPr>
          <w:rStyle w:val="Ttulodellibro"/>
          <w:rFonts w:ascii="ADLaM Display" w:eastAsia="Batang" w:hAnsi="ADLaM Display" w:cs="ADLaM Display"/>
          <w:i w:val="0"/>
          <w:iCs w:val="0"/>
          <w:sz w:val="36"/>
          <w:szCs w:val="36"/>
        </w:rPr>
        <w:tab/>
        <w:t>1.</w:t>
      </w:r>
      <w:r w:rsidRPr="00BA34C1">
        <w:rPr>
          <w:rStyle w:val="Ttulodellibro"/>
          <w:rFonts w:ascii="ADLaM Display" w:eastAsia="Batang" w:hAnsi="ADLaM Display" w:cs="ADLaM Display"/>
          <w:i w:val="0"/>
          <w:iCs w:val="0"/>
          <w:sz w:val="36"/>
          <w:szCs w:val="36"/>
        </w:rPr>
        <w:tab/>
        <w:t>Nombre del elemento: Se menciona el nombre del elemento metálico o no metálico.</w:t>
      </w:r>
    </w:p>
    <w:p w14:paraId="37073A2B" w14:textId="77777777" w:rsidR="00BA34C1" w:rsidRPr="00BA34C1" w:rsidRDefault="00BA34C1" w:rsidP="00BA34C1">
      <w:pPr>
        <w:jc w:val="both"/>
        <w:rPr>
          <w:rStyle w:val="Ttulodellibro"/>
          <w:rFonts w:ascii="ADLaM Display" w:eastAsia="Batang" w:hAnsi="ADLaM Display" w:cs="ADLaM Display"/>
          <w:i w:val="0"/>
          <w:iCs w:val="0"/>
          <w:sz w:val="36"/>
          <w:szCs w:val="36"/>
        </w:rPr>
      </w:pPr>
      <w:r w:rsidRPr="00BA34C1">
        <w:rPr>
          <w:rStyle w:val="Ttulodellibro"/>
          <w:rFonts w:ascii="ADLaM Display" w:eastAsia="Batang" w:hAnsi="ADLaM Display" w:cs="ADLaM Display"/>
          <w:i w:val="0"/>
          <w:iCs w:val="0"/>
          <w:sz w:val="36"/>
          <w:szCs w:val="36"/>
        </w:rPr>
        <w:tab/>
        <w:t>2.</w:t>
      </w:r>
      <w:r w:rsidRPr="00BA34C1">
        <w:rPr>
          <w:rStyle w:val="Ttulodellibro"/>
          <w:rFonts w:ascii="ADLaM Display" w:eastAsia="Batang" w:hAnsi="ADLaM Display" w:cs="ADLaM Display"/>
          <w:i w:val="0"/>
          <w:iCs w:val="0"/>
          <w:sz w:val="36"/>
          <w:szCs w:val="36"/>
        </w:rPr>
        <w:tab/>
        <w:t>Estado de oxidación: Se escribe entre paréntesis en números romanos el estado de oxidación del elemento.</w:t>
      </w:r>
    </w:p>
    <w:p w14:paraId="2B4F47BC" w14:textId="77777777" w:rsidR="00BA34C1" w:rsidRPr="00BA34C1" w:rsidRDefault="00BA34C1" w:rsidP="00BA34C1">
      <w:pPr>
        <w:jc w:val="both"/>
        <w:rPr>
          <w:rStyle w:val="Ttulodellibro"/>
          <w:rFonts w:ascii="ADLaM Display" w:eastAsia="Batang" w:hAnsi="ADLaM Display" w:cs="ADLaM Display"/>
          <w:i w:val="0"/>
          <w:iCs w:val="0"/>
          <w:sz w:val="36"/>
          <w:szCs w:val="36"/>
        </w:rPr>
      </w:pPr>
      <w:r w:rsidRPr="00BA34C1">
        <w:rPr>
          <w:rStyle w:val="Ttulodellibro"/>
          <w:rFonts w:ascii="ADLaM Display" w:eastAsia="Batang" w:hAnsi="ADLaM Display" w:cs="ADLaM Display"/>
          <w:i w:val="0"/>
          <w:iCs w:val="0"/>
          <w:sz w:val="36"/>
          <w:szCs w:val="36"/>
        </w:rPr>
        <w:tab/>
        <w:t>3.</w:t>
      </w:r>
      <w:r w:rsidRPr="00BA34C1">
        <w:rPr>
          <w:rStyle w:val="Ttulodellibro"/>
          <w:rFonts w:ascii="ADLaM Display" w:eastAsia="Batang" w:hAnsi="ADLaM Display" w:cs="ADLaM Display"/>
          <w:i w:val="0"/>
          <w:iCs w:val="0"/>
          <w:sz w:val="36"/>
          <w:szCs w:val="36"/>
        </w:rPr>
        <w:tab/>
        <w:t>Composición: Se describe el resto del compuesto (óxido, hidróxido, etc.).</w:t>
      </w:r>
    </w:p>
    <w:p w14:paraId="1B7FAF0C" w14:textId="77777777" w:rsidR="00BA34C1" w:rsidRPr="00BA34C1" w:rsidRDefault="00BA34C1" w:rsidP="00BA34C1">
      <w:pPr>
        <w:jc w:val="both"/>
        <w:rPr>
          <w:rStyle w:val="Ttulodellibro"/>
          <w:rFonts w:ascii="ADLaM Display" w:eastAsia="Batang" w:hAnsi="ADLaM Display" w:cs="ADLaM Display"/>
          <w:i w:val="0"/>
          <w:iCs w:val="0"/>
          <w:sz w:val="36"/>
          <w:szCs w:val="36"/>
        </w:rPr>
      </w:pPr>
      <w:r w:rsidRPr="00BA34C1">
        <w:rPr>
          <w:rStyle w:val="Ttulodellibro"/>
          <w:rFonts w:ascii="ADLaM Display" w:eastAsia="Batang" w:hAnsi="ADLaM Display" w:cs="ADLaM Display"/>
          <w:i w:val="0"/>
          <w:iCs w:val="0"/>
          <w:sz w:val="36"/>
          <w:szCs w:val="36"/>
        </w:rPr>
        <w:tab/>
        <w:t>4.</w:t>
      </w:r>
      <w:r w:rsidRPr="00BA34C1">
        <w:rPr>
          <w:rStyle w:val="Ttulodellibro"/>
          <w:rFonts w:ascii="ADLaM Display" w:eastAsia="Batang" w:hAnsi="ADLaM Display" w:cs="ADLaM Display"/>
          <w:i w:val="0"/>
          <w:iCs w:val="0"/>
          <w:sz w:val="36"/>
          <w:szCs w:val="36"/>
        </w:rPr>
        <w:tab/>
        <w:t>Regla de valencia: Los estados de oxidación se determinan según la composición química del compuesto.</w:t>
      </w:r>
    </w:p>
    <w:p w14:paraId="0C6B183C" w14:textId="77777777" w:rsidR="00BA34C1" w:rsidRPr="00BA34C1" w:rsidRDefault="00BA34C1" w:rsidP="00BA34C1">
      <w:pPr>
        <w:jc w:val="both"/>
        <w:rPr>
          <w:rStyle w:val="Ttulodellibro"/>
          <w:rFonts w:ascii="ADLaM Display" w:eastAsia="Batang" w:hAnsi="ADLaM Display" w:cs="ADLaM Display"/>
          <w:i w:val="0"/>
          <w:iCs w:val="0"/>
          <w:sz w:val="36"/>
          <w:szCs w:val="36"/>
        </w:rPr>
      </w:pPr>
    </w:p>
    <w:p w14:paraId="038D641B" w14:textId="77777777" w:rsidR="00BA34C1" w:rsidRPr="00BA34C1" w:rsidRDefault="00BA34C1" w:rsidP="00BA34C1">
      <w:pPr>
        <w:jc w:val="both"/>
        <w:rPr>
          <w:rStyle w:val="Ttulodellibro"/>
          <w:rFonts w:ascii="ADLaM Display" w:eastAsia="Batang" w:hAnsi="ADLaM Display" w:cs="ADLaM Display"/>
          <w:i w:val="0"/>
          <w:iCs w:val="0"/>
          <w:sz w:val="36"/>
          <w:szCs w:val="36"/>
        </w:rPr>
      </w:pPr>
      <w:r w:rsidRPr="00BA34C1">
        <w:rPr>
          <w:rStyle w:val="Ttulodellibro"/>
          <w:rFonts w:ascii="ADLaM Display" w:eastAsia="Batang" w:hAnsi="ADLaM Display" w:cs="ADLaM Display"/>
          <w:i w:val="0"/>
          <w:iCs w:val="0"/>
          <w:sz w:val="36"/>
          <w:szCs w:val="36"/>
        </w:rPr>
        <w:lastRenderedPageBreak/>
        <w:t>Ejemplos de nomenclatura de Stock</w:t>
      </w:r>
    </w:p>
    <w:p w14:paraId="62461D06" w14:textId="77777777" w:rsidR="00BA34C1" w:rsidRPr="00BA34C1" w:rsidRDefault="00BA34C1" w:rsidP="00BA34C1">
      <w:pPr>
        <w:jc w:val="both"/>
        <w:rPr>
          <w:rStyle w:val="Ttulodellibro"/>
          <w:rFonts w:ascii="ADLaM Display" w:eastAsia="Batang" w:hAnsi="ADLaM Display" w:cs="ADLaM Display"/>
          <w:i w:val="0"/>
          <w:iCs w:val="0"/>
          <w:sz w:val="36"/>
          <w:szCs w:val="36"/>
        </w:rPr>
      </w:pPr>
      <w:r w:rsidRPr="00BA34C1">
        <w:rPr>
          <w:rStyle w:val="Ttulodellibro"/>
          <w:rFonts w:ascii="ADLaM Display" w:eastAsia="Batang" w:hAnsi="ADLaM Display" w:cs="ADLaM Display"/>
          <w:i w:val="0"/>
          <w:iCs w:val="0"/>
          <w:sz w:val="36"/>
          <w:szCs w:val="36"/>
        </w:rPr>
        <w:tab/>
        <w:t>1.</w:t>
      </w:r>
      <w:r w:rsidRPr="00BA34C1">
        <w:rPr>
          <w:rStyle w:val="Ttulodellibro"/>
          <w:rFonts w:ascii="ADLaM Display" w:eastAsia="Batang" w:hAnsi="ADLaM Display" w:cs="ADLaM Display"/>
          <w:i w:val="0"/>
          <w:iCs w:val="0"/>
          <w:sz w:val="36"/>
          <w:szCs w:val="36"/>
        </w:rPr>
        <w:tab/>
        <w:t>Óxido de hierro (III): Fe</w:t>
      </w:r>
      <w:r w:rsidRPr="00BA34C1">
        <w:rPr>
          <w:rStyle w:val="Ttulodellibro"/>
          <w:rFonts w:ascii="Cambria Math" w:eastAsia="Batang" w:hAnsi="Cambria Math" w:cs="Cambria Math"/>
          <w:i w:val="0"/>
          <w:iCs w:val="0"/>
          <w:sz w:val="36"/>
          <w:szCs w:val="36"/>
        </w:rPr>
        <w:t>₂</w:t>
      </w:r>
      <w:r w:rsidRPr="00BA34C1">
        <w:rPr>
          <w:rStyle w:val="Ttulodellibro"/>
          <w:rFonts w:ascii="ADLaM Display" w:eastAsia="Batang" w:hAnsi="ADLaM Display" w:cs="ADLaM Display"/>
          <w:i w:val="0"/>
          <w:iCs w:val="0"/>
          <w:sz w:val="36"/>
          <w:szCs w:val="36"/>
        </w:rPr>
        <w:t>O</w:t>
      </w:r>
      <w:r w:rsidRPr="00BA34C1">
        <w:rPr>
          <w:rStyle w:val="Ttulodellibro"/>
          <w:rFonts w:ascii="Cambria Math" w:eastAsia="Batang" w:hAnsi="Cambria Math" w:cs="Cambria Math"/>
          <w:i w:val="0"/>
          <w:iCs w:val="0"/>
          <w:sz w:val="36"/>
          <w:szCs w:val="36"/>
        </w:rPr>
        <w:t>₃</w:t>
      </w:r>
    </w:p>
    <w:p w14:paraId="36D45861" w14:textId="77777777" w:rsidR="00BA34C1" w:rsidRPr="00BA34C1" w:rsidRDefault="00BA34C1" w:rsidP="00BA34C1">
      <w:pPr>
        <w:jc w:val="both"/>
        <w:rPr>
          <w:rStyle w:val="Ttulodellibro"/>
          <w:rFonts w:ascii="ADLaM Display" w:eastAsia="Batang" w:hAnsi="ADLaM Display" w:cs="ADLaM Display"/>
          <w:i w:val="0"/>
          <w:iCs w:val="0"/>
          <w:sz w:val="36"/>
          <w:szCs w:val="36"/>
        </w:rPr>
      </w:pPr>
      <w:r w:rsidRPr="00BA34C1">
        <w:rPr>
          <w:rStyle w:val="Ttulodellibro"/>
          <w:rFonts w:ascii="ADLaM Display" w:eastAsia="Batang" w:hAnsi="ADLaM Display" w:cs="ADLaM Display"/>
          <w:i w:val="0"/>
          <w:iCs w:val="0"/>
          <w:sz w:val="36"/>
          <w:szCs w:val="36"/>
        </w:rPr>
        <w:tab/>
        <w:t>•</w:t>
      </w:r>
      <w:r w:rsidRPr="00BA34C1">
        <w:rPr>
          <w:rStyle w:val="Ttulodellibro"/>
          <w:rFonts w:ascii="ADLaM Display" w:eastAsia="Batang" w:hAnsi="ADLaM Display" w:cs="ADLaM Display"/>
          <w:i w:val="0"/>
          <w:iCs w:val="0"/>
          <w:sz w:val="36"/>
          <w:szCs w:val="36"/>
        </w:rPr>
        <w:tab/>
        <w:t>El hierro (Fe) puede tener varios estados de oxidación.</w:t>
      </w:r>
    </w:p>
    <w:p w14:paraId="0B4F5BFB" w14:textId="77777777" w:rsidR="00BA34C1" w:rsidRPr="00BA34C1" w:rsidRDefault="00BA34C1" w:rsidP="00BA34C1">
      <w:pPr>
        <w:jc w:val="both"/>
        <w:rPr>
          <w:rStyle w:val="Ttulodellibro"/>
          <w:rFonts w:ascii="ADLaM Display" w:eastAsia="Batang" w:hAnsi="ADLaM Display" w:cs="ADLaM Display"/>
          <w:i w:val="0"/>
          <w:iCs w:val="0"/>
          <w:sz w:val="36"/>
          <w:szCs w:val="36"/>
        </w:rPr>
      </w:pPr>
      <w:r w:rsidRPr="00BA34C1">
        <w:rPr>
          <w:rStyle w:val="Ttulodellibro"/>
          <w:rFonts w:ascii="ADLaM Display" w:eastAsia="Batang" w:hAnsi="ADLaM Display" w:cs="ADLaM Display"/>
          <w:i w:val="0"/>
          <w:iCs w:val="0"/>
          <w:sz w:val="36"/>
          <w:szCs w:val="36"/>
        </w:rPr>
        <w:tab/>
        <w:t>•</w:t>
      </w:r>
      <w:r w:rsidRPr="00BA34C1">
        <w:rPr>
          <w:rStyle w:val="Ttulodellibro"/>
          <w:rFonts w:ascii="ADLaM Display" w:eastAsia="Batang" w:hAnsi="ADLaM Display" w:cs="ADLaM Display"/>
          <w:i w:val="0"/>
          <w:iCs w:val="0"/>
          <w:sz w:val="36"/>
          <w:szCs w:val="36"/>
        </w:rPr>
        <w:tab/>
        <w:t>En este caso, el hierro tiene estado de oxidación +3.</w:t>
      </w:r>
    </w:p>
    <w:p w14:paraId="7E885E62" w14:textId="77777777" w:rsidR="00BA34C1" w:rsidRPr="00BA34C1" w:rsidRDefault="00BA34C1" w:rsidP="00BA34C1">
      <w:pPr>
        <w:jc w:val="both"/>
        <w:rPr>
          <w:rStyle w:val="Ttulodellibro"/>
          <w:rFonts w:ascii="ADLaM Display" w:eastAsia="Batang" w:hAnsi="ADLaM Display" w:cs="ADLaM Display"/>
          <w:i w:val="0"/>
          <w:iCs w:val="0"/>
          <w:sz w:val="36"/>
          <w:szCs w:val="36"/>
        </w:rPr>
      </w:pPr>
      <w:r w:rsidRPr="00BA34C1">
        <w:rPr>
          <w:rStyle w:val="Ttulodellibro"/>
          <w:rFonts w:ascii="ADLaM Display" w:eastAsia="Batang" w:hAnsi="ADLaM Display" w:cs="ADLaM Display"/>
          <w:i w:val="0"/>
          <w:iCs w:val="0"/>
          <w:sz w:val="36"/>
          <w:szCs w:val="36"/>
        </w:rPr>
        <w:tab/>
        <w:t>2.</w:t>
      </w:r>
      <w:r w:rsidRPr="00BA34C1">
        <w:rPr>
          <w:rStyle w:val="Ttulodellibro"/>
          <w:rFonts w:ascii="ADLaM Display" w:eastAsia="Batang" w:hAnsi="ADLaM Display" w:cs="ADLaM Display"/>
          <w:i w:val="0"/>
          <w:iCs w:val="0"/>
          <w:sz w:val="36"/>
          <w:szCs w:val="36"/>
        </w:rPr>
        <w:tab/>
        <w:t>Cloruro de cobre (II): CuCl</w:t>
      </w:r>
      <w:r w:rsidRPr="00BA34C1">
        <w:rPr>
          <w:rStyle w:val="Ttulodellibro"/>
          <w:rFonts w:ascii="Cambria Math" w:eastAsia="Batang" w:hAnsi="Cambria Math" w:cs="Cambria Math"/>
          <w:i w:val="0"/>
          <w:iCs w:val="0"/>
          <w:sz w:val="36"/>
          <w:szCs w:val="36"/>
        </w:rPr>
        <w:t>₂</w:t>
      </w:r>
    </w:p>
    <w:p w14:paraId="5099CA44" w14:textId="77777777" w:rsidR="00BA34C1" w:rsidRPr="00BA34C1" w:rsidRDefault="00BA34C1" w:rsidP="00BA34C1">
      <w:pPr>
        <w:jc w:val="both"/>
        <w:rPr>
          <w:rStyle w:val="Ttulodellibro"/>
          <w:rFonts w:ascii="ADLaM Display" w:eastAsia="Batang" w:hAnsi="ADLaM Display" w:cs="ADLaM Display"/>
          <w:i w:val="0"/>
          <w:iCs w:val="0"/>
          <w:sz w:val="36"/>
          <w:szCs w:val="36"/>
        </w:rPr>
      </w:pPr>
      <w:r w:rsidRPr="00BA34C1">
        <w:rPr>
          <w:rStyle w:val="Ttulodellibro"/>
          <w:rFonts w:ascii="ADLaM Display" w:eastAsia="Batang" w:hAnsi="ADLaM Display" w:cs="ADLaM Display"/>
          <w:i w:val="0"/>
          <w:iCs w:val="0"/>
          <w:sz w:val="36"/>
          <w:szCs w:val="36"/>
        </w:rPr>
        <w:tab/>
        <w:t>•</w:t>
      </w:r>
      <w:r w:rsidRPr="00BA34C1">
        <w:rPr>
          <w:rStyle w:val="Ttulodellibro"/>
          <w:rFonts w:ascii="ADLaM Display" w:eastAsia="Batang" w:hAnsi="ADLaM Display" w:cs="ADLaM Display"/>
          <w:i w:val="0"/>
          <w:iCs w:val="0"/>
          <w:sz w:val="36"/>
          <w:szCs w:val="36"/>
        </w:rPr>
        <w:tab/>
        <w:t>El cobre (Cu) tiene estado de oxidación +2 en este compuesto.</w:t>
      </w:r>
    </w:p>
    <w:p w14:paraId="36F16580" w14:textId="77777777" w:rsidR="00BA34C1" w:rsidRPr="00BA34C1" w:rsidRDefault="00BA34C1" w:rsidP="00BA34C1">
      <w:pPr>
        <w:jc w:val="both"/>
        <w:rPr>
          <w:rStyle w:val="Ttulodellibro"/>
          <w:rFonts w:ascii="ADLaM Display" w:eastAsia="Batang" w:hAnsi="ADLaM Display" w:cs="ADLaM Display"/>
          <w:i w:val="0"/>
          <w:iCs w:val="0"/>
          <w:sz w:val="36"/>
          <w:szCs w:val="36"/>
        </w:rPr>
      </w:pPr>
      <w:r w:rsidRPr="00BA34C1">
        <w:rPr>
          <w:rStyle w:val="Ttulodellibro"/>
          <w:rFonts w:ascii="ADLaM Display" w:eastAsia="Batang" w:hAnsi="ADLaM Display" w:cs="ADLaM Display"/>
          <w:i w:val="0"/>
          <w:iCs w:val="0"/>
          <w:sz w:val="36"/>
          <w:szCs w:val="36"/>
        </w:rPr>
        <w:tab/>
        <w:t>3.</w:t>
      </w:r>
      <w:r w:rsidRPr="00BA34C1">
        <w:rPr>
          <w:rStyle w:val="Ttulodellibro"/>
          <w:rFonts w:ascii="ADLaM Display" w:eastAsia="Batang" w:hAnsi="ADLaM Display" w:cs="ADLaM Display"/>
          <w:i w:val="0"/>
          <w:iCs w:val="0"/>
          <w:sz w:val="36"/>
          <w:szCs w:val="36"/>
        </w:rPr>
        <w:tab/>
        <w:t>Óxido de manganeso (IV): MnO</w:t>
      </w:r>
      <w:r w:rsidRPr="00BA34C1">
        <w:rPr>
          <w:rStyle w:val="Ttulodellibro"/>
          <w:rFonts w:ascii="Cambria Math" w:eastAsia="Batang" w:hAnsi="Cambria Math" w:cs="Cambria Math"/>
          <w:i w:val="0"/>
          <w:iCs w:val="0"/>
          <w:sz w:val="36"/>
          <w:szCs w:val="36"/>
        </w:rPr>
        <w:t>₂</w:t>
      </w:r>
    </w:p>
    <w:p w14:paraId="4A3C7F41" w14:textId="01798585" w:rsidR="00BA34C1" w:rsidRPr="00BA34C1" w:rsidRDefault="00BA34C1" w:rsidP="00BA34C1">
      <w:pPr>
        <w:jc w:val="both"/>
        <w:rPr>
          <w:rStyle w:val="Ttulodellibro"/>
          <w:rFonts w:ascii="ADLaM Display" w:eastAsia="Batang" w:hAnsi="ADLaM Display" w:cs="ADLaM Display"/>
          <w:i w:val="0"/>
          <w:iCs w:val="0"/>
          <w:sz w:val="36"/>
          <w:szCs w:val="36"/>
        </w:rPr>
      </w:pPr>
      <w:r w:rsidRPr="00BA34C1">
        <w:rPr>
          <w:rStyle w:val="Ttulodellibro"/>
          <w:rFonts w:ascii="ADLaM Display" w:eastAsia="Batang" w:hAnsi="ADLaM Display" w:cs="ADLaM Display"/>
          <w:i w:val="0"/>
          <w:iCs w:val="0"/>
          <w:sz w:val="36"/>
          <w:szCs w:val="36"/>
        </w:rPr>
        <w:tab/>
        <w:t>•</w:t>
      </w:r>
      <w:r w:rsidRPr="00BA34C1">
        <w:rPr>
          <w:rStyle w:val="Ttulodellibro"/>
          <w:rFonts w:ascii="ADLaM Display" w:eastAsia="Batang" w:hAnsi="ADLaM Display" w:cs="ADLaM Display"/>
          <w:i w:val="0"/>
          <w:iCs w:val="0"/>
          <w:sz w:val="36"/>
          <w:szCs w:val="36"/>
        </w:rPr>
        <w:tab/>
        <w:t xml:space="preserve">El manganeso (Mn) tiene estado de oxidación +4. </w:t>
      </w:r>
    </w:p>
    <w:p w14:paraId="0DEAC47F" w14:textId="77777777" w:rsidR="00BA34C1" w:rsidRPr="00BA34C1" w:rsidRDefault="00BA34C1" w:rsidP="00BA34C1">
      <w:pPr>
        <w:jc w:val="both"/>
        <w:rPr>
          <w:rStyle w:val="Ttulodellibro"/>
          <w:rFonts w:ascii="ADLaM Display" w:eastAsia="Batang" w:hAnsi="ADLaM Display" w:cs="ADLaM Display"/>
          <w:i w:val="0"/>
          <w:iCs w:val="0"/>
          <w:sz w:val="36"/>
          <w:szCs w:val="36"/>
        </w:rPr>
      </w:pPr>
    </w:p>
    <w:p w14:paraId="0F72D04A" w14:textId="10636261" w:rsidR="001F2F13" w:rsidRDefault="001F2F13" w:rsidP="00113BED">
      <w:pPr>
        <w:jc w:val="both"/>
        <w:rPr>
          <w:rStyle w:val="Ttulodellibro"/>
          <w:rFonts w:ascii="ADLaM Display" w:eastAsia="Batang" w:hAnsi="ADLaM Display" w:cs="ADLaM Display"/>
          <w:i w:val="0"/>
          <w:iCs w:val="0"/>
          <w:sz w:val="36"/>
          <w:szCs w:val="36"/>
        </w:rPr>
      </w:pPr>
    </w:p>
    <w:p w14:paraId="5C65047C" w14:textId="77777777" w:rsidR="00E56521" w:rsidRDefault="00E56521" w:rsidP="00113BED">
      <w:pPr>
        <w:jc w:val="both"/>
        <w:rPr>
          <w:rStyle w:val="Ttulodellibro"/>
          <w:rFonts w:ascii="ADLaM Display" w:eastAsia="Batang" w:hAnsi="ADLaM Display" w:cs="ADLaM Display"/>
          <w:i w:val="0"/>
          <w:iCs w:val="0"/>
          <w:sz w:val="36"/>
          <w:szCs w:val="36"/>
        </w:rPr>
      </w:pPr>
    </w:p>
    <w:p w14:paraId="3D17BA48" w14:textId="1686D0AC" w:rsidR="00E56521" w:rsidRPr="00FE0EFA" w:rsidRDefault="00E56521" w:rsidP="00113BED">
      <w:pPr>
        <w:jc w:val="both"/>
        <w:rPr>
          <w:rStyle w:val="Ttulodellibro"/>
          <w:rFonts w:ascii="Algerian" w:eastAsia="Batang" w:hAnsi="Algerian" w:cs="ADLaM Display"/>
          <w:b w:val="0"/>
          <w:bCs w:val="0"/>
          <w:i w:val="0"/>
          <w:iCs w:val="0"/>
          <w:sz w:val="52"/>
          <w:szCs w:val="52"/>
        </w:rPr>
      </w:pPr>
      <w:r w:rsidRPr="00FE0EFA">
        <w:rPr>
          <w:rStyle w:val="Ttulodellibro"/>
          <w:rFonts w:ascii="Algerian" w:eastAsia="Batang" w:hAnsi="Algerian" w:cs="ADLaM Display"/>
          <w:b w:val="0"/>
          <w:bCs w:val="0"/>
          <w:i w:val="0"/>
          <w:iCs w:val="0"/>
          <w:sz w:val="52"/>
          <w:szCs w:val="52"/>
        </w:rPr>
        <w:t>Nomenclatura</w:t>
      </w:r>
      <w:r w:rsidR="00B21900">
        <w:rPr>
          <w:rStyle w:val="Ttulodellibro"/>
          <w:rFonts w:ascii="Algerian" w:eastAsia="Batang" w:hAnsi="Algerian" w:cs="ADLaM Display"/>
          <w:b w:val="0"/>
          <w:bCs w:val="0"/>
          <w:i w:val="0"/>
          <w:iCs w:val="0"/>
          <w:sz w:val="52"/>
          <w:szCs w:val="52"/>
        </w:rPr>
        <w:t xml:space="preserve"> </w:t>
      </w:r>
      <w:r w:rsidR="00EB7FED" w:rsidRPr="00FE0EFA">
        <w:rPr>
          <w:rStyle w:val="Ttulodellibro"/>
          <w:rFonts w:ascii="Algerian" w:eastAsia="Batang" w:hAnsi="Algerian" w:cs="ADLaM Display"/>
          <w:b w:val="0"/>
          <w:bCs w:val="0"/>
          <w:i w:val="0"/>
          <w:iCs w:val="0"/>
          <w:sz w:val="52"/>
          <w:szCs w:val="52"/>
        </w:rPr>
        <w:t xml:space="preserve"> tradicional </w:t>
      </w:r>
    </w:p>
    <w:p w14:paraId="71B0B06A" w14:textId="77777777" w:rsidR="000A2F7D" w:rsidRPr="000A2F7D" w:rsidRDefault="000A2F7D" w:rsidP="00113BED">
      <w:pPr>
        <w:jc w:val="both"/>
        <w:rPr>
          <w:rStyle w:val="Ttulodellibro"/>
          <w:rFonts w:ascii="Algerian" w:eastAsia="Batang" w:hAnsi="Algerian" w:cs="ADLaM Display"/>
          <w:sz w:val="44"/>
          <w:szCs w:val="44"/>
        </w:rPr>
      </w:pPr>
    </w:p>
    <w:p w14:paraId="1C7526C1" w14:textId="77777777" w:rsidR="005D7C89" w:rsidRPr="005D7C89" w:rsidRDefault="000A2F7D"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 xml:space="preserve"> </w:t>
      </w:r>
      <w:r w:rsidR="005D7C89" w:rsidRPr="005D7C89">
        <w:rPr>
          <w:rStyle w:val="Ttulodellibro"/>
          <w:rFonts w:ascii="ADLaM Display" w:eastAsia="Batang" w:hAnsi="ADLaM Display" w:cs="ADLaM Display"/>
          <w:b w:val="0"/>
          <w:bCs w:val="0"/>
          <w:i w:val="0"/>
          <w:iCs w:val="0"/>
          <w:sz w:val="38"/>
          <w:szCs w:val="38"/>
        </w:rPr>
        <w:t xml:space="preserve">La nomenclatura tradicional es un sistema antiguo utilizado para nombrar compuestos químicos, principalmente compuestos inorgánicos. En este sistema, se utilizan prefijos y sufijos específicos para indicar el estado de oxidación de los elementos y el tipo de compuesto. Aunque ha sido en gran medida reemplazada por la nomenclatura sistemática y </w:t>
      </w:r>
      <w:r w:rsidR="005D7C89" w:rsidRPr="005D7C89">
        <w:rPr>
          <w:rStyle w:val="Ttulodellibro"/>
          <w:rFonts w:ascii="ADLaM Display" w:eastAsia="Batang" w:hAnsi="ADLaM Display" w:cs="ADLaM Display"/>
          <w:b w:val="0"/>
          <w:bCs w:val="0"/>
          <w:i w:val="0"/>
          <w:iCs w:val="0"/>
          <w:sz w:val="38"/>
          <w:szCs w:val="38"/>
        </w:rPr>
        <w:lastRenderedPageBreak/>
        <w:t>la de Stock, aún se utiliza en algunos contextos educativos y profesionales.</w:t>
      </w:r>
    </w:p>
    <w:p w14:paraId="555C686B"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p>
    <w:p w14:paraId="551EB473"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Principios de la nomenclatura tradicional</w:t>
      </w:r>
    </w:p>
    <w:p w14:paraId="15FD88FB"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ab/>
        <w:t>1.</w:t>
      </w:r>
      <w:r w:rsidRPr="005D7C89">
        <w:rPr>
          <w:rStyle w:val="Ttulodellibro"/>
          <w:rFonts w:ascii="ADLaM Display" w:eastAsia="Batang" w:hAnsi="ADLaM Display" w:cs="ADLaM Display"/>
          <w:b w:val="0"/>
          <w:bCs w:val="0"/>
          <w:i w:val="0"/>
          <w:iCs w:val="0"/>
          <w:sz w:val="38"/>
          <w:szCs w:val="38"/>
        </w:rPr>
        <w:tab/>
        <w:t>Uso de prefijos y sufijos:</w:t>
      </w:r>
    </w:p>
    <w:p w14:paraId="3A7CB98F"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ab/>
        <w:t>•</w:t>
      </w:r>
      <w:r w:rsidRPr="005D7C89">
        <w:rPr>
          <w:rStyle w:val="Ttulodellibro"/>
          <w:rFonts w:ascii="ADLaM Display" w:eastAsia="Batang" w:hAnsi="ADLaM Display" w:cs="ADLaM Display"/>
          <w:b w:val="0"/>
          <w:bCs w:val="0"/>
          <w:i w:val="0"/>
          <w:iCs w:val="0"/>
          <w:sz w:val="38"/>
          <w:szCs w:val="38"/>
        </w:rPr>
        <w:tab/>
        <w:t>Para indicar el estado de oxidación del elemento:</w:t>
      </w:r>
    </w:p>
    <w:p w14:paraId="5DE77B83"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ab/>
        <w:t>•</w:t>
      </w:r>
      <w:r w:rsidRPr="005D7C89">
        <w:rPr>
          <w:rStyle w:val="Ttulodellibro"/>
          <w:rFonts w:ascii="ADLaM Display" w:eastAsia="Batang" w:hAnsi="ADLaM Display" w:cs="ADLaM Display"/>
          <w:b w:val="0"/>
          <w:bCs w:val="0"/>
          <w:i w:val="0"/>
          <w:iCs w:val="0"/>
          <w:sz w:val="38"/>
          <w:szCs w:val="38"/>
        </w:rPr>
        <w:tab/>
        <w:t>Sufijo -oso: Para el estado de oxidación más bajo.</w:t>
      </w:r>
    </w:p>
    <w:p w14:paraId="147A4542"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ab/>
        <w:t>•</w:t>
      </w:r>
      <w:r w:rsidRPr="005D7C89">
        <w:rPr>
          <w:rStyle w:val="Ttulodellibro"/>
          <w:rFonts w:ascii="ADLaM Display" w:eastAsia="Batang" w:hAnsi="ADLaM Display" w:cs="ADLaM Display"/>
          <w:b w:val="0"/>
          <w:bCs w:val="0"/>
          <w:i w:val="0"/>
          <w:iCs w:val="0"/>
          <w:sz w:val="38"/>
          <w:szCs w:val="38"/>
        </w:rPr>
        <w:tab/>
        <w:t>Sufijo -</w:t>
      </w:r>
      <w:proofErr w:type="spellStart"/>
      <w:r w:rsidRPr="005D7C89">
        <w:rPr>
          <w:rStyle w:val="Ttulodellibro"/>
          <w:rFonts w:ascii="ADLaM Display" w:eastAsia="Batang" w:hAnsi="ADLaM Display" w:cs="ADLaM Display"/>
          <w:b w:val="0"/>
          <w:bCs w:val="0"/>
          <w:i w:val="0"/>
          <w:iCs w:val="0"/>
          <w:sz w:val="38"/>
          <w:szCs w:val="38"/>
        </w:rPr>
        <w:t>ico</w:t>
      </w:r>
      <w:proofErr w:type="spellEnd"/>
      <w:r w:rsidRPr="005D7C89">
        <w:rPr>
          <w:rStyle w:val="Ttulodellibro"/>
          <w:rFonts w:ascii="ADLaM Display" w:eastAsia="Batang" w:hAnsi="ADLaM Display" w:cs="ADLaM Display"/>
          <w:b w:val="0"/>
          <w:bCs w:val="0"/>
          <w:i w:val="0"/>
          <w:iCs w:val="0"/>
          <w:sz w:val="38"/>
          <w:szCs w:val="38"/>
        </w:rPr>
        <w:t>: Para el estado de oxidación más alto.</w:t>
      </w:r>
    </w:p>
    <w:p w14:paraId="31BFA156"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ab/>
        <w:t>•</w:t>
      </w:r>
      <w:r w:rsidRPr="005D7C89">
        <w:rPr>
          <w:rStyle w:val="Ttulodellibro"/>
          <w:rFonts w:ascii="ADLaM Display" w:eastAsia="Batang" w:hAnsi="ADLaM Display" w:cs="ADLaM Display"/>
          <w:b w:val="0"/>
          <w:bCs w:val="0"/>
          <w:i w:val="0"/>
          <w:iCs w:val="0"/>
          <w:sz w:val="38"/>
          <w:szCs w:val="38"/>
        </w:rPr>
        <w:tab/>
        <w:t>Prefijos hipo- y per-: En compuestos con más de dos estados de oxidación.</w:t>
      </w:r>
    </w:p>
    <w:p w14:paraId="1F9D281A"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ab/>
        <w:t>•</w:t>
      </w:r>
      <w:r w:rsidRPr="005D7C89">
        <w:rPr>
          <w:rStyle w:val="Ttulodellibro"/>
          <w:rFonts w:ascii="ADLaM Display" w:eastAsia="Batang" w:hAnsi="ADLaM Display" w:cs="ADLaM Display"/>
          <w:b w:val="0"/>
          <w:bCs w:val="0"/>
          <w:i w:val="0"/>
          <w:iCs w:val="0"/>
          <w:sz w:val="38"/>
          <w:szCs w:val="38"/>
        </w:rPr>
        <w:tab/>
        <w:t>Hipo-…-oso: Estado de oxidación menor al -oso.</w:t>
      </w:r>
    </w:p>
    <w:p w14:paraId="6B182856"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ab/>
        <w:t>•</w:t>
      </w:r>
      <w:r w:rsidRPr="005D7C89">
        <w:rPr>
          <w:rStyle w:val="Ttulodellibro"/>
          <w:rFonts w:ascii="ADLaM Display" w:eastAsia="Batang" w:hAnsi="ADLaM Display" w:cs="ADLaM Display"/>
          <w:b w:val="0"/>
          <w:bCs w:val="0"/>
          <w:i w:val="0"/>
          <w:iCs w:val="0"/>
          <w:sz w:val="38"/>
          <w:szCs w:val="38"/>
        </w:rPr>
        <w:tab/>
        <w:t>Per-…-</w:t>
      </w:r>
      <w:proofErr w:type="spellStart"/>
      <w:r w:rsidRPr="005D7C89">
        <w:rPr>
          <w:rStyle w:val="Ttulodellibro"/>
          <w:rFonts w:ascii="ADLaM Display" w:eastAsia="Batang" w:hAnsi="ADLaM Display" w:cs="ADLaM Display"/>
          <w:b w:val="0"/>
          <w:bCs w:val="0"/>
          <w:i w:val="0"/>
          <w:iCs w:val="0"/>
          <w:sz w:val="38"/>
          <w:szCs w:val="38"/>
        </w:rPr>
        <w:t>ico</w:t>
      </w:r>
      <w:proofErr w:type="spellEnd"/>
      <w:r w:rsidRPr="005D7C89">
        <w:rPr>
          <w:rStyle w:val="Ttulodellibro"/>
          <w:rFonts w:ascii="ADLaM Display" w:eastAsia="Batang" w:hAnsi="ADLaM Display" w:cs="ADLaM Display"/>
          <w:b w:val="0"/>
          <w:bCs w:val="0"/>
          <w:i w:val="0"/>
          <w:iCs w:val="0"/>
          <w:sz w:val="38"/>
          <w:szCs w:val="38"/>
        </w:rPr>
        <w:t>: Estado de oxidación mayor al -</w:t>
      </w:r>
      <w:proofErr w:type="spellStart"/>
      <w:r w:rsidRPr="005D7C89">
        <w:rPr>
          <w:rStyle w:val="Ttulodellibro"/>
          <w:rFonts w:ascii="ADLaM Display" w:eastAsia="Batang" w:hAnsi="ADLaM Display" w:cs="ADLaM Display"/>
          <w:b w:val="0"/>
          <w:bCs w:val="0"/>
          <w:i w:val="0"/>
          <w:iCs w:val="0"/>
          <w:sz w:val="38"/>
          <w:szCs w:val="38"/>
        </w:rPr>
        <w:t>ico</w:t>
      </w:r>
      <w:proofErr w:type="spellEnd"/>
      <w:r w:rsidRPr="005D7C89">
        <w:rPr>
          <w:rStyle w:val="Ttulodellibro"/>
          <w:rFonts w:ascii="ADLaM Display" w:eastAsia="Batang" w:hAnsi="ADLaM Display" w:cs="ADLaM Display"/>
          <w:b w:val="0"/>
          <w:bCs w:val="0"/>
          <w:i w:val="0"/>
          <w:iCs w:val="0"/>
          <w:sz w:val="38"/>
          <w:szCs w:val="38"/>
        </w:rPr>
        <w:t>.</w:t>
      </w:r>
    </w:p>
    <w:p w14:paraId="18D0629B"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ab/>
        <w:t>2.</w:t>
      </w:r>
      <w:r w:rsidRPr="005D7C89">
        <w:rPr>
          <w:rStyle w:val="Ttulodellibro"/>
          <w:rFonts w:ascii="ADLaM Display" w:eastAsia="Batang" w:hAnsi="ADLaM Display" w:cs="ADLaM Display"/>
          <w:b w:val="0"/>
          <w:bCs w:val="0"/>
          <w:i w:val="0"/>
          <w:iCs w:val="0"/>
          <w:sz w:val="38"/>
          <w:szCs w:val="38"/>
        </w:rPr>
        <w:tab/>
        <w:t xml:space="preserve">Nombres comunes: Algunos compuestos tienen nombres tradicionales que no siguen las reglas modernas (por ejemplo, agua, amoniaco, ácido </w:t>
      </w:r>
      <w:proofErr w:type="spellStart"/>
      <w:r w:rsidRPr="005D7C89">
        <w:rPr>
          <w:rStyle w:val="Ttulodellibro"/>
          <w:rFonts w:ascii="ADLaM Display" w:eastAsia="Batang" w:hAnsi="ADLaM Display" w:cs="ADLaM Display"/>
          <w:b w:val="0"/>
          <w:bCs w:val="0"/>
          <w:i w:val="0"/>
          <w:iCs w:val="0"/>
          <w:sz w:val="38"/>
          <w:szCs w:val="38"/>
        </w:rPr>
        <w:t>muriático</w:t>
      </w:r>
      <w:proofErr w:type="spellEnd"/>
      <w:r w:rsidRPr="005D7C89">
        <w:rPr>
          <w:rStyle w:val="Ttulodellibro"/>
          <w:rFonts w:ascii="ADLaM Display" w:eastAsia="Batang" w:hAnsi="ADLaM Display" w:cs="ADLaM Display"/>
          <w:b w:val="0"/>
          <w:bCs w:val="0"/>
          <w:i w:val="0"/>
          <w:iCs w:val="0"/>
          <w:sz w:val="38"/>
          <w:szCs w:val="38"/>
        </w:rPr>
        <w:t>).</w:t>
      </w:r>
    </w:p>
    <w:p w14:paraId="0D63956D"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ab/>
        <w:t>3.</w:t>
      </w:r>
      <w:r w:rsidRPr="005D7C89">
        <w:rPr>
          <w:rStyle w:val="Ttulodellibro"/>
          <w:rFonts w:ascii="ADLaM Display" w:eastAsia="Batang" w:hAnsi="ADLaM Display" w:cs="ADLaM Display"/>
          <w:b w:val="0"/>
          <w:bCs w:val="0"/>
          <w:i w:val="0"/>
          <w:iCs w:val="0"/>
          <w:sz w:val="38"/>
          <w:szCs w:val="38"/>
        </w:rPr>
        <w:tab/>
        <w:t>Compuestos específicos:</w:t>
      </w:r>
    </w:p>
    <w:p w14:paraId="40682428"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ab/>
        <w:t>•</w:t>
      </w:r>
      <w:r w:rsidRPr="005D7C89">
        <w:rPr>
          <w:rStyle w:val="Ttulodellibro"/>
          <w:rFonts w:ascii="ADLaM Display" w:eastAsia="Batang" w:hAnsi="ADLaM Display" w:cs="ADLaM Display"/>
          <w:b w:val="0"/>
          <w:bCs w:val="0"/>
          <w:i w:val="0"/>
          <w:iCs w:val="0"/>
          <w:sz w:val="38"/>
          <w:szCs w:val="38"/>
        </w:rPr>
        <w:tab/>
        <w:t>Óxidos: Se les llama “óxido de…” con el sufijo adecuado según el estado de oxidación.</w:t>
      </w:r>
    </w:p>
    <w:p w14:paraId="763FD6CA"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ab/>
        <w:t>•</w:t>
      </w:r>
      <w:r w:rsidRPr="005D7C89">
        <w:rPr>
          <w:rStyle w:val="Ttulodellibro"/>
          <w:rFonts w:ascii="ADLaM Display" w:eastAsia="Batang" w:hAnsi="ADLaM Display" w:cs="ADLaM Display"/>
          <w:b w:val="0"/>
          <w:bCs w:val="0"/>
          <w:i w:val="0"/>
          <w:iCs w:val="0"/>
          <w:sz w:val="38"/>
          <w:szCs w:val="38"/>
        </w:rPr>
        <w:tab/>
        <w:t>Ácidos: Se utilizan los sufijos -oso e -</w:t>
      </w:r>
      <w:proofErr w:type="spellStart"/>
      <w:r w:rsidRPr="005D7C89">
        <w:rPr>
          <w:rStyle w:val="Ttulodellibro"/>
          <w:rFonts w:ascii="ADLaM Display" w:eastAsia="Batang" w:hAnsi="ADLaM Display" w:cs="ADLaM Display"/>
          <w:b w:val="0"/>
          <w:bCs w:val="0"/>
          <w:i w:val="0"/>
          <w:iCs w:val="0"/>
          <w:sz w:val="38"/>
          <w:szCs w:val="38"/>
        </w:rPr>
        <w:t>ico</w:t>
      </w:r>
      <w:proofErr w:type="spellEnd"/>
      <w:r w:rsidRPr="005D7C89">
        <w:rPr>
          <w:rStyle w:val="Ttulodellibro"/>
          <w:rFonts w:ascii="ADLaM Display" w:eastAsia="Batang" w:hAnsi="ADLaM Display" w:cs="ADLaM Display"/>
          <w:b w:val="0"/>
          <w:bCs w:val="0"/>
          <w:i w:val="0"/>
          <w:iCs w:val="0"/>
          <w:sz w:val="38"/>
          <w:szCs w:val="38"/>
        </w:rPr>
        <w:t xml:space="preserve"> para diferenciar entre los estados de oxidación.</w:t>
      </w:r>
    </w:p>
    <w:p w14:paraId="0A1FEF6F"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lastRenderedPageBreak/>
        <w:tab/>
        <w:t>•</w:t>
      </w:r>
      <w:r w:rsidRPr="005D7C89">
        <w:rPr>
          <w:rStyle w:val="Ttulodellibro"/>
          <w:rFonts w:ascii="ADLaM Display" w:eastAsia="Batang" w:hAnsi="ADLaM Display" w:cs="ADLaM Display"/>
          <w:b w:val="0"/>
          <w:bCs w:val="0"/>
          <w:i w:val="0"/>
          <w:iCs w:val="0"/>
          <w:sz w:val="38"/>
          <w:szCs w:val="38"/>
        </w:rPr>
        <w:tab/>
        <w:t>Sales: Las sales derivadas de ácidos -oso terminan en -</w:t>
      </w:r>
      <w:proofErr w:type="spellStart"/>
      <w:r w:rsidRPr="005D7C89">
        <w:rPr>
          <w:rStyle w:val="Ttulodellibro"/>
          <w:rFonts w:ascii="ADLaM Display" w:eastAsia="Batang" w:hAnsi="ADLaM Display" w:cs="ADLaM Display"/>
          <w:b w:val="0"/>
          <w:bCs w:val="0"/>
          <w:i w:val="0"/>
          <w:iCs w:val="0"/>
          <w:sz w:val="38"/>
          <w:szCs w:val="38"/>
        </w:rPr>
        <w:t>ito</w:t>
      </w:r>
      <w:proofErr w:type="spellEnd"/>
      <w:r w:rsidRPr="005D7C89">
        <w:rPr>
          <w:rStyle w:val="Ttulodellibro"/>
          <w:rFonts w:ascii="ADLaM Display" w:eastAsia="Batang" w:hAnsi="ADLaM Display" w:cs="ADLaM Display"/>
          <w:b w:val="0"/>
          <w:bCs w:val="0"/>
          <w:i w:val="0"/>
          <w:iCs w:val="0"/>
          <w:sz w:val="38"/>
          <w:szCs w:val="38"/>
        </w:rPr>
        <w:t>, y las de ácidos -</w:t>
      </w:r>
      <w:proofErr w:type="spellStart"/>
      <w:r w:rsidRPr="005D7C89">
        <w:rPr>
          <w:rStyle w:val="Ttulodellibro"/>
          <w:rFonts w:ascii="ADLaM Display" w:eastAsia="Batang" w:hAnsi="ADLaM Display" w:cs="ADLaM Display"/>
          <w:b w:val="0"/>
          <w:bCs w:val="0"/>
          <w:i w:val="0"/>
          <w:iCs w:val="0"/>
          <w:sz w:val="38"/>
          <w:szCs w:val="38"/>
        </w:rPr>
        <w:t>ico</w:t>
      </w:r>
      <w:proofErr w:type="spellEnd"/>
      <w:r w:rsidRPr="005D7C89">
        <w:rPr>
          <w:rStyle w:val="Ttulodellibro"/>
          <w:rFonts w:ascii="ADLaM Display" w:eastAsia="Batang" w:hAnsi="ADLaM Display" w:cs="ADLaM Display"/>
          <w:b w:val="0"/>
          <w:bCs w:val="0"/>
          <w:i w:val="0"/>
          <w:iCs w:val="0"/>
          <w:sz w:val="38"/>
          <w:szCs w:val="38"/>
        </w:rPr>
        <w:t xml:space="preserve"> terminan en -ato.</w:t>
      </w:r>
    </w:p>
    <w:p w14:paraId="063125F5"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p>
    <w:p w14:paraId="2689D710"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Ejemplos de nomenclatura tradicional</w:t>
      </w:r>
    </w:p>
    <w:p w14:paraId="110C36FD"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ab/>
        <w:t>1.</w:t>
      </w:r>
      <w:r w:rsidRPr="005D7C89">
        <w:rPr>
          <w:rStyle w:val="Ttulodellibro"/>
          <w:rFonts w:ascii="ADLaM Display" w:eastAsia="Batang" w:hAnsi="ADLaM Display" w:cs="ADLaM Display"/>
          <w:b w:val="0"/>
          <w:bCs w:val="0"/>
          <w:i w:val="0"/>
          <w:iCs w:val="0"/>
          <w:sz w:val="38"/>
          <w:szCs w:val="38"/>
        </w:rPr>
        <w:tab/>
        <w:t>Óxido de hierro (Fe</w:t>
      </w:r>
      <w:r w:rsidRPr="005D7C89">
        <w:rPr>
          <w:rStyle w:val="Ttulodellibro"/>
          <w:rFonts w:ascii="Cambria Math" w:eastAsia="Batang" w:hAnsi="Cambria Math" w:cs="Cambria Math"/>
          <w:b w:val="0"/>
          <w:bCs w:val="0"/>
          <w:i w:val="0"/>
          <w:iCs w:val="0"/>
          <w:sz w:val="38"/>
          <w:szCs w:val="38"/>
        </w:rPr>
        <w:t>₂</w:t>
      </w:r>
      <w:r w:rsidRPr="005D7C89">
        <w:rPr>
          <w:rStyle w:val="Ttulodellibro"/>
          <w:rFonts w:ascii="ADLaM Display" w:eastAsia="Batang" w:hAnsi="ADLaM Display" w:cs="ADLaM Display"/>
          <w:b w:val="0"/>
          <w:bCs w:val="0"/>
          <w:i w:val="0"/>
          <w:iCs w:val="0"/>
          <w:sz w:val="38"/>
          <w:szCs w:val="38"/>
        </w:rPr>
        <w:t>O</w:t>
      </w:r>
      <w:r w:rsidRPr="005D7C89">
        <w:rPr>
          <w:rStyle w:val="Ttulodellibro"/>
          <w:rFonts w:ascii="Cambria Math" w:eastAsia="Batang" w:hAnsi="Cambria Math" w:cs="Cambria Math"/>
          <w:b w:val="0"/>
          <w:bCs w:val="0"/>
          <w:i w:val="0"/>
          <w:iCs w:val="0"/>
          <w:sz w:val="38"/>
          <w:szCs w:val="38"/>
        </w:rPr>
        <w:t>₃</w:t>
      </w:r>
      <w:r w:rsidRPr="005D7C89">
        <w:rPr>
          <w:rStyle w:val="Ttulodellibro"/>
          <w:rFonts w:ascii="ADLaM Display" w:eastAsia="Batang" w:hAnsi="ADLaM Display" w:cs="ADLaM Display"/>
          <w:b w:val="0"/>
          <w:bCs w:val="0"/>
          <w:i w:val="0"/>
          <w:iCs w:val="0"/>
          <w:sz w:val="38"/>
          <w:szCs w:val="38"/>
        </w:rPr>
        <w:t>):</w:t>
      </w:r>
    </w:p>
    <w:p w14:paraId="1CA647E7"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ab/>
        <w:t>•</w:t>
      </w:r>
      <w:r w:rsidRPr="005D7C89">
        <w:rPr>
          <w:rStyle w:val="Ttulodellibro"/>
          <w:rFonts w:ascii="ADLaM Display" w:eastAsia="Batang" w:hAnsi="ADLaM Display" w:cs="ADLaM Display"/>
          <w:b w:val="0"/>
          <w:bCs w:val="0"/>
          <w:i w:val="0"/>
          <w:iCs w:val="0"/>
          <w:sz w:val="38"/>
          <w:szCs w:val="38"/>
        </w:rPr>
        <w:tab/>
        <w:t>En la nomenclatura tradicional se llama óxido férrico (hierro con estado de oxidación +3).</w:t>
      </w:r>
    </w:p>
    <w:p w14:paraId="3221210A"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ab/>
        <w:t>2.</w:t>
      </w:r>
      <w:r w:rsidRPr="005D7C89">
        <w:rPr>
          <w:rStyle w:val="Ttulodellibro"/>
          <w:rFonts w:ascii="ADLaM Display" w:eastAsia="Batang" w:hAnsi="ADLaM Display" w:cs="ADLaM Display"/>
          <w:b w:val="0"/>
          <w:bCs w:val="0"/>
          <w:i w:val="0"/>
          <w:iCs w:val="0"/>
          <w:sz w:val="38"/>
          <w:szCs w:val="38"/>
        </w:rPr>
        <w:tab/>
        <w:t>Cloruro de cobre (CuCl):</w:t>
      </w:r>
    </w:p>
    <w:p w14:paraId="3BFD5858"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ab/>
        <w:t>•</w:t>
      </w:r>
      <w:r w:rsidRPr="005D7C89">
        <w:rPr>
          <w:rStyle w:val="Ttulodellibro"/>
          <w:rFonts w:ascii="ADLaM Display" w:eastAsia="Batang" w:hAnsi="ADLaM Display" w:cs="ADLaM Display"/>
          <w:b w:val="0"/>
          <w:bCs w:val="0"/>
          <w:i w:val="0"/>
          <w:iCs w:val="0"/>
          <w:sz w:val="38"/>
          <w:szCs w:val="38"/>
        </w:rPr>
        <w:tab/>
        <w:t>Se llama cloruro cuproso (cobre con estado de oxidación +1).</w:t>
      </w:r>
    </w:p>
    <w:p w14:paraId="01330E66"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ab/>
        <w:t>3.</w:t>
      </w:r>
      <w:r w:rsidRPr="005D7C89">
        <w:rPr>
          <w:rStyle w:val="Ttulodellibro"/>
          <w:rFonts w:ascii="ADLaM Display" w:eastAsia="Batang" w:hAnsi="ADLaM Display" w:cs="ADLaM Display"/>
          <w:b w:val="0"/>
          <w:bCs w:val="0"/>
          <w:i w:val="0"/>
          <w:iCs w:val="0"/>
          <w:sz w:val="38"/>
          <w:szCs w:val="38"/>
        </w:rPr>
        <w:tab/>
        <w:t>H</w:t>
      </w:r>
      <w:r w:rsidRPr="005D7C89">
        <w:rPr>
          <w:rStyle w:val="Ttulodellibro"/>
          <w:rFonts w:ascii="Cambria Math" w:eastAsia="Batang" w:hAnsi="Cambria Math" w:cs="Cambria Math"/>
          <w:b w:val="0"/>
          <w:bCs w:val="0"/>
          <w:i w:val="0"/>
          <w:iCs w:val="0"/>
          <w:sz w:val="38"/>
          <w:szCs w:val="38"/>
        </w:rPr>
        <w:t>₂</w:t>
      </w:r>
      <w:r w:rsidRPr="005D7C89">
        <w:rPr>
          <w:rStyle w:val="Ttulodellibro"/>
          <w:rFonts w:ascii="ADLaM Display" w:eastAsia="Batang" w:hAnsi="ADLaM Display" w:cs="ADLaM Display"/>
          <w:b w:val="0"/>
          <w:bCs w:val="0"/>
          <w:i w:val="0"/>
          <w:iCs w:val="0"/>
          <w:sz w:val="38"/>
          <w:szCs w:val="38"/>
        </w:rPr>
        <w:t>SO</w:t>
      </w:r>
      <w:r w:rsidRPr="005D7C89">
        <w:rPr>
          <w:rStyle w:val="Ttulodellibro"/>
          <w:rFonts w:ascii="Cambria Math" w:eastAsia="Batang" w:hAnsi="Cambria Math" w:cs="Cambria Math"/>
          <w:b w:val="0"/>
          <w:bCs w:val="0"/>
          <w:i w:val="0"/>
          <w:iCs w:val="0"/>
          <w:sz w:val="38"/>
          <w:szCs w:val="38"/>
        </w:rPr>
        <w:t>₄</w:t>
      </w:r>
      <w:r w:rsidRPr="005D7C89">
        <w:rPr>
          <w:rStyle w:val="Ttulodellibro"/>
          <w:rFonts w:ascii="ADLaM Display" w:eastAsia="Batang" w:hAnsi="ADLaM Display" w:cs="ADLaM Display"/>
          <w:b w:val="0"/>
          <w:bCs w:val="0"/>
          <w:i w:val="0"/>
          <w:iCs w:val="0"/>
          <w:sz w:val="38"/>
          <w:szCs w:val="38"/>
        </w:rPr>
        <w:t xml:space="preserve"> (ácido sulfúrico):</w:t>
      </w:r>
    </w:p>
    <w:p w14:paraId="1EBC1E26" w14:textId="77777777" w:rsidR="005D7C89" w:rsidRPr="005D7C89"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ab/>
        <w:t>•</w:t>
      </w:r>
      <w:r w:rsidRPr="005D7C89">
        <w:rPr>
          <w:rStyle w:val="Ttulodellibro"/>
          <w:rFonts w:ascii="ADLaM Display" w:eastAsia="Batang" w:hAnsi="ADLaM Display" w:cs="ADLaM Display"/>
          <w:b w:val="0"/>
          <w:bCs w:val="0"/>
          <w:i w:val="0"/>
          <w:iCs w:val="0"/>
          <w:sz w:val="38"/>
          <w:szCs w:val="38"/>
        </w:rPr>
        <w:tab/>
        <w:t>En la nomenclatura tradicional se llama ácido sulfúrico (azufre con estado de oxidación +6).</w:t>
      </w:r>
    </w:p>
    <w:p w14:paraId="70041039" w14:textId="77777777" w:rsidR="006E10C0" w:rsidRDefault="005D7C89" w:rsidP="005D7C89">
      <w:pPr>
        <w:jc w:val="both"/>
        <w:rPr>
          <w:rStyle w:val="Ttulodellibro"/>
          <w:rFonts w:ascii="ADLaM Display" w:eastAsia="Batang" w:hAnsi="ADLaM Display" w:cs="ADLaM Display"/>
          <w:b w:val="0"/>
          <w:bCs w:val="0"/>
          <w:i w:val="0"/>
          <w:iCs w:val="0"/>
          <w:sz w:val="38"/>
          <w:szCs w:val="38"/>
        </w:rPr>
      </w:pPr>
      <w:r w:rsidRPr="005D7C89">
        <w:rPr>
          <w:rStyle w:val="Ttulodellibro"/>
          <w:rFonts w:ascii="ADLaM Display" w:eastAsia="Batang" w:hAnsi="ADLaM Display" w:cs="ADLaM Display"/>
          <w:b w:val="0"/>
          <w:bCs w:val="0"/>
          <w:i w:val="0"/>
          <w:iCs w:val="0"/>
          <w:sz w:val="38"/>
          <w:szCs w:val="38"/>
        </w:rPr>
        <w:tab/>
      </w:r>
    </w:p>
    <w:p w14:paraId="05CD61D9" w14:textId="77777777" w:rsidR="006E10C0" w:rsidRDefault="006E10C0" w:rsidP="005D7C89">
      <w:pPr>
        <w:jc w:val="both"/>
        <w:rPr>
          <w:rStyle w:val="Ttulodellibro"/>
          <w:rFonts w:ascii="ADLaM Display" w:eastAsia="Batang" w:hAnsi="ADLaM Display" w:cs="ADLaM Display"/>
          <w:b w:val="0"/>
          <w:bCs w:val="0"/>
          <w:i w:val="0"/>
          <w:iCs w:val="0"/>
          <w:sz w:val="38"/>
          <w:szCs w:val="38"/>
        </w:rPr>
      </w:pPr>
    </w:p>
    <w:p w14:paraId="5616A3A4" w14:textId="77777777" w:rsidR="00EB4D1F" w:rsidRDefault="00EB4D1F" w:rsidP="005D7C89">
      <w:pPr>
        <w:jc w:val="both"/>
        <w:rPr>
          <w:rStyle w:val="Ttulodellibro"/>
          <w:rFonts w:ascii="ADLaM Display" w:eastAsia="Batang" w:hAnsi="ADLaM Display" w:cs="ADLaM Display"/>
          <w:b w:val="0"/>
          <w:bCs w:val="0"/>
          <w:i w:val="0"/>
          <w:iCs w:val="0"/>
          <w:sz w:val="38"/>
          <w:szCs w:val="38"/>
        </w:rPr>
      </w:pPr>
    </w:p>
    <w:p w14:paraId="18091755" w14:textId="77777777" w:rsidR="00B21900" w:rsidRDefault="00B21900" w:rsidP="005D7C89">
      <w:pPr>
        <w:jc w:val="both"/>
        <w:rPr>
          <w:rStyle w:val="Ttulodellibro"/>
          <w:rFonts w:ascii="ADLaM Display" w:eastAsia="Batang" w:hAnsi="ADLaM Display" w:cs="ADLaM Display"/>
          <w:b w:val="0"/>
          <w:bCs w:val="0"/>
          <w:i w:val="0"/>
          <w:iCs w:val="0"/>
          <w:sz w:val="38"/>
          <w:szCs w:val="38"/>
        </w:rPr>
      </w:pPr>
    </w:p>
    <w:p w14:paraId="78E52A6A" w14:textId="77777777" w:rsidR="00B21900" w:rsidRDefault="00B21900" w:rsidP="005D7C89">
      <w:pPr>
        <w:jc w:val="both"/>
        <w:rPr>
          <w:rStyle w:val="Ttulodellibro"/>
          <w:rFonts w:ascii="ADLaM Display" w:eastAsia="Batang" w:hAnsi="ADLaM Display" w:cs="ADLaM Display"/>
          <w:b w:val="0"/>
          <w:bCs w:val="0"/>
          <w:i w:val="0"/>
          <w:iCs w:val="0"/>
          <w:sz w:val="38"/>
          <w:szCs w:val="38"/>
        </w:rPr>
      </w:pPr>
    </w:p>
    <w:p w14:paraId="3197DB0E" w14:textId="77777777" w:rsidR="00B21900" w:rsidRDefault="00B21900" w:rsidP="005D7C89">
      <w:pPr>
        <w:jc w:val="both"/>
        <w:rPr>
          <w:rStyle w:val="Ttulodellibro"/>
          <w:rFonts w:ascii="ADLaM Display" w:eastAsia="Batang" w:hAnsi="ADLaM Display" w:cs="ADLaM Display"/>
          <w:b w:val="0"/>
          <w:bCs w:val="0"/>
          <w:i w:val="0"/>
          <w:iCs w:val="0"/>
          <w:sz w:val="38"/>
          <w:szCs w:val="38"/>
        </w:rPr>
      </w:pPr>
    </w:p>
    <w:p w14:paraId="14E24768" w14:textId="77777777" w:rsidR="00B21900" w:rsidRDefault="00B21900" w:rsidP="005D7C89">
      <w:pPr>
        <w:jc w:val="both"/>
        <w:rPr>
          <w:rStyle w:val="Ttulodellibro"/>
          <w:rFonts w:ascii="ADLaM Display" w:eastAsia="Batang" w:hAnsi="ADLaM Display" w:cs="ADLaM Display"/>
          <w:b w:val="0"/>
          <w:bCs w:val="0"/>
          <w:i w:val="0"/>
          <w:iCs w:val="0"/>
          <w:sz w:val="38"/>
          <w:szCs w:val="38"/>
        </w:rPr>
      </w:pPr>
    </w:p>
    <w:p w14:paraId="7EAFEFE2" w14:textId="77777777" w:rsidR="00EB4D1F" w:rsidRDefault="00EB4D1F" w:rsidP="005D7C89">
      <w:pPr>
        <w:jc w:val="both"/>
        <w:rPr>
          <w:rStyle w:val="Ttulodellibro"/>
          <w:rFonts w:ascii="ADLaM Display" w:eastAsia="Batang" w:hAnsi="ADLaM Display" w:cs="ADLaM Display"/>
          <w:b w:val="0"/>
          <w:bCs w:val="0"/>
          <w:i w:val="0"/>
          <w:iCs w:val="0"/>
          <w:sz w:val="38"/>
          <w:szCs w:val="38"/>
        </w:rPr>
      </w:pPr>
    </w:p>
    <w:p w14:paraId="1A1C4C5E" w14:textId="77777777" w:rsidR="00EB4D1F" w:rsidRDefault="00EB4D1F" w:rsidP="005D7C89">
      <w:pPr>
        <w:jc w:val="both"/>
        <w:rPr>
          <w:rStyle w:val="Ttulodellibro"/>
          <w:rFonts w:ascii="ADLaM Display" w:eastAsia="Batang" w:hAnsi="ADLaM Display" w:cs="ADLaM Display"/>
          <w:b w:val="0"/>
          <w:bCs w:val="0"/>
          <w:i w:val="0"/>
          <w:iCs w:val="0"/>
          <w:sz w:val="38"/>
          <w:szCs w:val="38"/>
        </w:rPr>
      </w:pPr>
    </w:p>
    <w:p w14:paraId="5512597C" w14:textId="14482176" w:rsidR="00222EA1" w:rsidRDefault="00FE0EFA" w:rsidP="00222EA1">
      <w:pPr>
        <w:jc w:val="both"/>
        <w:rPr>
          <w:rStyle w:val="Ttulodellibro"/>
          <w:rFonts w:ascii="Algerian" w:eastAsia="Batang" w:hAnsi="Algerian" w:cs="ADLaM Display"/>
          <w:b w:val="0"/>
          <w:bCs w:val="0"/>
          <w:i w:val="0"/>
          <w:iCs w:val="0"/>
          <w:sz w:val="60"/>
          <w:szCs w:val="60"/>
        </w:rPr>
      </w:pPr>
      <w:r>
        <w:rPr>
          <w:rStyle w:val="Ttulodellibro"/>
          <w:rFonts w:ascii="Algerian" w:eastAsia="Batang" w:hAnsi="Algerian" w:cs="ADLaM Display"/>
          <w:b w:val="0"/>
          <w:bCs w:val="0"/>
          <w:i w:val="0"/>
          <w:iCs w:val="0"/>
          <w:sz w:val="60"/>
          <w:szCs w:val="60"/>
        </w:rPr>
        <w:lastRenderedPageBreak/>
        <w:t xml:space="preserve">            </w:t>
      </w:r>
      <w:r w:rsidR="00CB7FEE" w:rsidRPr="00FE0EFA">
        <w:rPr>
          <w:rStyle w:val="Ttulodellibro"/>
          <w:rFonts w:ascii="Algerian" w:eastAsia="Batang" w:hAnsi="Algerian" w:cs="ADLaM Display"/>
          <w:b w:val="0"/>
          <w:bCs w:val="0"/>
          <w:i w:val="0"/>
          <w:iCs w:val="0"/>
          <w:sz w:val="60"/>
          <w:szCs w:val="60"/>
        </w:rPr>
        <w:t xml:space="preserve">10 ejemplos </w:t>
      </w:r>
    </w:p>
    <w:p w14:paraId="4CCDBBDD" w14:textId="77777777" w:rsidR="00FE0EFA" w:rsidRPr="00FE0EFA" w:rsidRDefault="00FE0EFA" w:rsidP="00222EA1">
      <w:pPr>
        <w:jc w:val="both"/>
        <w:rPr>
          <w:rStyle w:val="Ttulodellibro"/>
          <w:rFonts w:ascii="ADLaM Display" w:eastAsia="Batang" w:hAnsi="ADLaM Display" w:cs="ADLaM Display"/>
          <w:b w:val="0"/>
          <w:bCs w:val="0"/>
          <w:i w:val="0"/>
          <w:iCs w:val="0"/>
          <w:sz w:val="60"/>
          <w:szCs w:val="60"/>
        </w:rPr>
      </w:pPr>
    </w:p>
    <w:p w14:paraId="3BFFDB7D"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p>
    <w:p w14:paraId="61942466"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1. Fe</w:t>
      </w:r>
      <w:r w:rsidRPr="00222EA1">
        <w:rPr>
          <w:rStyle w:val="Ttulodellibro"/>
          <w:rFonts w:ascii="Cambria Math" w:eastAsia="Batang" w:hAnsi="Cambria Math" w:cs="Cambria Math"/>
          <w:b w:val="0"/>
          <w:bCs w:val="0"/>
          <w:i w:val="0"/>
          <w:iCs w:val="0"/>
          <w:sz w:val="38"/>
          <w:szCs w:val="38"/>
        </w:rPr>
        <w:t>₂</w:t>
      </w:r>
      <w:r w:rsidRPr="00222EA1">
        <w:rPr>
          <w:rStyle w:val="Ttulodellibro"/>
          <w:rFonts w:ascii="ADLaM Display" w:eastAsia="Batang" w:hAnsi="ADLaM Display" w:cs="ADLaM Display"/>
          <w:b w:val="0"/>
          <w:bCs w:val="0"/>
          <w:i w:val="0"/>
          <w:iCs w:val="0"/>
          <w:sz w:val="38"/>
          <w:szCs w:val="38"/>
        </w:rPr>
        <w:t>O</w:t>
      </w:r>
      <w:r w:rsidRPr="00222EA1">
        <w:rPr>
          <w:rStyle w:val="Ttulodellibro"/>
          <w:rFonts w:ascii="Cambria Math" w:eastAsia="Batang" w:hAnsi="Cambria Math" w:cs="Cambria Math"/>
          <w:b w:val="0"/>
          <w:bCs w:val="0"/>
          <w:i w:val="0"/>
          <w:iCs w:val="0"/>
          <w:sz w:val="38"/>
          <w:szCs w:val="38"/>
        </w:rPr>
        <w:t>₃</w:t>
      </w:r>
    </w:p>
    <w:p w14:paraId="0B453CAB"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 xml:space="preserve">Sistemática: Trióxido de </w:t>
      </w:r>
      <w:proofErr w:type="spellStart"/>
      <w:r w:rsidRPr="00222EA1">
        <w:rPr>
          <w:rStyle w:val="Ttulodellibro"/>
          <w:rFonts w:ascii="ADLaM Display" w:eastAsia="Batang" w:hAnsi="ADLaM Display" w:cs="ADLaM Display"/>
          <w:b w:val="0"/>
          <w:bCs w:val="0"/>
          <w:i w:val="0"/>
          <w:iCs w:val="0"/>
          <w:sz w:val="38"/>
          <w:szCs w:val="38"/>
        </w:rPr>
        <w:t>dihierro</w:t>
      </w:r>
      <w:proofErr w:type="spellEnd"/>
      <w:r w:rsidRPr="00222EA1">
        <w:rPr>
          <w:rStyle w:val="Ttulodellibro"/>
          <w:rFonts w:ascii="ADLaM Display" w:eastAsia="Batang" w:hAnsi="ADLaM Display" w:cs="ADLaM Display"/>
          <w:b w:val="0"/>
          <w:bCs w:val="0"/>
          <w:i w:val="0"/>
          <w:iCs w:val="0"/>
          <w:sz w:val="38"/>
          <w:szCs w:val="38"/>
        </w:rPr>
        <w:t>.</w:t>
      </w:r>
    </w:p>
    <w:p w14:paraId="7A3516E7"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Stock: Óxido de hierro (III).</w:t>
      </w:r>
    </w:p>
    <w:p w14:paraId="61BC9141"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Tradicional: Óxido férrico.</w:t>
      </w:r>
    </w:p>
    <w:p w14:paraId="1A1D55B0"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p>
    <w:p w14:paraId="726D0A11"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2. Cu</w:t>
      </w:r>
      <w:r w:rsidRPr="00222EA1">
        <w:rPr>
          <w:rStyle w:val="Ttulodellibro"/>
          <w:rFonts w:ascii="Cambria Math" w:eastAsia="Batang" w:hAnsi="Cambria Math" w:cs="Cambria Math"/>
          <w:b w:val="0"/>
          <w:bCs w:val="0"/>
          <w:i w:val="0"/>
          <w:iCs w:val="0"/>
          <w:sz w:val="38"/>
          <w:szCs w:val="38"/>
        </w:rPr>
        <w:t>₂</w:t>
      </w:r>
      <w:r w:rsidRPr="00222EA1">
        <w:rPr>
          <w:rStyle w:val="Ttulodellibro"/>
          <w:rFonts w:ascii="ADLaM Display" w:eastAsia="Batang" w:hAnsi="ADLaM Display" w:cs="ADLaM Display"/>
          <w:b w:val="0"/>
          <w:bCs w:val="0"/>
          <w:i w:val="0"/>
          <w:iCs w:val="0"/>
          <w:sz w:val="38"/>
          <w:szCs w:val="38"/>
        </w:rPr>
        <w:t>O</w:t>
      </w:r>
    </w:p>
    <w:p w14:paraId="5C2812CE"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 xml:space="preserve">Sistemática: Monóxido de </w:t>
      </w:r>
      <w:proofErr w:type="spellStart"/>
      <w:r w:rsidRPr="00222EA1">
        <w:rPr>
          <w:rStyle w:val="Ttulodellibro"/>
          <w:rFonts w:ascii="ADLaM Display" w:eastAsia="Batang" w:hAnsi="ADLaM Display" w:cs="ADLaM Display"/>
          <w:b w:val="0"/>
          <w:bCs w:val="0"/>
          <w:i w:val="0"/>
          <w:iCs w:val="0"/>
          <w:sz w:val="38"/>
          <w:szCs w:val="38"/>
        </w:rPr>
        <w:t>dicobre</w:t>
      </w:r>
      <w:proofErr w:type="spellEnd"/>
      <w:r w:rsidRPr="00222EA1">
        <w:rPr>
          <w:rStyle w:val="Ttulodellibro"/>
          <w:rFonts w:ascii="ADLaM Display" w:eastAsia="Batang" w:hAnsi="ADLaM Display" w:cs="ADLaM Display"/>
          <w:b w:val="0"/>
          <w:bCs w:val="0"/>
          <w:i w:val="0"/>
          <w:iCs w:val="0"/>
          <w:sz w:val="38"/>
          <w:szCs w:val="38"/>
        </w:rPr>
        <w:t>.</w:t>
      </w:r>
    </w:p>
    <w:p w14:paraId="08664095"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Stock: Óxido de cobre (I).</w:t>
      </w:r>
    </w:p>
    <w:p w14:paraId="55C83C24"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Tradicional: Óxido cuproso.</w:t>
      </w:r>
    </w:p>
    <w:p w14:paraId="7DB80AC4"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p>
    <w:p w14:paraId="1881EB4E"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3. H</w:t>
      </w:r>
      <w:r w:rsidRPr="00222EA1">
        <w:rPr>
          <w:rStyle w:val="Ttulodellibro"/>
          <w:rFonts w:ascii="Cambria Math" w:eastAsia="Batang" w:hAnsi="Cambria Math" w:cs="Cambria Math"/>
          <w:b w:val="0"/>
          <w:bCs w:val="0"/>
          <w:i w:val="0"/>
          <w:iCs w:val="0"/>
          <w:sz w:val="38"/>
          <w:szCs w:val="38"/>
        </w:rPr>
        <w:t>₂</w:t>
      </w:r>
      <w:r w:rsidRPr="00222EA1">
        <w:rPr>
          <w:rStyle w:val="Ttulodellibro"/>
          <w:rFonts w:ascii="ADLaM Display" w:eastAsia="Batang" w:hAnsi="ADLaM Display" w:cs="ADLaM Display"/>
          <w:b w:val="0"/>
          <w:bCs w:val="0"/>
          <w:i w:val="0"/>
          <w:iCs w:val="0"/>
          <w:sz w:val="38"/>
          <w:szCs w:val="38"/>
        </w:rPr>
        <w:t>SO</w:t>
      </w:r>
      <w:r w:rsidRPr="00222EA1">
        <w:rPr>
          <w:rStyle w:val="Ttulodellibro"/>
          <w:rFonts w:ascii="Cambria Math" w:eastAsia="Batang" w:hAnsi="Cambria Math" w:cs="Cambria Math"/>
          <w:b w:val="0"/>
          <w:bCs w:val="0"/>
          <w:i w:val="0"/>
          <w:iCs w:val="0"/>
          <w:sz w:val="38"/>
          <w:szCs w:val="38"/>
        </w:rPr>
        <w:t>₄</w:t>
      </w:r>
    </w:p>
    <w:p w14:paraId="4B2CCA9B"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 xml:space="preserve">Sistemática: </w:t>
      </w:r>
      <w:proofErr w:type="spellStart"/>
      <w:r w:rsidRPr="00222EA1">
        <w:rPr>
          <w:rStyle w:val="Ttulodellibro"/>
          <w:rFonts w:ascii="ADLaM Display" w:eastAsia="Batang" w:hAnsi="ADLaM Display" w:cs="ADLaM Display"/>
          <w:b w:val="0"/>
          <w:bCs w:val="0"/>
          <w:i w:val="0"/>
          <w:iCs w:val="0"/>
          <w:sz w:val="38"/>
          <w:szCs w:val="38"/>
        </w:rPr>
        <w:t>Tetraoxosulfato</w:t>
      </w:r>
      <w:proofErr w:type="spellEnd"/>
      <w:r w:rsidRPr="00222EA1">
        <w:rPr>
          <w:rStyle w:val="Ttulodellibro"/>
          <w:rFonts w:ascii="ADLaM Display" w:eastAsia="Batang" w:hAnsi="ADLaM Display" w:cs="ADLaM Display"/>
          <w:b w:val="0"/>
          <w:bCs w:val="0"/>
          <w:i w:val="0"/>
          <w:iCs w:val="0"/>
          <w:sz w:val="38"/>
          <w:szCs w:val="38"/>
        </w:rPr>
        <w:t xml:space="preserve"> de hidrógeno.</w:t>
      </w:r>
    </w:p>
    <w:p w14:paraId="106569CA"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Stock: Ácido sulfúrico.</w:t>
      </w:r>
    </w:p>
    <w:p w14:paraId="1D9816D1"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Tradicional: Ácido sulfúrico.</w:t>
      </w:r>
    </w:p>
    <w:p w14:paraId="6EB01EBF"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p>
    <w:p w14:paraId="759888E2"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4. KMnO</w:t>
      </w:r>
      <w:r w:rsidRPr="00222EA1">
        <w:rPr>
          <w:rStyle w:val="Ttulodellibro"/>
          <w:rFonts w:ascii="Cambria Math" w:eastAsia="Batang" w:hAnsi="Cambria Math" w:cs="Cambria Math"/>
          <w:b w:val="0"/>
          <w:bCs w:val="0"/>
          <w:i w:val="0"/>
          <w:iCs w:val="0"/>
          <w:sz w:val="38"/>
          <w:szCs w:val="38"/>
        </w:rPr>
        <w:t>₄</w:t>
      </w:r>
    </w:p>
    <w:p w14:paraId="77C83DE9"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 xml:space="preserve">Sistemática: </w:t>
      </w:r>
      <w:proofErr w:type="spellStart"/>
      <w:r w:rsidRPr="00222EA1">
        <w:rPr>
          <w:rStyle w:val="Ttulodellibro"/>
          <w:rFonts w:ascii="ADLaM Display" w:eastAsia="Batang" w:hAnsi="ADLaM Display" w:cs="ADLaM Display"/>
          <w:b w:val="0"/>
          <w:bCs w:val="0"/>
          <w:i w:val="0"/>
          <w:iCs w:val="0"/>
          <w:sz w:val="38"/>
          <w:szCs w:val="38"/>
        </w:rPr>
        <w:t>Tetraoxomanganato</w:t>
      </w:r>
      <w:proofErr w:type="spellEnd"/>
      <w:r w:rsidRPr="00222EA1">
        <w:rPr>
          <w:rStyle w:val="Ttulodellibro"/>
          <w:rFonts w:ascii="ADLaM Display" w:eastAsia="Batang" w:hAnsi="ADLaM Display" w:cs="ADLaM Display"/>
          <w:b w:val="0"/>
          <w:bCs w:val="0"/>
          <w:i w:val="0"/>
          <w:iCs w:val="0"/>
          <w:sz w:val="38"/>
          <w:szCs w:val="38"/>
        </w:rPr>
        <w:t xml:space="preserve"> de potasio.</w:t>
      </w:r>
    </w:p>
    <w:p w14:paraId="57FBFE91"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Stock: Permanganato de potasio.</w:t>
      </w:r>
    </w:p>
    <w:p w14:paraId="7961E24E"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Tradicional: Permanganato de potasio.</w:t>
      </w:r>
    </w:p>
    <w:p w14:paraId="3B33BE2D"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p>
    <w:p w14:paraId="4B139725"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lastRenderedPageBreak/>
        <w:t>5. PbCl</w:t>
      </w:r>
      <w:r w:rsidRPr="00222EA1">
        <w:rPr>
          <w:rStyle w:val="Ttulodellibro"/>
          <w:rFonts w:ascii="Cambria Math" w:eastAsia="Batang" w:hAnsi="Cambria Math" w:cs="Cambria Math"/>
          <w:b w:val="0"/>
          <w:bCs w:val="0"/>
          <w:i w:val="0"/>
          <w:iCs w:val="0"/>
          <w:sz w:val="38"/>
          <w:szCs w:val="38"/>
        </w:rPr>
        <w:t>₂</w:t>
      </w:r>
    </w:p>
    <w:p w14:paraId="499A3544"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 xml:space="preserve">Sistemática: </w:t>
      </w:r>
      <w:proofErr w:type="spellStart"/>
      <w:r w:rsidRPr="00222EA1">
        <w:rPr>
          <w:rStyle w:val="Ttulodellibro"/>
          <w:rFonts w:ascii="ADLaM Display" w:eastAsia="Batang" w:hAnsi="ADLaM Display" w:cs="ADLaM Display"/>
          <w:b w:val="0"/>
          <w:bCs w:val="0"/>
          <w:i w:val="0"/>
          <w:iCs w:val="0"/>
          <w:sz w:val="38"/>
          <w:szCs w:val="38"/>
        </w:rPr>
        <w:t>Dicloruro</w:t>
      </w:r>
      <w:proofErr w:type="spellEnd"/>
      <w:r w:rsidRPr="00222EA1">
        <w:rPr>
          <w:rStyle w:val="Ttulodellibro"/>
          <w:rFonts w:ascii="ADLaM Display" w:eastAsia="Batang" w:hAnsi="ADLaM Display" w:cs="ADLaM Display"/>
          <w:b w:val="0"/>
          <w:bCs w:val="0"/>
          <w:i w:val="0"/>
          <w:iCs w:val="0"/>
          <w:sz w:val="38"/>
          <w:szCs w:val="38"/>
        </w:rPr>
        <w:t xml:space="preserve"> de plomo.</w:t>
      </w:r>
    </w:p>
    <w:p w14:paraId="3BFA4ED7"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Stock: Cloruro de plomo (II).</w:t>
      </w:r>
    </w:p>
    <w:p w14:paraId="0CAF5F7B"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 xml:space="preserve">Tradicional: Cloruro </w:t>
      </w:r>
      <w:proofErr w:type="spellStart"/>
      <w:r w:rsidRPr="00222EA1">
        <w:rPr>
          <w:rStyle w:val="Ttulodellibro"/>
          <w:rFonts w:ascii="ADLaM Display" w:eastAsia="Batang" w:hAnsi="ADLaM Display" w:cs="ADLaM Display"/>
          <w:b w:val="0"/>
          <w:bCs w:val="0"/>
          <w:i w:val="0"/>
          <w:iCs w:val="0"/>
          <w:sz w:val="38"/>
          <w:szCs w:val="38"/>
        </w:rPr>
        <w:t>plumboso</w:t>
      </w:r>
      <w:proofErr w:type="spellEnd"/>
      <w:r w:rsidRPr="00222EA1">
        <w:rPr>
          <w:rStyle w:val="Ttulodellibro"/>
          <w:rFonts w:ascii="ADLaM Display" w:eastAsia="Batang" w:hAnsi="ADLaM Display" w:cs="ADLaM Display"/>
          <w:b w:val="0"/>
          <w:bCs w:val="0"/>
          <w:i w:val="0"/>
          <w:iCs w:val="0"/>
          <w:sz w:val="38"/>
          <w:szCs w:val="38"/>
        </w:rPr>
        <w:t>.</w:t>
      </w:r>
    </w:p>
    <w:p w14:paraId="3EEEAF33"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p>
    <w:p w14:paraId="65C4163C"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6. NO</w:t>
      </w:r>
      <w:r w:rsidRPr="00222EA1">
        <w:rPr>
          <w:rStyle w:val="Ttulodellibro"/>
          <w:rFonts w:ascii="Cambria Math" w:eastAsia="Batang" w:hAnsi="Cambria Math" w:cs="Cambria Math"/>
          <w:b w:val="0"/>
          <w:bCs w:val="0"/>
          <w:i w:val="0"/>
          <w:iCs w:val="0"/>
          <w:sz w:val="38"/>
          <w:szCs w:val="38"/>
        </w:rPr>
        <w:t>₂</w:t>
      </w:r>
    </w:p>
    <w:p w14:paraId="2E95EC6A"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Sistemática: Dióxido de nitrógeno.</w:t>
      </w:r>
    </w:p>
    <w:p w14:paraId="489B7892"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Stock: Óxido de nitrógeno (IV).</w:t>
      </w:r>
    </w:p>
    <w:p w14:paraId="0F6D5F9F"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Tradicional: Anhídrido nitroso.</w:t>
      </w:r>
    </w:p>
    <w:p w14:paraId="71F9FD6C"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p>
    <w:p w14:paraId="1E7C0DF3"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 xml:space="preserve">7. </w:t>
      </w:r>
      <w:proofErr w:type="spellStart"/>
      <w:r w:rsidRPr="00222EA1">
        <w:rPr>
          <w:rStyle w:val="Ttulodellibro"/>
          <w:rFonts w:ascii="ADLaM Display" w:eastAsia="Batang" w:hAnsi="ADLaM Display" w:cs="ADLaM Display"/>
          <w:b w:val="0"/>
          <w:bCs w:val="0"/>
          <w:i w:val="0"/>
          <w:iCs w:val="0"/>
          <w:sz w:val="38"/>
          <w:szCs w:val="38"/>
        </w:rPr>
        <w:t>HCl</w:t>
      </w:r>
      <w:proofErr w:type="spellEnd"/>
    </w:p>
    <w:p w14:paraId="182FE48B"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Sistemática: Cloruro de hidrógeno.</w:t>
      </w:r>
    </w:p>
    <w:p w14:paraId="005F63FE"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Stock: Ácido clorhídrico (en disolución acuosa).</w:t>
      </w:r>
    </w:p>
    <w:p w14:paraId="668BC34A"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Tradicional: Ácido clorhídrico.</w:t>
      </w:r>
    </w:p>
    <w:p w14:paraId="1ACFDAAF"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p>
    <w:p w14:paraId="3305238C"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8. Na</w:t>
      </w:r>
      <w:r w:rsidRPr="00222EA1">
        <w:rPr>
          <w:rStyle w:val="Ttulodellibro"/>
          <w:rFonts w:ascii="Cambria Math" w:eastAsia="Batang" w:hAnsi="Cambria Math" w:cs="Cambria Math"/>
          <w:b w:val="0"/>
          <w:bCs w:val="0"/>
          <w:i w:val="0"/>
          <w:iCs w:val="0"/>
          <w:sz w:val="38"/>
          <w:szCs w:val="38"/>
        </w:rPr>
        <w:t>₂</w:t>
      </w:r>
      <w:r w:rsidRPr="00222EA1">
        <w:rPr>
          <w:rStyle w:val="Ttulodellibro"/>
          <w:rFonts w:ascii="ADLaM Display" w:eastAsia="Batang" w:hAnsi="ADLaM Display" w:cs="ADLaM Display"/>
          <w:b w:val="0"/>
          <w:bCs w:val="0"/>
          <w:i w:val="0"/>
          <w:iCs w:val="0"/>
          <w:sz w:val="38"/>
          <w:szCs w:val="38"/>
        </w:rPr>
        <w:t>SO</w:t>
      </w:r>
      <w:r w:rsidRPr="00222EA1">
        <w:rPr>
          <w:rStyle w:val="Ttulodellibro"/>
          <w:rFonts w:ascii="Cambria Math" w:eastAsia="Batang" w:hAnsi="Cambria Math" w:cs="Cambria Math"/>
          <w:b w:val="0"/>
          <w:bCs w:val="0"/>
          <w:i w:val="0"/>
          <w:iCs w:val="0"/>
          <w:sz w:val="38"/>
          <w:szCs w:val="38"/>
        </w:rPr>
        <w:t>₃</w:t>
      </w:r>
    </w:p>
    <w:p w14:paraId="67317FA2"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 xml:space="preserve">Sistemática: </w:t>
      </w:r>
      <w:proofErr w:type="spellStart"/>
      <w:r w:rsidRPr="00222EA1">
        <w:rPr>
          <w:rStyle w:val="Ttulodellibro"/>
          <w:rFonts w:ascii="ADLaM Display" w:eastAsia="Batang" w:hAnsi="ADLaM Display" w:cs="ADLaM Display"/>
          <w:b w:val="0"/>
          <w:bCs w:val="0"/>
          <w:i w:val="0"/>
          <w:iCs w:val="0"/>
          <w:sz w:val="38"/>
          <w:szCs w:val="38"/>
        </w:rPr>
        <w:t>Trioxosulfato</w:t>
      </w:r>
      <w:proofErr w:type="spellEnd"/>
      <w:r w:rsidRPr="00222EA1">
        <w:rPr>
          <w:rStyle w:val="Ttulodellibro"/>
          <w:rFonts w:ascii="ADLaM Display" w:eastAsia="Batang" w:hAnsi="ADLaM Display" w:cs="ADLaM Display"/>
          <w:b w:val="0"/>
          <w:bCs w:val="0"/>
          <w:i w:val="0"/>
          <w:iCs w:val="0"/>
          <w:sz w:val="38"/>
          <w:szCs w:val="38"/>
        </w:rPr>
        <w:t xml:space="preserve"> de </w:t>
      </w:r>
      <w:proofErr w:type="spellStart"/>
      <w:r w:rsidRPr="00222EA1">
        <w:rPr>
          <w:rStyle w:val="Ttulodellibro"/>
          <w:rFonts w:ascii="ADLaM Display" w:eastAsia="Batang" w:hAnsi="ADLaM Display" w:cs="ADLaM Display"/>
          <w:b w:val="0"/>
          <w:bCs w:val="0"/>
          <w:i w:val="0"/>
          <w:iCs w:val="0"/>
          <w:sz w:val="38"/>
          <w:szCs w:val="38"/>
        </w:rPr>
        <w:t>disodio</w:t>
      </w:r>
      <w:proofErr w:type="spellEnd"/>
      <w:r w:rsidRPr="00222EA1">
        <w:rPr>
          <w:rStyle w:val="Ttulodellibro"/>
          <w:rFonts w:ascii="ADLaM Display" w:eastAsia="Batang" w:hAnsi="ADLaM Display" w:cs="ADLaM Display"/>
          <w:b w:val="0"/>
          <w:bCs w:val="0"/>
          <w:i w:val="0"/>
          <w:iCs w:val="0"/>
          <w:sz w:val="38"/>
          <w:szCs w:val="38"/>
        </w:rPr>
        <w:t>.</w:t>
      </w:r>
    </w:p>
    <w:p w14:paraId="70FA5885"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 xml:space="preserve">Stock: </w:t>
      </w:r>
      <w:proofErr w:type="spellStart"/>
      <w:r w:rsidRPr="00222EA1">
        <w:rPr>
          <w:rStyle w:val="Ttulodellibro"/>
          <w:rFonts w:ascii="ADLaM Display" w:eastAsia="Batang" w:hAnsi="ADLaM Display" w:cs="ADLaM Display"/>
          <w:b w:val="0"/>
          <w:bCs w:val="0"/>
          <w:i w:val="0"/>
          <w:iCs w:val="0"/>
          <w:sz w:val="38"/>
          <w:szCs w:val="38"/>
        </w:rPr>
        <w:t>Sulfito</w:t>
      </w:r>
      <w:proofErr w:type="spellEnd"/>
      <w:r w:rsidRPr="00222EA1">
        <w:rPr>
          <w:rStyle w:val="Ttulodellibro"/>
          <w:rFonts w:ascii="ADLaM Display" w:eastAsia="Batang" w:hAnsi="ADLaM Display" w:cs="ADLaM Display"/>
          <w:b w:val="0"/>
          <w:bCs w:val="0"/>
          <w:i w:val="0"/>
          <w:iCs w:val="0"/>
          <w:sz w:val="38"/>
          <w:szCs w:val="38"/>
        </w:rPr>
        <w:t xml:space="preserve"> de sodio.</w:t>
      </w:r>
    </w:p>
    <w:p w14:paraId="4F22CB05"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 xml:space="preserve">Tradicional: </w:t>
      </w:r>
      <w:proofErr w:type="spellStart"/>
      <w:r w:rsidRPr="00222EA1">
        <w:rPr>
          <w:rStyle w:val="Ttulodellibro"/>
          <w:rFonts w:ascii="ADLaM Display" w:eastAsia="Batang" w:hAnsi="ADLaM Display" w:cs="ADLaM Display"/>
          <w:b w:val="0"/>
          <w:bCs w:val="0"/>
          <w:i w:val="0"/>
          <w:iCs w:val="0"/>
          <w:sz w:val="38"/>
          <w:szCs w:val="38"/>
        </w:rPr>
        <w:t>Sulfito</w:t>
      </w:r>
      <w:proofErr w:type="spellEnd"/>
      <w:r w:rsidRPr="00222EA1">
        <w:rPr>
          <w:rStyle w:val="Ttulodellibro"/>
          <w:rFonts w:ascii="ADLaM Display" w:eastAsia="Batang" w:hAnsi="ADLaM Display" w:cs="ADLaM Display"/>
          <w:b w:val="0"/>
          <w:bCs w:val="0"/>
          <w:i w:val="0"/>
          <w:iCs w:val="0"/>
          <w:sz w:val="38"/>
          <w:szCs w:val="38"/>
        </w:rPr>
        <w:t xml:space="preserve"> de sodio.</w:t>
      </w:r>
    </w:p>
    <w:p w14:paraId="04D35D74"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p>
    <w:p w14:paraId="3BB4EE6D"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9. SnO</w:t>
      </w:r>
    </w:p>
    <w:p w14:paraId="272BA9C9"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Sistemática: Monóxido de estaño.</w:t>
      </w:r>
    </w:p>
    <w:p w14:paraId="511D43DC"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Stock: Óxido de estaño (II).</w:t>
      </w:r>
    </w:p>
    <w:p w14:paraId="6AC11F78"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 xml:space="preserve">Tradicional: Óxido </w:t>
      </w:r>
      <w:proofErr w:type="spellStart"/>
      <w:r w:rsidRPr="00222EA1">
        <w:rPr>
          <w:rStyle w:val="Ttulodellibro"/>
          <w:rFonts w:ascii="ADLaM Display" w:eastAsia="Batang" w:hAnsi="ADLaM Display" w:cs="ADLaM Display"/>
          <w:b w:val="0"/>
          <w:bCs w:val="0"/>
          <w:i w:val="0"/>
          <w:iCs w:val="0"/>
          <w:sz w:val="38"/>
          <w:szCs w:val="38"/>
        </w:rPr>
        <w:t>estanoso</w:t>
      </w:r>
      <w:proofErr w:type="spellEnd"/>
      <w:r w:rsidRPr="00222EA1">
        <w:rPr>
          <w:rStyle w:val="Ttulodellibro"/>
          <w:rFonts w:ascii="ADLaM Display" w:eastAsia="Batang" w:hAnsi="ADLaM Display" w:cs="ADLaM Display"/>
          <w:b w:val="0"/>
          <w:bCs w:val="0"/>
          <w:i w:val="0"/>
          <w:iCs w:val="0"/>
          <w:sz w:val="38"/>
          <w:szCs w:val="38"/>
        </w:rPr>
        <w:t>.</w:t>
      </w:r>
    </w:p>
    <w:p w14:paraId="0DE1228D"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p>
    <w:p w14:paraId="10F73A8A"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lastRenderedPageBreak/>
        <w:t>10. CO</w:t>
      </w:r>
    </w:p>
    <w:p w14:paraId="778D8643"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Sistemática: Monóxido de carbono.</w:t>
      </w:r>
    </w:p>
    <w:p w14:paraId="0B64B925"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Stock: Óxido de carbono (II).</w:t>
      </w:r>
    </w:p>
    <w:p w14:paraId="321F7D36"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ab/>
        <w:t>•</w:t>
      </w:r>
      <w:r w:rsidRPr="00222EA1">
        <w:rPr>
          <w:rStyle w:val="Ttulodellibro"/>
          <w:rFonts w:ascii="ADLaM Display" w:eastAsia="Batang" w:hAnsi="ADLaM Display" w:cs="ADLaM Display"/>
          <w:b w:val="0"/>
          <w:bCs w:val="0"/>
          <w:i w:val="0"/>
          <w:iCs w:val="0"/>
          <w:sz w:val="38"/>
          <w:szCs w:val="38"/>
        </w:rPr>
        <w:tab/>
        <w:t xml:space="preserve">Tradicional: Óxido </w:t>
      </w:r>
      <w:proofErr w:type="spellStart"/>
      <w:r w:rsidRPr="00222EA1">
        <w:rPr>
          <w:rStyle w:val="Ttulodellibro"/>
          <w:rFonts w:ascii="ADLaM Display" w:eastAsia="Batang" w:hAnsi="ADLaM Display" w:cs="ADLaM Display"/>
          <w:b w:val="0"/>
          <w:bCs w:val="0"/>
          <w:i w:val="0"/>
          <w:iCs w:val="0"/>
          <w:sz w:val="38"/>
          <w:szCs w:val="38"/>
        </w:rPr>
        <w:t>carbonoso</w:t>
      </w:r>
      <w:proofErr w:type="spellEnd"/>
      <w:r w:rsidRPr="00222EA1">
        <w:rPr>
          <w:rStyle w:val="Ttulodellibro"/>
          <w:rFonts w:ascii="ADLaM Display" w:eastAsia="Batang" w:hAnsi="ADLaM Display" w:cs="ADLaM Display"/>
          <w:b w:val="0"/>
          <w:bCs w:val="0"/>
          <w:i w:val="0"/>
          <w:iCs w:val="0"/>
          <w:sz w:val="38"/>
          <w:szCs w:val="38"/>
        </w:rPr>
        <w:t>.</w:t>
      </w:r>
    </w:p>
    <w:p w14:paraId="7D134001" w14:textId="77777777" w:rsidR="00222EA1" w:rsidRPr="00222EA1" w:rsidRDefault="00222EA1" w:rsidP="00222EA1">
      <w:pPr>
        <w:jc w:val="both"/>
        <w:rPr>
          <w:rStyle w:val="Ttulodellibro"/>
          <w:rFonts w:ascii="ADLaM Display" w:eastAsia="Batang" w:hAnsi="ADLaM Display" w:cs="ADLaM Display"/>
          <w:b w:val="0"/>
          <w:bCs w:val="0"/>
          <w:i w:val="0"/>
          <w:iCs w:val="0"/>
          <w:sz w:val="38"/>
          <w:szCs w:val="38"/>
        </w:rPr>
      </w:pPr>
    </w:p>
    <w:p w14:paraId="0E66A558" w14:textId="668B59D3" w:rsidR="00222EA1" w:rsidRPr="0078184D" w:rsidRDefault="00222EA1" w:rsidP="00113BED">
      <w:pPr>
        <w:jc w:val="both"/>
        <w:rPr>
          <w:rStyle w:val="Ttulodellibro"/>
          <w:rFonts w:ascii="ADLaM Display" w:eastAsia="Batang" w:hAnsi="ADLaM Display" w:cs="ADLaM Display"/>
          <w:b w:val="0"/>
          <w:bCs w:val="0"/>
          <w:i w:val="0"/>
          <w:iCs w:val="0"/>
          <w:sz w:val="38"/>
          <w:szCs w:val="38"/>
        </w:rPr>
      </w:pPr>
      <w:r w:rsidRPr="00222EA1">
        <w:rPr>
          <w:rStyle w:val="Ttulodellibro"/>
          <w:rFonts w:ascii="ADLaM Display" w:eastAsia="Batang" w:hAnsi="ADLaM Display" w:cs="ADLaM Display"/>
          <w:b w:val="0"/>
          <w:bCs w:val="0"/>
          <w:i w:val="0"/>
          <w:iCs w:val="0"/>
          <w:sz w:val="38"/>
          <w:szCs w:val="38"/>
        </w:rPr>
        <w:t>Estos ejemplos muestran cómo los diferentes sistemas pueden ser usados para nombrar un mismo compuesto químico, adaptándose a distintos contextos.</w:t>
      </w:r>
    </w:p>
    <w:sectPr w:rsidR="00222EA1" w:rsidRPr="0078184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19A07" w14:textId="77777777" w:rsidR="000A2F7D" w:rsidRDefault="000A2F7D" w:rsidP="000A2F7D">
      <w:r>
        <w:separator/>
      </w:r>
    </w:p>
  </w:endnote>
  <w:endnote w:type="continuationSeparator" w:id="0">
    <w:p w14:paraId="4226F971" w14:textId="77777777" w:rsidR="000A2F7D" w:rsidRDefault="000A2F7D" w:rsidP="000A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ldhabi">
    <w:panose1 w:val="01000000000000000000"/>
    <w:charset w:val="B2"/>
    <w:family w:val="auto"/>
    <w:pitch w:val="variable"/>
    <w:sig w:usb0="80002007" w:usb1="80000000" w:usb2="00000008" w:usb3="00000000" w:csb0="00000041" w:csb1="00000000"/>
  </w:font>
  <w:font w:name="ADLaM Display">
    <w:panose1 w:val="02010000000000000000"/>
    <w:charset w:val="4D"/>
    <w:family w:val="auto"/>
    <w:pitch w:val="variable"/>
    <w:sig w:usb0="8000206F" w:usb1="42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3952D" w14:textId="77777777" w:rsidR="000A2F7D" w:rsidRDefault="000A2F7D" w:rsidP="000A2F7D">
      <w:r>
        <w:separator/>
      </w:r>
    </w:p>
  </w:footnote>
  <w:footnote w:type="continuationSeparator" w:id="0">
    <w:p w14:paraId="14D45D8A" w14:textId="77777777" w:rsidR="000A2F7D" w:rsidRDefault="000A2F7D" w:rsidP="000A2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96"/>
    <w:rsid w:val="000A2F7D"/>
    <w:rsid w:val="000C177A"/>
    <w:rsid w:val="00103939"/>
    <w:rsid w:val="00113BED"/>
    <w:rsid w:val="00186950"/>
    <w:rsid w:val="001F2F13"/>
    <w:rsid w:val="00222EA1"/>
    <w:rsid w:val="002F3D23"/>
    <w:rsid w:val="003A65C8"/>
    <w:rsid w:val="003D2319"/>
    <w:rsid w:val="0050799F"/>
    <w:rsid w:val="00540292"/>
    <w:rsid w:val="005D7C89"/>
    <w:rsid w:val="006E10C0"/>
    <w:rsid w:val="0078184D"/>
    <w:rsid w:val="00896882"/>
    <w:rsid w:val="008F36F4"/>
    <w:rsid w:val="00930E5E"/>
    <w:rsid w:val="009340AE"/>
    <w:rsid w:val="0098375C"/>
    <w:rsid w:val="0098509B"/>
    <w:rsid w:val="009A6FBD"/>
    <w:rsid w:val="009F5C84"/>
    <w:rsid w:val="00B21900"/>
    <w:rsid w:val="00BA34C1"/>
    <w:rsid w:val="00BE0C28"/>
    <w:rsid w:val="00BF0173"/>
    <w:rsid w:val="00CB7FEE"/>
    <w:rsid w:val="00DA3B26"/>
    <w:rsid w:val="00DD2096"/>
    <w:rsid w:val="00E542FF"/>
    <w:rsid w:val="00E56521"/>
    <w:rsid w:val="00EB4D1F"/>
    <w:rsid w:val="00EB7FED"/>
    <w:rsid w:val="00F31624"/>
    <w:rsid w:val="00F511F2"/>
    <w:rsid w:val="00F628EA"/>
    <w:rsid w:val="00FE0EFA"/>
    <w:rsid w:val="00FE48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ED1278F"/>
  <w15:chartTrackingRefBased/>
  <w15:docId w15:val="{B66CC054-2926-0240-938D-30E4C875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MX"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sid w:val="008F36F4"/>
    <w:rPr>
      <w:b/>
      <w:bCs/>
      <w:i/>
      <w:iCs/>
      <w:spacing w:val="5"/>
    </w:rPr>
  </w:style>
  <w:style w:type="character" w:customStyle="1" w:styleId="oypena">
    <w:name w:val="oypena"/>
    <w:basedOn w:val="Fuentedeprrafopredeter"/>
    <w:rsid w:val="0098375C"/>
  </w:style>
  <w:style w:type="paragraph" w:styleId="Encabezado">
    <w:name w:val="header"/>
    <w:basedOn w:val="Normal"/>
    <w:link w:val="EncabezadoCar"/>
    <w:uiPriority w:val="99"/>
    <w:unhideWhenUsed/>
    <w:rsid w:val="000A2F7D"/>
    <w:pPr>
      <w:tabs>
        <w:tab w:val="center" w:pos="4419"/>
        <w:tab w:val="right" w:pos="8838"/>
      </w:tabs>
    </w:pPr>
  </w:style>
  <w:style w:type="character" w:customStyle="1" w:styleId="EncabezadoCar">
    <w:name w:val="Encabezado Car"/>
    <w:basedOn w:val="Fuentedeprrafopredeter"/>
    <w:link w:val="Encabezado"/>
    <w:uiPriority w:val="99"/>
    <w:rsid w:val="000A2F7D"/>
  </w:style>
  <w:style w:type="paragraph" w:styleId="Piedepgina">
    <w:name w:val="footer"/>
    <w:basedOn w:val="Normal"/>
    <w:link w:val="PiedepginaCar"/>
    <w:uiPriority w:val="99"/>
    <w:unhideWhenUsed/>
    <w:rsid w:val="000A2F7D"/>
    <w:pPr>
      <w:tabs>
        <w:tab w:val="center" w:pos="4419"/>
        <w:tab w:val="right" w:pos="8838"/>
      </w:tabs>
    </w:pPr>
  </w:style>
  <w:style w:type="character" w:customStyle="1" w:styleId="PiedepginaCar">
    <w:name w:val="Pie de página Car"/>
    <w:basedOn w:val="Fuentedeprrafopredeter"/>
    <w:link w:val="Piedepgina"/>
    <w:uiPriority w:val="99"/>
    <w:rsid w:val="000A2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260">
      <w:bodyDiv w:val="1"/>
      <w:marLeft w:val="0"/>
      <w:marRight w:val="0"/>
      <w:marTop w:val="0"/>
      <w:marBottom w:val="0"/>
      <w:divBdr>
        <w:top w:val="none" w:sz="0" w:space="0" w:color="auto"/>
        <w:left w:val="none" w:sz="0" w:space="0" w:color="auto"/>
        <w:bottom w:val="none" w:sz="0" w:space="0" w:color="auto"/>
        <w:right w:val="none" w:sz="0" w:space="0" w:color="auto"/>
      </w:divBdr>
    </w:div>
    <w:div w:id="924991674">
      <w:bodyDiv w:val="1"/>
      <w:marLeft w:val="0"/>
      <w:marRight w:val="0"/>
      <w:marTop w:val="0"/>
      <w:marBottom w:val="0"/>
      <w:divBdr>
        <w:top w:val="none" w:sz="0" w:space="0" w:color="auto"/>
        <w:left w:val="none" w:sz="0" w:space="0" w:color="auto"/>
        <w:bottom w:val="none" w:sz="0" w:space="0" w:color="auto"/>
        <w:right w:val="none" w:sz="0" w:space="0" w:color="auto"/>
      </w:divBdr>
    </w:div>
    <w:div w:id="1539976360">
      <w:bodyDiv w:val="1"/>
      <w:marLeft w:val="0"/>
      <w:marRight w:val="0"/>
      <w:marTop w:val="0"/>
      <w:marBottom w:val="0"/>
      <w:divBdr>
        <w:top w:val="none" w:sz="0" w:space="0" w:color="auto"/>
        <w:left w:val="none" w:sz="0" w:space="0" w:color="auto"/>
        <w:bottom w:val="none" w:sz="0" w:space="0" w:color="auto"/>
        <w:right w:val="none" w:sz="0" w:space="0" w:color="auto"/>
      </w:divBdr>
    </w:div>
    <w:div w:id="21303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833</Words>
  <Characters>4587</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renata.agav@gmail.com</dc:creator>
  <cp:keywords/>
  <dc:description/>
  <cp:lastModifiedBy>renata.agav@gmail.com</cp:lastModifiedBy>
  <cp:revision>2</cp:revision>
  <dcterms:created xsi:type="dcterms:W3CDTF">2024-12-07T04:53:00Z</dcterms:created>
  <dcterms:modified xsi:type="dcterms:W3CDTF">2024-12-07T04:53:00Z</dcterms:modified>
</cp:coreProperties>
</file>