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1E0" w:rsidRDefault="00AA71E0" w:rsidP="00AA71E0">
      <w:pPr>
        <w:pStyle w:val="NormalWeb"/>
      </w:pPr>
      <w:r>
        <w:rPr>
          <w:noProof/>
        </w:rPr>
        <w:drawing>
          <wp:anchor distT="0" distB="0" distL="114300" distR="114300" simplePos="0" relativeHeight="251658240" behindDoc="0" locked="0" layoutInCell="1" allowOverlap="1">
            <wp:simplePos x="0" y="0"/>
            <wp:positionH relativeFrom="page">
              <wp:align>left</wp:align>
            </wp:positionH>
            <wp:positionV relativeFrom="paragraph">
              <wp:posOffset>0</wp:posOffset>
            </wp:positionV>
            <wp:extent cx="8104505" cy="9499156"/>
            <wp:effectExtent l="0" t="0" r="0" b="698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41112-WA0011.jpg"/>
                    <pic:cNvPicPr/>
                  </pic:nvPicPr>
                  <pic:blipFill>
                    <a:blip r:embed="rId8">
                      <a:extLst>
                        <a:ext uri="{28A0092B-C50C-407E-A947-70E740481C1C}">
                          <a14:useLocalDpi xmlns:a14="http://schemas.microsoft.com/office/drawing/2010/main" val="0"/>
                        </a:ext>
                      </a:extLst>
                    </a:blip>
                    <a:stretch>
                      <a:fillRect/>
                    </a:stretch>
                  </pic:blipFill>
                  <pic:spPr>
                    <a:xfrm>
                      <a:off x="0" y="0"/>
                      <a:ext cx="8104505" cy="9499156"/>
                    </a:xfrm>
                    <a:prstGeom prst="rect">
                      <a:avLst/>
                    </a:prstGeom>
                  </pic:spPr>
                </pic:pic>
              </a:graphicData>
            </a:graphic>
            <wp14:sizeRelH relativeFrom="page">
              <wp14:pctWidth>0</wp14:pctWidth>
            </wp14:sizeRelH>
            <wp14:sizeRelV relativeFrom="page">
              <wp14:pctHeight>0</wp14:pctHeight>
            </wp14:sizeRelV>
          </wp:anchor>
        </w:drawing>
      </w:r>
    </w:p>
    <w:p w:rsidR="00FB53AC" w:rsidRPr="00FB53AC" w:rsidRDefault="00FB53AC" w:rsidP="00FB53AC">
      <w:pPr>
        <w:rPr>
          <w:lang w:val="es-ES"/>
        </w:rPr>
      </w:pPr>
    </w:p>
    <w:p w:rsidR="00A867F3" w:rsidRPr="001253E0" w:rsidRDefault="008903E7" w:rsidP="00AA71E0">
      <w:pPr>
        <w:rPr>
          <w:rFonts w:ascii="Algerian" w:hAnsi="Algerian"/>
          <w:sz w:val="44"/>
          <w:szCs w:val="44"/>
          <w:lang w:val="es-ES"/>
        </w:rPr>
      </w:pPr>
      <w:r w:rsidRPr="001253E0">
        <w:rPr>
          <w:rFonts w:ascii="Algerian" w:hAnsi="Algerian"/>
          <w:sz w:val="44"/>
          <w:szCs w:val="44"/>
          <w:lang w:val="es-ES"/>
        </w:rPr>
        <w:t>II. Factores psicológicos de riesgos</w:t>
      </w:r>
    </w:p>
    <w:p w:rsidR="00F90C88" w:rsidRPr="00F90C88" w:rsidRDefault="00F90C88" w:rsidP="001253E0">
      <w:pPr>
        <w:numPr>
          <w:ilvl w:val="0"/>
          <w:numId w:val="1"/>
        </w:numPr>
        <w:shd w:val="clear" w:color="auto" w:fill="FFFFFF"/>
        <w:spacing w:after="0" w:line="240" w:lineRule="auto"/>
        <w:ind w:left="300"/>
        <w:jc w:val="center"/>
        <w:rPr>
          <w:rFonts w:ascii="Segoe UI" w:eastAsia="Times New Roman" w:hAnsi="Segoe UI" w:cs="Segoe UI"/>
          <w:color w:val="111111"/>
          <w:sz w:val="24"/>
          <w:szCs w:val="24"/>
          <w:lang w:eastAsia="es-MX"/>
        </w:rPr>
      </w:pPr>
      <w:r w:rsidRPr="00F90C88">
        <w:rPr>
          <w:rFonts w:ascii="Segoe UI" w:eastAsia="Times New Roman" w:hAnsi="Segoe UI" w:cs="Segoe UI"/>
          <w:color w:val="111111"/>
          <w:sz w:val="24"/>
          <w:szCs w:val="24"/>
          <w:lang w:eastAsia="es-MX"/>
        </w:rPr>
        <w:t>Trabajar en turnos rotativos o en un horario nocturno</w:t>
      </w:r>
    </w:p>
    <w:p w:rsidR="00F90C88" w:rsidRPr="00F90C88" w:rsidRDefault="00F90C88" w:rsidP="001253E0">
      <w:pPr>
        <w:numPr>
          <w:ilvl w:val="0"/>
          <w:numId w:val="1"/>
        </w:numPr>
        <w:shd w:val="clear" w:color="auto" w:fill="FFFFFF"/>
        <w:spacing w:after="0" w:line="240" w:lineRule="auto"/>
        <w:ind w:left="300"/>
        <w:jc w:val="center"/>
        <w:rPr>
          <w:rFonts w:ascii="Segoe UI" w:eastAsia="Times New Roman" w:hAnsi="Segoe UI" w:cs="Segoe UI"/>
          <w:color w:val="111111"/>
          <w:sz w:val="24"/>
          <w:szCs w:val="24"/>
          <w:lang w:eastAsia="es-MX"/>
        </w:rPr>
      </w:pPr>
      <w:r w:rsidRPr="00F90C88">
        <w:rPr>
          <w:rFonts w:ascii="Segoe UI" w:eastAsia="Times New Roman" w:hAnsi="Segoe UI" w:cs="Segoe UI"/>
          <w:color w:val="111111"/>
          <w:sz w:val="24"/>
          <w:szCs w:val="24"/>
          <w:lang w:eastAsia="es-MX"/>
        </w:rPr>
        <w:t>Trabajar en condiciones peligrosas o insalubres</w:t>
      </w:r>
    </w:p>
    <w:p w:rsidR="00F90C88" w:rsidRPr="00F90C88" w:rsidRDefault="00F90C88" w:rsidP="001253E0">
      <w:pPr>
        <w:numPr>
          <w:ilvl w:val="0"/>
          <w:numId w:val="1"/>
        </w:numPr>
        <w:shd w:val="clear" w:color="auto" w:fill="FFFFFF"/>
        <w:spacing w:after="0" w:line="240" w:lineRule="auto"/>
        <w:ind w:left="300"/>
        <w:jc w:val="center"/>
        <w:rPr>
          <w:rFonts w:ascii="Segoe UI" w:eastAsia="Times New Roman" w:hAnsi="Segoe UI" w:cs="Segoe UI"/>
          <w:color w:val="111111"/>
          <w:sz w:val="24"/>
          <w:szCs w:val="24"/>
          <w:lang w:eastAsia="es-MX"/>
        </w:rPr>
      </w:pPr>
      <w:r w:rsidRPr="00F90C88">
        <w:rPr>
          <w:rFonts w:ascii="Segoe UI" w:eastAsia="Times New Roman" w:hAnsi="Segoe UI" w:cs="Segoe UI"/>
          <w:color w:val="111111"/>
          <w:sz w:val="24"/>
          <w:szCs w:val="24"/>
          <w:lang w:eastAsia="es-MX"/>
        </w:rPr>
        <w:t>Tener una carga de trabajo excesiva o tener poco tiempo para descansar entre turnos</w:t>
      </w:r>
    </w:p>
    <w:p w:rsidR="00F90C88" w:rsidRPr="00F90C88" w:rsidRDefault="00F90C88" w:rsidP="001253E0">
      <w:pPr>
        <w:numPr>
          <w:ilvl w:val="0"/>
          <w:numId w:val="1"/>
        </w:numPr>
        <w:shd w:val="clear" w:color="auto" w:fill="FFFFFF"/>
        <w:spacing w:after="0" w:line="240" w:lineRule="auto"/>
        <w:ind w:left="300"/>
        <w:jc w:val="center"/>
        <w:rPr>
          <w:rFonts w:ascii="Segoe UI" w:eastAsia="Times New Roman" w:hAnsi="Segoe UI" w:cs="Segoe UI"/>
          <w:color w:val="111111"/>
          <w:sz w:val="24"/>
          <w:szCs w:val="24"/>
          <w:lang w:eastAsia="es-MX"/>
        </w:rPr>
      </w:pPr>
      <w:r w:rsidRPr="00F90C88">
        <w:rPr>
          <w:rFonts w:ascii="Segoe UI" w:eastAsia="Times New Roman" w:hAnsi="Segoe UI" w:cs="Segoe UI"/>
          <w:color w:val="111111"/>
          <w:sz w:val="24"/>
          <w:szCs w:val="24"/>
          <w:lang w:eastAsia="es-MX"/>
        </w:rPr>
        <w:t>No tener una relación positiva con los compañeros de trabajo o con los supervisores</w:t>
      </w:r>
    </w:p>
    <w:p w:rsidR="00A867F3" w:rsidRDefault="00F90C88" w:rsidP="001253E0">
      <w:pPr>
        <w:jc w:val="center"/>
        <w:rPr>
          <w:noProof/>
          <w:lang w:eastAsia="es-MX"/>
        </w:rPr>
      </w:pPr>
      <w:r w:rsidRPr="00F90C88">
        <w:rPr>
          <w:rFonts w:ascii="Segoe UI" w:eastAsia="Times New Roman" w:hAnsi="Segoe UI" w:cs="Segoe UI"/>
          <w:color w:val="111111"/>
          <w:sz w:val="24"/>
          <w:szCs w:val="24"/>
          <w:lang w:eastAsia="es-MX"/>
        </w:rPr>
        <w:t>No sentirse valorado o rec</w:t>
      </w:r>
      <w:r w:rsidR="00DC5359">
        <w:rPr>
          <w:rFonts w:ascii="Segoe UI" w:eastAsia="Times New Roman" w:hAnsi="Segoe UI" w:cs="Segoe UI"/>
          <w:color w:val="111111"/>
          <w:sz w:val="24"/>
          <w:szCs w:val="24"/>
          <w:lang w:eastAsia="es-MX"/>
        </w:rPr>
        <w:t>onocido por el trabajo realizado</w:t>
      </w:r>
    </w:p>
    <w:p w:rsidR="00DC5359" w:rsidRDefault="00DC5359" w:rsidP="001253E0">
      <w:pPr>
        <w:pStyle w:val="NormalWeb"/>
        <w:jc w:val="center"/>
      </w:pPr>
      <w:r>
        <w:rPr>
          <w:noProof/>
        </w:rPr>
        <w:drawing>
          <wp:inline distT="0" distB="0" distL="0" distR="0">
            <wp:extent cx="2869565" cy="1711960"/>
            <wp:effectExtent l="0" t="0" r="6985" b="2540"/>
            <wp:docPr id="18" name="Imagen 18" descr="C:\Users\rodas\Downloads\descarg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as\Downloads\descargar.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9565" cy="1711960"/>
                    </a:xfrm>
                    <a:prstGeom prst="rect">
                      <a:avLst/>
                    </a:prstGeom>
                    <a:noFill/>
                    <a:ln>
                      <a:noFill/>
                    </a:ln>
                  </pic:spPr>
                </pic:pic>
              </a:graphicData>
            </a:graphic>
          </wp:inline>
        </w:drawing>
      </w:r>
    </w:p>
    <w:p w:rsidR="00DC5359" w:rsidRPr="001253E0" w:rsidRDefault="00DC5359" w:rsidP="001253E0">
      <w:pPr>
        <w:pStyle w:val="NormalWeb"/>
        <w:jc w:val="center"/>
        <w:rPr>
          <w:rFonts w:ascii="Algerian" w:hAnsi="Algerian"/>
          <w:sz w:val="40"/>
          <w:szCs w:val="40"/>
        </w:rPr>
      </w:pPr>
      <w:r w:rsidRPr="001253E0">
        <w:rPr>
          <w:rFonts w:ascii="Algerian" w:hAnsi="Algerian"/>
          <w:sz w:val="40"/>
          <w:szCs w:val="40"/>
        </w:rPr>
        <w:t>2.1: Ansiedad y estrés</w:t>
      </w:r>
    </w:p>
    <w:p w:rsidR="00DC5359" w:rsidRDefault="00DC5359" w:rsidP="001253E0">
      <w:pPr>
        <w:pStyle w:val="NormalWeb"/>
        <w:jc w:val="center"/>
        <w:rPr>
          <w:rFonts w:ascii="Arial" w:hAnsi="Arial" w:cs="Arial"/>
          <w:color w:val="231F20"/>
          <w:sz w:val="27"/>
          <w:szCs w:val="27"/>
        </w:rPr>
      </w:pPr>
      <w:r>
        <w:rPr>
          <w:rFonts w:ascii="Arial" w:hAnsi="Arial" w:cs="Arial"/>
          <w:color w:val="231F20"/>
          <w:sz w:val="27"/>
          <w:szCs w:val="27"/>
        </w:rPr>
        <w:t>La mayoría de las personas experimentan estrés y </w:t>
      </w:r>
      <w:r>
        <w:rPr>
          <w:rFonts w:ascii="Arial" w:hAnsi="Arial" w:cs="Arial"/>
          <w:sz w:val="27"/>
          <w:szCs w:val="27"/>
        </w:rPr>
        <w:t>ansiedad</w:t>
      </w:r>
      <w:r>
        <w:rPr>
          <w:rFonts w:ascii="Arial" w:hAnsi="Arial" w:cs="Arial"/>
          <w:color w:val="231F20"/>
          <w:sz w:val="27"/>
          <w:szCs w:val="27"/>
        </w:rPr>
        <w:t> ocasionalmente. El </w:t>
      </w:r>
      <w:r>
        <w:rPr>
          <w:rFonts w:ascii="Arial" w:hAnsi="Arial" w:cs="Arial"/>
          <w:sz w:val="27"/>
          <w:szCs w:val="27"/>
        </w:rPr>
        <w:t>estrés</w:t>
      </w:r>
      <w:r>
        <w:rPr>
          <w:rFonts w:ascii="Arial" w:hAnsi="Arial" w:cs="Arial"/>
          <w:color w:val="231F20"/>
          <w:sz w:val="27"/>
          <w:szCs w:val="27"/>
        </w:rPr>
        <w:t> es cualquier demanda impuesta a tu cerebro o cuerpo físico. Las personas pueden reportar sentirse estresadas cuando se les imponen múltiples obligaciones. La sensación de estar estresado puede ser desencadenada por un evento que te hace sentir frustrado o nervioso. La ansiedad es un sentimiento de miedo, preocupación o malestar. Puede ser una reacción al estrés, o puede ocurrir en personas que no pueden identificar factores estresantes significativos en su vida.</w:t>
      </w:r>
    </w:p>
    <w:p w:rsidR="00DC5359" w:rsidRDefault="00DC5359" w:rsidP="001253E0">
      <w:pPr>
        <w:pStyle w:val="NormalWeb"/>
        <w:jc w:val="center"/>
      </w:pPr>
      <w:r>
        <w:rPr>
          <w:noProof/>
        </w:rPr>
        <w:drawing>
          <wp:inline distT="0" distB="0" distL="0" distR="0">
            <wp:extent cx="2091690" cy="1711960"/>
            <wp:effectExtent l="0" t="0" r="3810" b="2540"/>
            <wp:docPr id="19" name="Imagen 19" descr="C:\Users\rodas\Downloads\descarga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das\Downloads\descargar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690" cy="1711960"/>
                    </a:xfrm>
                    <a:prstGeom prst="rect">
                      <a:avLst/>
                    </a:prstGeom>
                    <a:noFill/>
                    <a:ln>
                      <a:noFill/>
                    </a:ln>
                  </pic:spPr>
                </pic:pic>
              </a:graphicData>
            </a:graphic>
          </wp:inline>
        </w:drawing>
      </w:r>
    </w:p>
    <w:p w:rsidR="00DC5359" w:rsidRPr="001253E0" w:rsidRDefault="00DC5359" w:rsidP="001253E0">
      <w:pPr>
        <w:pStyle w:val="NormalWeb"/>
        <w:jc w:val="center"/>
        <w:rPr>
          <w:rFonts w:ascii="Algerian" w:hAnsi="Algerian"/>
          <w:sz w:val="40"/>
          <w:szCs w:val="40"/>
        </w:rPr>
      </w:pPr>
      <w:r w:rsidRPr="001253E0">
        <w:rPr>
          <w:rFonts w:ascii="Algerian" w:hAnsi="Algerian"/>
          <w:sz w:val="40"/>
          <w:szCs w:val="40"/>
        </w:rPr>
        <w:t>2.2: Ansiedad y personalidad</w:t>
      </w:r>
    </w:p>
    <w:p w:rsidR="00ED1C1F" w:rsidRDefault="002833AF" w:rsidP="001253E0">
      <w:pPr>
        <w:pStyle w:val="NormalWeb"/>
        <w:numPr>
          <w:ilvl w:val="0"/>
          <w:numId w:val="4"/>
        </w:numPr>
        <w:jc w:val="center"/>
      </w:pPr>
      <w:r w:rsidRPr="00C846F0">
        <w:t>Muchos autores consideran que la </w:t>
      </w:r>
      <w:r w:rsidRPr="00C846F0">
        <w:rPr>
          <w:b/>
          <w:bCs/>
        </w:rPr>
        <w:t>ansiedad</w:t>
      </w:r>
      <w:r w:rsidRPr="00C846F0">
        <w:t> rasgo es la característica de </w:t>
      </w:r>
      <w:r w:rsidRPr="00C846F0">
        <w:rPr>
          <w:b/>
          <w:bCs/>
        </w:rPr>
        <w:t>personalidad</w:t>
      </w:r>
      <w:r w:rsidRPr="00C846F0">
        <w:t> que subyace a muchos trastornos de ansiedad. Se trata de una característica de </w:t>
      </w:r>
      <w:r w:rsidRPr="00C846F0">
        <w:rPr>
          <w:b/>
          <w:bCs/>
        </w:rPr>
        <w:t>personalidad</w:t>
      </w:r>
      <w:r w:rsidRPr="00C846F0">
        <w:t> que podría estar implicada en la mayor vulnerabilidad a padecer trastornos de </w:t>
      </w:r>
      <w:r w:rsidRPr="00C846F0">
        <w:rPr>
          <w:b/>
          <w:bCs/>
        </w:rPr>
        <w:t>ansiedad</w:t>
      </w:r>
      <w:r w:rsidRPr="00C846F0">
        <w:t> y de depresión.</w:t>
      </w:r>
    </w:p>
    <w:p w:rsidR="00C846F0" w:rsidRDefault="00C846F0" w:rsidP="00C846F0">
      <w:pPr>
        <w:pStyle w:val="Prrafodelista"/>
        <w:numPr>
          <w:ilvl w:val="0"/>
          <w:numId w:val="4"/>
        </w:numPr>
        <w:spacing w:before="100" w:beforeAutospacing="1" w:after="100" w:afterAutospacing="1" w:line="240" w:lineRule="auto"/>
        <w:rPr>
          <w:rFonts w:ascii="Times New Roman" w:eastAsia="Times New Roman" w:hAnsi="Times New Roman" w:cs="Times New Roman"/>
          <w:sz w:val="24"/>
          <w:szCs w:val="24"/>
          <w:lang w:eastAsia="es-MX"/>
        </w:rPr>
      </w:pPr>
      <w:r w:rsidRPr="00C846F0">
        <w:rPr>
          <w:noProof/>
          <w:lang w:eastAsia="es-MX"/>
        </w:rPr>
        <w:drawing>
          <wp:inline distT="0" distB="0" distL="0" distR="0">
            <wp:extent cx="4513580" cy="2781935"/>
            <wp:effectExtent l="0" t="0" r="1270" b="0"/>
            <wp:docPr id="20" name="Imagen 20" descr="C:\Users\rodas\Downloads\OIP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das\Downloads\OIP (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3580" cy="2781935"/>
                    </a:xfrm>
                    <a:prstGeom prst="rect">
                      <a:avLst/>
                    </a:prstGeom>
                    <a:noFill/>
                    <a:ln>
                      <a:noFill/>
                    </a:ln>
                  </pic:spPr>
                </pic:pic>
              </a:graphicData>
            </a:graphic>
          </wp:inline>
        </w:drawing>
      </w:r>
    </w:p>
    <w:p w:rsidR="00C846F0" w:rsidRDefault="00C846F0" w:rsidP="00C846F0">
      <w:pPr>
        <w:pStyle w:val="Prrafodelista"/>
        <w:spacing w:before="100" w:beforeAutospacing="1" w:after="100" w:afterAutospacing="1" w:line="240" w:lineRule="auto"/>
        <w:rPr>
          <w:rFonts w:ascii="Times New Roman" w:eastAsia="Times New Roman" w:hAnsi="Times New Roman" w:cs="Times New Roman"/>
          <w:sz w:val="24"/>
          <w:szCs w:val="24"/>
          <w:lang w:eastAsia="es-MX"/>
        </w:rPr>
      </w:pPr>
    </w:p>
    <w:p w:rsidR="00C846F0" w:rsidRDefault="00C846F0" w:rsidP="00C846F0">
      <w:pPr>
        <w:pStyle w:val="Prrafodelista"/>
        <w:spacing w:before="100" w:beforeAutospacing="1" w:after="100" w:afterAutospacing="1" w:line="240" w:lineRule="auto"/>
        <w:rPr>
          <w:rFonts w:ascii="Times New Roman" w:eastAsia="Times New Roman" w:hAnsi="Times New Roman" w:cs="Times New Roman"/>
          <w:sz w:val="24"/>
          <w:szCs w:val="24"/>
          <w:lang w:eastAsia="es-MX"/>
        </w:rPr>
      </w:pPr>
    </w:p>
    <w:p w:rsidR="00C846F0" w:rsidRDefault="00C846F0" w:rsidP="001253E0">
      <w:pPr>
        <w:pStyle w:val="Prrafodelista"/>
        <w:spacing w:before="100" w:beforeAutospacing="1" w:after="100" w:afterAutospacing="1" w:line="240" w:lineRule="auto"/>
        <w:jc w:val="center"/>
        <w:rPr>
          <w:rFonts w:ascii="Algerian" w:eastAsia="Times New Roman" w:hAnsi="Algerian" w:cs="Times New Roman"/>
          <w:sz w:val="40"/>
          <w:szCs w:val="40"/>
          <w:lang w:eastAsia="es-MX"/>
        </w:rPr>
      </w:pPr>
      <w:r w:rsidRPr="001253E0">
        <w:rPr>
          <w:rFonts w:ascii="Algerian" w:eastAsia="Times New Roman" w:hAnsi="Algerian" w:cs="Times New Roman"/>
          <w:sz w:val="40"/>
          <w:szCs w:val="40"/>
          <w:lang w:eastAsia="es-MX"/>
        </w:rPr>
        <w:t xml:space="preserve">2.3: Teorías de </w:t>
      </w:r>
      <w:proofErr w:type="spellStart"/>
      <w:r w:rsidRPr="001253E0">
        <w:rPr>
          <w:rFonts w:ascii="Algerian" w:eastAsia="Times New Roman" w:hAnsi="Algerian" w:cs="Times New Roman"/>
          <w:sz w:val="40"/>
          <w:szCs w:val="40"/>
          <w:lang w:eastAsia="es-MX"/>
        </w:rPr>
        <w:t>Cattell</w:t>
      </w:r>
      <w:proofErr w:type="spellEnd"/>
      <w:r w:rsidRPr="001253E0">
        <w:rPr>
          <w:rFonts w:ascii="Algerian" w:eastAsia="Times New Roman" w:hAnsi="Algerian" w:cs="Times New Roman"/>
          <w:sz w:val="40"/>
          <w:szCs w:val="40"/>
          <w:lang w:eastAsia="es-MX"/>
        </w:rPr>
        <w:t xml:space="preserve">, </w:t>
      </w:r>
      <w:proofErr w:type="spellStart"/>
      <w:r w:rsidRPr="001253E0">
        <w:rPr>
          <w:rFonts w:ascii="Algerian" w:eastAsia="Times New Roman" w:hAnsi="Algerian" w:cs="Times New Roman"/>
          <w:sz w:val="40"/>
          <w:szCs w:val="40"/>
          <w:lang w:eastAsia="es-MX"/>
        </w:rPr>
        <w:t>Eysenk</w:t>
      </w:r>
      <w:proofErr w:type="spellEnd"/>
    </w:p>
    <w:p w:rsidR="001253E0" w:rsidRPr="001253E0" w:rsidRDefault="001253E0" w:rsidP="001253E0">
      <w:pPr>
        <w:pStyle w:val="Prrafodelista"/>
        <w:spacing w:before="100" w:beforeAutospacing="1" w:after="100" w:afterAutospacing="1" w:line="240" w:lineRule="auto"/>
        <w:jc w:val="center"/>
        <w:rPr>
          <w:rFonts w:ascii="Algerian" w:eastAsia="Times New Roman" w:hAnsi="Algerian" w:cs="Times New Roman"/>
          <w:sz w:val="40"/>
          <w:szCs w:val="40"/>
          <w:lang w:eastAsia="es-MX"/>
        </w:rPr>
      </w:pPr>
    </w:p>
    <w:p w:rsidR="00ED1C1F" w:rsidRPr="00C846F0" w:rsidRDefault="002833AF" w:rsidP="001253E0">
      <w:pPr>
        <w:pStyle w:val="Prrafodelista"/>
        <w:numPr>
          <w:ilvl w:val="0"/>
          <w:numId w:val="5"/>
        </w:numPr>
        <w:spacing w:before="100" w:beforeAutospacing="1" w:after="100" w:afterAutospacing="1"/>
        <w:jc w:val="center"/>
        <w:rPr>
          <w:rFonts w:ascii="Times New Roman" w:eastAsia="Times New Roman" w:hAnsi="Times New Roman" w:cs="Times New Roman"/>
          <w:sz w:val="24"/>
          <w:szCs w:val="24"/>
          <w:lang w:eastAsia="es-MX"/>
        </w:rPr>
      </w:pPr>
      <w:proofErr w:type="spellStart"/>
      <w:r w:rsidRPr="00C846F0">
        <w:rPr>
          <w:rFonts w:ascii="Times New Roman" w:eastAsia="Times New Roman" w:hAnsi="Times New Roman" w:cs="Times New Roman"/>
          <w:sz w:val="24"/>
          <w:szCs w:val="24"/>
          <w:lang w:eastAsia="es-MX"/>
        </w:rPr>
        <w:t>Eysenck</w:t>
      </w:r>
      <w:proofErr w:type="spellEnd"/>
      <w:r w:rsidRPr="00C846F0">
        <w:rPr>
          <w:rFonts w:ascii="Times New Roman" w:eastAsia="Times New Roman" w:hAnsi="Times New Roman" w:cs="Times New Roman"/>
          <w:sz w:val="24"/>
          <w:szCs w:val="24"/>
          <w:lang w:eastAsia="es-MX"/>
        </w:rPr>
        <w:t xml:space="preserve"> combina la </w:t>
      </w:r>
      <w:r w:rsidRPr="00C846F0">
        <w:rPr>
          <w:rFonts w:ascii="Times New Roman" w:eastAsia="Times New Roman" w:hAnsi="Times New Roman" w:cs="Times New Roman"/>
          <w:b/>
          <w:bCs/>
          <w:sz w:val="24"/>
          <w:szCs w:val="24"/>
          <w:lang w:eastAsia="es-MX"/>
        </w:rPr>
        <w:t xml:space="preserve">tradición </w:t>
      </w:r>
      <w:proofErr w:type="spellStart"/>
      <w:r w:rsidRPr="00C846F0">
        <w:rPr>
          <w:rFonts w:ascii="Times New Roman" w:eastAsia="Times New Roman" w:hAnsi="Times New Roman" w:cs="Times New Roman"/>
          <w:b/>
          <w:bCs/>
          <w:sz w:val="24"/>
          <w:szCs w:val="24"/>
          <w:lang w:eastAsia="es-MX"/>
        </w:rPr>
        <w:t>correlacional</w:t>
      </w:r>
      <w:proofErr w:type="spellEnd"/>
      <w:r w:rsidRPr="00C846F0">
        <w:rPr>
          <w:rFonts w:ascii="Times New Roman" w:eastAsia="Times New Roman" w:hAnsi="Times New Roman" w:cs="Times New Roman"/>
          <w:sz w:val="24"/>
          <w:szCs w:val="24"/>
          <w:lang w:eastAsia="es-MX"/>
        </w:rPr>
        <w:t xml:space="preserve"> (modelo descriptivo o taxonómico) con la experimental (modelo causal o explicativo). El modelo descriptivo habla de tres dimensiones independientes para describir la personalidad: </w:t>
      </w:r>
      <w:proofErr w:type="spellStart"/>
      <w:r w:rsidRPr="00C846F0">
        <w:rPr>
          <w:rFonts w:ascii="Times New Roman" w:eastAsia="Times New Roman" w:hAnsi="Times New Roman" w:cs="Times New Roman"/>
          <w:sz w:val="24"/>
          <w:szCs w:val="24"/>
          <w:lang w:eastAsia="es-MX"/>
        </w:rPr>
        <w:t>Psicoticismo</w:t>
      </w:r>
      <w:proofErr w:type="spellEnd"/>
      <w:r w:rsidRPr="00C846F0">
        <w:rPr>
          <w:rFonts w:ascii="Times New Roman" w:eastAsia="Times New Roman" w:hAnsi="Times New Roman" w:cs="Times New Roman"/>
          <w:sz w:val="24"/>
          <w:szCs w:val="24"/>
          <w:lang w:eastAsia="es-MX"/>
        </w:rPr>
        <w:t xml:space="preserve"> (P), Extraversión (E) y </w:t>
      </w:r>
      <w:proofErr w:type="spellStart"/>
      <w:r w:rsidRPr="00C846F0">
        <w:rPr>
          <w:rFonts w:ascii="Times New Roman" w:eastAsia="Times New Roman" w:hAnsi="Times New Roman" w:cs="Times New Roman"/>
          <w:sz w:val="24"/>
          <w:szCs w:val="24"/>
          <w:lang w:eastAsia="es-MX"/>
        </w:rPr>
        <w:t>Neuroticismo</w:t>
      </w:r>
      <w:proofErr w:type="spellEnd"/>
      <w:r w:rsidRPr="00C846F0">
        <w:rPr>
          <w:rFonts w:ascii="Times New Roman" w:eastAsia="Times New Roman" w:hAnsi="Times New Roman" w:cs="Times New Roman"/>
          <w:sz w:val="24"/>
          <w:szCs w:val="24"/>
          <w:lang w:eastAsia="es-MX"/>
        </w:rPr>
        <w:t xml:space="preserve"> (N). El modelo causal enlaza las dimensiones con procesos psicofisiológicos que explican las diferencias </w:t>
      </w:r>
      <w:r w:rsidRPr="00C846F0">
        <w:rPr>
          <w:rFonts w:ascii="Times New Roman" w:eastAsia="Times New Roman" w:hAnsi="Times New Roman" w:cs="Times New Roman"/>
          <w:b/>
          <w:bCs/>
          <w:sz w:val="24"/>
          <w:szCs w:val="24"/>
          <w:lang w:eastAsia="es-MX"/>
        </w:rPr>
        <w:t>individuales conductuales</w:t>
      </w:r>
      <w:r w:rsidRPr="00C846F0">
        <w:rPr>
          <w:rFonts w:ascii="Times New Roman" w:eastAsia="Times New Roman" w:hAnsi="Times New Roman" w:cs="Times New Roman"/>
          <w:sz w:val="24"/>
          <w:szCs w:val="24"/>
          <w:lang w:eastAsia="es-MX"/>
        </w:rPr>
        <w:t xml:space="preserve">. Para él. Estas diferencias se deben a diferencias en el funcionamiento del SN Todo el trabajo de </w:t>
      </w:r>
      <w:proofErr w:type="spellStart"/>
      <w:r w:rsidRPr="00C846F0">
        <w:rPr>
          <w:rFonts w:ascii="Times New Roman" w:eastAsia="Times New Roman" w:hAnsi="Times New Roman" w:cs="Times New Roman"/>
          <w:sz w:val="24"/>
          <w:szCs w:val="24"/>
          <w:lang w:eastAsia="es-MX"/>
        </w:rPr>
        <w:t>Cattell</w:t>
      </w:r>
      <w:proofErr w:type="spellEnd"/>
      <w:r w:rsidRPr="00C846F0">
        <w:rPr>
          <w:rFonts w:ascii="Times New Roman" w:eastAsia="Times New Roman" w:hAnsi="Times New Roman" w:cs="Times New Roman"/>
          <w:sz w:val="24"/>
          <w:szCs w:val="24"/>
          <w:lang w:eastAsia="es-MX"/>
        </w:rPr>
        <w:t xml:space="preserve"> se ha orientado al descubrimiento de los elementos que configuran la personalidad, y al desarrollo de pruebas para poder valorar estos elementos o rasgos. También ha defendido que la forma de poder conseguir ambas metas era la utilización del AF (análisis factorial de </w:t>
      </w:r>
      <w:proofErr w:type="spellStart"/>
      <w:r w:rsidRPr="00C846F0">
        <w:rPr>
          <w:rFonts w:ascii="Times New Roman" w:eastAsia="Times New Roman" w:hAnsi="Times New Roman" w:cs="Times New Roman"/>
          <w:sz w:val="24"/>
          <w:szCs w:val="24"/>
          <w:lang w:eastAsia="es-MX"/>
        </w:rPr>
        <w:t>Cattell</w:t>
      </w:r>
      <w:proofErr w:type="spellEnd"/>
      <w:r w:rsidRPr="00C846F0">
        <w:rPr>
          <w:rFonts w:ascii="Times New Roman" w:eastAsia="Times New Roman" w:hAnsi="Times New Roman" w:cs="Times New Roman"/>
          <w:sz w:val="24"/>
          <w:szCs w:val="24"/>
          <w:lang w:eastAsia="es-MX"/>
        </w:rPr>
        <w:t>). En este breve artículo de Psicología-Online, adaptado en forma de resumen, tendrás las conclusiones más importantes de </w:t>
      </w:r>
      <w:r w:rsidRPr="00C846F0">
        <w:rPr>
          <w:rFonts w:ascii="Times New Roman" w:eastAsia="Times New Roman" w:hAnsi="Times New Roman" w:cs="Times New Roman"/>
          <w:b/>
          <w:bCs/>
          <w:sz w:val="24"/>
          <w:szCs w:val="24"/>
          <w:lang w:eastAsia="es-MX"/>
        </w:rPr>
        <w:t xml:space="preserve">la teoría de </w:t>
      </w:r>
      <w:proofErr w:type="spellStart"/>
      <w:r w:rsidRPr="00C846F0">
        <w:rPr>
          <w:rFonts w:ascii="Times New Roman" w:eastAsia="Times New Roman" w:hAnsi="Times New Roman" w:cs="Times New Roman"/>
          <w:b/>
          <w:bCs/>
          <w:sz w:val="24"/>
          <w:szCs w:val="24"/>
          <w:lang w:eastAsia="es-MX"/>
        </w:rPr>
        <w:t>Cattell</w:t>
      </w:r>
      <w:proofErr w:type="spellEnd"/>
      <w:r w:rsidRPr="00C846F0">
        <w:rPr>
          <w:rFonts w:ascii="Times New Roman" w:eastAsia="Times New Roman" w:hAnsi="Times New Roman" w:cs="Times New Roman"/>
          <w:b/>
          <w:bCs/>
          <w:sz w:val="24"/>
          <w:szCs w:val="24"/>
          <w:lang w:eastAsia="es-MX"/>
        </w:rPr>
        <w:t>.</w:t>
      </w:r>
    </w:p>
    <w:p w:rsidR="00C846F0" w:rsidRPr="00C846F0" w:rsidRDefault="00C846F0" w:rsidP="001253E0">
      <w:pPr>
        <w:pStyle w:val="Prrafodelista"/>
        <w:numPr>
          <w:ilvl w:val="0"/>
          <w:numId w:val="5"/>
        </w:numPr>
        <w:spacing w:before="100" w:beforeAutospacing="1" w:after="100" w:afterAutospacing="1" w:line="240" w:lineRule="auto"/>
        <w:jc w:val="center"/>
        <w:rPr>
          <w:rFonts w:ascii="Times New Roman" w:eastAsia="Times New Roman" w:hAnsi="Times New Roman" w:cs="Times New Roman"/>
          <w:sz w:val="24"/>
          <w:szCs w:val="24"/>
          <w:lang w:eastAsia="es-MX"/>
        </w:rPr>
      </w:pPr>
      <w:r w:rsidRPr="00C846F0">
        <w:rPr>
          <w:noProof/>
          <w:lang w:eastAsia="es-MX"/>
        </w:rPr>
        <w:drawing>
          <wp:inline distT="0" distB="0" distL="0" distR="0">
            <wp:extent cx="1936115" cy="1711960"/>
            <wp:effectExtent l="0" t="0" r="6985" b="2540"/>
            <wp:docPr id="21" name="Imagen 21" descr="C:\Users\rodas\Downloads\OIP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das\Downloads\OIP (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6115" cy="1711960"/>
                    </a:xfrm>
                    <a:prstGeom prst="rect">
                      <a:avLst/>
                    </a:prstGeom>
                    <a:noFill/>
                    <a:ln>
                      <a:noFill/>
                    </a:ln>
                  </pic:spPr>
                </pic:pic>
              </a:graphicData>
            </a:graphic>
          </wp:inline>
        </w:drawing>
      </w:r>
    </w:p>
    <w:p w:rsidR="00C846F0" w:rsidRDefault="00C846F0" w:rsidP="001253E0">
      <w:pPr>
        <w:spacing w:before="100" w:beforeAutospacing="1" w:after="100" w:afterAutospacing="1" w:line="240" w:lineRule="auto"/>
        <w:ind w:left="360"/>
        <w:jc w:val="center"/>
        <w:rPr>
          <w:rFonts w:ascii="Times New Roman" w:eastAsia="Times New Roman" w:hAnsi="Times New Roman" w:cs="Times New Roman"/>
          <w:sz w:val="24"/>
          <w:szCs w:val="24"/>
          <w:lang w:eastAsia="es-MX"/>
        </w:rPr>
      </w:pPr>
    </w:p>
    <w:p w:rsidR="00C846F0" w:rsidRPr="001253E0" w:rsidRDefault="00C846F0" w:rsidP="001253E0">
      <w:pPr>
        <w:spacing w:before="100" w:beforeAutospacing="1" w:after="100" w:afterAutospacing="1" w:line="240" w:lineRule="auto"/>
        <w:ind w:left="360"/>
        <w:jc w:val="center"/>
        <w:rPr>
          <w:rFonts w:ascii="Algerian" w:eastAsia="Times New Roman" w:hAnsi="Algerian" w:cs="Times New Roman"/>
          <w:sz w:val="40"/>
          <w:szCs w:val="40"/>
          <w:lang w:eastAsia="es-MX"/>
        </w:rPr>
      </w:pPr>
      <w:r w:rsidRPr="001253E0">
        <w:rPr>
          <w:rFonts w:ascii="Algerian" w:eastAsia="Times New Roman" w:hAnsi="Algerian" w:cs="Times New Roman"/>
          <w:sz w:val="40"/>
          <w:szCs w:val="40"/>
          <w:lang w:eastAsia="es-MX"/>
        </w:rPr>
        <w:t xml:space="preserve">2.4: </w:t>
      </w:r>
      <w:proofErr w:type="spellStart"/>
      <w:r w:rsidRPr="001253E0">
        <w:rPr>
          <w:rFonts w:ascii="Algerian" w:eastAsia="Times New Roman" w:hAnsi="Algerian" w:cs="Times New Roman"/>
          <w:sz w:val="40"/>
          <w:szCs w:val="40"/>
          <w:lang w:eastAsia="es-MX"/>
        </w:rPr>
        <w:t>Neuroticismo</w:t>
      </w:r>
      <w:proofErr w:type="spellEnd"/>
      <w:r w:rsidRPr="001253E0">
        <w:rPr>
          <w:rFonts w:ascii="Algerian" w:eastAsia="Times New Roman" w:hAnsi="Algerian" w:cs="Times New Roman"/>
          <w:sz w:val="40"/>
          <w:szCs w:val="40"/>
          <w:lang w:eastAsia="es-MX"/>
        </w:rPr>
        <w:t xml:space="preserve"> y ansiedad</w:t>
      </w:r>
    </w:p>
    <w:p w:rsidR="00C846F0" w:rsidRDefault="00C846F0" w:rsidP="001253E0">
      <w:pPr>
        <w:spacing w:before="100" w:beforeAutospacing="1" w:after="100" w:afterAutospacing="1" w:line="240" w:lineRule="auto"/>
        <w:ind w:left="360"/>
        <w:jc w:val="center"/>
        <w:rPr>
          <w:rFonts w:ascii="Arial" w:hAnsi="Arial" w:cs="Arial"/>
          <w:color w:val="2C2D30"/>
          <w:sz w:val="27"/>
          <w:szCs w:val="27"/>
        </w:rPr>
      </w:pPr>
      <w:r>
        <w:rPr>
          <w:rFonts w:ascii="Arial" w:hAnsi="Arial" w:cs="Arial"/>
          <w:color w:val="2C2D30"/>
          <w:sz w:val="27"/>
          <w:szCs w:val="27"/>
        </w:rPr>
        <w:t xml:space="preserve">El </w:t>
      </w:r>
      <w:proofErr w:type="spellStart"/>
      <w:r>
        <w:rPr>
          <w:rFonts w:ascii="Arial" w:hAnsi="Arial" w:cs="Arial"/>
          <w:color w:val="2C2D30"/>
          <w:sz w:val="27"/>
          <w:szCs w:val="27"/>
        </w:rPr>
        <w:t>neuroticismo</w:t>
      </w:r>
      <w:proofErr w:type="spellEnd"/>
      <w:r>
        <w:rPr>
          <w:rFonts w:ascii="Arial" w:hAnsi="Arial" w:cs="Arial"/>
          <w:color w:val="2C2D30"/>
          <w:sz w:val="27"/>
          <w:szCs w:val="27"/>
        </w:rPr>
        <w:t xml:space="preserve"> o neurosis, es una de las </w:t>
      </w:r>
      <w:r w:rsidR="00D57F58">
        <w:rPr>
          <w:rFonts w:ascii="Arial" w:hAnsi="Arial" w:cs="Arial"/>
          <w:sz w:val="27"/>
          <w:szCs w:val="27"/>
        </w:rPr>
        <w:t xml:space="preserve">5 grandes  </w:t>
      </w:r>
      <w:r>
        <w:rPr>
          <w:rFonts w:ascii="Arial" w:hAnsi="Arial" w:cs="Arial"/>
          <w:color w:val="2C2D30"/>
          <w:sz w:val="27"/>
          <w:szCs w:val="27"/>
        </w:rPr>
        <w:t> características de la personalidad, se define típicamente como una tendencia hacia la </w:t>
      </w:r>
      <w:proofErr w:type="gramStart"/>
      <w:r w:rsidR="00D57F58">
        <w:rPr>
          <w:rFonts w:ascii="Arial" w:hAnsi="Arial" w:cs="Arial"/>
          <w:sz w:val="27"/>
          <w:szCs w:val="27"/>
        </w:rPr>
        <w:t xml:space="preserve">ansiedad </w:t>
      </w:r>
      <w:r>
        <w:rPr>
          <w:rFonts w:ascii="Arial" w:hAnsi="Arial" w:cs="Arial"/>
          <w:color w:val="2C2D30"/>
          <w:sz w:val="27"/>
          <w:szCs w:val="27"/>
        </w:rPr>
        <w:t>,</w:t>
      </w:r>
      <w:proofErr w:type="gramEnd"/>
      <w:r>
        <w:rPr>
          <w:rFonts w:ascii="Arial" w:hAnsi="Arial" w:cs="Arial"/>
          <w:color w:val="2C2D30"/>
          <w:sz w:val="27"/>
          <w:szCs w:val="27"/>
        </w:rPr>
        <w:t xml:space="preserve"> la depresión, la duda y otros sentimientos negativos. Todos los </w:t>
      </w:r>
      <w:r w:rsidR="00D57F58">
        <w:rPr>
          <w:rFonts w:ascii="Arial" w:hAnsi="Arial" w:cs="Arial"/>
          <w:sz w:val="27"/>
          <w:szCs w:val="27"/>
        </w:rPr>
        <w:t xml:space="preserve">rasgos de la </w:t>
      </w:r>
      <w:proofErr w:type="gramStart"/>
      <w:r w:rsidR="00D57F58">
        <w:rPr>
          <w:rFonts w:ascii="Arial" w:hAnsi="Arial" w:cs="Arial"/>
          <w:sz w:val="27"/>
          <w:szCs w:val="27"/>
        </w:rPr>
        <w:t xml:space="preserve">personalidad </w:t>
      </w:r>
      <w:r>
        <w:rPr>
          <w:rFonts w:ascii="Arial" w:hAnsi="Arial" w:cs="Arial"/>
          <w:color w:val="2C2D30"/>
          <w:sz w:val="27"/>
          <w:szCs w:val="27"/>
        </w:rPr>
        <w:t xml:space="preserve"> incluido</w:t>
      </w:r>
      <w:proofErr w:type="gramEnd"/>
      <w:r>
        <w:rPr>
          <w:rFonts w:ascii="Arial" w:hAnsi="Arial" w:cs="Arial"/>
          <w:color w:val="2C2D30"/>
          <w:sz w:val="27"/>
          <w:szCs w:val="27"/>
        </w:rPr>
        <w:t xml:space="preserve"> el </w:t>
      </w:r>
      <w:proofErr w:type="spellStart"/>
      <w:r>
        <w:rPr>
          <w:rFonts w:ascii="Arial" w:hAnsi="Arial" w:cs="Arial"/>
          <w:color w:val="2C2D30"/>
          <w:sz w:val="27"/>
          <w:szCs w:val="27"/>
        </w:rPr>
        <w:t>neuroticismo</w:t>
      </w:r>
      <w:proofErr w:type="spellEnd"/>
      <w:r>
        <w:rPr>
          <w:rFonts w:ascii="Arial" w:hAnsi="Arial" w:cs="Arial"/>
          <w:color w:val="2C2D30"/>
          <w:sz w:val="27"/>
          <w:szCs w:val="27"/>
        </w:rPr>
        <w:t>, existen dentro de un espectro: algunas personas son mucho más neuróticas que otras. En el contexto de “los 5 grandes”, la neurosis a veces se describe como baja estabilidad emocional o emocionalidad negativa.</w:t>
      </w:r>
    </w:p>
    <w:p w:rsidR="00D57F58" w:rsidRPr="00D57F58" w:rsidRDefault="00D57F58" w:rsidP="001253E0">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D57F58">
        <w:rPr>
          <w:rFonts w:ascii="Times New Roman" w:eastAsia="Times New Roman" w:hAnsi="Times New Roman" w:cs="Times New Roman"/>
          <w:noProof/>
          <w:sz w:val="24"/>
          <w:szCs w:val="24"/>
          <w:lang w:eastAsia="es-MX"/>
        </w:rPr>
        <w:drawing>
          <wp:inline distT="0" distB="0" distL="0" distR="0">
            <wp:extent cx="2315210" cy="1711960"/>
            <wp:effectExtent l="0" t="0" r="8890" b="2540"/>
            <wp:docPr id="23" name="Imagen 23" descr="C:\Users\rodas\Downloads\descarga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das\Downloads\descargar (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5210" cy="1711960"/>
                    </a:xfrm>
                    <a:prstGeom prst="rect">
                      <a:avLst/>
                    </a:prstGeom>
                    <a:noFill/>
                    <a:ln>
                      <a:noFill/>
                    </a:ln>
                  </pic:spPr>
                </pic:pic>
              </a:graphicData>
            </a:graphic>
          </wp:inline>
        </w:drawing>
      </w:r>
    </w:p>
    <w:p w:rsidR="00D57F58" w:rsidRDefault="00D57F58" w:rsidP="001253E0">
      <w:pPr>
        <w:spacing w:before="100" w:beforeAutospacing="1" w:after="100" w:afterAutospacing="1" w:line="240" w:lineRule="auto"/>
        <w:ind w:left="360"/>
        <w:jc w:val="center"/>
        <w:rPr>
          <w:rFonts w:ascii="Arial" w:hAnsi="Arial" w:cs="Arial"/>
          <w:color w:val="2C2D30"/>
          <w:sz w:val="27"/>
          <w:szCs w:val="27"/>
        </w:rPr>
      </w:pPr>
    </w:p>
    <w:p w:rsidR="00D57F58" w:rsidRPr="002323EE" w:rsidRDefault="001253E0" w:rsidP="001253E0">
      <w:pPr>
        <w:spacing w:before="100" w:beforeAutospacing="1" w:after="100" w:afterAutospacing="1" w:line="240" w:lineRule="auto"/>
        <w:jc w:val="center"/>
        <w:rPr>
          <w:rFonts w:ascii="Algerian" w:eastAsia="Times New Roman" w:hAnsi="Algerian" w:cs="Times New Roman"/>
          <w:sz w:val="44"/>
          <w:szCs w:val="44"/>
          <w:lang w:eastAsia="es-MX"/>
        </w:rPr>
      </w:pPr>
      <w:r w:rsidRPr="002323EE">
        <w:rPr>
          <w:rFonts w:ascii="Algerian" w:eastAsia="Times New Roman" w:hAnsi="Algerian" w:cs="Times New Roman"/>
          <w:sz w:val="44"/>
          <w:szCs w:val="44"/>
          <w:lang w:eastAsia="es-MX"/>
        </w:rPr>
        <w:t>2.5</w:t>
      </w:r>
      <w:r w:rsidR="002323EE" w:rsidRPr="002323EE">
        <w:rPr>
          <w:rFonts w:ascii="Algerian" w:eastAsia="Times New Roman" w:hAnsi="Algerian" w:cs="Times New Roman"/>
          <w:sz w:val="44"/>
          <w:szCs w:val="44"/>
          <w:lang w:eastAsia="es-MX"/>
        </w:rPr>
        <w:t>: enfoque</w:t>
      </w:r>
      <w:r w:rsidRPr="002323EE">
        <w:rPr>
          <w:rFonts w:ascii="Algerian" w:eastAsia="Times New Roman" w:hAnsi="Algerian" w:cs="Times New Roman"/>
          <w:sz w:val="44"/>
          <w:szCs w:val="44"/>
          <w:lang w:eastAsia="es-MX"/>
        </w:rPr>
        <w:t xml:space="preserve"> biomédico </w:t>
      </w:r>
    </w:p>
    <w:p w:rsidR="00B46809" w:rsidRDefault="00B46809" w:rsidP="002323EE">
      <w:pPr>
        <w:pBdr>
          <w:top w:val="single" w:sz="2" w:space="0" w:color="E5E7EB"/>
          <w:left w:val="single" w:sz="2" w:space="0" w:color="E5E7EB"/>
          <w:bottom w:val="single" w:sz="2" w:space="0" w:color="E5E7EB"/>
          <w:right w:val="single" w:sz="2" w:space="0" w:color="E5E7EB"/>
        </w:pBdr>
        <w:spacing w:before="120" w:after="120" w:line="450" w:lineRule="atLeast"/>
        <w:jc w:val="center"/>
        <w:rPr>
          <w:rFonts w:ascii="Helvetica" w:eastAsia="Times New Roman" w:hAnsi="Helvetica" w:cs="Helvetica"/>
          <w:color w:val="524D66"/>
          <w:sz w:val="27"/>
          <w:szCs w:val="27"/>
          <w:lang w:eastAsia="es-MX"/>
        </w:rPr>
      </w:pPr>
      <w:r w:rsidRPr="00B46809">
        <w:rPr>
          <w:rFonts w:ascii="Helvetica" w:eastAsia="Times New Roman" w:hAnsi="Helvetica" w:cs="Helvetica"/>
          <w:color w:val="524D66"/>
          <w:sz w:val="27"/>
          <w:szCs w:val="27"/>
          <w:lang w:eastAsia="es-MX"/>
        </w:rPr>
        <w:t>El ser humano es muy complejo, por lo que cualquier intento por reducirlo a una definición sencilla está condenado a caer en sesgos reduccionistas. Son evidentes las dimensiones físicas, psicológicas y sociales que subyacen a cada uno de nosotros; y que construyen las parcelas fundamentales de nuestra realidad orgánica, mental e interpersonal. Todas ellas, en su virtualmente infinita manera de interactuar, dan forma a la persona en toda su extensión.</w:t>
      </w:r>
    </w:p>
    <w:p w:rsidR="00B46809" w:rsidRPr="00B46809" w:rsidRDefault="00B46809" w:rsidP="002323EE">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B46809">
        <w:rPr>
          <w:rFonts w:ascii="Times New Roman" w:eastAsia="Times New Roman" w:hAnsi="Times New Roman" w:cs="Times New Roman"/>
          <w:noProof/>
          <w:sz w:val="24"/>
          <w:szCs w:val="24"/>
          <w:lang w:eastAsia="es-MX"/>
        </w:rPr>
        <w:drawing>
          <wp:inline distT="0" distB="0" distL="0" distR="0">
            <wp:extent cx="4513580" cy="3385185"/>
            <wp:effectExtent l="0" t="0" r="1270" b="5715"/>
            <wp:docPr id="1" name="Imagen 1" descr="C:\Users\rodas\Downloads\OIP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as\Downloads\OIP (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3580" cy="3385185"/>
                    </a:xfrm>
                    <a:prstGeom prst="rect">
                      <a:avLst/>
                    </a:prstGeom>
                    <a:noFill/>
                    <a:ln>
                      <a:noFill/>
                    </a:ln>
                  </pic:spPr>
                </pic:pic>
              </a:graphicData>
            </a:graphic>
          </wp:inline>
        </w:drawing>
      </w:r>
    </w:p>
    <w:p w:rsidR="00B46809" w:rsidRDefault="00B46809" w:rsidP="002323EE">
      <w:pPr>
        <w:spacing w:before="100" w:beforeAutospacing="1" w:after="100" w:afterAutospacing="1" w:line="240" w:lineRule="auto"/>
        <w:jc w:val="center"/>
        <w:rPr>
          <w:rFonts w:ascii="Times New Roman" w:eastAsia="Times New Roman" w:hAnsi="Times New Roman" w:cs="Times New Roman"/>
          <w:sz w:val="24"/>
          <w:szCs w:val="24"/>
          <w:lang w:eastAsia="es-MX"/>
        </w:rPr>
      </w:pPr>
    </w:p>
    <w:p w:rsidR="001253E0" w:rsidRPr="002323EE" w:rsidRDefault="001253E0" w:rsidP="002323EE">
      <w:pPr>
        <w:spacing w:before="100" w:beforeAutospacing="1" w:after="100" w:afterAutospacing="1" w:line="240" w:lineRule="auto"/>
        <w:jc w:val="center"/>
        <w:rPr>
          <w:rFonts w:ascii="Algerian" w:eastAsia="Times New Roman" w:hAnsi="Algerian" w:cs="Times New Roman"/>
          <w:sz w:val="32"/>
          <w:szCs w:val="32"/>
          <w:lang w:eastAsia="es-MX"/>
        </w:rPr>
      </w:pPr>
      <w:r w:rsidRPr="002323EE">
        <w:rPr>
          <w:rFonts w:ascii="Algerian" w:eastAsia="Times New Roman" w:hAnsi="Algerian" w:cs="Times New Roman"/>
          <w:sz w:val="32"/>
          <w:szCs w:val="32"/>
          <w:lang w:eastAsia="es-MX"/>
        </w:rPr>
        <w:t>2.6</w:t>
      </w:r>
      <w:proofErr w:type="gramStart"/>
      <w:r w:rsidRPr="002323EE">
        <w:rPr>
          <w:rFonts w:ascii="Algerian" w:eastAsia="Times New Roman" w:hAnsi="Algerian" w:cs="Times New Roman"/>
          <w:sz w:val="32"/>
          <w:szCs w:val="32"/>
          <w:lang w:eastAsia="es-MX"/>
        </w:rPr>
        <w:t>:  Enfoque</w:t>
      </w:r>
      <w:proofErr w:type="gramEnd"/>
      <w:r w:rsidRPr="002323EE">
        <w:rPr>
          <w:rFonts w:ascii="Algerian" w:eastAsia="Times New Roman" w:hAnsi="Algerian" w:cs="Times New Roman"/>
          <w:sz w:val="32"/>
          <w:szCs w:val="32"/>
          <w:lang w:eastAsia="es-MX"/>
        </w:rPr>
        <w:t xml:space="preserve"> conductual y enfoque cognitivo</w:t>
      </w:r>
    </w:p>
    <w:p w:rsidR="00B46809" w:rsidRDefault="00B46809" w:rsidP="002323EE">
      <w:pPr>
        <w:spacing w:before="100" w:beforeAutospacing="1" w:after="100" w:afterAutospacing="1" w:line="240" w:lineRule="auto"/>
        <w:jc w:val="center"/>
        <w:rPr>
          <w:rFonts w:ascii="Arial" w:hAnsi="Arial" w:cs="Arial"/>
          <w:color w:val="111111"/>
          <w:sz w:val="30"/>
          <w:szCs w:val="30"/>
          <w:shd w:val="clear" w:color="auto" w:fill="FFFFFF"/>
        </w:rPr>
      </w:pPr>
      <w:r>
        <w:rPr>
          <w:rStyle w:val="Textoennegrita"/>
          <w:rFonts w:ascii="Arial" w:hAnsi="Arial" w:cs="Arial"/>
          <w:color w:val="111111"/>
          <w:sz w:val="30"/>
          <w:szCs w:val="30"/>
        </w:rPr>
        <w:t xml:space="preserve">Enfoque en el comportamiento vs. </w:t>
      </w:r>
      <w:proofErr w:type="gramStart"/>
      <w:r>
        <w:rPr>
          <w:rStyle w:val="Textoennegrita"/>
          <w:rFonts w:ascii="Arial" w:hAnsi="Arial" w:cs="Arial"/>
          <w:color w:val="111111"/>
          <w:sz w:val="30"/>
          <w:szCs w:val="30"/>
        </w:rPr>
        <w:t>enfoque</w:t>
      </w:r>
      <w:proofErr w:type="gramEnd"/>
      <w:r>
        <w:rPr>
          <w:rStyle w:val="Textoennegrita"/>
          <w:rFonts w:ascii="Arial" w:hAnsi="Arial" w:cs="Arial"/>
          <w:color w:val="111111"/>
          <w:sz w:val="30"/>
          <w:szCs w:val="30"/>
        </w:rPr>
        <w:t xml:space="preserve"> en los procesos mentales</w:t>
      </w:r>
      <w:r>
        <w:rPr>
          <w:rFonts w:ascii="Arial" w:hAnsi="Arial" w:cs="Arial"/>
          <w:color w:val="111111"/>
          <w:sz w:val="30"/>
          <w:szCs w:val="30"/>
          <w:shd w:val="clear" w:color="auto" w:fill="FFFFFF"/>
        </w:rPr>
        <w:t>: el enfoque conductista se centra en el estudio del comportamiento observable y las relaciones entre estímulos y respuestas, mientras que el enfoque cognitivo se centra en los procesos mentales internos y la forma en que influyen en el comportamiento.</w:t>
      </w:r>
    </w:p>
    <w:p w:rsidR="00B46809" w:rsidRPr="00B46809" w:rsidRDefault="00B46809" w:rsidP="002323EE">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B46809">
        <w:rPr>
          <w:rFonts w:ascii="Times New Roman" w:eastAsia="Times New Roman" w:hAnsi="Times New Roman" w:cs="Times New Roman"/>
          <w:noProof/>
          <w:sz w:val="24"/>
          <w:szCs w:val="24"/>
          <w:lang w:eastAsia="es-MX"/>
        </w:rPr>
        <w:drawing>
          <wp:inline distT="0" distB="0" distL="0" distR="0">
            <wp:extent cx="3819600" cy="3819600"/>
            <wp:effectExtent l="0" t="0" r="9525" b="9525"/>
            <wp:docPr id="3" name="Imagen 3" descr="C:\Users\rodas\Downloads\37a0d2982797c302f47ad488bd74a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das\Downloads\37a0d2982797c302f47ad488bd74aaa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9600" cy="3819600"/>
                    </a:xfrm>
                    <a:prstGeom prst="rect">
                      <a:avLst/>
                    </a:prstGeom>
                    <a:noFill/>
                    <a:ln>
                      <a:noFill/>
                    </a:ln>
                  </pic:spPr>
                </pic:pic>
              </a:graphicData>
            </a:graphic>
          </wp:inline>
        </w:drawing>
      </w:r>
    </w:p>
    <w:p w:rsidR="00B46809" w:rsidRPr="00B46809" w:rsidRDefault="00B46809" w:rsidP="002323EE">
      <w:pPr>
        <w:spacing w:before="100" w:beforeAutospacing="1" w:after="100" w:afterAutospacing="1" w:line="240" w:lineRule="auto"/>
        <w:jc w:val="center"/>
        <w:rPr>
          <w:rFonts w:ascii="Times New Roman" w:eastAsia="Times New Roman" w:hAnsi="Times New Roman" w:cs="Times New Roman"/>
          <w:sz w:val="24"/>
          <w:szCs w:val="24"/>
          <w:lang w:eastAsia="es-MX"/>
        </w:rPr>
      </w:pPr>
    </w:p>
    <w:p w:rsidR="00B46809" w:rsidRPr="00B46809" w:rsidRDefault="00B46809" w:rsidP="002323EE">
      <w:pPr>
        <w:spacing w:before="100" w:beforeAutospacing="1" w:after="100" w:afterAutospacing="1" w:line="240" w:lineRule="auto"/>
        <w:jc w:val="center"/>
        <w:rPr>
          <w:rFonts w:ascii="Arial" w:hAnsi="Arial" w:cs="Arial"/>
          <w:color w:val="111111"/>
          <w:sz w:val="30"/>
          <w:szCs w:val="30"/>
          <w:shd w:val="clear" w:color="auto" w:fill="FFFFFF"/>
        </w:rPr>
      </w:pPr>
    </w:p>
    <w:p w:rsidR="001253E0" w:rsidRPr="002323EE" w:rsidRDefault="001253E0" w:rsidP="002323EE">
      <w:pPr>
        <w:spacing w:before="100" w:beforeAutospacing="1" w:after="100" w:afterAutospacing="1" w:line="240" w:lineRule="auto"/>
        <w:jc w:val="center"/>
        <w:rPr>
          <w:rFonts w:ascii="Algerian" w:eastAsia="Times New Roman" w:hAnsi="Algerian" w:cs="Times New Roman"/>
          <w:sz w:val="36"/>
          <w:szCs w:val="36"/>
          <w:lang w:eastAsia="es-MX"/>
        </w:rPr>
      </w:pPr>
      <w:r w:rsidRPr="002323EE">
        <w:rPr>
          <w:rFonts w:ascii="Algerian" w:eastAsia="Times New Roman" w:hAnsi="Algerian" w:cs="Times New Roman"/>
          <w:sz w:val="36"/>
          <w:szCs w:val="36"/>
          <w:lang w:eastAsia="es-MX"/>
        </w:rPr>
        <w:t>2.7</w:t>
      </w:r>
      <w:proofErr w:type="gramStart"/>
      <w:r w:rsidRPr="002323EE">
        <w:rPr>
          <w:rFonts w:ascii="Algerian" w:eastAsia="Times New Roman" w:hAnsi="Algerian" w:cs="Times New Roman"/>
          <w:sz w:val="36"/>
          <w:szCs w:val="36"/>
          <w:lang w:eastAsia="es-MX"/>
        </w:rPr>
        <w:t xml:space="preserve">:  </w:t>
      </w:r>
      <w:r w:rsidR="00013AA9" w:rsidRPr="002323EE">
        <w:rPr>
          <w:rFonts w:ascii="Algerian" w:eastAsia="Times New Roman" w:hAnsi="Algerian" w:cs="Times New Roman"/>
          <w:sz w:val="36"/>
          <w:szCs w:val="36"/>
          <w:lang w:eastAsia="es-MX"/>
        </w:rPr>
        <w:t>Teorías</w:t>
      </w:r>
      <w:proofErr w:type="gramEnd"/>
      <w:r w:rsidRPr="002323EE">
        <w:rPr>
          <w:rFonts w:ascii="Algerian" w:eastAsia="Times New Roman" w:hAnsi="Algerian" w:cs="Times New Roman"/>
          <w:sz w:val="36"/>
          <w:szCs w:val="36"/>
          <w:lang w:eastAsia="es-MX"/>
        </w:rPr>
        <w:t xml:space="preserve"> sobre la relación entre ansiedad y rendimiento</w:t>
      </w:r>
    </w:p>
    <w:p w:rsidR="00A17D8F" w:rsidRDefault="00A17D8F" w:rsidP="002323EE">
      <w:pPr>
        <w:spacing w:before="100" w:beforeAutospacing="1" w:after="100" w:afterAutospacing="1" w:line="240" w:lineRule="auto"/>
        <w:jc w:val="center"/>
        <w:rPr>
          <w:rFonts w:ascii="OpenSans-Regular" w:hAnsi="OpenSans-Regular"/>
          <w:color w:val="777777"/>
          <w:shd w:val="clear" w:color="auto" w:fill="FFFFFF"/>
        </w:rPr>
      </w:pPr>
      <w:r>
        <w:rPr>
          <w:rStyle w:val="negrita"/>
          <w:rFonts w:ascii="OpenSans-Regular" w:hAnsi="OpenSans-Regular"/>
          <w:b/>
          <w:bCs/>
          <w:color w:val="777777"/>
          <w:shd w:val="clear" w:color="auto" w:fill="FFFFFF"/>
        </w:rPr>
        <w:t>Introducción </w:t>
      </w:r>
      <w:r>
        <w:rPr>
          <w:rFonts w:ascii="OpenSans-Regular" w:hAnsi="OpenSans-Regular"/>
          <w:color w:val="777777"/>
          <w:shd w:val="clear" w:color="auto" w:fill="FFFFFF"/>
        </w:rPr>
        <w:t xml:space="preserve">La investigación se basó en el estudio de la ansiedad y su relación con el rendimiento </w:t>
      </w:r>
      <w:proofErr w:type="gramStart"/>
      <w:r>
        <w:rPr>
          <w:rFonts w:ascii="OpenSans-Regular" w:hAnsi="OpenSans-Regular"/>
          <w:color w:val="777777"/>
          <w:shd w:val="clear" w:color="auto" w:fill="FFFFFF"/>
        </w:rPr>
        <w:t>académico</w:t>
      </w:r>
      <w:proofErr w:type="gramEnd"/>
      <w:r>
        <w:rPr>
          <w:rFonts w:ascii="OpenSans-Regular" w:hAnsi="OpenSans-Regular"/>
          <w:color w:val="777777"/>
          <w:shd w:val="clear" w:color="auto" w:fill="FFFFFF"/>
        </w:rPr>
        <w:t xml:space="preserve"> en 163 estudiantes de la carrera de Psicología a través de la revisión de las calificaciones registradas en el Sistema de Gestión Académica. </w:t>
      </w:r>
      <w:r>
        <w:rPr>
          <w:rStyle w:val="negrita"/>
          <w:rFonts w:ascii="OpenSans-Regular" w:hAnsi="OpenSans-Regular"/>
          <w:b/>
          <w:bCs/>
          <w:color w:val="777777"/>
          <w:shd w:val="clear" w:color="auto" w:fill="FFFFFF"/>
        </w:rPr>
        <w:t>Objetivo</w:t>
      </w:r>
      <w:r>
        <w:rPr>
          <w:rFonts w:ascii="OpenSans-Regular" w:hAnsi="OpenSans-Regular"/>
          <w:color w:val="777777"/>
          <w:shd w:val="clear" w:color="auto" w:fill="FFFFFF"/>
        </w:rPr>
        <w:t> valorar el efecto de la ansiedad y el estrés sobre el rendimiento académico. </w:t>
      </w:r>
      <w:r>
        <w:rPr>
          <w:rStyle w:val="negrita"/>
          <w:rFonts w:ascii="OpenSans-Regular" w:hAnsi="OpenSans-Regular"/>
          <w:b/>
          <w:bCs/>
          <w:color w:val="777777"/>
          <w:shd w:val="clear" w:color="auto" w:fill="FFFFFF"/>
        </w:rPr>
        <w:t>Materiales y métodos</w:t>
      </w:r>
      <w:r>
        <w:rPr>
          <w:rFonts w:ascii="OpenSans-Regular" w:hAnsi="OpenSans-Regular"/>
          <w:color w:val="777777"/>
          <w:shd w:val="clear" w:color="auto" w:fill="FFFFFF"/>
        </w:rPr>
        <w:t xml:space="preserve"> la aplicación de la escala de ansiedad de Hamilton y una encuesta que permitió identificar factores del clima áulico, es de tipo descriptivo, de enfoque </w:t>
      </w:r>
      <w:proofErr w:type="spellStart"/>
      <w:r>
        <w:rPr>
          <w:rFonts w:ascii="OpenSans-Regular" w:hAnsi="OpenSans-Regular"/>
          <w:color w:val="777777"/>
          <w:shd w:val="clear" w:color="auto" w:fill="FFFFFF"/>
        </w:rPr>
        <w:t>cuali</w:t>
      </w:r>
      <w:proofErr w:type="spellEnd"/>
      <w:r>
        <w:rPr>
          <w:rFonts w:ascii="OpenSans-Regular" w:hAnsi="OpenSans-Regular"/>
          <w:color w:val="777777"/>
          <w:shd w:val="clear" w:color="auto" w:fill="FFFFFF"/>
        </w:rPr>
        <w:t xml:space="preserve">-cuantitativo, </w:t>
      </w:r>
      <w:proofErr w:type="spellStart"/>
      <w:r>
        <w:rPr>
          <w:rFonts w:ascii="OpenSans-Regular" w:hAnsi="OpenSans-Regular"/>
          <w:color w:val="777777"/>
          <w:shd w:val="clear" w:color="auto" w:fill="FFFFFF"/>
        </w:rPr>
        <w:t>correlacional</w:t>
      </w:r>
      <w:proofErr w:type="spellEnd"/>
      <w:r>
        <w:rPr>
          <w:rFonts w:ascii="OpenSans-Regular" w:hAnsi="OpenSans-Regular"/>
          <w:color w:val="777777"/>
          <w:shd w:val="clear" w:color="auto" w:fill="FFFFFF"/>
        </w:rPr>
        <w:t xml:space="preserve"> y estadístico. </w:t>
      </w:r>
      <w:r>
        <w:rPr>
          <w:rStyle w:val="negrita"/>
          <w:rFonts w:ascii="OpenSans-Regular" w:hAnsi="OpenSans-Regular"/>
          <w:b/>
          <w:bCs/>
          <w:color w:val="777777"/>
          <w:shd w:val="clear" w:color="auto" w:fill="FFFFFF"/>
        </w:rPr>
        <w:t>Resultados</w:t>
      </w:r>
      <w:r>
        <w:rPr>
          <w:rFonts w:ascii="OpenSans-Regular" w:hAnsi="OpenSans-Regular"/>
          <w:color w:val="777777"/>
          <w:shd w:val="clear" w:color="auto" w:fill="FFFFFF"/>
        </w:rPr>
        <w:t> denotan una relación significativa entre las variables, según el coeficiente de Pearson p= 0,777 con un nivel de significancia bilateral menor a 0,05. </w:t>
      </w:r>
      <w:r>
        <w:rPr>
          <w:rStyle w:val="negrita"/>
          <w:rFonts w:ascii="OpenSans-Regular" w:hAnsi="OpenSans-Regular"/>
          <w:b/>
          <w:bCs/>
          <w:color w:val="777777"/>
          <w:shd w:val="clear" w:color="auto" w:fill="FFFFFF"/>
        </w:rPr>
        <w:t>Discusión</w:t>
      </w:r>
      <w:r>
        <w:rPr>
          <w:rFonts w:ascii="OpenSans-Regular" w:hAnsi="OpenSans-Regular"/>
          <w:color w:val="777777"/>
          <w:shd w:val="clear" w:color="auto" w:fill="FFFFFF"/>
        </w:rPr>
        <w:t> Se percibe ansiedad en todos los estudiantes con buen rendimiento académico, pero no se determinan evidencias claras que demuestren que la ansiedad incide en el éxito o fracaso académico </w:t>
      </w:r>
      <w:r>
        <w:rPr>
          <w:rStyle w:val="negrita"/>
          <w:rFonts w:ascii="OpenSans-Regular" w:hAnsi="OpenSans-Regular"/>
          <w:b/>
          <w:bCs/>
          <w:color w:val="777777"/>
          <w:shd w:val="clear" w:color="auto" w:fill="FFFFFF"/>
        </w:rPr>
        <w:t>Conclusiones</w:t>
      </w:r>
      <w:r>
        <w:rPr>
          <w:rFonts w:ascii="OpenSans-Regular" w:hAnsi="OpenSans-Regular"/>
          <w:color w:val="777777"/>
          <w:shd w:val="clear" w:color="auto" w:fill="FFFFFF"/>
        </w:rPr>
        <w:t> el clima áulico fue calificado como muy bueno y no interfiere en el desempeño de los estudiantes. Estos datos posibilitan el surgimiento de nuevas investigaciones que precisen qué otros factores interfieren en el rendimiento académico.</w:t>
      </w:r>
    </w:p>
    <w:p w:rsidR="008C0A5A" w:rsidRDefault="008C0A5A" w:rsidP="002323EE">
      <w:pPr>
        <w:spacing w:before="100" w:beforeAutospacing="1" w:after="100" w:afterAutospacing="1" w:line="240" w:lineRule="auto"/>
        <w:jc w:val="center"/>
        <w:rPr>
          <w:rFonts w:ascii="OpenSans-Regular" w:hAnsi="OpenSans-Regular"/>
          <w:color w:val="777777"/>
          <w:shd w:val="clear" w:color="auto" w:fill="FFFFFF"/>
        </w:rPr>
      </w:pPr>
      <w:r w:rsidRPr="00A061EF">
        <w:rPr>
          <w:rFonts w:ascii="Times New Roman" w:eastAsia="Times New Roman" w:hAnsi="Times New Roman" w:cs="Times New Roman"/>
          <w:noProof/>
          <w:sz w:val="24"/>
          <w:szCs w:val="24"/>
          <w:lang w:eastAsia="es-MX"/>
        </w:rPr>
        <w:drawing>
          <wp:inline distT="0" distB="0" distL="0" distR="0" wp14:anchorId="786C5422" wp14:editId="6EE492BC">
            <wp:extent cx="4044176" cy="1717040"/>
            <wp:effectExtent l="0" t="0" r="0" b="0"/>
            <wp:docPr id="6" name="Imagen 6" descr="C:\Users\rodas\Downloads\descargar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das\Downloads\descargar (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2889" cy="1733476"/>
                    </a:xfrm>
                    <a:prstGeom prst="rect">
                      <a:avLst/>
                    </a:prstGeom>
                    <a:noFill/>
                    <a:ln>
                      <a:noFill/>
                    </a:ln>
                  </pic:spPr>
                </pic:pic>
              </a:graphicData>
            </a:graphic>
          </wp:inline>
        </w:drawing>
      </w:r>
    </w:p>
    <w:p w:rsidR="00000000" w:rsidRPr="002323EE" w:rsidRDefault="003D2B27" w:rsidP="002323EE">
      <w:pPr>
        <w:numPr>
          <w:ilvl w:val="0"/>
          <w:numId w:val="6"/>
        </w:numPr>
        <w:spacing w:before="100" w:beforeAutospacing="1" w:after="100" w:afterAutospacing="1" w:line="240" w:lineRule="auto"/>
        <w:jc w:val="center"/>
        <w:rPr>
          <w:rFonts w:ascii="Algerian" w:hAnsi="Algerian"/>
          <w:color w:val="777777"/>
          <w:sz w:val="40"/>
          <w:szCs w:val="40"/>
          <w:shd w:val="clear" w:color="auto" w:fill="FFFFFF"/>
        </w:rPr>
      </w:pPr>
      <w:r w:rsidRPr="002323EE">
        <w:rPr>
          <w:rFonts w:ascii="Algerian" w:hAnsi="Algerian"/>
          <w:color w:val="777777"/>
          <w:sz w:val="40"/>
          <w:szCs w:val="40"/>
          <w:shd w:val="clear" w:color="auto" w:fill="FFFFFF"/>
        </w:rPr>
        <w:t xml:space="preserve">2.8: </w:t>
      </w:r>
      <w:proofErr w:type="gramStart"/>
      <w:r w:rsidRPr="002323EE">
        <w:rPr>
          <w:rFonts w:ascii="Algerian" w:hAnsi="Algerian"/>
          <w:color w:val="777777"/>
          <w:sz w:val="40"/>
          <w:szCs w:val="40"/>
          <w:shd w:val="clear" w:color="auto" w:fill="FFFFFF"/>
        </w:rPr>
        <w:t xml:space="preserve">¿ </w:t>
      </w:r>
      <w:proofErr w:type="spellStart"/>
      <w:r w:rsidRPr="002323EE">
        <w:rPr>
          <w:rFonts w:ascii="Algerian" w:hAnsi="Algerian"/>
          <w:color w:val="777777"/>
          <w:sz w:val="40"/>
          <w:szCs w:val="40"/>
          <w:shd w:val="clear" w:color="auto" w:fill="FFFFFF"/>
        </w:rPr>
        <w:t>como</w:t>
      </w:r>
      <w:proofErr w:type="spellEnd"/>
      <w:proofErr w:type="gramEnd"/>
      <w:r w:rsidRPr="002323EE">
        <w:rPr>
          <w:rFonts w:ascii="Algerian" w:hAnsi="Algerian"/>
          <w:color w:val="777777"/>
          <w:sz w:val="40"/>
          <w:szCs w:val="40"/>
          <w:shd w:val="clear" w:color="auto" w:fill="FFFFFF"/>
        </w:rPr>
        <w:t xml:space="preserve"> enfrentarse a un nivel de ansiedad excesivo?</w:t>
      </w:r>
    </w:p>
    <w:p w:rsidR="008C0A5A" w:rsidRDefault="008C0A5A" w:rsidP="002323EE">
      <w:pPr>
        <w:pStyle w:val="NormalWeb"/>
        <w:numPr>
          <w:ilvl w:val="0"/>
          <w:numId w:val="6"/>
        </w:numPr>
        <w:pBdr>
          <w:top w:val="single" w:sz="2" w:space="0" w:color="E5E7EB"/>
          <w:left w:val="single" w:sz="2" w:space="0" w:color="E5E7EB"/>
          <w:bottom w:val="single" w:sz="2" w:space="0" w:color="E5E7EB"/>
          <w:right w:val="single" w:sz="2" w:space="0" w:color="E5E7EB"/>
        </w:pBdr>
        <w:spacing w:before="120" w:beforeAutospacing="0" w:after="120" w:afterAutospacing="0" w:line="450" w:lineRule="atLeast"/>
        <w:jc w:val="center"/>
        <w:rPr>
          <w:rFonts w:ascii="Helvetica" w:hAnsi="Helvetica" w:cs="Helvetica"/>
          <w:color w:val="524D66"/>
          <w:sz w:val="27"/>
          <w:szCs w:val="27"/>
        </w:rPr>
      </w:pPr>
      <w:r>
        <w:rPr>
          <w:rFonts w:ascii="Helvetica" w:hAnsi="Helvetica" w:cs="Helvetica"/>
          <w:color w:val="524D66"/>
          <w:sz w:val="27"/>
          <w:szCs w:val="27"/>
        </w:rPr>
        <w:t xml:space="preserve">La ansiedad social es una forma de ansiedad caracterizada por una preocupación excesiva sobre cómo uno es percibido. Este miedo al juicio puede hacer que la persona sienta síntomas físicos (como sudoración o taquicardia) y cognitivos (como pensamientos de </w:t>
      </w:r>
      <w:proofErr w:type="spellStart"/>
      <w:r>
        <w:rPr>
          <w:rFonts w:ascii="Helvetica" w:hAnsi="Helvetica" w:cs="Helvetica"/>
          <w:color w:val="524D66"/>
          <w:sz w:val="27"/>
          <w:szCs w:val="27"/>
        </w:rPr>
        <w:t>autorreproche</w:t>
      </w:r>
      <w:proofErr w:type="spellEnd"/>
      <w:r>
        <w:rPr>
          <w:rFonts w:ascii="Helvetica" w:hAnsi="Helvetica" w:cs="Helvetica"/>
          <w:color w:val="524D66"/>
          <w:sz w:val="27"/>
          <w:szCs w:val="27"/>
        </w:rPr>
        <w:t>). En esencia, </w:t>
      </w:r>
      <w:r>
        <w:rPr>
          <w:rStyle w:val="Textoennegrita"/>
          <w:rFonts w:ascii="Helvetica" w:hAnsi="Helvetica" w:cs="Helvetica"/>
          <w:color w:val="524D66"/>
          <w:sz w:val="27"/>
          <w:szCs w:val="27"/>
          <w:bdr w:val="single" w:sz="2" w:space="0" w:color="E5E7EB" w:frame="1"/>
        </w:rPr>
        <w:t>el </w:t>
      </w:r>
      <w:r>
        <w:rPr>
          <w:rStyle w:val="Textoennegrita"/>
          <w:rFonts w:ascii="Helvetica" w:hAnsi="Helvetica" w:cs="Helvetica"/>
          <w:color w:val="524D66"/>
          <w:sz w:val="27"/>
          <w:szCs w:val="27"/>
          <w:bdr w:val="single" w:sz="2" w:space="0" w:color="auto" w:frame="1"/>
          <w:shd w:val="clear" w:color="auto" w:fill="FFFFFF"/>
        </w:rPr>
        <w:t>cerebro</w:t>
      </w:r>
      <w:r>
        <w:rPr>
          <w:rStyle w:val="Textoennegrita"/>
          <w:rFonts w:ascii="Helvetica" w:hAnsi="Helvetica" w:cs="Helvetica"/>
          <w:color w:val="524D66"/>
          <w:sz w:val="27"/>
          <w:szCs w:val="27"/>
          <w:bdr w:val="single" w:sz="2" w:space="0" w:color="E5E7EB" w:frame="1"/>
        </w:rPr>
        <w:t> percibe las interacciones como "situaciones de riesgo"</w:t>
      </w:r>
      <w:r>
        <w:rPr>
          <w:rFonts w:ascii="Helvetica" w:hAnsi="Helvetica" w:cs="Helvetica"/>
          <w:color w:val="524D66"/>
          <w:sz w:val="27"/>
          <w:szCs w:val="27"/>
        </w:rPr>
        <w:t> y responde con una alarma de ansiedad que se convierte en un obstáculo para la interacción.</w:t>
      </w:r>
    </w:p>
    <w:p w:rsidR="008C0A5A" w:rsidRPr="008C0A5A" w:rsidRDefault="008C0A5A" w:rsidP="002323EE">
      <w:pPr>
        <w:pStyle w:val="Prrafodelista"/>
        <w:numPr>
          <w:ilvl w:val="0"/>
          <w:numId w:val="6"/>
        </w:numPr>
        <w:spacing w:before="100" w:beforeAutospacing="1" w:after="100" w:afterAutospacing="1" w:line="240" w:lineRule="auto"/>
        <w:jc w:val="center"/>
        <w:rPr>
          <w:rFonts w:ascii="Times New Roman" w:eastAsia="Times New Roman" w:hAnsi="Times New Roman" w:cs="Times New Roman"/>
          <w:sz w:val="24"/>
          <w:szCs w:val="24"/>
          <w:lang w:eastAsia="es-MX"/>
        </w:rPr>
      </w:pPr>
      <w:r w:rsidRPr="008C0A5A">
        <w:rPr>
          <w:noProof/>
          <w:lang w:eastAsia="es-MX"/>
        </w:rPr>
        <w:drawing>
          <wp:inline distT="0" distB="0" distL="0" distR="0">
            <wp:extent cx="3886200" cy="3945281"/>
            <wp:effectExtent l="0" t="0" r="0" b="0"/>
            <wp:docPr id="5" name="Imagen 5" descr="C:\Users\rodas\Downloads\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das\Downloads\R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2289" cy="3951463"/>
                    </a:xfrm>
                    <a:prstGeom prst="rect">
                      <a:avLst/>
                    </a:prstGeom>
                    <a:noFill/>
                    <a:ln>
                      <a:noFill/>
                    </a:ln>
                  </pic:spPr>
                </pic:pic>
              </a:graphicData>
            </a:graphic>
          </wp:inline>
        </w:drawing>
      </w:r>
    </w:p>
    <w:p w:rsidR="00013AA9" w:rsidRPr="00013AA9" w:rsidRDefault="00013AA9" w:rsidP="002323EE">
      <w:pPr>
        <w:spacing w:before="100" w:beforeAutospacing="1" w:after="100" w:afterAutospacing="1" w:line="240" w:lineRule="auto"/>
        <w:ind w:left="720"/>
        <w:jc w:val="center"/>
        <w:rPr>
          <w:rFonts w:ascii="OpenSans-Regular" w:hAnsi="OpenSans-Regular"/>
          <w:color w:val="777777"/>
          <w:shd w:val="clear" w:color="auto" w:fill="FFFFFF"/>
        </w:rPr>
      </w:pPr>
    </w:p>
    <w:p w:rsidR="00000000" w:rsidRPr="002323EE" w:rsidRDefault="003D2B27" w:rsidP="002323EE">
      <w:pPr>
        <w:numPr>
          <w:ilvl w:val="0"/>
          <w:numId w:val="7"/>
        </w:numPr>
        <w:spacing w:before="100" w:beforeAutospacing="1" w:after="100" w:afterAutospacing="1" w:line="240" w:lineRule="auto"/>
        <w:jc w:val="center"/>
        <w:rPr>
          <w:rFonts w:ascii="Algerian" w:hAnsi="Algerian"/>
          <w:color w:val="777777"/>
          <w:sz w:val="40"/>
          <w:szCs w:val="40"/>
          <w:shd w:val="clear" w:color="auto" w:fill="FFFFFF"/>
        </w:rPr>
      </w:pPr>
      <w:r w:rsidRPr="002323EE">
        <w:rPr>
          <w:rFonts w:ascii="Algerian" w:hAnsi="Algerian"/>
          <w:color w:val="777777"/>
          <w:sz w:val="40"/>
          <w:szCs w:val="40"/>
          <w:shd w:val="clear" w:color="auto" w:fill="FFFFFF"/>
        </w:rPr>
        <w:t xml:space="preserve">2.9: </w:t>
      </w:r>
      <w:r w:rsidR="008C0A5A" w:rsidRPr="002323EE">
        <w:rPr>
          <w:rFonts w:ascii="Algerian" w:hAnsi="Algerian"/>
          <w:color w:val="777777"/>
          <w:sz w:val="40"/>
          <w:szCs w:val="40"/>
          <w:shd w:val="clear" w:color="auto" w:fill="FFFFFF"/>
        </w:rPr>
        <w:t>Restructuración</w:t>
      </w:r>
      <w:r w:rsidRPr="002323EE">
        <w:rPr>
          <w:rFonts w:ascii="Algerian" w:hAnsi="Algerian"/>
          <w:color w:val="777777"/>
          <w:sz w:val="40"/>
          <w:szCs w:val="40"/>
          <w:shd w:val="clear" w:color="auto" w:fill="FFFFFF"/>
        </w:rPr>
        <w:t xml:space="preserve"> cognitiva e </w:t>
      </w:r>
      <w:r w:rsidR="008C0A5A" w:rsidRPr="002323EE">
        <w:rPr>
          <w:rFonts w:ascii="Algerian" w:hAnsi="Algerian"/>
          <w:color w:val="777777"/>
          <w:sz w:val="40"/>
          <w:szCs w:val="40"/>
          <w:shd w:val="clear" w:color="auto" w:fill="FFFFFF"/>
        </w:rPr>
        <w:t>intervención</w:t>
      </w:r>
      <w:r w:rsidRPr="002323EE">
        <w:rPr>
          <w:rFonts w:ascii="Algerian" w:hAnsi="Algerian"/>
          <w:color w:val="777777"/>
          <w:sz w:val="40"/>
          <w:szCs w:val="40"/>
          <w:shd w:val="clear" w:color="auto" w:fill="FFFFFF"/>
        </w:rPr>
        <w:t xml:space="preserve"> sobre el </w:t>
      </w:r>
      <w:proofErr w:type="spellStart"/>
      <w:r w:rsidRPr="002323EE">
        <w:rPr>
          <w:rFonts w:ascii="Algerian" w:hAnsi="Algerian"/>
          <w:color w:val="777777"/>
          <w:sz w:val="40"/>
          <w:szCs w:val="40"/>
          <w:shd w:val="clear" w:color="auto" w:fill="FFFFFF"/>
        </w:rPr>
        <w:t>autoconsepto</w:t>
      </w:r>
      <w:proofErr w:type="spellEnd"/>
      <w:r w:rsidRPr="002323EE">
        <w:rPr>
          <w:rFonts w:ascii="Algerian" w:hAnsi="Algerian"/>
          <w:color w:val="777777"/>
          <w:sz w:val="40"/>
          <w:szCs w:val="40"/>
          <w:shd w:val="clear" w:color="auto" w:fill="FFFFFF"/>
        </w:rPr>
        <w:t xml:space="preserve"> y la </w:t>
      </w:r>
      <w:r w:rsidR="008C0A5A" w:rsidRPr="002323EE">
        <w:rPr>
          <w:rFonts w:ascii="Algerian" w:hAnsi="Algerian"/>
          <w:color w:val="777777"/>
          <w:sz w:val="40"/>
          <w:szCs w:val="40"/>
          <w:shd w:val="clear" w:color="auto" w:fill="FFFFFF"/>
        </w:rPr>
        <w:t>autoestima</w:t>
      </w:r>
    </w:p>
    <w:p w:rsidR="008C0A5A" w:rsidRDefault="008C0A5A" w:rsidP="002323EE">
      <w:pPr>
        <w:spacing w:before="100" w:beforeAutospacing="1" w:after="100" w:afterAutospacing="1" w:line="240" w:lineRule="auto"/>
        <w:jc w:val="center"/>
        <w:rPr>
          <w:rFonts w:ascii="OpenSans-Regular" w:hAnsi="OpenSans-Regular"/>
          <w:color w:val="777777"/>
          <w:shd w:val="clear" w:color="auto" w:fill="FFFFFF"/>
        </w:rPr>
      </w:pPr>
    </w:p>
    <w:p w:rsidR="00000000" w:rsidRPr="008C0A5A" w:rsidRDefault="003D2B27" w:rsidP="002323EE">
      <w:pPr>
        <w:numPr>
          <w:ilvl w:val="0"/>
          <w:numId w:val="7"/>
        </w:numPr>
        <w:spacing w:before="100" w:beforeAutospacing="1" w:after="100" w:afterAutospacing="1" w:line="240" w:lineRule="auto"/>
        <w:jc w:val="center"/>
        <w:rPr>
          <w:rFonts w:ascii="OpenSans-Regular" w:hAnsi="OpenSans-Regular"/>
          <w:color w:val="777777"/>
          <w:shd w:val="clear" w:color="auto" w:fill="FFFFFF"/>
        </w:rPr>
      </w:pPr>
      <w:r w:rsidRPr="008C0A5A">
        <w:rPr>
          <w:rFonts w:ascii="OpenSans-Regular" w:hAnsi="OpenSans-Regular"/>
          <w:color w:val="777777"/>
          <w:shd w:val="clear" w:color="auto" w:fill="FFFFFF"/>
        </w:rPr>
        <w:t>La </w:t>
      </w:r>
      <w:r w:rsidRPr="008C0A5A">
        <w:rPr>
          <w:rFonts w:ascii="OpenSans-Regular" w:hAnsi="OpenSans-Regular"/>
          <w:b/>
          <w:bCs/>
          <w:color w:val="777777"/>
          <w:shd w:val="clear" w:color="auto" w:fill="FFFFFF"/>
        </w:rPr>
        <w:t>reestructuración cognitiva</w:t>
      </w:r>
      <w:r w:rsidRPr="008C0A5A">
        <w:rPr>
          <w:rFonts w:ascii="OpenSans-Regular" w:hAnsi="OpenSans-Regular"/>
          <w:color w:val="777777"/>
          <w:shd w:val="clear" w:color="auto" w:fill="FFFFFF"/>
        </w:rPr>
        <w:t> es un proceso fundamental en la terapia cognitivo-conduc</w:t>
      </w:r>
      <w:r w:rsidRPr="008C0A5A">
        <w:rPr>
          <w:rFonts w:ascii="OpenSans-Regular" w:hAnsi="OpenSans-Regular"/>
          <w:color w:val="777777"/>
          <w:shd w:val="clear" w:color="auto" w:fill="FFFFFF"/>
        </w:rPr>
        <w:t>tual que tiene como objetivo identificar y cambiar pensamientos negativos, distorsionados o irracionales que afectan nuestras emociones y comportamientos</w:t>
      </w:r>
    </w:p>
    <w:p w:rsidR="008C0A5A" w:rsidRDefault="00731982" w:rsidP="002323EE">
      <w:pPr>
        <w:numPr>
          <w:ilvl w:val="0"/>
          <w:numId w:val="7"/>
        </w:numPr>
        <w:spacing w:before="100" w:beforeAutospacing="1" w:after="100" w:afterAutospacing="1" w:line="240" w:lineRule="auto"/>
        <w:jc w:val="center"/>
        <w:rPr>
          <w:rFonts w:ascii="OpenSans-Regular" w:hAnsi="OpenSans-Regular"/>
          <w:color w:val="777777"/>
          <w:shd w:val="clear" w:color="auto" w:fill="FFFFFF"/>
        </w:rPr>
      </w:pPr>
      <w:r>
        <w:rPr>
          <w:rFonts w:ascii="OpenSans-Regular" w:hAnsi="OpenSans-Regular"/>
          <w:noProof/>
          <w:color w:val="777777"/>
          <w:shd w:val="clear" w:color="auto" w:fill="FFFFFF"/>
          <w:lang w:eastAsia="es-MX"/>
        </w:rPr>
        <w:drawing>
          <wp:inline distT="0" distB="0" distL="0" distR="0">
            <wp:extent cx="5612130" cy="374142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estructuracion_cognitiva_que_es_teoria_tecnicas_y_ejemplos_6481_ori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rsidR="00731982" w:rsidRDefault="00731982" w:rsidP="002323EE">
      <w:pPr>
        <w:spacing w:before="100" w:beforeAutospacing="1" w:after="100" w:afterAutospacing="1" w:line="240" w:lineRule="auto"/>
        <w:jc w:val="center"/>
        <w:rPr>
          <w:rFonts w:ascii="OpenSans-Regular" w:hAnsi="OpenSans-Regular"/>
          <w:color w:val="777777"/>
          <w:shd w:val="clear" w:color="auto" w:fill="FFFFFF"/>
        </w:rPr>
      </w:pPr>
    </w:p>
    <w:p w:rsidR="00000000" w:rsidRPr="002323EE" w:rsidRDefault="003D2B27" w:rsidP="002323EE">
      <w:pPr>
        <w:numPr>
          <w:ilvl w:val="0"/>
          <w:numId w:val="9"/>
        </w:numPr>
        <w:spacing w:before="100" w:beforeAutospacing="1" w:after="100" w:afterAutospacing="1" w:line="240" w:lineRule="auto"/>
        <w:jc w:val="center"/>
        <w:rPr>
          <w:rFonts w:ascii="Algerian" w:hAnsi="Algerian"/>
          <w:color w:val="777777"/>
          <w:sz w:val="40"/>
          <w:szCs w:val="40"/>
          <w:shd w:val="clear" w:color="auto" w:fill="FFFFFF"/>
        </w:rPr>
      </w:pPr>
      <w:r w:rsidRPr="002323EE">
        <w:rPr>
          <w:rFonts w:ascii="Algerian" w:hAnsi="Algerian"/>
          <w:color w:val="777777"/>
          <w:sz w:val="40"/>
          <w:szCs w:val="40"/>
          <w:shd w:val="clear" w:color="auto" w:fill="FFFFFF"/>
        </w:rPr>
        <w:t xml:space="preserve">2.10: </w:t>
      </w:r>
      <w:proofErr w:type="gramStart"/>
      <w:r w:rsidRPr="002323EE">
        <w:rPr>
          <w:rFonts w:ascii="Algerian" w:hAnsi="Algerian"/>
          <w:color w:val="777777"/>
          <w:sz w:val="40"/>
          <w:szCs w:val="40"/>
          <w:shd w:val="clear" w:color="auto" w:fill="FFFFFF"/>
        </w:rPr>
        <w:t>¿ Que</w:t>
      </w:r>
      <w:proofErr w:type="gramEnd"/>
      <w:r w:rsidRPr="002323EE">
        <w:rPr>
          <w:rFonts w:ascii="Algerian" w:hAnsi="Algerian"/>
          <w:color w:val="777777"/>
          <w:sz w:val="40"/>
          <w:szCs w:val="40"/>
          <w:shd w:val="clear" w:color="auto" w:fill="FFFFFF"/>
        </w:rPr>
        <w:t xml:space="preserve"> e</w:t>
      </w:r>
      <w:r w:rsidRPr="002323EE">
        <w:rPr>
          <w:rFonts w:ascii="Algerian" w:hAnsi="Algerian"/>
          <w:color w:val="777777"/>
          <w:sz w:val="40"/>
          <w:szCs w:val="40"/>
          <w:shd w:val="clear" w:color="auto" w:fill="FFFFFF"/>
        </w:rPr>
        <w:t xml:space="preserve">s el </w:t>
      </w:r>
      <w:r w:rsidR="002323EE" w:rsidRPr="002323EE">
        <w:rPr>
          <w:rFonts w:ascii="Algerian" w:hAnsi="Algerian"/>
          <w:color w:val="777777"/>
          <w:sz w:val="40"/>
          <w:szCs w:val="40"/>
          <w:shd w:val="clear" w:color="auto" w:fill="FFFFFF"/>
        </w:rPr>
        <w:t>estrés</w:t>
      </w:r>
      <w:r w:rsidRPr="002323EE">
        <w:rPr>
          <w:rFonts w:ascii="Algerian" w:hAnsi="Algerian"/>
          <w:color w:val="777777"/>
          <w:sz w:val="40"/>
          <w:szCs w:val="40"/>
          <w:shd w:val="clear" w:color="auto" w:fill="FFFFFF"/>
        </w:rPr>
        <w:t xml:space="preserve"> ?</w:t>
      </w:r>
    </w:p>
    <w:p w:rsidR="00731982" w:rsidRPr="00731982" w:rsidRDefault="00731982" w:rsidP="002323EE">
      <w:pPr>
        <w:spacing w:before="100" w:beforeAutospacing="1" w:after="100" w:afterAutospacing="1" w:line="240" w:lineRule="auto"/>
        <w:jc w:val="center"/>
        <w:rPr>
          <w:rFonts w:ascii="OpenSans-Regular" w:hAnsi="OpenSans-Regular"/>
          <w:color w:val="777777"/>
          <w:shd w:val="clear" w:color="auto" w:fill="FFFFFF"/>
        </w:rPr>
      </w:pPr>
    </w:p>
    <w:p w:rsidR="00000000" w:rsidRDefault="003D2B27" w:rsidP="002323EE">
      <w:pPr>
        <w:numPr>
          <w:ilvl w:val="0"/>
          <w:numId w:val="9"/>
        </w:numPr>
        <w:spacing w:before="100" w:beforeAutospacing="1" w:after="100" w:afterAutospacing="1" w:line="240" w:lineRule="auto"/>
        <w:jc w:val="center"/>
        <w:rPr>
          <w:rFonts w:ascii="OpenSans-Regular" w:hAnsi="OpenSans-Regular"/>
          <w:color w:val="777777"/>
          <w:shd w:val="clear" w:color="auto" w:fill="FFFFFF"/>
        </w:rPr>
      </w:pPr>
      <w:r w:rsidRPr="00731982">
        <w:rPr>
          <w:rFonts w:ascii="OpenSans-Regular" w:hAnsi="OpenSans-Regular"/>
          <w:color w:val="777777"/>
          <w:shd w:val="clear" w:color="auto" w:fill="FFFFFF"/>
        </w:rPr>
        <w:t>El estrés se define como una </w:t>
      </w:r>
      <w:r w:rsidRPr="00731982">
        <w:rPr>
          <w:rFonts w:ascii="OpenSans-Regular" w:hAnsi="OpenSans-Regular"/>
          <w:b/>
          <w:bCs/>
          <w:color w:val="777777"/>
          <w:shd w:val="clear" w:color="auto" w:fill="FFFFFF"/>
        </w:rPr>
        <w:t xml:space="preserve">reacción o proceso que la persona inicia cuando hay en su ambiente </w:t>
      </w:r>
      <w:r w:rsidRPr="00731982">
        <w:rPr>
          <w:rFonts w:ascii="OpenSans-Regular" w:hAnsi="OpenSans-Regular"/>
          <w:b/>
          <w:bCs/>
          <w:color w:val="777777"/>
          <w:shd w:val="clear" w:color="auto" w:fill="FFFFFF"/>
        </w:rPr>
        <w:t>unas determinadas demandas a las que debe dar una respuesta</w:t>
      </w:r>
      <w:r w:rsidRPr="00731982">
        <w:rPr>
          <w:rFonts w:ascii="OpenSans-Regular" w:hAnsi="OpenSans-Regular"/>
          <w:color w:val="777777"/>
          <w:shd w:val="clear" w:color="auto" w:fill="FFFFFF"/>
        </w:rPr>
        <w:t> y, por lo tanto, poner en marcha sus estrategias de afrontamientos.</w:t>
      </w:r>
    </w:p>
    <w:p w:rsidR="00731982" w:rsidRDefault="00731982" w:rsidP="002323EE">
      <w:pPr>
        <w:pStyle w:val="Prrafodelista"/>
        <w:jc w:val="center"/>
        <w:rPr>
          <w:rFonts w:ascii="OpenSans-Regular" w:hAnsi="OpenSans-Regular"/>
          <w:color w:val="777777"/>
          <w:shd w:val="clear" w:color="auto" w:fill="FFFFFF"/>
        </w:rPr>
      </w:pPr>
    </w:p>
    <w:p w:rsidR="00731982" w:rsidRDefault="00731982" w:rsidP="002323EE">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731982">
        <w:rPr>
          <w:rFonts w:ascii="Times New Roman" w:eastAsia="Times New Roman" w:hAnsi="Times New Roman" w:cs="Times New Roman"/>
          <w:noProof/>
          <w:sz w:val="24"/>
          <w:szCs w:val="24"/>
          <w:lang w:eastAsia="es-MX"/>
        </w:rPr>
        <w:drawing>
          <wp:inline distT="0" distB="0" distL="0" distR="0">
            <wp:extent cx="1993235" cy="2285257"/>
            <wp:effectExtent l="0" t="0" r="7620" b="1270"/>
            <wp:docPr id="9" name="Imagen 9" descr="C:\Users\rodas\Downloads\descargar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das\Downloads\descargar (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0523" cy="2419728"/>
                    </a:xfrm>
                    <a:prstGeom prst="rect">
                      <a:avLst/>
                    </a:prstGeom>
                    <a:noFill/>
                    <a:ln>
                      <a:noFill/>
                    </a:ln>
                  </pic:spPr>
                </pic:pic>
              </a:graphicData>
            </a:graphic>
          </wp:inline>
        </w:drawing>
      </w:r>
    </w:p>
    <w:p w:rsidR="00000000" w:rsidRPr="002323EE" w:rsidRDefault="003D2B27" w:rsidP="002323EE">
      <w:pPr>
        <w:numPr>
          <w:ilvl w:val="0"/>
          <w:numId w:val="11"/>
        </w:numPr>
        <w:spacing w:before="100" w:beforeAutospacing="1" w:after="100" w:afterAutospacing="1" w:line="240" w:lineRule="auto"/>
        <w:jc w:val="center"/>
        <w:rPr>
          <w:rFonts w:ascii="Algerian" w:eastAsia="Times New Roman" w:hAnsi="Algerian" w:cs="Times New Roman"/>
          <w:sz w:val="40"/>
          <w:szCs w:val="40"/>
          <w:lang w:eastAsia="es-MX"/>
        </w:rPr>
      </w:pPr>
      <w:r w:rsidRPr="002323EE">
        <w:rPr>
          <w:rFonts w:ascii="Algerian" w:eastAsia="Times New Roman" w:hAnsi="Algerian" w:cs="Times New Roman"/>
          <w:sz w:val="40"/>
          <w:szCs w:val="40"/>
          <w:lang w:eastAsia="es-MX"/>
        </w:rPr>
        <w:t xml:space="preserve">2.11: Moderadores de la  experiencia del  </w:t>
      </w:r>
      <w:r w:rsidR="002323EE" w:rsidRPr="002323EE">
        <w:rPr>
          <w:rFonts w:ascii="Algerian" w:eastAsia="Times New Roman" w:hAnsi="Algerian" w:cs="Times New Roman"/>
          <w:sz w:val="40"/>
          <w:szCs w:val="40"/>
          <w:lang w:eastAsia="es-MX"/>
        </w:rPr>
        <w:t>estrés</w:t>
      </w:r>
    </w:p>
    <w:p w:rsidR="00731982" w:rsidRDefault="00731982" w:rsidP="002323EE">
      <w:pPr>
        <w:spacing w:before="100" w:beforeAutospacing="1" w:after="100" w:afterAutospacing="1" w:line="240" w:lineRule="auto"/>
        <w:ind w:left="720"/>
        <w:jc w:val="center"/>
        <w:rPr>
          <w:rFonts w:ascii="Times New Roman" w:eastAsia="Times New Roman" w:hAnsi="Times New Roman" w:cs="Times New Roman"/>
          <w:sz w:val="24"/>
          <w:szCs w:val="24"/>
          <w:lang w:eastAsia="es-MX"/>
        </w:rPr>
      </w:pPr>
    </w:p>
    <w:p w:rsidR="00000000" w:rsidRDefault="003D2B27" w:rsidP="002323EE">
      <w:pPr>
        <w:numPr>
          <w:ilvl w:val="0"/>
          <w:numId w:val="12"/>
        </w:numPr>
        <w:spacing w:before="100" w:beforeAutospacing="1" w:after="100" w:afterAutospacing="1" w:line="240" w:lineRule="auto"/>
        <w:jc w:val="center"/>
        <w:rPr>
          <w:rFonts w:ascii="Times New Roman" w:eastAsia="Times New Roman" w:hAnsi="Times New Roman" w:cs="Times New Roman"/>
          <w:sz w:val="24"/>
          <w:szCs w:val="24"/>
          <w:lang w:eastAsia="es-MX"/>
        </w:rPr>
      </w:pPr>
      <w:r w:rsidRPr="00731982">
        <w:rPr>
          <w:rFonts w:ascii="Times New Roman" w:eastAsia="Times New Roman" w:hAnsi="Times New Roman" w:cs="Times New Roman"/>
          <w:sz w:val="24"/>
          <w:szCs w:val="24"/>
          <w:lang w:eastAsia="es-MX"/>
        </w:rPr>
        <w:t>Los </w:t>
      </w:r>
      <w:r w:rsidRPr="00731982">
        <w:rPr>
          <w:rFonts w:ascii="Times New Roman" w:eastAsia="Times New Roman" w:hAnsi="Times New Roman" w:cs="Times New Roman"/>
          <w:b/>
          <w:bCs/>
          <w:sz w:val="24"/>
          <w:szCs w:val="24"/>
          <w:lang w:eastAsia="es-MX"/>
        </w:rPr>
        <w:t>moderadores</w:t>
      </w:r>
      <w:r w:rsidRPr="00731982">
        <w:rPr>
          <w:rFonts w:ascii="Times New Roman" w:eastAsia="Times New Roman" w:hAnsi="Times New Roman" w:cs="Times New Roman"/>
          <w:sz w:val="24"/>
          <w:szCs w:val="24"/>
          <w:lang w:eastAsia="es-MX"/>
        </w:rPr>
        <w:t> inclu</w:t>
      </w:r>
      <w:r w:rsidRPr="00731982">
        <w:rPr>
          <w:rFonts w:ascii="Times New Roman" w:eastAsia="Times New Roman" w:hAnsi="Times New Roman" w:cs="Times New Roman"/>
          <w:sz w:val="24"/>
          <w:szCs w:val="24"/>
          <w:lang w:eastAsia="es-MX"/>
        </w:rPr>
        <w:t>yen la vulnerabilidad inicial, personalidad y recursos externos como el apoyo social. Existen dos tipos principales de estilos de afrontamiento: enfocado al problema y enfocado a la emoción.</w:t>
      </w:r>
    </w:p>
    <w:p w:rsidR="00731982" w:rsidRPr="00731982" w:rsidRDefault="00731982" w:rsidP="002323EE">
      <w:pPr>
        <w:pStyle w:val="Prrafodelista"/>
        <w:numPr>
          <w:ilvl w:val="0"/>
          <w:numId w:val="12"/>
        </w:numPr>
        <w:spacing w:before="100" w:beforeAutospacing="1" w:after="100" w:afterAutospacing="1" w:line="240" w:lineRule="auto"/>
        <w:jc w:val="center"/>
        <w:rPr>
          <w:rFonts w:ascii="Times New Roman" w:eastAsia="Times New Roman" w:hAnsi="Times New Roman" w:cs="Times New Roman"/>
          <w:sz w:val="24"/>
          <w:szCs w:val="24"/>
          <w:lang w:eastAsia="es-MX"/>
        </w:rPr>
      </w:pPr>
      <w:r w:rsidRPr="00731982">
        <w:rPr>
          <w:noProof/>
          <w:lang w:eastAsia="es-MX"/>
        </w:rPr>
        <w:drawing>
          <wp:inline distT="0" distB="0" distL="0" distR="0">
            <wp:extent cx="3708000" cy="4798800"/>
            <wp:effectExtent l="0" t="0" r="6985" b="1905"/>
            <wp:docPr id="10" name="Imagen 10" descr="C:\Users\rodas\Downloads\thumb_1200_1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das\Downloads\thumb_1200_155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8000" cy="4798800"/>
                    </a:xfrm>
                    <a:prstGeom prst="rect">
                      <a:avLst/>
                    </a:prstGeom>
                    <a:noFill/>
                    <a:ln>
                      <a:noFill/>
                    </a:ln>
                  </pic:spPr>
                </pic:pic>
              </a:graphicData>
            </a:graphic>
          </wp:inline>
        </w:drawing>
      </w:r>
    </w:p>
    <w:p w:rsidR="00731982" w:rsidRPr="00731982" w:rsidRDefault="00731982" w:rsidP="002323EE">
      <w:pPr>
        <w:spacing w:before="100" w:beforeAutospacing="1" w:after="100" w:afterAutospacing="1" w:line="240" w:lineRule="auto"/>
        <w:ind w:left="720"/>
        <w:jc w:val="center"/>
        <w:rPr>
          <w:rFonts w:ascii="Times New Roman" w:eastAsia="Times New Roman" w:hAnsi="Times New Roman" w:cs="Times New Roman"/>
          <w:sz w:val="24"/>
          <w:szCs w:val="24"/>
          <w:lang w:eastAsia="es-MX"/>
        </w:rPr>
      </w:pPr>
    </w:p>
    <w:p w:rsidR="00731982" w:rsidRPr="00731982" w:rsidRDefault="00731982" w:rsidP="002323EE">
      <w:pPr>
        <w:spacing w:before="100" w:beforeAutospacing="1" w:after="100" w:afterAutospacing="1" w:line="240" w:lineRule="auto"/>
        <w:ind w:left="720"/>
        <w:jc w:val="center"/>
        <w:rPr>
          <w:rFonts w:ascii="Times New Roman" w:eastAsia="Times New Roman" w:hAnsi="Times New Roman" w:cs="Times New Roman"/>
          <w:sz w:val="24"/>
          <w:szCs w:val="24"/>
          <w:lang w:eastAsia="es-MX"/>
        </w:rPr>
      </w:pPr>
    </w:p>
    <w:p w:rsidR="00731982" w:rsidRPr="00731982" w:rsidRDefault="00731982" w:rsidP="002323EE">
      <w:pPr>
        <w:spacing w:before="100" w:beforeAutospacing="1" w:after="100" w:afterAutospacing="1" w:line="240" w:lineRule="auto"/>
        <w:jc w:val="center"/>
        <w:rPr>
          <w:rFonts w:ascii="Times New Roman" w:eastAsia="Times New Roman" w:hAnsi="Times New Roman" w:cs="Times New Roman"/>
          <w:sz w:val="24"/>
          <w:szCs w:val="24"/>
          <w:lang w:eastAsia="es-MX"/>
        </w:rPr>
      </w:pPr>
    </w:p>
    <w:p w:rsidR="00731982" w:rsidRPr="00731982" w:rsidRDefault="00731982" w:rsidP="002323EE">
      <w:pPr>
        <w:spacing w:before="100" w:beforeAutospacing="1" w:after="100" w:afterAutospacing="1" w:line="240" w:lineRule="auto"/>
        <w:ind w:left="720"/>
        <w:jc w:val="center"/>
        <w:rPr>
          <w:rFonts w:ascii="OpenSans-Regular" w:hAnsi="OpenSans-Regular"/>
          <w:color w:val="777777"/>
          <w:shd w:val="clear" w:color="auto" w:fill="FFFFFF"/>
        </w:rPr>
      </w:pPr>
    </w:p>
    <w:p w:rsidR="00731982" w:rsidRPr="008C0A5A" w:rsidRDefault="00731982" w:rsidP="002323EE">
      <w:pPr>
        <w:spacing w:before="100" w:beforeAutospacing="1" w:after="100" w:afterAutospacing="1" w:line="240" w:lineRule="auto"/>
        <w:jc w:val="center"/>
        <w:rPr>
          <w:rFonts w:ascii="OpenSans-Regular" w:hAnsi="OpenSans-Regular"/>
          <w:color w:val="777777"/>
          <w:shd w:val="clear" w:color="auto" w:fill="FFFFFF"/>
        </w:rPr>
      </w:pPr>
    </w:p>
    <w:p w:rsidR="00013AA9" w:rsidRDefault="00013AA9" w:rsidP="008C0A5A">
      <w:pPr>
        <w:spacing w:before="100" w:beforeAutospacing="1" w:after="100" w:afterAutospacing="1" w:line="240" w:lineRule="auto"/>
        <w:rPr>
          <w:rFonts w:ascii="OpenSans-Regular" w:hAnsi="OpenSans-Regular"/>
          <w:color w:val="777777"/>
          <w:shd w:val="clear" w:color="auto" w:fill="FFFFFF"/>
        </w:rPr>
      </w:pPr>
    </w:p>
    <w:p w:rsidR="00A061EF" w:rsidRPr="00A061EF" w:rsidRDefault="00A061EF" w:rsidP="00A061EF">
      <w:pPr>
        <w:spacing w:before="100" w:beforeAutospacing="1" w:after="100" w:afterAutospacing="1" w:line="240" w:lineRule="auto"/>
        <w:rPr>
          <w:rFonts w:ascii="Times New Roman" w:eastAsia="Times New Roman" w:hAnsi="Times New Roman" w:cs="Times New Roman"/>
          <w:sz w:val="24"/>
          <w:szCs w:val="24"/>
          <w:lang w:eastAsia="es-MX"/>
        </w:rPr>
      </w:pPr>
    </w:p>
    <w:p w:rsidR="00A061EF" w:rsidRPr="00D57F58" w:rsidRDefault="00A061EF" w:rsidP="001253E0">
      <w:pPr>
        <w:spacing w:before="100" w:beforeAutospacing="1" w:after="100" w:afterAutospacing="1" w:line="240" w:lineRule="auto"/>
        <w:jc w:val="center"/>
        <w:rPr>
          <w:rFonts w:ascii="Times New Roman" w:eastAsia="Times New Roman" w:hAnsi="Times New Roman" w:cs="Times New Roman"/>
          <w:sz w:val="24"/>
          <w:szCs w:val="24"/>
          <w:lang w:eastAsia="es-MX"/>
        </w:rPr>
      </w:pPr>
    </w:p>
    <w:p w:rsidR="00DC5359" w:rsidRPr="00DC5359" w:rsidRDefault="00DC5359" w:rsidP="00DC5359">
      <w:bookmarkStart w:id="0" w:name="_GoBack"/>
      <w:bookmarkEnd w:id="0"/>
    </w:p>
    <w:sectPr w:rsidR="00DC5359" w:rsidRPr="00DC5359">
      <w:head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B27" w:rsidRDefault="003D2B27" w:rsidP="00E201F3">
      <w:pPr>
        <w:spacing w:after="0" w:line="240" w:lineRule="auto"/>
      </w:pPr>
      <w:r>
        <w:separator/>
      </w:r>
    </w:p>
  </w:endnote>
  <w:endnote w:type="continuationSeparator" w:id="0">
    <w:p w:rsidR="003D2B27" w:rsidRDefault="003D2B27" w:rsidP="00E20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Sans-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B27" w:rsidRDefault="003D2B27" w:rsidP="00E201F3">
      <w:pPr>
        <w:spacing w:after="0" w:line="240" w:lineRule="auto"/>
      </w:pPr>
      <w:r>
        <w:separator/>
      </w:r>
    </w:p>
  </w:footnote>
  <w:footnote w:type="continuationSeparator" w:id="0">
    <w:p w:rsidR="003D2B27" w:rsidRDefault="003D2B27" w:rsidP="00E201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14" w:rsidRDefault="00964514">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323AC"/>
    <w:multiLevelType w:val="hybridMultilevel"/>
    <w:tmpl w:val="6CFEC9CC"/>
    <w:lvl w:ilvl="0" w:tplc="533C982C">
      <w:start w:val="1"/>
      <w:numFmt w:val="bullet"/>
      <w:lvlText w:val="•"/>
      <w:lvlJc w:val="left"/>
      <w:pPr>
        <w:tabs>
          <w:tab w:val="num" w:pos="720"/>
        </w:tabs>
        <w:ind w:left="720" w:hanging="360"/>
      </w:pPr>
      <w:rPr>
        <w:rFonts w:ascii="Times New Roman" w:hAnsi="Times New Roman" w:hint="default"/>
      </w:rPr>
    </w:lvl>
    <w:lvl w:ilvl="1" w:tplc="38B4AD4C" w:tentative="1">
      <w:start w:val="1"/>
      <w:numFmt w:val="bullet"/>
      <w:lvlText w:val="•"/>
      <w:lvlJc w:val="left"/>
      <w:pPr>
        <w:tabs>
          <w:tab w:val="num" w:pos="1440"/>
        </w:tabs>
        <w:ind w:left="1440" w:hanging="360"/>
      </w:pPr>
      <w:rPr>
        <w:rFonts w:ascii="Times New Roman" w:hAnsi="Times New Roman" w:hint="default"/>
      </w:rPr>
    </w:lvl>
    <w:lvl w:ilvl="2" w:tplc="F2566EC8" w:tentative="1">
      <w:start w:val="1"/>
      <w:numFmt w:val="bullet"/>
      <w:lvlText w:val="•"/>
      <w:lvlJc w:val="left"/>
      <w:pPr>
        <w:tabs>
          <w:tab w:val="num" w:pos="2160"/>
        </w:tabs>
        <w:ind w:left="2160" w:hanging="360"/>
      </w:pPr>
      <w:rPr>
        <w:rFonts w:ascii="Times New Roman" w:hAnsi="Times New Roman" w:hint="default"/>
      </w:rPr>
    </w:lvl>
    <w:lvl w:ilvl="3" w:tplc="5B5674E2" w:tentative="1">
      <w:start w:val="1"/>
      <w:numFmt w:val="bullet"/>
      <w:lvlText w:val="•"/>
      <w:lvlJc w:val="left"/>
      <w:pPr>
        <w:tabs>
          <w:tab w:val="num" w:pos="2880"/>
        </w:tabs>
        <w:ind w:left="2880" w:hanging="360"/>
      </w:pPr>
      <w:rPr>
        <w:rFonts w:ascii="Times New Roman" w:hAnsi="Times New Roman" w:hint="default"/>
      </w:rPr>
    </w:lvl>
    <w:lvl w:ilvl="4" w:tplc="8BA6D196" w:tentative="1">
      <w:start w:val="1"/>
      <w:numFmt w:val="bullet"/>
      <w:lvlText w:val="•"/>
      <w:lvlJc w:val="left"/>
      <w:pPr>
        <w:tabs>
          <w:tab w:val="num" w:pos="3600"/>
        </w:tabs>
        <w:ind w:left="3600" w:hanging="360"/>
      </w:pPr>
      <w:rPr>
        <w:rFonts w:ascii="Times New Roman" w:hAnsi="Times New Roman" w:hint="default"/>
      </w:rPr>
    </w:lvl>
    <w:lvl w:ilvl="5" w:tplc="1C6834BC" w:tentative="1">
      <w:start w:val="1"/>
      <w:numFmt w:val="bullet"/>
      <w:lvlText w:val="•"/>
      <w:lvlJc w:val="left"/>
      <w:pPr>
        <w:tabs>
          <w:tab w:val="num" w:pos="4320"/>
        </w:tabs>
        <w:ind w:left="4320" w:hanging="360"/>
      </w:pPr>
      <w:rPr>
        <w:rFonts w:ascii="Times New Roman" w:hAnsi="Times New Roman" w:hint="default"/>
      </w:rPr>
    </w:lvl>
    <w:lvl w:ilvl="6" w:tplc="6428EBA8" w:tentative="1">
      <w:start w:val="1"/>
      <w:numFmt w:val="bullet"/>
      <w:lvlText w:val="•"/>
      <w:lvlJc w:val="left"/>
      <w:pPr>
        <w:tabs>
          <w:tab w:val="num" w:pos="5040"/>
        </w:tabs>
        <w:ind w:left="5040" w:hanging="360"/>
      </w:pPr>
      <w:rPr>
        <w:rFonts w:ascii="Times New Roman" w:hAnsi="Times New Roman" w:hint="default"/>
      </w:rPr>
    </w:lvl>
    <w:lvl w:ilvl="7" w:tplc="2754088E" w:tentative="1">
      <w:start w:val="1"/>
      <w:numFmt w:val="bullet"/>
      <w:lvlText w:val="•"/>
      <w:lvlJc w:val="left"/>
      <w:pPr>
        <w:tabs>
          <w:tab w:val="num" w:pos="5760"/>
        </w:tabs>
        <w:ind w:left="5760" w:hanging="360"/>
      </w:pPr>
      <w:rPr>
        <w:rFonts w:ascii="Times New Roman" w:hAnsi="Times New Roman" w:hint="default"/>
      </w:rPr>
    </w:lvl>
    <w:lvl w:ilvl="8" w:tplc="85802404" w:tentative="1">
      <w:start w:val="1"/>
      <w:numFmt w:val="bullet"/>
      <w:lvlText w:val="•"/>
      <w:lvlJc w:val="left"/>
      <w:pPr>
        <w:tabs>
          <w:tab w:val="num" w:pos="6480"/>
        </w:tabs>
        <w:ind w:left="6480" w:hanging="360"/>
      </w:pPr>
      <w:rPr>
        <w:rFonts w:ascii="Times New Roman" w:hAnsi="Times New Roman" w:hint="default"/>
      </w:rPr>
    </w:lvl>
  </w:abstractNum>
  <w:abstractNum w:abstractNumId="1">
    <w:nsid w:val="1FC33E7C"/>
    <w:multiLevelType w:val="hybridMultilevel"/>
    <w:tmpl w:val="A93629C2"/>
    <w:lvl w:ilvl="0" w:tplc="56BE0F5A">
      <w:start w:val="1"/>
      <w:numFmt w:val="bullet"/>
      <w:lvlText w:val="•"/>
      <w:lvlJc w:val="left"/>
      <w:pPr>
        <w:tabs>
          <w:tab w:val="num" w:pos="720"/>
        </w:tabs>
        <w:ind w:left="720" w:hanging="360"/>
      </w:pPr>
      <w:rPr>
        <w:rFonts w:ascii="Times New Roman" w:hAnsi="Times New Roman" w:hint="default"/>
      </w:rPr>
    </w:lvl>
    <w:lvl w:ilvl="1" w:tplc="6E9004BA" w:tentative="1">
      <w:start w:val="1"/>
      <w:numFmt w:val="bullet"/>
      <w:lvlText w:val="•"/>
      <w:lvlJc w:val="left"/>
      <w:pPr>
        <w:tabs>
          <w:tab w:val="num" w:pos="1440"/>
        </w:tabs>
        <w:ind w:left="1440" w:hanging="360"/>
      </w:pPr>
      <w:rPr>
        <w:rFonts w:ascii="Times New Roman" w:hAnsi="Times New Roman" w:hint="default"/>
      </w:rPr>
    </w:lvl>
    <w:lvl w:ilvl="2" w:tplc="9F3425D6" w:tentative="1">
      <w:start w:val="1"/>
      <w:numFmt w:val="bullet"/>
      <w:lvlText w:val="•"/>
      <w:lvlJc w:val="left"/>
      <w:pPr>
        <w:tabs>
          <w:tab w:val="num" w:pos="2160"/>
        </w:tabs>
        <w:ind w:left="2160" w:hanging="360"/>
      </w:pPr>
      <w:rPr>
        <w:rFonts w:ascii="Times New Roman" w:hAnsi="Times New Roman" w:hint="default"/>
      </w:rPr>
    </w:lvl>
    <w:lvl w:ilvl="3" w:tplc="DAE0720E" w:tentative="1">
      <w:start w:val="1"/>
      <w:numFmt w:val="bullet"/>
      <w:lvlText w:val="•"/>
      <w:lvlJc w:val="left"/>
      <w:pPr>
        <w:tabs>
          <w:tab w:val="num" w:pos="2880"/>
        </w:tabs>
        <w:ind w:left="2880" w:hanging="360"/>
      </w:pPr>
      <w:rPr>
        <w:rFonts w:ascii="Times New Roman" w:hAnsi="Times New Roman" w:hint="default"/>
      </w:rPr>
    </w:lvl>
    <w:lvl w:ilvl="4" w:tplc="F0045EE4" w:tentative="1">
      <w:start w:val="1"/>
      <w:numFmt w:val="bullet"/>
      <w:lvlText w:val="•"/>
      <w:lvlJc w:val="left"/>
      <w:pPr>
        <w:tabs>
          <w:tab w:val="num" w:pos="3600"/>
        </w:tabs>
        <w:ind w:left="3600" w:hanging="360"/>
      </w:pPr>
      <w:rPr>
        <w:rFonts w:ascii="Times New Roman" w:hAnsi="Times New Roman" w:hint="default"/>
      </w:rPr>
    </w:lvl>
    <w:lvl w:ilvl="5" w:tplc="A82649AE" w:tentative="1">
      <w:start w:val="1"/>
      <w:numFmt w:val="bullet"/>
      <w:lvlText w:val="•"/>
      <w:lvlJc w:val="left"/>
      <w:pPr>
        <w:tabs>
          <w:tab w:val="num" w:pos="4320"/>
        </w:tabs>
        <w:ind w:left="4320" w:hanging="360"/>
      </w:pPr>
      <w:rPr>
        <w:rFonts w:ascii="Times New Roman" w:hAnsi="Times New Roman" w:hint="default"/>
      </w:rPr>
    </w:lvl>
    <w:lvl w:ilvl="6" w:tplc="2766C2D4" w:tentative="1">
      <w:start w:val="1"/>
      <w:numFmt w:val="bullet"/>
      <w:lvlText w:val="•"/>
      <w:lvlJc w:val="left"/>
      <w:pPr>
        <w:tabs>
          <w:tab w:val="num" w:pos="5040"/>
        </w:tabs>
        <w:ind w:left="5040" w:hanging="360"/>
      </w:pPr>
      <w:rPr>
        <w:rFonts w:ascii="Times New Roman" w:hAnsi="Times New Roman" w:hint="default"/>
      </w:rPr>
    </w:lvl>
    <w:lvl w:ilvl="7" w:tplc="B1326FF8" w:tentative="1">
      <w:start w:val="1"/>
      <w:numFmt w:val="bullet"/>
      <w:lvlText w:val="•"/>
      <w:lvlJc w:val="left"/>
      <w:pPr>
        <w:tabs>
          <w:tab w:val="num" w:pos="5760"/>
        </w:tabs>
        <w:ind w:left="5760" w:hanging="360"/>
      </w:pPr>
      <w:rPr>
        <w:rFonts w:ascii="Times New Roman" w:hAnsi="Times New Roman" w:hint="default"/>
      </w:rPr>
    </w:lvl>
    <w:lvl w:ilvl="8" w:tplc="10AC0888" w:tentative="1">
      <w:start w:val="1"/>
      <w:numFmt w:val="bullet"/>
      <w:lvlText w:val="•"/>
      <w:lvlJc w:val="left"/>
      <w:pPr>
        <w:tabs>
          <w:tab w:val="num" w:pos="6480"/>
        </w:tabs>
        <w:ind w:left="6480" w:hanging="360"/>
      </w:pPr>
      <w:rPr>
        <w:rFonts w:ascii="Times New Roman" w:hAnsi="Times New Roman" w:hint="default"/>
      </w:rPr>
    </w:lvl>
  </w:abstractNum>
  <w:abstractNum w:abstractNumId="2">
    <w:nsid w:val="2A007B7E"/>
    <w:multiLevelType w:val="hybridMultilevel"/>
    <w:tmpl w:val="C764C3D2"/>
    <w:lvl w:ilvl="0" w:tplc="E4D09570">
      <w:start w:val="1"/>
      <w:numFmt w:val="bullet"/>
      <w:lvlText w:val="•"/>
      <w:lvlJc w:val="left"/>
      <w:pPr>
        <w:tabs>
          <w:tab w:val="num" w:pos="720"/>
        </w:tabs>
        <w:ind w:left="720" w:hanging="360"/>
      </w:pPr>
      <w:rPr>
        <w:rFonts w:ascii="Times New Roman" w:hAnsi="Times New Roman" w:hint="default"/>
      </w:rPr>
    </w:lvl>
    <w:lvl w:ilvl="1" w:tplc="5B5C5ECC" w:tentative="1">
      <w:start w:val="1"/>
      <w:numFmt w:val="bullet"/>
      <w:lvlText w:val="•"/>
      <w:lvlJc w:val="left"/>
      <w:pPr>
        <w:tabs>
          <w:tab w:val="num" w:pos="1440"/>
        </w:tabs>
        <w:ind w:left="1440" w:hanging="360"/>
      </w:pPr>
      <w:rPr>
        <w:rFonts w:ascii="Times New Roman" w:hAnsi="Times New Roman" w:hint="default"/>
      </w:rPr>
    </w:lvl>
    <w:lvl w:ilvl="2" w:tplc="5538A712" w:tentative="1">
      <w:start w:val="1"/>
      <w:numFmt w:val="bullet"/>
      <w:lvlText w:val="•"/>
      <w:lvlJc w:val="left"/>
      <w:pPr>
        <w:tabs>
          <w:tab w:val="num" w:pos="2160"/>
        </w:tabs>
        <w:ind w:left="2160" w:hanging="360"/>
      </w:pPr>
      <w:rPr>
        <w:rFonts w:ascii="Times New Roman" w:hAnsi="Times New Roman" w:hint="default"/>
      </w:rPr>
    </w:lvl>
    <w:lvl w:ilvl="3" w:tplc="FDBE295C" w:tentative="1">
      <w:start w:val="1"/>
      <w:numFmt w:val="bullet"/>
      <w:lvlText w:val="•"/>
      <w:lvlJc w:val="left"/>
      <w:pPr>
        <w:tabs>
          <w:tab w:val="num" w:pos="2880"/>
        </w:tabs>
        <w:ind w:left="2880" w:hanging="360"/>
      </w:pPr>
      <w:rPr>
        <w:rFonts w:ascii="Times New Roman" w:hAnsi="Times New Roman" w:hint="default"/>
      </w:rPr>
    </w:lvl>
    <w:lvl w:ilvl="4" w:tplc="FFA0298C" w:tentative="1">
      <w:start w:val="1"/>
      <w:numFmt w:val="bullet"/>
      <w:lvlText w:val="•"/>
      <w:lvlJc w:val="left"/>
      <w:pPr>
        <w:tabs>
          <w:tab w:val="num" w:pos="3600"/>
        </w:tabs>
        <w:ind w:left="3600" w:hanging="360"/>
      </w:pPr>
      <w:rPr>
        <w:rFonts w:ascii="Times New Roman" w:hAnsi="Times New Roman" w:hint="default"/>
      </w:rPr>
    </w:lvl>
    <w:lvl w:ilvl="5" w:tplc="4B24286A" w:tentative="1">
      <w:start w:val="1"/>
      <w:numFmt w:val="bullet"/>
      <w:lvlText w:val="•"/>
      <w:lvlJc w:val="left"/>
      <w:pPr>
        <w:tabs>
          <w:tab w:val="num" w:pos="4320"/>
        </w:tabs>
        <w:ind w:left="4320" w:hanging="360"/>
      </w:pPr>
      <w:rPr>
        <w:rFonts w:ascii="Times New Roman" w:hAnsi="Times New Roman" w:hint="default"/>
      </w:rPr>
    </w:lvl>
    <w:lvl w:ilvl="6" w:tplc="ED881B2A" w:tentative="1">
      <w:start w:val="1"/>
      <w:numFmt w:val="bullet"/>
      <w:lvlText w:val="•"/>
      <w:lvlJc w:val="left"/>
      <w:pPr>
        <w:tabs>
          <w:tab w:val="num" w:pos="5040"/>
        </w:tabs>
        <w:ind w:left="5040" w:hanging="360"/>
      </w:pPr>
      <w:rPr>
        <w:rFonts w:ascii="Times New Roman" w:hAnsi="Times New Roman" w:hint="default"/>
      </w:rPr>
    </w:lvl>
    <w:lvl w:ilvl="7" w:tplc="8EC6DB6E" w:tentative="1">
      <w:start w:val="1"/>
      <w:numFmt w:val="bullet"/>
      <w:lvlText w:val="•"/>
      <w:lvlJc w:val="left"/>
      <w:pPr>
        <w:tabs>
          <w:tab w:val="num" w:pos="5760"/>
        </w:tabs>
        <w:ind w:left="5760" w:hanging="360"/>
      </w:pPr>
      <w:rPr>
        <w:rFonts w:ascii="Times New Roman" w:hAnsi="Times New Roman" w:hint="default"/>
      </w:rPr>
    </w:lvl>
    <w:lvl w:ilvl="8" w:tplc="861ECA40" w:tentative="1">
      <w:start w:val="1"/>
      <w:numFmt w:val="bullet"/>
      <w:lvlText w:val="•"/>
      <w:lvlJc w:val="left"/>
      <w:pPr>
        <w:tabs>
          <w:tab w:val="num" w:pos="6480"/>
        </w:tabs>
        <w:ind w:left="6480" w:hanging="360"/>
      </w:pPr>
      <w:rPr>
        <w:rFonts w:ascii="Times New Roman" w:hAnsi="Times New Roman" w:hint="default"/>
      </w:rPr>
    </w:lvl>
  </w:abstractNum>
  <w:abstractNum w:abstractNumId="3">
    <w:nsid w:val="307A65E1"/>
    <w:multiLevelType w:val="hybridMultilevel"/>
    <w:tmpl w:val="5FD4E694"/>
    <w:lvl w:ilvl="0" w:tplc="6860A70E">
      <w:start w:val="1"/>
      <w:numFmt w:val="bullet"/>
      <w:lvlText w:val="•"/>
      <w:lvlJc w:val="left"/>
      <w:pPr>
        <w:tabs>
          <w:tab w:val="num" w:pos="720"/>
        </w:tabs>
        <w:ind w:left="720" w:hanging="360"/>
      </w:pPr>
      <w:rPr>
        <w:rFonts w:ascii="Times New Roman" w:hAnsi="Times New Roman" w:hint="default"/>
      </w:rPr>
    </w:lvl>
    <w:lvl w:ilvl="1" w:tplc="5D064238" w:tentative="1">
      <w:start w:val="1"/>
      <w:numFmt w:val="bullet"/>
      <w:lvlText w:val="•"/>
      <w:lvlJc w:val="left"/>
      <w:pPr>
        <w:tabs>
          <w:tab w:val="num" w:pos="1440"/>
        </w:tabs>
        <w:ind w:left="1440" w:hanging="360"/>
      </w:pPr>
      <w:rPr>
        <w:rFonts w:ascii="Times New Roman" w:hAnsi="Times New Roman" w:hint="default"/>
      </w:rPr>
    </w:lvl>
    <w:lvl w:ilvl="2" w:tplc="C0F866D8" w:tentative="1">
      <w:start w:val="1"/>
      <w:numFmt w:val="bullet"/>
      <w:lvlText w:val="•"/>
      <w:lvlJc w:val="left"/>
      <w:pPr>
        <w:tabs>
          <w:tab w:val="num" w:pos="2160"/>
        </w:tabs>
        <w:ind w:left="2160" w:hanging="360"/>
      </w:pPr>
      <w:rPr>
        <w:rFonts w:ascii="Times New Roman" w:hAnsi="Times New Roman" w:hint="default"/>
      </w:rPr>
    </w:lvl>
    <w:lvl w:ilvl="3" w:tplc="EB8AA6A2" w:tentative="1">
      <w:start w:val="1"/>
      <w:numFmt w:val="bullet"/>
      <w:lvlText w:val="•"/>
      <w:lvlJc w:val="left"/>
      <w:pPr>
        <w:tabs>
          <w:tab w:val="num" w:pos="2880"/>
        </w:tabs>
        <w:ind w:left="2880" w:hanging="360"/>
      </w:pPr>
      <w:rPr>
        <w:rFonts w:ascii="Times New Roman" w:hAnsi="Times New Roman" w:hint="default"/>
      </w:rPr>
    </w:lvl>
    <w:lvl w:ilvl="4" w:tplc="0114D048" w:tentative="1">
      <w:start w:val="1"/>
      <w:numFmt w:val="bullet"/>
      <w:lvlText w:val="•"/>
      <w:lvlJc w:val="left"/>
      <w:pPr>
        <w:tabs>
          <w:tab w:val="num" w:pos="3600"/>
        </w:tabs>
        <w:ind w:left="3600" w:hanging="360"/>
      </w:pPr>
      <w:rPr>
        <w:rFonts w:ascii="Times New Roman" w:hAnsi="Times New Roman" w:hint="default"/>
      </w:rPr>
    </w:lvl>
    <w:lvl w:ilvl="5" w:tplc="F2066824" w:tentative="1">
      <w:start w:val="1"/>
      <w:numFmt w:val="bullet"/>
      <w:lvlText w:val="•"/>
      <w:lvlJc w:val="left"/>
      <w:pPr>
        <w:tabs>
          <w:tab w:val="num" w:pos="4320"/>
        </w:tabs>
        <w:ind w:left="4320" w:hanging="360"/>
      </w:pPr>
      <w:rPr>
        <w:rFonts w:ascii="Times New Roman" w:hAnsi="Times New Roman" w:hint="default"/>
      </w:rPr>
    </w:lvl>
    <w:lvl w:ilvl="6" w:tplc="A472455C" w:tentative="1">
      <w:start w:val="1"/>
      <w:numFmt w:val="bullet"/>
      <w:lvlText w:val="•"/>
      <w:lvlJc w:val="left"/>
      <w:pPr>
        <w:tabs>
          <w:tab w:val="num" w:pos="5040"/>
        </w:tabs>
        <w:ind w:left="5040" w:hanging="360"/>
      </w:pPr>
      <w:rPr>
        <w:rFonts w:ascii="Times New Roman" w:hAnsi="Times New Roman" w:hint="default"/>
      </w:rPr>
    </w:lvl>
    <w:lvl w:ilvl="7" w:tplc="52423EEC" w:tentative="1">
      <w:start w:val="1"/>
      <w:numFmt w:val="bullet"/>
      <w:lvlText w:val="•"/>
      <w:lvlJc w:val="left"/>
      <w:pPr>
        <w:tabs>
          <w:tab w:val="num" w:pos="5760"/>
        </w:tabs>
        <w:ind w:left="5760" w:hanging="360"/>
      </w:pPr>
      <w:rPr>
        <w:rFonts w:ascii="Times New Roman" w:hAnsi="Times New Roman" w:hint="default"/>
      </w:rPr>
    </w:lvl>
    <w:lvl w:ilvl="8" w:tplc="3070C39E" w:tentative="1">
      <w:start w:val="1"/>
      <w:numFmt w:val="bullet"/>
      <w:lvlText w:val="•"/>
      <w:lvlJc w:val="left"/>
      <w:pPr>
        <w:tabs>
          <w:tab w:val="num" w:pos="6480"/>
        </w:tabs>
        <w:ind w:left="6480" w:hanging="360"/>
      </w:pPr>
      <w:rPr>
        <w:rFonts w:ascii="Times New Roman" w:hAnsi="Times New Roman" w:hint="default"/>
      </w:rPr>
    </w:lvl>
  </w:abstractNum>
  <w:abstractNum w:abstractNumId="4">
    <w:nsid w:val="31375230"/>
    <w:multiLevelType w:val="multilevel"/>
    <w:tmpl w:val="605C1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7829A4"/>
    <w:multiLevelType w:val="hybridMultilevel"/>
    <w:tmpl w:val="7D2CA09E"/>
    <w:lvl w:ilvl="0" w:tplc="57606C14">
      <w:start w:val="1"/>
      <w:numFmt w:val="bullet"/>
      <w:lvlText w:val="•"/>
      <w:lvlJc w:val="left"/>
      <w:pPr>
        <w:tabs>
          <w:tab w:val="num" w:pos="720"/>
        </w:tabs>
        <w:ind w:left="720" w:hanging="360"/>
      </w:pPr>
      <w:rPr>
        <w:rFonts w:ascii="Times New Roman" w:hAnsi="Times New Roman" w:hint="default"/>
      </w:rPr>
    </w:lvl>
    <w:lvl w:ilvl="1" w:tplc="9320B3FC" w:tentative="1">
      <w:start w:val="1"/>
      <w:numFmt w:val="bullet"/>
      <w:lvlText w:val="•"/>
      <w:lvlJc w:val="left"/>
      <w:pPr>
        <w:tabs>
          <w:tab w:val="num" w:pos="1440"/>
        </w:tabs>
        <w:ind w:left="1440" w:hanging="360"/>
      </w:pPr>
      <w:rPr>
        <w:rFonts w:ascii="Times New Roman" w:hAnsi="Times New Roman" w:hint="default"/>
      </w:rPr>
    </w:lvl>
    <w:lvl w:ilvl="2" w:tplc="4ED47E78" w:tentative="1">
      <w:start w:val="1"/>
      <w:numFmt w:val="bullet"/>
      <w:lvlText w:val="•"/>
      <w:lvlJc w:val="left"/>
      <w:pPr>
        <w:tabs>
          <w:tab w:val="num" w:pos="2160"/>
        </w:tabs>
        <w:ind w:left="2160" w:hanging="360"/>
      </w:pPr>
      <w:rPr>
        <w:rFonts w:ascii="Times New Roman" w:hAnsi="Times New Roman" w:hint="default"/>
      </w:rPr>
    </w:lvl>
    <w:lvl w:ilvl="3" w:tplc="65969A34" w:tentative="1">
      <w:start w:val="1"/>
      <w:numFmt w:val="bullet"/>
      <w:lvlText w:val="•"/>
      <w:lvlJc w:val="left"/>
      <w:pPr>
        <w:tabs>
          <w:tab w:val="num" w:pos="2880"/>
        </w:tabs>
        <w:ind w:left="2880" w:hanging="360"/>
      </w:pPr>
      <w:rPr>
        <w:rFonts w:ascii="Times New Roman" w:hAnsi="Times New Roman" w:hint="default"/>
      </w:rPr>
    </w:lvl>
    <w:lvl w:ilvl="4" w:tplc="48789D0A" w:tentative="1">
      <w:start w:val="1"/>
      <w:numFmt w:val="bullet"/>
      <w:lvlText w:val="•"/>
      <w:lvlJc w:val="left"/>
      <w:pPr>
        <w:tabs>
          <w:tab w:val="num" w:pos="3600"/>
        </w:tabs>
        <w:ind w:left="3600" w:hanging="360"/>
      </w:pPr>
      <w:rPr>
        <w:rFonts w:ascii="Times New Roman" w:hAnsi="Times New Roman" w:hint="default"/>
      </w:rPr>
    </w:lvl>
    <w:lvl w:ilvl="5" w:tplc="26EC96BA" w:tentative="1">
      <w:start w:val="1"/>
      <w:numFmt w:val="bullet"/>
      <w:lvlText w:val="•"/>
      <w:lvlJc w:val="left"/>
      <w:pPr>
        <w:tabs>
          <w:tab w:val="num" w:pos="4320"/>
        </w:tabs>
        <w:ind w:left="4320" w:hanging="360"/>
      </w:pPr>
      <w:rPr>
        <w:rFonts w:ascii="Times New Roman" w:hAnsi="Times New Roman" w:hint="default"/>
      </w:rPr>
    </w:lvl>
    <w:lvl w:ilvl="6" w:tplc="C7689A1E" w:tentative="1">
      <w:start w:val="1"/>
      <w:numFmt w:val="bullet"/>
      <w:lvlText w:val="•"/>
      <w:lvlJc w:val="left"/>
      <w:pPr>
        <w:tabs>
          <w:tab w:val="num" w:pos="5040"/>
        </w:tabs>
        <w:ind w:left="5040" w:hanging="360"/>
      </w:pPr>
      <w:rPr>
        <w:rFonts w:ascii="Times New Roman" w:hAnsi="Times New Roman" w:hint="default"/>
      </w:rPr>
    </w:lvl>
    <w:lvl w:ilvl="7" w:tplc="F34C5D88" w:tentative="1">
      <w:start w:val="1"/>
      <w:numFmt w:val="bullet"/>
      <w:lvlText w:val="•"/>
      <w:lvlJc w:val="left"/>
      <w:pPr>
        <w:tabs>
          <w:tab w:val="num" w:pos="5760"/>
        </w:tabs>
        <w:ind w:left="5760" w:hanging="360"/>
      </w:pPr>
      <w:rPr>
        <w:rFonts w:ascii="Times New Roman" w:hAnsi="Times New Roman" w:hint="default"/>
      </w:rPr>
    </w:lvl>
    <w:lvl w:ilvl="8" w:tplc="C8D0463C" w:tentative="1">
      <w:start w:val="1"/>
      <w:numFmt w:val="bullet"/>
      <w:lvlText w:val="•"/>
      <w:lvlJc w:val="left"/>
      <w:pPr>
        <w:tabs>
          <w:tab w:val="num" w:pos="6480"/>
        </w:tabs>
        <w:ind w:left="6480" w:hanging="360"/>
      </w:pPr>
      <w:rPr>
        <w:rFonts w:ascii="Times New Roman" w:hAnsi="Times New Roman" w:hint="default"/>
      </w:rPr>
    </w:lvl>
  </w:abstractNum>
  <w:abstractNum w:abstractNumId="6">
    <w:nsid w:val="5E24436D"/>
    <w:multiLevelType w:val="hybridMultilevel"/>
    <w:tmpl w:val="EFFC50D2"/>
    <w:lvl w:ilvl="0" w:tplc="EC26FF92">
      <w:start w:val="1"/>
      <w:numFmt w:val="bullet"/>
      <w:lvlText w:val="•"/>
      <w:lvlJc w:val="left"/>
      <w:pPr>
        <w:tabs>
          <w:tab w:val="num" w:pos="720"/>
        </w:tabs>
        <w:ind w:left="720" w:hanging="360"/>
      </w:pPr>
      <w:rPr>
        <w:rFonts w:ascii="Times New Roman" w:hAnsi="Times New Roman" w:hint="default"/>
      </w:rPr>
    </w:lvl>
    <w:lvl w:ilvl="1" w:tplc="4B9CF19E" w:tentative="1">
      <w:start w:val="1"/>
      <w:numFmt w:val="bullet"/>
      <w:lvlText w:val="•"/>
      <w:lvlJc w:val="left"/>
      <w:pPr>
        <w:tabs>
          <w:tab w:val="num" w:pos="1440"/>
        </w:tabs>
        <w:ind w:left="1440" w:hanging="360"/>
      </w:pPr>
      <w:rPr>
        <w:rFonts w:ascii="Times New Roman" w:hAnsi="Times New Roman" w:hint="default"/>
      </w:rPr>
    </w:lvl>
    <w:lvl w:ilvl="2" w:tplc="B9AECC80" w:tentative="1">
      <w:start w:val="1"/>
      <w:numFmt w:val="bullet"/>
      <w:lvlText w:val="•"/>
      <w:lvlJc w:val="left"/>
      <w:pPr>
        <w:tabs>
          <w:tab w:val="num" w:pos="2160"/>
        </w:tabs>
        <w:ind w:left="2160" w:hanging="360"/>
      </w:pPr>
      <w:rPr>
        <w:rFonts w:ascii="Times New Roman" w:hAnsi="Times New Roman" w:hint="default"/>
      </w:rPr>
    </w:lvl>
    <w:lvl w:ilvl="3" w:tplc="F9EA123C" w:tentative="1">
      <w:start w:val="1"/>
      <w:numFmt w:val="bullet"/>
      <w:lvlText w:val="•"/>
      <w:lvlJc w:val="left"/>
      <w:pPr>
        <w:tabs>
          <w:tab w:val="num" w:pos="2880"/>
        </w:tabs>
        <w:ind w:left="2880" w:hanging="360"/>
      </w:pPr>
      <w:rPr>
        <w:rFonts w:ascii="Times New Roman" w:hAnsi="Times New Roman" w:hint="default"/>
      </w:rPr>
    </w:lvl>
    <w:lvl w:ilvl="4" w:tplc="0E1459B8" w:tentative="1">
      <w:start w:val="1"/>
      <w:numFmt w:val="bullet"/>
      <w:lvlText w:val="•"/>
      <w:lvlJc w:val="left"/>
      <w:pPr>
        <w:tabs>
          <w:tab w:val="num" w:pos="3600"/>
        </w:tabs>
        <w:ind w:left="3600" w:hanging="360"/>
      </w:pPr>
      <w:rPr>
        <w:rFonts w:ascii="Times New Roman" w:hAnsi="Times New Roman" w:hint="default"/>
      </w:rPr>
    </w:lvl>
    <w:lvl w:ilvl="5" w:tplc="4FD04B56" w:tentative="1">
      <w:start w:val="1"/>
      <w:numFmt w:val="bullet"/>
      <w:lvlText w:val="•"/>
      <w:lvlJc w:val="left"/>
      <w:pPr>
        <w:tabs>
          <w:tab w:val="num" w:pos="4320"/>
        </w:tabs>
        <w:ind w:left="4320" w:hanging="360"/>
      </w:pPr>
      <w:rPr>
        <w:rFonts w:ascii="Times New Roman" w:hAnsi="Times New Roman" w:hint="default"/>
      </w:rPr>
    </w:lvl>
    <w:lvl w:ilvl="6" w:tplc="7390E696" w:tentative="1">
      <w:start w:val="1"/>
      <w:numFmt w:val="bullet"/>
      <w:lvlText w:val="•"/>
      <w:lvlJc w:val="left"/>
      <w:pPr>
        <w:tabs>
          <w:tab w:val="num" w:pos="5040"/>
        </w:tabs>
        <w:ind w:left="5040" w:hanging="360"/>
      </w:pPr>
      <w:rPr>
        <w:rFonts w:ascii="Times New Roman" w:hAnsi="Times New Roman" w:hint="default"/>
      </w:rPr>
    </w:lvl>
    <w:lvl w:ilvl="7" w:tplc="9160AB98" w:tentative="1">
      <w:start w:val="1"/>
      <w:numFmt w:val="bullet"/>
      <w:lvlText w:val="•"/>
      <w:lvlJc w:val="left"/>
      <w:pPr>
        <w:tabs>
          <w:tab w:val="num" w:pos="5760"/>
        </w:tabs>
        <w:ind w:left="5760" w:hanging="360"/>
      </w:pPr>
      <w:rPr>
        <w:rFonts w:ascii="Times New Roman" w:hAnsi="Times New Roman" w:hint="default"/>
      </w:rPr>
    </w:lvl>
    <w:lvl w:ilvl="8" w:tplc="76E802E2" w:tentative="1">
      <w:start w:val="1"/>
      <w:numFmt w:val="bullet"/>
      <w:lvlText w:val="•"/>
      <w:lvlJc w:val="left"/>
      <w:pPr>
        <w:tabs>
          <w:tab w:val="num" w:pos="6480"/>
        </w:tabs>
        <w:ind w:left="6480" w:hanging="360"/>
      </w:pPr>
      <w:rPr>
        <w:rFonts w:ascii="Times New Roman" w:hAnsi="Times New Roman" w:hint="default"/>
      </w:rPr>
    </w:lvl>
  </w:abstractNum>
  <w:abstractNum w:abstractNumId="7">
    <w:nsid w:val="64FE2D2B"/>
    <w:multiLevelType w:val="hybridMultilevel"/>
    <w:tmpl w:val="1C5E828A"/>
    <w:lvl w:ilvl="0" w:tplc="5E369362">
      <w:start w:val="1"/>
      <w:numFmt w:val="bullet"/>
      <w:lvlText w:val="•"/>
      <w:lvlJc w:val="left"/>
      <w:pPr>
        <w:tabs>
          <w:tab w:val="num" w:pos="720"/>
        </w:tabs>
        <w:ind w:left="720" w:hanging="360"/>
      </w:pPr>
      <w:rPr>
        <w:rFonts w:ascii="Times New Roman" w:hAnsi="Times New Roman" w:hint="default"/>
      </w:rPr>
    </w:lvl>
    <w:lvl w:ilvl="1" w:tplc="AAAACB3C" w:tentative="1">
      <w:start w:val="1"/>
      <w:numFmt w:val="bullet"/>
      <w:lvlText w:val="•"/>
      <w:lvlJc w:val="left"/>
      <w:pPr>
        <w:tabs>
          <w:tab w:val="num" w:pos="1440"/>
        </w:tabs>
        <w:ind w:left="1440" w:hanging="360"/>
      </w:pPr>
      <w:rPr>
        <w:rFonts w:ascii="Times New Roman" w:hAnsi="Times New Roman" w:hint="default"/>
      </w:rPr>
    </w:lvl>
    <w:lvl w:ilvl="2" w:tplc="57222A66" w:tentative="1">
      <w:start w:val="1"/>
      <w:numFmt w:val="bullet"/>
      <w:lvlText w:val="•"/>
      <w:lvlJc w:val="left"/>
      <w:pPr>
        <w:tabs>
          <w:tab w:val="num" w:pos="2160"/>
        </w:tabs>
        <w:ind w:left="2160" w:hanging="360"/>
      </w:pPr>
      <w:rPr>
        <w:rFonts w:ascii="Times New Roman" w:hAnsi="Times New Roman" w:hint="default"/>
      </w:rPr>
    </w:lvl>
    <w:lvl w:ilvl="3" w:tplc="F1A252B2" w:tentative="1">
      <w:start w:val="1"/>
      <w:numFmt w:val="bullet"/>
      <w:lvlText w:val="•"/>
      <w:lvlJc w:val="left"/>
      <w:pPr>
        <w:tabs>
          <w:tab w:val="num" w:pos="2880"/>
        </w:tabs>
        <w:ind w:left="2880" w:hanging="360"/>
      </w:pPr>
      <w:rPr>
        <w:rFonts w:ascii="Times New Roman" w:hAnsi="Times New Roman" w:hint="default"/>
      </w:rPr>
    </w:lvl>
    <w:lvl w:ilvl="4" w:tplc="F3C20E0A" w:tentative="1">
      <w:start w:val="1"/>
      <w:numFmt w:val="bullet"/>
      <w:lvlText w:val="•"/>
      <w:lvlJc w:val="left"/>
      <w:pPr>
        <w:tabs>
          <w:tab w:val="num" w:pos="3600"/>
        </w:tabs>
        <w:ind w:left="3600" w:hanging="360"/>
      </w:pPr>
      <w:rPr>
        <w:rFonts w:ascii="Times New Roman" w:hAnsi="Times New Roman" w:hint="default"/>
      </w:rPr>
    </w:lvl>
    <w:lvl w:ilvl="5" w:tplc="D720A680" w:tentative="1">
      <w:start w:val="1"/>
      <w:numFmt w:val="bullet"/>
      <w:lvlText w:val="•"/>
      <w:lvlJc w:val="left"/>
      <w:pPr>
        <w:tabs>
          <w:tab w:val="num" w:pos="4320"/>
        </w:tabs>
        <w:ind w:left="4320" w:hanging="360"/>
      </w:pPr>
      <w:rPr>
        <w:rFonts w:ascii="Times New Roman" w:hAnsi="Times New Roman" w:hint="default"/>
      </w:rPr>
    </w:lvl>
    <w:lvl w:ilvl="6" w:tplc="00449210" w:tentative="1">
      <w:start w:val="1"/>
      <w:numFmt w:val="bullet"/>
      <w:lvlText w:val="•"/>
      <w:lvlJc w:val="left"/>
      <w:pPr>
        <w:tabs>
          <w:tab w:val="num" w:pos="5040"/>
        </w:tabs>
        <w:ind w:left="5040" w:hanging="360"/>
      </w:pPr>
      <w:rPr>
        <w:rFonts w:ascii="Times New Roman" w:hAnsi="Times New Roman" w:hint="default"/>
      </w:rPr>
    </w:lvl>
    <w:lvl w:ilvl="7" w:tplc="F42E165A" w:tentative="1">
      <w:start w:val="1"/>
      <w:numFmt w:val="bullet"/>
      <w:lvlText w:val="•"/>
      <w:lvlJc w:val="left"/>
      <w:pPr>
        <w:tabs>
          <w:tab w:val="num" w:pos="5760"/>
        </w:tabs>
        <w:ind w:left="5760" w:hanging="360"/>
      </w:pPr>
      <w:rPr>
        <w:rFonts w:ascii="Times New Roman" w:hAnsi="Times New Roman" w:hint="default"/>
      </w:rPr>
    </w:lvl>
    <w:lvl w:ilvl="8" w:tplc="F80A22B6" w:tentative="1">
      <w:start w:val="1"/>
      <w:numFmt w:val="bullet"/>
      <w:lvlText w:val="•"/>
      <w:lvlJc w:val="left"/>
      <w:pPr>
        <w:tabs>
          <w:tab w:val="num" w:pos="6480"/>
        </w:tabs>
        <w:ind w:left="6480" w:hanging="360"/>
      </w:pPr>
      <w:rPr>
        <w:rFonts w:ascii="Times New Roman" w:hAnsi="Times New Roman" w:hint="default"/>
      </w:rPr>
    </w:lvl>
  </w:abstractNum>
  <w:abstractNum w:abstractNumId="8">
    <w:nsid w:val="6F2663E7"/>
    <w:multiLevelType w:val="multilevel"/>
    <w:tmpl w:val="9DE2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147C4D"/>
    <w:multiLevelType w:val="hybridMultilevel"/>
    <w:tmpl w:val="B9FEDEFE"/>
    <w:lvl w:ilvl="0" w:tplc="79C02BA2">
      <w:start w:val="1"/>
      <w:numFmt w:val="bullet"/>
      <w:lvlText w:val="•"/>
      <w:lvlJc w:val="left"/>
      <w:pPr>
        <w:tabs>
          <w:tab w:val="num" w:pos="720"/>
        </w:tabs>
        <w:ind w:left="720" w:hanging="360"/>
      </w:pPr>
      <w:rPr>
        <w:rFonts w:ascii="Times New Roman" w:hAnsi="Times New Roman" w:hint="default"/>
      </w:rPr>
    </w:lvl>
    <w:lvl w:ilvl="1" w:tplc="59B277D4" w:tentative="1">
      <w:start w:val="1"/>
      <w:numFmt w:val="bullet"/>
      <w:lvlText w:val="•"/>
      <w:lvlJc w:val="left"/>
      <w:pPr>
        <w:tabs>
          <w:tab w:val="num" w:pos="1440"/>
        </w:tabs>
        <w:ind w:left="1440" w:hanging="360"/>
      </w:pPr>
      <w:rPr>
        <w:rFonts w:ascii="Times New Roman" w:hAnsi="Times New Roman" w:hint="default"/>
      </w:rPr>
    </w:lvl>
    <w:lvl w:ilvl="2" w:tplc="967218DC" w:tentative="1">
      <w:start w:val="1"/>
      <w:numFmt w:val="bullet"/>
      <w:lvlText w:val="•"/>
      <w:lvlJc w:val="left"/>
      <w:pPr>
        <w:tabs>
          <w:tab w:val="num" w:pos="2160"/>
        </w:tabs>
        <w:ind w:left="2160" w:hanging="360"/>
      </w:pPr>
      <w:rPr>
        <w:rFonts w:ascii="Times New Roman" w:hAnsi="Times New Roman" w:hint="default"/>
      </w:rPr>
    </w:lvl>
    <w:lvl w:ilvl="3" w:tplc="1A3E2A9A" w:tentative="1">
      <w:start w:val="1"/>
      <w:numFmt w:val="bullet"/>
      <w:lvlText w:val="•"/>
      <w:lvlJc w:val="left"/>
      <w:pPr>
        <w:tabs>
          <w:tab w:val="num" w:pos="2880"/>
        </w:tabs>
        <w:ind w:left="2880" w:hanging="360"/>
      </w:pPr>
      <w:rPr>
        <w:rFonts w:ascii="Times New Roman" w:hAnsi="Times New Roman" w:hint="default"/>
      </w:rPr>
    </w:lvl>
    <w:lvl w:ilvl="4" w:tplc="D3120360" w:tentative="1">
      <w:start w:val="1"/>
      <w:numFmt w:val="bullet"/>
      <w:lvlText w:val="•"/>
      <w:lvlJc w:val="left"/>
      <w:pPr>
        <w:tabs>
          <w:tab w:val="num" w:pos="3600"/>
        </w:tabs>
        <w:ind w:left="3600" w:hanging="360"/>
      </w:pPr>
      <w:rPr>
        <w:rFonts w:ascii="Times New Roman" w:hAnsi="Times New Roman" w:hint="default"/>
      </w:rPr>
    </w:lvl>
    <w:lvl w:ilvl="5" w:tplc="F204181E" w:tentative="1">
      <w:start w:val="1"/>
      <w:numFmt w:val="bullet"/>
      <w:lvlText w:val="•"/>
      <w:lvlJc w:val="left"/>
      <w:pPr>
        <w:tabs>
          <w:tab w:val="num" w:pos="4320"/>
        </w:tabs>
        <w:ind w:left="4320" w:hanging="360"/>
      </w:pPr>
      <w:rPr>
        <w:rFonts w:ascii="Times New Roman" w:hAnsi="Times New Roman" w:hint="default"/>
      </w:rPr>
    </w:lvl>
    <w:lvl w:ilvl="6" w:tplc="81E21A4C" w:tentative="1">
      <w:start w:val="1"/>
      <w:numFmt w:val="bullet"/>
      <w:lvlText w:val="•"/>
      <w:lvlJc w:val="left"/>
      <w:pPr>
        <w:tabs>
          <w:tab w:val="num" w:pos="5040"/>
        </w:tabs>
        <w:ind w:left="5040" w:hanging="360"/>
      </w:pPr>
      <w:rPr>
        <w:rFonts w:ascii="Times New Roman" w:hAnsi="Times New Roman" w:hint="default"/>
      </w:rPr>
    </w:lvl>
    <w:lvl w:ilvl="7" w:tplc="139C96B0" w:tentative="1">
      <w:start w:val="1"/>
      <w:numFmt w:val="bullet"/>
      <w:lvlText w:val="•"/>
      <w:lvlJc w:val="left"/>
      <w:pPr>
        <w:tabs>
          <w:tab w:val="num" w:pos="5760"/>
        </w:tabs>
        <w:ind w:left="5760" w:hanging="360"/>
      </w:pPr>
      <w:rPr>
        <w:rFonts w:ascii="Times New Roman" w:hAnsi="Times New Roman" w:hint="default"/>
      </w:rPr>
    </w:lvl>
    <w:lvl w:ilvl="8" w:tplc="5308AC8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6D05C6D"/>
    <w:multiLevelType w:val="multilevel"/>
    <w:tmpl w:val="1BAC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6274D4"/>
    <w:multiLevelType w:val="hybridMultilevel"/>
    <w:tmpl w:val="9744B588"/>
    <w:lvl w:ilvl="0" w:tplc="BC3495FC">
      <w:start w:val="1"/>
      <w:numFmt w:val="bullet"/>
      <w:lvlText w:val="•"/>
      <w:lvlJc w:val="left"/>
      <w:pPr>
        <w:tabs>
          <w:tab w:val="num" w:pos="720"/>
        </w:tabs>
        <w:ind w:left="720" w:hanging="360"/>
      </w:pPr>
      <w:rPr>
        <w:rFonts w:ascii="Times New Roman" w:hAnsi="Times New Roman" w:hint="default"/>
      </w:rPr>
    </w:lvl>
    <w:lvl w:ilvl="1" w:tplc="61321B94" w:tentative="1">
      <w:start w:val="1"/>
      <w:numFmt w:val="bullet"/>
      <w:lvlText w:val="•"/>
      <w:lvlJc w:val="left"/>
      <w:pPr>
        <w:tabs>
          <w:tab w:val="num" w:pos="1440"/>
        </w:tabs>
        <w:ind w:left="1440" w:hanging="360"/>
      </w:pPr>
      <w:rPr>
        <w:rFonts w:ascii="Times New Roman" w:hAnsi="Times New Roman" w:hint="default"/>
      </w:rPr>
    </w:lvl>
    <w:lvl w:ilvl="2" w:tplc="8348E8D2" w:tentative="1">
      <w:start w:val="1"/>
      <w:numFmt w:val="bullet"/>
      <w:lvlText w:val="•"/>
      <w:lvlJc w:val="left"/>
      <w:pPr>
        <w:tabs>
          <w:tab w:val="num" w:pos="2160"/>
        </w:tabs>
        <w:ind w:left="2160" w:hanging="360"/>
      </w:pPr>
      <w:rPr>
        <w:rFonts w:ascii="Times New Roman" w:hAnsi="Times New Roman" w:hint="default"/>
      </w:rPr>
    </w:lvl>
    <w:lvl w:ilvl="3" w:tplc="41D273A8" w:tentative="1">
      <w:start w:val="1"/>
      <w:numFmt w:val="bullet"/>
      <w:lvlText w:val="•"/>
      <w:lvlJc w:val="left"/>
      <w:pPr>
        <w:tabs>
          <w:tab w:val="num" w:pos="2880"/>
        </w:tabs>
        <w:ind w:left="2880" w:hanging="360"/>
      </w:pPr>
      <w:rPr>
        <w:rFonts w:ascii="Times New Roman" w:hAnsi="Times New Roman" w:hint="default"/>
      </w:rPr>
    </w:lvl>
    <w:lvl w:ilvl="4" w:tplc="6B2CEFD0" w:tentative="1">
      <w:start w:val="1"/>
      <w:numFmt w:val="bullet"/>
      <w:lvlText w:val="•"/>
      <w:lvlJc w:val="left"/>
      <w:pPr>
        <w:tabs>
          <w:tab w:val="num" w:pos="3600"/>
        </w:tabs>
        <w:ind w:left="3600" w:hanging="360"/>
      </w:pPr>
      <w:rPr>
        <w:rFonts w:ascii="Times New Roman" w:hAnsi="Times New Roman" w:hint="default"/>
      </w:rPr>
    </w:lvl>
    <w:lvl w:ilvl="5" w:tplc="9A5E7F60" w:tentative="1">
      <w:start w:val="1"/>
      <w:numFmt w:val="bullet"/>
      <w:lvlText w:val="•"/>
      <w:lvlJc w:val="left"/>
      <w:pPr>
        <w:tabs>
          <w:tab w:val="num" w:pos="4320"/>
        </w:tabs>
        <w:ind w:left="4320" w:hanging="360"/>
      </w:pPr>
      <w:rPr>
        <w:rFonts w:ascii="Times New Roman" w:hAnsi="Times New Roman" w:hint="default"/>
      </w:rPr>
    </w:lvl>
    <w:lvl w:ilvl="6" w:tplc="09E63C88" w:tentative="1">
      <w:start w:val="1"/>
      <w:numFmt w:val="bullet"/>
      <w:lvlText w:val="•"/>
      <w:lvlJc w:val="left"/>
      <w:pPr>
        <w:tabs>
          <w:tab w:val="num" w:pos="5040"/>
        </w:tabs>
        <w:ind w:left="5040" w:hanging="360"/>
      </w:pPr>
      <w:rPr>
        <w:rFonts w:ascii="Times New Roman" w:hAnsi="Times New Roman" w:hint="default"/>
      </w:rPr>
    </w:lvl>
    <w:lvl w:ilvl="7" w:tplc="89C27FEE" w:tentative="1">
      <w:start w:val="1"/>
      <w:numFmt w:val="bullet"/>
      <w:lvlText w:val="•"/>
      <w:lvlJc w:val="left"/>
      <w:pPr>
        <w:tabs>
          <w:tab w:val="num" w:pos="5760"/>
        </w:tabs>
        <w:ind w:left="5760" w:hanging="360"/>
      </w:pPr>
      <w:rPr>
        <w:rFonts w:ascii="Times New Roman" w:hAnsi="Times New Roman" w:hint="default"/>
      </w:rPr>
    </w:lvl>
    <w:lvl w:ilvl="8" w:tplc="4BDA742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0"/>
  </w:num>
  <w:num w:numId="3">
    <w:abstractNumId w:val="8"/>
  </w:num>
  <w:num w:numId="4">
    <w:abstractNumId w:val="3"/>
  </w:num>
  <w:num w:numId="5">
    <w:abstractNumId w:val="2"/>
  </w:num>
  <w:num w:numId="6">
    <w:abstractNumId w:val="0"/>
  </w:num>
  <w:num w:numId="7">
    <w:abstractNumId w:val="5"/>
  </w:num>
  <w:num w:numId="8">
    <w:abstractNumId w:val="6"/>
  </w:num>
  <w:num w:numId="9">
    <w:abstractNumId w:val="1"/>
  </w:num>
  <w:num w:numId="10">
    <w:abstractNumId w:val="11"/>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8"/>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F3"/>
    <w:rsid w:val="00013AA9"/>
    <w:rsid w:val="001253E0"/>
    <w:rsid w:val="00173AD7"/>
    <w:rsid w:val="001D1B89"/>
    <w:rsid w:val="002323EE"/>
    <w:rsid w:val="002833AF"/>
    <w:rsid w:val="00295DA4"/>
    <w:rsid w:val="003D2B27"/>
    <w:rsid w:val="00434EF8"/>
    <w:rsid w:val="00443954"/>
    <w:rsid w:val="00571EF6"/>
    <w:rsid w:val="00584A88"/>
    <w:rsid w:val="00731982"/>
    <w:rsid w:val="008903E7"/>
    <w:rsid w:val="008C0A5A"/>
    <w:rsid w:val="00964514"/>
    <w:rsid w:val="00A061EF"/>
    <w:rsid w:val="00A17D8F"/>
    <w:rsid w:val="00A3104B"/>
    <w:rsid w:val="00A867F3"/>
    <w:rsid w:val="00AA71E0"/>
    <w:rsid w:val="00B3363F"/>
    <w:rsid w:val="00B46809"/>
    <w:rsid w:val="00BE4197"/>
    <w:rsid w:val="00C846F0"/>
    <w:rsid w:val="00D57F58"/>
    <w:rsid w:val="00DC5359"/>
    <w:rsid w:val="00E201F3"/>
    <w:rsid w:val="00E46DE4"/>
    <w:rsid w:val="00ED1C1F"/>
    <w:rsid w:val="00F7011B"/>
    <w:rsid w:val="00F90C88"/>
    <w:rsid w:val="00FB53AC"/>
    <w:rsid w:val="00FC09E4"/>
    <w:rsid w:val="00FF0A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02EC25-B18C-435A-A877-C2059BD72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01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01F3"/>
  </w:style>
  <w:style w:type="paragraph" w:styleId="Piedepgina">
    <w:name w:val="footer"/>
    <w:basedOn w:val="Normal"/>
    <w:link w:val="PiedepginaCar"/>
    <w:uiPriority w:val="99"/>
    <w:unhideWhenUsed/>
    <w:rsid w:val="00E201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01F3"/>
  </w:style>
  <w:style w:type="character" w:styleId="Hipervnculo">
    <w:name w:val="Hyperlink"/>
    <w:basedOn w:val="Fuentedeprrafopredeter"/>
    <w:uiPriority w:val="99"/>
    <w:semiHidden/>
    <w:unhideWhenUsed/>
    <w:rsid w:val="00F90C88"/>
    <w:rPr>
      <w:color w:val="0000FF"/>
      <w:u w:val="single"/>
    </w:rPr>
  </w:style>
  <w:style w:type="character" w:styleId="Textoennegrita">
    <w:name w:val="Strong"/>
    <w:basedOn w:val="Fuentedeprrafopredeter"/>
    <w:uiPriority w:val="22"/>
    <w:qFormat/>
    <w:rsid w:val="00F90C88"/>
    <w:rPr>
      <w:b/>
      <w:bCs/>
    </w:rPr>
  </w:style>
  <w:style w:type="paragraph" w:styleId="NormalWeb">
    <w:name w:val="Normal (Web)"/>
    <w:basedOn w:val="Normal"/>
    <w:uiPriority w:val="99"/>
    <w:semiHidden/>
    <w:unhideWhenUsed/>
    <w:rsid w:val="00DC535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C846F0"/>
    <w:pPr>
      <w:ind w:left="720"/>
      <w:contextualSpacing/>
    </w:pPr>
  </w:style>
  <w:style w:type="character" w:customStyle="1" w:styleId="negrita">
    <w:name w:val="negrita"/>
    <w:basedOn w:val="Fuentedeprrafopredeter"/>
    <w:rsid w:val="00A17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87639">
      <w:bodyDiv w:val="1"/>
      <w:marLeft w:val="0"/>
      <w:marRight w:val="0"/>
      <w:marTop w:val="0"/>
      <w:marBottom w:val="0"/>
      <w:divBdr>
        <w:top w:val="none" w:sz="0" w:space="0" w:color="auto"/>
        <w:left w:val="none" w:sz="0" w:space="0" w:color="auto"/>
        <w:bottom w:val="none" w:sz="0" w:space="0" w:color="auto"/>
        <w:right w:val="none" w:sz="0" w:space="0" w:color="auto"/>
      </w:divBdr>
    </w:div>
    <w:div w:id="157964433">
      <w:bodyDiv w:val="1"/>
      <w:marLeft w:val="0"/>
      <w:marRight w:val="0"/>
      <w:marTop w:val="0"/>
      <w:marBottom w:val="0"/>
      <w:divBdr>
        <w:top w:val="none" w:sz="0" w:space="0" w:color="auto"/>
        <w:left w:val="none" w:sz="0" w:space="0" w:color="auto"/>
        <w:bottom w:val="none" w:sz="0" w:space="0" w:color="auto"/>
        <w:right w:val="none" w:sz="0" w:space="0" w:color="auto"/>
      </w:divBdr>
    </w:div>
    <w:div w:id="407389589">
      <w:bodyDiv w:val="1"/>
      <w:marLeft w:val="0"/>
      <w:marRight w:val="0"/>
      <w:marTop w:val="0"/>
      <w:marBottom w:val="0"/>
      <w:divBdr>
        <w:top w:val="none" w:sz="0" w:space="0" w:color="auto"/>
        <w:left w:val="none" w:sz="0" w:space="0" w:color="auto"/>
        <w:bottom w:val="none" w:sz="0" w:space="0" w:color="auto"/>
        <w:right w:val="none" w:sz="0" w:space="0" w:color="auto"/>
      </w:divBdr>
    </w:div>
    <w:div w:id="453057109">
      <w:bodyDiv w:val="1"/>
      <w:marLeft w:val="0"/>
      <w:marRight w:val="0"/>
      <w:marTop w:val="0"/>
      <w:marBottom w:val="0"/>
      <w:divBdr>
        <w:top w:val="none" w:sz="0" w:space="0" w:color="auto"/>
        <w:left w:val="none" w:sz="0" w:space="0" w:color="auto"/>
        <w:bottom w:val="none" w:sz="0" w:space="0" w:color="auto"/>
        <w:right w:val="none" w:sz="0" w:space="0" w:color="auto"/>
      </w:divBdr>
      <w:divsChild>
        <w:div w:id="773794002">
          <w:marLeft w:val="547"/>
          <w:marRight w:val="0"/>
          <w:marTop w:val="0"/>
          <w:marBottom w:val="0"/>
          <w:divBdr>
            <w:top w:val="none" w:sz="0" w:space="0" w:color="auto"/>
            <w:left w:val="none" w:sz="0" w:space="0" w:color="auto"/>
            <w:bottom w:val="none" w:sz="0" w:space="0" w:color="auto"/>
            <w:right w:val="none" w:sz="0" w:space="0" w:color="auto"/>
          </w:divBdr>
        </w:div>
      </w:divsChild>
    </w:div>
    <w:div w:id="486019793">
      <w:bodyDiv w:val="1"/>
      <w:marLeft w:val="0"/>
      <w:marRight w:val="0"/>
      <w:marTop w:val="0"/>
      <w:marBottom w:val="0"/>
      <w:divBdr>
        <w:top w:val="none" w:sz="0" w:space="0" w:color="auto"/>
        <w:left w:val="none" w:sz="0" w:space="0" w:color="auto"/>
        <w:bottom w:val="none" w:sz="0" w:space="0" w:color="auto"/>
        <w:right w:val="none" w:sz="0" w:space="0" w:color="auto"/>
      </w:divBdr>
    </w:div>
    <w:div w:id="638656394">
      <w:bodyDiv w:val="1"/>
      <w:marLeft w:val="0"/>
      <w:marRight w:val="0"/>
      <w:marTop w:val="0"/>
      <w:marBottom w:val="0"/>
      <w:divBdr>
        <w:top w:val="none" w:sz="0" w:space="0" w:color="auto"/>
        <w:left w:val="none" w:sz="0" w:space="0" w:color="auto"/>
        <w:bottom w:val="none" w:sz="0" w:space="0" w:color="auto"/>
        <w:right w:val="none" w:sz="0" w:space="0" w:color="auto"/>
      </w:divBdr>
      <w:divsChild>
        <w:div w:id="632172461">
          <w:marLeft w:val="547"/>
          <w:marRight w:val="0"/>
          <w:marTop w:val="0"/>
          <w:marBottom w:val="0"/>
          <w:divBdr>
            <w:top w:val="none" w:sz="0" w:space="0" w:color="auto"/>
            <w:left w:val="none" w:sz="0" w:space="0" w:color="auto"/>
            <w:bottom w:val="none" w:sz="0" w:space="0" w:color="auto"/>
            <w:right w:val="none" w:sz="0" w:space="0" w:color="auto"/>
          </w:divBdr>
        </w:div>
      </w:divsChild>
    </w:div>
    <w:div w:id="726034097">
      <w:bodyDiv w:val="1"/>
      <w:marLeft w:val="0"/>
      <w:marRight w:val="0"/>
      <w:marTop w:val="0"/>
      <w:marBottom w:val="0"/>
      <w:divBdr>
        <w:top w:val="none" w:sz="0" w:space="0" w:color="auto"/>
        <w:left w:val="none" w:sz="0" w:space="0" w:color="auto"/>
        <w:bottom w:val="none" w:sz="0" w:space="0" w:color="auto"/>
        <w:right w:val="none" w:sz="0" w:space="0" w:color="auto"/>
      </w:divBdr>
    </w:div>
    <w:div w:id="764880065">
      <w:bodyDiv w:val="1"/>
      <w:marLeft w:val="0"/>
      <w:marRight w:val="0"/>
      <w:marTop w:val="0"/>
      <w:marBottom w:val="0"/>
      <w:divBdr>
        <w:top w:val="none" w:sz="0" w:space="0" w:color="auto"/>
        <w:left w:val="none" w:sz="0" w:space="0" w:color="auto"/>
        <w:bottom w:val="none" w:sz="0" w:space="0" w:color="auto"/>
        <w:right w:val="none" w:sz="0" w:space="0" w:color="auto"/>
      </w:divBdr>
    </w:div>
    <w:div w:id="777599547">
      <w:bodyDiv w:val="1"/>
      <w:marLeft w:val="0"/>
      <w:marRight w:val="0"/>
      <w:marTop w:val="0"/>
      <w:marBottom w:val="0"/>
      <w:divBdr>
        <w:top w:val="none" w:sz="0" w:space="0" w:color="auto"/>
        <w:left w:val="none" w:sz="0" w:space="0" w:color="auto"/>
        <w:bottom w:val="none" w:sz="0" w:space="0" w:color="auto"/>
        <w:right w:val="none" w:sz="0" w:space="0" w:color="auto"/>
      </w:divBdr>
      <w:divsChild>
        <w:div w:id="2042778417">
          <w:marLeft w:val="547"/>
          <w:marRight w:val="0"/>
          <w:marTop w:val="0"/>
          <w:marBottom w:val="0"/>
          <w:divBdr>
            <w:top w:val="none" w:sz="0" w:space="0" w:color="auto"/>
            <w:left w:val="none" w:sz="0" w:space="0" w:color="auto"/>
            <w:bottom w:val="none" w:sz="0" w:space="0" w:color="auto"/>
            <w:right w:val="none" w:sz="0" w:space="0" w:color="auto"/>
          </w:divBdr>
        </w:div>
      </w:divsChild>
    </w:div>
    <w:div w:id="810438385">
      <w:bodyDiv w:val="1"/>
      <w:marLeft w:val="0"/>
      <w:marRight w:val="0"/>
      <w:marTop w:val="0"/>
      <w:marBottom w:val="0"/>
      <w:divBdr>
        <w:top w:val="none" w:sz="0" w:space="0" w:color="auto"/>
        <w:left w:val="none" w:sz="0" w:space="0" w:color="auto"/>
        <w:bottom w:val="none" w:sz="0" w:space="0" w:color="auto"/>
        <w:right w:val="none" w:sz="0" w:space="0" w:color="auto"/>
      </w:divBdr>
    </w:div>
    <w:div w:id="815149393">
      <w:bodyDiv w:val="1"/>
      <w:marLeft w:val="0"/>
      <w:marRight w:val="0"/>
      <w:marTop w:val="0"/>
      <w:marBottom w:val="0"/>
      <w:divBdr>
        <w:top w:val="none" w:sz="0" w:space="0" w:color="auto"/>
        <w:left w:val="none" w:sz="0" w:space="0" w:color="auto"/>
        <w:bottom w:val="none" w:sz="0" w:space="0" w:color="auto"/>
        <w:right w:val="none" w:sz="0" w:space="0" w:color="auto"/>
      </w:divBdr>
    </w:div>
    <w:div w:id="897129557">
      <w:bodyDiv w:val="1"/>
      <w:marLeft w:val="0"/>
      <w:marRight w:val="0"/>
      <w:marTop w:val="0"/>
      <w:marBottom w:val="0"/>
      <w:divBdr>
        <w:top w:val="none" w:sz="0" w:space="0" w:color="auto"/>
        <w:left w:val="none" w:sz="0" w:space="0" w:color="auto"/>
        <w:bottom w:val="none" w:sz="0" w:space="0" w:color="auto"/>
        <w:right w:val="none" w:sz="0" w:space="0" w:color="auto"/>
      </w:divBdr>
    </w:div>
    <w:div w:id="918976873">
      <w:bodyDiv w:val="1"/>
      <w:marLeft w:val="0"/>
      <w:marRight w:val="0"/>
      <w:marTop w:val="0"/>
      <w:marBottom w:val="0"/>
      <w:divBdr>
        <w:top w:val="none" w:sz="0" w:space="0" w:color="auto"/>
        <w:left w:val="none" w:sz="0" w:space="0" w:color="auto"/>
        <w:bottom w:val="none" w:sz="0" w:space="0" w:color="auto"/>
        <w:right w:val="none" w:sz="0" w:space="0" w:color="auto"/>
      </w:divBdr>
      <w:divsChild>
        <w:div w:id="1299847511">
          <w:marLeft w:val="547"/>
          <w:marRight w:val="0"/>
          <w:marTop w:val="0"/>
          <w:marBottom w:val="0"/>
          <w:divBdr>
            <w:top w:val="none" w:sz="0" w:space="0" w:color="auto"/>
            <w:left w:val="none" w:sz="0" w:space="0" w:color="auto"/>
            <w:bottom w:val="none" w:sz="0" w:space="0" w:color="auto"/>
            <w:right w:val="none" w:sz="0" w:space="0" w:color="auto"/>
          </w:divBdr>
        </w:div>
      </w:divsChild>
    </w:div>
    <w:div w:id="1029454943">
      <w:bodyDiv w:val="1"/>
      <w:marLeft w:val="0"/>
      <w:marRight w:val="0"/>
      <w:marTop w:val="0"/>
      <w:marBottom w:val="0"/>
      <w:divBdr>
        <w:top w:val="none" w:sz="0" w:space="0" w:color="auto"/>
        <w:left w:val="none" w:sz="0" w:space="0" w:color="auto"/>
        <w:bottom w:val="none" w:sz="0" w:space="0" w:color="auto"/>
        <w:right w:val="none" w:sz="0" w:space="0" w:color="auto"/>
      </w:divBdr>
      <w:divsChild>
        <w:div w:id="1030179313">
          <w:marLeft w:val="547"/>
          <w:marRight w:val="0"/>
          <w:marTop w:val="0"/>
          <w:marBottom w:val="0"/>
          <w:divBdr>
            <w:top w:val="none" w:sz="0" w:space="0" w:color="auto"/>
            <w:left w:val="none" w:sz="0" w:space="0" w:color="auto"/>
            <w:bottom w:val="none" w:sz="0" w:space="0" w:color="auto"/>
            <w:right w:val="none" w:sz="0" w:space="0" w:color="auto"/>
          </w:divBdr>
        </w:div>
      </w:divsChild>
    </w:div>
    <w:div w:id="1095520026">
      <w:bodyDiv w:val="1"/>
      <w:marLeft w:val="0"/>
      <w:marRight w:val="0"/>
      <w:marTop w:val="0"/>
      <w:marBottom w:val="0"/>
      <w:divBdr>
        <w:top w:val="none" w:sz="0" w:space="0" w:color="auto"/>
        <w:left w:val="none" w:sz="0" w:space="0" w:color="auto"/>
        <w:bottom w:val="none" w:sz="0" w:space="0" w:color="auto"/>
        <w:right w:val="none" w:sz="0" w:space="0" w:color="auto"/>
      </w:divBdr>
    </w:div>
    <w:div w:id="1149325772">
      <w:bodyDiv w:val="1"/>
      <w:marLeft w:val="0"/>
      <w:marRight w:val="0"/>
      <w:marTop w:val="0"/>
      <w:marBottom w:val="0"/>
      <w:divBdr>
        <w:top w:val="none" w:sz="0" w:space="0" w:color="auto"/>
        <w:left w:val="none" w:sz="0" w:space="0" w:color="auto"/>
        <w:bottom w:val="none" w:sz="0" w:space="0" w:color="auto"/>
        <w:right w:val="none" w:sz="0" w:space="0" w:color="auto"/>
      </w:divBdr>
    </w:div>
    <w:div w:id="1221356725">
      <w:bodyDiv w:val="1"/>
      <w:marLeft w:val="0"/>
      <w:marRight w:val="0"/>
      <w:marTop w:val="0"/>
      <w:marBottom w:val="0"/>
      <w:divBdr>
        <w:top w:val="none" w:sz="0" w:space="0" w:color="auto"/>
        <w:left w:val="none" w:sz="0" w:space="0" w:color="auto"/>
        <w:bottom w:val="none" w:sz="0" w:space="0" w:color="auto"/>
        <w:right w:val="none" w:sz="0" w:space="0" w:color="auto"/>
      </w:divBdr>
    </w:div>
    <w:div w:id="1227763703">
      <w:bodyDiv w:val="1"/>
      <w:marLeft w:val="0"/>
      <w:marRight w:val="0"/>
      <w:marTop w:val="0"/>
      <w:marBottom w:val="0"/>
      <w:divBdr>
        <w:top w:val="none" w:sz="0" w:space="0" w:color="auto"/>
        <w:left w:val="none" w:sz="0" w:space="0" w:color="auto"/>
        <w:bottom w:val="none" w:sz="0" w:space="0" w:color="auto"/>
        <w:right w:val="none" w:sz="0" w:space="0" w:color="auto"/>
      </w:divBdr>
      <w:divsChild>
        <w:div w:id="1520462243">
          <w:marLeft w:val="547"/>
          <w:marRight w:val="0"/>
          <w:marTop w:val="0"/>
          <w:marBottom w:val="0"/>
          <w:divBdr>
            <w:top w:val="none" w:sz="0" w:space="0" w:color="auto"/>
            <w:left w:val="none" w:sz="0" w:space="0" w:color="auto"/>
            <w:bottom w:val="none" w:sz="0" w:space="0" w:color="auto"/>
            <w:right w:val="none" w:sz="0" w:space="0" w:color="auto"/>
          </w:divBdr>
        </w:div>
      </w:divsChild>
    </w:div>
    <w:div w:id="1399745337">
      <w:bodyDiv w:val="1"/>
      <w:marLeft w:val="0"/>
      <w:marRight w:val="0"/>
      <w:marTop w:val="0"/>
      <w:marBottom w:val="0"/>
      <w:divBdr>
        <w:top w:val="none" w:sz="0" w:space="0" w:color="auto"/>
        <w:left w:val="none" w:sz="0" w:space="0" w:color="auto"/>
        <w:bottom w:val="none" w:sz="0" w:space="0" w:color="auto"/>
        <w:right w:val="none" w:sz="0" w:space="0" w:color="auto"/>
      </w:divBdr>
    </w:div>
    <w:div w:id="1428114852">
      <w:bodyDiv w:val="1"/>
      <w:marLeft w:val="0"/>
      <w:marRight w:val="0"/>
      <w:marTop w:val="0"/>
      <w:marBottom w:val="0"/>
      <w:divBdr>
        <w:top w:val="none" w:sz="0" w:space="0" w:color="auto"/>
        <w:left w:val="none" w:sz="0" w:space="0" w:color="auto"/>
        <w:bottom w:val="none" w:sz="0" w:space="0" w:color="auto"/>
        <w:right w:val="none" w:sz="0" w:space="0" w:color="auto"/>
      </w:divBdr>
      <w:divsChild>
        <w:div w:id="706417290">
          <w:marLeft w:val="547"/>
          <w:marRight w:val="0"/>
          <w:marTop w:val="0"/>
          <w:marBottom w:val="0"/>
          <w:divBdr>
            <w:top w:val="none" w:sz="0" w:space="0" w:color="auto"/>
            <w:left w:val="none" w:sz="0" w:space="0" w:color="auto"/>
            <w:bottom w:val="none" w:sz="0" w:space="0" w:color="auto"/>
            <w:right w:val="none" w:sz="0" w:space="0" w:color="auto"/>
          </w:divBdr>
        </w:div>
      </w:divsChild>
    </w:div>
    <w:div w:id="1435394842">
      <w:bodyDiv w:val="1"/>
      <w:marLeft w:val="0"/>
      <w:marRight w:val="0"/>
      <w:marTop w:val="0"/>
      <w:marBottom w:val="0"/>
      <w:divBdr>
        <w:top w:val="none" w:sz="0" w:space="0" w:color="auto"/>
        <w:left w:val="none" w:sz="0" w:space="0" w:color="auto"/>
        <w:bottom w:val="none" w:sz="0" w:space="0" w:color="auto"/>
        <w:right w:val="none" w:sz="0" w:space="0" w:color="auto"/>
      </w:divBdr>
    </w:div>
    <w:div w:id="1470393773">
      <w:bodyDiv w:val="1"/>
      <w:marLeft w:val="0"/>
      <w:marRight w:val="0"/>
      <w:marTop w:val="0"/>
      <w:marBottom w:val="0"/>
      <w:divBdr>
        <w:top w:val="none" w:sz="0" w:space="0" w:color="auto"/>
        <w:left w:val="none" w:sz="0" w:space="0" w:color="auto"/>
        <w:bottom w:val="none" w:sz="0" w:space="0" w:color="auto"/>
        <w:right w:val="none" w:sz="0" w:space="0" w:color="auto"/>
      </w:divBdr>
    </w:div>
    <w:div w:id="1783110553">
      <w:bodyDiv w:val="1"/>
      <w:marLeft w:val="0"/>
      <w:marRight w:val="0"/>
      <w:marTop w:val="0"/>
      <w:marBottom w:val="0"/>
      <w:divBdr>
        <w:top w:val="none" w:sz="0" w:space="0" w:color="auto"/>
        <w:left w:val="none" w:sz="0" w:space="0" w:color="auto"/>
        <w:bottom w:val="none" w:sz="0" w:space="0" w:color="auto"/>
        <w:right w:val="none" w:sz="0" w:space="0" w:color="auto"/>
      </w:divBdr>
      <w:divsChild>
        <w:div w:id="1968074873">
          <w:marLeft w:val="547"/>
          <w:marRight w:val="0"/>
          <w:marTop w:val="0"/>
          <w:marBottom w:val="0"/>
          <w:divBdr>
            <w:top w:val="none" w:sz="0" w:space="0" w:color="auto"/>
            <w:left w:val="none" w:sz="0" w:space="0" w:color="auto"/>
            <w:bottom w:val="none" w:sz="0" w:space="0" w:color="auto"/>
            <w:right w:val="none" w:sz="0" w:space="0" w:color="auto"/>
          </w:divBdr>
        </w:div>
      </w:divsChild>
    </w:div>
    <w:div w:id="1812167260">
      <w:bodyDiv w:val="1"/>
      <w:marLeft w:val="0"/>
      <w:marRight w:val="0"/>
      <w:marTop w:val="0"/>
      <w:marBottom w:val="0"/>
      <w:divBdr>
        <w:top w:val="none" w:sz="0" w:space="0" w:color="auto"/>
        <w:left w:val="none" w:sz="0" w:space="0" w:color="auto"/>
        <w:bottom w:val="none" w:sz="0" w:space="0" w:color="auto"/>
        <w:right w:val="none" w:sz="0" w:space="0" w:color="auto"/>
      </w:divBdr>
    </w:div>
    <w:div w:id="1925648811">
      <w:bodyDiv w:val="1"/>
      <w:marLeft w:val="0"/>
      <w:marRight w:val="0"/>
      <w:marTop w:val="0"/>
      <w:marBottom w:val="0"/>
      <w:divBdr>
        <w:top w:val="none" w:sz="0" w:space="0" w:color="auto"/>
        <w:left w:val="none" w:sz="0" w:space="0" w:color="auto"/>
        <w:bottom w:val="none" w:sz="0" w:space="0" w:color="auto"/>
        <w:right w:val="none" w:sz="0" w:space="0" w:color="auto"/>
      </w:divBdr>
    </w:div>
    <w:div w:id="1975091130">
      <w:bodyDiv w:val="1"/>
      <w:marLeft w:val="0"/>
      <w:marRight w:val="0"/>
      <w:marTop w:val="0"/>
      <w:marBottom w:val="0"/>
      <w:divBdr>
        <w:top w:val="none" w:sz="0" w:space="0" w:color="auto"/>
        <w:left w:val="none" w:sz="0" w:space="0" w:color="auto"/>
        <w:bottom w:val="none" w:sz="0" w:space="0" w:color="auto"/>
        <w:right w:val="none" w:sz="0" w:space="0" w:color="auto"/>
      </w:divBdr>
      <w:divsChild>
        <w:div w:id="1395473922">
          <w:marLeft w:val="547"/>
          <w:marRight w:val="0"/>
          <w:marTop w:val="0"/>
          <w:marBottom w:val="0"/>
          <w:divBdr>
            <w:top w:val="none" w:sz="0" w:space="0" w:color="auto"/>
            <w:left w:val="none" w:sz="0" w:space="0" w:color="auto"/>
            <w:bottom w:val="none" w:sz="0" w:space="0" w:color="auto"/>
            <w:right w:val="none" w:sz="0" w:space="0" w:color="auto"/>
          </w:divBdr>
        </w:div>
      </w:divsChild>
    </w:div>
    <w:div w:id="2029524337">
      <w:bodyDiv w:val="1"/>
      <w:marLeft w:val="0"/>
      <w:marRight w:val="0"/>
      <w:marTop w:val="0"/>
      <w:marBottom w:val="0"/>
      <w:divBdr>
        <w:top w:val="none" w:sz="0" w:space="0" w:color="auto"/>
        <w:left w:val="none" w:sz="0" w:space="0" w:color="auto"/>
        <w:bottom w:val="none" w:sz="0" w:space="0" w:color="auto"/>
        <w:right w:val="none" w:sz="0" w:space="0" w:color="auto"/>
      </w:divBdr>
    </w:div>
    <w:div w:id="2032804656">
      <w:bodyDiv w:val="1"/>
      <w:marLeft w:val="0"/>
      <w:marRight w:val="0"/>
      <w:marTop w:val="0"/>
      <w:marBottom w:val="0"/>
      <w:divBdr>
        <w:top w:val="none" w:sz="0" w:space="0" w:color="auto"/>
        <w:left w:val="none" w:sz="0" w:space="0" w:color="auto"/>
        <w:bottom w:val="none" w:sz="0" w:space="0" w:color="auto"/>
        <w:right w:val="none" w:sz="0" w:space="0" w:color="auto"/>
      </w:divBdr>
    </w:div>
    <w:div w:id="213248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BDE39-5CA2-48D7-997F-BB058C4B7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11</Pages>
  <Words>949</Words>
  <Characters>5224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Fundacion</dc:creator>
  <cp:keywords/>
  <dc:description/>
  <cp:lastModifiedBy>Fundacion</cp:lastModifiedBy>
  <cp:revision>7</cp:revision>
  <dcterms:created xsi:type="dcterms:W3CDTF">2024-11-10T00:30:00Z</dcterms:created>
  <dcterms:modified xsi:type="dcterms:W3CDTF">2024-11-12T19:44:00Z</dcterms:modified>
</cp:coreProperties>
</file>