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AF5A3" w14:textId="269394B6" w:rsidR="00207BB3" w:rsidRPr="00207BB3" w:rsidRDefault="00207BB3" w:rsidP="00207BB3">
      <w:pPr>
        <w:jc w:val="center"/>
        <w:rPr>
          <w:sz w:val="36"/>
          <w:szCs w:val="36"/>
        </w:rPr>
      </w:pPr>
      <w:r>
        <w:rPr>
          <w:rFonts w:ascii="Bell MT" w:hAnsi="Bell MT"/>
          <w:noProof/>
          <w:sz w:val="28"/>
          <w:szCs w:val="28"/>
        </w:rPr>
        <w:drawing>
          <wp:anchor distT="0" distB="0" distL="114300" distR="114300" simplePos="0" relativeHeight="251659264" behindDoc="0" locked="0" layoutInCell="1" allowOverlap="1" wp14:anchorId="2A13A3AC" wp14:editId="723A258A">
            <wp:simplePos x="0" y="0"/>
            <wp:positionH relativeFrom="column">
              <wp:posOffset>1710690</wp:posOffset>
            </wp:positionH>
            <wp:positionV relativeFrom="paragraph">
              <wp:posOffset>-502</wp:posOffset>
            </wp:positionV>
            <wp:extent cx="2213811" cy="2213811"/>
            <wp:effectExtent l="0" t="0" r="0" b="0"/>
            <wp:wrapSquare wrapText="bothSides"/>
            <wp:docPr id="3720679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67952" name="Imagen 372067952"/>
                    <pic:cNvPicPr/>
                  </pic:nvPicPr>
                  <pic:blipFill>
                    <a:blip r:embed="rId4">
                      <a:extLst>
                        <a:ext uri="{28A0092B-C50C-407E-A947-70E740481C1C}">
                          <a14:useLocalDpi xmlns:a14="http://schemas.microsoft.com/office/drawing/2010/main" val="0"/>
                        </a:ext>
                      </a:extLst>
                    </a:blip>
                    <a:stretch>
                      <a:fillRect/>
                    </a:stretch>
                  </pic:blipFill>
                  <pic:spPr>
                    <a:xfrm>
                      <a:off x="0" y="0"/>
                      <a:ext cx="2213811" cy="2213811"/>
                    </a:xfrm>
                    <a:prstGeom prst="rect">
                      <a:avLst/>
                    </a:prstGeom>
                  </pic:spPr>
                </pic:pic>
              </a:graphicData>
            </a:graphic>
            <wp14:sizeRelH relativeFrom="margin">
              <wp14:pctWidth>0</wp14:pctWidth>
            </wp14:sizeRelH>
            <wp14:sizeRelV relativeFrom="margin">
              <wp14:pctHeight>0</wp14:pctHeight>
            </wp14:sizeRelV>
          </wp:anchor>
        </w:drawing>
      </w:r>
    </w:p>
    <w:p w14:paraId="09AE6B6C" w14:textId="77777777" w:rsidR="00207BB3" w:rsidRPr="00207BB3" w:rsidRDefault="00207BB3" w:rsidP="00207BB3">
      <w:pPr>
        <w:jc w:val="center"/>
        <w:rPr>
          <w:sz w:val="36"/>
          <w:szCs w:val="36"/>
        </w:rPr>
      </w:pPr>
    </w:p>
    <w:p w14:paraId="035BD5CC" w14:textId="13029B1F" w:rsidR="00207BB3" w:rsidRPr="00207BB3" w:rsidRDefault="00207BB3" w:rsidP="00207BB3">
      <w:pPr>
        <w:jc w:val="center"/>
        <w:rPr>
          <w:sz w:val="36"/>
          <w:szCs w:val="36"/>
        </w:rPr>
      </w:pPr>
    </w:p>
    <w:p w14:paraId="75259220" w14:textId="77777777" w:rsidR="00207BB3" w:rsidRPr="00207BB3" w:rsidRDefault="00207BB3" w:rsidP="00207BB3">
      <w:pPr>
        <w:jc w:val="center"/>
        <w:rPr>
          <w:sz w:val="36"/>
          <w:szCs w:val="36"/>
        </w:rPr>
      </w:pPr>
    </w:p>
    <w:p w14:paraId="3D63DD78" w14:textId="77777777" w:rsidR="00207BB3" w:rsidRPr="00207BB3" w:rsidRDefault="00207BB3" w:rsidP="00207BB3">
      <w:pPr>
        <w:jc w:val="center"/>
        <w:rPr>
          <w:sz w:val="36"/>
          <w:szCs w:val="36"/>
        </w:rPr>
      </w:pPr>
    </w:p>
    <w:p w14:paraId="5B52050B" w14:textId="001A969C" w:rsidR="00207BB3" w:rsidRPr="00207BB3" w:rsidRDefault="00207BB3" w:rsidP="00207BB3">
      <w:pPr>
        <w:rPr>
          <w:sz w:val="36"/>
          <w:szCs w:val="36"/>
        </w:rPr>
      </w:pPr>
    </w:p>
    <w:p w14:paraId="74986750" w14:textId="5749143C" w:rsidR="00207BB3" w:rsidRPr="00207BB3" w:rsidRDefault="00207BB3" w:rsidP="00207BB3">
      <w:pPr>
        <w:jc w:val="center"/>
        <w:rPr>
          <w:sz w:val="28"/>
          <w:szCs w:val="28"/>
        </w:rPr>
      </w:pPr>
      <w:r w:rsidRPr="00207BB3">
        <w:rPr>
          <w:sz w:val="28"/>
          <w:szCs w:val="28"/>
        </w:rPr>
        <w:t xml:space="preserve">Proyecto de identidad corporativa   </w:t>
      </w:r>
    </w:p>
    <w:p w14:paraId="15C04C9F" w14:textId="77777777" w:rsidR="00207BB3" w:rsidRPr="00207BB3" w:rsidRDefault="00207BB3" w:rsidP="00207BB3">
      <w:pPr>
        <w:jc w:val="center"/>
        <w:rPr>
          <w:sz w:val="28"/>
          <w:szCs w:val="28"/>
        </w:rPr>
      </w:pPr>
    </w:p>
    <w:p w14:paraId="0D481A40" w14:textId="147A8578" w:rsidR="00207BB3" w:rsidRPr="00207BB3" w:rsidRDefault="00207BB3" w:rsidP="00207BB3">
      <w:pPr>
        <w:jc w:val="center"/>
        <w:rPr>
          <w:sz w:val="28"/>
          <w:szCs w:val="28"/>
        </w:rPr>
      </w:pPr>
    </w:p>
    <w:p w14:paraId="2223BC5A" w14:textId="77777777" w:rsidR="00207BB3" w:rsidRPr="00207BB3" w:rsidRDefault="00207BB3" w:rsidP="00207BB3">
      <w:pPr>
        <w:jc w:val="center"/>
        <w:rPr>
          <w:sz w:val="28"/>
          <w:szCs w:val="28"/>
        </w:rPr>
      </w:pPr>
      <w:r w:rsidRPr="00207BB3">
        <w:rPr>
          <w:sz w:val="28"/>
          <w:szCs w:val="28"/>
        </w:rPr>
        <w:t xml:space="preserve">Planteamiento del problema </w:t>
      </w:r>
    </w:p>
    <w:p w14:paraId="4FFD9DE3" w14:textId="77777777" w:rsidR="00207BB3" w:rsidRPr="00207BB3" w:rsidRDefault="00207BB3" w:rsidP="00207BB3">
      <w:pPr>
        <w:jc w:val="center"/>
        <w:rPr>
          <w:sz w:val="28"/>
          <w:szCs w:val="28"/>
        </w:rPr>
      </w:pPr>
    </w:p>
    <w:p w14:paraId="4F9EFB75" w14:textId="7A659860" w:rsidR="00207BB3" w:rsidRPr="00207BB3" w:rsidRDefault="00207BB3" w:rsidP="00207BB3">
      <w:pPr>
        <w:jc w:val="center"/>
        <w:rPr>
          <w:sz w:val="28"/>
          <w:szCs w:val="28"/>
        </w:rPr>
      </w:pPr>
    </w:p>
    <w:p w14:paraId="2121AA39" w14:textId="5451173D" w:rsidR="00207BB3" w:rsidRPr="00207BB3" w:rsidRDefault="00207BB3" w:rsidP="00207BB3">
      <w:pPr>
        <w:jc w:val="center"/>
        <w:rPr>
          <w:sz w:val="28"/>
          <w:szCs w:val="28"/>
        </w:rPr>
      </w:pPr>
      <w:r w:rsidRPr="00207BB3">
        <w:rPr>
          <w:sz w:val="28"/>
          <w:szCs w:val="28"/>
        </w:rPr>
        <w:t xml:space="preserve">Dafne Isabel Sosa Jiménez </w:t>
      </w:r>
    </w:p>
    <w:p w14:paraId="238C03B5" w14:textId="6007D736" w:rsidR="00207BB3" w:rsidRPr="00207BB3" w:rsidRDefault="00207BB3" w:rsidP="00207BB3">
      <w:pPr>
        <w:jc w:val="center"/>
        <w:rPr>
          <w:sz w:val="28"/>
          <w:szCs w:val="28"/>
        </w:rPr>
      </w:pPr>
    </w:p>
    <w:p w14:paraId="4D76F6AB" w14:textId="77777777" w:rsidR="00207BB3" w:rsidRPr="00207BB3" w:rsidRDefault="00207BB3" w:rsidP="00207BB3">
      <w:pPr>
        <w:jc w:val="center"/>
        <w:rPr>
          <w:sz w:val="28"/>
          <w:szCs w:val="28"/>
        </w:rPr>
      </w:pPr>
    </w:p>
    <w:p w14:paraId="67E1D5A3" w14:textId="10CBE8AE" w:rsidR="00207BB3" w:rsidRPr="00207BB3" w:rsidRDefault="00207BB3" w:rsidP="00207BB3">
      <w:pPr>
        <w:jc w:val="center"/>
        <w:rPr>
          <w:sz w:val="28"/>
          <w:szCs w:val="28"/>
        </w:rPr>
      </w:pPr>
      <w:r w:rsidRPr="00207BB3">
        <w:rPr>
          <w:sz w:val="28"/>
          <w:szCs w:val="28"/>
        </w:rPr>
        <w:t xml:space="preserve">Mtra.: María Eugenia </w:t>
      </w:r>
      <w:proofErr w:type="spellStart"/>
      <w:r w:rsidRPr="00207BB3">
        <w:rPr>
          <w:sz w:val="28"/>
          <w:szCs w:val="28"/>
        </w:rPr>
        <w:t>Pedruezca</w:t>
      </w:r>
      <w:proofErr w:type="spellEnd"/>
      <w:r w:rsidRPr="00207BB3">
        <w:rPr>
          <w:sz w:val="28"/>
          <w:szCs w:val="28"/>
        </w:rPr>
        <w:t xml:space="preserve"> Cano</w:t>
      </w:r>
    </w:p>
    <w:p w14:paraId="5DCDAE0C" w14:textId="54B7A5AF" w:rsidR="00207BB3" w:rsidRPr="00207BB3" w:rsidRDefault="00207BB3" w:rsidP="00207BB3">
      <w:pPr>
        <w:jc w:val="center"/>
        <w:rPr>
          <w:sz w:val="28"/>
          <w:szCs w:val="28"/>
        </w:rPr>
      </w:pPr>
      <w:r w:rsidRPr="00207BB3">
        <w:rPr>
          <w:sz w:val="28"/>
          <w:szCs w:val="28"/>
        </w:rPr>
        <w:t xml:space="preserve"> </w:t>
      </w:r>
    </w:p>
    <w:p w14:paraId="369AE86A" w14:textId="77777777" w:rsidR="00207BB3" w:rsidRPr="00207BB3" w:rsidRDefault="00207BB3" w:rsidP="00207BB3">
      <w:pPr>
        <w:jc w:val="center"/>
        <w:rPr>
          <w:sz w:val="28"/>
          <w:szCs w:val="28"/>
        </w:rPr>
      </w:pPr>
    </w:p>
    <w:p w14:paraId="6FD2ED1E" w14:textId="77777777" w:rsidR="00207BB3" w:rsidRDefault="00207BB3" w:rsidP="00207BB3">
      <w:pPr>
        <w:jc w:val="center"/>
        <w:rPr>
          <w:sz w:val="28"/>
          <w:szCs w:val="28"/>
        </w:rPr>
      </w:pPr>
      <w:r w:rsidRPr="00207BB3">
        <w:rPr>
          <w:sz w:val="28"/>
          <w:szCs w:val="28"/>
        </w:rPr>
        <w:t xml:space="preserve">         Diseño grafico </w:t>
      </w:r>
    </w:p>
    <w:p w14:paraId="74D346B6" w14:textId="77777777" w:rsidR="00207BB3" w:rsidRDefault="00207BB3" w:rsidP="00207BB3">
      <w:pPr>
        <w:jc w:val="center"/>
        <w:rPr>
          <w:sz w:val="28"/>
          <w:szCs w:val="28"/>
        </w:rPr>
      </w:pPr>
    </w:p>
    <w:p w14:paraId="6175021F" w14:textId="77777777" w:rsidR="00207BB3" w:rsidRPr="00207BB3" w:rsidRDefault="00207BB3" w:rsidP="00207BB3">
      <w:pPr>
        <w:jc w:val="center"/>
        <w:rPr>
          <w:sz w:val="28"/>
          <w:szCs w:val="28"/>
        </w:rPr>
      </w:pPr>
    </w:p>
    <w:p w14:paraId="4AADCB02" w14:textId="5F9C42FD" w:rsidR="006C2745" w:rsidRPr="00207BB3" w:rsidRDefault="00207BB3" w:rsidP="00207BB3">
      <w:pPr>
        <w:jc w:val="right"/>
        <w:rPr>
          <w:sz w:val="28"/>
          <w:szCs w:val="28"/>
        </w:rPr>
      </w:pPr>
      <w:r w:rsidRPr="00207BB3">
        <w:rPr>
          <w:sz w:val="28"/>
          <w:szCs w:val="28"/>
        </w:rPr>
        <w:t>Comitán de Domínguez Chiapas</w:t>
      </w:r>
    </w:p>
    <w:p w14:paraId="04D697F9" w14:textId="77777777" w:rsidR="00207BB3" w:rsidRDefault="00207BB3" w:rsidP="006C2745">
      <w:pPr>
        <w:jc w:val="center"/>
        <w:rPr>
          <w:sz w:val="36"/>
          <w:szCs w:val="36"/>
        </w:rPr>
      </w:pPr>
    </w:p>
    <w:p w14:paraId="65ED2401" w14:textId="7F8BAFFC" w:rsidR="003A4A15" w:rsidRDefault="003A4A15" w:rsidP="006C2745">
      <w:pPr>
        <w:jc w:val="center"/>
        <w:rPr>
          <w:sz w:val="36"/>
          <w:szCs w:val="36"/>
        </w:rPr>
      </w:pPr>
    </w:p>
    <w:p w14:paraId="23A3BA7C" w14:textId="00245408" w:rsidR="00207BB3" w:rsidRDefault="00207BB3" w:rsidP="00207BB3">
      <w:pPr>
        <w:rPr>
          <w:sz w:val="36"/>
          <w:szCs w:val="36"/>
        </w:rPr>
      </w:pPr>
    </w:p>
    <w:p w14:paraId="1C74140F" w14:textId="75A9D44D" w:rsidR="006C2745" w:rsidRDefault="006C2745" w:rsidP="006C2745">
      <w:pPr>
        <w:jc w:val="center"/>
        <w:rPr>
          <w:sz w:val="36"/>
          <w:szCs w:val="36"/>
        </w:rPr>
      </w:pPr>
      <w:r w:rsidRPr="006C2745">
        <w:rPr>
          <w:sz w:val="36"/>
          <w:szCs w:val="36"/>
        </w:rPr>
        <w:t>EL PLANTEAMIENTO DEL DETERGENTE</w:t>
      </w:r>
    </w:p>
    <w:p w14:paraId="7E2C4872" w14:textId="3C68C4DE" w:rsidR="006C2745" w:rsidRDefault="006C2745" w:rsidP="006C2745">
      <w:pPr>
        <w:jc w:val="center"/>
        <w:rPr>
          <w:sz w:val="36"/>
          <w:szCs w:val="36"/>
        </w:rPr>
      </w:pPr>
    </w:p>
    <w:p w14:paraId="333D90E9" w14:textId="513ADA03" w:rsidR="006C2745" w:rsidRPr="006C2745" w:rsidRDefault="006C2745" w:rsidP="006C2745">
      <w:pPr>
        <w:spacing w:line="360" w:lineRule="auto"/>
        <w:ind w:left="-567" w:firstLine="567"/>
        <w:jc w:val="both"/>
        <w:rPr>
          <w:rFonts w:ascii="Bell MT" w:hAnsi="Bell MT"/>
          <w:sz w:val="28"/>
          <w:szCs w:val="28"/>
        </w:rPr>
      </w:pPr>
      <w:r w:rsidRPr="006C2745">
        <w:rPr>
          <w:rFonts w:ascii="Bell MT" w:hAnsi="Bell MT"/>
          <w:sz w:val="28"/>
          <w:szCs w:val="28"/>
        </w:rPr>
        <w:t>Implica entender su composición y funcionamiento. Los detergentes son sustancias químicas diseñadas para eliminar manchas y suciedad de la ropa y otros objetos. </w:t>
      </w:r>
      <w:hyperlink r:id="rId5" w:tgtFrame="_blank" w:history="1">
        <w:r w:rsidRPr="006C2745">
          <w:rPr>
            <w:rStyle w:val="Hipervnculo"/>
            <w:rFonts w:ascii="Bell MT" w:hAnsi="Bell MT"/>
            <w:color w:val="auto"/>
            <w:sz w:val="28"/>
            <w:szCs w:val="28"/>
            <w:u w:val="none"/>
          </w:rPr>
          <w:t>Están compuestos por una mezcla de componentes como surfactantes, tensioactivos, enzimas y alcalinos</w:t>
        </w:r>
      </w:hyperlink>
      <w:r w:rsidRPr="006C2745">
        <w:rPr>
          <w:rFonts w:ascii="Bell MT" w:hAnsi="Bell MT"/>
          <w:sz w:val="28"/>
          <w:szCs w:val="28"/>
        </w:rPr>
        <w:t>.</w:t>
      </w:r>
    </w:p>
    <w:p w14:paraId="5BED001A" w14:textId="3535810A" w:rsidR="006C2745" w:rsidRPr="006C2745" w:rsidRDefault="006C2745" w:rsidP="006C2745">
      <w:pPr>
        <w:spacing w:line="360" w:lineRule="auto"/>
        <w:ind w:left="-567" w:firstLine="567"/>
        <w:jc w:val="both"/>
        <w:rPr>
          <w:rFonts w:ascii="Bell MT" w:hAnsi="Bell MT"/>
          <w:sz w:val="28"/>
          <w:szCs w:val="28"/>
        </w:rPr>
      </w:pPr>
      <w:r w:rsidRPr="006C2745">
        <w:rPr>
          <w:rFonts w:ascii="Bell MT" w:hAnsi="Bell MT"/>
          <w:sz w:val="28"/>
          <w:szCs w:val="28"/>
        </w:rPr>
        <w:t>Estos componentes trabajan juntos para romper y eliminar las manchas. Los surfactantes reducen la tensión superficial del agua, permitiendo que el detergente penetre mejor en las fibras de la ropa. </w:t>
      </w:r>
      <w:hyperlink r:id="rId6" w:tgtFrame="_blank" w:history="1">
        <w:r w:rsidRPr="006C2745">
          <w:rPr>
            <w:rStyle w:val="Hipervnculo"/>
            <w:rFonts w:ascii="Bell MT" w:hAnsi="Bell MT"/>
            <w:color w:val="auto"/>
            <w:sz w:val="28"/>
            <w:szCs w:val="28"/>
            <w:u w:val="none"/>
          </w:rPr>
          <w:t>Las enzimas ayudan a descomponer las manchas de proteínas y grasas, mientras que los alcalinos neutralizan los ácidos y mejoran la eficacia del</w:t>
        </w:r>
      </w:hyperlink>
      <w:r w:rsidRPr="006C2745">
        <w:rPr>
          <w:rFonts w:ascii="Bell MT" w:hAnsi="Bell MT"/>
          <w:sz w:val="28"/>
          <w:szCs w:val="28"/>
        </w:rPr>
        <w:t xml:space="preserve"> detergente</w:t>
      </w:r>
    </w:p>
    <w:p w14:paraId="0FB428BE" w14:textId="7E1AD6EE" w:rsidR="004053DF" w:rsidRDefault="004053DF" w:rsidP="006C2745">
      <w:pPr>
        <w:spacing w:line="360" w:lineRule="auto"/>
        <w:ind w:left="-567" w:firstLine="567"/>
        <w:jc w:val="both"/>
        <w:rPr>
          <w:sz w:val="24"/>
          <w:szCs w:val="24"/>
        </w:rPr>
      </w:pPr>
    </w:p>
    <w:p w14:paraId="47768DA4" w14:textId="77777777" w:rsidR="006C2745" w:rsidRDefault="006C2745" w:rsidP="006C2745">
      <w:pPr>
        <w:spacing w:line="360" w:lineRule="auto"/>
        <w:ind w:left="-567" w:firstLine="567"/>
        <w:jc w:val="both"/>
        <w:rPr>
          <w:sz w:val="24"/>
          <w:szCs w:val="24"/>
        </w:rPr>
      </w:pPr>
    </w:p>
    <w:p w14:paraId="5E1385E2" w14:textId="77777777" w:rsidR="006C2745" w:rsidRDefault="006C2745" w:rsidP="006C2745">
      <w:pPr>
        <w:spacing w:line="360" w:lineRule="auto"/>
        <w:ind w:left="-567" w:firstLine="567"/>
        <w:jc w:val="both"/>
        <w:rPr>
          <w:sz w:val="24"/>
          <w:szCs w:val="24"/>
        </w:rPr>
      </w:pPr>
    </w:p>
    <w:p w14:paraId="6CFD0A07" w14:textId="7F96B941" w:rsidR="006C2745" w:rsidRDefault="006C2745" w:rsidP="006C2745">
      <w:pPr>
        <w:spacing w:line="360" w:lineRule="auto"/>
        <w:ind w:left="-567" w:firstLine="567"/>
        <w:jc w:val="both"/>
        <w:rPr>
          <w:sz w:val="24"/>
          <w:szCs w:val="24"/>
        </w:rPr>
      </w:pPr>
    </w:p>
    <w:p w14:paraId="5E48A510" w14:textId="3833F6CA" w:rsidR="006C2745" w:rsidRDefault="006C2745" w:rsidP="006C2745">
      <w:pPr>
        <w:spacing w:line="360" w:lineRule="auto"/>
        <w:ind w:left="-567" w:firstLine="567"/>
        <w:jc w:val="both"/>
        <w:rPr>
          <w:sz w:val="24"/>
          <w:szCs w:val="24"/>
        </w:rPr>
      </w:pPr>
    </w:p>
    <w:p w14:paraId="797C4A76" w14:textId="77777777" w:rsidR="006C2745" w:rsidRDefault="006C2745" w:rsidP="006C2745">
      <w:pPr>
        <w:spacing w:line="360" w:lineRule="auto"/>
        <w:ind w:left="-567" w:firstLine="567"/>
        <w:jc w:val="both"/>
        <w:rPr>
          <w:sz w:val="24"/>
          <w:szCs w:val="24"/>
        </w:rPr>
      </w:pPr>
    </w:p>
    <w:p w14:paraId="5F6705B3" w14:textId="77777777" w:rsidR="006C2745" w:rsidRDefault="006C2745" w:rsidP="006C2745">
      <w:pPr>
        <w:spacing w:line="360" w:lineRule="auto"/>
        <w:ind w:left="-567" w:firstLine="567"/>
        <w:jc w:val="both"/>
        <w:rPr>
          <w:sz w:val="24"/>
          <w:szCs w:val="24"/>
        </w:rPr>
      </w:pPr>
    </w:p>
    <w:p w14:paraId="2D1B998C" w14:textId="70B87344" w:rsidR="00207BB3" w:rsidRDefault="00207BB3" w:rsidP="006C2745">
      <w:pPr>
        <w:spacing w:line="360" w:lineRule="auto"/>
        <w:ind w:left="-567" w:firstLine="567"/>
        <w:jc w:val="both"/>
        <w:rPr>
          <w:sz w:val="24"/>
          <w:szCs w:val="24"/>
        </w:rPr>
      </w:pPr>
    </w:p>
    <w:p w14:paraId="6A25B0C1" w14:textId="77777777" w:rsidR="00207BB3" w:rsidRDefault="00207BB3" w:rsidP="006C2745">
      <w:pPr>
        <w:spacing w:line="360" w:lineRule="auto"/>
        <w:ind w:left="-567" w:firstLine="567"/>
        <w:jc w:val="both"/>
        <w:rPr>
          <w:sz w:val="24"/>
          <w:szCs w:val="24"/>
        </w:rPr>
      </w:pPr>
    </w:p>
    <w:p w14:paraId="299B86DD" w14:textId="249E5293" w:rsidR="00207BB3" w:rsidRDefault="00207BB3" w:rsidP="006C2745">
      <w:pPr>
        <w:spacing w:line="360" w:lineRule="auto"/>
        <w:ind w:left="-567" w:firstLine="567"/>
        <w:jc w:val="both"/>
        <w:rPr>
          <w:sz w:val="24"/>
          <w:szCs w:val="24"/>
        </w:rPr>
      </w:pPr>
    </w:p>
    <w:p w14:paraId="40EA55FA" w14:textId="5DE43C00" w:rsidR="00207BB3" w:rsidRDefault="00207BB3" w:rsidP="006C2745">
      <w:pPr>
        <w:spacing w:line="360" w:lineRule="auto"/>
        <w:ind w:left="-567" w:firstLine="567"/>
        <w:jc w:val="both"/>
        <w:rPr>
          <w:sz w:val="24"/>
          <w:szCs w:val="24"/>
        </w:rPr>
      </w:pPr>
    </w:p>
    <w:p w14:paraId="10290300" w14:textId="08F5F5EE" w:rsidR="006C2745" w:rsidRDefault="006C2745" w:rsidP="006C2745">
      <w:pPr>
        <w:spacing w:line="360" w:lineRule="auto"/>
        <w:ind w:left="-567" w:firstLine="567"/>
        <w:jc w:val="both"/>
        <w:rPr>
          <w:sz w:val="24"/>
          <w:szCs w:val="24"/>
        </w:rPr>
      </w:pPr>
    </w:p>
    <w:p w14:paraId="30570600" w14:textId="419B560A" w:rsidR="003F6B45" w:rsidRPr="003F6B45" w:rsidRDefault="003A4A15" w:rsidP="003A4A15">
      <w:pPr>
        <w:spacing w:line="360" w:lineRule="auto"/>
        <w:ind w:hanging="851"/>
        <w:jc w:val="center"/>
        <w:rPr>
          <w:rFonts w:ascii="Bell MT" w:hAnsi="Bell MT"/>
          <w:b/>
          <w:bCs/>
          <w:sz w:val="28"/>
          <w:szCs w:val="28"/>
        </w:rPr>
      </w:pPr>
      <w:r w:rsidRPr="003F6B45">
        <w:rPr>
          <w:rFonts w:ascii="Bell MT" w:hAnsi="Bell MT"/>
          <w:b/>
          <w:bCs/>
          <w:sz w:val="28"/>
          <w:szCs w:val="28"/>
        </w:rPr>
        <w:t>COMPONENTES BÁSICOS DE UN DETERGENTE</w:t>
      </w:r>
    </w:p>
    <w:p w14:paraId="158DE90C" w14:textId="37B9376A" w:rsidR="003F6B45" w:rsidRDefault="003F6B45" w:rsidP="003F6B45">
      <w:pPr>
        <w:spacing w:line="360" w:lineRule="auto"/>
        <w:ind w:left="-851"/>
        <w:jc w:val="both"/>
        <w:rPr>
          <w:rFonts w:ascii="Bell MT" w:hAnsi="Bell MT"/>
          <w:sz w:val="28"/>
          <w:szCs w:val="28"/>
        </w:rPr>
      </w:pPr>
      <w:r w:rsidRPr="003F6B45">
        <w:rPr>
          <w:rFonts w:ascii="Bell MT" w:hAnsi="Bell MT"/>
          <w:sz w:val="28"/>
          <w:szCs w:val="28"/>
        </w:rPr>
        <w:t>El detergente no es una simple mezcla homogénea lanzada al mercado sin más. Es un compuesto químico finamente elaborado, compuesto por varios ingredientes, que trabajan en conjunto para descomponer y eliminar la suciedad de las superficies. Sus componentes básicos incluyen agentes surfactantes, que reducen la tensión superficial del agua; enzimas, que descomponen las manchas; suavizantes de agua, que contrarrestan los minerales duros en el agua; y agentes blanqueadores, para ropas más blancas.</w:t>
      </w:r>
    </w:p>
    <w:p w14:paraId="471AF363" w14:textId="371867DC" w:rsidR="003A4A15" w:rsidRPr="003F6B45" w:rsidRDefault="003A4A15" w:rsidP="003F6B45">
      <w:pPr>
        <w:spacing w:line="360" w:lineRule="auto"/>
        <w:ind w:left="-851"/>
        <w:jc w:val="both"/>
        <w:rPr>
          <w:rFonts w:ascii="Bell MT" w:hAnsi="Bell MT"/>
          <w:sz w:val="28"/>
          <w:szCs w:val="28"/>
        </w:rPr>
      </w:pPr>
    </w:p>
    <w:p w14:paraId="003229EF" w14:textId="117651C3" w:rsidR="003F6B45" w:rsidRPr="003F6B45" w:rsidRDefault="003A4A15" w:rsidP="003A4A15">
      <w:pPr>
        <w:spacing w:line="360" w:lineRule="auto"/>
        <w:ind w:left="-851"/>
        <w:jc w:val="center"/>
        <w:rPr>
          <w:rFonts w:ascii="Bell MT" w:hAnsi="Bell MT"/>
          <w:b/>
          <w:bCs/>
          <w:sz w:val="28"/>
          <w:szCs w:val="28"/>
        </w:rPr>
      </w:pPr>
      <w:r w:rsidRPr="003F6B45">
        <w:rPr>
          <w:rFonts w:ascii="Bell MT" w:hAnsi="Bell MT"/>
          <w:b/>
          <w:bCs/>
          <w:sz w:val="28"/>
          <w:szCs w:val="28"/>
        </w:rPr>
        <w:t>DIFERENCIAS ENTRE DETERGENTE Y JABÓN</w:t>
      </w:r>
    </w:p>
    <w:p w14:paraId="1F7F6E9F" w14:textId="1407E5E5" w:rsidR="003F6B45" w:rsidRPr="003F6B45" w:rsidRDefault="003F6B45" w:rsidP="003F6B45">
      <w:pPr>
        <w:spacing w:line="360" w:lineRule="auto"/>
        <w:ind w:left="-851"/>
        <w:jc w:val="both"/>
        <w:rPr>
          <w:rFonts w:ascii="Bell MT" w:hAnsi="Bell MT"/>
          <w:sz w:val="28"/>
          <w:szCs w:val="28"/>
        </w:rPr>
      </w:pPr>
      <w:hyperlink r:id="rId7" w:history="1">
        <w:r w:rsidRPr="003F6B45">
          <w:rPr>
            <w:rStyle w:val="Hipervnculo"/>
            <w:rFonts w:ascii="Bell MT" w:hAnsi="Bell MT"/>
            <w:color w:val="auto"/>
            <w:sz w:val="28"/>
            <w:szCs w:val="28"/>
            <w:u w:val="none"/>
          </w:rPr>
          <w:t>Aunque</w:t>
        </w:r>
      </w:hyperlink>
      <w:r w:rsidRPr="003F6B45">
        <w:rPr>
          <w:rFonts w:ascii="Bell MT" w:hAnsi="Bell MT"/>
          <w:sz w:val="28"/>
          <w:szCs w:val="28"/>
        </w:rPr>
        <w:t> a menudo se usan de manera intercambiable en conversaciones cotidianas, los detergentes y los jabones son distintos a nivel químico y funcional. La </w:t>
      </w:r>
      <w:hyperlink r:id="rId8" w:history="1">
        <w:r w:rsidRPr="003F6B45">
          <w:rPr>
            <w:rStyle w:val="Hipervnculo"/>
            <w:rFonts w:ascii="Bell MT" w:hAnsi="Bell MT"/>
            <w:color w:val="auto"/>
            <w:sz w:val="28"/>
            <w:szCs w:val="28"/>
            <w:u w:val="none"/>
          </w:rPr>
          <w:t>diferencia</w:t>
        </w:r>
      </w:hyperlink>
      <w:r w:rsidRPr="003F6B45">
        <w:rPr>
          <w:rFonts w:ascii="Bell MT" w:hAnsi="Bell MT"/>
          <w:sz w:val="28"/>
          <w:szCs w:val="28"/>
        </w:rPr>
        <w:t> crítica radica en que los detergentes pueden funcionar en aguas duras, donde los jabones fallan debido a la formación de precipitados. Además, los detergentes están especialmente diseñados para aplicaciones específicas, como lavar ropa o limpiar platos, ofreciendo una variedad mucho más amplia en términos de tipos y usos.</w:t>
      </w:r>
    </w:p>
    <w:p w14:paraId="1503A2B0" w14:textId="77777777" w:rsidR="003A4A15" w:rsidRDefault="003A4A15" w:rsidP="003A4A15">
      <w:pPr>
        <w:spacing w:line="360" w:lineRule="auto"/>
        <w:ind w:left="-709" w:hanging="142"/>
        <w:jc w:val="center"/>
        <w:rPr>
          <w:rFonts w:ascii="Bell MT" w:hAnsi="Bell MT"/>
          <w:b/>
          <w:bCs/>
          <w:sz w:val="28"/>
          <w:szCs w:val="28"/>
        </w:rPr>
      </w:pPr>
    </w:p>
    <w:p w14:paraId="76C39776" w14:textId="278F0698" w:rsidR="003F6B45" w:rsidRPr="003F6B45" w:rsidRDefault="003A4A15" w:rsidP="003A4A15">
      <w:pPr>
        <w:spacing w:line="360" w:lineRule="auto"/>
        <w:ind w:left="-709" w:hanging="142"/>
        <w:jc w:val="center"/>
        <w:rPr>
          <w:rFonts w:ascii="Bell MT" w:hAnsi="Bell MT"/>
          <w:b/>
          <w:bCs/>
          <w:sz w:val="28"/>
          <w:szCs w:val="28"/>
        </w:rPr>
      </w:pPr>
      <w:r w:rsidRPr="003F6B45">
        <w:rPr>
          <w:rFonts w:ascii="Bell MT" w:hAnsi="Bell MT"/>
          <w:b/>
          <w:bCs/>
          <w:sz w:val="28"/>
          <w:szCs w:val="28"/>
        </w:rPr>
        <w:t>CLASIFICACIÓN DE LOS DETERGENTES</w:t>
      </w:r>
    </w:p>
    <w:p w14:paraId="2E4267C5" w14:textId="49C292D0" w:rsidR="003F6B45" w:rsidRPr="003F6B45" w:rsidRDefault="003F6B45" w:rsidP="003A4A15">
      <w:pPr>
        <w:spacing w:line="360" w:lineRule="auto"/>
        <w:ind w:left="-851" w:hanging="142"/>
        <w:jc w:val="both"/>
        <w:rPr>
          <w:rFonts w:ascii="Bell MT" w:hAnsi="Bell MT"/>
          <w:sz w:val="28"/>
          <w:szCs w:val="28"/>
        </w:rPr>
      </w:pPr>
      <w:r>
        <w:rPr>
          <w:rFonts w:ascii="Bell MT" w:hAnsi="Bell MT"/>
          <w:sz w:val="28"/>
          <w:szCs w:val="28"/>
        </w:rPr>
        <w:t xml:space="preserve">  </w:t>
      </w:r>
      <w:r w:rsidR="003A4A15" w:rsidRPr="003A4A15">
        <w:rPr>
          <w:rFonts w:ascii="Bell MT" w:hAnsi="Bell MT"/>
          <w:sz w:val="28"/>
          <w:szCs w:val="28"/>
        </w:rPr>
        <w:t>Detergentes para ropa: características</w:t>
      </w:r>
    </w:p>
    <w:p w14:paraId="4493B294" w14:textId="4B2C757A" w:rsidR="003F6B45" w:rsidRPr="003F6B45" w:rsidRDefault="003F6B45" w:rsidP="003F6B45">
      <w:pPr>
        <w:spacing w:line="360" w:lineRule="auto"/>
        <w:ind w:left="-851"/>
        <w:jc w:val="both"/>
        <w:rPr>
          <w:rFonts w:ascii="Bell MT" w:hAnsi="Bell MT"/>
          <w:sz w:val="28"/>
          <w:szCs w:val="28"/>
        </w:rPr>
      </w:pPr>
      <w:r w:rsidRPr="003F6B45">
        <w:rPr>
          <w:rFonts w:ascii="Bell MT" w:hAnsi="Bell MT"/>
          <w:sz w:val="28"/>
          <w:szCs w:val="28"/>
        </w:rPr>
        <w:t xml:space="preserve">Los detergentes para ropa se han diseñado meticulosamente para tratar con una amplia gama de tejidos y manchas. Algunos están formulados para ser gentiles con telas delicadas, mientras que otros están cargados con enzimas para tratar manchas específicas como el </w:t>
      </w:r>
      <w:r w:rsidRPr="003F6B45">
        <w:rPr>
          <w:rFonts w:ascii="Bell MT" w:hAnsi="Bell MT"/>
          <w:sz w:val="28"/>
          <w:szCs w:val="28"/>
        </w:rPr>
        <w:lastRenderedPageBreak/>
        <w:t>vino tinto o la grasa. La elección del detergente adecuado puede prolongar la vida de tus prendas y mantener su apariencia prístina.</w:t>
      </w:r>
    </w:p>
    <w:p w14:paraId="6859FF85" w14:textId="0A14CAD9" w:rsidR="003A4A15" w:rsidRDefault="003A4A15" w:rsidP="003A4A15">
      <w:pPr>
        <w:spacing w:line="360" w:lineRule="auto"/>
        <w:ind w:left="-1418" w:firstLine="567"/>
        <w:rPr>
          <w:rFonts w:ascii="Bell MT" w:hAnsi="Bell MT"/>
          <w:sz w:val="28"/>
          <w:szCs w:val="28"/>
        </w:rPr>
      </w:pPr>
    </w:p>
    <w:p w14:paraId="7136B293" w14:textId="62EB3EB4" w:rsidR="003F6B45" w:rsidRPr="003F6B45" w:rsidRDefault="003A4A15" w:rsidP="003A4A15">
      <w:pPr>
        <w:spacing w:line="360" w:lineRule="auto"/>
        <w:ind w:left="-1418" w:firstLine="567"/>
        <w:rPr>
          <w:rFonts w:ascii="Bell MT" w:hAnsi="Bell MT"/>
          <w:sz w:val="28"/>
          <w:szCs w:val="28"/>
        </w:rPr>
      </w:pPr>
      <w:r>
        <w:rPr>
          <w:rFonts w:ascii="Bell MT" w:hAnsi="Bell MT"/>
          <w:sz w:val="28"/>
          <w:szCs w:val="28"/>
        </w:rPr>
        <w:t>D</w:t>
      </w:r>
      <w:r w:rsidRPr="003A4A15">
        <w:rPr>
          <w:rFonts w:ascii="Bell MT" w:hAnsi="Bell MT"/>
          <w:sz w:val="28"/>
          <w:szCs w:val="28"/>
        </w:rPr>
        <w:t>etergentes para vajilla: particularidades</w:t>
      </w:r>
    </w:p>
    <w:p w14:paraId="5A6DB74C" w14:textId="524FC405" w:rsidR="003F6B45" w:rsidRPr="003F6B45" w:rsidRDefault="003F6B45" w:rsidP="003F6B45">
      <w:pPr>
        <w:spacing w:line="360" w:lineRule="auto"/>
        <w:ind w:left="-851"/>
        <w:jc w:val="both"/>
        <w:rPr>
          <w:rFonts w:ascii="Bell MT" w:hAnsi="Bell MT"/>
          <w:sz w:val="28"/>
          <w:szCs w:val="28"/>
        </w:rPr>
      </w:pPr>
      <w:r w:rsidRPr="003F6B45">
        <w:rPr>
          <w:rFonts w:ascii="Bell MT" w:hAnsi="Bell MT"/>
          <w:sz w:val="28"/>
          <w:szCs w:val="28"/>
        </w:rPr>
        <w:t>Similarmente, los detergentes para vajilla están especializados en eliminar grasa y restos de alimentos de platos y utensilios. Los hay en forma líquida para lavado a mano y en pastillas o polvos para lavavajillas automáticos. Algunos contienen agentes de enjuague incorporados para evitar las marcas de agua y garantizar un brillo sin manchas.</w:t>
      </w:r>
    </w:p>
    <w:p w14:paraId="315B4519" w14:textId="21904FFF" w:rsidR="003A4A15" w:rsidRDefault="003A4A15" w:rsidP="003A4A15">
      <w:pPr>
        <w:spacing w:line="360" w:lineRule="auto"/>
        <w:ind w:left="-993" w:firstLine="142"/>
        <w:jc w:val="center"/>
        <w:rPr>
          <w:rFonts w:ascii="Bell MT" w:hAnsi="Bell MT"/>
          <w:b/>
          <w:bCs/>
          <w:sz w:val="28"/>
          <w:szCs w:val="28"/>
        </w:rPr>
      </w:pPr>
    </w:p>
    <w:p w14:paraId="3E1DCF3A" w14:textId="5024DDBC" w:rsidR="003F6B45" w:rsidRPr="003F6B45" w:rsidRDefault="003A4A15" w:rsidP="003A4A15">
      <w:pPr>
        <w:spacing w:line="360" w:lineRule="auto"/>
        <w:ind w:left="-993" w:firstLine="142"/>
        <w:jc w:val="center"/>
        <w:rPr>
          <w:rFonts w:ascii="Bell MT" w:hAnsi="Bell MT"/>
          <w:b/>
          <w:bCs/>
          <w:sz w:val="28"/>
          <w:szCs w:val="28"/>
        </w:rPr>
      </w:pPr>
      <w:r w:rsidRPr="003F6B45">
        <w:rPr>
          <w:rFonts w:ascii="Bell MT" w:hAnsi="Bell MT"/>
          <w:b/>
          <w:bCs/>
          <w:sz w:val="28"/>
          <w:szCs w:val="28"/>
        </w:rPr>
        <w:t>USOS ESENCIALES DE LOS DETERGENTES</w:t>
      </w:r>
    </w:p>
    <w:p w14:paraId="18A3BE23" w14:textId="2E9734C1" w:rsidR="003F6B45" w:rsidRPr="003F6B45" w:rsidRDefault="003F6B45" w:rsidP="003A4A15">
      <w:pPr>
        <w:spacing w:line="360" w:lineRule="auto"/>
        <w:ind w:hanging="851"/>
        <w:jc w:val="both"/>
        <w:rPr>
          <w:rFonts w:ascii="Bell MT" w:hAnsi="Bell MT"/>
          <w:sz w:val="28"/>
          <w:szCs w:val="28"/>
        </w:rPr>
      </w:pPr>
      <w:r w:rsidRPr="003F6B45">
        <w:rPr>
          <w:rFonts w:ascii="Bell MT" w:hAnsi="Bell MT"/>
          <w:sz w:val="28"/>
          <w:szCs w:val="28"/>
        </w:rPr>
        <w:t>En el hogar: limpieza diaria</w:t>
      </w:r>
    </w:p>
    <w:p w14:paraId="5CC204ED" w14:textId="2CBB3DFD" w:rsidR="003F6B45" w:rsidRPr="003A4A15" w:rsidRDefault="003F6B45" w:rsidP="003F6B45">
      <w:pPr>
        <w:spacing w:line="360" w:lineRule="auto"/>
        <w:ind w:left="-850" w:hanging="851"/>
        <w:jc w:val="both"/>
        <w:rPr>
          <w:rFonts w:ascii="Bell MT" w:hAnsi="Bell MT"/>
          <w:sz w:val="28"/>
          <w:szCs w:val="28"/>
        </w:rPr>
      </w:pPr>
      <w:r>
        <w:rPr>
          <w:rFonts w:ascii="Bell MT" w:hAnsi="Bell MT"/>
          <w:sz w:val="28"/>
          <w:szCs w:val="28"/>
        </w:rPr>
        <w:t xml:space="preserve">            </w:t>
      </w:r>
      <w:r w:rsidRPr="003F6B45">
        <w:rPr>
          <w:rFonts w:ascii="Bell MT" w:hAnsi="Bell MT"/>
          <w:sz w:val="28"/>
          <w:szCs w:val="28"/>
        </w:rPr>
        <w:t>La limpieza diaria del hogar sería una tarea titánica sin la </w:t>
      </w:r>
      <w:hyperlink r:id="rId9" w:history="1">
        <w:r w:rsidRPr="003F6B45">
          <w:rPr>
            <w:rStyle w:val="Hipervnculo"/>
            <w:rFonts w:ascii="Bell MT" w:hAnsi="Bell MT"/>
            <w:color w:val="auto"/>
            <w:sz w:val="28"/>
            <w:szCs w:val="28"/>
            <w:u w:val="none"/>
          </w:rPr>
          <w:t>ayuda</w:t>
        </w:r>
      </w:hyperlink>
      <w:r w:rsidRPr="003F6B45">
        <w:rPr>
          <w:rFonts w:ascii="Bell MT" w:hAnsi="Bell MT"/>
          <w:sz w:val="28"/>
          <w:szCs w:val="28"/>
        </w:rPr>
        <w:t> de los detergentes. Desde la cocina hasta el baño, pasando por las habitaciones y las áreas de </w:t>
      </w:r>
      <w:hyperlink r:id="rId10" w:history="1">
        <w:r w:rsidRPr="003F6B45">
          <w:rPr>
            <w:rStyle w:val="Hipervnculo"/>
            <w:rFonts w:ascii="Bell MT" w:hAnsi="Bell MT"/>
            <w:color w:val="auto"/>
            <w:sz w:val="28"/>
            <w:szCs w:val="28"/>
            <w:u w:val="none"/>
          </w:rPr>
          <w:t>estar</w:t>
        </w:r>
      </w:hyperlink>
      <w:r w:rsidRPr="003F6B45">
        <w:rPr>
          <w:rFonts w:ascii="Bell MT" w:hAnsi="Bell MT"/>
          <w:sz w:val="28"/>
          <w:szCs w:val="28"/>
        </w:rPr>
        <w:t xml:space="preserve">, los detergentes juegan un rol crucial en mantener nuestros espacios limpios, sanitizados y acogedores. En la cocina, ayudan a disolver la grasa y los restos de comida, mientras </w:t>
      </w:r>
      <w:r w:rsidR="003A4A15" w:rsidRPr="003F6B45">
        <w:rPr>
          <w:rFonts w:ascii="Bell MT" w:hAnsi="Bell MT"/>
          <w:sz w:val="28"/>
          <w:szCs w:val="28"/>
        </w:rPr>
        <w:t>que,</w:t>
      </w:r>
      <w:r w:rsidRPr="003F6B45">
        <w:rPr>
          <w:rFonts w:ascii="Bell MT" w:hAnsi="Bell MT"/>
          <w:sz w:val="28"/>
          <w:szCs w:val="28"/>
        </w:rPr>
        <w:t xml:space="preserve"> en el baño, combaten el sarro y las manchas de agua dura.</w:t>
      </w:r>
      <w:r w:rsidRPr="003A4A15">
        <w:rPr>
          <w:rFonts w:ascii="Bell MT" w:hAnsi="Bell MT"/>
          <w:sz w:val="28"/>
          <w:szCs w:val="28"/>
        </w:rPr>
        <w:t xml:space="preserve"> </w:t>
      </w:r>
    </w:p>
    <w:p w14:paraId="1CF40169" w14:textId="77777777" w:rsidR="003F6B45" w:rsidRPr="003F6B45" w:rsidRDefault="003F6B45" w:rsidP="003F6B45">
      <w:pPr>
        <w:spacing w:line="360" w:lineRule="auto"/>
        <w:ind w:firstLine="567"/>
        <w:jc w:val="both"/>
        <w:rPr>
          <w:rFonts w:ascii="Bell MT" w:hAnsi="Bell MT"/>
          <w:sz w:val="28"/>
          <w:szCs w:val="28"/>
        </w:rPr>
      </w:pPr>
    </w:p>
    <w:p w14:paraId="096511D2" w14:textId="60DF4550" w:rsidR="00C17B27" w:rsidRDefault="003F6B45" w:rsidP="00207BB3">
      <w:pPr>
        <w:spacing w:line="360" w:lineRule="auto"/>
        <w:ind w:left="-851" w:hanging="425"/>
        <w:jc w:val="both"/>
        <w:rPr>
          <w:rFonts w:ascii="Bell MT" w:hAnsi="Bell MT"/>
          <w:sz w:val="28"/>
          <w:szCs w:val="28"/>
        </w:rPr>
      </w:pPr>
      <w:r>
        <w:rPr>
          <w:rFonts w:ascii="Bell MT" w:hAnsi="Bell MT"/>
          <w:sz w:val="28"/>
          <w:szCs w:val="28"/>
        </w:rPr>
        <w:t xml:space="preserve">      </w:t>
      </w:r>
      <w:r w:rsidRPr="003F6B45">
        <w:rPr>
          <w:rFonts w:ascii="Bell MT" w:hAnsi="Bell MT"/>
          <w:sz w:val="28"/>
          <w:szCs w:val="28"/>
        </w:rPr>
        <w:t>Los detergentes son un pilar fundamental en la limpieza y mantenimiento de nuestros hogares e industrias. Desde su composición y clasificación hasta sus múltiples aplicaciones y consideraciones ambientales, este artículo ha explorado el vasto universo de los detergentes. Al tomar una decisión informada sobre qué producto usar, y aplicarlo de manera eficiente y consciente, podemos asegurarnos de que nuestros espacios permanezcan limpios, higiénicos y, lo más importante, seguros para todos los que los habitan. La elección correcta de un detergente no solo es una cuestión de limpieza sino también de cuidado y responsabilidad hacia nuestro entorno.</w:t>
      </w:r>
      <w:bookmarkStart w:id="0" w:name="_Hlk178964154"/>
      <w:r w:rsidR="00C17B27">
        <w:rPr>
          <w:rFonts w:ascii="Bell MT" w:hAnsi="Bell MT"/>
          <w:sz w:val="28"/>
          <w:szCs w:val="28"/>
        </w:rPr>
        <w:t xml:space="preserve"> </w:t>
      </w:r>
    </w:p>
    <w:tbl>
      <w:tblPr>
        <w:tblStyle w:val="Tablaconcuadrcula"/>
        <w:tblpPr w:leftFromText="141" w:rightFromText="141" w:vertAnchor="page" w:horzAnchor="margin" w:tblpXSpec="center" w:tblpY="353"/>
        <w:tblW w:w="11335" w:type="dxa"/>
        <w:tblLook w:val="04A0" w:firstRow="1" w:lastRow="0" w:firstColumn="1" w:lastColumn="0" w:noHBand="0" w:noVBand="1"/>
      </w:tblPr>
      <w:tblGrid>
        <w:gridCol w:w="1613"/>
        <w:gridCol w:w="1986"/>
        <w:gridCol w:w="1669"/>
        <w:gridCol w:w="1673"/>
        <w:gridCol w:w="4394"/>
      </w:tblGrid>
      <w:tr w:rsidR="006D32DC" w:rsidRPr="00C67892" w14:paraId="49F56EC2" w14:textId="77777777" w:rsidTr="006F20DC">
        <w:tc>
          <w:tcPr>
            <w:tcW w:w="1613" w:type="dxa"/>
          </w:tcPr>
          <w:bookmarkEnd w:id="0"/>
          <w:p w14:paraId="085D88D1" w14:textId="1E2C8375" w:rsidR="0019464A" w:rsidRPr="006D32DC" w:rsidRDefault="0019464A" w:rsidP="00964A9A">
            <w:pPr>
              <w:spacing w:line="360" w:lineRule="auto"/>
              <w:jc w:val="center"/>
              <w:rPr>
                <w:rFonts w:ascii="Bell MT" w:hAnsi="Bell MT"/>
                <w:b/>
                <w:bCs/>
                <w:sz w:val="28"/>
                <w:szCs w:val="28"/>
              </w:rPr>
            </w:pPr>
            <w:r w:rsidRPr="006D32DC">
              <w:rPr>
                <w:rFonts w:ascii="Bell MT" w:hAnsi="Bell MT"/>
                <w:b/>
                <w:bCs/>
                <w:sz w:val="28"/>
                <w:szCs w:val="28"/>
              </w:rPr>
              <w:lastRenderedPageBreak/>
              <w:t>Detergente</w:t>
            </w:r>
          </w:p>
        </w:tc>
        <w:tc>
          <w:tcPr>
            <w:tcW w:w="1986" w:type="dxa"/>
          </w:tcPr>
          <w:p w14:paraId="07567725" w14:textId="01DB09D7" w:rsidR="0019464A" w:rsidRPr="006D32DC" w:rsidRDefault="0019464A" w:rsidP="00964A9A">
            <w:pPr>
              <w:spacing w:line="360" w:lineRule="auto"/>
              <w:jc w:val="center"/>
              <w:rPr>
                <w:rFonts w:ascii="Bell MT" w:hAnsi="Bell MT"/>
                <w:b/>
                <w:bCs/>
                <w:sz w:val="28"/>
                <w:szCs w:val="28"/>
              </w:rPr>
            </w:pPr>
            <w:r w:rsidRPr="006D32DC">
              <w:rPr>
                <w:rFonts w:ascii="Bell MT" w:hAnsi="Bell MT"/>
                <w:b/>
                <w:bCs/>
                <w:sz w:val="28"/>
                <w:szCs w:val="28"/>
              </w:rPr>
              <w:t>Imagen</w:t>
            </w:r>
          </w:p>
        </w:tc>
        <w:tc>
          <w:tcPr>
            <w:tcW w:w="1669" w:type="dxa"/>
          </w:tcPr>
          <w:p w14:paraId="1B258948" w14:textId="416241C3" w:rsidR="0019464A" w:rsidRPr="006D32DC" w:rsidRDefault="0019464A" w:rsidP="00964A9A">
            <w:pPr>
              <w:spacing w:line="360" w:lineRule="auto"/>
              <w:jc w:val="center"/>
              <w:rPr>
                <w:rFonts w:ascii="Bell MT" w:hAnsi="Bell MT"/>
                <w:b/>
                <w:bCs/>
                <w:sz w:val="28"/>
                <w:szCs w:val="28"/>
              </w:rPr>
            </w:pPr>
            <w:r w:rsidRPr="006D32DC">
              <w:rPr>
                <w:rFonts w:ascii="Bell MT" w:hAnsi="Bell MT"/>
                <w:b/>
                <w:bCs/>
                <w:sz w:val="28"/>
                <w:szCs w:val="28"/>
              </w:rPr>
              <w:t>Color</w:t>
            </w:r>
          </w:p>
        </w:tc>
        <w:tc>
          <w:tcPr>
            <w:tcW w:w="1673" w:type="dxa"/>
          </w:tcPr>
          <w:p w14:paraId="0A104389" w14:textId="7181B85E" w:rsidR="0019464A" w:rsidRPr="006D32DC" w:rsidRDefault="0019464A" w:rsidP="00964A9A">
            <w:pPr>
              <w:spacing w:line="360" w:lineRule="auto"/>
              <w:jc w:val="center"/>
              <w:rPr>
                <w:rFonts w:ascii="Bell MT" w:hAnsi="Bell MT"/>
                <w:b/>
                <w:bCs/>
                <w:sz w:val="28"/>
                <w:szCs w:val="28"/>
              </w:rPr>
            </w:pPr>
            <w:r w:rsidRPr="006D32DC">
              <w:rPr>
                <w:rFonts w:ascii="Bell MT" w:hAnsi="Bell MT"/>
                <w:b/>
                <w:bCs/>
                <w:sz w:val="28"/>
                <w:szCs w:val="28"/>
              </w:rPr>
              <w:t>Tipografía</w:t>
            </w:r>
          </w:p>
        </w:tc>
        <w:tc>
          <w:tcPr>
            <w:tcW w:w="4394" w:type="dxa"/>
          </w:tcPr>
          <w:p w14:paraId="2CFB90F9" w14:textId="188AE8E2" w:rsidR="0019464A" w:rsidRPr="006D32DC" w:rsidRDefault="0019464A" w:rsidP="00964A9A">
            <w:pPr>
              <w:spacing w:line="360" w:lineRule="auto"/>
              <w:jc w:val="center"/>
              <w:rPr>
                <w:rFonts w:ascii="Bell MT" w:hAnsi="Bell MT"/>
                <w:b/>
                <w:bCs/>
                <w:sz w:val="28"/>
                <w:szCs w:val="28"/>
              </w:rPr>
            </w:pPr>
            <w:r w:rsidRPr="006D32DC">
              <w:rPr>
                <w:rFonts w:ascii="Bell MT" w:hAnsi="Bell MT"/>
                <w:b/>
                <w:bCs/>
                <w:sz w:val="28"/>
                <w:szCs w:val="28"/>
              </w:rPr>
              <w:t>Composición</w:t>
            </w:r>
          </w:p>
        </w:tc>
      </w:tr>
      <w:tr w:rsidR="006D32DC" w:rsidRPr="00B802D1" w14:paraId="672D01C0" w14:textId="77777777" w:rsidTr="006F20DC">
        <w:trPr>
          <w:trHeight w:val="2475"/>
        </w:trPr>
        <w:tc>
          <w:tcPr>
            <w:tcW w:w="1613" w:type="dxa"/>
          </w:tcPr>
          <w:p w14:paraId="4CE1E52D" w14:textId="495D5FAE" w:rsidR="006D32DC" w:rsidRPr="006F20DC" w:rsidRDefault="006D32DC" w:rsidP="00964A9A">
            <w:pPr>
              <w:spacing w:line="360" w:lineRule="auto"/>
              <w:jc w:val="center"/>
              <w:rPr>
                <w:rFonts w:ascii="Bahnschrift" w:hAnsi="Bahnschrift"/>
                <w:b/>
                <w:bCs/>
                <w:sz w:val="28"/>
                <w:szCs w:val="28"/>
              </w:rPr>
            </w:pPr>
          </w:p>
          <w:p w14:paraId="4F09AFA8" w14:textId="77777777" w:rsidR="00964A9A" w:rsidRPr="006F20DC" w:rsidRDefault="00964A9A" w:rsidP="00964A9A">
            <w:pPr>
              <w:spacing w:line="360" w:lineRule="auto"/>
              <w:jc w:val="center"/>
              <w:rPr>
                <w:rFonts w:ascii="Bahnschrift" w:hAnsi="Bahnschrift"/>
                <w:b/>
                <w:bCs/>
                <w:sz w:val="28"/>
                <w:szCs w:val="28"/>
              </w:rPr>
            </w:pPr>
          </w:p>
          <w:p w14:paraId="67A6DB32" w14:textId="2313F0CD" w:rsidR="0019464A" w:rsidRPr="006F20DC" w:rsidRDefault="0019464A" w:rsidP="00964A9A">
            <w:pPr>
              <w:spacing w:line="360" w:lineRule="auto"/>
              <w:jc w:val="center"/>
              <w:rPr>
                <w:rFonts w:ascii="Bahnschrift" w:hAnsi="Bahnschrift"/>
                <w:b/>
                <w:bCs/>
                <w:sz w:val="28"/>
                <w:szCs w:val="28"/>
              </w:rPr>
            </w:pPr>
            <w:r w:rsidRPr="006F20DC">
              <w:rPr>
                <w:rFonts w:ascii="Bahnschrift" w:hAnsi="Bahnschrift"/>
                <w:b/>
                <w:bCs/>
                <w:sz w:val="28"/>
                <w:szCs w:val="28"/>
              </w:rPr>
              <w:t>Arcoíris</w:t>
            </w:r>
          </w:p>
        </w:tc>
        <w:tc>
          <w:tcPr>
            <w:tcW w:w="1986" w:type="dxa"/>
          </w:tcPr>
          <w:p w14:paraId="0733FB63" w14:textId="4B153FDE" w:rsidR="0019464A" w:rsidRPr="00B802D1" w:rsidRDefault="00964A9A" w:rsidP="00964A9A">
            <w:pPr>
              <w:spacing w:line="360" w:lineRule="auto"/>
              <w:rPr>
                <w:rFonts w:ascii="Bell MT" w:hAnsi="Bell MT"/>
                <w:sz w:val="20"/>
                <w:szCs w:val="20"/>
              </w:rPr>
            </w:pPr>
            <w:r>
              <w:rPr>
                <w:rFonts w:ascii="Bell MT" w:hAnsi="Bell MT"/>
                <w:noProof/>
                <w:sz w:val="20"/>
                <w:szCs w:val="20"/>
              </w:rPr>
              <w:drawing>
                <wp:anchor distT="0" distB="0" distL="114300" distR="114300" simplePos="0" relativeHeight="251664384" behindDoc="0" locked="0" layoutInCell="1" allowOverlap="1" wp14:anchorId="719EE9BC" wp14:editId="097E8E6C">
                  <wp:simplePos x="0" y="0"/>
                  <wp:positionH relativeFrom="column">
                    <wp:posOffset>56973</wp:posOffset>
                  </wp:positionH>
                  <wp:positionV relativeFrom="paragraph">
                    <wp:posOffset>148590</wp:posOffset>
                  </wp:positionV>
                  <wp:extent cx="971550" cy="1257300"/>
                  <wp:effectExtent l="0" t="0" r="0" b="0"/>
                  <wp:wrapSquare wrapText="bothSides"/>
                  <wp:docPr id="16018727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7272" name="Imagen 160187272"/>
                          <pic:cNvPicPr/>
                        </pic:nvPicPr>
                        <pic:blipFill>
                          <a:blip r:embed="rId11">
                            <a:extLst>
                              <a:ext uri="{28A0092B-C50C-407E-A947-70E740481C1C}">
                                <a14:useLocalDpi xmlns:a14="http://schemas.microsoft.com/office/drawing/2010/main" val="0"/>
                              </a:ext>
                            </a:extLst>
                          </a:blip>
                          <a:stretch>
                            <a:fillRect/>
                          </a:stretch>
                        </pic:blipFill>
                        <pic:spPr>
                          <a:xfrm>
                            <a:off x="0" y="0"/>
                            <a:ext cx="971550" cy="1257300"/>
                          </a:xfrm>
                          <a:prstGeom prst="rect">
                            <a:avLst/>
                          </a:prstGeom>
                        </pic:spPr>
                      </pic:pic>
                    </a:graphicData>
                  </a:graphic>
                </wp:anchor>
              </w:drawing>
            </w:r>
          </w:p>
        </w:tc>
        <w:tc>
          <w:tcPr>
            <w:tcW w:w="1669" w:type="dxa"/>
          </w:tcPr>
          <w:p w14:paraId="02E194BE" w14:textId="77777777" w:rsidR="00964A9A" w:rsidRDefault="00964A9A" w:rsidP="00964A9A">
            <w:pPr>
              <w:spacing w:line="360" w:lineRule="auto"/>
              <w:jc w:val="center"/>
              <w:rPr>
                <w:rFonts w:ascii="Bell MT" w:hAnsi="Bell MT"/>
              </w:rPr>
            </w:pPr>
          </w:p>
          <w:p w14:paraId="703FBFDB" w14:textId="5F98C59A" w:rsidR="0019464A" w:rsidRPr="006D32DC" w:rsidRDefault="0019464A" w:rsidP="00964A9A">
            <w:pPr>
              <w:spacing w:line="360" w:lineRule="auto"/>
              <w:jc w:val="center"/>
              <w:rPr>
                <w:rFonts w:ascii="Bell MT" w:hAnsi="Bell MT"/>
              </w:rPr>
            </w:pPr>
            <w:r w:rsidRPr="006D32DC">
              <w:rPr>
                <w:rFonts w:ascii="Bell MT" w:hAnsi="Bell MT"/>
              </w:rPr>
              <w:t>Rojo, naranja, amarrillo, verde, azul, índigo y violeta</w:t>
            </w:r>
          </w:p>
        </w:tc>
        <w:tc>
          <w:tcPr>
            <w:tcW w:w="1673" w:type="dxa"/>
          </w:tcPr>
          <w:p w14:paraId="0058D56D" w14:textId="77777777" w:rsidR="006F20DC" w:rsidRDefault="006F20DC" w:rsidP="00964A9A">
            <w:pPr>
              <w:spacing w:line="360" w:lineRule="auto"/>
              <w:jc w:val="center"/>
              <w:rPr>
                <w:rFonts w:ascii="Bell MT" w:hAnsi="Bell MT"/>
              </w:rPr>
            </w:pPr>
          </w:p>
          <w:p w14:paraId="58B02BEB" w14:textId="416FFD65" w:rsidR="0019464A" w:rsidRPr="006D32DC" w:rsidRDefault="00C67892" w:rsidP="00964A9A">
            <w:pPr>
              <w:spacing w:line="360" w:lineRule="auto"/>
              <w:jc w:val="center"/>
              <w:rPr>
                <w:rFonts w:ascii="Bell MT" w:hAnsi="Bell MT"/>
              </w:rPr>
            </w:pPr>
            <w:r w:rsidRPr="006D32DC">
              <w:rPr>
                <w:rFonts w:ascii="Bell MT" w:hAnsi="Bell MT"/>
              </w:rPr>
              <w:t xml:space="preserve">La tipografía no está claramente </w:t>
            </w:r>
            <w:r w:rsidR="00B64568" w:rsidRPr="006D32DC">
              <w:rPr>
                <w:rFonts w:ascii="Bell MT" w:hAnsi="Bell MT"/>
              </w:rPr>
              <w:t>documentada en</w:t>
            </w:r>
            <w:r w:rsidRPr="006D32DC">
              <w:rPr>
                <w:rFonts w:ascii="Bell MT" w:hAnsi="Bell MT"/>
              </w:rPr>
              <w:t xml:space="preserve"> fuentes publicas</w:t>
            </w:r>
          </w:p>
        </w:tc>
        <w:tc>
          <w:tcPr>
            <w:tcW w:w="4394" w:type="dxa"/>
          </w:tcPr>
          <w:p w14:paraId="2AB3D3EA" w14:textId="6B005FE1" w:rsidR="00964A9A" w:rsidRDefault="00B64568" w:rsidP="006F20DC">
            <w:pPr>
              <w:spacing w:line="360" w:lineRule="auto"/>
              <w:ind w:right="-1250"/>
              <w:jc w:val="both"/>
              <w:rPr>
                <w:rFonts w:ascii="Bell MT" w:hAnsi="Bell MT"/>
              </w:rPr>
            </w:pPr>
            <w:r w:rsidRPr="006D32DC">
              <w:rPr>
                <w:rFonts w:ascii="Bell MT" w:hAnsi="Bell MT"/>
              </w:rPr>
              <w:t xml:space="preserve">Agua purificada, </w:t>
            </w:r>
            <w:proofErr w:type="spellStart"/>
            <w:r w:rsidRPr="006D32DC">
              <w:rPr>
                <w:rFonts w:ascii="Bell MT" w:hAnsi="Bell MT"/>
              </w:rPr>
              <w:t>Dodecil</w:t>
            </w:r>
            <w:proofErr w:type="spellEnd"/>
            <w:r w:rsidRPr="006D32DC">
              <w:rPr>
                <w:rFonts w:ascii="Bell MT" w:hAnsi="Bell MT"/>
              </w:rPr>
              <w:t xml:space="preserve"> </w:t>
            </w:r>
            <w:proofErr w:type="spellStart"/>
            <w:r w:rsidRPr="006D32DC">
              <w:rPr>
                <w:rFonts w:ascii="Bell MT" w:hAnsi="Bell MT"/>
              </w:rPr>
              <w:t>Bencen</w:t>
            </w:r>
            <w:proofErr w:type="spellEnd"/>
            <w:r w:rsidRPr="006D32DC">
              <w:rPr>
                <w:rFonts w:ascii="Bell MT" w:hAnsi="Bell MT"/>
              </w:rPr>
              <w:t xml:space="preserve"> Sulfonato de</w:t>
            </w:r>
          </w:p>
          <w:p w14:paraId="5C01F38B" w14:textId="6E6B6FFB" w:rsidR="006D32DC" w:rsidRPr="006D32DC" w:rsidRDefault="00B64568" w:rsidP="006F20DC">
            <w:pPr>
              <w:spacing w:line="360" w:lineRule="auto"/>
              <w:ind w:right="-1250"/>
              <w:jc w:val="both"/>
              <w:rPr>
                <w:rFonts w:ascii="Bell MT" w:hAnsi="Bell MT"/>
              </w:rPr>
            </w:pPr>
            <w:r w:rsidRPr="006D32DC">
              <w:rPr>
                <w:rFonts w:ascii="Bell MT" w:hAnsi="Bell MT"/>
              </w:rPr>
              <w:t xml:space="preserve"> Sodio</w:t>
            </w:r>
          </w:p>
          <w:p w14:paraId="3286224F" w14:textId="4E9EB676" w:rsidR="006D32DC" w:rsidRDefault="00B64568" w:rsidP="006F20DC">
            <w:pPr>
              <w:spacing w:line="360" w:lineRule="auto"/>
              <w:ind w:right="-1250"/>
              <w:jc w:val="both"/>
              <w:rPr>
                <w:rFonts w:ascii="Bell MT" w:hAnsi="Bell MT"/>
              </w:rPr>
            </w:pPr>
            <w:r w:rsidRPr="006D32DC">
              <w:rPr>
                <w:rFonts w:ascii="Bell MT" w:hAnsi="Bell MT"/>
              </w:rPr>
              <w:t xml:space="preserve"> (lineal), Alcohol Láurico, Lauril </w:t>
            </w:r>
            <w:r w:rsidR="006D32DC" w:rsidRPr="006D32DC">
              <w:rPr>
                <w:rFonts w:ascii="Bell MT" w:hAnsi="Bell MT"/>
              </w:rPr>
              <w:t>Éter</w:t>
            </w:r>
            <w:r w:rsidR="006D32DC">
              <w:rPr>
                <w:rFonts w:ascii="Bell MT" w:hAnsi="Bell MT"/>
              </w:rPr>
              <w:t xml:space="preserve"> </w:t>
            </w:r>
            <w:r w:rsidR="006D32DC" w:rsidRPr="006D32DC">
              <w:rPr>
                <w:rFonts w:ascii="Bell MT" w:hAnsi="Bell MT"/>
              </w:rPr>
              <w:t>Sulfato</w:t>
            </w:r>
            <w:r w:rsidR="006D32DC">
              <w:rPr>
                <w:rFonts w:ascii="Bell MT" w:hAnsi="Bell MT"/>
              </w:rPr>
              <w:t xml:space="preserve"> </w:t>
            </w:r>
            <w:r w:rsidR="006D32DC" w:rsidRPr="006D32DC">
              <w:rPr>
                <w:rFonts w:ascii="Bell MT" w:hAnsi="Bell MT"/>
              </w:rPr>
              <w:t>de</w:t>
            </w:r>
            <w:r w:rsidRPr="006D32DC">
              <w:rPr>
                <w:rFonts w:ascii="Bell MT" w:hAnsi="Bell MT"/>
              </w:rPr>
              <w:t xml:space="preserve"> </w:t>
            </w:r>
          </w:p>
          <w:p w14:paraId="1E2E07B0" w14:textId="34BC2FE5" w:rsidR="006D32DC" w:rsidRPr="006D32DC" w:rsidRDefault="00B64568" w:rsidP="006F20DC">
            <w:pPr>
              <w:spacing w:line="360" w:lineRule="auto"/>
              <w:ind w:right="-1250"/>
              <w:jc w:val="both"/>
              <w:rPr>
                <w:rFonts w:ascii="Bell MT" w:hAnsi="Bell MT"/>
              </w:rPr>
            </w:pPr>
            <w:r w:rsidRPr="006D32DC">
              <w:rPr>
                <w:rFonts w:ascii="Bell MT" w:hAnsi="Bell MT"/>
              </w:rPr>
              <w:t>Sodio y</w:t>
            </w:r>
          </w:p>
          <w:p w14:paraId="062440C0" w14:textId="77777777" w:rsidR="006D32DC" w:rsidRDefault="00B64568" w:rsidP="006F20DC">
            <w:pPr>
              <w:spacing w:line="360" w:lineRule="auto"/>
              <w:ind w:right="-1250"/>
              <w:jc w:val="both"/>
              <w:rPr>
                <w:rFonts w:ascii="Bell MT" w:hAnsi="Bell MT"/>
              </w:rPr>
            </w:pPr>
            <w:r w:rsidRPr="006D32DC">
              <w:rPr>
                <w:rFonts w:ascii="Bell MT" w:hAnsi="Bell MT"/>
              </w:rPr>
              <w:t xml:space="preserve">Humectantes Nota: este producto no contiene </w:t>
            </w:r>
          </w:p>
          <w:p w14:paraId="7991BDD8" w14:textId="732FA6F0" w:rsidR="0019464A" w:rsidRPr="006D32DC" w:rsidRDefault="00B64568" w:rsidP="006F20DC">
            <w:pPr>
              <w:spacing w:line="360" w:lineRule="auto"/>
              <w:ind w:right="-1250"/>
              <w:jc w:val="both"/>
              <w:rPr>
                <w:rFonts w:ascii="Bell MT" w:hAnsi="Bell MT"/>
              </w:rPr>
            </w:pPr>
            <w:r w:rsidRPr="006D32DC">
              <w:rPr>
                <w:rFonts w:ascii="Bell MT" w:hAnsi="Bell MT"/>
              </w:rPr>
              <w:t>alérgenos.</w:t>
            </w:r>
          </w:p>
        </w:tc>
      </w:tr>
      <w:tr w:rsidR="006D32DC" w:rsidRPr="00B802D1" w14:paraId="66693BD7" w14:textId="77777777" w:rsidTr="006F20DC">
        <w:trPr>
          <w:trHeight w:val="1888"/>
        </w:trPr>
        <w:tc>
          <w:tcPr>
            <w:tcW w:w="1613" w:type="dxa"/>
          </w:tcPr>
          <w:p w14:paraId="580D89A9" w14:textId="77777777" w:rsidR="006D32DC" w:rsidRPr="006F20DC" w:rsidRDefault="006D32DC" w:rsidP="00964A9A">
            <w:pPr>
              <w:spacing w:line="360" w:lineRule="auto"/>
              <w:jc w:val="center"/>
              <w:rPr>
                <w:rFonts w:ascii="Bahnschrift" w:hAnsi="Bahnschrift"/>
                <w:b/>
                <w:bCs/>
                <w:sz w:val="28"/>
                <w:szCs w:val="28"/>
              </w:rPr>
            </w:pPr>
          </w:p>
          <w:p w14:paraId="44A90D5F" w14:textId="1121C84A" w:rsidR="0019464A" w:rsidRPr="006F20DC" w:rsidRDefault="0019464A" w:rsidP="00964A9A">
            <w:pPr>
              <w:spacing w:line="360" w:lineRule="auto"/>
              <w:jc w:val="center"/>
              <w:rPr>
                <w:rFonts w:ascii="Bahnschrift" w:hAnsi="Bahnschrift"/>
                <w:b/>
                <w:bCs/>
                <w:sz w:val="28"/>
                <w:szCs w:val="28"/>
              </w:rPr>
            </w:pPr>
            <w:proofErr w:type="spellStart"/>
            <w:r w:rsidRPr="006F20DC">
              <w:rPr>
                <w:rFonts w:ascii="Bahnschrift" w:hAnsi="Bahnschrift"/>
                <w:b/>
                <w:bCs/>
                <w:sz w:val="28"/>
                <w:szCs w:val="28"/>
              </w:rPr>
              <w:t>Persil</w:t>
            </w:r>
            <w:proofErr w:type="spellEnd"/>
          </w:p>
        </w:tc>
        <w:tc>
          <w:tcPr>
            <w:tcW w:w="1986" w:type="dxa"/>
          </w:tcPr>
          <w:p w14:paraId="2472E18F" w14:textId="54ACA8DF" w:rsidR="0019464A" w:rsidRPr="00B802D1" w:rsidRDefault="00964A9A" w:rsidP="00964A9A">
            <w:pPr>
              <w:spacing w:line="360" w:lineRule="auto"/>
              <w:rPr>
                <w:rFonts w:ascii="Bell MT" w:hAnsi="Bell MT"/>
                <w:sz w:val="20"/>
                <w:szCs w:val="20"/>
              </w:rPr>
            </w:pPr>
            <w:r>
              <w:rPr>
                <w:rFonts w:ascii="Bell MT" w:hAnsi="Bell MT"/>
                <w:noProof/>
                <w:sz w:val="20"/>
                <w:szCs w:val="20"/>
              </w:rPr>
              <w:drawing>
                <wp:anchor distT="0" distB="0" distL="114300" distR="114300" simplePos="0" relativeHeight="251663360" behindDoc="0" locked="0" layoutInCell="1" allowOverlap="1" wp14:anchorId="7ED75889" wp14:editId="2084E686">
                  <wp:simplePos x="0" y="0"/>
                  <wp:positionH relativeFrom="column">
                    <wp:posOffset>63733</wp:posOffset>
                  </wp:positionH>
                  <wp:positionV relativeFrom="paragraph">
                    <wp:posOffset>115322</wp:posOffset>
                  </wp:positionV>
                  <wp:extent cx="931545" cy="1116330"/>
                  <wp:effectExtent l="0" t="0" r="1905" b="7620"/>
                  <wp:wrapSquare wrapText="bothSides"/>
                  <wp:docPr id="170913274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32746" name="Imagen 1709132746"/>
                          <pic:cNvPicPr/>
                        </pic:nvPicPr>
                        <pic:blipFill>
                          <a:blip r:embed="rId12">
                            <a:extLst>
                              <a:ext uri="{28A0092B-C50C-407E-A947-70E740481C1C}">
                                <a14:useLocalDpi xmlns:a14="http://schemas.microsoft.com/office/drawing/2010/main" val="0"/>
                              </a:ext>
                            </a:extLst>
                          </a:blip>
                          <a:stretch>
                            <a:fillRect/>
                          </a:stretch>
                        </pic:blipFill>
                        <pic:spPr>
                          <a:xfrm>
                            <a:off x="0" y="0"/>
                            <a:ext cx="931545" cy="1116330"/>
                          </a:xfrm>
                          <a:prstGeom prst="rect">
                            <a:avLst/>
                          </a:prstGeom>
                        </pic:spPr>
                      </pic:pic>
                    </a:graphicData>
                  </a:graphic>
                  <wp14:sizeRelH relativeFrom="margin">
                    <wp14:pctWidth>0</wp14:pctWidth>
                  </wp14:sizeRelH>
                  <wp14:sizeRelV relativeFrom="margin">
                    <wp14:pctHeight>0</wp14:pctHeight>
                  </wp14:sizeRelV>
                </wp:anchor>
              </w:drawing>
            </w:r>
          </w:p>
        </w:tc>
        <w:tc>
          <w:tcPr>
            <w:tcW w:w="1669" w:type="dxa"/>
          </w:tcPr>
          <w:p w14:paraId="2C288C1A" w14:textId="77777777" w:rsidR="00B802D1" w:rsidRPr="006D32DC" w:rsidRDefault="00B802D1" w:rsidP="00964A9A">
            <w:pPr>
              <w:spacing w:line="360" w:lineRule="auto"/>
              <w:jc w:val="center"/>
              <w:rPr>
                <w:rFonts w:ascii="Bell MT" w:hAnsi="Bell MT"/>
              </w:rPr>
            </w:pPr>
          </w:p>
          <w:p w14:paraId="664401F0" w14:textId="24BDBC61" w:rsidR="0019464A" w:rsidRPr="006D32DC" w:rsidRDefault="00C67892" w:rsidP="00964A9A">
            <w:pPr>
              <w:spacing w:line="360" w:lineRule="auto"/>
              <w:jc w:val="center"/>
              <w:rPr>
                <w:rFonts w:ascii="Bell MT" w:hAnsi="Bell MT"/>
              </w:rPr>
            </w:pPr>
            <w:r w:rsidRPr="006D32DC">
              <w:rPr>
                <w:rFonts w:ascii="Bell MT" w:hAnsi="Bell MT"/>
              </w:rPr>
              <w:t>Verde</w:t>
            </w:r>
          </w:p>
        </w:tc>
        <w:tc>
          <w:tcPr>
            <w:tcW w:w="1673" w:type="dxa"/>
          </w:tcPr>
          <w:p w14:paraId="079250B4" w14:textId="77777777" w:rsidR="006F20DC" w:rsidRDefault="006F20DC" w:rsidP="00964A9A">
            <w:pPr>
              <w:spacing w:line="360" w:lineRule="auto"/>
              <w:jc w:val="center"/>
              <w:rPr>
                <w:rFonts w:ascii="Bell MT" w:hAnsi="Bell MT"/>
              </w:rPr>
            </w:pPr>
          </w:p>
          <w:p w14:paraId="2F83F2C1" w14:textId="15340436" w:rsidR="006D32DC" w:rsidRDefault="00B64568" w:rsidP="00964A9A">
            <w:pPr>
              <w:spacing w:line="360" w:lineRule="auto"/>
              <w:jc w:val="center"/>
              <w:rPr>
                <w:rFonts w:ascii="Bell MT" w:hAnsi="Bell MT"/>
              </w:rPr>
            </w:pPr>
            <w:r w:rsidRPr="006D32DC">
              <w:rPr>
                <w:rFonts w:ascii="Bell MT" w:hAnsi="Bell MT"/>
              </w:rPr>
              <w:t xml:space="preserve">fuente </w:t>
            </w:r>
            <w:proofErr w:type="spellStart"/>
            <w:r w:rsidRPr="006D32DC">
              <w:rPr>
                <w:rFonts w:ascii="Bell MT" w:hAnsi="Bell MT"/>
              </w:rPr>
              <w:t>sans-serif</w:t>
            </w:r>
            <w:proofErr w:type="spellEnd"/>
            <w:r w:rsidRPr="006D32DC">
              <w:rPr>
                <w:rFonts w:ascii="Bell MT" w:hAnsi="Bell MT"/>
              </w:rPr>
              <w:t xml:space="preserve"> </w:t>
            </w:r>
          </w:p>
          <w:p w14:paraId="5A0B4FF8" w14:textId="39CAAE0D" w:rsidR="0019464A" w:rsidRPr="006D32DC" w:rsidRDefault="00B64568" w:rsidP="00964A9A">
            <w:pPr>
              <w:spacing w:line="360" w:lineRule="auto"/>
              <w:jc w:val="center"/>
              <w:rPr>
                <w:rFonts w:ascii="Bell MT" w:hAnsi="Bell MT"/>
              </w:rPr>
            </w:pPr>
            <w:r w:rsidRPr="006D32DC">
              <w:rPr>
                <w:rFonts w:ascii="Bell MT" w:hAnsi="Bell MT"/>
              </w:rPr>
              <w:t>moderna.</w:t>
            </w:r>
          </w:p>
        </w:tc>
        <w:tc>
          <w:tcPr>
            <w:tcW w:w="4394" w:type="dxa"/>
          </w:tcPr>
          <w:p w14:paraId="71AEA4AC" w14:textId="77777777" w:rsidR="00964A9A" w:rsidRDefault="00964A9A" w:rsidP="006F20DC">
            <w:pPr>
              <w:spacing w:line="360" w:lineRule="auto"/>
              <w:jc w:val="both"/>
              <w:rPr>
                <w:rFonts w:ascii="Bell MT" w:hAnsi="Bell MT"/>
              </w:rPr>
            </w:pPr>
          </w:p>
          <w:p w14:paraId="0BDED50F" w14:textId="569D756C" w:rsidR="00B64568" w:rsidRPr="006D32DC" w:rsidRDefault="00B64568" w:rsidP="006F20DC">
            <w:pPr>
              <w:spacing w:line="360" w:lineRule="auto"/>
              <w:jc w:val="both"/>
              <w:rPr>
                <w:rFonts w:ascii="Bell MT" w:hAnsi="Bell MT"/>
              </w:rPr>
            </w:pPr>
            <w:r w:rsidRPr="006D32DC">
              <w:rPr>
                <w:rFonts w:ascii="Bell MT" w:hAnsi="Bell MT"/>
              </w:rPr>
              <w:t>Tensioactivos: Ayudan a eliminar la suciedad y las manchas.</w:t>
            </w:r>
          </w:p>
          <w:p w14:paraId="7F07B9A0" w14:textId="5EFFCC98" w:rsidR="0019464A" w:rsidRPr="006D32DC" w:rsidRDefault="00B64568" w:rsidP="006F20DC">
            <w:pPr>
              <w:spacing w:line="360" w:lineRule="auto"/>
              <w:jc w:val="both"/>
              <w:rPr>
                <w:rFonts w:ascii="Bell MT" w:hAnsi="Bell MT"/>
              </w:rPr>
            </w:pPr>
            <w:r w:rsidRPr="006D32DC">
              <w:rPr>
                <w:rFonts w:ascii="Bell MT" w:hAnsi="Bell MT"/>
              </w:rPr>
              <w:t>Enzimas: Descomponen las manchas de proteínas</w:t>
            </w:r>
          </w:p>
        </w:tc>
      </w:tr>
      <w:tr w:rsidR="006D32DC" w:rsidRPr="00B802D1" w14:paraId="0B252735" w14:textId="77777777" w:rsidTr="006F20DC">
        <w:trPr>
          <w:trHeight w:val="1890"/>
        </w:trPr>
        <w:tc>
          <w:tcPr>
            <w:tcW w:w="1613" w:type="dxa"/>
          </w:tcPr>
          <w:p w14:paraId="7B8537EC" w14:textId="77777777" w:rsidR="00B802D1" w:rsidRPr="006F20DC" w:rsidRDefault="00B802D1" w:rsidP="00964A9A">
            <w:pPr>
              <w:spacing w:line="360" w:lineRule="auto"/>
              <w:jc w:val="center"/>
              <w:rPr>
                <w:rFonts w:ascii="Bahnschrift" w:hAnsi="Bahnschrift"/>
                <w:b/>
                <w:bCs/>
                <w:sz w:val="28"/>
                <w:szCs w:val="28"/>
              </w:rPr>
            </w:pPr>
          </w:p>
          <w:p w14:paraId="6E2985BD" w14:textId="38DCC69D" w:rsidR="0019464A" w:rsidRPr="006F20DC" w:rsidRDefault="0019464A" w:rsidP="00964A9A">
            <w:pPr>
              <w:spacing w:line="360" w:lineRule="auto"/>
              <w:jc w:val="center"/>
              <w:rPr>
                <w:rFonts w:ascii="Bahnschrift" w:hAnsi="Bahnschrift"/>
                <w:b/>
                <w:bCs/>
                <w:sz w:val="28"/>
                <w:szCs w:val="28"/>
              </w:rPr>
            </w:pPr>
            <w:r w:rsidRPr="006F20DC">
              <w:rPr>
                <w:rFonts w:ascii="Bahnschrift" w:hAnsi="Bahnschrift"/>
                <w:b/>
                <w:bCs/>
                <w:sz w:val="28"/>
                <w:szCs w:val="28"/>
              </w:rPr>
              <w:t>Útil</w:t>
            </w:r>
          </w:p>
        </w:tc>
        <w:tc>
          <w:tcPr>
            <w:tcW w:w="1986" w:type="dxa"/>
          </w:tcPr>
          <w:p w14:paraId="49FC8D4F" w14:textId="31279F3B" w:rsidR="0019464A" w:rsidRPr="00B802D1" w:rsidRDefault="00964A9A" w:rsidP="00964A9A">
            <w:pPr>
              <w:spacing w:line="360" w:lineRule="auto"/>
              <w:rPr>
                <w:rFonts w:ascii="Bell MT" w:hAnsi="Bell MT"/>
                <w:sz w:val="20"/>
                <w:szCs w:val="20"/>
              </w:rPr>
            </w:pPr>
            <w:r>
              <w:rPr>
                <w:rFonts w:ascii="Bell MT" w:hAnsi="Bell MT"/>
                <w:noProof/>
                <w:sz w:val="20"/>
                <w:szCs w:val="20"/>
              </w:rPr>
              <w:drawing>
                <wp:anchor distT="0" distB="0" distL="114300" distR="114300" simplePos="0" relativeHeight="251662336" behindDoc="0" locked="0" layoutInCell="1" allowOverlap="1" wp14:anchorId="58145CE5" wp14:editId="4F4BB627">
                  <wp:simplePos x="0" y="0"/>
                  <wp:positionH relativeFrom="column">
                    <wp:posOffset>82225</wp:posOffset>
                  </wp:positionH>
                  <wp:positionV relativeFrom="paragraph">
                    <wp:posOffset>138224</wp:posOffset>
                  </wp:positionV>
                  <wp:extent cx="971550" cy="1031240"/>
                  <wp:effectExtent l="0" t="0" r="0" b="0"/>
                  <wp:wrapSquare wrapText="bothSides"/>
                  <wp:docPr id="192175562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55622" name="Imagen 1921755622"/>
                          <pic:cNvPicPr/>
                        </pic:nvPicPr>
                        <pic:blipFill>
                          <a:blip r:embed="rId13">
                            <a:extLst>
                              <a:ext uri="{28A0092B-C50C-407E-A947-70E740481C1C}">
                                <a14:useLocalDpi xmlns:a14="http://schemas.microsoft.com/office/drawing/2010/main" val="0"/>
                              </a:ext>
                            </a:extLst>
                          </a:blip>
                          <a:stretch>
                            <a:fillRect/>
                          </a:stretch>
                        </pic:blipFill>
                        <pic:spPr>
                          <a:xfrm>
                            <a:off x="0" y="0"/>
                            <a:ext cx="971550" cy="1031240"/>
                          </a:xfrm>
                          <a:prstGeom prst="rect">
                            <a:avLst/>
                          </a:prstGeom>
                        </pic:spPr>
                      </pic:pic>
                    </a:graphicData>
                  </a:graphic>
                  <wp14:sizeRelH relativeFrom="margin">
                    <wp14:pctWidth>0</wp14:pctWidth>
                  </wp14:sizeRelH>
                  <wp14:sizeRelV relativeFrom="margin">
                    <wp14:pctHeight>0</wp14:pctHeight>
                  </wp14:sizeRelV>
                </wp:anchor>
              </w:drawing>
            </w:r>
          </w:p>
        </w:tc>
        <w:tc>
          <w:tcPr>
            <w:tcW w:w="1669" w:type="dxa"/>
          </w:tcPr>
          <w:p w14:paraId="42A0D40D" w14:textId="77777777" w:rsidR="00964A9A" w:rsidRDefault="00964A9A" w:rsidP="00964A9A">
            <w:pPr>
              <w:spacing w:line="360" w:lineRule="auto"/>
              <w:jc w:val="center"/>
              <w:rPr>
                <w:rFonts w:ascii="Bell MT" w:hAnsi="Bell MT"/>
              </w:rPr>
            </w:pPr>
          </w:p>
          <w:p w14:paraId="78C5EE08" w14:textId="53F03EAA" w:rsidR="0019464A" w:rsidRPr="006D32DC" w:rsidRDefault="00C67892" w:rsidP="00964A9A">
            <w:pPr>
              <w:spacing w:line="360" w:lineRule="auto"/>
              <w:jc w:val="center"/>
              <w:rPr>
                <w:rFonts w:ascii="Bell MT" w:hAnsi="Bell MT"/>
              </w:rPr>
            </w:pPr>
            <w:r w:rsidRPr="006D32DC">
              <w:rPr>
                <w:rFonts w:ascii="Bell MT" w:hAnsi="Bell MT"/>
              </w:rPr>
              <w:t>Azul, naranjas, negro, violeta y rosa</w:t>
            </w:r>
          </w:p>
        </w:tc>
        <w:tc>
          <w:tcPr>
            <w:tcW w:w="1673" w:type="dxa"/>
          </w:tcPr>
          <w:p w14:paraId="05C80307" w14:textId="77777777" w:rsidR="006F20DC" w:rsidRDefault="006F20DC" w:rsidP="00964A9A">
            <w:pPr>
              <w:spacing w:line="360" w:lineRule="auto"/>
              <w:jc w:val="center"/>
              <w:rPr>
                <w:rFonts w:ascii="Bell MT" w:hAnsi="Bell MT"/>
              </w:rPr>
            </w:pPr>
          </w:p>
          <w:p w14:paraId="5C499D0B" w14:textId="132ECF01" w:rsidR="0019464A" w:rsidRPr="006D32DC" w:rsidRDefault="00B64568" w:rsidP="00964A9A">
            <w:pPr>
              <w:spacing w:line="360" w:lineRule="auto"/>
              <w:jc w:val="center"/>
              <w:rPr>
                <w:rFonts w:ascii="Bell MT" w:hAnsi="Bell MT"/>
              </w:rPr>
            </w:pPr>
            <w:r w:rsidRPr="006D32DC">
              <w:rPr>
                <w:rFonts w:ascii="Bell MT" w:hAnsi="Bell MT"/>
              </w:rPr>
              <w:t xml:space="preserve">Federo, Enriqueta, y PT Sans </w:t>
            </w:r>
            <w:proofErr w:type="spellStart"/>
            <w:r w:rsidRPr="006D32DC">
              <w:rPr>
                <w:rFonts w:ascii="Bell MT" w:hAnsi="Bell MT"/>
              </w:rPr>
              <w:t>Caption</w:t>
            </w:r>
            <w:proofErr w:type="spellEnd"/>
          </w:p>
        </w:tc>
        <w:tc>
          <w:tcPr>
            <w:tcW w:w="4394" w:type="dxa"/>
          </w:tcPr>
          <w:p w14:paraId="6AC22D01" w14:textId="77777777" w:rsidR="006F20DC" w:rsidRDefault="006F20DC" w:rsidP="006F20DC">
            <w:pPr>
              <w:spacing w:line="360" w:lineRule="auto"/>
              <w:jc w:val="both"/>
              <w:rPr>
                <w:rFonts w:ascii="Bell MT" w:hAnsi="Bell MT"/>
              </w:rPr>
            </w:pPr>
          </w:p>
          <w:p w14:paraId="0F1A9DD1" w14:textId="6528D6B8" w:rsidR="0019464A" w:rsidRPr="006D32DC" w:rsidRDefault="00B64568" w:rsidP="006F20DC">
            <w:pPr>
              <w:spacing w:line="360" w:lineRule="auto"/>
              <w:jc w:val="both"/>
              <w:rPr>
                <w:rFonts w:ascii="Bell MT" w:hAnsi="Bell MT"/>
              </w:rPr>
            </w:pPr>
            <w:r w:rsidRPr="006D32DC">
              <w:rPr>
                <w:rFonts w:ascii="Bell MT" w:hAnsi="Bell MT"/>
              </w:rPr>
              <w:t xml:space="preserve">Los ácidos grasos, el hidróxido de sodio y el agua son </w:t>
            </w:r>
            <w:r w:rsidR="00B802D1" w:rsidRPr="006D32DC">
              <w:rPr>
                <w:rFonts w:ascii="Bell MT" w:hAnsi="Bell MT"/>
              </w:rPr>
              <w:t xml:space="preserve">las cosas </w:t>
            </w:r>
            <w:r w:rsidRPr="006D32DC">
              <w:rPr>
                <w:rFonts w:ascii="Bell MT" w:hAnsi="Bell MT"/>
              </w:rPr>
              <w:t>esenciales que producen la acción limpiadora del jabón.</w:t>
            </w:r>
          </w:p>
        </w:tc>
      </w:tr>
      <w:tr w:rsidR="006D32DC" w:rsidRPr="00B802D1" w14:paraId="1182532D" w14:textId="77777777" w:rsidTr="006F20DC">
        <w:trPr>
          <w:trHeight w:val="2810"/>
        </w:trPr>
        <w:tc>
          <w:tcPr>
            <w:tcW w:w="1613" w:type="dxa"/>
          </w:tcPr>
          <w:p w14:paraId="295B3215" w14:textId="77777777" w:rsidR="00B802D1" w:rsidRPr="006F20DC" w:rsidRDefault="00B802D1" w:rsidP="00964A9A">
            <w:pPr>
              <w:spacing w:line="360" w:lineRule="auto"/>
              <w:jc w:val="center"/>
              <w:rPr>
                <w:rFonts w:ascii="Bahnschrift" w:hAnsi="Bahnschrift"/>
                <w:b/>
                <w:bCs/>
                <w:sz w:val="28"/>
                <w:szCs w:val="28"/>
              </w:rPr>
            </w:pPr>
          </w:p>
          <w:p w14:paraId="44A9698F" w14:textId="77777777" w:rsidR="00964A9A" w:rsidRPr="006F20DC" w:rsidRDefault="00964A9A" w:rsidP="00964A9A">
            <w:pPr>
              <w:spacing w:line="360" w:lineRule="auto"/>
              <w:jc w:val="center"/>
              <w:rPr>
                <w:rFonts w:ascii="Bahnschrift" w:hAnsi="Bahnschrift"/>
                <w:b/>
                <w:bCs/>
                <w:sz w:val="28"/>
                <w:szCs w:val="28"/>
              </w:rPr>
            </w:pPr>
          </w:p>
          <w:p w14:paraId="2B5DCC49" w14:textId="32CEDAB7" w:rsidR="0019464A" w:rsidRPr="006F20DC" w:rsidRDefault="0019464A" w:rsidP="00964A9A">
            <w:pPr>
              <w:spacing w:line="360" w:lineRule="auto"/>
              <w:jc w:val="center"/>
              <w:rPr>
                <w:rFonts w:ascii="Bahnschrift" w:hAnsi="Bahnschrift"/>
                <w:b/>
                <w:bCs/>
                <w:sz w:val="28"/>
                <w:szCs w:val="28"/>
              </w:rPr>
            </w:pPr>
            <w:r w:rsidRPr="006F20DC">
              <w:rPr>
                <w:rFonts w:ascii="Bahnschrift" w:hAnsi="Bahnschrift"/>
                <w:b/>
                <w:bCs/>
                <w:sz w:val="28"/>
                <w:szCs w:val="28"/>
              </w:rPr>
              <w:t>Foca</w:t>
            </w:r>
          </w:p>
        </w:tc>
        <w:tc>
          <w:tcPr>
            <w:tcW w:w="1986" w:type="dxa"/>
          </w:tcPr>
          <w:p w14:paraId="4872D08E" w14:textId="7427ED3C" w:rsidR="0019464A" w:rsidRPr="00B802D1" w:rsidRDefault="00964A9A" w:rsidP="00964A9A">
            <w:pPr>
              <w:spacing w:line="360" w:lineRule="auto"/>
              <w:rPr>
                <w:rFonts w:ascii="Bell MT" w:hAnsi="Bell MT"/>
                <w:sz w:val="20"/>
                <w:szCs w:val="20"/>
              </w:rPr>
            </w:pPr>
            <w:r>
              <w:rPr>
                <w:rFonts w:ascii="Bell MT" w:hAnsi="Bell MT"/>
                <w:noProof/>
                <w:sz w:val="20"/>
                <w:szCs w:val="20"/>
              </w:rPr>
              <w:drawing>
                <wp:anchor distT="0" distB="0" distL="114300" distR="114300" simplePos="0" relativeHeight="251661312" behindDoc="0" locked="0" layoutInCell="1" allowOverlap="1" wp14:anchorId="3AC51F64" wp14:editId="48F042C1">
                  <wp:simplePos x="0" y="0"/>
                  <wp:positionH relativeFrom="column">
                    <wp:posOffset>635</wp:posOffset>
                  </wp:positionH>
                  <wp:positionV relativeFrom="paragraph">
                    <wp:posOffset>290737</wp:posOffset>
                  </wp:positionV>
                  <wp:extent cx="1123950" cy="1257300"/>
                  <wp:effectExtent l="0" t="0" r="0" b="0"/>
                  <wp:wrapSquare wrapText="bothSides"/>
                  <wp:docPr id="3766433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43355" name="Imagen 376643355"/>
                          <pic:cNvPicPr/>
                        </pic:nvPicPr>
                        <pic:blipFill>
                          <a:blip r:embed="rId14">
                            <a:extLst>
                              <a:ext uri="{28A0092B-C50C-407E-A947-70E740481C1C}">
                                <a14:useLocalDpi xmlns:a14="http://schemas.microsoft.com/office/drawing/2010/main" val="0"/>
                              </a:ext>
                            </a:extLst>
                          </a:blip>
                          <a:stretch>
                            <a:fillRect/>
                          </a:stretch>
                        </pic:blipFill>
                        <pic:spPr>
                          <a:xfrm>
                            <a:off x="0" y="0"/>
                            <a:ext cx="1123950" cy="1257300"/>
                          </a:xfrm>
                          <a:prstGeom prst="rect">
                            <a:avLst/>
                          </a:prstGeom>
                        </pic:spPr>
                      </pic:pic>
                    </a:graphicData>
                  </a:graphic>
                </wp:anchor>
              </w:drawing>
            </w:r>
          </w:p>
        </w:tc>
        <w:tc>
          <w:tcPr>
            <w:tcW w:w="1669" w:type="dxa"/>
          </w:tcPr>
          <w:p w14:paraId="282489C2" w14:textId="77777777" w:rsidR="00B802D1" w:rsidRPr="006D32DC" w:rsidRDefault="00B802D1" w:rsidP="00964A9A">
            <w:pPr>
              <w:spacing w:line="360" w:lineRule="auto"/>
              <w:jc w:val="center"/>
              <w:rPr>
                <w:rFonts w:ascii="Bell MT" w:hAnsi="Bell MT"/>
              </w:rPr>
            </w:pPr>
          </w:p>
          <w:p w14:paraId="1F755B57" w14:textId="77777777" w:rsidR="00964A9A" w:rsidRDefault="00964A9A" w:rsidP="00964A9A">
            <w:pPr>
              <w:spacing w:line="360" w:lineRule="auto"/>
              <w:jc w:val="center"/>
              <w:rPr>
                <w:rFonts w:ascii="Bell MT" w:hAnsi="Bell MT"/>
              </w:rPr>
            </w:pPr>
          </w:p>
          <w:p w14:paraId="05E1643B" w14:textId="77777777" w:rsidR="00964A9A" w:rsidRDefault="00964A9A" w:rsidP="00964A9A">
            <w:pPr>
              <w:spacing w:line="360" w:lineRule="auto"/>
              <w:jc w:val="center"/>
              <w:rPr>
                <w:rFonts w:ascii="Bell MT" w:hAnsi="Bell MT"/>
              </w:rPr>
            </w:pPr>
          </w:p>
          <w:p w14:paraId="77B7AEB9" w14:textId="743DE75A" w:rsidR="0019464A" w:rsidRPr="006D32DC" w:rsidRDefault="00C67892" w:rsidP="00964A9A">
            <w:pPr>
              <w:spacing w:line="360" w:lineRule="auto"/>
              <w:jc w:val="center"/>
              <w:rPr>
                <w:rFonts w:ascii="Bell MT" w:hAnsi="Bell MT"/>
              </w:rPr>
            </w:pPr>
            <w:r w:rsidRPr="006D32DC">
              <w:rPr>
                <w:rFonts w:ascii="Bell MT" w:hAnsi="Bell MT"/>
              </w:rPr>
              <w:t>Azul</w:t>
            </w:r>
          </w:p>
        </w:tc>
        <w:tc>
          <w:tcPr>
            <w:tcW w:w="1673" w:type="dxa"/>
          </w:tcPr>
          <w:p w14:paraId="1FE315E4" w14:textId="77777777" w:rsidR="006F20DC" w:rsidRDefault="006F20DC" w:rsidP="00964A9A">
            <w:pPr>
              <w:spacing w:line="360" w:lineRule="auto"/>
              <w:jc w:val="center"/>
              <w:rPr>
                <w:rFonts w:ascii="Bell MT" w:hAnsi="Bell MT"/>
              </w:rPr>
            </w:pPr>
          </w:p>
          <w:p w14:paraId="4ADFA502" w14:textId="77777777" w:rsidR="006F20DC" w:rsidRDefault="006F20DC" w:rsidP="00964A9A">
            <w:pPr>
              <w:spacing w:line="360" w:lineRule="auto"/>
              <w:jc w:val="center"/>
              <w:rPr>
                <w:rFonts w:ascii="Bell MT" w:hAnsi="Bell MT"/>
              </w:rPr>
            </w:pPr>
          </w:p>
          <w:p w14:paraId="5CB6F8EC" w14:textId="65CB7F4D" w:rsidR="0019464A" w:rsidRPr="006D32DC" w:rsidRDefault="00B64568" w:rsidP="00964A9A">
            <w:pPr>
              <w:spacing w:line="360" w:lineRule="auto"/>
              <w:jc w:val="center"/>
              <w:rPr>
                <w:rFonts w:ascii="Bell MT" w:hAnsi="Bell MT"/>
              </w:rPr>
            </w:pPr>
            <w:r w:rsidRPr="006D32DC">
              <w:rPr>
                <w:rFonts w:ascii="Bell MT" w:hAnsi="Bell MT"/>
              </w:rPr>
              <w:t xml:space="preserve">La tipografía no </w:t>
            </w:r>
            <w:proofErr w:type="spellStart"/>
            <w:r w:rsidRPr="006D32DC">
              <w:rPr>
                <w:rFonts w:ascii="Bell MT" w:hAnsi="Bell MT"/>
              </w:rPr>
              <w:t>esta</w:t>
            </w:r>
            <w:proofErr w:type="spellEnd"/>
            <w:r w:rsidRPr="006D32DC">
              <w:rPr>
                <w:rFonts w:ascii="Bell MT" w:hAnsi="Bell MT"/>
              </w:rPr>
              <w:t xml:space="preserve"> claramente documentada en fuentes publicas</w:t>
            </w:r>
          </w:p>
        </w:tc>
        <w:tc>
          <w:tcPr>
            <w:tcW w:w="4394" w:type="dxa"/>
          </w:tcPr>
          <w:p w14:paraId="63E5A81F" w14:textId="77777777" w:rsidR="006F20DC" w:rsidRDefault="006F20DC" w:rsidP="006F20DC">
            <w:pPr>
              <w:spacing w:line="360" w:lineRule="auto"/>
              <w:jc w:val="both"/>
              <w:rPr>
                <w:rFonts w:ascii="Bell MT" w:hAnsi="Bell MT"/>
              </w:rPr>
            </w:pPr>
          </w:p>
          <w:p w14:paraId="614223AE" w14:textId="77777777" w:rsidR="006F20DC" w:rsidRDefault="006F20DC" w:rsidP="006F20DC">
            <w:pPr>
              <w:spacing w:line="360" w:lineRule="auto"/>
              <w:jc w:val="both"/>
              <w:rPr>
                <w:rFonts w:ascii="Bell MT" w:hAnsi="Bell MT"/>
              </w:rPr>
            </w:pPr>
          </w:p>
          <w:p w14:paraId="54DC6919" w14:textId="415FA327" w:rsidR="00B802D1" w:rsidRPr="006D32DC" w:rsidRDefault="00B802D1" w:rsidP="006F20DC">
            <w:pPr>
              <w:spacing w:line="360" w:lineRule="auto"/>
              <w:jc w:val="both"/>
              <w:rPr>
                <w:rFonts w:ascii="Bell MT" w:hAnsi="Bell MT"/>
              </w:rPr>
            </w:pPr>
            <w:r w:rsidRPr="006D32DC">
              <w:rPr>
                <w:rFonts w:ascii="Bell MT" w:hAnsi="Bell MT"/>
              </w:rPr>
              <w:t>Agua.</w:t>
            </w:r>
          </w:p>
          <w:p w14:paraId="26B8C604" w14:textId="77777777" w:rsidR="00B802D1" w:rsidRPr="006D32DC" w:rsidRDefault="00B802D1" w:rsidP="006F20DC">
            <w:pPr>
              <w:spacing w:line="360" w:lineRule="auto"/>
              <w:jc w:val="both"/>
              <w:rPr>
                <w:rFonts w:ascii="Bell MT" w:hAnsi="Bell MT"/>
              </w:rPr>
            </w:pPr>
            <w:r w:rsidRPr="006D32DC">
              <w:rPr>
                <w:rFonts w:ascii="Bell MT" w:hAnsi="Bell MT"/>
              </w:rPr>
              <w:t>Tensioactivos aniónicos.</w:t>
            </w:r>
          </w:p>
          <w:p w14:paraId="7278708A" w14:textId="30EC2C39" w:rsidR="0019464A" w:rsidRPr="006D32DC" w:rsidRDefault="00B802D1" w:rsidP="006F20DC">
            <w:pPr>
              <w:spacing w:line="360" w:lineRule="auto"/>
              <w:jc w:val="both"/>
              <w:rPr>
                <w:rFonts w:ascii="Bell MT" w:hAnsi="Bell MT"/>
              </w:rPr>
            </w:pPr>
            <w:r w:rsidRPr="006D32DC">
              <w:rPr>
                <w:rFonts w:ascii="Bell MT" w:hAnsi="Bell MT"/>
              </w:rPr>
              <w:t>Perfume</w:t>
            </w:r>
          </w:p>
        </w:tc>
      </w:tr>
      <w:tr w:rsidR="006D32DC" w:rsidRPr="00B802D1" w14:paraId="469ACD71" w14:textId="77777777" w:rsidTr="006F20DC">
        <w:trPr>
          <w:trHeight w:val="2680"/>
        </w:trPr>
        <w:tc>
          <w:tcPr>
            <w:tcW w:w="1613" w:type="dxa"/>
          </w:tcPr>
          <w:p w14:paraId="29358DF6" w14:textId="77777777" w:rsidR="00B802D1" w:rsidRPr="006F20DC" w:rsidRDefault="00B802D1" w:rsidP="00964A9A">
            <w:pPr>
              <w:spacing w:line="360" w:lineRule="auto"/>
              <w:jc w:val="center"/>
              <w:rPr>
                <w:rFonts w:ascii="Bahnschrift" w:hAnsi="Bahnschrift"/>
                <w:b/>
                <w:bCs/>
                <w:sz w:val="28"/>
                <w:szCs w:val="28"/>
              </w:rPr>
            </w:pPr>
          </w:p>
          <w:p w14:paraId="6437F5BC" w14:textId="6C867320" w:rsidR="00964A9A" w:rsidRPr="006F20DC" w:rsidRDefault="00964A9A" w:rsidP="00964A9A">
            <w:pPr>
              <w:spacing w:line="360" w:lineRule="auto"/>
              <w:jc w:val="center"/>
              <w:rPr>
                <w:rFonts w:ascii="Bahnschrift" w:hAnsi="Bahnschrift"/>
                <w:b/>
                <w:bCs/>
                <w:sz w:val="28"/>
                <w:szCs w:val="28"/>
              </w:rPr>
            </w:pPr>
          </w:p>
          <w:p w14:paraId="4FBD8E55" w14:textId="5B8A5050" w:rsidR="0019464A" w:rsidRPr="006F20DC" w:rsidRDefault="0019464A" w:rsidP="00964A9A">
            <w:pPr>
              <w:spacing w:line="360" w:lineRule="auto"/>
              <w:jc w:val="center"/>
              <w:rPr>
                <w:rFonts w:ascii="Bahnschrift" w:hAnsi="Bahnschrift"/>
                <w:b/>
                <w:bCs/>
                <w:sz w:val="28"/>
                <w:szCs w:val="28"/>
              </w:rPr>
            </w:pPr>
            <w:r w:rsidRPr="006F20DC">
              <w:rPr>
                <w:rFonts w:ascii="Bahnschrift" w:hAnsi="Bahnschrift"/>
                <w:b/>
                <w:bCs/>
                <w:sz w:val="28"/>
                <w:szCs w:val="28"/>
              </w:rPr>
              <w:t>Ace</w:t>
            </w:r>
          </w:p>
        </w:tc>
        <w:tc>
          <w:tcPr>
            <w:tcW w:w="1986" w:type="dxa"/>
          </w:tcPr>
          <w:p w14:paraId="360A3A6E" w14:textId="7CFB7CDF" w:rsidR="0019464A" w:rsidRPr="00B802D1" w:rsidRDefault="00964A9A" w:rsidP="00964A9A">
            <w:pPr>
              <w:spacing w:line="360" w:lineRule="auto"/>
              <w:rPr>
                <w:rFonts w:ascii="Bell MT" w:hAnsi="Bell MT"/>
                <w:sz w:val="20"/>
                <w:szCs w:val="20"/>
              </w:rPr>
            </w:pPr>
            <w:r>
              <w:rPr>
                <w:rFonts w:ascii="Bahnschrift" w:hAnsi="Bahnschrift"/>
                <w:noProof/>
                <w:sz w:val="28"/>
                <w:szCs w:val="28"/>
              </w:rPr>
              <w:drawing>
                <wp:anchor distT="0" distB="0" distL="114300" distR="114300" simplePos="0" relativeHeight="251660288" behindDoc="0" locked="0" layoutInCell="1" allowOverlap="1" wp14:anchorId="29143E43" wp14:editId="4D9C52DB">
                  <wp:simplePos x="0" y="0"/>
                  <wp:positionH relativeFrom="column">
                    <wp:posOffset>83215</wp:posOffset>
                  </wp:positionH>
                  <wp:positionV relativeFrom="paragraph">
                    <wp:posOffset>121152</wp:posOffset>
                  </wp:positionV>
                  <wp:extent cx="847843" cy="1219370"/>
                  <wp:effectExtent l="0" t="0" r="9525" b="0"/>
                  <wp:wrapSquare wrapText="bothSides"/>
                  <wp:docPr id="11079266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26626" name="Imagen 1107926626"/>
                          <pic:cNvPicPr/>
                        </pic:nvPicPr>
                        <pic:blipFill>
                          <a:blip r:embed="rId15">
                            <a:extLst>
                              <a:ext uri="{28A0092B-C50C-407E-A947-70E740481C1C}">
                                <a14:useLocalDpi xmlns:a14="http://schemas.microsoft.com/office/drawing/2010/main" val="0"/>
                              </a:ext>
                            </a:extLst>
                          </a:blip>
                          <a:stretch>
                            <a:fillRect/>
                          </a:stretch>
                        </pic:blipFill>
                        <pic:spPr>
                          <a:xfrm>
                            <a:off x="0" y="0"/>
                            <a:ext cx="847843" cy="1219370"/>
                          </a:xfrm>
                          <a:prstGeom prst="rect">
                            <a:avLst/>
                          </a:prstGeom>
                        </pic:spPr>
                      </pic:pic>
                    </a:graphicData>
                  </a:graphic>
                </wp:anchor>
              </w:drawing>
            </w:r>
          </w:p>
        </w:tc>
        <w:tc>
          <w:tcPr>
            <w:tcW w:w="1669" w:type="dxa"/>
          </w:tcPr>
          <w:p w14:paraId="636A2E70" w14:textId="77777777" w:rsidR="00B802D1" w:rsidRPr="006D32DC" w:rsidRDefault="00B802D1" w:rsidP="00964A9A">
            <w:pPr>
              <w:spacing w:line="360" w:lineRule="auto"/>
              <w:jc w:val="center"/>
              <w:rPr>
                <w:rFonts w:ascii="Bell MT" w:hAnsi="Bell MT"/>
              </w:rPr>
            </w:pPr>
          </w:p>
          <w:p w14:paraId="234FD629" w14:textId="77777777" w:rsidR="00B802D1" w:rsidRPr="006D32DC" w:rsidRDefault="00B802D1" w:rsidP="00964A9A">
            <w:pPr>
              <w:spacing w:line="360" w:lineRule="auto"/>
              <w:jc w:val="center"/>
              <w:rPr>
                <w:rFonts w:ascii="Bell MT" w:hAnsi="Bell MT"/>
              </w:rPr>
            </w:pPr>
          </w:p>
          <w:p w14:paraId="0DFDC564" w14:textId="77777777" w:rsidR="00964A9A" w:rsidRDefault="00964A9A" w:rsidP="00964A9A">
            <w:pPr>
              <w:spacing w:line="360" w:lineRule="auto"/>
              <w:jc w:val="center"/>
              <w:rPr>
                <w:rFonts w:ascii="Bell MT" w:hAnsi="Bell MT"/>
              </w:rPr>
            </w:pPr>
          </w:p>
          <w:p w14:paraId="417068D9" w14:textId="4DBAAFF9" w:rsidR="0019464A" w:rsidRPr="006D32DC" w:rsidRDefault="00C67892" w:rsidP="00964A9A">
            <w:pPr>
              <w:spacing w:line="360" w:lineRule="auto"/>
              <w:jc w:val="center"/>
              <w:rPr>
                <w:rFonts w:ascii="Bell MT" w:hAnsi="Bell MT"/>
              </w:rPr>
            </w:pPr>
            <w:r w:rsidRPr="006D32DC">
              <w:rPr>
                <w:rFonts w:ascii="Bell MT" w:hAnsi="Bell MT"/>
              </w:rPr>
              <w:t>Naranja</w:t>
            </w:r>
          </w:p>
        </w:tc>
        <w:tc>
          <w:tcPr>
            <w:tcW w:w="1673" w:type="dxa"/>
          </w:tcPr>
          <w:p w14:paraId="10733356" w14:textId="2E087317" w:rsidR="0019464A" w:rsidRPr="006D32DC" w:rsidRDefault="00B64568" w:rsidP="006F20DC">
            <w:pPr>
              <w:spacing w:line="360" w:lineRule="auto"/>
              <w:jc w:val="both"/>
              <w:rPr>
                <w:rFonts w:ascii="Bell MT" w:hAnsi="Bell MT"/>
              </w:rPr>
            </w:pPr>
            <w:r w:rsidRPr="006D32DC">
              <w:rPr>
                <w:rFonts w:ascii="Bell MT" w:hAnsi="Bell MT"/>
              </w:rPr>
              <w:t xml:space="preserve">La tipografía utilizada por el jabón Ace no está </w:t>
            </w:r>
            <w:r w:rsidR="006F20DC">
              <w:rPr>
                <w:rFonts w:ascii="Bell MT" w:hAnsi="Bell MT"/>
              </w:rPr>
              <w:t>c</w:t>
            </w:r>
            <w:r w:rsidRPr="006D32DC">
              <w:rPr>
                <w:rFonts w:ascii="Bell MT" w:hAnsi="Bell MT"/>
              </w:rPr>
              <w:t>laramente especificada en fuentes públicas.</w:t>
            </w:r>
          </w:p>
        </w:tc>
        <w:tc>
          <w:tcPr>
            <w:tcW w:w="4394" w:type="dxa"/>
          </w:tcPr>
          <w:p w14:paraId="2E85304D" w14:textId="2E9CA8D9" w:rsidR="0019464A" w:rsidRPr="006D32DC" w:rsidRDefault="00B802D1" w:rsidP="006F20DC">
            <w:pPr>
              <w:spacing w:line="360" w:lineRule="auto"/>
              <w:jc w:val="both"/>
              <w:rPr>
                <w:rFonts w:ascii="Bell MT" w:hAnsi="Bell MT"/>
              </w:rPr>
            </w:pPr>
            <w:r w:rsidRPr="006D32DC">
              <w:rPr>
                <w:rFonts w:ascii="Bell MT" w:hAnsi="Bell MT"/>
              </w:rPr>
              <w:t>Estos son ingredientes principales que ayudan a eliminar la grasa y la suciedad. Pueden incluir sulfatos como el lauril sulfato de sodio</w:t>
            </w:r>
          </w:p>
        </w:tc>
      </w:tr>
    </w:tbl>
    <w:p w14:paraId="1B8068AF" w14:textId="1B163201" w:rsidR="0019464A" w:rsidRDefault="0019464A" w:rsidP="00B802D1">
      <w:pPr>
        <w:spacing w:line="360" w:lineRule="auto"/>
        <w:rPr>
          <w:rFonts w:ascii="Bell MT" w:hAnsi="Bell MT"/>
          <w:sz w:val="20"/>
          <w:szCs w:val="20"/>
        </w:rPr>
      </w:pPr>
    </w:p>
    <w:p w14:paraId="7F981E65" w14:textId="77777777" w:rsidR="00B56366" w:rsidRDefault="00B56366" w:rsidP="00B802D1">
      <w:pPr>
        <w:spacing w:line="360" w:lineRule="auto"/>
        <w:rPr>
          <w:rFonts w:ascii="Bell MT" w:hAnsi="Bell MT"/>
          <w:sz w:val="20"/>
          <w:szCs w:val="20"/>
        </w:rPr>
      </w:pPr>
    </w:p>
    <w:p w14:paraId="01E075BC" w14:textId="77777777" w:rsidR="00B56366" w:rsidRDefault="00B56366" w:rsidP="00B802D1">
      <w:pPr>
        <w:spacing w:line="360" w:lineRule="auto"/>
        <w:rPr>
          <w:rFonts w:ascii="Bell MT" w:hAnsi="Bell MT"/>
          <w:sz w:val="20"/>
          <w:szCs w:val="20"/>
        </w:rPr>
      </w:pPr>
    </w:p>
    <w:p w14:paraId="02281B39" w14:textId="0FBE4158" w:rsidR="00B56366" w:rsidRDefault="00B56366" w:rsidP="00B802D1">
      <w:pPr>
        <w:spacing w:line="360" w:lineRule="auto"/>
        <w:rPr>
          <w:rFonts w:ascii="Bell MT" w:hAnsi="Bell MT"/>
          <w:sz w:val="20"/>
          <w:szCs w:val="20"/>
        </w:rPr>
      </w:pPr>
    </w:p>
    <w:p w14:paraId="0C7F8956" w14:textId="555D1F69" w:rsidR="00B56366" w:rsidRDefault="00B56366" w:rsidP="00B56366">
      <w:pPr>
        <w:spacing w:line="360" w:lineRule="auto"/>
        <w:jc w:val="center"/>
        <w:rPr>
          <w:rFonts w:ascii="Bell MT" w:hAnsi="Bell MT"/>
          <w:sz w:val="24"/>
          <w:szCs w:val="24"/>
        </w:rPr>
      </w:pPr>
      <w:r w:rsidRPr="00B56366">
        <w:rPr>
          <w:rFonts w:ascii="Bell MT" w:hAnsi="Bell MT"/>
          <w:noProof/>
          <w:sz w:val="24"/>
          <w:szCs w:val="24"/>
        </w:rPr>
        <w:drawing>
          <wp:anchor distT="0" distB="0" distL="114300" distR="114300" simplePos="0" relativeHeight="251665408" behindDoc="0" locked="0" layoutInCell="1" allowOverlap="1" wp14:anchorId="15C7BAEE" wp14:editId="6D28E81A">
            <wp:simplePos x="0" y="0"/>
            <wp:positionH relativeFrom="column">
              <wp:posOffset>676275</wp:posOffset>
            </wp:positionH>
            <wp:positionV relativeFrom="paragraph">
              <wp:posOffset>575945</wp:posOffset>
            </wp:positionV>
            <wp:extent cx="4262755" cy="7052945"/>
            <wp:effectExtent l="0" t="0" r="4445" b="0"/>
            <wp:wrapSquare wrapText="bothSides"/>
            <wp:docPr id="17019194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19412" name="Imagen 1701919412"/>
                    <pic:cNvPicPr/>
                  </pic:nvPicPr>
                  <pic:blipFill>
                    <a:blip r:embed="rId16">
                      <a:extLst>
                        <a:ext uri="{28A0092B-C50C-407E-A947-70E740481C1C}">
                          <a14:useLocalDpi xmlns:a14="http://schemas.microsoft.com/office/drawing/2010/main" val="0"/>
                        </a:ext>
                      </a:extLst>
                    </a:blip>
                    <a:stretch>
                      <a:fillRect/>
                    </a:stretch>
                  </pic:blipFill>
                  <pic:spPr>
                    <a:xfrm>
                      <a:off x="0" y="0"/>
                      <a:ext cx="4262755" cy="7052945"/>
                    </a:xfrm>
                    <a:prstGeom prst="rect">
                      <a:avLst/>
                    </a:prstGeom>
                  </pic:spPr>
                </pic:pic>
              </a:graphicData>
            </a:graphic>
            <wp14:sizeRelH relativeFrom="margin">
              <wp14:pctWidth>0</wp14:pctWidth>
            </wp14:sizeRelH>
            <wp14:sizeRelV relativeFrom="margin">
              <wp14:pctHeight>0</wp14:pctHeight>
            </wp14:sizeRelV>
          </wp:anchor>
        </w:drawing>
      </w:r>
      <w:r w:rsidRPr="00B56366">
        <w:rPr>
          <w:rFonts w:ascii="Bell MT" w:hAnsi="Bell MT"/>
          <w:sz w:val="24"/>
          <w:szCs w:val="24"/>
        </w:rPr>
        <w:t>Etapa de bocetajes</w:t>
      </w:r>
    </w:p>
    <w:p w14:paraId="07ACF2CF" w14:textId="77777777" w:rsidR="00A73AE4" w:rsidRDefault="00A73AE4" w:rsidP="00B56366">
      <w:pPr>
        <w:spacing w:line="360" w:lineRule="auto"/>
        <w:jc w:val="center"/>
        <w:rPr>
          <w:rFonts w:ascii="Bell MT" w:hAnsi="Bell MT"/>
          <w:sz w:val="24"/>
          <w:szCs w:val="24"/>
        </w:rPr>
      </w:pPr>
    </w:p>
    <w:p w14:paraId="3C5946AC" w14:textId="77777777" w:rsidR="00A73AE4" w:rsidRDefault="00A73AE4" w:rsidP="00B56366">
      <w:pPr>
        <w:spacing w:line="360" w:lineRule="auto"/>
        <w:jc w:val="center"/>
        <w:rPr>
          <w:rFonts w:ascii="Bell MT" w:hAnsi="Bell MT"/>
          <w:sz w:val="24"/>
          <w:szCs w:val="24"/>
        </w:rPr>
      </w:pPr>
    </w:p>
    <w:p w14:paraId="3998CCF6" w14:textId="77777777" w:rsidR="00A73AE4" w:rsidRDefault="00A73AE4" w:rsidP="00B56366">
      <w:pPr>
        <w:spacing w:line="360" w:lineRule="auto"/>
        <w:jc w:val="center"/>
        <w:rPr>
          <w:rFonts w:ascii="Bell MT" w:hAnsi="Bell MT"/>
          <w:sz w:val="24"/>
          <w:szCs w:val="24"/>
        </w:rPr>
      </w:pPr>
    </w:p>
    <w:p w14:paraId="18AEAC42" w14:textId="77777777" w:rsidR="00A73AE4" w:rsidRDefault="00A73AE4" w:rsidP="00B56366">
      <w:pPr>
        <w:spacing w:line="360" w:lineRule="auto"/>
        <w:jc w:val="center"/>
        <w:rPr>
          <w:rFonts w:ascii="Bell MT" w:hAnsi="Bell MT"/>
          <w:sz w:val="24"/>
          <w:szCs w:val="24"/>
        </w:rPr>
      </w:pPr>
    </w:p>
    <w:p w14:paraId="766B1FFC" w14:textId="77777777" w:rsidR="00A73AE4" w:rsidRDefault="00A73AE4" w:rsidP="00B56366">
      <w:pPr>
        <w:spacing w:line="360" w:lineRule="auto"/>
        <w:jc w:val="center"/>
        <w:rPr>
          <w:rFonts w:ascii="Bell MT" w:hAnsi="Bell MT"/>
          <w:sz w:val="24"/>
          <w:szCs w:val="24"/>
        </w:rPr>
      </w:pPr>
    </w:p>
    <w:p w14:paraId="326EC278" w14:textId="77777777" w:rsidR="00A73AE4" w:rsidRDefault="00A73AE4" w:rsidP="00B56366">
      <w:pPr>
        <w:spacing w:line="360" w:lineRule="auto"/>
        <w:jc w:val="center"/>
        <w:rPr>
          <w:rFonts w:ascii="Bell MT" w:hAnsi="Bell MT"/>
          <w:sz w:val="24"/>
          <w:szCs w:val="24"/>
        </w:rPr>
      </w:pPr>
    </w:p>
    <w:p w14:paraId="22816522" w14:textId="77777777" w:rsidR="00A73AE4" w:rsidRDefault="00A73AE4" w:rsidP="00B56366">
      <w:pPr>
        <w:spacing w:line="360" w:lineRule="auto"/>
        <w:jc w:val="center"/>
        <w:rPr>
          <w:rFonts w:ascii="Bell MT" w:hAnsi="Bell MT"/>
          <w:sz w:val="24"/>
          <w:szCs w:val="24"/>
        </w:rPr>
      </w:pPr>
    </w:p>
    <w:p w14:paraId="0F088187" w14:textId="77777777" w:rsidR="00A73AE4" w:rsidRDefault="00A73AE4" w:rsidP="00B56366">
      <w:pPr>
        <w:spacing w:line="360" w:lineRule="auto"/>
        <w:jc w:val="center"/>
        <w:rPr>
          <w:rFonts w:ascii="Bell MT" w:hAnsi="Bell MT"/>
          <w:sz w:val="24"/>
          <w:szCs w:val="24"/>
        </w:rPr>
      </w:pPr>
    </w:p>
    <w:p w14:paraId="2D751D91" w14:textId="77777777" w:rsidR="00A73AE4" w:rsidRDefault="00A73AE4" w:rsidP="00B56366">
      <w:pPr>
        <w:spacing w:line="360" w:lineRule="auto"/>
        <w:jc w:val="center"/>
        <w:rPr>
          <w:rFonts w:ascii="Bell MT" w:hAnsi="Bell MT"/>
          <w:sz w:val="24"/>
          <w:szCs w:val="24"/>
        </w:rPr>
      </w:pPr>
    </w:p>
    <w:p w14:paraId="61E88F6D" w14:textId="77777777" w:rsidR="00A73AE4" w:rsidRDefault="00A73AE4" w:rsidP="00B56366">
      <w:pPr>
        <w:spacing w:line="360" w:lineRule="auto"/>
        <w:jc w:val="center"/>
        <w:rPr>
          <w:rFonts w:ascii="Bell MT" w:hAnsi="Bell MT"/>
          <w:sz w:val="24"/>
          <w:szCs w:val="24"/>
        </w:rPr>
      </w:pPr>
    </w:p>
    <w:p w14:paraId="0F71F692" w14:textId="77777777" w:rsidR="00A73AE4" w:rsidRDefault="00A73AE4" w:rsidP="00B56366">
      <w:pPr>
        <w:spacing w:line="360" w:lineRule="auto"/>
        <w:jc w:val="center"/>
        <w:rPr>
          <w:rFonts w:ascii="Bell MT" w:hAnsi="Bell MT"/>
          <w:sz w:val="24"/>
          <w:szCs w:val="24"/>
        </w:rPr>
      </w:pPr>
    </w:p>
    <w:p w14:paraId="68B1A1BD" w14:textId="77777777" w:rsidR="00A73AE4" w:rsidRDefault="00A73AE4" w:rsidP="00B56366">
      <w:pPr>
        <w:spacing w:line="360" w:lineRule="auto"/>
        <w:jc w:val="center"/>
        <w:rPr>
          <w:rFonts w:ascii="Bell MT" w:hAnsi="Bell MT"/>
          <w:sz w:val="24"/>
          <w:szCs w:val="24"/>
        </w:rPr>
      </w:pPr>
    </w:p>
    <w:p w14:paraId="10CB2D4E" w14:textId="77777777" w:rsidR="00A73AE4" w:rsidRDefault="00A73AE4" w:rsidP="00B56366">
      <w:pPr>
        <w:spacing w:line="360" w:lineRule="auto"/>
        <w:jc w:val="center"/>
        <w:rPr>
          <w:rFonts w:ascii="Bell MT" w:hAnsi="Bell MT"/>
          <w:sz w:val="24"/>
          <w:szCs w:val="24"/>
        </w:rPr>
      </w:pPr>
    </w:p>
    <w:p w14:paraId="57D1EE32" w14:textId="77777777" w:rsidR="00A73AE4" w:rsidRDefault="00A73AE4" w:rsidP="00B56366">
      <w:pPr>
        <w:spacing w:line="360" w:lineRule="auto"/>
        <w:jc w:val="center"/>
        <w:rPr>
          <w:rFonts w:ascii="Bell MT" w:hAnsi="Bell MT"/>
          <w:sz w:val="24"/>
          <w:szCs w:val="24"/>
        </w:rPr>
      </w:pPr>
    </w:p>
    <w:p w14:paraId="7B18D65D" w14:textId="77777777" w:rsidR="00A73AE4" w:rsidRDefault="00A73AE4" w:rsidP="00B56366">
      <w:pPr>
        <w:spacing w:line="360" w:lineRule="auto"/>
        <w:jc w:val="center"/>
        <w:rPr>
          <w:rFonts w:ascii="Bell MT" w:hAnsi="Bell MT"/>
          <w:sz w:val="24"/>
          <w:szCs w:val="24"/>
        </w:rPr>
      </w:pPr>
    </w:p>
    <w:p w14:paraId="1BD95EBA" w14:textId="77777777" w:rsidR="00A73AE4" w:rsidRDefault="00A73AE4" w:rsidP="00B56366">
      <w:pPr>
        <w:spacing w:line="360" w:lineRule="auto"/>
        <w:jc w:val="center"/>
        <w:rPr>
          <w:rFonts w:ascii="Bell MT" w:hAnsi="Bell MT"/>
          <w:sz w:val="24"/>
          <w:szCs w:val="24"/>
        </w:rPr>
      </w:pPr>
    </w:p>
    <w:p w14:paraId="7D7A52CF" w14:textId="77777777" w:rsidR="00A73AE4" w:rsidRDefault="00A73AE4" w:rsidP="00B56366">
      <w:pPr>
        <w:spacing w:line="360" w:lineRule="auto"/>
        <w:jc w:val="center"/>
        <w:rPr>
          <w:rFonts w:ascii="Bell MT" w:hAnsi="Bell MT"/>
          <w:sz w:val="24"/>
          <w:szCs w:val="24"/>
        </w:rPr>
      </w:pPr>
    </w:p>
    <w:p w14:paraId="03BFFBEE" w14:textId="77777777" w:rsidR="00A73AE4" w:rsidRDefault="00A73AE4" w:rsidP="00B56366">
      <w:pPr>
        <w:spacing w:line="360" w:lineRule="auto"/>
        <w:jc w:val="center"/>
        <w:rPr>
          <w:rFonts w:ascii="Bell MT" w:hAnsi="Bell MT"/>
          <w:sz w:val="24"/>
          <w:szCs w:val="24"/>
        </w:rPr>
      </w:pPr>
    </w:p>
    <w:p w14:paraId="1A655E57" w14:textId="77777777" w:rsidR="00A73AE4" w:rsidRDefault="00A73AE4" w:rsidP="00B56366">
      <w:pPr>
        <w:spacing w:line="360" w:lineRule="auto"/>
        <w:jc w:val="center"/>
        <w:rPr>
          <w:rFonts w:ascii="Bell MT" w:hAnsi="Bell MT"/>
          <w:sz w:val="24"/>
          <w:szCs w:val="24"/>
        </w:rPr>
      </w:pPr>
    </w:p>
    <w:p w14:paraId="7854A436" w14:textId="77777777" w:rsidR="00A73AE4" w:rsidRDefault="00A73AE4" w:rsidP="00B56366">
      <w:pPr>
        <w:spacing w:line="360" w:lineRule="auto"/>
        <w:jc w:val="center"/>
        <w:rPr>
          <w:rFonts w:ascii="Bell MT" w:hAnsi="Bell MT"/>
          <w:sz w:val="24"/>
          <w:szCs w:val="24"/>
        </w:rPr>
      </w:pPr>
    </w:p>
    <w:p w14:paraId="54739815" w14:textId="472ECA0E" w:rsidR="009D4D9E" w:rsidRPr="009D4D9E" w:rsidRDefault="009D4D9E" w:rsidP="00A73AE4">
      <w:pPr>
        <w:jc w:val="both"/>
        <w:rPr>
          <w:rFonts w:ascii="Bell MT" w:hAnsi="Bell MT"/>
          <w:sz w:val="40"/>
          <w:szCs w:val="40"/>
        </w:rPr>
      </w:pPr>
      <w:r w:rsidRPr="009D4D9E">
        <w:rPr>
          <w:rFonts w:ascii="Bell MT" w:hAnsi="Bell MT"/>
          <w:sz w:val="40"/>
          <w:szCs w:val="40"/>
        </w:rPr>
        <w:lastRenderedPageBreak/>
        <w:t xml:space="preserve">Justificación </w:t>
      </w:r>
    </w:p>
    <w:p w14:paraId="4182EB03" w14:textId="375F0C9C" w:rsidR="00A73AE4" w:rsidRDefault="00A73AE4" w:rsidP="00A73AE4">
      <w:pPr>
        <w:jc w:val="both"/>
        <w:rPr>
          <w:rFonts w:ascii="Bell MT" w:hAnsi="Bell MT"/>
          <w:sz w:val="28"/>
          <w:szCs w:val="28"/>
        </w:rPr>
      </w:pPr>
      <w:r w:rsidRPr="00622DDB">
        <w:rPr>
          <w:rFonts w:ascii="Bell MT" w:hAnsi="Bell MT"/>
          <w:sz w:val="28"/>
          <w:szCs w:val="28"/>
        </w:rPr>
        <w:t>El logo de un detergente debe transmitir los valores y beneficios del producto o de una manera clara y atractiva. Aquí tienes algunos puntos clave que justifican el diseño de un logo para detergente:</w:t>
      </w:r>
      <w:r>
        <w:rPr>
          <w:rFonts w:ascii="Bell MT" w:hAnsi="Bell MT"/>
          <w:sz w:val="28"/>
          <w:szCs w:val="28"/>
        </w:rPr>
        <w:t xml:space="preserve"> </w:t>
      </w:r>
    </w:p>
    <w:p w14:paraId="567EA915" w14:textId="77777777" w:rsidR="00A73AE4" w:rsidRPr="00622DDB" w:rsidRDefault="00A73AE4" w:rsidP="00A73AE4">
      <w:pPr>
        <w:jc w:val="both"/>
        <w:rPr>
          <w:rFonts w:ascii="Bell MT" w:hAnsi="Bell MT"/>
          <w:sz w:val="28"/>
          <w:szCs w:val="28"/>
        </w:rPr>
      </w:pPr>
      <w:r w:rsidRPr="00622DDB">
        <w:rPr>
          <w:rFonts w:ascii="Bell MT" w:hAnsi="Bell MT"/>
          <w:sz w:val="28"/>
          <w:szCs w:val="28"/>
        </w:rPr>
        <w:t>1. Claridad y Simplicidad: Un diseño simple permite que el logo sea fáci</w:t>
      </w:r>
      <w:r>
        <w:rPr>
          <w:rFonts w:ascii="Bell MT" w:hAnsi="Bell MT"/>
          <w:sz w:val="28"/>
          <w:szCs w:val="28"/>
        </w:rPr>
        <w:t>l</w:t>
      </w:r>
      <w:r w:rsidRPr="00622DDB">
        <w:rPr>
          <w:rFonts w:ascii="Bell MT" w:hAnsi="Bell MT"/>
          <w:sz w:val="28"/>
          <w:szCs w:val="28"/>
        </w:rPr>
        <w:t>mente reconocible y memorable. Esto es crucial en un mercado saturado como el de los detergentes.</w:t>
      </w:r>
    </w:p>
    <w:p w14:paraId="5429600C" w14:textId="77777777" w:rsidR="00A73AE4" w:rsidRPr="00622DDB" w:rsidRDefault="00A73AE4" w:rsidP="00A73AE4">
      <w:pPr>
        <w:jc w:val="both"/>
        <w:rPr>
          <w:rFonts w:ascii="Bell MT" w:hAnsi="Bell MT"/>
          <w:sz w:val="28"/>
          <w:szCs w:val="28"/>
        </w:rPr>
      </w:pPr>
      <w:r w:rsidRPr="00622DDB">
        <w:rPr>
          <w:rFonts w:ascii="Bell MT" w:hAnsi="Bell MT"/>
          <w:sz w:val="28"/>
          <w:szCs w:val="28"/>
        </w:rPr>
        <w:t>3. Color y Asociación: Los colores utilizados deben evocar sensaciones de limpieza y frescura. Azules, verdes y blancos son comunes porque transmiten</w:t>
      </w:r>
      <w:r>
        <w:rPr>
          <w:rFonts w:ascii="Bell MT" w:hAnsi="Bell MT"/>
          <w:sz w:val="28"/>
          <w:szCs w:val="28"/>
        </w:rPr>
        <w:t xml:space="preserve"> </w:t>
      </w:r>
      <w:r w:rsidRPr="00622DDB">
        <w:rPr>
          <w:rFonts w:ascii="Bell MT" w:hAnsi="Bell MT"/>
          <w:sz w:val="28"/>
          <w:szCs w:val="28"/>
        </w:rPr>
        <w:t>pureza y efectividad en la limpieza.</w:t>
      </w:r>
    </w:p>
    <w:p w14:paraId="525688E5" w14:textId="77777777" w:rsidR="00A73AE4" w:rsidRPr="00622DDB" w:rsidRDefault="00A73AE4" w:rsidP="00A73AE4">
      <w:pPr>
        <w:jc w:val="both"/>
        <w:rPr>
          <w:rFonts w:ascii="Bell MT" w:hAnsi="Bell MT"/>
          <w:sz w:val="28"/>
          <w:szCs w:val="28"/>
        </w:rPr>
      </w:pPr>
      <w:r w:rsidRPr="00622DDB">
        <w:rPr>
          <w:rFonts w:ascii="Bell MT" w:hAnsi="Bell MT"/>
          <w:sz w:val="28"/>
          <w:szCs w:val="28"/>
        </w:rPr>
        <w:t xml:space="preserve">3. Tipografía: La tipografía debe ser legible y moderna, sugiriendo confianza </w:t>
      </w:r>
      <w:r>
        <w:rPr>
          <w:rFonts w:ascii="Bell MT" w:hAnsi="Bell MT"/>
          <w:sz w:val="28"/>
          <w:szCs w:val="28"/>
        </w:rPr>
        <w:t>e</w:t>
      </w:r>
      <w:r w:rsidRPr="00622DDB">
        <w:rPr>
          <w:rFonts w:ascii="Bell MT" w:hAnsi="Bell MT"/>
          <w:sz w:val="28"/>
          <w:szCs w:val="28"/>
        </w:rPr>
        <w:t xml:space="preserve"> innovación.</w:t>
      </w:r>
      <w:r>
        <w:rPr>
          <w:rFonts w:ascii="Bell MT" w:hAnsi="Bell MT"/>
          <w:sz w:val="28"/>
          <w:szCs w:val="28"/>
        </w:rPr>
        <w:t xml:space="preserve"> </w:t>
      </w:r>
      <w:r w:rsidRPr="007D2D87">
        <w:t xml:space="preserve"> </w:t>
      </w:r>
      <w:r w:rsidRPr="007D2D87">
        <w:rPr>
          <w:rFonts w:ascii="Bell MT" w:hAnsi="Bell MT"/>
          <w:sz w:val="28"/>
          <w:szCs w:val="28"/>
        </w:rPr>
        <w:t>Bauhaus 93</w:t>
      </w:r>
      <w:r>
        <w:rPr>
          <w:rFonts w:ascii="Bell MT" w:hAnsi="Bell MT"/>
          <w:sz w:val="28"/>
          <w:szCs w:val="28"/>
        </w:rPr>
        <w:t xml:space="preserve">, </w:t>
      </w:r>
      <w:r w:rsidRPr="007D2D87">
        <w:rPr>
          <w:rFonts w:ascii="Bell MT" w:hAnsi="Bell MT"/>
          <w:sz w:val="28"/>
          <w:szCs w:val="28"/>
        </w:rPr>
        <w:t>Rockwell Condensed</w:t>
      </w:r>
    </w:p>
    <w:p w14:paraId="5CCE9F8B" w14:textId="77777777" w:rsidR="00A73AE4" w:rsidRPr="00622DDB" w:rsidRDefault="00A73AE4" w:rsidP="00A73AE4">
      <w:pPr>
        <w:jc w:val="both"/>
        <w:rPr>
          <w:rFonts w:ascii="Bell MT" w:hAnsi="Bell MT"/>
          <w:sz w:val="28"/>
          <w:szCs w:val="28"/>
        </w:rPr>
      </w:pPr>
      <w:r w:rsidRPr="00622DDB">
        <w:rPr>
          <w:rFonts w:ascii="Bell MT" w:hAnsi="Bell MT"/>
          <w:sz w:val="28"/>
          <w:szCs w:val="28"/>
        </w:rPr>
        <w:t>4. Elementos Gráficos: Iconos como burbujas, gotas de agua o partícula s de limpieza pueden reforzar visualmente la funcionalidad del detergente.</w:t>
      </w:r>
    </w:p>
    <w:p w14:paraId="7DCB75FA" w14:textId="162CB030" w:rsidR="00A73AE4" w:rsidRDefault="00A73AE4" w:rsidP="00A73AE4">
      <w:pPr>
        <w:jc w:val="both"/>
        <w:rPr>
          <w:rFonts w:ascii="Bell MT" w:hAnsi="Bell MT"/>
          <w:sz w:val="28"/>
          <w:szCs w:val="28"/>
        </w:rPr>
      </w:pPr>
      <w:r w:rsidRPr="00622DDB">
        <w:rPr>
          <w:rFonts w:ascii="Bell MT" w:hAnsi="Bell MT"/>
          <w:sz w:val="28"/>
          <w:szCs w:val="28"/>
        </w:rPr>
        <w:t xml:space="preserve">5.Versatilidad: El logo debe ser adaptable diferentes tamaños y formatos, </w:t>
      </w:r>
      <w:r>
        <w:rPr>
          <w:rFonts w:ascii="Bell MT" w:hAnsi="Bell MT"/>
          <w:sz w:val="28"/>
          <w:szCs w:val="28"/>
        </w:rPr>
        <w:t>desde</w:t>
      </w:r>
      <w:r w:rsidRPr="00622DDB">
        <w:rPr>
          <w:rFonts w:ascii="Bell MT" w:hAnsi="Bell MT"/>
          <w:sz w:val="28"/>
          <w:szCs w:val="28"/>
        </w:rPr>
        <w:t xml:space="preserve"> etiquetas de productos hasta publicidad digital</w:t>
      </w:r>
      <w:r>
        <w:rPr>
          <w:rFonts w:ascii="Bell MT" w:hAnsi="Bell MT"/>
          <w:sz w:val="28"/>
          <w:szCs w:val="28"/>
        </w:rPr>
        <w:t xml:space="preserve"> </w:t>
      </w:r>
    </w:p>
    <w:p w14:paraId="0179F9E6" w14:textId="2C2AEBDB" w:rsidR="00A73AE4" w:rsidRPr="00ED108F" w:rsidRDefault="00A73AE4" w:rsidP="00A73AE4">
      <w:pPr>
        <w:jc w:val="both"/>
        <w:rPr>
          <w:rFonts w:ascii="Bell MT" w:hAnsi="Bell MT"/>
          <w:sz w:val="28"/>
          <w:szCs w:val="28"/>
        </w:rPr>
      </w:pPr>
      <w:r>
        <w:rPr>
          <w:rFonts w:ascii="Bell MT" w:hAnsi="Bell MT"/>
          <w:sz w:val="28"/>
          <w:szCs w:val="28"/>
        </w:rPr>
        <w:t xml:space="preserve">Cada uno de esos aspectos aseguran que el logo no solo sea visualmente atractivo, sino que también comunique efectivamente los beneficios del detergente creando una conexión emocional y prácticamente con los consumidores  </w:t>
      </w:r>
    </w:p>
    <w:p w14:paraId="78066809" w14:textId="5B59205B" w:rsidR="00A73AE4" w:rsidRDefault="009D4D9E" w:rsidP="00A73AE4">
      <w:pPr>
        <w:spacing w:line="360" w:lineRule="auto"/>
        <w:rPr>
          <w:rFonts w:ascii="Bell MT" w:hAnsi="Bell MT"/>
          <w:sz w:val="24"/>
          <w:szCs w:val="24"/>
        </w:rPr>
      </w:pPr>
      <w:r>
        <w:rPr>
          <w:rFonts w:ascii="Bell MT" w:hAnsi="Bell MT"/>
          <w:noProof/>
          <w:sz w:val="28"/>
          <w:szCs w:val="28"/>
        </w:rPr>
        <w:drawing>
          <wp:anchor distT="0" distB="0" distL="114300" distR="114300" simplePos="0" relativeHeight="251667456" behindDoc="0" locked="0" layoutInCell="1" allowOverlap="1" wp14:anchorId="3F861BFB" wp14:editId="340BB0EC">
            <wp:simplePos x="0" y="0"/>
            <wp:positionH relativeFrom="column">
              <wp:posOffset>1143462</wp:posOffset>
            </wp:positionH>
            <wp:positionV relativeFrom="paragraph">
              <wp:posOffset>241646</wp:posOffset>
            </wp:positionV>
            <wp:extent cx="3634105" cy="2781935"/>
            <wp:effectExtent l="0" t="0" r="4445" b="0"/>
            <wp:wrapSquare wrapText="bothSides"/>
            <wp:docPr id="1696515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15913" name="Imagen 1696515913"/>
                    <pic:cNvPicPr/>
                  </pic:nvPicPr>
                  <pic:blipFill>
                    <a:blip r:embed="rId17">
                      <a:extLst>
                        <a:ext uri="{28A0092B-C50C-407E-A947-70E740481C1C}">
                          <a14:useLocalDpi xmlns:a14="http://schemas.microsoft.com/office/drawing/2010/main" val="0"/>
                        </a:ext>
                      </a:extLst>
                    </a:blip>
                    <a:stretch>
                      <a:fillRect/>
                    </a:stretch>
                  </pic:blipFill>
                  <pic:spPr>
                    <a:xfrm>
                      <a:off x="0" y="0"/>
                      <a:ext cx="3634105" cy="2781935"/>
                    </a:xfrm>
                    <a:prstGeom prst="rect">
                      <a:avLst/>
                    </a:prstGeom>
                  </pic:spPr>
                </pic:pic>
              </a:graphicData>
            </a:graphic>
            <wp14:sizeRelH relativeFrom="margin">
              <wp14:pctWidth>0</wp14:pctWidth>
            </wp14:sizeRelH>
            <wp14:sizeRelV relativeFrom="margin">
              <wp14:pctHeight>0</wp14:pctHeight>
            </wp14:sizeRelV>
          </wp:anchor>
        </w:drawing>
      </w:r>
    </w:p>
    <w:p w14:paraId="7A0F0ED9" w14:textId="0740C884" w:rsidR="00A73AE4" w:rsidRPr="00B56366" w:rsidRDefault="00A73AE4" w:rsidP="00A73AE4">
      <w:pPr>
        <w:spacing w:line="360" w:lineRule="auto"/>
        <w:rPr>
          <w:rFonts w:ascii="Bell MT" w:hAnsi="Bell MT"/>
          <w:sz w:val="24"/>
          <w:szCs w:val="24"/>
        </w:rPr>
      </w:pPr>
    </w:p>
    <w:sectPr w:rsidR="00A73AE4" w:rsidRPr="00B56366" w:rsidSect="006C2745">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45"/>
    <w:rsid w:val="0019464A"/>
    <w:rsid w:val="00207BB3"/>
    <w:rsid w:val="003A4A15"/>
    <w:rsid w:val="003F6B45"/>
    <w:rsid w:val="004053DF"/>
    <w:rsid w:val="00661A16"/>
    <w:rsid w:val="006C2745"/>
    <w:rsid w:val="006D32DC"/>
    <w:rsid w:val="006F20DC"/>
    <w:rsid w:val="0080505A"/>
    <w:rsid w:val="00964A9A"/>
    <w:rsid w:val="00987A52"/>
    <w:rsid w:val="009D4D9E"/>
    <w:rsid w:val="00A73AE4"/>
    <w:rsid w:val="00B56366"/>
    <w:rsid w:val="00B64568"/>
    <w:rsid w:val="00B802D1"/>
    <w:rsid w:val="00C17B27"/>
    <w:rsid w:val="00C67892"/>
    <w:rsid w:val="00D928B0"/>
    <w:rsid w:val="00E252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BCE"/>
  <w15:chartTrackingRefBased/>
  <w15:docId w15:val="{5C0C4B3A-C2DC-411D-9671-2161F423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2745"/>
    <w:rPr>
      <w:color w:val="0563C1" w:themeColor="hyperlink"/>
      <w:u w:val="single"/>
    </w:rPr>
  </w:style>
  <w:style w:type="character" w:styleId="Mencinsinresolver">
    <w:name w:val="Unresolved Mention"/>
    <w:basedOn w:val="Fuentedeprrafopredeter"/>
    <w:uiPriority w:val="99"/>
    <w:semiHidden/>
    <w:unhideWhenUsed/>
    <w:rsid w:val="006C2745"/>
    <w:rPr>
      <w:color w:val="605E5C"/>
      <w:shd w:val="clear" w:color="auto" w:fill="E1DFDD"/>
    </w:rPr>
  </w:style>
  <w:style w:type="table" w:styleId="Tablaconcuadrcula">
    <w:name w:val="Table Grid"/>
    <w:basedOn w:val="Tablanormal"/>
    <w:uiPriority w:val="39"/>
    <w:rsid w:val="0019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18033">
      <w:bodyDiv w:val="1"/>
      <w:marLeft w:val="0"/>
      <w:marRight w:val="0"/>
      <w:marTop w:val="0"/>
      <w:marBottom w:val="0"/>
      <w:divBdr>
        <w:top w:val="none" w:sz="0" w:space="0" w:color="auto"/>
        <w:left w:val="none" w:sz="0" w:space="0" w:color="auto"/>
        <w:bottom w:val="none" w:sz="0" w:space="0" w:color="auto"/>
        <w:right w:val="none" w:sz="0" w:space="0" w:color="auto"/>
      </w:divBdr>
    </w:div>
    <w:div w:id="349187036">
      <w:bodyDiv w:val="1"/>
      <w:marLeft w:val="0"/>
      <w:marRight w:val="0"/>
      <w:marTop w:val="0"/>
      <w:marBottom w:val="0"/>
      <w:divBdr>
        <w:top w:val="none" w:sz="0" w:space="0" w:color="auto"/>
        <w:left w:val="none" w:sz="0" w:space="0" w:color="auto"/>
        <w:bottom w:val="none" w:sz="0" w:space="0" w:color="auto"/>
        <w:right w:val="none" w:sz="0" w:space="0" w:color="auto"/>
      </w:divBdr>
    </w:div>
    <w:div w:id="798498050">
      <w:bodyDiv w:val="1"/>
      <w:marLeft w:val="0"/>
      <w:marRight w:val="0"/>
      <w:marTop w:val="0"/>
      <w:marBottom w:val="0"/>
      <w:divBdr>
        <w:top w:val="none" w:sz="0" w:space="0" w:color="auto"/>
        <w:left w:val="none" w:sz="0" w:space="0" w:color="auto"/>
        <w:bottom w:val="none" w:sz="0" w:space="0" w:color="auto"/>
        <w:right w:val="none" w:sz="0" w:space="0" w:color="auto"/>
      </w:divBdr>
    </w:div>
    <w:div w:id="165540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pedia.com/cuales-son-sus-diferencias/" TargetMode="External"/><Relationship Id="rId13" Type="http://schemas.openxmlformats.org/officeDocument/2006/relationships/image" Target="media/image4.tmp"/><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finipedia.com/aunque-o-aun-que/" TargetMode="External"/><Relationship Id="rId12" Type="http://schemas.openxmlformats.org/officeDocument/2006/relationships/image" Target="media/image3.tmp"/><Relationship Id="rId17" Type="http://schemas.openxmlformats.org/officeDocument/2006/relationships/image" Target="media/image8.tmp"/><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s://cienciaconjunta.com/quimica/como-funcionan-los-detergentes-y-como-se-eligen-los-componentes-adecuados-para-diferentes-tipos-de-manchas/" TargetMode="External"/><Relationship Id="rId11" Type="http://schemas.openxmlformats.org/officeDocument/2006/relationships/image" Target="media/image2.tmp"/><Relationship Id="rId5" Type="http://schemas.openxmlformats.org/officeDocument/2006/relationships/hyperlink" Target="https://bing.com/search?q=planteamiento+del+detergente" TargetMode="External"/><Relationship Id="rId15" Type="http://schemas.openxmlformats.org/officeDocument/2006/relationships/image" Target="media/image6.tmp"/><Relationship Id="rId10" Type="http://schemas.openxmlformats.org/officeDocument/2006/relationships/hyperlink" Target="https://definipedia.com/estar-o-estar/" TargetMode="External"/><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definipedia.com/que-es-la-ayuda-como-valor/" TargetMode="External"/><Relationship Id="rId14" Type="http://schemas.openxmlformats.org/officeDocument/2006/relationships/image" Target="media/image5.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1041</Words>
  <Characters>5727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sosa</dc:creator>
  <cp:keywords/>
  <dc:description/>
  <cp:lastModifiedBy>dafne sosa</cp:lastModifiedBy>
  <cp:revision>6</cp:revision>
  <cp:lastPrinted>2024-10-05T01:58:00Z</cp:lastPrinted>
  <dcterms:created xsi:type="dcterms:W3CDTF">2024-09-11T04:13:00Z</dcterms:created>
  <dcterms:modified xsi:type="dcterms:W3CDTF">2024-10-19T15:16:00Z</dcterms:modified>
</cp:coreProperties>
</file>