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FBB" w:rsidRDefault="00B74FBB" w:rsidP="00B74FBB">
      <w:pPr>
        <w:rPr>
          <w:sz w:val="56"/>
        </w:rPr>
      </w:pPr>
      <w:r>
        <w:rPr>
          <w:noProof/>
          <w:lang w:eastAsia="es-MX"/>
        </w:rPr>
        <w:drawing>
          <wp:anchor distT="0" distB="0" distL="114300" distR="114300" simplePos="0" relativeHeight="251659264" behindDoc="0" locked="0" layoutInCell="1" allowOverlap="1">
            <wp:simplePos x="0" y="0"/>
            <wp:positionH relativeFrom="column">
              <wp:posOffset>318135</wp:posOffset>
            </wp:positionH>
            <wp:positionV relativeFrom="paragraph">
              <wp:posOffset>68580</wp:posOffset>
            </wp:positionV>
            <wp:extent cx="2718435" cy="1013460"/>
            <wp:effectExtent l="0" t="0" r="5715" b="0"/>
            <wp:wrapSquare wrapText="bothSides"/>
            <wp:docPr id="3" name="Imagen 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rsidR="00B74FBB" w:rsidRDefault="00B74FBB" w:rsidP="00B74FBB">
      <w:pPr>
        <w:rPr>
          <w:sz w:val="56"/>
        </w:rPr>
      </w:pPr>
    </w:p>
    <w:p w:rsidR="00B74FBB" w:rsidRDefault="00B74FBB" w:rsidP="00B74FBB">
      <w:pPr>
        <w:spacing w:line="240" w:lineRule="auto"/>
        <w:rPr>
          <w:sz w:val="48"/>
        </w:rPr>
      </w:pPr>
    </w:p>
    <w:p w:rsidR="00B74FBB" w:rsidRDefault="00B74FBB" w:rsidP="00B74FBB">
      <w:pPr>
        <w:spacing w:line="240" w:lineRule="auto"/>
        <w:rPr>
          <w:rFonts w:ascii="Century Gothic" w:hAnsi="Century Gothic"/>
          <w:sz w:val="44"/>
          <w:szCs w:val="20"/>
        </w:rPr>
      </w:pPr>
    </w:p>
    <w:p w:rsidR="00B74FBB" w:rsidRDefault="00B74FBB" w:rsidP="00B74FBB">
      <w:pPr>
        <w:spacing w:line="240" w:lineRule="auto"/>
        <w:ind w:firstLine="708"/>
        <w:rPr>
          <w:rFonts w:ascii="Century Gothic" w:hAnsi="Century Gothic"/>
          <w:b/>
          <w:color w:val="0070C0"/>
          <w:sz w:val="44"/>
          <w:szCs w:val="20"/>
        </w:rPr>
      </w:pPr>
      <w:r>
        <w:rPr>
          <w:rFonts w:ascii="Century Gothic" w:hAnsi="Century Gothic"/>
          <w:b/>
          <w:color w:val="1F4E79" w:themeColor="accent5" w:themeShade="80"/>
          <w:sz w:val="44"/>
          <w:szCs w:val="20"/>
        </w:rPr>
        <w:t xml:space="preserve">Nombre de alumno: </w:t>
      </w:r>
      <w:r>
        <w:rPr>
          <w:rFonts w:ascii="Century Gothic" w:hAnsi="Century Gothic"/>
          <w:b/>
          <w:color w:val="0070C0"/>
          <w:sz w:val="44"/>
          <w:szCs w:val="20"/>
        </w:rPr>
        <w:t xml:space="preserve">Carlos Daniel Ramírez Hernández </w:t>
      </w:r>
    </w:p>
    <w:p w:rsidR="00B74FBB" w:rsidRDefault="00B74FBB" w:rsidP="00B74FBB">
      <w:pPr>
        <w:spacing w:line="240" w:lineRule="auto"/>
        <w:rPr>
          <w:rFonts w:ascii="Century Gothic" w:hAnsi="Century Gothic"/>
          <w:b/>
          <w:color w:val="0070C0"/>
          <w:sz w:val="44"/>
          <w:szCs w:val="20"/>
        </w:rPr>
      </w:pPr>
    </w:p>
    <w:p w:rsidR="00B74FBB" w:rsidRDefault="00B74FBB" w:rsidP="00B74FBB">
      <w:pPr>
        <w:spacing w:line="240" w:lineRule="auto"/>
        <w:ind w:firstLine="708"/>
        <w:rPr>
          <w:rFonts w:ascii="Century Gothic" w:hAnsi="Century Gothic"/>
          <w:b/>
          <w:color w:val="1F4E79" w:themeColor="accent5" w:themeShade="80"/>
          <w:sz w:val="44"/>
          <w:szCs w:val="20"/>
        </w:rPr>
      </w:pPr>
      <w:r>
        <w:rPr>
          <w:rFonts w:ascii="Century Gothic" w:hAnsi="Century Gothic"/>
          <w:b/>
          <w:color w:val="1F4E79" w:themeColor="accent5" w:themeShade="80"/>
          <w:sz w:val="44"/>
          <w:szCs w:val="20"/>
        </w:rPr>
        <w:t xml:space="preserve">Nombre del profesor: </w:t>
      </w:r>
      <w:r w:rsidR="0086713E">
        <w:rPr>
          <w:rFonts w:ascii="Century Gothic" w:hAnsi="Century Gothic"/>
          <w:b/>
          <w:color w:val="0070C0"/>
          <w:sz w:val="44"/>
          <w:szCs w:val="20"/>
        </w:rPr>
        <w:t xml:space="preserve">Salomón Vázquez Guillen </w:t>
      </w:r>
    </w:p>
    <w:p w:rsidR="00B74FBB" w:rsidRDefault="00B74FBB" w:rsidP="00B74FBB">
      <w:pPr>
        <w:spacing w:line="240" w:lineRule="auto"/>
        <w:rPr>
          <w:rFonts w:ascii="Century Gothic" w:hAnsi="Century Gothic"/>
          <w:b/>
          <w:color w:val="1F4E79" w:themeColor="accent5" w:themeShade="80"/>
          <w:sz w:val="44"/>
          <w:szCs w:val="20"/>
        </w:rPr>
      </w:pPr>
      <w:r>
        <w:rPr>
          <w:noProof/>
          <w:lang w:eastAsia="es-MX"/>
        </w:rPr>
        <w:drawing>
          <wp:anchor distT="0" distB="0" distL="114300" distR="114300" simplePos="0" relativeHeight="251660288" behindDoc="1" locked="0" layoutInCell="1" allowOverlap="1">
            <wp:simplePos x="0" y="0"/>
            <wp:positionH relativeFrom="column">
              <wp:posOffset>385445</wp:posOffset>
            </wp:positionH>
            <wp:positionV relativeFrom="paragraph">
              <wp:posOffset>133350</wp:posOffset>
            </wp:positionV>
            <wp:extent cx="5610225" cy="2100580"/>
            <wp:effectExtent l="0" t="0" r="9525" b="0"/>
            <wp:wrapNone/>
            <wp:docPr id="2" name="Imagen 2" descr="logo marac de 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marac de agu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p>
    <w:p w:rsidR="00B74FBB" w:rsidRDefault="00B74FBB" w:rsidP="00B74FBB">
      <w:pPr>
        <w:spacing w:line="240" w:lineRule="auto"/>
        <w:rPr>
          <w:rFonts w:ascii="Century Gothic" w:hAnsi="Century Gothic"/>
          <w:b/>
          <w:color w:val="0070C0"/>
          <w:sz w:val="40"/>
          <w:szCs w:val="18"/>
        </w:rPr>
      </w:pPr>
      <w:r>
        <w:rPr>
          <w:rFonts w:ascii="Century Gothic" w:hAnsi="Century Gothic"/>
          <w:b/>
          <w:color w:val="1F4E79" w:themeColor="accent5" w:themeShade="80"/>
          <w:sz w:val="44"/>
          <w:szCs w:val="20"/>
        </w:rPr>
        <w:t xml:space="preserve">     Nombre del trabajo: </w:t>
      </w:r>
      <w:r w:rsidR="0086713E">
        <w:rPr>
          <w:rFonts w:ascii="Century Gothic" w:hAnsi="Century Gothic"/>
          <w:b/>
          <w:color w:val="0070C0"/>
          <w:sz w:val="40"/>
          <w:szCs w:val="18"/>
        </w:rPr>
        <w:t xml:space="preserve">Cuadro sinóptico </w:t>
      </w:r>
    </w:p>
    <w:p w:rsidR="00B74FBB" w:rsidRDefault="00B74FBB" w:rsidP="00B74FBB">
      <w:pPr>
        <w:spacing w:line="240" w:lineRule="auto"/>
        <w:ind w:firstLine="708"/>
        <w:rPr>
          <w:rFonts w:ascii="Century Gothic" w:hAnsi="Century Gothic"/>
          <w:b/>
          <w:color w:val="1F4E79" w:themeColor="accent5" w:themeShade="80"/>
          <w:sz w:val="44"/>
          <w:szCs w:val="20"/>
        </w:rPr>
      </w:pPr>
    </w:p>
    <w:p w:rsidR="0086713E" w:rsidRDefault="00B74FBB" w:rsidP="00B74FBB">
      <w:pPr>
        <w:spacing w:line="240" w:lineRule="auto"/>
        <w:ind w:firstLine="708"/>
        <w:rPr>
          <w:rFonts w:ascii="Century Gothic" w:hAnsi="Century Gothic"/>
          <w:b/>
          <w:color w:val="0070C0"/>
          <w:sz w:val="44"/>
          <w:szCs w:val="20"/>
        </w:rPr>
      </w:pPr>
      <w:r>
        <w:rPr>
          <w:rFonts w:ascii="Century Gothic" w:hAnsi="Century Gothic"/>
          <w:b/>
          <w:color w:val="1F4E79" w:themeColor="accent5" w:themeShade="80"/>
          <w:sz w:val="44"/>
          <w:szCs w:val="20"/>
        </w:rPr>
        <w:t xml:space="preserve">Materia: </w:t>
      </w:r>
      <w:r w:rsidR="0086713E">
        <w:rPr>
          <w:rFonts w:ascii="Century Gothic" w:hAnsi="Century Gothic"/>
          <w:b/>
          <w:color w:val="0070C0"/>
          <w:sz w:val="44"/>
          <w:szCs w:val="20"/>
        </w:rPr>
        <w:t xml:space="preserve">Control total de calidad </w:t>
      </w:r>
    </w:p>
    <w:p w:rsidR="0086713E" w:rsidRDefault="0086713E" w:rsidP="00B74FBB">
      <w:pPr>
        <w:spacing w:line="240" w:lineRule="auto"/>
        <w:ind w:firstLine="708"/>
        <w:rPr>
          <w:rFonts w:ascii="Century Gothic" w:hAnsi="Century Gothic"/>
          <w:b/>
          <w:color w:val="0070C0"/>
          <w:sz w:val="44"/>
          <w:szCs w:val="20"/>
        </w:rPr>
      </w:pPr>
    </w:p>
    <w:p w:rsidR="00B74FBB" w:rsidRDefault="00B74FBB" w:rsidP="00B74FBB">
      <w:pPr>
        <w:spacing w:line="240" w:lineRule="auto"/>
        <w:ind w:firstLine="708"/>
        <w:rPr>
          <w:rFonts w:ascii="Century Gothic" w:hAnsi="Century Gothic"/>
          <w:b/>
          <w:color w:val="1F4E79" w:themeColor="accent5" w:themeShade="80"/>
          <w:sz w:val="44"/>
          <w:szCs w:val="20"/>
        </w:rPr>
      </w:pPr>
      <w:r>
        <w:rPr>
          <w:rFonts w:ascii="Century Gothic" w:hAnsi="Century Gothic"/>
          <w:b/>
          <w:color w:val="1F4E79" w:themeColor="accent5" w:themeShade="80"/>
          <w:sz w:val="44"/>
          <w:szCs w:val="20"/>
        </w:rPr>
        <w:t xml:space="preserve">Grado: </w:t>
      </w:r>
      <w:r w:rsidR="0037507A">
        <w:rPr>
          <w:rFonts w:ascii="Century Gothic" w:hAnsi="Century Gothic"/>
          <w:b/>
          <w:color w:val="0070C0"/>
          <w:sz w:val="44"/>
          <w:szCs w:val="20"/>
        </w:rPr>
        <w:t>7</w:t>
      </w:r>
    </w:p>
    <w:p w:rsidR="00B74FBB" w:rsidRDefault="00B74FBB" w:rsidP="00B74FBB">
      <w:pPr>
        <w:spacing w:line="240" w:lineRule="auto"/>
        <w:rPr>
          <w:rFonts w:ascii="Century Gothic" w:hAnsi="Century Gothic"/>
          <w:b/>
          <w:color w:val="1F4E79" w:themeColor="accent5" w:themeShade="80"/>
          <w:sz w:val="44"/>
          <w:szCs w:val="20"/>
        </w:rPr>
      </w:pPr>
    </w:p>
    <w:p w:rsidR="0037507A" w:rsidRDefault="00B74FBB" w:rsidP="0037507A">
      <w:pPr>
        <w:spacing w:line="240" w:lineRule="auto"/>
        <w:ind w:firstLine="708"/>
        <w:rPr>
          <w:rFonts w:ascii="Century Gothic" w:hAnsi="Century Gothic"/>
          <w:b/>
          <w:color w:val="0070C0"/>
          <w:sz w:val="52"/>
          <w:szCs w:val="20"/>
        </w:rPr>
      </w:pPr>
      <w:r>
        <w:rPr>
          <w:rFonts w:ascii="Century Gothic" w:hAnsi="Century Gothic"/>
          <w:b/>
          <w:color w:val="1F4E79" w:themeColor="accent5" w:themeShade="80"/>
          <w:sz w:val="44"/>
          <w:szCs w:val="20"/>
        </w:rPr>
        <w:t>Grupo</w:t>
      </w:r>
      <w:r>
        <w:rPr>
          <w:rFonts w:ascii="Century Gothic" w:hAnsi="Century Gothic"/>
          <w:b/>
          <w:color w:val="1F4E79" w:themeColor="accent5" w:themeShade="80"/>
          <w:sz w:val="52"/>
          <w:szCs w:val="20"/>
        </w:rPr>
        <w:t xml:space="preserve">: </w:t>
      </w:r>
      <w:r>
        <w:rPr>
          <w:rFonts w:ascii="Century Gothic" w:hAnsi="Century Gothic"/>
          <w:b/>
          <w:color w:val="0070C0"/>
          <w:sz w:val="52"/>
          <w:szCs w:val="20"/>
        </w:rPr>
        <w:t>a</w:t>
      </w:r>
    </w:p>
    <w:p w:rsidR="00B74FBB" w:rsidRPr="0037507A" w:rsidRDefault="00B74FBB" w:rsidP="0037507A">
      <w:pPr>
        <w:rPr>
          <w:rFonts w:ascii="Century Gothic" w:hAnsi="Century Gothic"/>
          <w:color w:val="1F4E79" w:themeColor="accent5" w:themeShade="80"/>
        </w:rPr>
      </w:pPr>
      <w:r>
        <w:rPr>
          <w:noProof/>
          <w:lang w:eastAsia="es-MX"/>
        </w:rPr>
        <w:drawing>
          <wp:anchor distT="0" distB="0" distL="114300" distR="114300" simplePos="0" relativeHeight="251661312" behindDoc="1" locked="0" layoutInCell="1" allowOverlap="1">
            <wp:simplePos x="0" y="0"/>
            <wp:positionH relativeFrom="page">
              <wp:posOffset>-138449</wp:posOffset>
            </wp:positionH>
            <wp:positionV relativeFrom="paragraph">
              <wp:posOffset>994783</wp:posOffset>
            </wp:positionV>
            <wp:extent cx="8199120" cy="469900"/>
            <wp:effectExtent l="0" t="0" r="0" b="6350"/>
            <wp:wrapNone/>
            <wp:docPr id="1" name="Imagen 1"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nta azu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sidR="0037507A">
        <w:rPr>
          <w:rFonts w:ascii="Century Gothic" w:hAnsi="Century Gothic"/>
          <w:color w:val="1F4E79" w:themeColor="accent5" w:themeShade="80"/>
        </w:rPr>
        <w:t xml:space="preserve">                                                                                                                                                 </w:t>
      </w:r>
      <w:r>
        <w:rPr>
          <w:rFonts w:ascii="Century Gothic" w:hAnsi="Century Gothic"/>
          <w:color w:val="1F4E79" w:themeColor="accent5" w:themeShade="80"/>
        </w:rPr>
        <w:t>C</w:t>
      </w:r>
      <w:r w:rsidR="00023545">
        <w:rPr>
          <w:rFonts w:ascii="Century Gothic" w:hAnsi="Century Gothic"/>
          <w:color w:val="1F4E79" w:themeColor="accent5" w:themeShade="80"/>
        </w:rPr>
        <w:t>omitán de Domínguez Chiapas a 25</w:t>
      </w:r>
      <w:r w:rsidR="0037507A">
        <w:rPr>
          <w:rFonts w:ascii="Century Gothic" w:hAnsi="Century Gothic"/>
          <w:color w:val="1F4E79" w:themeColor="accent5" w:themeShade="80"/>
        </w:rPr>
        <w:t xml:space="preserve"> de </w:t>
      </w:r>
      <w:r w:rsidR="00023545">
        <w:rPr>
          <w:rFonts w:ascii="Century Gothic" w:hAnsi="Century Gothic"/>
          <w:color w:val="1F4E79" w:themeColor="accent5" w:themeShade="80"/>
        </w:rPr>
        <w:t>noviembre</w:t>
      </w:r>
      <w:r w:rsidR="0037507A">
        <w:rPr>
          <w:rFonts w:ascii="Century Gothic" w:hAnsi="Century Gothic"/>
          <w:color w:val="1F4E79" w:themeColor="accent5" w:themeShade="80"/>
        </w:rPr>
        <w:t xml:space="preserve"> de 2024.</w:t>
      </w:r>
    </w:p>
    <w:p w:rsidR="0037507A" w:rsidRDefault="0086713E" w:rsidP="0037507A">
      <w:pPr>
        <w:pStyle w:val="NormalWeb"/>
      </w:pPr>
      <w:r>
        <w:rPr>
          <w:noProof/>
        </w:rPr>
        <w:lastRenderedPageBreak/>
        <mc:AlternateContent>
          <mc:Choice Requires="wps">
            <w:drawing>
              <wp:anchor distT="0" distB="0" distL="114300" distR="114300" simplePos="0" relativeHeight="251696128" behindDoc="0" locked="0" layoutInCell="1" allowOverlap="1" wp14:anchorId="11E2E623" wp14:editId="48A37926">
                <wp:simplePos x="0" y="0"/>
                <wp:positionH relativeFrom="column">
                  <wp:posOffset>1558362</wp:posOffset>
                </wp:positionH>
                <wp:positionV relativeFrom="paragraph">
                  <wp:posOffset>-822882</wp:posOffset>
                </wp:positionV>
                <wp:extent cx="258266" cy="3162010"/>
                <wp:effectExtent l="38100" t="0" r="27940" b="19685"/>
                <wp:wrapNone/>
                <wp:docPr id="26" name="Abrir llave 26"/>
                <wp:cNvGraphicFramePr/>
                <a:graphic xmlns:a="http://schemas.openxmlformats.org/drawingml/2006/main">
                  <a:graphicData uri="http://schemas.microsoft.com/office/word/2010/wordprocessingShape">
                    <wps:wsp>
                      <wps:cNvSpPr/>
                      <wps:spPr>
                        <a:xfrm>
                          <a:off x="0" y="0"/>
                          <a:ext cx="258266" cy="316201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475F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6" o:spid="_x0000_s1026" type="#_x0000_t87" style="position:absolute;margin-left:122.7pt;margin-top:-64.8pt;width:20.35pt;height:2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" adj="147" strokecolor="black [3213]" strokeweight=".5pt">
                <v:stroke joinstyle="miter"/>
              </v:shape>
            </w:pict>
          </mc:Fallback>
        </mc:AlternateContent>
      </w:r>
      <w:r w:rsidR="00191556">
        <w:rPr>
          <w:noProof/>
        </w:rPr>
        <mc:AlternateContent>
          <mc:Choice Requires="wps">
            <w:drawing>
              <wp:anchor distT="0" distB="0" distL="114300" distR="114300" simplePos="0" relativeHeight="251665408" behindDoc="0" locked="0" layoutInCell="1" allowOverlap="1" wp14:anchorId="4DE8F04B" wp14:editId="7C5756AB">
                <wp:simplePos x="0" y="0"/>
                <wp:positionH relativeFrom="page">
                  <wp:posOffset>2847316</wp:posOffset>
                </wp:positionH>
                <wp:positionV relativeFrom="paragraph">
                  <wp:posOffset>-815457</wp:posOffset>
                </wp:positionV>
                <wp:extent cx="4830265" cy="1570534"/>
                <wp:effectExtent l="38100" t="38100" r="123190" b="106045"/>
                <wp:wrapNone/>
                <wp:docPr id="11" name="Rectángulo 11"/>
                <wp:cNvGraphicFramePr/>
                <a:graphic xmlns:a="http://schemas.openxmlformats.org/drawingml/2006/main">
                  <a:graphicData uri="http://schemas.microsoft.com/office/word/2010/wordprocessingShape">
                    <wps:wsp>
                      <wps:cNvSpPr/>
                      <wps:spPr>
                        <a:xfrm>
                          <a:off x="0" y="0"/>
                          <a:ext cx="4830265" cy="1570534"/>
                        </a:xfrm>
                        <a:prstGeom prst="rect">
                          <a:avLst/>
                        </a:prstGeom>
                        <a:solidFill>
                          <a:srgbClr val="E77DAA"/>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191556" w:rsidRDefault="00191556" w:rsidP="00191556">
                            <w:pPr>
                              <w:jc w:val="both"/>
                              <w:rPr>
                                <w:color w:val="000000" w:themeColor="text1"/>
                                <w:lang w:val="es-ES"/>
                              </w:rPr>
                            </w:pPr>
                            <w:r w:rsidRPr="00191556">
                              <w:rPr>
                                <w:color w:val="000000" w:themeColor="text1"/>
                              </w:rPr>
                              <w:t>la Medicina Veterinaria y Zootecnia es una profesión que ha participado activamente en el desarrollo de la economía nacional a través de sus aportaciones a las diferentes áreas de la producción animal; así como, en la resolución de problemas de salud animal y salud pública que han afectado a nuestro país a lo largo de su historia. La profesión está regulada por un conjunto de normas jurídicas y morales, a fin de que el médico veterinario zootecnista, en su práctica se desenvuelva en un ámbito de honestidad, legitimidad y moralidad, en beneficio de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8F04B" id="Rectángulo 11" o:spid="_x0000_s1026" style="position:absolute;margin-left:224.2pt;margin-top:-64.2pt;width:380.35pt;height:12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" fillcolor="#e77daa" strokecolor="black [3213]" strokeweight="1pt">
                <v:shadow on="t" color="black" opacity="26214f" origin="-.5,-.5" offset=".74836mm,.74836mm"/>
                <v:textbox>
                  <w:txbxContent>
                    <w:p w:rsidR="00191556" w:rsidRPr="00191556" w:rsidRDefault="00191556" w:rsidP="00191556">
                      <w:pPr>
                        <w:jc w:val="both"/>
                        <w:rPr>
                          <w:color w:val="000000" w:themeColor="text1"/>
                          <w:lang w:val="es-ES"/>
                        </w:rPr>
                      </w:pPr>
                      <w:r w:rsidRPr="00191556">
                        <w:rPr>
                          <w:color w:val="000000" w:themeColor="text1"/>
                        </w:rPr>
                        <w:t>la Medicina Veterinaria y Zootecnia es una profesión que ha participado activamente en el desarrollo de la economía nacional a través de sus aportaciones a las diferentes áreas de la producción animal; así como, en la resolución de problemas de salud animal y salud pública que han afectado a nuestro país a lo largo de su historia. La profesión está regulada por un conjunto de normas jurídicas y morales, a fin de que el médico veterinario zootecnista, en su práctica se desenvuelva en un ámbito de honestidad, legitimidad y moralidad, en beneficio de la sociedad.</w:t>
                      </w:r>
                    </w:p>
                  </w:txbxContent>
                </v:textbox>
                <w10:wrap anchorx="page"/>
              </v:rect>
            </w:pict>
          </mc:Fallback>
        </mc:AlternateContent>
      </w:r>
      <w:r w:rsidR="00191556">
        <w:rPr>
          <w:noProof/>
        </w:rPr>
        <mc:AlternateContent>
          <mc:Choice Requires="wps">
            <w:drawing>
              <wp:anchor distT="0" distB="0" distL="114300" distR="114300" simplePos="0" relativeHeight="251663360" behindDoc="0" locked="0" layoutInCell="1" allowOverlap="1" wp14:anchorId="1819FD58" wp14:editId="3818D91C">
                <wp:simplePos x="0" y="0"/>
                <wp:positionH relativeFrom="column">
                  <wp:posOffset>16292</wp:posOffset>
                </wp:positionH>
                <wp:positionV relativeFrom="paragraph">
                  <wp:posOffset>-648335</wp:posOffset>
                </wp:positionV>
                <wp:extent cx="275430" cy="9499988"/>
                <wp:effectExtent l="38100" t="0" r="10795" b="25400"/>
                <wp:wrapNone/>
                <wp:docPr id="9" name="Abrir llave 9"/>
                <wp:cNvGraphicFramePr/>
                <a:graphic xmlns:a="http://schemas.openxmlformats.org/drawingml/2006/main">
                  <a:graphicData uri="http://schemas.microsoft.com/office/word/2010/wordprocessingShape">
                    <wps:wsp>
                      <wps:cNvSpPr/>
                      <wps:spPr>
                        <a:xfrm>
                          <a:off x="0" y="0"/>
                          <a:ext cx="275430" cy="949998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C032F8" id="Abrir llave 9" o:spid="_x0000_s1026" type="#_x0000_t87" style="position:absolute;margin-left:1.3pt;margin-top:-51.05pt;width:21.7pt;height:748.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" adj="52" strokecolor="#4472c4 [3204]" strokeweight=".5pt">
                <v:stroke joinstyle="miter"/>
              </v:shape>
            </w:pict>
          </mc:Fallback>
        </mc:AlternateContent>
      </w:r>
      <w:r w:rsidR="00191556">
        <w:rPr>
          <w:noProof/>
        </w:rPr>
        <mc:AlternateContent>
          <mc:Choice Requires="wpc">
            <w:drawing>
              <wp:inline distT="0" distB="0" distL="0" distR="0" wp14:anchorId="2C4DCD3B" wp14:editId="3FC723E7">
                <wp:extent cx="527050" cy="307340"/>
                <wp:effectExtent l="0" t="0" r="0" b="0"/>
                <wp:docPr id="7" name="Lienzo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34DAF215" id="Lienzo 7" o:spid="_x0000_s1026" editas="canvas" style="width:41.5pt;height:24.2pt;mso-position-horizontal-relative:char;mso-position-vertical-relative:line" coordsize="5270,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0;height:3073;visibility:visible;mso-wrap-style:square">
                  <v:fill o:detectmouseclick="t"/>
                  <v:path o:connecttype="none"/>
                </v:shape>
                <w10:anchorlock/>
              </v:group>
            </w:pict>
          </mc:Fallback>
        </mc:AlternateContent>
      </w:r>
    </w:p>
    <w:p w:rsidR="0037507A" w:rsidRDefault="0086713E" w:rsidP="0037507A">
      <w:pPr>
        <w:pStyle w:val="NormalWeb"/>
      </w:pPr>
      <w:r>
        <w:rPr>
          <w:noProof/>
        </w:rPr>
        <mc:AlternateContent>
          <mc:Choice Requires="wps">
            <w:drawing>
              <wp:anchor distT="0" distB="0" distL="114300" distR="114300" simplePos="0" relativeHeight="251662336" behindDoc="0" locked="0" layoutInCell="1" allowOverlap="1" wp14:anchorId="236948C4" wp14:editId="19193BF5">
                <wp:simplePos x="0" y="0"/>
                <wp:positionH relativeFrom="column">
                  <wp:posOffset>155037</wp:posOffset>
                </wp:positionH>
                <wp:positionV relativeFrom="paragraph">
                  <wp:posOffset>45371</wp:posOffset>
                </wp:positionV>
                <wp:extent cx="1389050" cy="537472"/>
                <wp:effectExtent l="38100" t="38100" r="116205" b="110490"/>
                <wp:wrapNone/>
                <wp:docPr id="6" name="Rectángulo 6"/>
                <wp:cNvGraphicFramePr/>
                <a:graphic xmlns:a="http://schemas.openxmlformats.org/drawingml/2006/main">
                  <a:graphicData uri="http://schemas.microsoft.com/office/word/2010/wordprocessingShape">
                    <wps:wsp>
                      <wps:cNvSpPr/>
                      <wps:spPr>
                        <a:xfrm>
                          <a:off x="0" y="0"/>
                          <a:ext cx="1389050" cy="537472"/>
                        </a:xfrm>
                        <a:prstGeom prst="rect">
                          <a:avLst/>
                        </a:prstGeom>
                        <a:solidFill>
                          <a:srgbClr val="1BEDA2"/>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D28F5" w:rsidRPr="00191556" w:rsidRDefault="00191556" w:rsidP="00191556">
                            <w:pPr>
                              <w:jc w:val="both"/>
                              <w:rPr>
                                <w:color w:val="000000" w:themeColor="text1"/>
                                <w:lang w:val="es-ES"/>
                                <w14:textOutline w14:w="9525" w14:cap="rnd" w14:cmpd="sng" w14:algn="ctr">
                                  <w14:solidFill>
                                    <w14:schemeClr w14:val="tx1"/>
                                  </w14:solidFill>
                                  <w14:prstDash w14:val="solid"/>
                                  <w14:bevel/>
                                </w14:textOutline>
                              </w:rPr>
                            </w:pPr>
                            <w:r w:rsidRPr="00191556">
                              <w:rPr>
                                <w:color w:val="000000" w:themeColor="text1"/>
                                <w14:textOutline w14:w="9525" w14:cap="rnd" w14:cmpd="sng" w14:algn="ctr">
                                  <w14:solidFill>
                                    <w14:schemeClr w14:val="tx1"/>
                                  </w14:solidFill>
                                  <w14:prstDash w14:val="solid"/>
                                  <w14:bevel/>
                                </w14:textOutline>
                              </w:rPr>
                              <w:t>Legislación de los servicios veterinarios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948C4" id="Rectángulo 6" o:spid="_x0000_s1027" style="position:absolute;margin-left:12.2pt;margin-top:3.55pt;width:109.35pt;height:4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" fillcolor="#1beda2" strokecolor="black [3213]" strokeweight="1pt">
                <v:shadow on="t" color="black" opacity="26214f" origin="-.5,-.5" offset=".74836mm,.74836mm"/>
                <v:textbox>
                  <w:txbxContent>
                    <w:p w:rsidR="001D28F5" w:rsidRPr="00191556" w:rsidRDefault="00191556" w:rsidP="00191556">
                      <w:pPr>
                        <w:jc w:val="both"/>
                        <w:rPr>
                          <w:color w:val="000000" w:themeColor="text1"/>
                          <w:lang w:val="es-ES"/>
                          <w14:textOutline w14:w="9525" w14:cap="rnd" w14:cmpd="sng" w14:algn="ctr">
                            <w14:solidFill>
                              <w14:schemeClr w14:val="tx1"/>
                            </w14:solidFill>
                            <w14:prstDash w14:val="solid"/>
                            <w14:bevel/>
                          </w14:textOutline>
                        </w:rPr>
                      </w:pPr>
                      <w:r w:rsidRPr="00191556">
                        <w:rPr>
                          <w:color w:val="000000" w:themeColor="text1"/>
                          <w14:textOutline w14:w="9525" w14:cap="rnd" w14:cmpd="sng" w14:algn="ctr">
                            <w14:solidFill>
                              <w14:schemeClr w14:val="tx1"/>
                            </w14:solidFill>
                            <w14:prstDash w14:val="solid"/>
                            <w14:bevel/>
                          </w14:textOutline>
                        </w:rPr>
                        <w:t>Legislación de los servicios veterinarios</w:t>
                      </w:r>
                    </w:p>
                  </w:txbxContent>
                </v:textbox>
              </v:rect>
            </w:pict>
          </mc:Fallback>
        </mc:AlternateContent>
      </w:r>
    </w:p>
    <w:p w:rsidR="0037507A" w:rsidRDefault="0086713E" w:rsidP="00023545">
      <w:pPr>
        <w:spacing w:line="259" w:lineRule="auto"/>
      </w:pPr>
      <w:r>
        <w:rPr>
          <w:noProof/>
        </w:rPr>
        <mc:AlternateContent>
          <mc:Choice Requires="wps">
            <w:drawing>
              <wp:anchor distT="0" distB="0" distL="114300" distR="114300" simplePos="0" relativeHeight="251698176" behindDoc="0" locked="0" layoutInCell="1" allowOverlap="1" wp14:anchorId="72D112EA" wp14:editId="59CF8495">
                <wp:simplePos x="0" y="0"/>
                <wp:positionH relativeFrom="page">
                  <wp:posOffset>13345</wp:posOffset>
                </wp:positionH>
                <wp:positionV relativeFrom="paragraph">
                  <wp:posOffset>2694334</wp:posOffset>
                </wp:positionV>
                <wp:extent cx="1186626" cy="1368110"/>
                <wp:effectExtent l="38100" t="38100" r="109220" b="118110"/>
                <wp:wrapNone/>
                <wp:docPr id="27" name="Rectángulo 27"/>
                <wp:cNvGraphicFramePr/>
                <a:graphic xmlns:a="http://schemas.openxmlformats.org/drawingml/2006/main">
                  <a:graphicData uri="http://schemas.microsoft.com/office/word/2010/wordprocessingShape">
                    <wps:wsp>
                      <wps:cNvSpPr/>
                      <wps:spPr>
                        <a:xfrm>
                          <a:off x="0" y="0"/>
                          <a:ext cx="1186626" cy="1368110"/>
                        </a:xfrm>
                        <a:prstGeom prst="rect">
                          <a:avLst/>
                        </a:prstGeom>
                        <a:solidFill>
                          <a:schemeClr val="accent2">
                            <a:lumMod val="40000"/>
                            <a:lumOff val="60000"/>
                          </a:schemeClr>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6713E" w:rsidRPr="0086713E" w:rsidRDefault="0086713E" w:rsidP="0086713E">
                            <w:pPr>
                              <w:rPr>
                                <w:color w:val="000000" w:themeColor="text1"/>
                                <w:lang w:val="es-ES"/>
                                <w14:textOutline w14:w="9525" w14:cap="rnd" w14:cmpd="sng" w14:algn="ctr">
                                  <w14:solidFill>
                                    <w14:srgbClr w14:val="0070C0"/>
                                  </w14:solidFill>
                                  <w14:prstDash w14:val="solid"/>
                                  <w14:bevel/>
                                </w14:textOutline>
                              </w:rPr>
                            </w:pPr>
                            <w:r w:rsidRPr="0086713E">
                              <w:rPr>
                                <w:color w:val="000000" w:themeColor="text1"/>
                                <w14:textOutline w14:w="9525" w14:cap="rnd" w14:cmpd="sng" w14:algn="ctr">
                                  <w14:solidFill>
                                    <w14:srgbClr w14:val="0070C0"/>
                                  </w14:solidFill>
                                  <w14:prstDash w14:val="solid"/>
                                  <w14:bevel/>
                                </w14:textOutline>
                              </w:rPr>
                              <w:t>SISTEMAS DE GESTIÓN DE CALIDAD, AMBIENTAL, SALUD Y SEGURIDAD, OTRAS.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112EA" id="Rectángulo 27" o:spid="_x0000_s1028" style="position:absolute;margin-left:1.05pt;margin-top:212.15pt;width:93.45pt;height:107.7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" fillcolor="#f7caac [1301]" strokecolor="black [3213]" strokeweight="1pt">
                <v:shadow on="t" color="black" opacity="26214f" origin="-.5,-.5" offset=".74836mm,.74836mm"/>
                <v:textbox>
                  <w:txbxContent>
                    <w:p w:rsidR="0086713E" w:rsidRPr="0086713E" w:rsidRDefault="0086713E" w:rsidP="0086713E">
                      <w:pPr>
                        <w:rPr>
                          <w:color w:val="000000" w:themeColor="text1"/>
                          <w:lang w:val="es-ES"/>
                          <w14:textOutline w14:w="9525" w14:cap="rnd" w14:cmpd="sng" w14:algn="ctr">
                            <w14:solidFill>
                              <w14:srgbClr w14:val="0070C0"/>
                            </w14:solidFill>
                            <w14:prstDash w14:val="solid"/>
                            <w14:bevel/>
                          </w14:textOutline>
                        </w:rPr>
                      </w:pPr>
                      <w:r w:rsidRPr="0086713E">
                        <w:rPr>
                          <w:color w:val="000000" w:themeColor="text1"/>
                          <w14:textOutline w14:w="9525" w14:cap="rnd" w14:cmpd="sng" w14:algn="ctr">
                            <w14:solidFill>
                              <w14:srgbClr w14:val="0070C0"/>
                            </w14:solidFill>
                            <w14:prstDash w14:val="solid"/>
                            <w14:bevel/>
                          </w14:textOutline>
                        </w:rPr>
                        <w:t>SISTEMAS DE GESTIÓN DE CALIDAD, AMBIENTAL, SALUD Y SEGURIDAD, OTRAS.</w:t>
                      </w:r>
                    </w:p>
                  </w:txbxContent>
                </v:textbox>
                <w10:wrap anchorx="page"/>
              </v:rect>
            </w:pict>
          </mc:Fallback>
        </mc:AlternateContent>
      </w:r>
      <w:r>
        <w:rPr>
          <w:noProof/>
        </w:rPr>
        <mc:AlternateContent>
          <mc:Choice Requires="wps">
            <w:drawing>
              <wp:anchor distT="0" distB="0" distL="114300" distR="114300" simplePos="0" relativeHeight="251694080" behindDoc="0" locked="0" layoutInCell="1" allowOverlap="1" wp14:anchorId="004863BB" wp14:editId="7426BBA5">
                <wp:simplePos x="0" y="0"/>
                <wp:positionH relativeFrom="column">
                  <wp:posOffset>3247409</wp:posOffset>
                </wp:positionH>
                <wp:positionV relativeFrom="paragraph">
                  <wp:posOffset>6985</wp:posOffset>
                </wp:positionV>
                <wp:extent cx="132623" cy="1458852"/>
                <wp:effectExtent l="38100" t="0" r="20320" b="27305"/>
                <wp:wrapNone/>
                <wp:docPr id="25" name="Abrir llave 25"/>
                <wp:cNvGraphicFramePr/>
                <a:graphic xmlns:a="http://schemas.openxmlformats.org/drawingml/2006/main">
                  <a:graphicData uri="http://schemas.microsoft.com/office/word/2010/wordprocessingShape">
                    <wps:wsp>
                      <wps:cNvSpPr/>
                      <wps:spPr>
                        <a:xfrm>
                          <a:off x="0" y="0"/>
                          <a:ext cx="132623" cy="1458852"/>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B7B9" id="Abrir llave 25" o:spid="_x0000_s1026" type="#_x0000_t87" style="position:absolute;margin-left:255.7pt;margin-top:.55pt;width:10.45pt;height:11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" adj="164" strokecolor="#4472c4 [3204]" strokeweight=".5pt">
                <v:stroke joinstyle="miter"/>
              </v:shape>
            </w:pict>
          </mc:Fallback>
        </mc:AlternateContent>
      </w:r>
      <w:r>
        <w:rPr>
          <w:noProof/>
        </w:rPr>
        <mc:AlternateContent>
          <mc:Choice Requires="wps">
            <w:drawing>
              <wp:anchor distT="0" distB="0" distL="114300" distR="114300" simplePos="0" relativeHeight="251679744" behindDoc="0" locked="0" layoutInCell="1" allowOverlap="1" wp14:anchorId="0CF9AA6C" wp14:editId="610BAE4D">
                <wp:simplePos x="0" y="0"/>
                <wp:positionH relativeFrom="column">
                  <wp:posOffset>296085</wp:posOffset>
                </wp:positionH>
                <wp:positionV relativeFrom="paragraph">
                  <wp:posOffset>3068567</wp:posOffset>
                </wp:positionV>
                <wp:extent cx="1535633" cy="816678"/>
                <wp:effectExtent l="38100" t="38100" r="121920" b="116840"/>
                <wp:wrapNone/>
                <wp:docPr id="18" name="Rectángulo 18"/>
                <wp:cNvGraphicFramePr/>
                <a:graphic xmlns:a="http://schemas.openxmlformats.org/drawingml/2006/main">
                  <a:graphicData uri="http://schemas.microsoft.com/office/word/2010/wordprocessingShape">
                    <wps:wsp>
                      <wps:cNvSpPr/>
                      <wps:spPr>
                        <a:xfrm>
                          <a:off x="0" y="0"/>
                          <a:ext cx="1535633" cy="816678"/>
                        </a:xfrm>
                        <a:prstGeom prst="rect">
                          <a:avLst/>
                        </a:prstGeom>
                        <a:solidFill>
                          <a:srgbClr val="10F8E2"/>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both"/>
                              <w:rPr>
                                <w:color w:val="000000" w:themeColor="text1"/>
                                <w:lang w:val="es-ES"/>
                                <w14:textOutline w14:w="9525" w14:cap="rnd" w14:cmpd="sng" w14:algn="ctr">
                                  <w14:solidFill>
                                    <w14:schemeClr w14:val="tx1"/>
                                  </w14:solidFill>
                                  <w14:prstDash w14:val="solid"/>
                                  <w14:bevel/>
                                </w14:textOutline>
                              </w:rPr>
                            </w:pPr>
                            <w:r w:rsidRPr="005C01BA">
                              <w:rPr>
                                <w:color w:val="000000" w:themeColor="text1"/>
                                <w14:textOutline w14:w="9525" w14:cap="rnd" w14:cmpd="sng" w14:algn="ctr">
                                  <w14:solidFill>
                                    <w14:schemeClr w14:val="tx1"/>
                                  </w14:solidFill>
                                  <w14:prstDash w14:val="solid"/>
                                  <w14:bevel/>
                                </w14:textOutline>
                              </w:rPr>
                              <w:t>EVALUACIÓN DE LOS SERVICIOS VETRINARIOS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9AA6C" id="Rectángulo 18" o:spid="_x0000_s1029" style="position:absolute;margin-left:23.3pt;margin-top:241.6pt;width:120.9pt;height:6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" fillcolor="#10f8e2" strokecolor="black [3213]" strokeweight="1pt">
                <v:shadow on="t" color="black" opacity="26214f" origin="-.5,-.5" offset=".74836mm,.74836mm"/>
                <v:textbox>
                  <w:txbxContent>
                    <w:p w:rsidR="00191556" w:rsidRPr="005C01BA" w:rsidRDefault="005C01BA" w:rsidP="005C01BA">
                      <w:pPr>
                        <w:jc w:val="both"/>
                        <w:rPr>
                          <w:color w:val="000000" w:themeColor="text1"/>
                          <w:lang w:val="es-ES"/>
                          <w14:textOutline w14:w="9525" w14:cap="rnd" w14:cmpd="sng" w14:algn="ctr">
                            <w14:solidFill>
                              <w14:schemeClr w14:val="tx1"/>
                            </w14:solidFill>
                            <w14:prstDash w14:val="solid"/>
                            <w14:bevel/>
                          </w14:textOutline>
                        </w:rPr>
                      </w:pPr>
                      <w:r w:rsidRPr="005C01BA">
                        <w:rPr>
                          <w:color w:val="000000" w:themeColor="text1"/>
                          <w14:textOutline w14:w="9525" w14:cap="rnd" w14:cmpd="sng" w14:algn="ctr">
                            <w14:solidFill>
                              <w14:schemeClr w14:val="tx1"/>
                            </w14:solidFill>
                            <w14:prstDash w14:val="solid"/>
                            <w14:bevel/>
                          </w14:textOutline>
                        </w:rPr>
                        <w:t>EVALUACIÓN DE LOS SERVICIOS VETRINARIOS</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182A9B3D" wp14:editId="35922FC7">
                <wp:simplePos x="0" y="0"/>
                <wp:positionH relativeFrom="column">
                  <wp:posOffset>1921331</wp:posOffset>
                </wp:positionH>
                <wp:positionV relativeFrom="paragraph">
                  <wp:posOffset>1835843</wp:posOffset>
                </wp:positionV>
                <wp:extent cx="244305" cy="3022406"/>
                <wp:effectExtent l="38100" t="0" r="22860" b="26035"/>
                <wp:wrapNone/>
                <wp:docPr id="24" name="Abrir llave 24"/>
                <wp:cNvGraphicFramePr/>
                <a:graphic xmlns:a="http://schemas.openxmlformats.org/drawingml/2006/main">
                  <a:graphicData uri="http://schemas.microsoft.com/office/word/2010/wordprocessingShape">
                    <wps:wsp>
                      <wps:cNvSpPr/>
                      <wps:spPr>
                        <a:xfrm>
                          <a:off x="0" y="0"/>
                          <a:ext cx="244305" cy="3022406"/>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7A91" id="Abrir llave 24" o:spid="_x0000_s1026" type="#_x0000_t87" style="position:absolute;margin-left:151.3pt;margin-top:144.55pt;width:19.25pt;height:2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" adj="145" strokecolor="black [3213]" strokeweight=".5pt">
                <v:stroke joinstyle="miter"/>
              </v:shape>
            </w:pict>
          </mc:Fallback>
        </mc:AlternateContent>
      </w:r>
      <w:r>
        <w:rPr>
          <w:noProof/>
        </w:rPr>
        <mc:AlternateContent>
          <mc:Choice Requires="wps">
            <w:drawing>
              <wp:anchor distT="0" distB="0" distL="114300" distR="114300" simplePos="0" relativeHeight="251675648" behindDoc="0" locked="0" layoutInCell="1" allowOverlap="1" wp14:anchorId="443FBD1C" wp14:editId="5C46B084">
                <wp:simplePos x="0" y="0"/>
                <wp:positionH relativeFrom="margin">
                  <wp:posOffset>2213624</wp:posOffset>
                </wp:positionH>
                <wp:positionV relativeFrom="paragraph">
                  <wp:posOffset>7062926</wp:posOffset>
                </wp:positionV>
                <wp:extent cx="1535633" cy="495591"/>
                <wp:effectExtent l="38100" t="38100" r="121920" b="114300"/>
                <wp:wrapNone/>
                <wp:docPr id="16" name="Rectángulo 16"/>
                <wp:cNvGraphicFramePr/>
                <a:graphic xmlns:a="http://schemas.openxmlformats.org/drawingml/2006/main">
                  <a:graphicData uri="http://schemas.microsoft.com/office/word/2010/wordprocessingShape">
                    <wps:wsp>
                      <wps:cNvSpPr/>
                      <wps:spPr>
                        <a:xfrm>
                          <a:off x="0" y="0"/>
                          <a:ext cx="1535633" cy="495591"/>
                        </a:xfrm>
                        <a:prstGeom prst="rect">
                          <a:avLst/>
                        </a:prstGeom>
                        <a:solidFill>
                          <a:srgbClr val="DA2E9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center"/>
                              <w:rPr>
                                <w:color w:val="000000" w:themeColor="text1"/>
                                <w:lang w:val="es-ES"/>
                              </w:rPr>
                            </w:pPr>
                            <w:r w:rsidRPr="005C01BA">
                              <w:rPr>
                                <w:color w:val="000000" w:themeColor="text1"/>
                              </w:rPr>
                              <w:t>Principios operativos fundamentales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FBD1C" id="Rectángulo 16" o:spid="_x0000_s1030" style="position:absolute;margin-left:174.3pt;margin-top:556.15pt;width:120.9pt;height:3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" fillcolor="#da2e90" strokecolor="black [3213]" strokeweight="1pt">
                <v:shadow on="t" color="black" opacity="26214f" origin="-.5,-.5" offset=".74836mm,.74836mm"/>
                <v:textbox>
                  <w:txbxContent>
                    <w:p w:rsidR="00191556" w:rsidRPr="005C01BA" w:rsidRDefault="005C01BA" w:rsidP="005C01BA">
                      <w:pPr>
                        <w:jc w:val="center"/>
                        <w:rPr>
                          <w:color w:val="000000" w:themeColor="text1"/>
                          <w:lang w:val="es-ES"/>
                        </w:rPr>
                      </w:pPr>
                      <w:r w:rsidRPr="005C01BA">
                        <w:rPr>
                          <w:color w:val="000000" w:themeColor="text1"/>
                        </w:rPr>
                        <w:t>Principios operativos fundamentales</w:t>
                      </w:r>
                    </w:p>
                  </w:txbxContent>
                </v:textbox>
                <w10:wrap anchorx="margin"/>
              </v:rect>
            </w:pict>
          </mc:Fallback>
        </mc:AlternateContent>
      </w:r>
      <w:r>
        <w:rPr>
          <w:noProof/>
        </w:rPr>
        <mc:AlternateContent>
          <mc:Choice Requires="wps">
            <w:drawing>
              <wp:anchor distT="0" distB="0" distL="114300" distR="114300" simplePos="0" relativeHeight="251689984" behindDoc="0" locked="0" layoutInCell="1" allowOverlap="1" wp14:anchorId="1EEE8D86" wp14:editId="40B811CA">
                <wp:simplePos x="0" y="0"/>
                <wp:positionH relativeFrom="column">
                  <wp:posOffset>3778051</wp:posOffset>
                </wp:positionH>
                <wp:positionV relativeFrom="paragraph">
                  <wp:posOffset>6386903</wp:posOffset>
                </wp:positionV>
                <wp:extent cx="111683" cy="1758901"/>
                <wp:effectExtent l="38100" t="0" r="22225" b="13335"/>
                <wp:wrapNone/>
                <wp:docPr id="23" name="Abrir llave 23"/>
                <wp:cNvGraphicFramePr/>
                <a:graphic xmlns:a="http://schemas.openxmlformats.org/drawingml/2006/main">
                  <a:graphicData uri="http://schemas.microsoft.com/office/word/2010/wordprocessingShape">
                    <wps:wsp>
                      <wps:cNvSpPr/>
                      <wps:spPr>
                        <a:xfrm>
                          <a:off x="0" y="0"/>
                          <a:ext cx="111683" cy="175890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17A34" id="Abrir llave 23" o:spid="_x0000_s1026" type="#_x0000_t87" style="position:absolute;margin-left:297.5pt;margin-top:502.9pt;width:8.8pt;height:1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" adj="114" strokecolor="#4472c4 [3204]" strokeweight=".5pt">
                <v:stroke joinstyle="miter"/>
              </v:shape>
            </w:pict>
          </mc:Fallback>
        </mc:AlternateContent>
      </w:r>
      <w:r w:rsidR="005C01BA">
        <w:rPr>
          <w:noProof/>
        </w:rPr>
        <mc:AlternateContent>
          <mc:Choice Requires="wps">
            <w:drawing>
              <wp:anchor distT="0" distB="0" distL="114300" distR="114300" simplePos="0" relativeHeight="251687936" behindDoc="0" locked="0" layoutInCell="1" allowOverlap="1" wp14:anchorId="708F507D" wp14:editId="450FD102">
                <wp:simplePos x="0" y="0"/>
                <wp:positionH relativeFrom="column">
                  <wp:posOffset>1956230</wp:posOffset>
                </wp:positionH>
                <wp:positionV relativeFrom="paragraph">
                  <wp:posOffset>4900130</wp:posOffset>
                </wp:positionV>
                <wp:extent cx="307127" cy="3210870"/>
                <wp:effectExtent l="38100" t="0" r="17145" b="27940"/>
                <wp:wrapNone/>
                <wp:docPr id="22" name="Abrir llave 22"/>
                <wp:cNvGraphicFramePr/>
                <a:graphic xmlns:a="http://schemas.openxmlformats.org/drawingml/2006/main">
                  <a:graphicData uri="http://schemas.microsoft.com/office/word/2010/wordprocessingShape">
                    <wps:wsp>
                      <wps:cNvSpPr/>
                      <wps:spPr>
                        <a:xfrm>
                          <a:off x="0" y="0"/>
                          <a:ext cx="307127" cy="321087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AB0D" id="Abrir llave 22" o:spid="_x0000_s1026" type="#_x0000_t87" style="position:absolute;margin-left:154.05pt;margin-top:385.85pt;width:24.2pt;height:25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" adj="172" strokecolor="black [3213]" strokeweight=".5pt">
                <v:stroke joinstyle="miter"/>
              </v:shape>
            </w:pict>
          </mc:Fallback>
        </mc:AlternateContent>
      </w:r>
      <w:r w:rsidR="005C01BA">
        <w:rPr>
          <w:noProof/>
        </w:rPr>
        <mc:AlternateContent>
          <mc:Choice Requires="wps">
            <w:drawing>
              <wp:anchor distT="0" distB="0" distL="114300" distR="114300" simplePos="0" relativeHeight="251681792" behindDoc="0" locked="0" layoutInCell="1" allowOverlap="1" wp14:anchorId="0AD20E79" wp14:editId="3781FC25">
                <wp:simplePos x="0" y="0"/>
                <wp:positionH relativeFrom="margin">
                  <wp:posOffset>344785</wp:posOffset>
                </wp:positionH>
                <wp:positionV relativeFrom="paragraph">
                  <wp:posOffset>6216548</wp:posOffset>
                </wp:positionV>
                <wp:extent cx="1535633" cy="816678"/>
                <wp:effectExtent l="38100" t="38100" r="121920" b="116840"/>
                <wp:wrapNone/>
                <wp:docPr id="19" name="Rectángulo 19"/>
                <wp:cNvGraphicFramePr/>
                <a:graphic xmlns:a="http://schemas.openxmlformats.org/drawingml/2006/main">
                  <a:graphicData uri="http://schemas.microsoft.com/office/word/2010/wordprocessingShape">
                    <wps:wsp>
                      <wps:cNvSpPr/>
                      <wps:spPr>
                        <a:xfrm>
                          <a:off x="0" y="0"/>
                          <a:ext cx="1535633" cy="816678"/>
                        </a:xfrm>
                        <a:prstGeom prst="rect">
                          <a:avLst/>
                        </a:prstGeom>
                        <a:solidFill>
                          <a:srgbClr val="1BEDA2"/>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86713E" w:rsidRDefault="005C01BA" w:rsidP="005C01BA">
                            <w:pPr>
                              <w:jc w:val="both"/>
                              <w:rPr>
                                <w:color w:val="000000" w:themeColor="text1"/>
                                <w:lang w:val="es-ES"/>
                                <w14:textOutline w14:w="9525" w14:cap="rnd" w14:cmpd="sng" w14:algn="ctr">
                                  <w14:solidFill>
                                    <w14:schemeClr w14:val="tx1"/>
                                  </w14:solidFill>
                                  <w14:prstDash w14:val="solid"/>
                                  <w14:bevel/>
                                </w14:textOutline>
                              </w:rPr>
                            </w:pPr>
                            <w:r w:rsidRPr="0086713E">
                              <w:rPr>
                                <w:color w:val="000000" w:themeColor="text1"/>
                                <w14:textOutline w14:w="9525" w14:cap="rnd" w14:cmpd="sng" w14:algn="ctr">
                                  <w14:solidFill>
                                    <w14:schemeClr w14:val="tx1"/>
                                  </w14:solidFill>
                                  <w14:prstDash w14:val="solid"/>
                                  <w14:bevel/>
                                </w14:textOutline>
                              </w:rPr>
                              <w:t>importancia de la calidad en servicios veterinarios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20E79" id="Rectángulo 19" o:spid="_x0000_s1031" style="position:absolute;margin-left:27.15pt;margin-top:489.5pt;width:120.9pt;height:64.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" fillcolor="#1beda2" strokecolor="black [3213]" strokeweight="1pt">
                <v:shadow on="t" color="black" opacity="26214f" origin="-.5,-.5" offset=".74836mm,.74836mm"/>
                <v:textbox>
                  <w:txbxContent>
                    <w:p w:rsidR="00191556" w:rsidRPr="0086713E" w:rsidRDefault="005C01BA" w:rsidP="005C01BA">
                      <w:pPr>
                        <w:jc w:val="both"/>
                        <w:rPr>
                          <w:color w:val="000000" w:themeColor="text1"/>
                          <w:lang w:val="es-ES"/>
                          <w14:textOutline w14:w="9525" w14:cap="rnd" w14:cmpd="sng" w14:algn="ctr">
                            <w14:solidFill>
                              <w14:schemeClr w14:val="tx1"/>
                            </w14:solidFill>
                            <w14:prstDash w14:val="solid"/>
                            <w14:bevel/>
                          </w14:textOutline>
                        </w:rPr>
                      </w:pPr>
                      <w:r w:rsidRPr="0086713E">
                        <w:rPr>
                          <w:color w:val="000000" w:themeColor="text1"/>
                          <w14:textOutline w14:w="9525" w14:cap="rnd" w14:cmpd="sng" w14:algn="ctr">
                            <w14:solidFill>
                              <w14:schemeClr w14:val="tx1"/>
                            </w14:solidFill>
                            <w14:prstDash w14:val="solid"/>
                            <w14:bevel/>
                          </w14:textOutline>
                        </w:rPr>
                        <w:t>importancia de la calidad en servicios veterinarios</w:t>
                      </w:r>
                    </w:p>
                  </w:txbxContent>
                </v:textbox>
                <w10:wrap anchorx="margin"/>
              </v:rect>
            </w:pict>
          </mc:Fallback>
        </mc:AlternateContent>
      </w:r>
      <w:r w:rsidR="005C01BA">
        <w:rPr>
          <w:noProof/>
        </w:rPr>
        <mc:AlternateContent>
          <mc:Choice Requires="wps">
            <w:drawing>
              <wp:anchor distT="0" distB="0" distL="114300" distR="114300" simplePos="0" relativeHeight="251683840" behindDoc="0" locked="0" layoutInCell="1" allowOverlap="1" wp14:anchorId="10B2D629" wp14:editId="37CE97A5">
                <wp:simplePos x="0" y="0"/>
                <wp:positionH relativeFrom="column">
                  <wp:posOffset>3896699</wp:posOffset>
                </wp:positionH>
                <wp:positionV relativeFrom="paragraph">
                  <wp:posOffset>6463655</wp:posOffset>
                </wp:positionV>
                <wp:extent cx="2309795" cy="1689197"/>
                <wp:effectExtent l="38100" t="38100" r="109855" b="120650"/>
                <wp:wrapNone/>
                <wp:docPr id="20" name="Rectángulo 20"/>
                <wp:cNvGraphicFramePr/>
                <a:graphic xmlns:a="http://schemas.openxmlformats.org/drawingml/2006/main">
                  <a:graphicData uri="http://schemas.microsoft.com/office/word/2010/wordprocessingShape">
                    <wps:wsp>
                      <wps:cNvSpPr/>
                      <wps:spPr>
                        <a:xfrm>
                          <a:off x="0" y="0"/>
                          <a:ext cx="2309795" cy="1689197"/>
                        </a:xfrm>
                        <a:prstGeom prst="rect">
                          <a:avLst/>
                        </a:prstGeom>
                        <a:solidFill>
                          <a:srgbClr val="FA0E68"/>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both"/>
                              <w:rPr>
                                <w:color w:val="000000" w:themeColor="text1"/>
                              </w:rPr>
                            </w:pPr>
                            <w:r w:rsidRPr="005C01BA">
                              <w:rPr>
                                <w:color w:val="000000" w:themeColor="text1"/>
                              </w:rPr>
                              <w:t>Juicio profesional</w:t>
                            </w:r>
                          </w:p>
                          <w:p w:rsidR="005C01BA" w:rsidRPr="005C01BA" w:rsidRDefault="005C01BA" w:rsidP="005C01BA">
                            <w:pPr>
                              <w:jc w:val="both"/>
                              <w:rPr>
                                <w:color w:val="000000" w:themeColor="text1"/>
                              </w:rPr>
                            </w:pPr>
                            <w:r w:rsidRPr="005C01BA">
                              <w:rPr>
                                <w:color w:val="000000" w:themeColor="text1"/>
                              </w:rPr>
                              <w:t>Independencia y objetividad</w:t>
                            </w:r>
                          </w:p>
                          <w:p w:rsidR="005C01BA" w:rsidRPr="005C01BA" w:rsidRDefault="005C01BA" w:rsidP="005C01BA">
                            <w:pPr>
                              <w:jc w:val="both"/>
                              <w:rPr>
                                <w:color w:val="000000" w:themeColor="text1"/>
                              </w:rPr>
                            </w:pPr>
                            <w:r w:rsidRPr="005C01BA">
                              <w:rPr>
                                <w:color w:val="000000" w:themeColor="text1"/>
                              </w:rPr>
                              <w:t>Imparcialidad Los Servicios Veterinarios deberán ser imparciales.</w:t>
                            </w:r>
                          </w:p>
                          <w:p w:rsidR="005C01BA" w:rsidRPr="005C01BA" w:rsidRDefault="005C01BA" w:rsidP="005C01BA">
                            <w:pPr>
                              <w:jc w:val="both"/>
                              <w:rPr>
                                <w:color w:val="000000" w:themeColor="text1"/>
                              </w:rPr>
                            </w:pPr>
                            <w:r w:rsidRPr="005C01BA">
                              <w:rPr>
                                <w:color w:val="000000" w:themeColor="text1"/>
                              </w:rPr>
                              <w:t>Integridad</w:t>
                            </w:r>
                          </w:p>
                          <w:p w:rsidR="005C01BA" w:rsidRPr="005C01BA" w:rsidRDefault="005C01BA" w:rsidP="005C01BA">
                            <w:pPr>
                              <w:jc w:val="both"/>
                              <w:rPr>
                                <w:color w:val="000000" w:themeColor="text1"/>
                              </w:rPr>
                            </w:pPr>
                            <w:r w:rsidRPr="005C01BA">
                              <w:rPr>
                                <w:color w:val="000000" w:themeColor="text1"/>
                              </w:rPr>
                              <w:t>Transparencia</w:t>
                            </w:r>
                          </w:p>
                          <w:p w:rsidR="005C01BA" w:rsidRPr="005C01BA" w:rsidRDefault="005C01BA" w:rsidP="005C01BA">
                            <w:pPr>
                              <w:jc w:val="both"/>
                              <w:rPr>
                                <w:color w:val="000000" w:themeColor="text1"/>
                              </w:rPr>
                            </w:pPr>
                          </w:p>
                          <w:p w:rsidR="005C01BA" w:rsidRPr="005C01BA" w:rsidRDefault="005C01BA" w:rsidP="005C01BA">
                            <w:pPr>
                              <w:jc w:val="both"/>
                              <w:rPr>
                                <w:color w:val="000000" w:themeColor="text1"/>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2D629" id="Rectángulo 20" o:spid="_x0000_s1032" style="position:absolute;margin-left:306.85pt;margin-top:508.95pt;width:181.85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" fillcolor="#fa0e68" strokecolor="black [3213]" strokeweight="1pt">
                <v:shadow on="t" color="black" opacity="26214f" origin="-.5,-.5" offset=".74836mm,.74836mm"/>
                <v:textbox>
                  <w:txbxContent>
                    <w:p w:rsidR="00191556" w:rsidRPr="005C01BA" w:rsidRDefault="005C01BA" w:rsidP="005C01BA">
                      <w:pPr>
                        <w:jc w:val="both"/>
                        <w:rPr>
                          <w:color w:val="000000" w:themeColor="text1"/>
                        </w:rPr>
                      </w:pPr>
                      <w:r w:rsidRPr="005C01BA">
                        <w:rPr>
                          <w:color w:val="000000" w:themeColor="text1"/>
                        </w:rPr>
                        <w:t>Juicio profesional</w:t>
                      </w:r>
                    </w:p>
                    <w:p w:rsidR="005C01BA" w:rsidRPr="005C01BA" w:rsidRDefault="005C01BA" w:rsidP="005C01BA">
                      <w:pPr>
                        <w:jc w:val="both"/>
                        <w:rPr>
                          <w:color w:val="000000" w:themeColor="text1"/>
                        </w:rPr>
                      </w:pPr>
                      <w:r w:rsidRPr="005C01BA">
                        <w:rPr>
                          <w:color w:val="000000" w:themeColor="text1"/>
                        </w:rPr>
                        <w:t>Independencia y objetividad</w:t>
                      </w:r>
                    </w:p>
                    <w:p w:rsidR="005C01BA" w:rsidRPr="005C01BA" w:rsidRDefault="005C01BA" w:rsidP="005C01BA">
                      <w:pPr>
                        <w:jc w:val="both"/>
                        <w:rPr>
                          <w:color w:val="000000" w:themeColor="text1"/>
                        </w:rPr>
                      </w:pPr>
                      <w:r w:rsidRPr="005C01BA">
                        <w:rPr>
                          <w:color w:val="000000" w:themeColor="text1"/>
                        </w:rPr>
                        <w:t>Imparcialidad Los Servicios Veterinarios deberán ser imparciales.</w:t>
                      </w:r>
                    </w:p>
                    <w:p w:rsidR="005C01BA" w:rsidRPr="005C01BA" w:rsidRDefault="005C01BA" w:rsidP="005C01BA">
                      <w:pPr>
                        <w:jc w:val="both"/>
                        <w:rPr>
                          <w:color w:val="000000" w:themeColor="text1"/>
                        </w:rPr>
                      </w:pPr>
                      <w:r w:rsidRPr="005C01BA">
                        <w:rPr>
                          <w:color w:val="000000" w:themeColor="text1"/>
                        </w:rPr>
                        <w:t>Integridad</w:t>
                      </w:r>
                    </w:p>
                    <w:p w:rsidR="005C01BA" w:rsidRPr="005C01BA" w:rsidRDefault="005C01BA" w:rsidP="005C01BA">
                      <w:pPr>
                        <w:jc w:val="both"/>
                        <w:rPr>
                          <w:color w:val="000000" w:themeColor="text1"/>
                        </w:rPr>
                      </w:pPr>
                      <w:r w:rsidRPr="005C01BA">
                        <w:rPr>
                          <w:color w:val="000000" w:themeColor="text1"/>
                        </w:rPr>
                        <w:t>Transparencia</w:t>
                      </w:r>
                    </w:p>
                    <w:p w:rsidR="005C01BA" w:rsidRPr="005C01BA" w:rsidRDefault="005C01BA" w:rsidP="005C01BA">
                      <w:pPr>
                        <w:jc w:val="both"/>
                        <w:rPr>
                          <w:color w:val="000000" w:themeColor="text1"/>
                        </w:rPr>
                      </w:pPr>
                    </w:p>
                    <w:p w:rsidR="005C01BA" w:rsidRPr="005C01BA" w:rsidRDefault="005C01BA" w:rsidP="005C01BA">
                      <w:pPr>
                        <w:jc w:val="both"/>
                        <w:rPr>
                          <w:color w:val="000000" w:themeColor="text1"/>
                          <w:lang w:val="es-ES"/>
                        </w:rPr>
                      </w:pPr>
                    </w:p>
                  </w:txbxContent>
                </v:textbox>
              </v:rect>
            </w:pict>
          </mc:Fallback>
        </mc:AlternateContent>
      </w:r>
      <w:r w:rsidR="005C01BA">
        <w:rPr>
          <w:noProof/>
        </w:rPr>
        <mc:AlternateContent>
          <mc:Choice Requires="wps">
            <w:drawing>
              <wp:anchor distT="0" distB="0" distL="114300" distR="114300" simplePos="0" relativeHeight="251667456" behindDoc="0" locked="0" layoutInCell="1" allowOverlap="1" wp14:anchorId="0B9C69FD" wp14:editId="0A9AC89C">
                <wp:simplePos x="0" y="0"/>
                <wp:positionH relativeFrom="column">
                  <wp:posOffset>2186407</wp:posOffset>
                </wp:positionH>
                <wp:positionV relativeFrom="paragraph">
                  <wp:posOffset>4976848</wp:posOffset>
                </wp:positionV>
                <wp:extent cx="3155029" cy="1396031"/>
                <wp:effectExtent l="38100" t="38100" r="121920" b="109220"/>
                <wp:wrapNone/>
                <wp:docPr id="12" name="Rectángulo 12"/>
                <wp:cNvGraphicFramePr/>
                <a:graphic xmlns:a="http://schemas.openxmlformats.org/drawingml/2006/main">
                  <a:graphicData uri="http://schemas.microsoft.com/office/word/2010/wordprocessingShape">
                    <wps:wsp>
                      <wps:cNvSpPr/>
                      <wps:spPr>
                        <a:xfrm>
                          <a:off x="0" y="0"/>
                          <a:ext cx="3155029" cy="1396031"/>
                        </a:xfrm>
                        <a:prstGeom prst="rect">
                          <a:avLst/>
                        </a:prstGeom>
                        <a:solidFill>
                          <a:srgbClr val="99FFCC"/>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both"/>
                              <w:rPr>
                                <w:color w:val="000000" w:themeColor="text1"/>
                                <w:lang w:val="es-ES"/>
                              </w:rPr>
                            </w:pPr>
                            <w:r w:rsidRPr="005C01BA">
                              <w:rPr>
                                <w:color w:val="000000" w:themeColor="text1"/>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69FD" id="Rectángulo 12" o:spid="_x0000_s1033" style="position:absolute;margin-left:172.15pt;margin-top:391.9pt;width:248.45pt;height:10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" fillcolor="#9fc" strokecolor="black [3213]" strokeweight="1pt">
                <v:shadow on="t" color="black" opacity="26214f" origin="-.5,-.5" offset=".74836mm,.74836mm"/>
                <v:textbox>
                  <w:txbxContent>
                    <w:p w:rsidR="00191556" w:rsidRPr="005C01BA" w:rsidRDefault="005C01BA" w:rsidP="005C01BA">
                      <w:pPr>
                        <w:jc w:val="both"/>
                        <w:rPr>
                          <w:color w:val="000000" w:themeColor="text1"/>
                          <w:lang w:val="es-ES"/>
                        </w:rPr>
                      </w:pPr>
                      <w:r w:rsidRPr="005C01BA">
                        <w:rPr>
                          <w:color w:val="000000" w:themeColor="text1"/>
                        </w:rPr>
                        <w:t>El cumplimiento de las normas de calidad es fundamental para que los Servicios Veterinarios logren sus objetivos en materia de sanidad animal, bienestar animal y salud pública veterinaria y es importante para el establecimiento y el mantenimiento de la confianza en el ámbito del comercio internacional</w:t>
                      </w:r>
                    </w:p>
                  </w:txbxContent>
                </v:textbox>
              </v:rect>
            </w:pict>
          </mc:Fallback>
        </mc:AlternateContent>
      </w:r>
      <w:r w:rsidR="005C01BA">
        <w:rPr>
          <w:noProof/>
        </w:rPr>
        <mc:AlternateContent>
          <mc:Choice Requires="wps">
            <w:drawing>
              <wp:anchor distT="0" distB="0" distL="114300" distR="114300" simplePos="0" relativeHeight="251677696" behindDoc="0" locked="0" layoutInCell="1" allowOverlap="1" wp14:anchorId="6F0EB6E6" wp14:editId="228B9888">
                <wp:simplePos x="0" y="0"/>
                <wp:positionH relativeFrom="column">
                  <wp:posOffset>2193479</wp:posOffset>
                </wp:positionH>
                <wp:positionV relativeFrom="paragraph">
                  <wp:posOffset>2030754</wp:posOffset>
                </wp:positionV>
                <wp:extent cx="3901905" cy="1340190"/>
                <wp:effectExtent l="38100" t="38100" r="118110" b="107950"/>
                <wp:wrapNone/>
                <wp:docPr id="17" name="Rectángulo 17"/>
                <wp:cNvGraphicFramePr/>
                <a:graphic xmlns:a="http://schemas.openxmlformats.org/drawingml/2006/main">
                  <a:graphicData uri="http://schemas.microsoft.com/office/word/2010/wordprocessingShape">
                    <wps:wsp>
                      <wps:cNvSpPr/>
                      <wps:spPr>
                        <a:xfrm>
                          <a:off x="0" y="0"/>
                          <a:ext cx="3901905" cy="1340190"/>
                        </a:xfrm>
                        <a:prstGeom prst="rect">
                          <a:avLst/>
                        </a:prstGeom>
                        <a:solidFill>
                          <a:srgbClr val="23D3E5"/>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both"/>
                              <w:rPr>
                                <w:color w:val="000000" w:themeColor="text1"/>
                                <w:lang w:val="es-ES"/>
                              </w:rPr>
                            </w:pPr>
                            <w:r w:rsidRPr="005C01BA">
                              <w:rPr>
                                <w:color w:val="000000" w:themeColor="text1"/>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EB6E6" id="Rectángulo 17" o:spid="_x0000_s1034" style="position:absolute;margin-left:172.7pt;margin-top:159.9pt;width:307.25pt;height:10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" fillcolor="#23d3e5" strokecolor="black [3213]" strokeweight="1pt">
                <v:shadow on="t" color="black" opacity="26214f" origin="-.5,-.5" offset=".74836mm,.74836mm"/>
                <v:textbox>
                  <w:txbxContent>
                    <w:p w:rsidR="00191556" w:rsidRPr="005C01BA" w:rsidRDefault="005C01BA" w:rsidP="005C01BA">
                      <w:pPr>
                        <w:jc w:val="both"/>
                        <w:rPr>
                          <w:color w:val="000000" w:themeColor="text1"/>
                          <w:lang w:val="es-ES"/>
                        </w:rPr>
                      </w:pPr>
                      <w:r w:rsidRPr="005C01BA">
                        <w:rPr>
                          <w:color w:val="000000" w:themeColor="text1"/>
                        </w:rPr>
                        <w:t>La evaluación de los Servicios Veterinarios es un elemento importante del proceso de análisis del riesgo que los países tienen el derecho legítimo de utilizar para establecer normas nacionales en lo relativo a los controles zoosanitarios y sanitarios que se deben aplicar en el comercio internacional de animales, productos de origen animal, material patológico animal y productos destinados a la alimentación animal</w:t>
                      </w:r>
                    </w:p>
                  </w:txbxContent>
                </v:textbox>
              </v:rect>
            </w:pict>
          </mc:Fallback>
        </mc:AlternateContent>
      </w:r>
      <w:r w:rsidR="005C01BA">
        <w:rPr>
          <w:noProof/>
        </w:rPr>
        <mc:AlternateContent>
          <mc:Choice Requires="wps">
            <w:drawing>
              <wp:anchor distT="0" distB="0" distL="114300" distR="114300" simplePos="0" relativeHeight="251685888" behindDoc="0" locked="0" layoutInCell="1" allowOverlap="1" wp14:anchorId="6067605D" wp14:editId="78E8AA25">
                <wp:simplePos x="0" y="0"/>
                <wp:positionH relativeFrom="column">
                  <wp:posOffset>2165098</wp:posOffset>
                </wp:positionH>
                <wp:positionV relativeFrom="paragraph">
                  <wp:posOffset>3448225</wp:posOffset>
                </wp:positionV>
                <wp:extent cx="3650155" cy="1368110"/>
                <wp:effectExtent l="38100" t="38100" r="121920" b="118110"/>
                <wp:wrapNone/>
                <wp:docPr id="21" name="Rectángulo 21"/>
                <wp:cNvGraphicFramePr/>
                <a:graphic xmlns:a="http://schemas.openxmlformats.org/drawingml/2006/main">
                  <a:graphicData uri="http://schemas.microsoft.com/office/word/2010/wordprocessingShape">
                    <wps:wsp>
                      <wps:cNvSpPr/>
                      <wps:spPr>
                        <a:xfrm>
                          <a:off x="0" y="0"/>
                          <a:ext cx="3650155" cy="1368110"/>
                        </a:xfrm>
                        <a:prstGeom prst="rect">
                          <a:avLst/>
                        </a:prstGeom>
                        <a:solidFill>
                          <a:srgbClr val="41CAC7"/>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5C01BA" w:rsidRDefault="005C01BA" w:rsidP="005C01BA">
                            <w:pPr>
                              <w:jc w:val="both"/>
                              <w:rPr>
                                <w:color w:val="000000" w:themeColor="text1"/>
                                <w:lang w:val="es-ES"/>
                              </w:rPr>
                            </w:pPr>
                            <w:r w:rsidRPr="005C01BA">
                              <w:rPr>
                                <w:color w:val="000000" w:themeColor="text1"/>
                              </w:rPr>
                              <w:t>El objetivo de la evaluación puede ser ayudar a una autoridad nacional a decidir qué prioridades debe fijar a sus propios Servicios Veterinarios (autoevaluación) o contribuir al proceso de análisis del riesgo asociado al comercio internacional de animales y productos de origen animal a los cuales se aplican los controles sanitarios y/o zoosanitarios oficiales.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605D" id="Rectángulo 21" o:spid="_x0000_s1035" style="position:absolute;margin-left:170.5pt;margin-top:271.5pt;width:287.4pt;height:107.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" fillcolor="#41cac7" strokecolor="black [3213]" strokeweight="1pt">
                <v:shadow on="t" color="black" opacity="26214f" origin="-.5,-.5" offset=".74836mm,.74836mm"/>
                <v:textbox>
                  <w:txbxContent>
                    <w:p w:rsidR="00191556" w:rsidRPr="005C01BA" w:rsidRDefault="005C01BA" w:rsidP="005C01BA">
                      <w:pPr>
                        <w:jc w:val="both"/>
                        <w:rPr>
                          <w:color w:val="000000" w:themeColor="text1"/>
                          <w:lang w:val="es-ES"/>
                        </w:rPr>
                      </w:pPr>
                      <w:r w:rsidRPr="005C01BA">
                        <w:rPr>
                          <w:color w:val="000000" w:themeColor="text1"/>
                        </w:rPr>
                        <w:t>El objetivo de la evaluación puede ser ayudar a una autoridad nacional a decidir qué prioridades debe fijar a sus propios Servicios Veterinarios (autoevaluación) o contribuir al proceso de análisis del riesgo asociado al comercio internacional de animales y productos de origen animal a los cuales se aplican los controles sanitarios y/o zoosanitarios oficiales.</w:t>
                      </w:r>
                    </w:p>
                  </w:txbxContent>
                </v:textbox>
              </v:rect>
            </w:pict>
          </mc:Fallback>
        </mc:AlternateContent>
      </w:r>
      <w:r w:rsidR="005C01BA">
        <w:rPr>
          <w:noProof/>
        </w:rPr>
        <mc:AlternateContent>
          <mc:Choice Requires="wps">
            <w:drawing>
              <wp:anchor distT="0" distB="0" distL="114300" distR="114300" simplePos="0" relativeHeight="251669504" behindDoc="0" locked="0" layoutInCell="1" allowOverlap="1" wp14:anchorId="573274E6" wp14:editId="45BB7ACA">
                <wp:simplePos x="0" y="0"/>
                <wp:positionH relativeFrom="column">
                  <wp:posOffset>1732285</wp:posOffset>
                </wp:positionH>
                <wp:positionV relativeFrom="paragraph">
                  <wp:posOffset>383972</wp:posOffset>
                </wp:positionV>
                <wp:extent cx="1535633" cy="628214"/>
                <wp:effectExtent l="38100" t="38100" r="121920" b="114935"/>
                <wp:wrapNone/>
                <wp:docPr id="13" name="Rectángulo 13"/>
                <wp:cNvGraphicFramePr/>
                <a:graphic xmlns:a="http://schemas.openxmlformats.org/drawingml/2006/main">
                  <a:graphicData uri="http://schemas.microsoft.com/office/word/2010/wordprocessingShape">
                    <wps:wsp>
                      <wps:cNvSpPr/>
                      <wps:spPr>
                        <a:xfrm>
                          <a:off x="0" y="0"/>
                          <a:ext cx="1535633" cy="628214"/>
                        </a:xfrm>
                        <a:prstGeom prst="rect">
                          <a:avLst/>
                        </a:prstGeom>
                        <a:solidFill>
                          <a:srgbClr val="00B0F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191556" w:rsidRPr="00191556" w:rsidRDefault="00191556" w:rsidP="00191556">
                            <w:pPr>
                              <w:jc w:val="both"/>
                              <w:rPr>
                                <w:color w:val="000000" w:themeColor="text1"/>
                                <w:lang w:val="es-ES"/>
                              </w:rPr>
                            </w:pPr>
                            <w:r w:rsidRPr="00191556">
                              <w:rPr>
                                <w:color w:val="000000" w:themeColor="text1"/>
                              </w:rPr>
                              <w:t xml:space="preserve">rubros en los que el </w:t>
                            </w:r>
                            <w:r w:rsidR="005C01BA">
                              <w:rPr>
                                <w:color w:val="000000" w:themeColor="text1"/>
                              </w:rPr>
                              <w:t xml:space="preserve">MVZ </w:t>
                            </w:r>
                            <w:r w:rsidRPr="00191556">
                              <w:rPr>
                                <w:color w:val="000000" w:themeColor="text1"/>
                              </w:rPr>
                              <w:t>desempeña sus actividades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274E6" id="Rectángulo 13" o:spid="_x0000_s1036" style="position:absolute;margin-left:136.4pt;margin-top:30.25pt;width:120.9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" fillcolor="#00b0f0" strokecolor="black [3213]" strokeweight="1pt">
                <v:shadow on="t" color="black" opacity="26214f" origin="-.5,-.5" offset=".74836mm,.74836mm"/>
                <v:textbox>
                  <w:txbxContent>
                    <w:p w:rsidR="00191556" w:rsidRPr="00191556" w:rsidRDefault="00191556" w:rsidP="00191556">
                      <w:pPr>
                        <w:jc w:val="both"/>
                        <w:rPr>
                          <w:color w:val="000000" w:themeColor="text1"/>
                          <w:lang w:val="es-ES"/>
                        </w:rPr>
                      </w:pPr>
                      <w:r w:rsidRPr="00191556">
                        <w:rPr>
                          <w:color w:val="000000" w:themeColor="text1"/>
                        </w:rPr>
                        <w:t xml:space="preserve">rubros en los que el </w:t>
                      </w:r>
                      <w:r w:rsidR="005C01BA">
                        <w:rPr>
                          <w:color w:val="000000" w:themeColor="text1"/>
                        </w:rPr>
                        <w:t xml:space="preserve">MVZ </w:t>
                      </w:r>
                      <w:r w:rsidRPr="00191556">
                        <w:rPr>
                          <w:color w:val="000000" w:themeColor="text1"/>
                        </w:rPr>
                        <w:t>desempeña sus actividades</w:t>
                      </w:r>
                    </w:p>
                  </w:txbxContent>
                </v:textbox>
              </v:rect>
            </w:pict>
          </mc:Fallback>
        </mc:AlternateContent>
      </w:r>
      <w:r w:rsidR="005C01BA">
        <w:rPr>
          <w:noProof/>
        </w:rPr>
        <mc:AlternateContent>
          <mc:Choice Requires="wps">
            <w:drawing>
              <wp:anchor distT="0" distB="0" distL="114300" distR="114300" simplePos="0" relativeHeight="251673600" behindDoc="0" locked="0" layoutInCell="1" allowOverlap="1" wp14:anchorId="35422D38" wp14:editId="46CD83A0">
                <wp:simplePos x="0" y="0"/>
                <wp:positionH relativeFrom="margin">
                  <wp:posOffset>3345282</wp:posOffset>
                </wp:positionH>
                <wp:positionV relativeFrom="paragraph">
                  <wp:posOffset>41944</wp:posOffset>
                </wp:positionV>
                <wp:extent cx="3280642" cy="1458852"/>
                <wp:effectExtent l="38100" t="38100" r="110490" b="122555"/>
                <wp:wrapNone/>
                <wp:docPr id="15" name="Rectángulo 15"/>
                <wp:cNvGraphicFramePr/>
                <a:graphic xmlns:a="http://schemas.openxmlformats.org/drawingml/2006/main">
                  <a:graphicData uri="http://schemas.microsoft.com/office/word/2010/wordprocessingShape">
                    <wps:wsp>
                      <wps:cNvSpPr/>
                      <wps:spPr>
                        <a:xfrm>
                          <a:off x="0" y="0"/>
                          <a:ext cx="3280642" cy="1458852"/>
                        </a:xfrm>
                        <a:prstGeom prst="rect">
                          <a:avLst/>
                        </a:prstGeom>
                        <a:solidFill>
                          <a:srgbClr val="FFFF00"/>
                        </a:solidFill>
                        <a:ln>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C01BA" w:rsidRDefault="005C01BA" w:rsidP="005C01BA">
                            <w:pPr>
                              <w:jc w:val="both"/>
                              <w:rPr>
                                <w:color w:val="000000" w:themeColor="text1"/>
                              </w:rPr>
                            </w:pPr>
                            <w:r w:rsidRPr="005C01BA">
                              <w:rPr>
                                <w:color w:val="000000" w:themeColor="text1"/>
                              </w:rPr>
                              <w:t>Medicina Veterinaria Preventiva,</w:t>
                            </w:r>
                            <w:r w:rsidRPr="005C01BA">
                              <w:rPr>
                                <w:color w:val="000000" w:themeColor="text1"/>
                              </w:rPr>
                              <w:t xml:space="preserve"> </w:t>
                            </w:r>
                          </w:p>
                          <w:p w:rsidR="005C01BA" w:rsidRDefault="005C01BA" w:rsidP="005C01BA">
                            <w:pPr>
                              <w:jc w:val="both"/>
                              <w:rPr>
                                <w:color w:val="000000" w:themeColor="text1"/>
                              </w:rPr>
                            </w:pPr>
                            <w:r w:rsidRPr="005C01BA">
                              <w:rPr>
                                <w:color w:val="000000" w:themeColor="text1"/>
                              </w:rPr>
                              <w:t>Salud Pública, al colaborar en grupos interdisciplinarios para el control y la erradicación de enfermedades propias de los animales transmisibles al ser humano</w:t>
                            </w:r>
                            <w:r w:rsidRPr="005C01BA">
                              <w:rPr>
                                <w:color w:val="000000" w:themeColor="text1"/>
                              </w:rPr>
                              <w:t xml:space="preserve">. </w:t>
                            </w:r>
                          </w:p>
                          <w:p w:rsidR="005C01BA" w:rsidRPr="005C01BA" w:rsidRDefault="005C01BA" w:rsidP="005C01BA">
                            <w:pPr>
                              <w:jc w:val="both"/>
                              <w:rPr>
                                <w:color w:val="000000" w:themeColor="text1"/>
                              </w:rPr>
                            </w:pPr>
                            <w:r w:rsidRPr="005C01BA">
                              <w:rPr>
                                <w:color w:val="000000" w:themeColor="text1"/>
                              </w:rPr>
                              <w:t>Aplicación, perfeccionamiento y difusión de técnicas de producción animal;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22D38" id="Rectángulo 15" o:spid="_x0000_s1037" style="position:absolute;margin-left:263.4pt;margin-top:3.3pt;width:258.3pt;height:114.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" fillcolor="yellow" strokecolor="black [3213]" strokeweight="1pt">
                <v:shadow on="t" color="black" opacity="26214f" origin="-.5,-.5" offset=".74836mm,.74836mm"/>
                <v:textbox>
                  <w:txbxContent>
                    <w:p w:rsidR="005C01BA" w:rsidRDefault="005C01BA" w:rsidP="005C01BA">
                      <w:pPr>
                        <w:jc w:val="both"/>
                        <w:rPr>
                          <w:color w:val="000000" w:themeColor="text1"/>
                        </w:rPr>
                      </w:pPr>
                      <w:r w:rsidRPr="005C01BA">
                        <w:rPr>
                          <w:color w:val="000000" w:themeColor="text1"/>
                        </w:rPr>
                        <w:t>Medicina Veterinaria Preventiva,</w:t>
                      </w:r>
                      <w:r w:rsidRPr="005C01BA">
                        <w:rPr>
                          <w:color w:val="000000" w:themeColor="text1"/>
                        </w:rPr>
                        <w:t xml:space="preserve"> </w:t>
                      </w:r>
                    </w:p>
                    <w:p w:rsidR="005C01BA" w:rsidRDefault="005C01BA" w:rsidP="005C01BA">
                      <w:pPr>
                        <w:jc w:val="both"/>
                        <w:rPr>
                          <w:color w:val="000000" w:themeColor="text1"/>
                        </w:rPr>
                      </w:pPr>
                      <w:r w:rsidRPr="005C01BA">
                        <w:rPr>
                          <w:color w:val="000000" w:themeColor="text1"/>
                        </w:rPr>
                        <w:t>Salud Pública, al colaborar en grupos interdisciplinarios para el control y la erradicación de enfermedades propias de los animales transmisibles al ser humano</w:t>
                      </w:r>
                      <w:r w:rsidRPr="005C01BA">
                        <w:rPr>
                          <w:color w:val="000000" w:themeColor="text1"/>
                        </w:rPr>
                        <w:t xml:space="preserve">. </w:t>
                      </w:r>
                    </w:p>
                    <w:p w:rsidR="005C01BA" w:rsidRPr="005C01BA" w:rsidRDefault="005C01BA" w:rsidP="005C01BA">
                      <w:pPr>
                        <w:jc w:val="both"/>
                        <w:rPr>
                          <w:color w:val="000000" w:themeColor="text1"/>
                        </w:rPr>
                      </w:pPr>
                      <w:r w:rsidRPr="005C01BA">
                        <w:rPr>
                          <w:color w:val="000000" w:themeColor="text1"/>
                        </w:rPr>
                        <w:t>Aplicación, perfeccionamiento y difusión de técnicas de producción animal;</w:t>
                      </w:r>
                    </w:p>
                  </w:txbxContent>
                </v:textbox>
                <w10:wrap anchorx="margin"/>
              </v:rect>
            </w:pict>
          </mc:Fallback>
        </mc:AlternateContent>
      </w:r>
      <w:bookmarkStart w:id="0" w:name="_GoBack"/>
      <w:bookmarkEnd w:id="0"/>
    </w:p>
    <w:sectPr w:rsidR="0037507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5E" w:rsidRDefault="0076785E" w:rsidP="0037507A">
      <w:pPr>
        <w:spacing w:after="0" w:line="240" w:lineRule="auto"/>
      </w:pPr>
      <w:r>
        <w:separator/>
      </w:r>
    </w:p>
  </w:endnote>
  <w:endnote w:type="continuationSeparator" w:id="0">
    <w:p w:rsidR="0076785E" w:rsidRDefault="0076785E" w:rsidP="0037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5E" w:rsidRDefault="0076785E" w:rsidP="0037507A">
      <w:pPr>
        <w:spacing w:after="0" w:line="240" w:lineRule="auto"/>
      </w:pPr>
      <w:r>
        <w:separator/>
      </w:r>
    </w:p>
  </w:footnote>
  <w:footnote w:type="continuationSeparator" w:id="0">
    <w:p w:rsidR="0076785E" w:rsidRDefault="0076785E" w:rsidP="003750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BB"/>
    <w:rsid w:val="00023545"/>
    <w:rsid w:val="00191556"/>
    <w:rsid w:val="001D28F5"/>
    <w:rsid w:val="0037507A"/>
    <w:rsid w:val="005C01BA"/>
    <w:rsid w:val="005D75B2"/>
    <w:rsid w:val="0076785E"/>
    <w:rsid w:val="00843995"/>
    <w:rsid w:val="0086713E"/>
    <w:rsid w:val="00B74FB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4936"/>
  <w15:chartTrackingRefBased/>
  <w15:docId w15:val="{0DC9E4A2-F8D4-4FBE-A890-332C84EB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B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50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3750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507A"/>
  </w:style>
  <w:style w:type="paragraph" w:styleId="Piedepgina">
    <w:name w:val="footer"/>
    <w:basedOn w:val="Normal"/>
    <w:link w:val="PiedepginaCar"/>
    <w:uiPriority w:val="99"/>
    <w:unhideWhenUsed/>
    <w:rsid w:val="003750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507A"/>
  </w:style>
  <w:style w:type="character" w:styleId="Hipervnculo">
    <w:name w:val="Hyperlink"/>
    <w:basedOn w:val="Fuentedeprrafopredeter"/>
    <w:uiPriority w:val="99"/>
    <w:semiHidden/>
    <w:unhideWhenUsed/>
    <w:rsid w:val="00375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683152">
      <w:bodyDiv w:val="1"/>
      <w:marLeft w:val="0"/>
      <w:marRight w:val="0"/>
      <w:marTop w:val="0"/>
      <w:marBottom w:val="0"/>
      <w:divBdr>
        <w:top w:val="none" w:sz="0" w:space="0" w:color="auto"/>
        <w:left w:val="none" w:sz="0" w:space="0" w:color="auto"/>
        <w:bottom w:val="none" w:sz="0" w:space="0" w:color="auto"/>
        <w:right w:val="none" w:sz="0" w:space="0" w:color="auto"/>
      </w:divBdr>
    </w:div>
    <w:div w:id="1018117569">
      <w:bodyDiv w:val="1"/>
      <w:marLeft w:val="0"/>
      <w:marRight w:val="0"/>
      <w:marTop w:val="0"/>
      <w:marBottom w:val="0"/>
      <w:divBdr>
        <w:top w:val="none" w:sz="0" w:space="0" w:color="auto"/>
        <w:left w:val="none" w:sz="0" w:space="0" w:color="auto"/>
        <w:bottom w:val="none" w:sz="0" w:space="0" w:color="auto"/>
        <w:right w:val="none" w:sz="0" w:space="0" w:color="auto"/>
      </w:divBdr>
    </w:div>
    <w:div w:id="146049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Words>
  <Characters>363</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Daniel</dc:creator>
  <cp:keywords/>
  <dc:description/>
  <cp:lastModifiedBy>Carlos Daniel</cp:lastModifiedBy>
  <cp:revision>2</cp:revision>
  <cp:lastPrinted>2024-11-26T01:57:00Z</cp:lastPrinted>
  <dcterms:created xsi:type="dcterms:W3CDTF">2024-11-26T01:58:00Z</dcterms:created>
  <dcterms:modified xsi:type="dcterms:W3CDTF">2024-11-26T01:58:00Z</dcterms:modified>
</cp:coreProperties>
</file>