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Pr="006D7404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1573EE8" w14:textId="77777777" w:rsidR="00DA3075" w:rsidRPr="006D7404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6D7404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6D7404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6D7404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Pr="006D7404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618A2A3" w:rsidR="00DA3075" w:rsidRPr="006D7404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6D7404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Pr="006D7404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1703867" w:rsidR="00807951" w:rsidRPr="006D7404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Reynaldo Francisco Manuel Gallegos</w:t>
                            </w:r>
                          </w:p>
                          <w:p w14:paraId="2171D88C" w14:textId="795AB10B" w:rsidR="00EC741A" w:rsidRPr="006D7404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839AD" w:rsidRPr="008839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 educación en la época moderna y La psicopedagogía en el siglo XX</w:t>
                            </w:r>
                          </w:p>
                          <w:p w14:paraId="70B3587E" w14:textId="670DA4FD" w:rsidR="00EC741A" w:rsidRPr="006D7404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 Parcial</w:t>
                            </w:r>
                          </w:p>
                          <w:p w14:paraId="40A599B0" w14:textId="6FED6F70" w:rsidR="00807951" w:rsidRPr="006D7404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Teoría de la Educación </w:t>
                            </w:r>
                          </w:p>
                          <w:p w14:paraId="13BC4602" w14:textId="7176FC64" w:rsidR="00C0147D" w:rsidRPr="006D7404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Sandra Daniela Guillen Pulido</w:t>
                            </w:r>
                          </w:p>
                          <w:p w14:paraId="77E5A26D" w14:textId="37ADD531" w:rsidR="0085340D" w:rsidRPr="006D7404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Educación con Formación en Competencias Profesionales</w:t>
                            </w:r>
                          </w:p>
                          <w:p w14:paraId="38EFBDD3" w14:textId="02647566" w:rsidR="00EC741A" w:rsidRPr="006D7404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250C9"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1º Cuatrimestre</w:t>
                            </w:r>
                          </w:p>
                          <w:p w14:paraId="3F951A39" w14:textId="77777777" w:rsidR="0085340D" w:rsidRPr="006D7404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D7404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6D7404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 w:rsidRPr="006D74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6D7404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6D7404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6D7404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6D7404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Pr="006D7404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1703867" w:rsidR="00807951" w:rsidRPr="006D7404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Reynaldo Francisco Manuel Gallegos</w:t>
                      </w:r>
                    </w:p>
                    <w:p w14:paraId="2171D88C" w14:textId="795AB10B" w:rsidR="00EC741A" w:rsidRPr="006D7404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839AD" w:rsidRPr="008839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 educación en la época moderna y La psicopedagogía en el siglo XX</w:t>
                      </w:r>
                    </w:p>
                    <w:p w14:paraId="70B3587E" w14:textId="670DA4FD" w:rsidR="00EC741A" w:rsidRPr="006D7404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 Parcial</w:t>
                      </w:r>
                    </w:p>
                    <w:p w14:paraId="40A599B0" w14:textId="6FED6F70" w:rsidR="00807951" w:rsidRPr="006D7404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Teoría de la Educación </w:t>
                      </w:r>
                    </w:p>
                    <w:p w14:paraId="13BC4602" w14:textId="7176FC64" w:rsidR="00C0147D" w:rsidRPr="006D7404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Sandra Daniela Guillen Pulido</w:t>
                      </w:r>
                    </w:p>
                    <w:p w14:paraId="77E5A26D" w14:textId="37ADD531" w:rsidR="0085340D" w:rsidRPr="006D7404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Educación con Formación en Competencias Profesionales</w:t>
                      </w:r>
                    </w:p>
                    <w:p w14:paraId="38EFBDD3" w14:textId="02647566" w:rsidR="00EC741A" w:rsidRPr="006D7404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250C9"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1º Cuatrimestre</w:t>
                      </w:r>
                    </w:p>
                    <w:p w14:paraId="3F951A39" w14:textId="77777777" w:rsidR="0085340D" w:rsidRPr="006D7404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D7404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6D7404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 w:rsidRPr="006D74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6D7404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6D7404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6D7404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6D7404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9AD"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  <w:r w:rsidRPr="006D7404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4362A86" w14:textId="2746DC32" w:rsidR="00E35C9F" w:rsidRPr="00E35C9F" w:rsidRDefault="00DA3075" w:rsidP="008839AD">
      <w:pPr>
        <w:jc w:val="center"/>
        <w:rPr>
          <w:rFonts w:ascii="Arial" w:hAnsi="Arial" w:cs="Arial"/>
        </w:rPr>
      </w:pPr>
      <w:r w:rsidRPr="006D7404"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14:paraId="0C1BA427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  <w:sectPr w:rsidR="008839AD" w:rsidSect="00CE2485">
          <w:headerReference w:type="default" r:id="rId9"/>
          <w:footerReference w:type="default" r:id="rId10"/>
          <w:pgSz w:w="12240" w:h="15840"/>
          <w:pgMar w:top="1418" w:right="1418" w:bottom="1418" w:left="1701" w:header="709" w:footer="709" w:gutter="0"/>
          <w:pgNumType w:chapStyle="1"/>
          <w:cols w:space="708"/>
          <w:titlePg/>
          <w:docGrid w:linePitch="360"/>
        </w:sectPr>
      </w:pPr>
    </w:p>
    <w:p w14:paraId="79BB861A" w14:textId="6A435726" w:rsidR="00E35C9F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2402E52" wp14:editId="567E5BCF">
            <wp:simplePos x="0" y="0"/>
            <wp:positionH relativeFrom="column">
              <wp:posOffset>-736657</wp:posOffset>
            </wp:positionH>
            <wp:positionV relativeFrom="paragraph">
              <wp:posOffset>-13326</wp:posOffset>
            </wp:positionV>
            <wp:extent cx="9708770" cy="5472753"/>
            <wp:effectExtent l="0" t="0" r="6985" b="0"/>
            <wp:wrapNone/>
            <wp:docPr id="16335675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164" cy="547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AF0CF" w14:textId="3842B5E5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791D6E5F" w14:textId="15AEB430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6462FB7F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5F54E8E6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24E52B1A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295A7206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40DA4B9E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6AE9FDB2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4D981A50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41976C14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2B1E0229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3FB65989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74D68F82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1C802BC8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68D396F9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5ED3619B" w14:textId="77777777" w:rsidR="008839AD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</w:p>
    <w:p w14:paraId="33B9F07A" w14:textId="019CA54D" w:rsidR="008839AD" w:rsidRPr="00E35C9F" w:rsidRDefault="008839AD" w:rsidP="00970DC3">
      <w:pPr>
        <w:spacing w:line="360" w:lineRule="auto"/>
        <w:ind w:right="332"/>
        <w:jc w:val="both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46B8815" wp14:editId="12359641">
            <wp:simplePos x="0" y="0"/>
            <wp:positionH relativeFrom="column">
              <wp:posOffset>-763952</wp:posOffset>
            </wp:positionH>
            <wp:positionV relativeFrom="paragraph">
              <wp:posOffset>-26973</wp:posOffset>
            </wp:positionV>
            <wp:extent cx="9743545" cy="5418161"/>
            <wp:effectExtent l="0" t="0" r="0" b="0"/>
            <wp:wrapNone/>
            <wp:docPr id="5321370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885" cy="5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39AD" w:rsidRPr="00E35C9F" w:rsidSect="008839AD">
      <w:pgSz w:w="15840" w:h="12240" w:orient="landscape"/>
      <w:pgMar w:top="1418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C103" w14:textId="77777777" w:rsidR="00E420E1" w:rsidRPr="006D7404" w:rsidRDefault="00E420E1" w:rsidP="00EA0E38">
      <w:pPr>
        <w:spacing w:after="0" w:line="240" w:lineRule="auto"/>
      </w:pPr>
      <w:r w:rsidRPr="006D7404">
        <w:separator/>
      </w:r>
    </w:p>
  </w:endnote>
  <w:endnote w:type="continuationSeparator" w:id="0">
    <w:p w14:paraId="28427998" w14:textId="77777777" w:rsidR="00E420E1" w:rsidRPr="006D7404" w:rsidRDefault="00E420E1" w:rsidP="00EA0E38">
      <w:pPr>
        <w:spacing w:after="0" w:line="240" w:lineRule="auto"/>
      </w:pPr>
      <w:r w:rsidRPr="006D74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1"/>
      <w:gridCol w:w="4540"/>
    </w:tblGrid>
    <w:tr w:rsidR="00325A52" w:rsidRPr="006D7404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Pr="006D7404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Pr="006D7404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:rsidRPr="006D7404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Pr="006D7404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D7404"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Pr="006D7404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6D7404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6D7404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6D7404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1D71" w:rsidRPr="006D7404">
            <w:rPr>
              <w:caps/>
              <w:color w:val="808080" w:themeColor="background1" w:themeShade="80"/>
              <w:sz w:val="18"/>
              <w:szCs w:val="18"/>
            </w:rPr>
            <w:t>2</w:t>
          </w:r>
          <w:r w:rsidRPr="006D7404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Pr="006D7404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725E" w14:textId="77777777" w:rsidR="00E420E1" w:rsidRPr="006D7404" w:rsidRDefault="00E420E1" w:rsidP="00EA0E38">
      <w:pPr>
        <w:spacing w:after="0" w:line="240" w:lineRule="auto"/>
      </w:pPr>
      <w:r w:rsidRPr="006D7404">
        <w:separator/>
      </w:r>
    </w:p>
  </w:footnote>
  <w:footnote w:type="continuationSeparator" w:id="0">
    <w:p w14:paraId="5C637C4B" w14:textId="77777777" w:rsidR="00E420E1" w:rsidRPr="006D7404" w:rsidRDefault="00E420E1" w:rsidP="00EA0E38">
      <w:pPr>
        <w:spacing w:after="0" w:line="240" w:lineRule="auto"/>
      </w:pPr>
      <w:r w:rsidRPr="006D74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Pr="006D7404" w:rsidRDefault="00325A52">
    <w:pPr>
      <w:pStyle w:val="Encabezado"/>
    </w:pPr>
    <w:r w:rsidRPr="006D740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00762685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404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552539632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40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765797733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95pt;height:13.9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5124">
    <w:abstractNumId w:val="22"/>
  </w:num>
  <w:num w:numId="2" w16cid:durableId="679282343">
    <w:abstractNumId w:val="24"/>
  </w:num>
  <w:num w:numId="3" w16cid:durableId="1328243144">
    <w:abstractNumId w:val="34"/>
  </w:num>
  <w:num w:numId="4" w16cid:durableId="1995136550">
    <w:abstractNumId w:val="27"/>
  </w:num>
  <w:num w:numId="5" w16cid:durableId="469639152">
    <w:abstractNumId w:val="10"/>
  </w:num>
  <w:num w:numId="6" w16cid:durableId="533233484">
    <w:abstractNumId w:val="15"/>
  </w:num>
  <w:num w:numId="7" w16cid:durableId="538131763">
    <w:abstractNumId w:val="33"/>
  </w:num>
  <w:num w:numId="8" w16cid:durableId="572012663">
    <w:abstractNumId w:val="7"/>
  </w:num>
  <w:num w:numId="9" w16cid:durableId="991373475">
    <w:abstractNumId w:val="9"/>
  </w:num>
  <w:num w:numId="10" w16cid:durableId="1408116851">
    <w:abstractNumId w:val="18"/>
  </w:num>
  <w:num w:numId="11" w16cid:durableId="1337271635">
    <w:abstractNumId w:val="32"/>
  </w:num>
  <w:num w:numId="12" w16cid:durableId="78404842">
    <w:abstractNumId w:val="11"/>
  </w:num>
  <w:num w:numId="13" w16cid:durableId="938947796">
    <w:abstractNumId w:val="25"/>
  </w:num>
  <w:num w:numId="14" w16cid:durableId="1869097010">
    <w:abstractNumId w:val="14"/>
  </w:num>
  <w:num w:numId="15" w16cid:durableId="305353338">
    <w:abstractNumId w:val="35"/>
  </w:num>
  <w:num w:numId="16" w16cid:durableId="914432334">
    <w:abstractNumId w:val="8"/>
  </w:num>
  <w:num w:numId="17" w16cid:durableId="1687707580">
    <w:abstractNumId w:val="6"/>
  </w:num>
  <w:num w:numId="18" w16cid:durableId="1948076249">
    <w:abstractNumId w:val="2"/>
  </w:num>
  <w:num w:numId="19" w16cid:durableId="1595164631">
    <w:abstractNumId w:val="40"/>
  </w:num>
  <w:num w:numId="20" w16cid:durableId="829758694">
    <w:abstractNumId w:val="29"/>
  </w:num>
  <w:num w:numId="21" w16cid:durableId="60716426">
    <w:abstractNumId w:val="41"/>
  </w:num>
  <w:num w:numId="22" w16cid:durableId="1721896763">
    <w:abstractNumId w:val="3"/>
  </w:num>
  <w:num w:numId="23" w16cid:durableId="1551183254">
    <w:abstractNumId w:val="36"/>
  </w:num>
  <w:num w:numId="24" w16cid:durableId="170921435">
    <w:abstractNumId w:val="42"/>
  </w:num>
  <w:num w:numId="25" w16cid:durableId="169029029">
    <w:abstractNumId w:val="37"/>
  </w:num>
  <w:num w:numId="26" w16cid:durableId="1712800140">
    <w:abstractNumId w:val="5"/>
  </w:num>
  <w:num w:numId="27" w16cid:durableId="2012105326">
    <w:abstractNumId w:val="20"/>
  </w:num>
  <w:num w:numId="28" w16cid:durableId="1665933428">
    <w:abstractNumId w:val="1"/>
  </w:num>
  <w:num w:numId="29" w16cid:durableId="583494318">
    <w:abstractNumId w:val="12"/>
  </w:num>
  <w:num w:numId="30" w16cid:durableId="1090543017">
    <w:abstractNumId w:val="23"/>
  </w:num>
  <w:num w:numId="31" w16cid:durableId="485439945">
    <w:abstractNumId w:val="26"/>
  </w:num>
  <w:num w:numId="32" w16cid:durableId="839394527">
    <w:abstractNumId w:val="13"/>
  </w:num>
  <w:num w:numId="33" w16cid:durableId="2061978224">
    <w:abstractNumId w:val="30"/>
  </w:num>
  <w:num w:numId="34" w16cid:durableId="1365475306">
    <w:abstractNumId w:val="38"/>
  </w:num>
  <w:num w:numId="35" w16cid:durableId="442531754">
    <w:abstractNumId w:val="19"/>
  </w:num>
  <w:num w:numId="36" w16cid:durableId="352416764">
    <w:abstractNumId w:val="17"/>
  </w:num>
  <w:num w:numId="37" w16cid:durableId="230122413">
    <w:abstractNumId w:val="21"/>
  </w:num>
  <w:num w:numId="38" w16cid:durableId="1716352881">
    <w:abstractNumId w:val="16"/>
  </w:num>
  <w:num w:numId="39" w16cid:durableId="843402680">
    <w:abstractNumId w:val="0"/>
  </w:num>
  <w:num w:numId="40" w16cid:durableId="1010327847">
    <w:abstractNumId w:val="28"/>
  </w:num>
  <w:num w:numId="41" w16cid:durableId="2002780408">
    <w:abstractNumId w:val="4"/>
  </w:num>
  <w:num w:numId="42" w16cid:durableId="364790523">
    <w:abstractNumId w:val="31"/>
  </w:num>
  <w:num w:numId="43" w16cid:durableId="141520343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581E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4072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25BB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1BF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52AC"/>
    <w:rsid w:val="00656AA1"/>
    <w:rsid w:val="006574FE"/>
    <w:rsid w:val="006579BB"/>
    <w:rsid w:val="006645F6"/>
    <w:rsid w:val="00664BCE"/>
    <w:rsid w:val="0066694D"/>
    <w:rsid w:val="006710D2"/>
    <w:rsid w:val="00672C4B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740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39AD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0DC3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0E2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3EAE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556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84A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485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50C9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5C9F"/>
    <w:rsid w:val="00E420E1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724A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1A07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14072"/>
    <w:rsid w:val="00516E54"/>
    <w:rsid w:val="005442A6"/>
    <w:rsid w:val="00561A5C"/>
    <w:rsid w:val="005651BF"/>
    <w:rsid w:val="005D5C55"/>
    <w:rsid w:val="00742BA3"/>
    <w:rsid w:val="00764025"/>
    <w:rsid w:val="0098424B"/>
    <w:rsid w:val="009B3594"/>
    <w:rsid w:val="009D0775"/>
    <w:rsid w:val="00B37424"/>
    <w:rsid w:val="00B6245D"/>
    <w:rsid w:val="00BB1D8D"/>
    <w:rsid w:val="00BC125D"/>
    <w:rsid w:val="00C87825"/>
    <w:rsid w:val="00EB298F"/>
    <w:rsid w:val="00F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8F80-17B7-4297-A17F-4485674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Mayra Alfaro</cp:lastModifiedBy>
  <cp:revision>8</cp:revision>
  <cp:lastPrinted>2021-02-08T01:03:00Z</cp:lastPrinted>
  <dcterms:created xsi:type="dcterms:W3CDTF">2022-05-27T01:43:00Z</dcterms:created>
  <dcterms:modified xsi:type="dcterms:W3CDTF">2024-09-21T17:35:00Z</dcterms:modified>
</cp:coreProperties>
</file>