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1F75D" w14:textId="1BF9E65C" w:rsidR="00796FBE" w:rsidRDefault="00796FBE" w:rsidP="00796FBE">
      <w:pPr>
        <w:jc w:val="center"/>
        <w:rPr>
          <w:rFonts w:ascii="Arial" w:hAnsi="Arial" w:cs="Arial"/>
          <w:sz w:val="24"/>
          <w:szCs w:val="24"/>
        </w:rPr>
      </w:pPr>
      <w:r>
        <w:rPr>
          <w:noProof/>
        </w:rPr>
        <w:drawing>
          <wp:anchor distT="0" distB="0" distL="114300" distR="114300" simplePos="0" relativeHeight="251659264" behindDoc="1" locked="0" layoutInCell="1" allowOverlap="1" wp14:anchorId="5BBFC8E3" wp14:editId="22FBBF8A">
            <wp:simplePos x="0" y="0"/>
            <wp:positionH relativeFrom="column">
              <wp:posOffset>4062388</wp:posOffset>
            </wp:positionH>
            <wp:positionV relativeFrom="paragraph">
              <wp:posOffset>-899551</wp:posOffset>
            </wp:positionV>
            <wp:extent cx="2153920" cy="2127885"/>
            <wp:effectExtent l="0" t="0" r="0" b="5715"/>
            <wp:wrapNone/>
            <wp:docPr id="1772839770" name="Imagen 2" descr="UDS Mi Universidad | Comi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DS Mi Universidad | Comita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3920" cy="2127885"/>
                    </a:xfrm>
                    <a:prstGeom prst="rect">
                      <a:avLst/>
                    </a:prstGeom>
                    <a:noFill/>
                    <a:ln>
                      <a:noFill/>
                    </a:ln>
                  </pic:spPr>
                </pic:pic>
              </a:graphicData>
            </a:graphic>
          </wp:anchor>
        </w:drawing>
      </w:r>
    </w:p>
    <w:p w14:paraId="5C1EABF8" w14:textId="77777777" w:rsidR="00796FBE" w:rsidRDefault="00796FBE" w:rsidP="00796FBE">
      <w:pPr>
        <w:jc w:val="center"/>
        <w:rPr>
          <w:rFonts w:ascii="Arial" w:hAnsi="Arial" w:cs="Arial"/>
          <w:sz w:val="24"/>
          <w:szCs w:val="24"/>
        </w:rPr>
      </w:pPr>
    </w:p>
    <w:p w14:paraId="779F4B4B" w14:textId="77777777" w:rsidR="00796FBE" w:rsidRDefault="00796FBE" w:rsidP="00796FBE">
      <w:pPr>
        <w:jc w:val="center"/>
        <w:rPr>
          <w:rFonts w:ascii="Arial" w:hAnsi="Arial" w:cs="Arial"/>
          <w:sz w:val="24"/>
          <w:szCs w:val="24"/>
        </w:rPr>
      </w:pPr>
    </w:p>
    <w:p w14:paraId="05B34D64" w14:textId="77777777" w:rsidR="00796FBE" w:rsidRDefault="00796FBE" w:rsidP="00796FBE">
      <w:pPr>
        <w:jc w:val="center"/>
        <w:rPr>
          <w:rFonts w:ascii="Arial" w:hAnsi="Arial" w:cs="Arial"/>
          <w:sz w:val="24"/>
          <w:szCs w:val="24"/>
        </w:rPr>
      </w:pPr>
    </w:p>
    <w:p w14:paraId="25B5C276" w14:textId="351870FC" w:rsidR="00064753" w:rsidRDefault="009F5301" w:rsidP="00796FBE">
      <w:pPr>
        <w:jc w:val="center"/>
        <w:rPr>
          <w:rFonts w:ascii="Arial" w:hAnsi="Arial" w:cs="Arial"/>
          <w:sz w:val="24"/>
          <w:szCs w:val="24"/>
        </w:rPr>
      </w:pPr>
      <w:r w:rsidRPr="009F5301">
        <w:rPr>
          <w:rFonts w:ascii="Arial" w:hAnsi="Arial" w:cs="Arial"/>
          <w:sz w:val="24"/>
          <w:szCs w:val="24"/>
        </w:rPr>
        <w:t>Alumna: Lorena del Carmen Gómez Zacarias</w:t>
      </w:r>
    </w:p>
    <w:p w14:paraId="1148385F" w14:textId="43EE10CB" w:rsidR="002E461C" w:rsidRDefault="002E461C" w:rsidP="00796FBE">
      <w:pPr>
        <w:jc w:val="center"/>
        <w:rPr>
          <w:rFonts w:ascii="Arial" w:hAnsi="Arial" w:cs="Arial"/>
          <w:sz w:val="24"/>
          <w:szCs w:val="24"/>
        </w:rPr>
      </w:pPr>
      <w:r>
        <w:rPr>
          <w:rFonts w:ascii="Arial" w:hAnsi="Arial" w:cs="Arial"/>
          <w:sz w:val="24"/>
          <w:szCs w:val="24"/>
        </w:rPr>
        <w:t>Asignatura: fisiopatología</w:t>
      </w:r>
    </w:p>
    <w:p w14:paraId="660E6851" w14:textId="3BD39B47" w:rsidR="002E461C" w:rsidRDefault="002E461C" w:rsidP="00796FBE">
      <w:pPr>
        <w:jc w:val="center"/>
        <w:rPr>
          <w:rFonts w:ascii="Arial" w:hAnsi="Arial" w:cs="Arial"/>
          <w:sz w:val="24"/>
          <w:szCs w:val="24"/>
        </w:rPr>
      </w:pPr>
      <w:r>
        <w:rPr>
          <w:rFonts w:ascii="Arial" w:hAnsi="Arial" w:cs="Arial"/>
          <w:sz w:val="24"/>
          <w:szCs w:val="24"/>
        </w:rPr>
        <w:t xml:space="preserve">4° </w:t>
      </w:r>
      <w:r w:rsidR="00796FBE">
        <w:rPr>
          <w:rFonts w:ascii="Arial" w:hAnsi="Arial" w:cs="Arial"/>
          <w:sz w:val="24"/>
          <w:szCs w:val="24"/>
        </w:rPr>
        <w:t>C</w:t>
      </w:r>
      <w:r>
        <w:rPr>
          <w:rFonts w:ascii="Arial" w:hAnsi="Arial" w:cs="Arial"/>
          <w:sz w:val="24"/>
          <w:szCs w:val="24"/>
        </w:rPr>
        <w:t>u</w:t>
      </w:r>
      <w:r w:rsidR="00796FBE">
        <w:rPr>
          <w:rFonts w:ascii="Arial" w:hAnsi="Arial" w:cs="Arial"/>
          <w:sz w:val="24"/>
          <w:szCs w:val="24"/>
        </w:rPr>
        <w:t>a</w:t>
      </w:r>
      <w:r>
        <w:rPr>
          <w:rFonts w:ascii="Arial" w:hAnsi="Arial" w:cs="Arial"/>
          <w:sz w:val="24"/>
          <w:szCs w:val="24"/>
        </w:rPr>
        <w:t>trimestre</w:t>
      </w:r>
    </w:p>
    <w:p w14:paraId="007285A3" w14:textId="47001253" w:rsidR="00796FBE" w:rsidRDefault="00796FBE" w:rsidP="00796FBE">
      <w:pPr>
        <w:jc w:val="center"/>
        <w:rPr>
          <w:rFonts w:ascii="Arial" w:hAnsi="Arial" w:cs="Arial"/>
          <w:sz w:val="24"/>
          <w:szCs w:val="24"/>
        </w:rPr>
      </w:pPr>
      <w:r>
        <w:rPr>
          <w:rFonts w:ascii="Arial" w:hAnsi="Arial" w:cs="Arial"/>
          <w:sz w:val="24"/>
          <w:szCs w:val="24"/>
        </w:rPr>
        <w:t>Lic.: En enfermería</w:t>
      </w:r>
    </w:p>
    <w:p w14:paraId="5A36E59A" w14:textId="0C7DE8A0" w:rsidR="002E461C" w:rsidRPr="009F5301" w:rsidRDefault="002E461C" w:rsidP="00796FBE">
      <w:pPr>
        <w:jc w:val="center"/>
        <w:rPr>
          <w:rFonts w:ascii="Arial" w:hAnsi="Arial" w:cs="Arial"/>
          <w:sz w:val="24"/>
          <w:szCs w:val="24"/>
        </w:rPr>
      </w:pPr>
      <w:r>
        <w:rPr>
          <w:rFonts w:ascii="Arial" w:hAnsi="Arial" w:cs="Arial"/>
          <w:sz w:val="24"/>
          <w:szCs w:val="24"/>
        </w:rPr>
        <w:t xml:space="preserve">Docente: </w:t>
      </w:r>
      <w:proofErr w:type="spellStart"/>
      <w:r w:rsidR="00796FBE">
        <w:rPr>
          <w:rFonts w:ascii="Arial" w:hAnsi="Arial" w:cs="Arial"/>
          <w:sz w:val="24"/>
          <w:szCs w:val="24"/>
        </w:rPr>
        <w:t>yuliana</w:t>
      </w:r>
      <w:proofErr w:type="spellEnd"/>
      <w:r w:rsidR="00796FBE">
        <w:rPr>
          <w:rFonts w:ascii="Arial" w:hAnsi="Arial" w:cs="Arial"/>
          <w:sz w:val="24"/>
          <w:szCs w:val="24"/>
        </w:rPr>
        <w:t xml:space="preserve"> Estradas García</w:t>
      </w:r>
    </w:p>
    <w:p w14:paraId="770B4E78" w14:textId="6D006A93" w:rsidR="00796FBE" w:rsidRDefault="00796FBE" w:rsidP="009F5301">
      <w:pPr>
        <w:rPr>
          <w:rFonts w:ascii="Arial" w:hAnsi="Arial" w:cs="Arial"/>
          <w:b/>
          <w:bCs/>
          <w:sz w:val="32"/>
          <w:szCs w:val="32"/>
        </w:rPr>
      </w:pPr>
    </w:p>
    <w:p w14:paraId="12558327" w14:textId="6C7B2280" w:rsidR="00796FBE" w:rsidRDefault="00796FBE" w:rsidP="009F5301">
      <w:pPr>
        <w:rPr>
          <w:rFonts w:ascii="Arial" w:hAnsi="Arial" w:cs="Arial"/>
          <w:b/>
          <w:bCs/>
          <w:sz w:val="32"/>
          <w:szCs w:val="32"/>
        </w:rPr>
      </w:pPr>
      <w:r>
        <w:rPr>
          <w:noProof/>
        </w:rPr>
        <w:drawing>
          <wp:anchor distT="0" distB="0" distL="114300" distR="114300" simplePos="0" relativeHeight="251658240" behindDoc="1" locked="0" layoutInCell="1" allowOverlap="1" wp14:anchorId="162F75A1" wp14:editId="7673CEDF">
            <wp:simplePos x="0" y="0"/>
            <wp:positionH relativeFrom="column">
              <wp:posOffset>713496</wp:posOffset>
            </wp:positionH>
            <wp:positionV relativeFrom="paragraph">
              <wp:posOffset>44987</wp:posOffset>
            </wp:positionV>
            <wp:extent cx="4246684" cy="2811959"/>
            <wp:effectExtent l="0" t="0" r="1905" b="7620"/>
            <wp:wrapNone/>
            <wp:docPr id="1796645552" name="Imagen 1" descr="Explorando el papel de los autoanticuerpos en la fisiopatología de la  migraña - Migraine Bud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lorando el papel de los autoanticuerpos en la fisiopatología de la  migraña - Migraine Budd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7327" cy="28190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1FD3F7" w14:textId="3C3D916E" w:rsidR="00796FBE" w:rsidRDefault="00796FBE" w:rsidP="009F5301">
      <w:pPr>
        <w:rPr>
          <w:rFonts w:ascii="Arial" w:hAnsi="Arial" w:cs="Arial"/>
          <w:b/>
          <w:bCs/>
          <w:sz w:val="32"/>
          <w:szCs w:val="32"/>
        </w:rPr>
      </w:pPr>
    </w:p>
    <w:p w14:paraId="210A1339" w14:textId="02C22110" w:rsidR="00796FBE" w:rsidRDefault="00796FBE" w:rsidP="009F5301">
      <w:pPr>
        <w:rPr>
          <w:rFonts w:ascii="Arial" w:hAnsi="Arial" w:cs="Arial"/>
          <w:b/>
          <w:bCs/>
          <w:sz w:val="32"/>
          <w:szCs w:val="32"/>
        </w:rPr>
      </w:pPr>
    </w:p>
    <w:p w14:paraId="29EBEB59" w14:textId="77777777" w:rsidR="00796FBE" w:rsidRDefault="00796FBE" w:rsidP="009F5301">
      <w:pPr>
        <w:rPr>
          <w:rFonts w:ascii="Arial" w:hAnsi="Arial" w:cs="Arial"/>
          <w:b/>
          <w:bCs/>
          <w:sz w:val="32"/>
          <w:szCs w:val="32"/>
        </w:rPr>
      </w:pPr>
    </w:p>
    <w:p w14:paraId="3F130374" w14:textId="77777777" w:rsidR="00796FBE" w:rsidRDefault="00796FBE" w:rsidP="009F5301">
      <w:pPr>
        <w:rPr>
          <w:rFonts w:ascii="Arial" w:hAnsi="Arial" w:cs="Arial"/>
          <w:b/>
          <w:bCs/>
          <w:sz w:val="32"/>
          <w:szCs w:val="32"/>
        </w:rPr>
      </w:pPr>
    </w:p>
    <w:p w14:paraId="3F506AA1" w14:textId="77777777" w:rsidR="00796FBE" w:rsidRDefault="00796FBE" w:rsidP="009F5301">
      <w:pPr>
        <w:rPr>
          <w:rFonts w:ascii="Arial" w:hAnsi="Arial" w:cs="Arial"/>
          <w:b/>
          <w:bCs/>
          <w:sz w:val="32"/>
          <w:szCs w:val="32"/>
        </w:rPr>
      </w:pPr>
    </w:p>
    <w:p w14:paraId="200668CF" w14:textId="77777777" w:rsidR="00796FBE" w:rsidRDefault="00796FBE" w:rsidP="009F5301">
      <w:pPr>
        <w:rPr>
          <w:rFonts w:ascii="Arial" w:hAnsi="Arial" w:cs="Arial"/>
          <w:b/>
          <w:bCs/>
          <w:sz w:val="32"/>
          <w:szCs w:val="32"/>
        </w:rPr>
      </w:pPr>
    </w:p>
    <w:p w14:paraId="723BDB15" w14:textId="77777777" w:rsidR="00796FBE" w:rsidRDefault="00796FBE" w:rsidP="009F5301">
      <w:pPr>
        <w:rPr>
          <w:rFonts w:ascii="Arial" w:hAnsi="Arial" w:cs="Arial"/>
          <w:b/>
          <w:bCs/>
          <w:sz w:val="32"/>
          <w:szCs w:val="32"/>
        </w:rPr>
      </w:pPr>
    </w:p>
    <w:p w14:paraId="19A6BE9D" w14:textId="77777777" w:rsidR="00796FBE" w:rsidRDefault="00796FBE" w:rsidP="009F5301">
      <w:pPr>
        <w:rPr>
          <w:rFonts w:ascii="Arial" w:hAnsi="Arial" w:cs="Arial"/>
          <w:b/>
          <w:bCs/>
          <w:sz w:val="32"/>
          <w:szCs w:val="32"/>
        </w:rPr>
      </w:pPr>
    </w:p>
    <w:p w14:paraId="5BE8074A" w14:textId="77777777" w:rsidR="00796FBE" w:rsidRDefault="00796FBE" w:rsidP="009F5301">
      <w:pPr>
        <w:rPr>
          <w:rFonts w:ascii="Arial" w:hAnsi="Arial" w:cs="Arial"/>
          <w:b/>
          <w:bCs/>
          <w:sz w:val="32"/>
          <w:szCs w:val="32"/>
        </w:rPr>
      </w:pPr>
    </w:p>
    <w:p w14:paraId="327F5B1A" w14:textId="77777777" w:rsidR="00796FBE" w:rsidRDefault="00796FBE" w:rsidP="009F5301">
      <w:pPr>
        <w:rPr>
          <w:rFonts w:ascii="Arial" w:hAnsi="Arial" w:cs="Arial"/>
          <w:b/>
          <w:bCs/>
          <w:sz w:val="32"/>
          <w:szCs w:val="32"/>
        </w:rPr>
      </w:pPr>
    </w:p>
    <w:p w14:paraId="7A61BE78" w14:textId="77777777" w:rsidR="00796FBE" w:rsidRDefault="00796FBE" w:rsidP="009F5301">
      <w:pPr>
        <w:rPr>
          <w:rFonts w:ascii="Arial" w:hAnsi="Arial" w:cs="Arial"/>
          <w:b/>
          <w:bCs/>
          <w:sz w:val="32"/>
          <w:szCs w:val="32"/>
        </w:rPr>
      </w:pPr>
    </w:p>
    <w:p w14:paraId="0F768F16" w14:textId="77777777" w:rsidR="00796FBE" w:rsidRDefault="00796FBE" w:rsidP="009F5301">
      <w:pPr>
        <w:rPr>
          <w:rFonts w:ascii="Arial" w:hAnsi="Arial" w:cs="Arial"/>
          <w:b/>
          <w:bCs/>
          <w:sz w:val="32"/>
          <w:szCs w:val="32"/>
        </w:rPr>
      </w:pPr>
    </w:p>
    <w:p w14:paraId="2C5D982C" w14:textId="77777777" w:rsidR="00796FBE" w:rsidRDefault="00796FBE" w:rsidP="009F5301">
      <w:pPr>
        <w:rPr>
          <w:rFonts w:ascii="Arial" w:hAnsi="Arial" w:cs="Arial"/>
          <w:b/>
          <w:bCs/>
          <w:sz w:val="32"/>
          <w:szCs w:val="32"/>
        </w:rPr>
      </w:pPr>
    </w:p>
    <w:p w14:paraId="29388687" w14:textId="77777777" w:rsidR="00796FBE" w:rsidRDefault="00796FBE" w:rsidP="009F5301">
      <w:pPr>
        <w:rPr>
          <w:rFonts w:ascii="Arial" w:hAnsi="Arial" w:cs="Arial"/>
          <w:b/>
          <w:bCs/>
          <w:sz w:val="32"/>
          <w:szCs w:val="32"/>
        </w:rPr>
      </w:pPr>
    </w:p>
    <w:p w14:paraId="5D80D479" w14:textId="6F0D009F" w:rsidR="005665D4" w:rsidRPr="00AA348A" w:rsidRDefault="00453EF0" w:rsidP="00796FBE">
      <w:pPr>
        <w:rPr>
          <w:rFonts w:ascii="Arial" w:hAnsi="Arial" w:cs="Arial"/>
          <w:b/>
          <w:bCs/>
          <w:sz w:val="32"/>
          <w:szCs w:val="32"/>
        </w:rPr>
      </w:pPr>
      <w:r w:rsidRPr="00AA348A">
        <w:rPr>
          <w:rFonts w:ascii="Arial" w:hAnsi="Arial" w:cs="Arial"/>
          <w:b/>
          <w:bCs/>
          <w:sz w:val="32"/>
          <w:szCs w:val="32"/>
        </w:rPr>
        <w:lastRenderedPageBreak/>
        <w:t>Neoplasias más frecuentes.</w:t>
      </w:r>
    </w:p>
    <w:p w14:paraId="781F7D8E" w14:textId="77777777" w:rsidR="00200B3B" w:rsidRPr="00E65169" w:rsidRDefault="00200B3B" w:rsidP="00200B3B">
      <w:pPr>
        <w:jc w:val="both"/>
        <w:rPr>
          <w:rFonts w:ascii="Arial" w:hAnsi="Arial" w:cs="Arial"/>
          <w:sz w:val="24"/>
          <w:szCs w:val="24"/>
        </w:rPr>
      </w:pPr>
      <w:r w:rsidRPr="00E65169">
        <w:rPr>
          <w:rFonts w:ascii="Arial" w:hAnsi="Arial" w:cs="Arial"/>
          <w:b/>
          <w:bCs/>
          <w:sz w:val="24"/>
          <w:szCs w:val="24"/>
        </w:rPr>
        <w:t>*Cáncer de Mama: Una Perspectiva en México*</w:t>
      </w:r>
    </w:p>
    <w:p w14:paraId="6B20ACE4" w14:textId="77777777" w:rsidR="00200B3B" w:rsidRPr="00200B3B" w:rsidRDefault="00200B3B" w:rsidP="00200B3B">
      <w:pPr>
        <w:jc w:val="both"/>
        <w:rPr>
          <w:rFonts w:ascii="Arial" w:hAnsi="Arial" w:cs="Arial"/>
          <w:sz w:val="24"/>
          <w:szCs w:val="24"/>
        </w:rPr>
      </w:pPr>
    </w:p>
    <w:p w14:paraId="58E7F20A" w14:textId="5F958DDA" w:rsidR="00453EF0" w:rsidRDefault="00200B3B" w:rsidP="00200B3B">
      <w:pPr>
        <w:jc w:val="both"/>
        <w:rPr>
          <w:rFonts w:ascii="Arial" w:hAnsi="Arial" w:cs="Arial"/>
          <w:sz w:val="24"/>
          <w:szCs w:val="24"/>
        </w:rPr>
      </w:pPr>
      <w:r w:rsidRPr="00200B3B">
        <w:rPr>
          <w:rFonts w:ascii="Arial" w:hAnsi="Arial" w:cs="Arial"/>
          <w:sz w:val="24"/>
          <w:szCs w:val="24"/>
        </w:rPr>
        <w:t>El cáncer de mama se ha convertido en una de las principales preocupaciones de salud pública en México y en el mundo entero. Según datos de la Secretaría de Salud, es el tipo de cáncer más común entre las mujeres mexicanas, representando una significativa carga emocional, social y económica para los pacientes y sus familias.</w:t>
      </w:r>
    </w:p>
    <w:p w14:paraId="2244230E" w14:textId="60915BFD" w:rsidR="00E65169" w:rsidRDefault="00E65169" w:rsidP="00200B3B">
      <w:pPr>
        <w:jc w:val="both"/>
        <w:rPr>
          <w:rFonts w:ascii="Arial" w:hAnsi="Arial" w:cs="Arial"/>
          <w:sz w:val="24"/>
          <w:szCs w:val="24"/>
        </w:rPr>
      </w:pPr>
      <w:r w:rsidRPr="00E65169">
        <w:rPr>
          <w:rFonts w:ascii="Arial" w:hAnsi="Arial" w:cs="Arial"/>
          <w:sz w:val="24"/>
          <w:szCs w:val="24"/>
        </w:rPr>
        <w:t>El cáncer de mama se origina en las células del tejido mamario y puede manifestarse como un tumor. Existen varios tipos, siendo el carcinoma ductal infiltrante y el carcinoma lobulillar infiltrante los más frecuentes. En México, se estima que aproximadamente 25 de cada 100,000 mujeres son diagnosticadas con esta enfermedad anualmente. Las cifras han ido en aumento en las últimas décadas, lo que resalta la importancia de la detección temprana y la concientización sobre esta patología.</w:t>
      </w:r>
    </w:p>
    <w:p w14:paraId="513ABDD6" w14:textId="3409246B" w:rsidR="00E65169" w:rsidRPr="00E65169" w:rsidRDefault="00E65169" w:rsidP="00E65169">
      <w:pPr>
        <w:jc w:val="both"/>
        <w:rPr>
          <w:rFonts w:ascii="Arial" w:hAnsi="Arial" w:cs="Arial"/>
          <w:sz w:val="24"/>
          <w:szCs w:val="24"/>
        </w:rPr>
      </w:pPr>
      <w:r w:rsidRPr="00E65169">
        <w:rPr>
          <w:rFonts w:ascii="Arial" w:hAnsi="Arial" w:cs="Arial"/>
          <w:sz w:val="24"/>
          <w:szCs w:val="24"/>
        </w:rPr>
        <w:t>Factores de Riesgo</w:t>
      </w:r>
      <w:r w:rsidR="00E6357B">
        <w:rPr>
          <w:rFonts w:ascii="Arial" w:hAnsi="Arial" w:cs="Arial"/>
          <w:sz w:val="24"/>
          <w:szCs w:val="24"/>
        </w:rPr>
        <w:t>.</w:t>
      </w:r>
    </w:p>
    <w:p w14:paraId="113CEEFD" w14:textId="559193FB" w:rsidR="00E65169" w:rsidRDefault="00E65169" w:rsidP="00E65169">
      <w:pPr>
        <w:jc w:val="both"/>
        <w:rPr>
          <w:rFonts w:ascii="Arial" w:hAnsi="Arial" w:cs="Arial"/>
          <w:sz w:val="24"/>
          <w:szCs w:val="24"/>
        </w:rPr>
      </w:pPr>
      <w:r w:rsidRPr="00E65169">
        <w:rPr>
          <w:rFonts w:ascii="Arial" w:hAnsi="Arial" w:cs="Arial"/>
          <w:sz w:val="24"/>
          <w:szCs w:val="24"/>
        </w:rPr>
        <w:t>Los factores de riesgo para desarrollar cáncer de mama son diversos. Entre ellos se incluyen la genética, con antecedentes familiares que aumentan la probabilidad; factores hormonales, como el inicio temprano de la menstruación o la menopausia tardía; y hábitos de vida poco saludables, como el consumo excesivo de alcohol y la obesidad. Además, la edad es un factor determinante; las mujeres mayores de 50 años tienen un riesgo significativamente mayor.</w:t>
      </w:r>
    </w:p>
    <w:p w14:paraId="1678D38E" w14:textId="40852FD7" w:rsidR="008544E3" w:rsidRDefault="00193C72" w:rsidP="00E65169">
      <w:pPr>
        <w:jc w:val="both"/>
        <w:rPr>
          <w:rFonts w:ascii="Arial" w:hAnsi="Arial" w:cs="Arial"/>
          <w:sz w:val="24"/>
          <w:szCs w:val="24"/>
        </w:rPr>
      </w:pPr>
      <w:r w:rsidRPr="00193C72">
        <w:rPr>
          <w:rFonts w:ascii="Arial" w:hAnsi="Arial" w:cs="Arial"/>
          <w:sz w:val="24"/>
          <w:szCs w:val="24"/>
        </w:rPr>
        <w:t>Para diagnosticar esta enfermedad, se utilizan técnicas como mamografías, ecografías y biopsias</w:t>
      </w:r>
      <w:r w:rsidR="00E6357B">
        <w:rPr>
          <w:rFonts w:ascii="Arial" w:hAnsi="Arial" w:cs="Arial"/>
          <w:sz w:val="24"/>
          <w:szCs w:val="24"/>
        </w:rPr>
        <w:t>.</w:t>
      </w:r>
    </w:p>
    <w:p w14:paraId="51CBE7BC" w14:textId="508917D5" w:rsidR="00E65169" w:rsidRDefault="00E65169" w:rsidP="00E65169">
      <w:pPr>
        <w:jc w:val="both"/>
        <w:rPr>
          <w:rFonts w:ascii="Arial" w:hAnsi="Arial" w:cs="Arial"/>
          <w:sz w:val="24"/>
          <w:szCs w:val="24"/>
        </w:rPr>
      </w:pPr>
      <w:r w:rsidRPr="00E65169">
        <w:rPr>
          <w:rFonts w:ascii="Arial" w:hAnsi="Arial" w:cs="Arial"/>
          <w:b/>
          <w:bCs/>
          <w:sz w:val="24"/>
          <w:szCs w:val="24"/>
        </w:rPr>
        <w:t xml:space="preserve">*Cáncer de Próstata: </w:t>
      </w:r>
    </w:p>
    <w:p w14:paraId="79D4A223" w14:textId="77777777" w:rsidR="00E65169" w:rsidRPr="00E65169" w:rsidRDefault="00E65169" w:rsidP="00E65169">
      <w:pPr>
        <w:rPr>
          <w:rFonts w:ascii="Arial" w:hAnsi="Arial" w:cs="Arial"/>
          <w:sz w:val="24"/>
          <w:szCs w:val="24"/>
        </w:rPr>
      </w:pPr>
      <w:r w:rsidRPr="00E65169">
        <w:rPr>
          <w:rFonts w:ascii="Arial" w:hAnsi="Arial" w:cs="Arial"/>
          <w:sz w:val="24"/>
          <w:szCs w:val="24"/>
        </w:rPr>
        <w:t>El cáncer de próstata es una de las neoplasias más frecuentes entre los hombres en México y a nivel mundial. Esta enfermedad no solo afecta la salud física de los pacientes, sino que también tiene un impacto significativo en su bienestar emocional y social. Con un aumento en la esperanza de vida y cambios demográficos, la prevalencia del cáncer de próstata se ha convertido en un tema crucial para la salud pública.</w:t>
      </w:r>
    </w:p>
    <w:p w14:paraId="03DCBFC1" w14:textId="3538B148" w:rsidR="00E65169" w:rsidRDefault="00E65169" w:rsidP="00E65169">
      <w:pPr>
        <w:jc w:val="both"/>
        <w:rPr>
          <w:rFonts w:ascii="Arial" w:hAnsi="Arial" w:cs="Arial"/>
          <w:sz w:val="24"/>
          <w:szCs w:val="24"/>
        </w:rPr>
      </w:pPr>
      <w:r w:rsidRPr="00E65169">
        <w:rPr>
          <w:rFonts w:ascii="Arial" w:hAnsi="Arial" w:cs="Arial"/>
          <w:sz w:val="24"/>
          <w:szCs w:val="24"/>
        </w:rPr>
        <w:t xml:space="preserve">El cáncer de próstata se origina en las células de la glándula prostática, que es responsable de producir parte del líquido seminal. Este tipo de cáncer puede ser agresivo o indolente, lo que significa que algunos tumores crecen lentamente y no requieren tratamiento inmediato, mientras que otros pueden diseminarse rápidamente. En México, se estima que el cáncer de próstata representa aproximadamente el 20% de todos los diagnósticos de cáncer en hombres, </w:t>
      </w:r>
      <w:r w:rsidRPr="00E65169">
        <w:rPr>
          <w:rFonts w:ascii="Arial" w:hAnsi="Arial" w:cs="Arial"/>
          <w:sz w:val="24"/>
          <w:szCs w:val="24"/>
        </w:rPr>
        <w:lastRenderedPageBreak/>
        <w:t>convirtiéndose en la segunda causa de muerte por cáncer en este grupo poblacional.</w:t>
      </w:r>
      <w:r>
        <w:rPr>
          <w:rFonts w:ascii="Arial" w:hAnsi="Arial" w:cs="Arial"/>
          <w:sz w:val="24"/>
          <w:szCs w:val="24"/>
        </w:rPr>
        <w:t xml:space="preserve"> </w:t>
      </w:r>
    </w:p>
    <w:p w14:paraId="63505E91" w14:textId="6A07AD81" w:rsidR="00672B0C" w:rsidRPr="00672B0C" w:rsidRDefault="00672B0C" w:rsidP="00672B0C">
      <w:pPr>
        <w:jc w:val="both"/>
        <w:rPr>
          <w:rFonts w:ascii="Arial" w:hAnsi="Arial" w:cs="Arial"/>
          <w:sz w:val="24"/>
          <w:szCs w:val="24"/>
        </w:rPr>
      </w:pPr>
      <w:r w:rsidRPr="00672B0C">
        <w:rPr>
          <w:rFonts w:ascii="Arial" w:hAnsi="Arial" w:cs="Arial"/>
          <w:sz w:val="24"/>
          <w:szCs w:val="24"/>
        </w:rPr>
        <w:t>Factores de Riesgo</w:t>
      </w:r>
      <w:r w:rsidR="00E6357B">
        <w:rPr>
          <w:rFonts w:ascii="Arial" w:hAnsi="Arial" w:cs="Arial"/>
          <w:sz w:val="24"/>
          <w:szCs w:val="24"/>
        </w:rPr>
        <w:t>.</w:t>
      </w:r>
    </w:p>
    <w:p w14:paraId="1D48D9FD" w14:textId="77777777" w:rsidR="00672B0C" w:rsidRPr="00672B0C" w:rsidRDefault="00672B0C" w:rsidP="00672B0C">
      <w:pPr>
        <w:jc w:val="both"/>
        <w:rPr>
          <w:rFonts w:ascii="Arial" w:hAnsi="Arial" w:cs="Arial"/>
          <w:sz w:val="24"/>
          <w:szCs w:val="24"/>
        </w:rPr>
      </w:pPr>
    </w:p>
    <w:p w14:paraId="72B62405" w14:textId="0EDF7550" w:rsidR="00672B0C" w:rsidRDefault="00672B0C" w:rsidP="00672B0C">
      <w:pPr>
        <w:jc w:val="both"/>
        <w:rPr>
          <w:rFonts w:ascii="Arial" w:hAnsi="Arial" w:cs="Arial"/>
          <w:sz w:val="24"/>
          <w:szCs w:val="24"/>
        </w:rPr>
      </w:pPr>
      <w:r w:rsidRPr="00672B0C">
        <w:rPr>
          <w:rFonts w:ascii="Arial" w:hAnsi="Arial" w:cs="Arial"/>
          <w:sz w:val="24"/>
          <w:szCs w:val="24"/>
        </w:rPr>
        <w:t>Los factores de riesgo asociados al cáncer de próstata son diversos. La edad es uno de los principales factores; el riesgo aumenta significativamente a partir de los 50 años. Además, antecedentes familiares de cáncer de próstata pueden incrementar la probabilidad. Otros factores incluyen la raza, siendo los hombres afrodescendientes quienes tienen un mayor riesgo, así como hábitos alimenticios poco saludables y obesidad.</w:t>
      </w:r>
    </w:p>
    <w:p w14:paraId="379AA53F" w14:textId="37430D4B" w:rsidR="00193C72" w:rsidRDefault="00193C72" w:rsidP="00672B0C">
      <w:pPr>
        <w:jc w:val="both"/>
        <w:rPr>
          <w:rFonts w:ascii="Arial" w:hAnsi="Arial" w:cs="Arial"/>
          <w:sz w:val="24"/>
          <w:szCs w:val="24"/>
        </w:rPr>
      </w:pPr>
      <w:r w:rsidRPr="00193C72">
        <w:rPr>
          <w:rFonts w:ascii="Arial" w:hAnsi="Arial" w:cs="Arial"/>
          <w:sz w:val="24"/>
          <w:szCs w:val="24"/>
        </w:rPr>
        <w:t>Para el diagnóstico del cáncer de próstata se utilizan pruebas como el antígeno prostático específico (PSA) y el examen rectal digital (ERD).</w:t>
      </w:r>
    </w:p>
    <w:p w14:paraId="25D46F41" w14:textId="25088C7A" w:rsidR="00D518A9" w:rsidRDefault="00672B0C" w:rsidP="00672B0C">
      <w:pPr>
        <w:jc w:val="both"/>
        <w:rPr>
          <w:rFonts w:ascii="Arial" w:hAnsi="Arial" w:cs="Arial"/>
          <w:b/>
          <w:bCs/>
          <w:sz w:val="24"/>
          <w:szCs w:val="24"/>
        </w:rPr>
      </w:pPr>
      <w:r w:rsidRPr="00672B0C">
        <w:rPr>
          <w:rFonts w:ascii="Arial" w:hAnsi="Arial" w:cs="Arial"/>
          <w:b/>
          <w:bCs/>
          <w:sz w:val="24"/>
          <w:szCs w:val="24"/>
        </w:rPr>
        <w:t>*Cáncer Colorrectal:</w:t>
      </w:r>
    </w:p>
    <w:p w14:paraId="0E4F9558" w14:textId="21F3ECE9" w:rsidR="00672B0C" w:rsidRDefault="00672B0C" w:rsidP="00672B0C">
      <w:pPr>
        <w:jc w:val="both"/>
        <w:rPr>
          <w:rFonts w:ascii="Arial" w:hAnsi="Arial" w:cs="Arial"/>
          <w:sz w:val="24"/>
          <w:szCs w:val="24"/>
        </w:rPr>
      </w:pPr>
      <w:r>
        <w:rPr>
          <w:rFonts w:ascii="Arial" w:hAnsi="Arial" w:cs="Arial"/>
          <w:b/>
          <w:bCs/>
          <w:sz w:val="24"/>
          <w:szCs w:val="24"/>
        </w:rPr>
        <w:t xml:space="preserve"> </w:t>
      </w:r>
      <w:r w:rsidRPr="00672B0C">
        <w:rPr>
          <w:rFonts w:ascii="Arial" w:hAnsi="Arial" w:cs="Arial"/>
          <w:sz w:val="24"/>
          <w:szCs w:val="24"/>
        </w:rPr>
        <w:t>El cáncer colorrectal (CCR) es una de las neoplasias más comunes y mortales en todo el mundo, afectando tanto a hombres como a mujeres. Esta enfermedad se origina en el colon o el recto, que son partes del intestino grueso.</w:t>
      </w:r>
      <w:r w:rsidR="00C21DD7" w:rsidRPr="00C21DD7">
        <w:rPr>
          <w:rFonts w:ascii="Arial" w:hAnsi="Arial" w:cs="Arial"/>
          <w:sz w:val="24"/>
          <w:szCs w:val="24"/>
        </w:rPr>
        <w:t xml:space="preserve"> El cáncer colorrectal se refiere a los tumores malignos que se desarrollan en el revestimiento del colon o del recto. Según datos de la Organización Mundial de la Salud (OMS), se estima que el CCR es el tercer tipo de cáncer más diagnosticado a nivel global. En México, representa aproximadamente el 8% de todos los casos de cáncer, y es una de las principales causas de muerte por esta enfermedad.</w:t>
      </w:r>
    </w:p>
    <w:p w14:paraId="3D70D32C" w14:textId="542F0ADF" w:rsidR="00D518A9" w:rsidRDefault="00D518A9" w:rsidP="00672B0C">
      <w:pPr>
        <w:jc w:val="both"/>
        <w:rPr>
          <w:rFonts w:ascii="Arial" w:hAnsi="Arial" w:cs="Arial"/>
          <w:sz w:val="24"/>
          <w:szCs w:val="24"/>
        </w:rPr>
      </w:pPr>
      <w:r w:rsidRPr="00D518A9">
        <w:rPr>
          <w:rFonts w:ascii="Arial" w:hAnsi="Arial" w:cs="Arial"/>
          <w:sz w:val="24"/>
          <w:szCs w:val="24"/>
        </w:rPr>
        <w:t>Factores de Riesgo</w:t>
      </w:r>
      <w:r w:rsidR="00E6357B">
        <w:rPr>
          <w:rFonts w:ascii="Arial" w:hAnsi="Arial" w:cs="Arial"/>
          <w:sz w:val="24"/>
          <w:szCs w:val="24"/>
        </w:rPr>
        <w:t>.</w:t>
      </w:r>
    </w:p>
    <w:p w14:paraId="03A5B053" w14:textId="77777777" w:rsidR="00D518A9" w:rsidRDefault="00D518A9" w:rsidP="00672B0C">
      <w:pPr>
        <w:jc w:val="both"/>
        <w:rPr>
          <w:rFonts w:ascii="Arial" w:hAnsi="Arial" w:cs="Arial"/>
          <w:sz w:val="24"/>
          <w:szCs w:val="24"/>
        </w:rPr>
      </w:pPr>
      <w:r w:rsidRPr="00D518A9">
        <w:rPr>
          <w:rFonts w:ascii="Arial" w:hAnsi="Arial" w:cs="Arial"/>
          <w:sz w:val="24"/>
          <w:szCs w:val="24"/>
        </w:rPr>
        <w:t xml:space="preserve">Edad: El riesgo aumenta considerablemente a partir de los 50 años. </w:t>
      </w:r>
    </w:p>
    <w:p w14:paraId="4FED4484" w14:textId="77777777" w:rsidR="00D518A9" w:rsidRDefault="00D518A9" w:rsidP="00672B0C">
      <w:pPr>
        <w:jc w:val="both"/>
        <w:rPr>
          <w:rFonts w:ascii="Arial" w:hAnsi="Arial" w:cs="Arial"/>
          <w:sz w:val="24"/>
          <w:szCs w:val="24"/>
        </w:rPr>
      </w:pPr>
      <w:r w:rsidRPr="00D518A9">
        <w:rPr>
          <w:rFonts w:ascii="Arial" w:hAnsi="Arial" w:cs="Arial"/>
          <w:sz w:val="24"/>
          <w:szCs w:val="24"/>
        </w:rPr>
        <w:t>Historial Familiar</w:t>
      </w:r>
      <w:r>
        <w:rPr>
          <w:rFonts w:ascii="Arial" w:hAnsi="Arial" w:cs="Arial"/>
          <w:sz w:val="24"/>
          <w:szCs w:val="24"/>
        </w:rPr>
        <w:t>:</w:t>
      </w:r>
      <w:r w:rsidRPr="00D518A9">
        <w:rPr>
          <w:rFonts w:ascii="Arial" w:hAnsi="Arial" w:cs="Arial"/>
          <w:sz w:val="24"/>
          <w:szCs w:val="24"/>
        </w:rPr>
        <w:t xml:space="preserve"> Tener antecedentes familiares de CCR o pólipos adenomatosos puede incrementar el riesgo. </w:t>
      </w:r>
    </w:p>
    <w:p w14:paraId="74D32F2B" w14:textId="0FEBF23C" w:rsidR="00D518A9" w:rsidRDefault="00D518A9" w:rsidP="00D518A9">
      <w:pPr>
        <w:spacing w:line="240" w:lineRule="auto"/>
        <w:jc w:val="both"/>
        <w:rPr>
          <w:rFonts w:ascii="Arial" w:hAnsi="Arial" w:cs="Arial"/>
          <w:sz w:val="24"/>
          <w:szCs w:val="24"/>
        </w:rPr>
      </w:pPr>
      <w:r w:rsidRPr="00D518A9">
        <w:rPr>
          <w:rFonts w:ascii="Arial" w:hAnsi="Arial" w:cs="Arial"/>
          <w:sz w:val="24"/>
          <w:szCs w:val="24"/>
        </w:rPr>
        <w:t>Enfermedades Inflamatorias Intestinales: Condiciones como la colitis ulcerosa o la enfermedad de Crohn pueden predisponer al desarrollo del CCR.</w:t>
      </w:r>
    </w:p>
    <w:p w14:paraId="21C9D762" w14:textId="4FB23294" w:rsidR="00D518A9" w:rsidRDefault="00BD1A04" w:rsidP="00D518A9">
      <w:pPr>
        <w:spacing w:line="240" w:lineRule="auto"/>
        <w:jc w:val="both"/>
        <w:rPr>
          <w:rFonts w:ascii="Arial" w:hAnsi="Arial" w:cs="Arial"/>
          <w:b/>
          <w:bCs/>
          <w:sz w:val="24"/>
          <w:szCs w:val="24"/>
        </w:rPr>
      </w:pPr>
      <w:r w:rsidRPr="00BD1A04">
        <w:rPr>
          <w:rFonts w:ascii="Arial" w:hAnsi="Arial" w:cs="Arial"/>
          <w:b/>
          <w:bCs/>
          <w:sz w:val="24"/>
          <w:szCs w:val="24"/>
        </w:rPr>
        <w:t>*Cáncer de Pulmón:</w:t>
      </w:r>
    </w:p>
    <w:p w14:paraId="1CE57483" w14:textId="46D7658D" w:rsidR="00BD1A04" w:rsidRDefault="00BD1A04" w:rsidP="00D518A9">
      <w:pPr>
        <w:spacing w:line="240" w:lineRule="auto"/>
        <w:jc w:val="both"/>
        <w:rPr>
          <w:rFonts w:ascii="Arial" w:hAnsi="Arial" w:cs="Arial"/>
          <w:sz w:val="24"/>
          <w:szCs w:val="24"/>
        </w:rPr>
      </w:pPr>
      <w:r w:rsidRPr="00BD1A04">
        <w:rPr>
          <w:rFonts w:ascii="Arial" w:hAnsi="Arial" w:cs="Arial"/>
          <w:sz w:val="24"/>
          <w:szCs w:val="24"/>
        </w:rPr>
        <w:t>El cáncer de pulmón es uno de los tipos de cáncer más prevalentes y mortales en todo el mundo. Se origina en los tejidos pulmonares, principalmente en las células que recubren las vías respiratorias. Esta enfermedad representa un importante problema de salud pública, ya que su diagnóstico frecuente se asocia a una alta tasa de mortalidad.</w:t>
      </w:r>
    </w:p>
    <w:p w14:paraId="24E32F00" w14:textId="517C23A7" w:rsidR="003320F4" w:rsidRDefault="003320F4" w:rsidP="00D518A9">
      <w:pPr>
        <w:spacing w:line="240" w:lineRule="auto"/>
        <w:jc w:val="both"/>
        <w:rPr>
          <w:rFonts w:ascii="Arial" w:hAnsi="Arial" w:cs="Arial"/>
          <w:sz w:val="24"/>
          <w:szCs w:val="24"/>
        </w:rPr>
      </w:pPr>
      <w:r w:rsidRPr="003320F4">
        <w:rPr>
          <w:rFonts w:ascii="Arial" w:hAnsi="Arial" w:cs="Arial"/>
          <w:sz w:val="24"/>
          <w:szCs w:val="24"/>
        </w:rPr>
        <w:t>Factores de Riesgo</w:t>
      </w:r>
      <w:r w:rsidR="00E6357B">
        <w:rPr>
          <w:rFonts w:ascii="Arial" w:hAnsi="Arial" w:cs="Arial"/>
          <w:sz w:val="24"/>
          <w:szCs w:val="24"/>
        </w:rPr>
        <w:t>.</w:t>
      </w:r>
    </w:p>
    <w:p w14:paraId="26EE3B2F" w14:textId="013A3736" w:rsidR="003320F4" w:rsidRDefault="003320F4" w:rsidP="00D518A9">
      <w:pPr>
        <w:spacing w:line="240" w:lineRule="auto"/>
        <w:jc w:val="both"/>
        <w:rPr>
          <w:rFonts w:ascii="Arial" w:hAnsi="Arial" w:cs="Arial"/>
          <w:sz w:val="24"/>
          <w:szCs w:val="24"/>
        </w:rPr>
      </w:pPr>
      <w:r w:rsidRPr="003320F4">
        <w:rPr>
          <w:rFonts w:ascii="Arial" w:hAnsi="Arial" w:cs="Arial"/>
          <w:sz w:val="24"/>
          <w:szCs w:val="24"/>
        </w:rPr>
        <w:t>*Tabaquismo: Este es el principal factor de riesgo para el cáncer de pulmón, responsable del 85% de los casos. Tanto fumar como la exposición al humo ajeno incrementan significativamente el riesgo.</w:t>
      </w:r>
    </w:p>
    <w:p w14:paraId="01E25A77" w14:textId="0CBFEA36" w:rsidR="003320F4" w:rsidRDefault="003320F4" w:rsidP="00D518A9">
      <w:pPr>
        <w:spacing w:line="240" w:lineRule="auto"/>
        <w:jc w:val="both"/>
        <w:rPr>
          <w:rFonts w:ascii="Arial" w:hAnsi="Arial" w:cs="Arial"/>
          <w:sz w:val="24"/>
          <w:szCs w:val="24"/>
        </w:rPr>
      </w:pPr>
      <w:r w:rsidRPr="003320F4">
        <w:rPr>
          <w:rFonts w:ascii="Arial" w:hAnsi="Arial" w:cs="Arial"/>
          <w:sz w:val="24"/>
          <w:szCs w:val="24"/>
        </w:rPr>
        <w:lastRenderedPageBreak/>
        <w:t>*Exposición Ambiental: La exposición a sustancias cancerígenas como el asbesto, radón y contaminantes del aire también puede contribuir al desarrollo de la enfermedad.</w:t>
      </w:r>
    </w:p>
    <w:p w14:paraId="1CDD74A6" w14:textId="7991B8CC" w:rsidR="00193C72" w:rsidRDefault="003320F4" w:rsidP="0070734E">
      <w:pPr>
        <w:spacing w:line="240" w:lineRule="auto"/>
        <w:jc w:val="both"/>
        <w:rPr>
          <w:rFonts w:ascii="Arial" w:hAnsi="Arial" w:cs="Arial"/>
          <w:sz w:val="24"/>
          <w:szCs w:val="24"/>
        </w:rPr>
      </w:pPr>
      <w:r w:rsidRPr="003320F4">
        <w:rPr>
          <w:rFonts w:ascii="Arial" w:hAnsi="Arial" w:cs="Arial"/>
          <w:sz w:val="24"/>
          <w:szCs w:val="24"/>
        </w:rPr>
        <w:t>*Historial Familiar: Tener familiares cercanos con antecedentes de cáncer pulmonar puede aumentar las probabilidades.</w:t>
      </w:r>
    </w:p>
    <w:p w14:paraId="42056EF2" w14:textId="60B96B74" w:rsidR="0070734E" w:rsidRDefault="0070734E" w:rsidP="0070734E">
      <w:pPr>
        <w:spacing w:line="240" w:lineRule="auto"/>
        <w:jc w:val="both"/>
        <w:rPr>
          <w:rFonts w:ascii="Arial" w:hAnsi="Arial" w:cs="Arial"/>
          <w:sz w:val="24"/>
          <w:szCs w:val="24"/>
        </w:rPr>
      </w:pPr>
      <w:r>
        <w:rPr>
          <w:rFonts w:ascii="Arial" w:hAnsi="Arial" w:cs="Arial"/>
          <w:sz w:val="24"/>
          <w:szCs w:val="24"/>
        </w:rPr>
        <w:t>El diagnostico se realiza de diversas pruebas como radiografía, tomografías computarizadas y biopsias.</w:t>
      </w:r>
    </w:p>
    <w:p w14:paraId="53261932" w14:textId="2B11C8FD" w:rsidR="003320F4" w:rsidRDefault="003320F4" w:rsidP="00D518A9">
      <w:pPr>
        <w:spacing w:line="240" w:lineRule="auto"/>
        <w:jc w:val="both"/>
        <w:rPr>
          <w:rFonts w:ascii="Arial" w:hAnsi="Arial" w:cs="Arial"/>
          <w:sz w:val="24"/>
          <w:szCs w:val="24"/>
        </w:rPr>
      </w:pPr>
      <w:r w:rsidRPr="003320F4">
        <w:rPr>
          <w:rFonts w:ascii="Arial" w:hAnsi="Arial" w:cs="Arial"/>
          <w:b/>
          <w:bCs/>
          <w:sz w:val="24"/>
          <w:szCs w:val="24"/>
        </w:rPr>
        <w:t>*Cáncer Cervicouterino:</w:t>
      </w:r>
    </w:p>
    <w:p w14:paraId="2BC93D5A" w14:textId="135B9F82" w:rsidR="003320F4" w:rsidRDefault="003320F4" w:rsidP="00D518A9">
      <w:pPr>
        <w:spacing w:line="240" w:lineRule="auto"/>
        <w:jc w:val="both"/>
        <w:rPr>
          <w:rFonts w:ascii="Arial" w:hAnsi="Arial" w:cs="Arial"/>
          <w:sz w:val="24"/>
          <w:szCs w:val="24"/>
        </w:rPr>
      </w:pPr>
      <w:r w:rsidRPr="003320F4">
        <w:rPr>
          <w:rFonts w:ascii="Arial" w:hAnsi="Arial" w:cs="Arial"/>
          <w:sz w:val="24"/>
          <w:szCs w:val="24"/>
        </w:rPr>
        <w:t>El cáncer cervicouterino, también conocido como cáncer de cuello uterino, es una de las principales causas de mortalidad por cáncer en mujeres a nivel mundial. Este tipo de cáncer se origina en el cuello del útero, que conecta la vagina con el útero. A menudo, es un proceso lento que puede pasar desapercibido en sus etapas iniciales.</w:t>
      </w:r>
    </w:p>
    <w:p w14:paraId="35165707" w14:textId="60A8E40F" w:rsidR="003320F4" w:rsidRDefault="003320F4" w:rsidP="00D518A9">
      <w:pPr>
        <w:spacing w:line="240" w:lineRule="auto"/>
        <w:jc w:val="both"/>
        <w:rPr>
          <w:rFonts w:ascii="Arial" w:hAnsi="Arial" w:cs="Arial"/>
          <w:sz w:val="24"/>
          <w:szCs w:val="24"/>
        </w:rPr>
      </w:pPr>
      <w:r w:rsidRPr="003320F4">
        <w:rPr>
          <w:rFonts w:ascii="Arial" w:hAnsi="Arial" w:cs="Arial"/>
          <w:sz w:val="24"/>
          <w:szCs w:val="24"/>
        </w:rPr>
        <w:t>El cáncer cervicouterino se desarrolla a partir de cambios anormales en las células del cuello uterino. La mayoría de los casos son causados por la infección persistente con ciertos tipos de virus del papiloma humano (VPH), un virus común que se transmite sexualmente. Según la Organización Mundial de la Salud (OMS), cada año se diagnostican más de 500,000 nuevos casos de cáncer cervicouterino, y es responsable de aproximadamente 300,000 muertes anuales.</w:t>
      </w:r>
    </w:p>
    <w:p w14:paraId="5F5E2374" w14:textId="54F268EF" w:rsidR="00C007D1" w:rsidRDefault="00C007D1" w:rsidP="00D518A9">
      <w:pPr>
        <w:spacing w:line="240" w:lineRule="auto"/>
        <w:jc w:val="both"/>
        <w:rPr>
          <w:rFonts w:ascii="Arial" w:hAnsi="Arial" w:cs="Arial"/>
          <w:sz w:val="24"/>
          <w:szCs w:val="24"/>
        </w:rPr>
      </w:pPr>
      <w:r w:rsidRPr="00C007D1">
        <w:rPr>
          <w:rFonts w:ascii="Arial" w:hAnsi="Arial" w:cs="Arial"/>
          <w:sz w:val="24"/>
          <w:szCs w:val="24"/>
        </w:rPr>
        <w:t>Factores de Riesgo</w:t>
      </w:r>
      <w:r w:rsidR="009F5301">
        <w:rPr>
          <w:rFonts w:ascii="Arial" w:hAnsi="Arial" w:cs="Arial"/>
          <w:sz w:val="24"/>
          <w:szCs w:val="24"/>
        </w:rPr>
        <w:t>.</w:t>
      </w:r>
    </w:p>
    <w:p w14:paraId="7392436F" w14:textId="41324C80" w:rsidR="00C007D1" w:rsidRPr="00C007D1" w:rsidRDefault="00C007D1" w:rsidP="00C007D1">
      <w:pPr>
        <w:spacing w:line="240" w:lineRule="auto"/>
        <w:jc w:val="both"/>
        <w:rPr>
          <w:rFonts w:ascii="Arial" w:hAnsi="Arial" w:cs="Arial"/>
          <w:sz w:val="24"/>
          <w:szCs w:val="24"/>
        </w:rPr>
      </w:pPr>
      <w:r w:rsidRPr="00C007D1">
        <w:rPr>
          <w:rFonts w:ascii="Arial" w:hAnsi="Arial" w:cs="Arial"/>
          <w:sz w:val="24"/>
          <w:szCs w:val="24"/>
        </w:rPr>
        <w:t>*Infección por VPH: La mayoría de los casos están vinculados a infecciones persistentes por VPH, especialmente los tipos 16 y 18.</w:t>
      </w:r>
    </w:p>
    <w:p w14:paraId="4D31F362" w14:textId="1CE55810" w:rsidR="00C007D1" w:rsidRPr="00C007D1" w:rsidRDefault="00C007D1" w:rsidP="00C007D1">
      <w:pPr>
        <w:spacing w:line="240" w:lineRule="auto"/>
        <w:jc w:val="both"/>
        <w:rPr>
          <w:rFonts w:ascii="Arial" w:hAnsi="Arial" w:cs="Arial"/>
          <w:sz w:val="24"/>
          <w:szCs w:val="24"/>
        </w:rPr>
      </w:pPr>
      <w:r w:rsidRPr="00C007D1">
        <w:rPr>
          <w:rFonts w:ascii="Arial" w:hAnsi="Arial" w:cs="Arial"/>
          <w:sz w:val="24"/>
          <w:szCs w:val="24"/>
        </w:rPr>
        <w:t>*Tabaquismo: Las mujeres que fuman tienen un mayor riesgo de desarrollar este tipo de cáncer.</w:t>
      </w:r>
    </w:p>
    <w:p w14:paraId="1052CC66" w14:textId="735E0B4C" w:rsidR="00C007D1" w:rsidRPr="00C007D1" w:rsidRDefault="00C007D1" w:rsidP="00C007D1">
      <w:pPr>
        <w:spacing w:line="240" w:lineRule="auto"/>
        <w:jc w:val="both"/>
        <w:rPr>
          <w:rFonts w:ascii="Arial" w:hAnsi="Arial" w:cs="Arial"/>
          <w:sz w:val="24"/>
          <w:szCs w:val="24"/>
        </w:rPr>
      </w:pPr>
      <w:r w:rsidRPr="00C007D1">
        <w:rPr>
          <w:rFonts w:ascii="Arial" w:hAnsi="Arial" w:cs="Arial"/>
          <w:sz w:val="24"/>
          <w:szCs w:val="24"/>
        </w:rPr>
        <w:t>*Sistema Inmunológico Comprometido: Las mujeres con VIH/SIDA o con un sistema inmunológico debilitado son más susceptibles.</w:t>
      </w:r>
    </w:p>
    <w:p w14:paraId="4B691EFD" w14:textId="6A59ABB9" w:rsidR="00C007D1" w:rsidRDefault="00C007D1" w:rsidP="00C007D1">
      <w:pPr>
        <w:spacing w:line="240" w:lineRule="auto"/>
        <w:jc w:val="both"/>
        <w:rPr>
          <w:rFonts w:ascii="Arial" w:hAnsi="Arial" w:cs="Arial"/>
          <w:sz w:val="24"/>
          <w:szCs w:val="24"/>
        </w:rPr>
      </w:pPr>
      <w:r w:rsidRPr="00C007D1">
        <w:rPr>
          <w:rFonts w:ascii="Arial" w:hAnsi="Arial" w:cs="Arial"/>
          <w:sz w:val="24"/>
          <w:szCs w:val="24"/>
        </w:rPr>
        <w:t>*Anticonceptivos Orales: El uso prolongado de píldoras anticonceptivas puede estar relacionado con un mayor riesgo.</w:t>
      </w:r>
    </w:p>
    <w:p w14:paraId="4432518B" w14:textId="30EDAFEF" w:rsidR="00C007D1" w:rsidRDefault="00C007D1" w:rsidP="00C007D1">
      <w:pPr>
        <w:rPr>
          <w:rFonts w:ascii="Arial" w:hAnsi="Arial" w:cs="Arial"/>
          <w:sz w:val="24"/>
          <w:szCs w:val="24"/>
        </w:rPr>
      </w:pPr>
      <w:r w:rsidRPr="00C007D1">
        <w:rPr>
          <w:rFonts w:ascii="Arial" w:hAnsi="Arial" w:cs="Arial"/>
          <w:sz w:val="24"/>
          <w:szCs w:val="24"/>
        </w:rPr>
        <w:t>*Múltiples Parejas Sexual</w:t>
      </w:r>
      <w:r w:rsidR="002115CF">
        <w:rPr>
          <w:rFonts w:ascii="Arial" w:hAnsi="Arial" w:cs="Arial"/>
          <w:sz w:val="24"/>
          <w:szCs w:val="24"/>
        </w:rPr>
        <w:t>.</w:t>
      </w:r>
    </w:p>
    <w:p w14:paraId="1D5E5707" w14:textId="74D95647" w:rsidR="0070734E" w:rsidRPr="00C007D1" w:rsidRDefault="009F5301" w:rsidP="00C007D1">
      <w:pPr>
        <w:rPr>
          <w:rFonts w:ascii="Arial" w:hAnsi="Arial" w:cs="Arial"/>
          <w:sz w:val="24"/>
          <w:szCs w:val="24"/>
        </w:rPr>
      </w:pPr>
      <w:r>
        <w:rPr>
          <w:rFonts w:ascii="Arial" w:hAnsi="Arial" w:cs="Arial"/>
          <w:sz w:val="24"/>
          <w:szCs w:val="24"/>
        </w:rPr>
        <w:t>El diagnóstico</w:t>
      </w:r>
      <w:r w:rsidR="0070734E">
        <w:rPr>
          <w:rFonts w:ascii="Arial" w:hAnsi="Arial" w:cs="Arial"/>
          <w:sz w:val="24"/>
          <w:szCs w:val="24"/>
        </w:rPr>
        <w:t xml:space="preserve"> comúnmente es a través de pruebas como el Papanicolau, la prueba del VPH estas pruebas permiten detectar cambios celulares.  </w:t>
      </w:r>
    </w:p>
    <w:p w14:paraId="02E84CA2" w14:textId="27A30268" w:rsidR="00C007D1" w:rsidRPr="00C007D1" w:rsidRDefault="00C007D1" w:rsidP="00C007D1">
      <w:pPr>
        <w:rPr>
          <w:rFonts w:ascii="Arial" w:hAnsi="Arial" w:cs="Arial"/>
          <w:b/>
          <w:bCs/>
          <w:sz w:val="24"/>
          <w:szCs w:val="24"/>
        </w:rPr>
      </w:pPr>
      <w:r w:rsidRPr="00C007D1">
        <w:rPr>
          <w:rFonts w:ascii="Arial" w:hAnsi="Arial" w:cs="Arial"/>
          <w:b/>
          <w:bCs/>
          <w:sz w:val="24"/>
          <w:szCs w:val="24"/>
        </w:rPr>
        <w:t>*Cáncer de Estómago:</w:t>
      </w:r>
    </w:p>
    <w:p w14:paraId="3B3FABD4" w14:textId="2087C127" w:rsidR="00C007D1" w:rsidRDefault="00C007D1" w:rsidP="00C007D1">
      <w:pPr>
        <w:spacing w:line="240" w:lineRule="auto"/>
        <w:jc w:val="both"/>
        <w:rPr>
          <w:rFonts w:ascii="Arial" w:hAnsi="Arial" w:cs="Arial"/>
          <w:sz w:val="24"/>
          <w:szCs w:val="24"/>
        </w:rPr>
      </w:pPr>
      <w:r w:rsidRPr="00C007D1">
        <w:rPr>
          <w:rFonts w:ascii="Arial" w:hAnsi="Arial" w:cs="Arial"/>
          <w:sz w:val="24"/>
          <w:szCs w:val="24"/>
        </w:rPr>
        <w:t>El cáncer de estómago, también conocido como cáncer gástrico, es una enfermedad caracterizada por el crecimiento anormal de células en el</w:t>
      </w:r>
      <w:r w:rsidR="00A73F53">
        <w:rPr>
          <w:rFonts w:ascii="Arial" w:hAnsi="Arial" w:cs="Arial"/>
          <w:sz w:val="24"/>
          <w:szCs w:val="24"/>
        </w:rPr>
        <w:t xml:space="preserve"> </w:t>
      </w:r>
      <w:r w:rsidRPr="00C007D1">
        <w:rPr>
          <w:rFonts w:ascii="Arial" w:hAnsi="Arial" w:cs="Arial"/>
          <w:sz w:val="24"/>
          <w:szCs w:val="24"/>
        </w:rPr>
        <w:t>revestimiento del estómago. Es uno de los tipos de cáncer más comunes en el mundo, aunque su incidencia ha disminuido en muchos países debido a la mejora en la dieta y la detección temprana.</w:t>
      </w:r>
    </w:p>
    <w:p w14:paraId="77915157" w14:textId="699719B1" w:rsidR="00A73F53" w:rsidRDefault="00A73F53" w:rsidP="00C007D1">
      <w:pPr>
        <w:spacing w:line="240" w:lineRule="auto"/>
        <w:jc w:val="both"/>
        <w:rPr>
          <w:rFonts w:ascii="Arial" w:hAnsi="Arial" w:cs="Arial"/>
          <w:sz w:val="24"/>
          <w:szCs w:val="24"/>
        </w:rPr>
      </w:pPr>
      <w:r w:rsidRPr="00A73F53">
        <w:rPr>
          <w:rFonts w:ascii="Arial" w:hAnsi="Arial" w:cs="Arial"/>
          <w:sz w:val="24"/>
          <w:szCs w:val="24"/>
        </w:rPr>
        <w:lastRenderedPageBreak/>
        <w:t>El cáncer gástrico puede desarrollarse en varias partes del estómago y puede ser clasificado en diferentes tipos, siendo el adenocarcinoma el más común. Según la Organización Mundial de la Salud (OMS), se estima que hay aproximadamente 1 millón de nuevos casos al año, lo que lo convierte en el quinto cáncer más frecuente a nivel global. A pesar de esto, su tasa de mortalidad sigue siendo alta, ya que muchas veces se diagnostica en etapas avanzadas.</w:t>
      </w:r>
    </w:p>
    <w:p w14:paraId="708E396A" w14:textId="4F7763E7" w:rsidR="004942FD" w:rsidRDefault="00A73F53" w:rsidP="00C007D1">
      <w:pPr>
        <w:spacing w:line="240" w:lineRule="auto"/>
        <w:jc w:val="both"/>
        <w:rPr>
          <w:rFonts w:ascii="Arial" w:hAnsi="Arial" w:cs="Arial"/>
          <w:sz w:val="24"/>
          <w:szCs w:val="24"/>
        </w:rPr>
      </w:pPr>
      <w:r w:rsidRPr="00A73F53">
        <w:rPr>
          <w:rFonts w:ascii="Arial" w:hAnsi="Arial" w:cs="Arial"/>
          <w:sz w:val="24"/>
          <w:szCs w:val="24"/>
        </w:rPr>
        <w:t>Factores de Riesgo</w:t>
      </w:r>
    </w:p>
    <w:p w14:paraId="5667CBA9" w14:textId="324082C4" w:rsidR="00A73F53" w:rsidRDefault="009F5301" w:rsidP="00C007D1">
      <w:pPr>
        <w:spacing w:line="240" w:lineRule="auto"/>
        <w:jc w:val="both"/>
        <w:rPr>
          <w:rFonts w:ascii="Arial" w:hAnsi="Arial" w:cs="Arial"/>
          <w:sz w:val="24"/>
          <w:szCs w:val="24"/>
        </w:rPr>
      </w:pPr>
      <w:r>
        <w:rPr>
          <w:rFonts w:ascii="Arial" w:hAnsi="Arial" w:cs="Arial"/>
          <w:sz w:val="24"/>
          <w:szCs w:val="24"/>
        </w:rPr>
        <w:t>*</w:t>
      </w:r>
      <w:r w:rsidR="00A73F53" w:rsidRPr="00A73F53">
        <w:rPr>
          <w:rFonts w:ascii="Arial" w:hAnsi="Arial" w:cs="Arial"/>
          <w:sz w:val="24"/>
          <w:szCs w:val="24"/>
        </w:rPr>
        <w:t>Infección por H</w:t>
      </w:r>
      <w:r w:rsidR="00A73F53">
        <w:rPr>
          <w:rFonts w:ascii="Arial" w:hAnsi="Arial" w:cs="Arial"/>
          <w:sz w:val="24"/>
          <w:szCs w:val="24"/>
        </w:rPr>
        <w:t xml:space="preserve">: </w:t>
      </w:r>
      <w:r w:rsidR="00A73F53" w:rsidRPr="00A73F53">
        <w:rPr>
          <w:rFonts w:ascii="Arial" w:hAnsi="Arial" w:cs="Arial"/>
          <w:sz w:val="24"/>
          <w:szCs w:val="24"/>
        </w:rPr>
        <w:t>pylori:</w:t>
      </w:r>
      <w:r w:rsidR="00A73F53">
        <w:rPr>
          <w:rFonts w:ascii="Arial" w:hAnsi="Arial" w:cs="Arial"/>
          <w:sz w:val="24"/>
          <w:szCs w:val="24"/>
        </w:rPr>
        <w:t xml:space="preserve"> </w:t>
      </w:r>
      <w:r w:rsidR="00A73F53" w:rsidRPr="00A73F53">
        <w:rPr>
          <w:rFonts w:ascii="Arial" w:hAnsi="Arial" w:cs="Arial"/>
          <w:sz w:val="24"/>
          <w:szCs w:val="24"/>
        </w:rPr>
        <w:t>Esta bacteria está relacionada con la gastritis crónica y las úlceras gástricas y es un factor importante en el desarrollo del cáncer.</w:t>
      </w:r>
    </w:p>
    <w:p w14:paraId="70A40AA9" w14:textId="7A9549DC" w:rsidR="00A73F53" w:rsidRDefault="00A73F53" w:rsidP="00C007D1">
      <w:pPr>
        <w:spacing w:line="240" w:lineRule="auto"/>
        <w:jc w:val="both"/>
        <w:rPr>
          <w:rFonts w:ascii="Arial" w:hAnsi="Arial" w:cs="Arial"/>
          <w:sz w:val="24"/>
          <w:szCs w:val="24"/>
        </w:rPr>
      </w:pPr>
      <w:r w:rsidRPr="00A73F53">
        <w:rPr>
          <w:rFonts w:ascii="Arial" w:hAnsi="Arial" w:cs="Arial"/>
          <w:sz w:val="24"/>
          <w:szCs w:val="24"/>
        </w:rPr>
        <w:t>*Dieta: Una alimentación rica en alimentos salados, ahumados y conservas, y baja en frutas y verduras puede aumentar el riesgo.</w:t>
      </w:r>
    </w:p>
    <w:p w14:paraId="1E6CC8BE" w14:textId="6D7CF53A" w:rsidR="00A73F53" w:rsidRDefault="00A73F53" w:rsidP="00C007D1">
      <w:pPr>
        <w:spacing w:line="240" w:lineRule="auto"/>
        <w:jc w:val="both"/>
        <w:rPr>
          <w:rFonts w:ascii="Arial" w:hAnsi="Arial" w:cs="Arial"/>
          <w:sz w:val="24"/>
          <w:szCs w:val="24"/>
        </w:rPr>
      </w:pPr>
      <w:r w:rsidRPr="00A73F53">
        <w:rPr>
          <w:rFonts w:ascii="Arial" w:hAnsi="Arial" w:cs="Arial"/>
          <w:sz w:val="24"/>
          <w:szCs w:val="24"/>
        </w:rPr>
        <w:t>*Tabaquismo:</w:t>
      </w:r>
      <w:r>
        <w:rPr>
          <w:rFonts w:ascii="Arial" w:hAnsi="Arial" w:cs="Arial"/>
          <w:sz w:val="24"/>
          <w:szCs w:val="24"/>
        </w:rPr>
        <w:t xml:space="preserve"> </w:t>
      </w:r>
      <w:r w:rsidRPr="00A73F53">
        <w:rPr>
          <w:rFonts w:ascii="Arial" w:hAnsi="Arial" w:cs="Arial"/>
          <w:sz w:val="24"/>
          <w:szCs w:val="24"/>
        </w:rPr>
        <w:t>Fumar está asociado con un mayor riesgo de desarrollar cáncer gástrico.</w:t>
      </w:r>
    </w:p>
    <w:p w14:paraId="2B5BEEB3" w14:textId="5D2AB963" w:rsidR="00A73F53" w:rsidRDefault="00A73F53" w:rsidP="00C007D1">
      <w:pPr>
        <w:spacing w:line="240" w:lineRule="auto"/>
        <w:jc w:val="both"/>
        <w:rPr>
          <w:rFonts w:ascii="Arial" w:hAnsi="Arial" w:cs="Arial"/>
          <w:sz w:val="24"/>
          <w:szCs w:val="24"/>
        </w:rPr>
      </w:pPr>
      <w:r w:rsidRPr="00A73F53">
        <w:rPr>
          <w:rFonts w:ascii="Arial" w:hAnsi="Arial" w:cs="Arial"/>
          <w:sz w:val="24"/>
          <w:szCs w:val="24"/>
        </w:rPr>
        <w:t>*Historia Familiar:</w:t>
      </w:r>
      <w:r>
        <w:rPr>
          <w:rFonts w:ascii="Arial" w:hAnsi="Arial" w:cs="Arial"/>
          <w:sz w:val="24"/>
          <w:szCs w:val="24"/>
        </w:rPr>
        <w:t xml:space="preserve"> </w:t>
      </w:r>
      <w:r w:rsidRPr="00A73F53">
        <w:rPr>
          <w:rFonts w:ascii="Arial" w:hAnsi="Arial" w:cs="Arial"/>
          <w:sz w:val="24"/>
          <w:szCs w:val="24"/>
        </w:rPr>
        <w:t>Tener antecedentes familiares de cáncer gástrico puede incrementar el riesgo.</w:t>
      </w:r>
    </w:p>
    <w:p w14:paraId="27D51130" w14:textId="2AC810C6" w:rsidR="002115CF" w:rsidRDefault="002115CF" w:rsidP="00C007D1">
      <w:pPr>
        <w:spacing w:line="240" w:lineRule="auto"/>
        <w:jc w:val="both"/>
        <w:rPr>
          <w:rFonts w:ascii="Arial" w:hAnsi="Arial" w:cs="Arial"/>
          <w:sz w:val="24"/>
          <w:szCs w:val="24"/>
        </w:rPr>
      </w:pPr>
      <w:r w:rsidRPr="002115CF">
        <w:rPr>
          <w:rFonts w:ascii="Arial" w:hAnsi="Arial" w:cs="Arial"/>
          <w:sz w:val="24"/>
          <w:szCs w:val="24"/>
        </w:rPr>
        <w:t>Para diagnosticarlo, se utilizan pruebas como endoscopias, biopsias y estudios por imágenes (como ultrasonidos o tomografías).</w:t>
      </w:r>
    </w:p>
    <w:p w14:paraId="4F72A07D" w14:textId="6A4DD675" w:rsidR="004942FD" w:rsidRDefault="004942FD" w:rsidP="00C007D1">
      <w:pPr>
        <w:spacing w:line="240" w:lineRule="auto"/>
        <w:jc w:val="both"/>
        <w:rPr>
          <w:rFonts w:ascii="Arial" w:hAnsi="Arial" w:cs="Arial"/>
          <w:b/>
          <w:bCs/>
          <w:sz w:val="24"/>
          <w:szCs w:val="24"/>
        </w:rPr>
      </w:pPr>
      <w:r w:rsidRPr="004942FD">
        <w:rPr>
          <w:rFonts w:ascii="Arial" w:hAnsi="Arial" w:cs="Arial"/>
          <w:b/>
          <w:bCs/>
          <w:sz w:val="24"/>
          <w:szCs w:val="24"/>
        </w:rPr>
        <w:t>*Cáncer de Hígado:</w:t>
      </w:r>
    </w:p>
    <w:p w14:paraId="14C4085A" w14:textId="73BF3543" w:rsidR="004942FD" w:rsidRDefault="004942FD" w:rsidP="00C007D1">
      <w:pPr>
        <w:spacing w:line="240" w:lineRule="auto"/>
        <w:jc w:val="both"/>
        <w:rPr>
          <w:rFonts w:ascii="Arial" w:hAnsi="Arial" w:cs="Arial"/>
          <w:sz w:val="24"/>
          <w:szCs w:val="24"/>
        </w:rPr>
      </w:pPr>
      <w:r w:rsidRPr="004942FD">
        <w:rPr>
          <w:rFonts w:ascii="Arial" w:hAnsi="Arial" w:cs="Arial"/>
          <w:sz w:val="24"/>
          <w:szCs w:val="24"/>
        </w:rPr>
        <w:t>El cáncer de hígado, conocido médicamente como carcinoma hepatocelular, es uno de los tipos de cáncer más agresivos y mortales. Se origina en las células del hígado y, aunque puede afectar a cualquier persona, ciertos factores de riesgo lo hacen más prevalente en poblaciones específicas.</w:t>
      </w:r>
    </w:p>
    <w:p w14:paraId="718C0447" w14:textId="3375D6CE" w:rsidR="004942FD" w:rsidRDefault="004942FD" w:rsidP="00C007D1">
      <w:pPr>
        <w:spacing w:line="240" w:lineRule="auto"/>
        <w:jc w:val="both"/>
        <w:rPr>
          <w:rFonts w:ascii="Arial" w:hAnsi="Arial" w:cs="Arial"/>
          <w:sz w:val="24"/>
          <w:szCs w:val="24"/>
        </w:rPr>
      </w:pPr>
      <w:r w:rsidRPr="004942FD">
        <w:rPr>
          <w:rFonts w:ascii="Arial" w:hAnsi="Arial" w:cs="Arial"/>
          <w:sz w:val="24"/>
          <w:szCs w:val="24"/>
        </w:rPr>
        <w:t>El hígado es un órgano vital que desempeña funciones esenciales, como la producción de bilis, la metabolización de nutrientes y la desintoxicación del organismo. El carcinoma hepatocelular es el tipo más común de cáncer hepático, representando aproximadamente el 75% de todos los casos. Según la Organización Mundial de la Salud (OMS), se estima que cada año se diagnostican alrededor de 900,000 nuevos casos a nivel mundial.</w:t>
      </w:r>
    </w:p>
    <w:p w14:paraId="00F294E3" w14:textId="40DCBEC7" w:rsidR="008544E3" w:rsidRDefault="008544E3" w:rsidP="00C007D1">
      <w:pPr>
        <w:spacing w:line="240" w:lineRule="auto"/>
        <w:jc w:val="both"/>
        <w:rPr>
          <w:rFonts w:ascii="Arial" w:hAnsi="Arial" w:cs="Arial"/>
          <w:sz w:val="24"/>
          <w:szCs w:val="24"/>
        </w:rPr>
      </w:pPr>
      <w:r w:rsidRPr="008544E3">
        <w:rPr>
          <w:rFonts w:ascii="Arial" w:hAnsi="Arial" w:cs="Arial"/>
          <w:sz w:val="24"/>
          <w:szCs w:val="24"/>
        </w:rPr>
        <w:t>Factores de Riesgo</w:t>
      </w:r>
      <w:r w:rsidR="009F5301">
        <w:rPr>
          <w:rFonts w:ascii="Arial" w:hAnsi="Arial" w:cs="Arial"/>
          <w:sz w:val="24"/>
          <w:szCs w:val="24"/>
        </w:rPr>
        <w:t>.</w:t>
      </w:r>
    </w:p>
    <w:p w14:paraId="2392E47C" w14:textId="1AD66450" w:rsidR="008544E3" w:rsidRPr="008544E3" w:rsidRDefault="008544E3" w:rsidP="008544E3">
      <w:pPr>
        <w:spacing w:line="240" w:lineRule="auto"/>
        <w:jc w:val="both"/>
        <w:rPr>
          <w:rFonts w:ascii="Arial" w:hAnsi="Arial" w:cs="Arial"/>
          <w:sz w:val="24"/>
          <w:szCs w:val="24"/>
        </w:rPr>
      </w:pPr>
      <w:r w:rsidRPr="008544E3">
        <w:rPr>
          <w:rFonts w:ascii="Arial" w:hAnsi="Arial" w:cs="Arial"/>
          <w:sz w:val="24"/>
          <w:szCs w:val="24"/>
        </w:rPr>
        <w:t>*Infecciones por Virus Hepáticos: Las hepatitis B y C son las principales causas del cáncer hepático. Estas infecciones pueden causar inflamación crónica y daño hepático a largo plazo.</w:t>
      </w:r>
    </w:p>
    <w:p w14:paraId="46F96296" w14:textId="3875CFC1" w:rsidR="008544E3" w:rsidRDefault="008544E3" w:rsidP="008544E3">
      <w:pPr>
        <w:spacing w:line="240" w:lineRule="auto"/>
        <w:jc w:val="both"/>
        <w:rPr>
          <w:rFonts w:ascii="Arial" w:hAnsi="Arial" w:cs="Arial"/>
          <w:sz w:val="24"/>
          <w:szCs w:val="24"/>
        </w:rPr>
      </w:pPr>
      <w:r w:rsidRPr="008544E3">
        <w:rPr>
          <w:rFonts w:ascii="Arial" w:hAnsi="Arial" w:cs="Arial"/>
          <w:sz w:val="24"/>
          <w:szCs w:val="24"/>
        </w:rPr>
        <w:t>*Cirrosis: La cicatrización del hígado debido al daño repetido (como el causado por el alcohol o enfermedades crónicas) aumenta significativamente el riesgo.</w:t>
      </w:r>
    </w:p>
    <w:p w14:paraId="26AE64CD" w14:textId="6F3BB829" w:rsidR="002115CF" w:rsidRPr="004942FD" w:rsidRDefault="008544E3" w:rsidP="008544E3">
      <w:pPr>
        <w:spacing w:line="240" w:lineRule="auto"/>
        <w:jc w:val="both"/>
        <w:rPr>
          <w:rFonts w:ascii="Arial" w:hAnsi="Arial" w:cs="Arial"/>
          <w:sz w:val="24"/>
          <w:szCs w:val="24"/>
        </w:rPr>
      </w:pPr>
      <w:r w:rsidRPr="008544E3">
        <w:rPr>
          <w:rFonts w:ascii="Arial" w:hAnsi="Arial" w:cs="Arial"/>
          <w:sz w:val="24"/>
          <w:szCs w:val="24"/>
        </w:rPr>
        <w:t>*Obesidad y Diabetes</w:t>
      </w:r>
      <w:r w:rsidR="00E6357B">
        <w:rPr>
          <w:rFonts w:ascii="Arial" w:hAnsi="Arial" w:cs="Arial"/>
          <w:sz w:val="24"/>
          <w:szCs w:val="24"/>
        </w:rPr>
        <w:t>.</w:t>
      </w:r>
    </w:p>
    <w:p w14:paraId="4A48AE01" w14:textId="69A1F854" w:rsidR="00A73F53" w:rsidRPr="003320F4" w:rsidRDefault="00E6357B" w:rsidP="00E6357B">
      <w:pPr>
        <w:rPr>
          <w:rFonts w:ascii="Arial" w:hAnsi="Arial" w:cs="Arial"/>
          <w:sz w:val="24"/>
          <w:szCs w:val="24"/>
        </w:rPr>
      </w:pPr>
      <w:r w:rsidRPr="00E6357B">
        <w:rPr>
          <w:rFonts w:ascii="Arial" w:hAnsi="Arial" w:cs="Arial"/>
          <w:sz w:val="24"/>
          <w:szCs w:val="24"/>
        </w:rPr>
        <w:t>El diagnóstico se realiza mediante una combinación de pruebas, que pueden incluir análisis de sangre, ecografías, tomografías computarizadas (TC) y resonancias magnéticas (RM)</w:t>
      </w:r>
    </w:p>
    <w:sectPr w:rsidR="00A73F53" w:rsidRPr="003320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753"/>
    <w:rsid w:val="00064753"/>
    <w:rsid w:val="00193C72"/>
    <w:rsid w:val="001A4A16"/>
    <w:rsid w:val="00200B3B"/>
    <w:rsid w:val="002115CF"/>
    <w:rsid w:val="00226B88"/>
    <w:rsid w:val="002E461C"/>
    <w:rsid w:val="003320F4"/>
    <w:rsid w:val="0042046A"/>
    <w:rsid w:val="00453EF0"/>
    <w:rsid w:val="004942FD"/>
    <w:rsid w:val="005665D4"/>
    <w:rsid w:val="00672B0C"/>
    <w:rsid w:val="0070734E"/>
    <w:rsid w:val="00796FBE"/>
    <w:rsid w:val="008544E3"/>
    <w:rsid w:val="009F5301"/>
    <w:rsid w:val="00A73F53"/>
    <w:rsid w:val="00AA348A"/>
    <w:rsid w:val="00BD1A04"/>
    <w:rsid w:val="00C007D1"/>
    <w:rsid w:val="00C21DD7"/>
    <w:rsid w:val="00D518A9"/>
    <w:rsid w:val="00E6357B"/>
    <w:rsid w:val="00E651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F0F9"/>
  <w15:chartTrackingRefBased/>
  <w15:docId w15:val="{48E98FEA-12A9-41C5-83ED-00D55826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5</Pages>
  <Words>1435</Words>
  <Characters>7895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Gomez Zacarias</dc:creator>
  <cp:keywords/>
  <dc:description/>
  <cp:lastModifiedBy>Lorena Gomez Zacarias</cp:lastModifiedBy>
  <cp:revision>2</cp:revision>
  <dcterms:created xsi:type="dcterms:W3CDTF">2024-10-17T15:49:00Z</dcterms:created>
  <dcterms:modified xsi:type="dcterms:W3CDTF">2024-10-19T23:30:00Z</dcterms:modified>
</cp:coreProperties>
</file>