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Calibri"/>
          <w:color w:val="5B9BD5" w:themeColor="accent1"/>
        </w:rPr>
        <w:id w:val="1666672476"/>
        <w:docPartObj>
          <w:docPartGallery w:val="Cover Pages"/>
          <w:docPartUnique/>
        </w:docPartObj>
      </w:sdtPr>
      <w:sdtEndPr>
        <w:rPr>
          <w:noProof/>
          <w:color w:val="000000"/>
        </w:rPr>
      </w:sdtEndPr>
      <w:sdtContent>
        <w:p w:rsidR="00395774" w:rsidRDefault="00395774" w:rsidP="00D67A43">
          <w:pPr>
            <w:pStyle w:val="Sinespaciado"/>
            <w:spacing w:before="1540" w:after="240"/>
            <w:rPr>
              <w:color w:val="5B9BD5" w:themeColor="accent1"/>
            </w:rPr>
          </w:pPr>
          <w:r>
            <w:rPr>
              <w:noProof/>
              <w:lang w:val="en-US" w:eastAsia="en-US"/>
            </w:rPr>
            <w:drawing>
              <wp:anchor distT="0" distB="0" distL="114300" distR="114300" simplePos="0" relativeHeight="251662336" behindDoc="0" locked="0" layoutInCell="1" allowOverlap="1" wp14:anchorId="1CD43D4F" wp14:editId="1540B80C">
                <wp:simplePos x="0" y="0"/>
                <wp:positionH relativeFrom="margin">
                  <wp:posOffset>1498570</wp:posOffset>
                </wp:positionH>
                <wp:positionV relativeFrom="page">
                  <wp:posOffset>274970</wp:posOffset>
                </wp:positionV>
                <wp:extent cx="2658110" cy="2618740"/>
                <wp:effectExtent l="0" t="0" r="8890" b="0"/>
                <wp:wrapThrough wrapText="bothSides">
                  <wp:wrapPolygon edited="0">
                    <wp:start x="0" y="0"/>
                    <wp:lineTo x="0" y="21370"/>
                    <wp:lineTo x="21517" y="21370"/>
                    <wp:lineTo x="21517" y="0"/>
                    <wp:lineTo x="0" y="0"/>
                  </wp:wrapPolygon>
                </wp:wrapThrough>
                <wp:docPr id="1" name="Imagen 1" descr="UDS Mi Universidad | Com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S Mi Universidad | Comi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5774" w:rsidRDefault="00395774" w:rsidP="00D67A43">
          <w:pPr>
            <w:spacing w:after="160" w:line="240" w:lineRule="auto"/>
            <w:rPr>
              <w:color w:val="5B9BD5" w:themeColor="accent1"/>
            </w:rPr>
          </w:pPr>
        </w:p>
        <w:p w:rsidR="00395774" w:rsidRDefault="00395774" w:rsidP="00D67A43">
          <w:pPr>
            <w:spacing w:after="160" w:line="240" w:lineRule="auto"/>
            <w:rPr>
              <w:color w:val="5B9BD5" w:themeColor="accent1"/>
            </w:rPr>
          </w:pPr>
        </w:p>
        <w:p w:rsidR="006B55B2" w:rsidRDefault="006B55B2" w:rsidP="00D67A43">
          <w:pPr>
            <w:spacing w:after="160" w:line="240" w:lineRule="auto"/>
            <w:rPr>
              <w:color w:val="5B9BD5" w:themeColor="accent1"/>
            </w:rPr>
          </w:pPr>
        </w:p>
        <w:p w:rsidR="006B55B2" w:rsidRDefault="006B55B2" w:rsidP="00D67A43">
          <w:pPr>
            <w:spacing w:after="160" w:line="240" w:lineRule="auto"/>
            <w:rPr>
              <w:color w:val="5B9BD5" w:themeColor="accent1"/>
            </w:rPr>
          </w:pPr>
        </w:p>
        <w:p w:rsidR="006B55B2" w:rsidRDefault="006B55B2" w:rsidP="00A15F82">
          <w:pPr>
            <w:spacing w:after="160" w:line="240" w:lineRule="auto"/>
            <w:jc w:val="center"/>
            <w:rPr>
              <w:color w:val="5B9BD5" w:themeColor="accent1"/>
            </w:rPr>
          </w:pPr>
        </w:p>
        <w:p w:rsidR="00395774" w:rsidRPr="006B55B2" w:rsidRDefault="00C540D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 xml:space="preserve">INVESTIGACION DE LA IMPORTANCIA DE LA </w:t>
          </w:r>
          <w:proofErr w:type="gramStart"/>
          <w: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ENFERMERIA</w:t>
          </w:r>
          <w:r w:rsidR="006B55B2"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w:t>
          </w:r>
          <w:proofErr w:type="gramEnd"/>
          <w:r w:rsidR="00395774"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UNIDAD I</w:t>
          </w:r>
          <w:r w:rsidR="006B55B2"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w:t>
          </w:r>
        </w:p>
        <w:p w:rsidR="00395774" w:rsidRPr="006B55B2" w:rsidRDefault="00395774" w:rsidP="00A15F82">
          <w:pPr>
            <w:spacing w:after="160" w:line="240" w:lineRule="auto"/>
            <w:jc w:val="center"/>
            <w:rPr>
              <w:b/>
              <w:color w:val="000000" w:themeColor="text1"/>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6B55B2" w:rsidRDefault="00395774" w:rsidP="00A15F82">
          <w:pPr>
            <w:spacing w:after="160" w:line="240" w:lineRule="auto"/>
            <w:jc w:val="center"/>
            <w:rPr>
              <w:b/>
              <w:color w:val="000000" w:themeColor="text1"/>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ALVARADO HIDALGO SELENA</w:t>
          </w: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UNIVERSIDAD DEL SURESTE</w:t>
          </w: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395774" w:rsidRPr="006B55B2" w:rsidRDefault="0039577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LIC. EN ENFERMERIA</w:t>
          </w: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C540D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INGLES I</w:t>
          </w: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1ER. CUATRIMESTRE</w:t>
          </w: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C540D4"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 xml:space="preserve">ING.ARREOLA JIMENEZ EDUARDO ENRIQUE </w:t>
          </w: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P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6B55B2" w:rsidRDefault="006B55B2" w:rsidP="00A15F82">
          <w:pPr>
            <w:spacing w:after="160" w:line="240" w:lineRule="auto"/>
            <w:jc w:val="center"/>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r w:rsidRPr="006B55B2">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t>TAPACHULA, CHIAPAS A 21  DE SEPTIEMBRE  DE 2024</w:t>
          </w:r>
        </w:p>
        <w:p w:rsidR="00D67A43" w:rsidRDefault="00D67A43" w:rsidP="00D67A43">
          <w:pPr>
            <w:spacing w:after="160" w:line="240" w:lineRule="auto"/>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D67A43" w:rsidRPr="006B55B2" w:rsidRDefault="00D67A43" w:rsidP="00D67A43">
          <w:pPr>
            <w:spacing w:after="160" w:line="240" w:lineRule="auto"/>
            <w:rPr>
              <w:b/>
              <w:color w:val="000000" w:themeColor="text1"/>
              <w:sz w:val="32"/>
              <w:szCs w:val="32"/>
              <w14:shadow w14:blurRad="50800" w14:dist="38100" w14:dir="2700000" w14:sx="100000" w14:sy="100000" w14:kx="0" w14:ky="0" w14:algn="tl">
                <w14:srgbClr w14:val="000000">
                  <w14:alpha w14:val="60000"/>
                </w14:srgbClr>
              </w14:shadow>
              <w14:textOutline w14:w="9525" w14:cap="flat" w14:cmpd="sng" w14:algn="ctr">
                <w14:solidFill>
                  <w14:schemeClr w14:val="tx2"/>
                </w14:solidFill>
                <w14:prstDash w14:val="solid"/>
                <w14:round/>
              </w14:textOutline>
            </w:rPr>
          </w:pPr>
        </w:p>
        <w:p w:rsidR="00C35AB5" w:rsidRDefault="00C35AB5" w:rsidP="00D67A43">
          <w:pPr>
            <w:tabs>
              <w:tab w:val="center" w:pos="4561"/>
              <w:tab w:val="right" w:pos="9122"/>
            </w:tabs>
            <w:spacing w:after="160" w:line="240" w:lineRule="auto"/>
            <w:rPr>
              <w:color w:val="5B9BD5" w:themeColor="accent1"/>
              <w:sz w:val="32"/>
              <w:szCs w:val="32"/>
              <w14:shadow w14:blurRad="50800" w14:dist="38100" w14:dir="2700000" w14:sx="100000" w14:sy="100000" w14:kx="0" w14:ky="0" w14:algn="tl">
                <w14:srgbClr w14:val="000000">
                  <w14:alpha w14:val="60000"/>
                </w14:srgbClr>
              </w14:shadow>
            </w:rPr>
          </w:pPr>
          <w:r>
            <w:rPr>
              <w:color w:val="5B9BD5" w:themeColor="accent1"/>
              <w:sz w:val="32"/>
              <w:szCs w:val="32"/>
              <w14:shadow w14:blurRad="50800" w14:dist="38100" w14:dir="2700000" w14:sx="100000" w14:sy="100000" w14:kx="0" w14:ky="0" w14:algn="tl">
                <w14:srgbClr w14:val="000000">
                  <w14:alpha w14:val="60000"/>
                </w14:srgbClr>
              </w14:shadow>
            </w:rPr>
            <w:tab/>
          </w:r>
          <w:r>
            <w:rPr>
              <w:color w:val="5B9BD5" w:themeColor="accent1"/>
              <w:sz w:val="32"/>
              <w:szCs w:val="32"/>
              <w14:shadow w14:blurRad="50800" w14:dist="38100" w14:dir="2700000" w14:sx="100000" w14:sy="100000" w14:kx="0" w14:ky="0" w14:algn="tl">
                <w14:srgbClr w14:val="000000">
                  <w14:alpha w14:val="60000"/>
                </w14:srgbClr>
              </w14:shadow>
            </w:rPr>
            <w:tab/>
          </w:r>
        </w:p>
      </w:sdtContent>
    </w:sdt>
    <w:sdt>
      <w:sdtPr>
        <w:rPr>
          <w:rFonts w:ascii="Calibri" w:eastAsia="Calibri" w:hAnsi="Calibri" w:cs="Calibri"/>
          <w:color w:val="000000"/>
          <w:sz w:val="22"/>
          <w:szCs w:val="22"/>
          <w:lang w:val="es-ES"/>
        </w:rPr>
        <w:id w:val="1706749282"/>
        <w:docPartObj>
          <w:docPartGallery w:val="Table of Contents"/>
          <w:docPartUnique/>
        </w:docPartObj>
      </w:sdtPr>
      <w:sdtEndPr/>
      <w:sdtContent>
        <w:p w:rsidR="00396C32" w:rsidRPr="004A1CA1" w:rsidRDefault="00396C32">
          <w:pPr>
            <w:pStyle w:val="TtulodeTDC"/>
            <w:rPr>
              <w:lang w:val="en-US"/>
            </w:rPr>
          </w:pPr>
          <w:proofErr w:type="spellStart"/>
          <w:r w:rsidRPr="004A1CA1">
            <w:rPr>
              <w:lang w:val="en-US"/>
            </w:rPr>
            <w:t>Tabla</w:t>
          </w:r>
          <w:proofErr w:type="spellEnd"/>
          <w:r w:rsidRPr="004A1CA1">
            <w:rPr>
              <w:lang w:val="en-US"/>
            </w:rPr>
            <w:t xml:space="preserve"> de </w:t>
          </w:r>
          <w:proofErr w:type="spellStart"/>
          <w:r w:rsidRPr="004A1CA1">
            <w:rPr>
              <w:lang w:val="en-US"/>
            </w:rPr>
            <w:t>contenido</w:t>
          </w:r>
          <w:proofErr w:type="spellEnd"/>
        </w:p>
        <w:p w:rsidR="00893473" w:rsidRPr="004A1CA1" w:rsidRDefault="00893473" w:rsidP="00893473">
          <w:pPr>
            <w:pStyle w:val="TDC3"/>
            <w:rPr>
              <w:lang w:val="en-US"/>
            </w:rPr>
          </w:pPr>
          <w:r w:rsidRPr="004A1CA1">
            <w:rPr>
              <w:lang w:val="en-US"/>
            </w:rPr>
            <w:t xml:space="preserve">INTRODUCTION </w:t>
          </w:r>
          <w:r w:rsidRPr="004A1CA1">
            <w:rPr>
              <w:lang w:val="en-US"/>
            </w:rPr>
            <w:tab/>
          </w:r>
        </w:p>
        <w:p w:rsidR="00893473" w:rsidRPr="004A1CA1" w:rsidRDefault="00893473" w:rsidP="00893473">
          <w:pPr>
            <w:pStyle w:val="TDC3"/>
            <w:rPr>
              <w:lang w:val="en-US"/>
            </w:rPr>
          </w:pPr>
          <w:r w:rsidRPr="004A1CA1">
            <w:rPr>
              <w:lang w:val="en-US"/>
            </w:rPr>
            <w:t>1.1THE IMPORTANCE OF NURSING</w:t>
          </w:r>
          <w:r w:rsidRPr="004A1CA1">
            <w:rPr>
              <w:lang w:val="en-US"/>
            </w:rPr>
            <w:tab/>
            <w:t>…………………………………………………………………………………………..</w:t>
          </w:r>
        </w:p>
        <w:p w:rsidR="00893473" w:rsidRPr="004A1CA1" w:rsidRDefault="00893473" w:rsidP="00893473">
          <w:pPr>
            <w:pStyle w:val="TDC3"/>
            <w:rPr>
              <w:lang w:val="en-US"/>
            </w:rPr>
          </w:pPr>
          <w:r w:rsidRPr="004A1CA1">
            <w:rPr>
              <w:lang w:val="en-US"/>
            </w:rPr>
            <w:t>1.2 BACKGROUND ………………………………………………………………………………………………………………………</w:t>
          </w:r>
        </w:p>
        <w:p w:rsidR="00893473" w:rsidRPr="004A1CA1" w:rsidRDefault="00893473" w:rsidP="00893473">
          <w:pPr>
            <w:pStyle w:val="TDC3"/>
            <w:rPr>
              <w:lang w:val="en-US"/>
            </w:rPr>
          </w:pPr>
          <w:r w:rsidRPr="004A1CA1">
            <w:rPr>
              <w:lang w:val="en-US"/>
            </w:rPr>
            <w:t xml:space="preserve">1.3 CONCEPT AND DEFINITION………………………………………………………………………………………………. </w:t>
          </w:r>
          <w:r w:rsidRPr="004A1CA1">
            <w:rPr>
              <w:lang w:val="en-US"/>
            </w:rPr>
            <w:tab/>
          </w:r>
        </w:p>
        <w:p w:rsidR="00893473" w:rsidRPr="004A1CA1" w:rsidRDefault="00893473" w:rsidP="00893473">
          <w:pPr>
            <w:pStyle w:val="TDC3"/>
            <w:rPr>
              <w:lang w:val="en-US"/>
            </w:rPr>
          </w:pPr>
          <w:r w:rsidRPr="004A1CA1">
            <w:rPr>
              <w:lang w:val="en-US"/>
            </w:rPr>
            <w:t>RELATIONSHIPS WITH OTHER BRANCHES</w:t>
          </w:r>
          <w:r w:rsidRPr="004A1CA1">
            <w:rPr>
              <w:lang w:val="en-US"/>
            </w:rPr>
            <w:tab/>
          </w:r>
        </w:p>
        <w:p w:rsidR="00893473" w:rsidRPr="004A1CA1" w:rsidRDefault="00893473" w:rsidP="00893473">
          <w:pPr>
            <w:pStyle w:val="TDC3"/>
            <w:rPr>
              <w:lang w:val="en-US"/>
            </w:rPr>
          </w:pPr>
          <w:r w:rsidRPr="004A1CA1">
            <w:rPr>
              <w:lang w:val="en-US"/>
            </w:rPr>
            <w:t xml:space="preserve">2.1 RELATIONSHIP WITH OTHER BRANCHES…………………………………………………………………… </w:t>
          </w:r>
          <w:r w:rsidRPr="004A1CA1">
            <w:rPr>
              <w:lang w:val="en-US"/>
            </w:rPr>
            <w:tab/>
          </w:r>
        </w:p>
        <w:p w:rsidR="00893473" w:rsidRPr="004A1CA1" w:rsidRDefault="00893473" w:rsidP="00893473">
          <w:pPr>
            <w:pStyle w:val="TDC3"/>
            <w:rPr>
              <w:lang w:val="en-US"/>
            </w:rPr>
          </w:pPr>
          <w:r w:rsidRPr="004A1CA1">
            <w:rPr>
              <w:lang w:val="en-US"/>
            </w:rPr>
            <w:t>2.2SPECIALTIES…………………………………………………………………………………………………………………….</w:t>
          </w:r>
        </w:p>
        <w:p w:rsidR="00893473" w:rsidRPr="004A1CA1" w:rsidRDefault="00893473" w:rsidP="00893473">
          <w:pPr>
            <w:pStyle w:val="TDC3"/>
            <w:rPr>
              <w:lang w:val="en-US"/>
            </w:rPr>
          </w:pPr>
          <w:r w:rsidRPr="004A1CA1">
            <w:rPr>
              <w:lang w:val="en-US"/>
            </w:rPr>
            <w:t>CURRENT SITUATION IN THE NURSING …………………………………………………………………………………………..</w:t>
          </w:r>
        </w:p>
        <w:p w:rsidR="00893473" w:rsidRPr="004A1CA1" w:rsidRDefault="00893473" w:rsidP="00893473">
          <w:pPr>
            <w:pStyle w:val="TDC3"/>
            <w:rPr>
              <w:lang w:val="en-US"/>
            </w:rPr>
          </w:pPr>
          <w:r w:rsidRPr="004A1CA1">
            <w:rPr>
              <w:lang w:val="en-US"/>
            </w:rPr>
            <w:t>3.1WHAT IS NURSING LIKE TODAY…………………………………………………………………………………………..</w:t>
          </w:r>
        </w:p>
        <w:p w:rsidR="00893473" w:rsidRPr="004A1CA1" w:rsidRDefault="00893473" w:rsidP="00893473">
          <w:pPr>
            <w:pStyle w:val="TDC3"/>
            <w:rPr>
              <w:lang w:val="en-US"/>
            </w:rPr>
          </w:pPr>
          <w:r w:rsidRPr="004A1CA1">
            <w:rPr>
              <w:lang w:val="en-US"/>
            </w:rPr>
            <w:t>3.2CHARACTERISTICS IN THE IMPORTANCE OF NURSING…………………………………………………………..</w:t>
          </w:r>
        </w:p>
        <w:p w:rsidR="00893473" w:rsidRPr="00893473" w:rsidRDefault="00893473" w:rsidP="00893473">
          <w:pPr>
            <w:pStyle w:val="TDC3"/>
          </w:pPr>
          <w:r w:rsidRPr="00893473">
            <w:t>CONCLUSION……………………………………………………</w:t>
          </w:r>
          <w:r>
            <w:t>………………………………………………………………………</w:t>
          </w:r>
        </w:p>
        <w:p w:rsidR="002C164B" w:rsidRPr="002C164B" w:rsidRDefault="00893473" w:rsidP="00893473">
          <w:pPr>
            <w:pStyle w:val="TDC3"/>
            <w:ind w:left="0"/>
          </w:pPr>
          <w:r w:rsidRPr="00893473">
            <w:t xml:space="preserve">LITERATURE </w:t>
          </w:r>
          <w:r>
            <w:t>…………………………………………………………………………………………………………………………………….</w:t>
          </w:r>
        </w:p>
        <w:p w:rsidR="00396C32" w:rsidRPr="002C164B" w:rsidRDefault="002C164B" w:rsidP="002C164B">
          <w:pPr>
            <w:rPr>
              <w:lang w:val="es-ES"/>
            </w:rPr>
          </w:pPr>
          <w:r>
            <w:rPr>
              <w:lang w:val="es-ES"/>
            </w:rPr>
            <w:t xml:space="preserve"> </w:t>
          </w:r>
        </w:p>
      </w:sdtContent>
    </w:sdt>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1447C0" w:rsidRDefault="001447C0" w:rsidP="00D67A43">
      <w:pPr>
        <w:rPr>
          <w:noProof/>
          <w:color w:val="5B9BD5" w:themeColor="accent1"/>
          <w:sz w:val="44"/>
          <w:szCs w:val="44"/>
        </w:rPr>
      </w:pPr>
    </w:p>
    <w:p w:rsidR="00396C32" w:rsidRDefault="00396C32" w:rsidP="00D67A43">
      <w:pPr>
        <w:rPr>
          <w:noProof/>
          <w:color w:val="5B9BD5" w:themeColor="accent1"/>
          <w:sz w:val="44"/>
          <w:szCs w:val="44"/>
        </w:rPr>
      </w:pP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INTRODUCTION</w:t>
      </w:r>
    </w:p>
    <w:p w:rsidR="00893473" w:rsidRPr="004B429E" w:rsidRDefault="00893473" w:rsidP="004B429E">
      <w:pPr>
        <w:spacing w:line="360" w:lineRule="auto"/>
        <w:jc w:val="both"/>
        <w:rPr>
          <w:noProof/>
          <w:color w:val="auto"/>
          <w:sz w:val="24"/>
          <w:szCs w:val="24"/>
          <w:lang w:val="en-US"/>
        </w:rPr>
      </w:pP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1.1 THE IMPORTANCE OF NURSING</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Nursing is a fundamental profession in the health sector that contributes to improving people's health and preventing diseases:</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Disease prevention: Nurses implement measures to control infections in hospitals and care centers.</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Comprehensive care: Nurses provide constant care to patients, administer medications, monitor their progress, and provide emotional support.</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Accompaniment: Nurses support patients and their families, especially in the case of chronic diseases.</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Health education: Nurses educate patients about their health.</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Liaison between patients and doctors: Nurses are the bridge between patients and doctors.</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Physical and emotional well-being: Nursing seeks to improve or maintain people's health status as well as possible.</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 Contribution to the well-being of the community: Nurses contribute to the well-being of the community.</w:t>
      </w: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The role of nursing, like that of other health professions, should include informing and educating the client about health, so that he or she can choose between the various possible options, once the different risks and benefits of each alternative have been considered.</w:t>
      </w:r>
    </w:p>
    <w:p w:rsidR="00893473" w:rsidRPr="004B429E" w:rsidRDefault="00893473" w:rsidP="004B429E">
      <w:pPr>
        <w:spacing w:line="360" w:lineRule="auto"/>
        <w:jc w:val="both"/>
        <w:rPr>
          <w:noProof/>
          <w:color w:val="auto"/>
          <w:sz w:val="24"/>
          <w:szCs w:val="24"/>
          <w:lang w:val="en-US"/>
        </w:rPr>
      </w:pP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The history of nursing is perhaps as old as human beings themselves. Whenever there was someone weak enough to need help, there were nurses around, regardless of whether or not it was considered a profession at the time.</w:t>
      </w:r>
    </w:p>
    <w:p w:rsidR="00893473" w:rsidRPr="004B429E" w:rsidRDefault="00893473" w:rsidP="004B429E">
      <w:pPr>
        <w:spacing w:line="360" w:lineRule="auto"/>
        <w:jc w:val="both"/>
        <w:rPr>
          <w:noProof/>
          <w:color w:val="auto"/>
          <w:sz w:val="24"/>
          <w:szCs w:val="24"/>
          <w:lang w:val="en-US"/>
        </w:rPr>
      </w:pP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It is not known for certain when nursing emerged as a professional option, but many say that this role of medical science has been with humanity since the Middle Ages, through figures such as wet nurses, midwives, nuns and other similar roles in society. Its origins and relationship with the religious world were present since then and then, after the first and second world wars, this profession began to include more and more male personnel.</w:t>
      </w:r>
    </w:p>
    <w:p w:rsidR="00893473" w:rsidRPr="004B429E" w:rsidRDefault="00893473" w:rsidP="004B429E">
      <w:pPr>
        <w:spacing w:line="360" w:lineRule="auto"/>
        <w:jc w:val="both"/>
        <w:rPr>
          <w:noProof/>
          <w:color w:val="auto"/>
          <w:sz w:val="24"/>
          <w:szCs w:val="24"/>
          <w:lang w:val="en-US"/>
        </w:rPr>
      </w:pPr>
    </w:p>
    <w:p w:rsidR="00893473" w:rsidRPr="004B429E" w:rsidRDefault="00893473" w:rsidP="004B429E">
      <w:pPr>
        <w:spacing w:line="360" w:lineRule="auto"/>
        <w:jc w:val="both"/>
        <w:rPr>
          <w:noProof/>
          <w:color w:val="auto"/>
          <w:sz w:val="24"/>
          <w:szCs w:val="24"/>
          <w:lang w:val="en-US"/>
        </w:rPr>
      </w:pPr>
      <w:r w:rsidRPr="004B429E">
        <w:rPr>
          <w:noProof/>
          <w:color w:val="auto"/>
          <w:sz w:val="24"/>
          <w:szCs w:val="24"/>
          <w:lang w:val="en-US"/>
        </w:rPr>
        <w:t>And transcending its role in history, on this occasion we invite you to learn with us why nursing is essential for life, health and disease prevention.</w:t>
      </w:r>
    </w:p>
    <w:p w:rsidR="001447C0" w:rsidRPr="004B429E" w:rsidRDefault="001447C0" w:rsidP="004B429E">
      <w:pPr>
        <w:spacing w:line="360" w:lineRule="auto"/>
        <w:jc w:val="both"/>
        <w:rPr>
          <w:noProof/>
          <w:color w:val="auto"/>
          <w:sz w:val="24"/>
          <w:szCs w:val="24"/>
          <w:lang w:val="en-US"/>
        </w:rPr>
      </w:pPr>
    </w:p>
    <w:p w:rsidR="001447C0" w:rsidRPr="004B429E" w:rsidRDefault="001447C0" w:rsidP="004B429E">
      <w:pPr>
        <w:spacing w:line="360" w:lineRule="auto"/>
        <w:jc w:val="both"/>
        <w:rPr>
          <w:color w:val="auto"/>
          <w:sz w:val="24"/>
          <w:szCs w:val="24"/>
          <w:lang w:val="en-US"/>
        </w:rPr>
      </w:pPr>
    </w:p>
    <w:p w:rsidR="001447C0" w:rsidRPr="004B429E" w:rsidRDefault="001447C0" w:rsidP="004B429E">
      <w:pPr>
        <w:spacing w:line="360" w:lineRule="auto"/>
        <w:jc w:val="both"/>
        <w:rPr>
          <w:color w:val="auto"/>
          <w:sz w:val="24"/>
          <w:szCs w:val="24"/>
        </w:rPr>
      </w:pPr>
      <w:r w:rsidRPr="004B429E">
        <w:rPr>
          <w:noProof/>
          <w:sz w:val="24"/>
          <w:szCs w:val="24"/>
          <w:lang w:val="en-US" w:eastAsia="en-US"/>
        </w:rPr>
        <w:drawing>
          <wp:inline distT="0" distB="0" distL="0" distR="0" wp14:anchorId="5D9995A3" wp14:editId="20657FAA">
            <wp:extent cx="5792470" cy="2287223"/>
            <wp:effectExtent l="0" t="0" r="0" b="0"/>
            <wp:docPr id="2" name="Imagen 2" descr="Importancia de la Enfermería en el sector salud | Blog Autó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ia de la Enfermería en el sector salud | Blog Autóno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2470" cy="2287223"/>
                    </a:xfrm>
                    <a:prstGeom prst="rect">
                      <a:avLst/>
                    </a:prstGeom>
                    <a:noFill/>
                    <a:ln>
                      <a:noFill/>
                    </a:ln>
                  </pic:spPr>
                </pic:pic>
              </a:graphicData>
            </a:graphic>
          </wp:inline>
        </w:drawing>
      </w:r>
    </w:p>
    <w:p w:rsidR="001447C0" w:rsidRPr="004B429E" w:rsidRDefault="001447C0" w:rsidP="004B429E">
      <w:pPr>
        <w:spacing w:line="360" w:lineRule="auto"/>
        <w:jc w:val="both"/>
        <w:rPr>
          <w:color w:val="auto"/>
          <w:sz w:val="24"/>
          <w:szCs w:val="24"/>
        </w:rPr>
      </w:pPr>
    </w:p>
    <w:p w:rsidR="001447C0" w:rsidRPr="004B429E" w:rsidRDefault="001447C0" w:rsidP="004B429E">
      <w:pPr>
        <w:spacing w:line="360" w:lineRule="auto"/>
        <w:jc w:val="both"/>
        <w:rPr>
          <w:color w:val="auto"/>
          <w:sz w:val="24"/>
          <w:szCs w:val="24"/>
        </w:rPr>
      </w:pPr>
    </w:p>
    <w:p w:rsidR="001447C0" w:rsidRPr="004B429E" w:rsidRDefault="001447C0" w:rsidP="004B429E">
      <w:pPr>
        <w:spacing w:line="360" w:lineRule="auto"/>
        <w:jc w:val="both"/>
        <w:rPr>
          <w:color w:val="auto"/>
          <w:sz w:val="24"/>
          <w:szCs w:val="24"/>
        </w:rPr>
      </w:pPr>
      <w:r w:rsidRPr="004B429E">
        <w:rPr>
          <w:noProof/>
          <w:sz w:val="24"/>
          <w:szCs w:val="24"/>
          <w:lang w:val="en-US" w:eastAsia="en-US"/>
        </w:rPr>
        <mc:AlternateContent>
          <mc:Choice Requires="wps">
            <w:drawing>
              <wp:inline distT="0" distB="0" distL="0" distR="0" wp14:anchorId="16E9BDCC" wp14:editId="5100924F">
                <wp:extent cx="308610" cy="308610"/>
                <wp:effectExtent l="0" t="0" r="0" b="0"/>
                <wp:docPr id="3" name="AutoShape 4" descr="▷ El auxiliar de Enfermería y su importancia en nuestra sociedad - Ocronos  - Editorial Científico-Técn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C0CEA" id="AutoShape 4" o:spid="_x0000_s1026" alt="▷ El auxiliar de Enfermería y su importancia en nuestra sociedad - Ocronos  - Editorial Científico-Técnic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hyeABg8DAAAvBgAADgAAAAAAAAAAAAAAAAAuAgAAZHJzL2Uyb0Rv&#10;Yy54bWxQSwECLQAUAAYACAAAACEAmPZsDdkAAAADAQAADwAAAAAAAAAAAAAAAABpBQAAZHJzL2Rv&#10;d25yZXYueG1sUEsFBgAAAAAEAAQA8wAAAG8GAAAAAA==&#10;" filled="f" stroked="f">
                <o:lock v:ext="edit" aspectratio="t"/>
                <w10:anchorlock/>
              </v:rect>
            </w:pict>
          </mc:Fallback>
        </mc:AlternateContent>
      </w:r>
      <w:r w:rsidRPr="004B429E">
        <w:rPr>
          <w:noProof/>
          <w:color w:val="auto"/>
          <w:sz w:val="24"/>
          <w:szCs w:val="24"/>
          <w:lang w:val="en-US" w:eastAsia="en-US"/>
        </w:rPr>
        <w:drawing>
          <wp:inline distT="0" distB="0" distL="0" distR="0" wp14:anchorId="7095FB4A">
            <wp:extent cx="5590548" cy="3728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29" cy="3745781"/>
                    </a:xfrm>
                    <a:prstGeom prst="rect">
                      <a:avLst/>
                    </a:prstGeom>
                    <a:noFill/>
                  </pic:spPr>
                </pic:pic>
              </a:graphicData>
            </a:graphic>
          </wp:inline>
        </w:drawing>
      </w:r>
    </w:p>
    <w:p w:rsidR="001447C0" w:rsidRPr="004B429E" w:rsidRDefault="001447C0" w:rsidP="004B429E">
      <w:pPr>
        <w:spacing w:line="360" w:lineRule="auto"/>
        <w:jc w:val="both"/>
        <w:rPr>
          <w:color w:val="auto"/>
          <w:sz w:val="24"/>
          <w:szCs w:val="24"/>
        </w:rPr>
      </w:pPr>
    </w:p>
    <w:p w:rsidR="004A1CA1" w:rsidRPr="004B429E" w:rsidRDefault="0052489E" w:rsidP="004B429E">
      <w:pPr>
        <w:pStyle w:val="Ttulo1"/>
        <w:spacing w:line="360" w:lineRule="auto"/>
        <w:jc w:val="both"/>
        <w:rPr>
          <w:color w:val="auto"/>
          <w:sz w:val="24"/>
          <w:szCs w:val="24"/>
          <w:lang w:val="en-US"/>
        </w:rPr>
      </w:pPr>
      <w:r w:rsidRPr="004B429E">
        <w:rPr>
          <w:color w:val="auto"/>
          <w:sz w:val="24"/>
          <w:szCs w:val="24"/>
          <w:lang w:val="en-US"/>
        </w:rPr>
        <w:t xml:space="preserve">Nursing occupies a fundamental position in many areas and tasks. From caring for people who need care, as well as medical follow-up. Therefore, nurses have great responsibility in the recovery of the patient. In addition, they must have extensive knowledge and good training. Nurses are the link between medicine, cure and the patient. Nurses can be in all types of centers and are trained to deal with any problem that arises. </w:t>
      </w:r>
    </w:p>
    <w:p w:rsidR="004A1CA1" w:rsidRPr="004B429E" w:rsidRDefault="004A1CA1" w:rsidP="004B429E">
      <w:pPr>
        <w:spacing w:line="360" w:lineRule="auto"/>
        <w:jc w:val="both"/>
        <w:rPr>
          <w:sz w:val="24"/>
          <w:szCs w:val="24"/>
          <w:lang w:val="en-US"/>
        </w:rPr>
      </w:pPr>
    </w:p>
    <w:p w:rsidR="004A1CA1" w:rsidRPr="004B429E" w:rsidRDefault="004A1CA1" w:rsidP="004B429E">
      <w:pPr>
        <w:spacing w:line="360" w:lineRule="auto"/>
        <w:jc w:val="both"/>
        <w:rPr>
          <w:sz w:val="24"/>
          <w:szCs w:val="24"/>
          <w:lang w:val="en-US"/>
        </w:rPr>
      </w:pPr>
    </w:p>
    <w:p w:rsidR="004A1CA1" w:rsidRPr="004B429E" w:rsidRDefault="004A1CA1" w:rsidP="004B429E">
      <w:pPr>
        <w:spacing w:line="360" w:lineRule="auto"/>
        <w:jc w:val="both"/>
        <w:rPr>
          <w:sz w:val="24"/>
          <w:szCs w:val="24"/>
          <w:lang w:val="en-US"/>
        </w:rPr>
      </w:pPr>
    </w:p>
    <w:p w:rsidR="004A1CA1" w:rsidRPr="004B429E" w:rsidRDefault="004A1CA1" w:rsidP="004B429E">
      <w:pPr>
        <w:spacing w:line="360" w:lineRule="auto"/>
        <w:jc w:val="both"/>
        <w:rPr>
          <w:sz w:val="24"/>
          <w:szCs w:val="24"/>
          <w:lang w:val="en-US"/>
        </w:rPr>
      </w:pPr>
    </w:p>
    <w:p w:rsidR="005D0C7B" w:rsidRPr="004B429E" w:rsidRDefault="005D0C7B" w:rsidP="004B429E">
      <w:pPr>
        <w:spacing w:line="360" w:lineRule="auto"/>
        <w:jc w:val="both"/>
        <w:rPr>
          <w:rFonts w:ascii="Segoe UI" w:hAnsi="Segoe UI" w:cs="Segoe UI"/>
          <w:sz w:val="24"/>
          <w:szCs w:val="24"/>
        </w:rPr>
      </w:pPr>
    </w:p>
    <w:p w:rsidR="005D0C7B" w:rsidRPr="004B429E" w:rsidRDefault="005D0C7B" w:rsidP="004B429E">
      <w:pPr>
        <w:spacing w:line="360" w:lineRule="auto"/>
        <w:jc w:val="both"/>
        <w:rPr>
          <w:rFonts w:ascii="Segoe UI" w:hAnsi="Segoe UI" w:cs="Segoe UI"/>
          <w:sz w:val="24"/>
          <w:szCs w:val="24"/>
        </w:rPr>
      </w:pPr>
    </w:p>
    <w:p w:rsidR="004A1CA1" w:rsidRPr="004B429E" w:rsidRDefault="00CB3A0E" w:rsidP="004B429E">
      <w:pPr>
        <w:spacing w:line="360" w:lineRule="auto"/>
        <w:jc w:val="both"/>
        <w:rPr>
          <w:rFonts w:ascii="Segoe UI" w:hAnsi="Segoe UI" w:cs="Segoe UI"/>
          <w:sz w:val="24"/>
          <w:szCs w:val="24"/>
          <w:lang w:val="en-US"/>
        </w:rPr>
      </w:pPr>
      <w:r w:rsidRPr="004B429E">
        <w:rPr>
          <w:rFonts w:ascii="Segoe UI" w:hAnsi="Segoe UI" w:cs="Segoe UI"/>
          <w:sz w:val="24"/>
          <w:szCs w:val="24"/>
          <w:lang w:val="en-US"/>
        </w:rPr>
        <w:t> </w:t>
      </w:r>
      <w:r w:rsidR="004A1CA1" w:rsidRPr="004B429E">
        <w:rPr>
          <w:rFonts w:ascii="Segoe UI" w:hAnsi="Segoe UI" w:cs="Segoe UI"/>
          <w:sz w:val="24"/>
          <w:szCs w:val="24"/>
          <w:lang w:val="en-US"/>
        </w:rPr>
        <w:t>LITERATURE (DEVELOPMENT OF THE TOPIC)</w:t>
      </w:r>
    </w:p>
    <w:p w:rsidR="004A1CA1" w:rsidRPr="004B429E" w:rsidRDefault="004A1CA1" w:rsidP="004B429E">
      <w:pPr>
        <w:spacing w:line="360" w:lineRule="auto"/>
        <w:jc w:val="both"/>
        <w:rPr>
          <w:rFonts w:ascii="Segoe UI" w:hAnsi="Segoe UI" w:cs="Segoe UI"/>
          <w:sz w:val="24"/>
          <w:szCs w:val="24"/>
          <w:lang w:val="en-US"/>
        </w:rPr>
      </w:pPr>
      <w:r w:rsidRPr="004B429E">
        <w:rPr>
          <w:rFonts w:ascii="Segoe UI" w:hAnsi="Segoe UI" w:cs="Segoe UI"/>
          <w:sz w:val="24"/>
          <w:szCs w:val="24"/>
          <w:lang w:val="en-US"/>
        </w:rPr>
        <w:t>1.2 BACKGROUND</w:t>
      </w:r>
    </w:p>
    <w:p w:rsidR="004A1CA1" w:rsidRPr="004B429E" w:rsidRDefault="004A1CA1" w:rsidP="004B429E">
      <w:pPr>
        <w:spacing w:line="360" w:lineRule="auto"/>
        <w:jc w:val="both"/>
        <w:rPr>
          <w:rFonts w:ascii="Segoe UI" w:hAnsi="Segoe UI" w:cs="Segoe UI"/>
          <w:sz w:val="24"/>
          <w:szCs w:val="24"/>
          <w:lang w:val="en-US"/>
        </w:rPr>
      </w:pPr>
    </w:p>
    <w:p w:rsidR="004A1CA1" w:rsidRPr="004B429E" w:rsidRDefault="004A1CA1" w:rsidP="004B429E">
      <w:pPr>
        <w:spacing w:line="360" w:lineRule="auto"/>
        <w:jc w:val="both"/>
        <w:rPr>
          <w:rFonts w:ascii="Segoe UI" w:hAnsi="Segoe UI" w:cs="Segoe UI"/>
          <w:sz w:val="24"/>
          <w:szCs w:val="24"/>
          <w:lang w:val="en-US"/>
        </w:rPr>
      </w:pPr>
      <w:r w:rsidRPr="004B429E">
        <w:rPr>
          <w:rFonts w:ascii="Segoe UI" w:hAnsi="Segoe UI" w:cs="Segoe UI"/>
          <w:sz w:val="24"/>
          <w:szCs w:val="24"/>
          <w:lang w:val="en-US"/>
        </w:rPr>
        <w:t>There are various aspects related to Nursing such as the religious background in primitive tribes with shamans, witch doctors, healers... Later, Christianity permeates the philosophy of late Roman and medieval man in the West, and for a long time, health care and care will be motivated by the concept of help and charity. "Nursing care is institutionalized based on a concept of help, which we could call vocational-Christian-charitable (...). Despite everything, Christianity makes this care, restricted in the ancient world to the domestic sphere, emerge in society. The woman as a consecrated nurse"5.</w:t>
      </w:r>
    </w:p>
    <w:p w:rsidR="004A1CA1" w:rsidRPr="004B429E" w:rsidRDefault="004A1CA1" w:rsidP="004B429E">
      <w:pPr>
        <w:spacing w:line="360" w:lineRule="auto"/>
        <w:jc w:val="both"/>
        <w:rPr>
          <w:rFonts w:ascii="Segoe UI" w:hAnsi="Segoe UI" w:cs="Segoe UI"/>
          <w:sz w:val="24"/>
          <w:szCs w:val="24"/>
          <w:lang w:val="en-US"/>
        </w:rPr>
      </w:pPr>
    </w:p>
    <w:p w:rsidR="004A1CA1" w:rsidRPr="004B429E" w:rsidRDefault="004A1CA1" w:rsidP="004B429E">
      <w:pPr>
        <w:spacing w:line="360" w:lineRule="auto"/>
        <w:jc w:val="both"/>
        <w:rPr>
          <w:rFonts w:ascii="Segoe UI" w:hAnsi="Segoe UI" w:cs="Segoe UI"/>
          <w:sz w:val="24"/>
          <w:szCs w:val="24"/>
          <w:lang w:val="en-US"/>
        </w:rPr>
      </w:pPr>
      <w:r w:rsidRPr="004B429E">
        <w:rPr>
          <w:rFonts w:ascii="Segoe UI" w:hAnsi="Segoe UI" w:cs="Segoe UI"/>
          <w:sz w:val="24"/>
          <w:szCs w:val="24"/>
          <w:lang w:val="en-US"/>
        </w:rPr>
        <w:t>1.3 CONCEPT AND DEFINITION</w:t>
      </w:r>
    </w:p>
    <w:p w:rsidR="004A1CA1" w:rsidRPr="004B429E" w:rsidRDefault="004A1CA1" w:rsidP="004B429E">
      <w:pPr>
        <w:spacing w:line="360" w:lineRule="auto"/>
        <w:jc w:val="both"/>
        <w:rPr>
          <w:rFonts w:ascii="Segoe UI" w:hAnsi="Segoe UI" w:cs="Segoe UI"/>
          <w:sz w:val="24"/>
          <w:szCs w:val="24"/>
          <w:lang w:val="en-US"/>
        </w:rPr>
      </w:pPr>
    </w:p>
    <w:p w:rsidR="004A1CA1" w:rsidRPr="004B429E" w:rsidRDefault="004A1CA1" w:rsidP="004B429E">
      <w:pPr>
        <w:spacing w:line="360" w:lineRule="auto"/>
        <w:jc w:val="both"/>
        <w:rPr>
          <w:rFonts w:ascii="Segoe UI" w:hAnsi="Segoe UI" w:cs="Segoe UI"/>
          <w:sz w:val="24"/>
          <w:szCs w:val="24"/>
          <w:lang w:val="en-US"/>
        </w:rPr>
      </w:pPr>
      <w:r w:rsidRPr="004B429E">
        <w:rPr>
          <w:rFonts w:ascii="Segoe UI" w:hAnsi="Segoe UI" w:cs="Segoe UI"/>
          <w:sz w:val="24"/>
          <w:szCs w:val="24"/>
          <w:lang w:val="en-US"/>
        </w:rPr>
        <w:t>The concept of health-illness that each culture or people has possessed throughout the centuries has evolved over time, as has the care, carried out mostly by women as preservers of the species: "nurses ensured the continuity of life, helping through their care practices to face illness and death, in contexts of little social and cultural value"6.</w:t>
      </w:r>
    </w:p>
    <w:p w:rsidR="00CB3A0E" w:rsidRPr="004B429E" w:rsidRDefault="004A1CA1" w:rsidP="004B429E">
      <w:pPr>
        <w:spacing w:line="360" w:lineRule="auto"/>
        <w:jc w:val="both"/>
        <w:rPr>
          <w:sz w:val="24"/>
          <w:szCs w:val="24"/>
          <w:lang w:val="en-US"/>
        </w:rPr>
      </w:pPr>
      <w:r w:rsidRPr="004B429E">
        <w:rPr>
          <w:rFonts w:ascii="Segoe UI" w:hAnsi="Segoe UI" w:cs="Segoe UI"/>
          <w:sz w:val="24"/>
          <w:szCs w:val="24"/>
          <w:lang w:val="en-US"/>
        </w:rPr>
        <w:t>Nursing encompasses the autonomous and collaborative care of individuals of all ages, families, groups and communities, sick or well, in all settings, and includes health promotion, disease prevention, and care of the sick, disabled and dying.</w:t>
      </w:r>
    </w:p>
    <w:p w:rsidR="001447C0" w:rsidRPr="004B429E" w:rsidRDefault="005D0C7B" w:rsidP="004B429E">
      <w:pPr>
        <w:spacing w:line="360" w:lineRule="auto"/>
        <w:jc w:val="both"/>
        <w:rPr>
          <w:sz w:val="24"/>
          <w:szCs w:val="24"/>
        </w:rPr>
      </w:pPr>
      <w:r w:rsidRPr="004B429E">
        <w:rPr>
          <w:noProof/>
          <w:sz w:val="24"/>
          <w:szCs w:val="24"/>
          <w:lang w:val="en-US" w:eastAsia="en-US"/>
        </w:rPr>
        <w:drawing>
          <wp:inline distT="0" distB="0" distL="0" distR="0" wp14:anchorId="43D2C723" wp14:editId="522B08A4">
            <wp:extent cx="5792470" cy="4345167"/>
            <wp:effectExtent l="0" t="0" r="0" b="0"/>
            <wp:docPr id="5" name="Imagen 5" descr="©Nick Danziger MULB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k Danziger MULB05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2470" cy="4345167"/>
                    </a:xfrm>
                    <a:prstGeom prst="rect">
                      <a:avLst/>
                    </a:prstGeom>
                    <a:noFill/>
                    <a:ln>
                      <a:noFill/>
                    </a:ln>
                  </pic:spPr>
                </pic:pic>
              </a:graphicData>
            </a:graphic>
          </wp:inline>
        </w:drawing>
      </w:r>
    </w:p>
    <w:p w:rsidR="005D0C7B" w:rsidRPr="004B429E" w:rsidRDefault="005D0C7B" w:rsidP="004B429E">
      <w:pPr>
        <w:spacing w:line="360" w:lineRule="auto"/>
        <w:jc w:val="both"/>
        <w:rPr>
          <w:sz w:val="24"/>
          <w:szCs w:val="24"/>
        </w:rPr>
      </w:pPr>
    </w:p>
    <w:p w:rsidR="00EE76B4" w:rsidRPr="004B429E" w:rsidRDefault="00EE76B4" w:rsidP="004B429E">
      <w:pPr>
        <w:spacing w:line="360" w:lineRule="auto"/>
        <w:jc w:val="both"/>
        <w:rPr>
          <w:rFonts w:ascii="Arial" w:hAnsi="Arial" w:cs="Arial"/>
          <w:color w:val="202124"/>
          <w:sz w:val="24"/>
          <w:szCs w:val="24"/>
          <w:shd w:val="clear" w:color="auto" w:fill="FFFFFF"/>
          <w:lang w:val="en-US"/>
        </w:rPr>
      </w:pPr>
      <w:r w:rsidRPr="004B429E">
        <w:rPr>
          <w:rFonts w:ascii="Arial" w:hAnsi="Arial" w:cs="Arial"/>
          <w:color w:val="202124"/>
          <w:sz w:val="24"/>
          <w:szCs w:val="24"/>
          <w:shd w:val="clear" w:color="auto" w:fill="FFFFFF"/>
          <w:lang w:val="en-US"/>
        </w:rPr>
        <w:t xml:space="preserve">RELATIONSHIPS WITH OTHER BRANCHES </w:t>
      </w:r>
    </w:p>
    <w:p w:rsidR="00EE76B4" w:rsidRPr="004B429E" w:rsidRDefault="00EE76B4" w:rsidP="004B429E">
      <w:pPr>
        <w:spacing w:line="360" w:lineRule="auto"/>
        <w:jc w:val="both"/>
        <w:rPr>
          <w:rFonts w:ascii="Arial" w:hAnsi="Arial" w:cs="Arial"/>
          <w:color w:val="202124"/>
          <w:sz w:val="24"/>
          <w:szCs w:val="24"/>
          <w:shd w:val="clear" w:color="auto" w:fill="FFFFFF"/>
          <w:lang w:val="en-US"/>
        </w:rPr>
      </w:pPr>
      <w:r w:rsidRPr="004B429E">
        <w:rPr>
          <w:rFonts w:ascii="Arial" w:hAnsi="Arial" w:cs="Arial"/>
          <w:color w:val="202124"/>
          <w:sz w:val="24"/>
          <w:szCs w:val="24"/>
          <w:shd w:val="clear" w:color="auto" w:fill="FFFFFF"/>
          <w:lang w:val="en-US"/>
        </w:rPr>
        <w:t xml:space="preserve">2.1 RELATIONSHIP WITH OTHER BRANCHES </w:t>
      </w:r>
    </w:p>
    <w:p w:rsidR="00EE76B4" w:rsidRPr="004B429E" w:rsidRDefault="00EE76B4" w:rsidP="004B429E">
      <w:pPr>
        <w:spacing w:line="360" w:lineRule="auto"/>
        <w:jc w:val="both"/>
        <w:rPr>
          <w:rFonts w:ascii="Arial" w:hAnsi="Arial" w:cs="Arial"/>
          <w:color w:val="202124"/>
          <w:sz w:val="24"/>
          <w:szCs w:val="24"/>
          <w:shd w:val="clear" w:color="auto" w:fill="FFFFFF"/>
          <w:lang w:val="en-US"/>
        </w:rPr>
      </w:pPr>
    </w:p>
    <w:p w:rsidR="00954C54" w:rsidRPr="004B429E" w:rsidRDefault="00EE76B4" w:rsidP="004B429E">
      <w:pPr>
        <w:spacing w:line="360" w:lineRule="auto"/>
        <w:jc w:val="both"/>
        <w:rPr>
          <w:rFonts w:ascii="Arial" w:hAnsi="Arial" w:cs="Arial"/>
          <w:color w:val="202124"/>
          <w:sz w:val="24"/>
          <w:szCs w:val="24"/>
          <w:shd w:val="clear" w:color="auto" w:fill="FFFFFF"/>
          <w:lang w:val="en-US"/>
        </w:rPr>
      </w:pPr>
      <w:r w:rsidRPr="004B429E">
        <w:rPr>
          <w:rFonts w:ascii="Arial" w:hAnsi="Arial" w:cs="Arial"/>
          <w:color w:val="202124"/>
          <w:sz w:val="24"/>
          <w:szCs w:val="24"/>
          <w:shd w:val="clear" w:color="auto" w:fill="FFFFFF"/>
          <w:lang w:val="en-US"/>
        </w:rPr>
        <w:t>Veterinary nursing is a branch of veterinary medicine that focuses on the care of animals. Veterinary nurses play a vital role in the care and welfare of animals, working closely with veterinarians to provide appropriate care and treatment.</w:t>
      </w:r>
    </w:p>
    <w:tbl>
      <w:tblPr>
        <w:tblW w:w="9480" w:type="dxa"/>
        <w:shd w:val="clear" w:color="auto" w:fill="FFFFFF"/>
        <w:tblCellMar>
          <w:top w:w="15" w:type="dxa"/>
          <w:left w:w="15" w:type="dxa"/>
          <w:bottom w:w="15" w:type="dxa"/>
          <w:right w:w="15" w:type="dxa"/>
        </w:tblCellMar>
        <w:tblLook w:val="04A0" w:firstRow="1" w:lastRow="0" w:firstColumn="1" w:lastColumn="0" w:noHBand="0" w:noVBand="1"/>
      </w:tblPr>
      <w:tblGrid>
        <w:gridCol w:w="1780"/>
        <w:gridCol w:w="7700"/>
      </w:tblGrid>
      <w:tr w:rsidR="00954C54" w:rsidRPr="004B429E" w:rsidTr="005D0C7B">
        <w:trPr>
          <w:gridAfter w:val="1"/>
        </w:trPr>
        <w:tc>
          <w:tcPr>
            <w:tcW w:w="0" w:type="auto"/>
            <w:shd w:val="clear" w:color="auto" w:fill="FFFFFF"/>
            <w:tcMar>
              <w:top w:w="0" w:type="dxa"/>
              <w:left w:w="150" w:type="dxa"/>
              <w:bottom w:w="180" w:type="dxa"/>
              <w:right w:w="15" w:type="dxa"/>
            </w:tcMar>
            <w:hideMark/>
          </w:tcPr>
          <w:p w:rsidR="00954C54" w:rsidRPr="004B429E" w:rsidRDefault="00954C54" w:rsidP="004B429E">
            <w:pPr>
              <w:pStyle w:val="Ttulo1"/>
              <w:spacing w:line="360" w:lineRule="auto"/>
              <w:jc w:val="both"/>
              <w:rPr>
                <w:rFonts w:eastAsia="Times New Roman"/>
                <w:sz w:val="24"/>
                <w:szCs w:val="24"/>
              </w:rPr>
            </w:pPr>
            <w:r w:rsidRPr="004B429E">
              <w:rPr>
                <w:rFonts w:eastAsia="Times New Roman"/>
                <w:sz w:val="24"/>
                <w:szCs w:val="24"/>
              </w:rPr>
              <w:t>2.2</w:t>
            </w:r>
          </w:p>
        </w:tc>
      </w:tr>
      <w:tr w:rsidR="00954C54" w:rsidRPr="004B429E" w:rsidTr="005D0C7B">
        <w:tc>
          <w:tcPr>
            <w:tcW w:w="0" w:type="auto"/>
            <w:shd w:val="clear" w:color="auto" w:fill="FFFFFF"/>
            <w:tcMar>
              <w:top w:w="180" w:type="dxa"/>
              <w:left w:w="15" w:type="dxa"/>
              <w:bottom w:w="180" w:type="dxa"/>
              <w:right w:w="150" w:type="dxa"/>
            </w:tcMar>
            <w:hideMark/>
          </w:tcPr>
          <w:p w:rsidR="005D0C7B" w:rsidRPr="004B429E" w:rsidRDefault="005D0C7B" w:rsidP="004B429E">
            <w:pPr>
              <w:spacing w:after="300" w:line="360" w:lineRule="auto"/>
              <w:jc w:val="both"/>
              <w:rPr>
                <w:rFonts w:ascii="Arial" w:eastAsia="Times New Roman" w:hAnsi="Arial" w:cs="Arial"/>
                <w:color w:val="001D35"/>
                <w:sz w:val="24"/>
                <w:szCs w:val="24"/>
              </w:rPr>
            </w:pPr>
            <w:r w:rsidRPr="004B429E">
              <w:rPr>
                <w:rFonts w:ascii="Arial" w:eastAsia="Times New Roman" w:hAnsi="Arial" w:cs="Arial"/>
                <w:color w:val="001D35"/>
                <w:sz w:val="24"/>
                <w:szCs w:val="24"/>
              </w:rPr>
              <w:t>Especialidades</w:t>
            </w:r>
          </w:p>
        </w:tc>
        <w:tc>
          <w:tcPr>
            <w:tcW w:w="0" w:type="auto"/>
            <w:shd w:val="clear" w:color="auto" w:fill="FFFFFF"/>
            <w:tcMar>
              <w:top w:w="180" w:type="dxa"/>
              <w:left w:w="150" w:type="dxa"/>
              <w:bottom w:w="180" w:type="dxa"/>
              <w:right w:w="15" w:type="dxa"/>
            </w:tcMar>
            <w:hideMark/>
          </w:tcPr>
          <w:p w:rsidR="005D0C7B" w:rsidRPr="004B429E" w:rsidRDefault="005D0C7B" w:rsidP="004B429E">
            <w:pPr>
              <w:spacing w:after="300" w:line="360" w:lineRule="auto"/>
              <w:jc w:val="both"/>
              <w:rPr>
                <w:rFonts w:ascii="Arial" w:eastAsia="Times New Roman" w:hAnsi="Arial" w:cs="Arial"/>
                <w:color w:val="001D35"/>
                <w:sz w:val="24"/>
                <w:szCs w:val="24"/>
              </w:rPr>
            </w:pPr>
            <w:r w:rsidRPr="004B429E">
              <w:rPr>
                <w:rFonts w:ascii="Arial" w:eastAsia="Times New Roman" w:hAnsi="Arial" w:cs="Arial"/>
                <w:color w:val="001D35"/>
                <w:sz w:val="24"/>
                <w:szCs w:val="24"/>
              </w:rPr>
              <w:t>Ginecológica y obstétrica, pediátrica, psiquiátrica y de salud mental, quirúrgica, radiología, del paciente en estado crítico</w:t>
            </w:r>
          </w:p>
        </w:tc>
      </w:tr>
      <w:tr w:rsidR="00954C54" w:rsidRPr="004B429E" w:rsidTr="005D0C7B">
        <w:tc>
          <w:tcPr>
            <w:tcW w:w="0" w:type="auto"/>
            <w:shd w:val="clear" w:color="auto" w:fill="FFFFFF"/>
            <w:tcMar>
              <w:top w:w="180" w:type="dxa"/>
              <w:left w:w="15" w:type="dxa"/>
              <w:bottom w:w="180" w:type="dxa"/>
              <w:right w:w="150" w:type="dxa"/>
            </w:tcMar>
            <w:hideMark/>
          </w:tcPr>
          <w:p w:rsidR="005D0C7B" w:rsidRPr="004B429E" w:rsidRDefault="005D0C7B" w:rsidP="004B429E">
            <w:pPr>
              <w:spacing w:after="300" w:line="360" w:lineRule="auto"/>
              <w:jc w:val="both"/>
              <w:rPr>
                <w:rFonts w:ascii="Arial" w:eastAsia="Times New Roman" w:hAnsi="Arial" w:cs="Arial"/>
                <w:color w:val="001D35"/>
                <w:sz w:val="24"/>
                <w:szCs w:val="24"/>
              </w:rPr>
            </w:pPr>
            <w:r w:rsidRPr="004B429E">
              <w:rPr>
                <w:rFonts w:ascii="Arial" w:eastAsia="Times New Roman" w:hAnsi="Arial" w:cs="Arial"/>
                <w:color w:val="001D35"/>
                <w:sz w:val="24"/>
                <w:szCs w:val="24"/>
              </w:rPr>
              <w:t>Otras ramas</w:t>
            </w:r>
          </w:p>
        </w:tc>
        <w:tc>
          <w:tcPr>
            <w:tcW w:w="0" w:type="auto"/>
            <w:shd w:val="clear" w:color="auto" w:fill="FFFFFF"/>
            <w:tcMar>
              <w:top w:w="180" w:type="dxa"/>
              <w:left w:w="150" w:type="dxa"/>
              <w:bottom w:w="180" w:type="dxa"/>
              <w:right w:w="15" w:type="dxa"/>
            </w:tcMar>
            <w:hideMark/>
          </w:tcPr>
          <w:p w:rsidR="005D0C7B" w:rsidRPr="004B429E" w:rsidRDefault="005D0C7B" w:rsidP="004B429E">
            <w:pPr>
              <w:spacing w:after="300" w:line="360" w:lineRule="auto"/>
              <w:jc w:val="both"/>
              <w:rPr>
                <w:rFonts w:ascii="Arial" w:eastAsia="Times New Roman" w:hAnsi="Arial" w:cs="Arial"/>
                <w:color w:val="001D35"/>
                <w:sz w:val="24"/>
                <w:szCs w:val="24"/>
              </w:rPr>
            </w:pPr>
            <w:r w:rsidRPr="004B429E">
              <w:rPr>
                <w:rFonts w:ascii="Arial" w:eastAsia="Times New Roman" w:hAnsi="Arial" w:cs="Arial"/>
                <w:color w:val="001D35"/>
                <w:sz w:val="24"/>
                <w:szCs w:val="24"/>
              </w:rPr>
              <w:t>Cuidados médico-quirúrgicos, geriátrica, del trabajo, comunitaria, práctica avanzada, en anestesiología, militar</w:t>
            </w:r>
          </w:p>
        </w:tc>
      </w:tr>
    </w:tbl>
    <w:p w:rsidR="00EE76B4" w:rsidRPr="004B429E" w:rsidRDefault="00EE76B4" w:rsidP="004B429E">
      <w:pPr>
        <w:shd w:val="clear" w:color="auto" w:fill="FFFFFF"/>
        <w:spacing w:line="360" w:lineRule="auto"/>
        <w:jc w:val="both"/>
        <w:rPr>
          <w:rFonts w:ascii="Arial" w:eastAsia="Times New Roman" w:hAnsi="Arial" w:cs="Arial"/>
          <w:color w:val="333333"/>
          <w:sz w:val="24"/>
          <w:szCs w:val="24"/>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r w:rsidRPr="004B429E">
        <w:rPr>
          <w:rFonts w:ascii="Arial" w:eastAsia="Times New Roman" w:hAnsi="Arial" w:cs="Arial"/>
          <w:color w:val="333333"/>
          <w:sz w:val="24"/>
          <w:szCs w:val="24"/>
          <w:lang w:val="en-US"/>
        </w:rPr>
        <w:t xml:space="preserve">CURRENT SITUATION IN NURSING </w:t>
      </w: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r w:rsidRPr="004B429E">
        <w:rPr>
          <w:rFonts w:ascii="Arial" w:eastAsia="Times New Roman" w:hAnsi="Arial" w:cs="Arial"/>
          <w:color w:val="333333"/>
          <w:sz w:val="24"/>
          <w:szCs w:val="24"/>
          <w:lang w:val="en-US"/>
        </w:rPr>
        <w:t xml:space="preserve">3.1 WHAT NURSING IS LIKE TODAY </w:t>
      </w: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r w:rsidRPr="004B429E">
        <w:rPr>
          <w:rFonts w:ascii="Arial" w:eastAsia="Times New Roman" w:hAnsi="Arial" w:cs="Arial"/>
          <w:color w:val="333333"/>
          <w:sz w:val="24"/>
          <w:szCs w:val="24"/>
          <w:lang w:val="en-US"/>
        </w:rPr>
        <w:t>Nursing is one of the most respected and valued occupations by society in Mexico, considered as such by 33.9 percent of the country's population, according to the Survey on Public Perception of Science and Technology in Mexico 2013, ranking only behind the firefighters, who occupy first place.</w:t>
      </w: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r w:rsidRPr="004B429E">
        <w:rPr>
          <w:rFonts w:ascii="Arial" w:eastAsia="Times New Roman" w:hAnsi="Arial" w:cs="Arial"/>
          <w:color w:val="333333"/>
          <w:sz w:val="24"/>
          <w:szCs w:val="24"/>
          <w:lang w:val="en-US"/>
        </w:rPr>
        <w:t xml:space="preserve">Due to the COVID-19 pandemic, doctors and nursing staff are among the most vulnerable sectors, a situation for which they fight every day. We can see the above reflected in the latest analysis of the International Council of Nurses (ICN), which shows that the number of nurses who died after contracting COVID-19 rose to 1,500 at the beginning of 2021, when in August of the same year they were 1097. The figure includes nurses from only 44 of the world's 195 countries; </w:t>
      </w:r>
      <w:proofErr w:type="gramStart"/>
      <w:r w:rsidRPr="004B429E">
        <w:rPr>
          <w:rFonts w:ascii="Arial" w:eastAsia="Times New Roman" w:hAnsi="Arial" w:cs="Arial"/>
          <w:color w:val="333333"/>
          <w:sz w:val="24"/>
          <w:szCs w:val="24"/>
          <w:lang w:val="en-US"/>
        </w:rPr>
        <w:t>However</w:t>
      </w:r>
      <w:proofErr w:type="gramEnd"/>
      <w:r w:rsidRPr="004B429E">
        <w:rPr>
          <w:rFonts w:ascii="Arial" w:eastAsia="Times New Roman" w:hAnsi="Arial" w:cs="Arial"/>
          <w:color w:val="333333"/>
          <w:sz w:val="24"/>
          <w:szCs w:val="24"/>
          <w:lang w:val="en-US"/>
        </w:rPr>
        <w:t>, this is a underestimate of the actual number of deaths</w:t>
      </w: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shd w:val="clear" w:color="auto" w:fill="FFFFFF"/>
        <w:spacing w:line="360" w:lineRule="auto"/>
        <w:jc w:val="both"/>
        <w:rPr>
          <w:rFonts w:ascii="Arial" w:eastAsia="Times New Roman" w:hAnsi="Arial" w:cs="Arial"/>
          <w:color w:val="333333"/>
          <w:sz w:val="24"/>
          <w:szCs w:val="24"/>
          <w:lang w:val="en-US"/>
        </w:rPr>
      </w:pPr>
    </w:p>
    <w:p w:rsidR="00EE76B4" w:rsidRPr="004B429E" w:rsidRDefault="00EE76B4" w:rsidP="004B429E">
      <w:pPr>
        <w:pStyle w:val="Ttulo1"/>
        <w:spacing w:line="360" w:lineRule="auto"/>
        <w:jc w:val="both"/>
        <w:rPr>
          <w:color w:val="auto"/>
          <w:sz w:val="24"/>
          <w:szCs w:val="24"/>
          <w:lang w:val="en-US"/>
        </w:rPr>
      </w:pPr>
      <w:r w:rsidRPr="004B429E">
        <w:rPr>
          <w:color w:val="auto"/>
          <w:sz w:val="24"/>
          <w:szCs w:val="24"/>
          <w:lang w:val="en-US"/>
        </w:rPr>
        <w:t>“Nurses will have to play an important role in what comes after COVID. “Our experience and data means we have a very powerful and legitimate voice to use to influence the healthcare systems of the future.”</w:t>
      </w:r>
    </w:p>
    <w:p w:rsidR="00EE76B4" w:rsidRPr="004B429E" w:rsidRDefault="00EE76B4" w:rsidP="004B429E">
      <w:pPr>
        <w:pStyle w:val="Ttulo1"/>
        <w:spacing w:line="360" w:lineRule="auto"/>
        <w:jc w:val="both"/>
        <w:rPr>
          <w:color w:val="auto"/>
          <w:sz w:val="24"/>
          <w:szCs w:val="24"/>
          <w:lang w:val="en-US"/>
        </w:rPr>
      </w:pPr>
      <w:r w:rsidRPr="004B429E">
        <w:rPr>
          <w:color w:val="auto"/>
          <w:sz w:val="24"/>
          <w:szCs w:val="24"/>
          <w:lang w:val="en-US"/>
        </w:rPr>
        <w:t xml:space="preserve">On the other hand, the World Health Organization designated 2020 as the "Year of the Nurse and the Midwife" in celebration of the 200th anniversary of the birth of Florence Nightingale (1820–1910). Around the world, various professional associations, health care systems and other entities were prepared to commemorate this International Year; </w:t>
      </w:r>
      <w:proofErr w:type="gramStart"/>
      <w:r w:rsidRPr="004B429E">
        <w:rPr>
          <w:color w:val="auto"/>
          <w:sz w:val="24"/>
          <w:szCs w:val="24"/>
          <w:lang w:val="en-US"/>
        </w:rPr>
        <w:t>However</w:t>
      </w:r>
      <w:proofErr w:type="gramEnd"/>
      <w:r w:rsidRPr="004B429E">
        <w:rPr>
          <w:color w:val="auto"/>
          <w:sz w:val="24"/>
          <w:szCs w:val="24"/>
          <w:lang w:val="en-US"/>
        </w:rPr>
        <w:t xml:space="preserve">, the coincidence with the great international health crisis was completely unexpected. </w:t>
      </w:r>
    </w:p>
    <w:p w:rsidR="00EE76B4" w:rsidRPr="004B429E" w:rsidRDefault="00EE76B4" w:rsidP="004B429E">
      <w:pPr>
        <w:pStyle w:val="Ttulo1"/>
        <w:spacing w:line="360" w:lineRule="auto"/>
        <w:jc w:val="both"/>
        <w:rPr>
          <w:color w:val="auto"/>
          <w:sz w:val="24"/>
          <w:szCs w:val="24"/>
          <w:lang w:val="en-US"/>
        </w:rPr>
      </w:pPr>
      <w:r w:rsidRPr="004B429E">
        <w:rPr>
          <w:color w:val="auto"/>
          <w:sz w:val="24"/>
          <w:szCs w:val="24"/>
          <w:lang w:val="en-US"/>
        </w:rPr>
        <w:t>Nurses around the world have taken a big step forward, placing themselves on the front line to combat the spread of COVID-19. This pillar of the health sector has always been at the forefront, working 24 hours a day to protect and maintain the health and well-being of patients and society in general. They are leading response teams, demonstrating professionalism, absolute dedication, and contributing their knowledge, experience and competence.</w:t>
      </w:r>
    </w:p>
    <w:p w:rsidR="004B429E" w:rsidRPr="004B429E" w:rsidRDefault="004B429E" w:rsidP="004B429E">
      <w:pPr>
        <w:spacing w:line="360" w:lineRule="auto"/>
        <w:jc w:val="both"/>
        <w:rPr>
          <w:sz w:val="24"/>
          <w:szCs w:val="24"/>
          <w:lang w:val="en-US"/>
        </w:rPr>
      </w:pPr>
    </w:p>
    <w:p w:rsidR="00EE76B4" w:rsidRPr="004B429E" w:rsidRDefault="00EE76B4" w:rsidP="004B429E">
      <w:pPr>
        <w:spacing w:line="360" w:lineRule="auto"/>
        <w:jc w:val="both"/>
        <w:rPr>
          <w:rStyle w:val="hgkelc"/>
          <w:rFonts w:ascii="Arial" w:hAnsi="Arial" w:cs="Arial"/>
          <w:color w:val="202124"/>
          <w:sz w:val="24"/>
          <w:szCs w:val="24"/>
          <w:shd w:val="clear" w:color="auto" w:fill="FFFFFF"/>
          <w:lang w:val="en-US"/>
        </w:rPr>
      </w:pPr>
      <w:r w:rsidRPr="004B429E">
        <w:rPr>
          <w:rStyle w:val="hgkelc"/>
          <w:rFonts w:ascii="Arial" w:hAnsi="Arial" w:cs="Arial"/>
          <w:color w:val="202124"/>
          <w:sz w:val="24"/>
          <w:szCs w:val="24"/>
          <w:shd w:val="clear" w:color="auto" w:fill="FFFFFF"/>
          <w:lang w:val="en-US"/>
        </w:rPr>
        <w:t>3.2 CHARACTERISTICS IN THE IMPORTANCE OF NURSING</w:t>
      </w:r>
    </w:p>
    <w:p w:rsidR="00EE76B4" w:rsidRPr="004B429E" w:rsidRDefault="00EE76B4" w:rsidP="004B429E">
      <w:pPr>
        <w:spacing w:line="360" w:lineRule="auto"/>
        <w:jc w:val="both"/>
        <w:rPr>
          <w:rStyle w:val="hgkelc"/>
          <w:rFonts w:ascii="Arial" w:hAnsi="Arial" w:cs="Arial"/>
          <w:color w:val="202124"/>
          <w:sz w:val="24"/>
          <w:szCs w:val="24"/>
          <w:shd w:val="clear" w:color="auto" w:fill="FFFFFF"/>
          <w:lang w:val="en-US"/>
        </w:rPr>
      </w:pPr>
    </w:p>
    <w:p w:rsidR="005D0332" w:rsidRPr="004B429E" w:rsidRDefault="00EE76B4" w:rsidP="004B429E">
      <w:pPr>
        <w:spacing w:line="360" w:lineRule="auto"/>
        <w:jc w:val="both"/>
        <w:rPr>
          <w:rStyle w:val="hgkelc"/>
          <w:rFonts w:ascii="Arial" w:hAnsi="Arial" w:cs="Arial"/>
          <w:color w:val="202124"/>
          <w:sz w:val="24"/>
          <w:szCs w:val="24"/>
          <w:shd w:val="clear" w:color="auto" w:fill="FFFFFF"/>
          <w:lang w:val="en-US"/>
        </w:rPr>
      </w:pPr>
      <w:r w:rsidRPr="004B429E">
        <w:rPr>
          <w:rStyle w:val="hgkelc"/>
          <w:rFonts w:ascii="Arial" w:hAnsi="Arial" w:cs="Arial"/>
          <w:color w:val="202124"/>
          <w:sz w:val="24"/>
          <w:szCs w:val="24"/>
          <w:shd w:val="clear" w:color="auto" w:fill="FFFFFF"/>
          <w:lang w:val="en-US"/>
        </w:rPr>
        <w:t>It is a job that helps physical and emotional well-being. Of course, nursing seeks to ensure that your state of health improves or remains as good as possible, a task that other professions in the world of medicine also do, such as surgical instruments, nutritionists and optometrists, among many others.</w:t>
      </w:r>
    </w:p>
    <w:p w:rsidR="005D0332" w:rsidRPr="004B429E" w:rsidRDefault="005D0332" w:rsidP="004B429E">
      <w:pPr>
        <w:spacing w:line="360" w:lineRule="auto"/>
        <w:jc w:val="both"/>
        <w:rPr>
          <w:sz w:val="24"/>
          <w:szCs w:val="24"/>
        </w:rPr>
      </w:pPr>
      <w:r w:rsidRPr="004B429E">
        <w:rPr>
          <w:noProof/>
          <w:sz w:val="24"/>
          <w:szCs w:val="24"/>
          <w:lang w:val="en-US" w:eastAsia="en-US"/>
        </w:rPr>
        <w:drawing>
          <wp:inline distT="0" distB="0" distL="0" distR="0" wp14:anchorId="19733E29">
            <wp:extent cx="5994070" cy="3222618"/>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298" cy="3227042"/>
                    </a:xfrm>
                    <a:prstGeom prst="rect">
                      <a:avLst/>
                    </a:prstGeom>
                    <a:noFill/>
                  </pic:spPr>
                </pic:pic>
              </a:graphicData>
            </a:graphic>
          </wp:inline>
        </w:drawing>
      </w:r>
    </w:p>
    <w:p w:rsidR="005D0332" w:rsidRPr="004B429E" w:rsidRDefault="005D0332" w:rsidP="004B429E">
      <w:pPr>
        <w:spacing w:line="360" w:lineRule="auto"/>
        <w:jc w:val="both"/>
        <w:rPr>
          <w:sz w:val="24"/>
          <w:szCs w:val="24"/>
        </w:rPr>
      </w:pPr>
    </w:p>
    <w:p w:rsidR="005D0332" w:rsidRPr="004B429E" w:rsidRDefault="005D0332" w:rsidP="004B429E">
      <w:pPr>
        <w:spacing w:line="360" w:lineRule="auto"/>
        <w:jc w:val="both"/>
        <w:rPr>
          <w:sz w:val="24"/>
          <w:szCs w:val="24"/>
        </w:rPr>
      </w:pPr>
      <w:r w:rsidRPr="004B429E">
        <w:rPr>
          <w:noProof/>
          <w:sz w:val="24"/>
          <w:szCs w:val="24"/>
          <w:lang w:val="en-US" w:eastAsia="en-US"/>
        </w:rPr>
        <w:drawing>
          <wp:inline distT="0" distB="0" distL="0" distR="0" wp14:anchorId="7150E994" wp14:editId="46A0AF95">
            <wp:extent cx="5147701" cy="3800104"/>
            <wp:effectExtent l="0" t="0" r="0" b="0"/>
            <wp:docPr id="7" name="Imagen 7" descr="LA ENFERMERÍA Y LA INVESTIGACIÓ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NFERMERÍA Y LA INVESTIGACIÓN - ScienceDi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93" cy="3839223"/>
                    </a:xfrm>
                    <a:prstGeom prst="rect">
                      <a:avLst/>
                    </a:prstGeom>
                    <a:noFill/>
                    <a:ln>
                      <a:noFill/>
                    </a:ln>
                  </pic:spPr>
                </pic:pic>
              </a:graphicData>
            </a:graphic>
          </wp:inline>
        </w:drawing>
      </w:r>
    </w:p>
    <w:p w:rsidR="00EE76B4" w:rsidRPr="004B429E" w:rsidRDefault="00EE76B4" w:rsidP="004B429E">
      <w:pPr>
        <w:spacing w:line="360" w:lineRule="auto"/>
        <w:jc w:val="both"/>
        <w:rPr>
          <w:sz w:val="24"/>
          <w:szCs w:val="24"/>
        </w:rPr>
      </w:pPr>
    </w:p>
    <w:p w:rsidR="00EE76B4" w:rsidRPr="004B429E" w:rsidRDefault="00EE76B4" w:rsidP="004B429E">
      <w:pPr>
        <w:spacing w:line="360" w:lineRule="auto"/>
        <w:jc w:val="both"/>
        <w:rPr>
          <w:sz w:val="24"/>
          <w:szCs w:val="24"/>
        </w:rPr>
      </w:pPr>
    </w:p>
    <w:p w:rsidR="00EE76B4" w:rsidRPr="004B429E" w:rsidRDefault="00EE76B4" w:rsidP="004B429E">
      <w:pPr>
        <w:spacing w:line="360" w:lineRule="auto"/>
        <w:jc w:val="both"/>
        <w:rPr>
          <w:sz w:val="24"/>
          <w:szCs w:val="24"/>
          <w:lang w:val="en-US"/>
        </w:rPr>
      </w:pPr>
      <w:r w:rsidRPr="004B429E">
        <w:rPr>
          <w:sz w:val="24"/>
          <w:szCs w:val="24"/>
          <w:lang w:val="en-US"/>
        </w:rPr>
        <w:t>CONCLUSION</w:t>
      </w:r>
    </w:p>
    <w:p w:rsidR="00EE76B4" w:rsidRPr="004B429E" w:rsidRDefault="00EE76B4" w:rsidP="004B429E">
      <w:pPr>
        <w:spacing w:line="360" w:lineRule="auto"/>
        <w:jc w:val="both"/>
        <w:rPr>
          <w:sz w:val="24"/>
          <w:szCs w:val="24"/>
          <w:lang w:val="en-US"/>
        </w:rPr>
      </w:pPr>
    </w:p>
    <w:p w:rsidR="00EE76B4" w:rsidRPr="004B429E" w:rsidRDefault="00EE76B4" w:rsidP="004B429E">
      <w:pPr>
        <w:spacing w:line="360" w:lineRule="auto"/>
        <w:jc w:val="both"/>
        <w:rPr>
          <w:sz w:val="24"/>
          <w:szCs w:val="24"/>
          <w:lang w:val="en-US"/>
        </w:rPr>
      </w:pPr>
      <w:r w:rsidRPr="004B429E">
        <w:rPr>
          <w:sz w:val="24"/>
          <w:szCs w:val="24"/>
          <w:lang w:val="en-US"/>
        </w:rPr>
        <w:t>Our main objective in this work has been to identify the existence of factors that hinder or favor the appropriation of the aspects linked to health education, as part of the practice inherent to their profession.</w:t>
      </w:r>
    </w:p>
    <w:p w:rsidR="00EE76B4" w:rsidRPr="004B429E" w:rsidRDefault="00EE76B4" w:rsidP="004B429E">
      <w:pPr>
        <w:spacing w:line="360" w:lineRule="auto"/>
        <w:jc w:val="both"/>
        <w:rPr>
          <w:sz w:val="24"/>
          <w:szCs w:val="24"/>
          <w:lang w:val="en-US"/>
        </w:rPr>
      </w:pPr>
      <w:r w:rsidRPr="004B429E">
        <w:rPr>
          <w:sz w:val="24"/>
          <w:szCs w:val="24"/>
          <w:lang w:val="en-US"/>
        </w:rPr>
        <w:t>For me, this issue of the importance of nursing is to carry out knowledge from its beginning until today, let us remember that in the Middle Ages nurses were in charge of caring for children or grandparents or they were simply used so that they could breastfeed the children of other mothers at that time nursing itself was not a profession because a woman was seen as someone who had to take care of everyone. It was when Florence Nightingale, who was recognized as the lady with the lamp.</w:t>
      </w:r>
    </w:p>
    <w:p w:rsidR="00EE76B4" w:rsidRPr="004B429E" w:rsidRDefault="00EE76B4" w:rsidP="004B429E">
      <w:pPr>
        <w:spacing w:line="360" w:lineRule="auto"/>
        <w:jc w:val="both"/>
        <w:rPr>
          <w:sz w:val="24"/>
          <w:szCs w:val="24"/>
          <w:lang w:val="en-US"/>
        </w:rPr>
      </w:pPr>
    </w:p>
    <w:p w:rsidR="00EE76B4" w:rsidRPr="004B429E" w:rsidRDefault="00EE76B4" w:rsidP="004B429E">
      <w:pPr>
        <w:spacing w:line="360" w:lineRule="auto"/>
        <w:jc w:val="both"/>
        <w:rPr>
          <w:sz w:val="24"/>
          <w:szCs w:val="24"/>
          <w:lang w:val="en-US"/>
        </w:rPr>
      </w:pPr>
      <w:r w:rsidRPr="004B429E">
        <w:rPr>
          <w:sz w:val="24"/>
          <w:szCs w:val="24"/>
          <w:lang w:val="en-US"/>
        </w:rPr>
        <w:t xml:space="preserve">It is believed that the figure of the nurse appeared during the </w:t>
      </w:r>
      <w:proofErr w:type="gramStart"/>
      <w:r w:rsidRPr="004B429E">
        <w:rPr>
          <w:sz w:val="24"/>
          <w:szCs w:val="24"/>
          <w:lang w:val="en-US"/>
        </w:rPr>
        <w:t>Middle</w:t>
      </w:r>
      <w:proofErr w:type="gramEnd"/>
      <w:r w:rsidRPr="004B429E">
        <w:rPr>
          <w:sz w:val="24"/>
          <w:szCs w:val="24"/>
          <w:lang w:val="en-US"/>
        </w:rPr>
        <w:t xml:space="preserve"> Ages. Nurses were mostly untrained women who helped bring children into the world or were wet nurses. On the other hand, caring for the sick was closely associated with nuns, with more training and a religious vow that prevented them from neglecting the weaker.</w:t>
      </w:r>
    </w:p>
    <w:p w:rsidR="00EE76B4" w:rsidRPr="004B429E" w:rsidRDefault="00EE76B4" w:rsidP="004B429E">
      <w:pPr>
        <w:spacing w:line="360" w:lineRule="auto"/>
        <w:jc w:val="both"/>
        <w:rPr>
          <w:sz w:val="24"/>
          <w:szCs w:val="24"/>
          <w:lang w:val="en-US"/>
        </w:rPr>
      </w:pPr>
    </w:p>
    <w:p w:rsidR="00EE76B4" w:rsidRPr="004B429E" w:rsidRDefault="00EE76B4" w:rsidP="004B429E">
      <w:pPr>
        <w:spacing w:line="360" w:lineRule="auto"/>
        <w:jc w:val="both"/>
        <w:rPr>
          <w:sz w:val="24"/>
          <w:szCs w:val="24"/>
          <w:lang w:val="en-US"/>
        </w:rPr>
      </w:pPr>
      <w:r w:rsidRPr="004B429E">
        <w:rPr>
          <w:sz w:val="24"/>
          <w:szCs w:val="24"/>
          <w:lang w:val="en-US"/>
        </w:rPr>
        <w:t xml:space="preserve">In 1259, the </w:t>
      </w:r>
      <w:proofErr w:type="spellStart"/>
      <w:r w:rsidRPr="004B429E">
        <w:rPr>
          <w:sz w:val="24"/>
          <w:szCs w:val="24"/>
          <w:lang w:val="en-US"/>
        </w:rPr>
        <w:t>Alexian</w:t>
      </w:r>
      <w:proofErr w:type="spellEnd"/>
      <w:r w:rsidRPr="004B429E">
        <w:rPr>
          <w:sz w:val="24"/>
          <w:szCs w:val="24"/>
          <w:lang w:val="en-US"/>
        </w:rPr>
        <w:t xml:space="preserve"> Brothers began the ministry of caring for the sick and hungry, which still exists today in many countries, including the United States. The </w:t>
      </w:r>
      <w:proofErr w:type="spellStart"/>
      <w:r w:rsidRPr="004B429E">
        <w:rPr>
          <w:sz w:val="24"/>
          <w:szCs w:val="24"/>
          <w:lang w:val="en-US"/>
        </w:rPr>
        <w:t>Hospitaller</w:t>
      </w:r>
      <w:proofErr w:type="spellEnd"/>
      <w:r w:rsidRPr="004B429E">
        <w:rPr>
          <w:sz w:val="24"/>
          <w:szCs w:val="24"/>
          <w:lang w:val="en-US"/>
        </w:rPr>
        <w:t xml:space="preserve"> Order of St. John of God was formed in Spain in 1550. From 1550 through 1614, St. Camillus de </w:t>
      </w:r>
      <w:proofErr w:type="spellStart"/>
      <w:r w:rsidRPr="004B429E">
        <w:rPr>
          <w:sz w:val="24"/>
          <w:szCs w:val="24"/>
          <w:lang w:val="en-US"/>
        </w:rPr>
        <w:t>Lellis</w:t>
      </w:r>
      <w:proofErr w:type="spellEnd"/>
      <w:r w:rsidRPr="004B429E">
        <w:rPr>
          <w:sz w:val="24"/>
          <w:szCs w:val="24"/>
          <w:lang w:val="en-US"/>
        </w:rPr>
        <w:t xml:space="preserve"> cared for the sick and dying at the Hospital of St. James in Rome. It was not until 1633 when St. Vincent de Paul founded the Daughter of Charity, where women began to play a larger role in organized nursing.</w:t>
      </w:r>
    </w:p>
    <w:p w:rsidR="00EE76B4" w:rsidRPr="004B429E" w:rsidRDefault="00EE76B4" w:rsidP="004B429E">
      <w:pPr>
        <w:spacing w:line="360" w:lineRule="auto"/>
        <w:jc w:val="both"/>
        <w:rPr>
          <w:sz w:val="24"/>
          <w:szCs w:val="24"/>
          <w:lang w:val="en-US"/>
        </w:rPr>
      </w:pPr>
    </w:p>
    <w:p w:rsidR="004B429E" w:rsidRPr="004B429E" w:rsidRDefault="00EE76B4" w:rsidP="004B429E">
      <w:pPr>
        <w:spacing w:line="360" w:lineRule="auto"/>
        <w:jc w:val="both"/>
        <w:rPr>
          <w:sz w:val="24"/>
          <w:szCs w:val="24"/>
        </w:rPr>
      </w:pPr>
      <w:r w:rsidRPr="004B429E">
        <w:rPr>
          <w:sz w:val="24"/>
          <w:szCs w:val="24"/>
          <w:lang w:val="en-US"/>
        </w:rPr>
        <w:t>Over the years, wars have increased the need for nu</w:t>
      </w:r>
      <w:bookmarkStart w:id="0" w:name="_GoBack"/>
      <w:bookmarkEnd w:id="0"/>
      <w:r w:rsidRPr="004B429E">
        <w:rPr>
          <w:sz w:val="24"/>
          <w:szCs w:val="24"/>
          <w:lang w:val="en-US"/>
        </w:rPr>
        <w:t xml:space="preserve">rses and have had a major influence on the evolution of nursing. </w:t>
      </w:r>
      <w:r w:rsidRPr="004B429E">
        <w:rPr>
          <w:sz w:val="24"/>
          <w:szCs w:val="24"/>
        </w:rPr>
        <w:t xml:space="preserve">Florence </w:t>
      </w:r>
      <w:proofErr w:type="spellStart"/>
      <w:r w:rsidRPr="004B429E">
        <w:rPr>
          <w:sz w:val="24"/>
          <w:szCs w:val="24"/>
        </w:rPr>
        <w:t>Ni</w:t>
      </w:r>
      <w:r w:rsidR="004B429E" w:rsidRPr="004B429E">
        <w:rPr>
          <w:sz w:val="24"/>
          <w:szCs w:val="24"/>
        </w:rPr>
        <w:t>ghtingale</w:t>
      </w:r>
      <w:proofErr w:type="spellEnd"/>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r w:rsidRPr="004B429E">
        <w:rPr>
          <w:noProof/>
          <w:sz w:val="24"/>
          <w:szCs w:val="24"/>
          <w:lang w:val="en-US" w:eastAsia="en-US"/>
        </w:rPr>
        <w:drawing>
          <wp:inline distT="0" distB="0" distL="0" distR="0" wp14:anchorId="37A51BB9" wp14:editId="2547323D">
            <wp:extent cx="5792470" cy="3259562"/>
            <wp:effectExtent l="0" t="0" r="0" b="0"/>
            <wp:docPr id="8" name="Imagen 8" descr="La importancia de los auxiliares de enfermería - Blog de Unit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portancia de los auxiliares de enfermería - Blog de Unite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2470" cy="3259562"/>
                    </a:xfrm>
                    <a:prstGeom prst="rect">
                      <a:avLst/>
                    </a:prstGeom>
                    <a:noFill/>
                    <a:ln>
                      <a:noFill/>
                    </a:ln>
                  </pic:spPr>
                </pic:pic>
              </a:graphicData>
            </a:graphic>
          </wp:inline>
        </w:drawing>
      </w:r>
    </w:p>
    <w:p w:rsidR="00396C32" w:rsidRPr="004B429E" w:rsidRDefault="00396C32" w:rsidP="004B429E">
      <w:pPr>
        <w:pStyle w:val="TtulodeTDC"/>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396C32" w:rsidRPr="004B429E" w:rsidRDefault="00396C32"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2C164B" w:rsidRPr="004B429E" w:rsidRDefault="002C164B" w:rsidP="004B429E">
      <w:pPr>
        <w:spacing w:line="360" w:lineRule="auto"/>
        <w:jc w:val="both"/>
        <w:rPr>
          <w:sz w:val="24"/>
          <w:szCs w:val="24"/>
        </w:rPr>
      </w:pPr>
    </w:p>
    <w:p w:rsidR="00396C32" w:rsidRPr="004B429E" w:rsidRDefault="00396C32" w:rsidP="004B429E">
      <w:pPr>
        <w:pStyle w:val="Ttulo1"/>
        <w:spacing w:line="360" w:lineRule="auto"/>
        <w:jc w:val="both"/>
        <w:rPr>
          <w:sz w:val="24"/>
          <w:szCs w:val="24"/>
        </w:rPr>
      </w:pPr>
      <w:r w:rsidRPr="004B429E">
        <w:rPr>
          <w:sz w:val="24"/>
          <w:szCs w:val="24"/>
        </w:rPr>
        <w:t xml:space="preserve">BIBLIOGRAFIA </w:t>
      </w:r>
    </w:p>
    <w:p w:rsidR="00396C32" w:rsidRPr="004B429E" w:rsidRDefault="00396C32" w:rsidP="004B429E">
      <w:pPr>
        <w:spacing w:line="360" w:lineRule="auto"/>
        <w:jc w:val="both"/>
        <w:rPr>
          <w:sz w:val="24"/>
          <w:szCs w:val="24"/>
        </w:rPr>
      </w:pPr>
    </w:p>
    <w:p w:rsidR="00396C32" w:rsidRPr="004B429E" w:rsidRDefault="004B429E" w:rsidP="004B429E">
      <w:pPr>
        <w:spacing w:line="360" w:lineRule="auto"/>
        <w:jc w:val="both"/>
        <w:rPr>
          <w:sz w:val="24"/>
          <w:szCs w:val="24"/>
        </w:rPr>
      </w:pPr>
      <w:r>
        <w:rPr>
          <w:sz w:val="24"/>
          <w:szCs w:val="24"/>
        </w:rPr>
        <w:t>CONCLUSIONRES</w:t>
      </w:r>
      <w:r w:rsidR="00396C32" w:rsidRPr="004B429E">
        <w:rPr>
          <w:sz w:val="24"/>
          <w:szCs w:val="24"/>
        </w:rPr>
        <w:t>https://www.teseopress.com/enfermeriayeducacion/back-matter/conclusiones</w:t>
      </w:r>
    </w:p>
    <w:p w:rsidR="00396C32" w:rsidRPr="004B429E" w:rsidRDefault="004B429E" w:rsidP="004B429E">
      <w:pPr>
        <w:spacing w:line="360" w:lineRule="auto"/>
        <w:jc w:val="both"/>
        <w:rPr>
          <w:sz w:val="24"/>
          <w:szCs w:val="24"/>
        </w:rPr>
      </w:pPr>
      <w:r>
        <w:rPr>
          <w:sz w:val="24"/>
          <w:szCs w:val="24"/>
        </w:rPr>
        <w:t>LITERATURA</w:t>
      </w:r>
      <w:hyperlink r:id="rId15" w:history="1">
        <w:r w:rsidR="00396C32" w:rsidRPr="004B429E">
          <w:rPr>
            <w:rStyle w:val="Hipervnculo"/>
            <w:sz w:val="24"/>
            <w:szCs w:val="24"/>
          </w:rPr>
          <w:t>https://antoniotuenfermero.com/la-importancia-y-las-funciones-de-la-enfermeria</w:t>
        </w:r>
      </w:hyperlink>
    </w:p>
    <w:p w:rsidR="00396C32" w:rsidRPr="004B429E" w:rsidRDefault="00396C32" w:rsidP="004B429E">
      <w:pPr>
        <w:spacing w:line="360" w:lineRule="auto"/>
        <w:jc w:val="both"/>
        <w:rPr>
          <w:sz w:val="24"/>
          <w:szCs w:val="24"/>
        </w:rPr>
      </w:pPr>
      <w:r w:rsidRPr="004B429E">
        <w:rPr>
          <w:sz w:val="24"/>
          <w:szCs w:val="24"/>
        </w:rPr>
        <w:t>CONCEPTOS https://ucmb.edu.py/novedades/la-enfermeria-en-la-historia/</w:t>
      </w:r>
    </w:p>
    <w:sectPr w:rsidR="00396C32" w:rsidRPr="004B429E" w:rsidSect="00395774">
      <w:footerReference w:type="default" r:id="rId16"/>
      <w:headerReference w:type="first" r:id="rId17"/>
      <w:pgSz w:w="12002" w:h="30002"/>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D56" w:rsidRDefault="00B24D56" w:rsidP="00C35AB5">
      <w:pPr>
        <w:spacing w:line="240" w:lineRule="auto"/>
      </w:pPr>
      <w:r>
        <w:separator/>
      </w:r>
    </w:p>
  </w:endnote>
  <w:endnote w:type="continuationSeparator" w:id="0">
    <w:p w:rsidR="00B24D56" w:rsidRDefault="00B24D56" w:rsidP="00C35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D57" w:rsidRDefault="00740D57" w:rsidP="00740D57">
    <w:pPr>
      <w:pStyle w:val="Piedepgina"/>
    </w:pPr>
  </w:p>
  <w:p w:rsidR="00C35AB5" w:rsidRDefault="00C35A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D56" w:rsidRDefault="00B24D56" w:rsidP="00C35AB5">
      <w:pPr>
        <w:spacing w:line="240" w:lineRule="auto"/>
      </w:pPr>
      <w:r>
        <w:separator/>
      </w:r>
    </w:p>
  </w:footnote>
  <w:footnote w:type="continuationSeparator" w:id="0">
    <w:p w:rsidR="00B24D56" w:rsidRDefault="00B24D56" w:rsidP="00C35A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B5" w:rsidRDefault="00C35AB5" w:rsidP="00C35AB5">
    <w:pPr>
      <w:pStyle w:val="Encabezado"/>
      <w:jc w:val="center"/>
    </w:pPr>
  </w:p>
  <w:p w:rsidR="00C35AB5" w:rsidRDefault="00C35A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663A0"/>
    <w:multiLevelType w:val="multilevel"/>
    <w:tmpl w:val="865A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206877"/>
    <w:multiLevelType w:val="multilevel"/>
    <w:tmpl w:val="F762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DC2BDD"/>
    <w:multiLevelType w:val="multilevel"/>
    <w:tmpl w:val="D9FC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5E5E2A"/>
    <w:multiLevelType w:val="multilevel"/>
    <w:tmpl w:val="5F1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0FA"/>
    <w:rsid w:val="00090B70"/>
    <w:rsid w:val="001447C0"/>
    <w:rsid w:val="001A2373"/>
    <w:rsid w:val="001D43E6"/>
    <w:rsid w:val="002C164B"/>
    <w:rsid w:val="002F05F8"/>
    <w:rsid w:val="003372F9"/>
    <w:rsid w:val="00381429"/>
    <w:rsid w:val="00395774"/>
    <w:rsid w:val="00396C32"/>
    <w:rsid w:val="003A7DEF"/>
    <w:rsid w:val="004A1CA1"/>
    <w:rsid w:val="004B429E"/>
    <w:rsid w:val="004F3E65"/>
    <w:rsid w:val="0052489E"/>
    <w:rsid w:val="00533653"/>
    <w:rsid w:val="0053556A"/>
    <w:rsid w:val="00583B72"/>
    <w:rsid w:val="005D0332"/>
    <w:rsid w:val="005D0C7B"/>
    <w:rsid w:val="00607A5E"/>
    <w:rsid w:val="006143DF"/>
    <w:rsid w:val="006B1400"/>
    <w:rsid w:val="006B55B2"/>
    <w:rsid w:val="00704194"/>
    <w:rsid w:val="00740D57"/>
    <w:rsid w:val="007C30CB"/>
    <w:rsid w:val="008227C7"/>
    <w:rsid w:val="00874489"/>
    <w:rsid w:val="00893473"/>
    <w:rsid w:val="008A492F"/>
    <w:rsid w:val="00913F5C"/>
    <w:rsid w:val="00954C54"/>
    <w:rsid w:val="009E2853"/>
    <w:rsid w:val="00A158C7"/>
    <w:rsid w:val="00A15F82"/>
    <w:rsid w:val="00A40694"/>
    <w:rsid w:val="00AF6911"/>
    <w:rsid w:val="00B23721"/>
    <w:rsid w:val="00B24D56"/>
    <w:rsid w:val="00B8185D"/>
    <w:rsid w:val="00C35AB5"/>
    <w:rsid w:val="00C540D4"/>
    <w:rsid w:val="00C630FA"/>
    <w:rsid w:val="00CB3A0E"/>
    <w:rsid w:val="00D67A43"/>
    <w:rsid w:val="00D73976"/>
    <w:rsid w:val="00EC244F"/>
    <w:rsid w:val="00ED09AD"/>
    <w:rsid w:val="00EE76B4"/>
    <w:rsid w:val="00F77467"/>
    <w:rsid w:val="00FE67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A5250-E802-4D85-8E39-0BBB41A5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basedOn w:val="Normal"/>
    <w:next w:val="Normal"/>
    <w:link w:val="Ttulo1Car"/>
    <w:uiPriority w:val="9"/>
    <w:qFormat/>
    <w:rsid w:val="008227C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54C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15F8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95774"/>
    <w:pPr>
      <w:spacing w:after="0" w:line="240" w:lineRule="auto"/>
    </w:pPr>
  </w:style>
  <w:style w:type="character" w:customStyle="1" w:styleId="SinespaciadoCar">
    <w:name w:val="Sin espaciado Car"/>
    <w:basedOn w:val="Fuentedeprrafopredeter"/>
    <w:link w:val="Sinespaciado"/>
    <w:uiPriority w:val="1"/>
    <w:rsid w:val="00395774"/>
  </w:style>
  <w:style w:type="paragraph" w:styleId="Encabezado">
    <w:name w:val="header"/>
    <w:basedOn w:val="Normal"/>
    <w:link w:val="EncabezadoCar"/>
    <w:uiPriority w:val="99"/>
    <w:unhideWhenUsed/>
    <w:rsid w:val="00C35A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35AB5"/>
    <w:rPr>
      <w:rFonts w:ascii="Calibri" w:eastAsia="Calibri" w:hAnsi="Calibri" w:cs="Calibri"/>
      <w:color w:val="000000"/>
    </w:rPr>
  </w:style>
  <w:style w:type="paragraph" w:styleId="Piedepgina">
    <w:name w:val="footer"/>
    <w:basedOn w:val="Normal"/>
    <w:link w:val="PiedepginaCar"/>
    <w:uiPriority w:val="99"/>
    <w:unhideWhenUsed/>
    <w:rsid w:val="00C35A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35AB5"/>
    <w:rPr>
      <w:rFonts w:ascii="Calibri" w:eastAsia="Calibri" w:hAnsi="Calibri" w:cs="Calibri"/>
      <w:color w:val="000000"/>
    </w:rPr>
  </w:style>
  <w:style w:type="character" w:customStyle="1" w:styleId="Ttulo1Car">
    <w:name w:val="Título 1 Car"/>
    <w:basedOn w:val="Fuentedeprrafopredeter"/>
    <w:link w:val="Ttulo1"/>
    <w:uiPriority w:val="9"/>
    <w:rsid w:val="008227C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A15F82"/>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7C30CB"/>
    <w:rPr>
      <w:color w:val="0000FF"/>
      <w:u w:val="single"/>
    </w:rPr>
  </w:style>
  <w:style w:type="character" w:customStyle="1" w:styleId="hgkelc">
    <w:name w:val="hgkelc"/>
    <w:basedOn w:val="Fuentedeprrafopredeter"/>
    <w:rsid w:val="001447C0"/>
  </w:style>
  <w:style w:type="character" w:styleId="Textoennegrita">
    <w:name w:val="Strong"/>
    <w:basedOn w:val="Fuentedeprrafopredeter"/>
    <w:uiPriority w:val="22"/>
    <w:qFormat/>
    <w:rsid w:val="001447C0"/>
    <w:rPr>
      <w:b/>
      <w:bCs/>
    </w:rPr>
  </w:style>
  <w:style w:type="character" w:customStyle="1" w:styleId="elsevierstyleitalic">
    <w:name w:val="elsevierstyleitalic"/>
    <w:basedOn w:val="Fuentedeprrafopredeter"/>
    <w:rsid w:val="00CB3A0E"/>
  </w:style>
  <w:style w:type="character" w:customStyle="1" w:styleId="elsevierstylesup">
    <w:name w:val="elsevierstylesup"/>
    <w:basedOn w:val="Fuentedeprrafopredeter"/>
    <w:rsid w:val="00CB3A0E"/>
  </w:style>
  <w:style w:type="character" w:customStyle="1" w:styleId="Ttulo2Car">
    <w:name w:val="Título 2 Car"/>
    <w:basedOn w:val="Fuentedeprrafopredeter"/>
    <w:link w:val="Ttulo2"/>
    <w:uiPriority w:val="9"/>
    <w:rsid w:val="00954C54"/>
    <w:rPr>
      <w:rFonts w:asciiTheme="majorHAnsi" w:eastAsiaTheme="majorEastAsia" w:hAnsiTheme="majorHAnsi" w:cstheme="majorBidi"/>
      <w:color w:val="2E74B5" w:themeColor="accent1" w:themeShade="BF"/>
      <w:sz w:val="26"/>
      <w:szCs w:val="26"/>
    </w:rPr>
  </w:style>
  <w:style w:type="character" w:customStyle="1" w:styleId="d9fyld">
    <w:name w:val="d9fyld"/>
    <w:basedOn w:val="Fuentedeprrafopredeter"/>
    <w:rsid w:val="005D0332"/>
  </w:style>
  <w:style w:type="paragraph" w:styleId="TtulodeTDC">
    <w:name w:val="TOC Heading"/>
    <w:basedOn w:val="Ttulo1"/>
    <w:next w:val="Normal"/>
    <w:uiPriority w:val="39"/>
    <w:unhideWhenUsed/>
    <w:qFormat/>
    <w:rsid w:val="00396C32"/>
    <w:pPr>
      <w:outlineLvl w:val="9"/>
    </w:pPr>
  </w:style>
  <w:style w:type="paragraph" w:styleId="TDC2">
    <w:name w:val="toc 2"/>
    <w:basedOn w:val="Normal"/>
    <w:next w:val="Normal"/>
    <w:autoRedefine/>
    <w:uiPriority w:val="39"/>
    <w:unhideWhenUsed/>
    <w:rsid w:val="00396C32"/>
    <w:pPr>
      <w:spacing w:after="100" w:line="259" w:lineRule="auto"/>
      <w:ind w:left="220"/>
    </w:pPr>
    <w:rPr>
      <w:rFonts w:asciiTheme="minorHAnsi" w:eastAsiaTheme="minorEastAsia" w:hAnsiTheme="minorHAnsi" w:cs="Times New Roman"/>
      <w:color w:val="auto"/>
    </w:rPr>
  </w:style>
  <w:style w:type="paragraph" w:styleId="TDC1">
    <w:name w:val="toc 1"/>
    <w:basedOn w:val="Normal"/>
    <w:next w:val="Normal"/>
    <w:autoRedefine/>
    <w:uiPriority w:val="39"/>
    <w:unhideWhenUsed/>
    <w:rsid w:val="00396C32"/>
    <w:pPr>
      <w:spacing w:after="100" w:line="259" w:lineRule="auto"/>
    </w:pPr>
    <w:rPr>
      <w:rFonts w:asciiTheme="minorHAnsi" w:eastAsiaTheme="minorEastAsia" w:hAnsiTheme="minorHAnsi" w:cs="Times New Roman"/>
      <w:color w:val="auto"/>
    </w:rPr>
  </w:style>
  <w:style w:type="paragraph" w:styleId="TDC3">
    <w:name w:val="toc 3"/>
    <w:basedOn w:val="Normal"/>
    <w:next w:val="Normal"/>
    <w:autoRedefine/>
    <w:uiPriority w:val="39"/>
    <w:unhideWhenUsed/>
    <w:rsid w:val="00396C32"/>
    <w:pPr>
      <w:spacing w:after="100" w:line="259" w:lineRule="auto"/>
      <w:ind w:left="440"/>
    </w:pPr>
    <w:rPr>
      <w:rFonts w:asciiTheme="minorHAnsi" w:eastAsiaTheme="minorEastAsia" w:hAnsi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2273">
      <w:bodyDiv w:val="1"/>
      <w:marLeft w:val="0"/>
      <w:marRight w:val="0"/>
      <w:marTop w:val="0"/>
      <w:marBottom w:val="0"/>
      <w:divBdr>
        <w:top w:val="none" w:sz="0" w:space="0" w:color="auto"/>
        <w:left w:val="none" w:sz="0" w:space="0" w:color="auto"/>
        <w:bottom w:val="none" w:sz="0" w:space="0" w:color="auto"/>
        <w:right w:val="none" w:sz="0" w:space="0" w:color="auto"/>
      </w:divBdr>
      <w:divsChild>
        <w:div w:id="1612586462">
          <w:marLeft w:val="0"/>
          <w:marRight w:val="0"/>
          <w:marTop w:val="0"/>
          <w:marBottom w:val="0"/>
          <w:divBdr>
            <w:top w:val="none" w:sz="0" w:space="0" w:color="auto"/>
            <w:left w:val="none" w:sz="0" w:space="0" w:color="auto"/>
            <w:bottom w:val="none" w:sz="0" w:space="0" w:color="auto"/>
            <w:right w:val="none" w:sz="0" w:space="0" w:color="auto"/>
          </w:divBdr>
        </w:div>
        <w:div w:id="2048220453">
          <w:marLeft w:val="0"/>
          <w:marRight w:val="0"/>
          <w:marTop w:val="0"/>
          <w:marBottom w:val="0"/>
          <w:divBdr>
            <w:top w:val="none" w:sz="0" w:space="0" w:color="auto"/>
            <w:left w:val="none" w:sz="0" w:space="0" w:color="auto"/>
            <w:bottom w:val="none" w:sz="0" w:space="0" w:color="auto"/>
            <w:right w:val="none" w:sz="0" w:space="0" w:color="auto"/>
          </w:divBdr>
          <w:divsChild>
            <w:div w:id="16821951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1047631">
      <w:bodyDiv w:val="1"/>
      <w:marLeft w:val="0"/>
      <w:marRight w:val="0"/>
      <w:marTop w:val="0"/>
      <w:marBottom w:val="0"/>
      <w:divBdr>
        <w:top w:val="none" w:sz="0" w:space="0" w:color="auto"/>
        <w:left w:val="none" w:sz="0" w:space="0" w:color="auto"/>
        <w:bottom w:val="none" w:sz="0" w:space="0" w:color="auto"/>
        <w:right w:val="none" w:sz="0" w:space="0" w:color="auto"/>
      </w:divBdr>
    </w:div>
    <w:div w:id="225648070">
      <w:bodyDiv w:val="1"/>
      <w:marLeft w:val="0"/>
      <w:marRight w:val="0"/>
      <w:marTop w:val="0"/>
      <w:marBottom w:val="0"/>
      <w:divBdr>
        <w:top w:val="none" w:sz="0" w:space="0" w:color="auto"/>
        <w:left w:val="none" w:sz="0" w:space="0" w:color="auto"/>
        <w:bottom w:val="none" w:sz="0" w:space="0" w:color="auto"/>
        <w:right w:val="none" w:sz="0" w:space="0" w:color="auto"/>
      </w:divBdr>
      <w:divsChild>
        <w:div w:id="632445642">
          <w:marLeft w:val="0"/>
          <w:marRight w:val="0"/>
          <w:marTop w:val="0"/>
          <w:marBottom w:val="0"/>
          <w:divBdr>
            <w:top w:val="none" w:sz="0" w:space="0" w:color="auto"/>
            <w:left w:val="none" w:sz="0" w:space="0" w:color="auto"/>
            <w:bottom w:val="none" w:sz="0" w:space="0" w:color="auto"/>
            <w:right w:val="none" w:sz="0" w:space="0" w:color="auto"/>
          </w:divBdr>
        </w:div>
      </w:divsChild>
    </w:div>
    <w:div w:id="237062913">
      <w:bodyDiv w:val="1"/>
      <w:marLeft w:val="0"/>
      <w:marRight w:val="0"/>
      <w:marTop w:val="0"/>
      <w:marBottom w:val="0"/>
      <w:divBdr>
        <w:top w:val="none" w:sz="0" w:space="0" w:color="auto"/>
        <w:left w:val="none" w:sz="0" w:space="0" w:color="auto"/>
        <w:bottom w:val="none" w:sz="0" w:space="0" w:color="auto"/>
        <w:right w:val="none" w:sz="0" w:space="0" w:color="auto"/>
      </w:divBdr>
      <w:divsChild>
        <w:div w:id="1867597077">
          <w:marLeft w:val="0"/>
          <w:marRight w:val="0"/>
          <w:marTop w:val="0"/>
          <w:marBottom w:val="0"/>
          <w:divBdr>
            <w:top w:val="none" w:sz="0" w:space="0" w:color="auto"/>
            <w:left w:val="none" w:sz="0" w:space="0" w:color="auto"/>
            <w:bottom w:val="none" w:sz="0" w:space="0" w:color="auto"/>
            <w:right w:val="none" w:sz="0" w:space="0" w:color="auto"/>
          </w:divBdr>
          <w:divsChild>
            <w:div w:id="729184064">
              <w:marLeft w:val="0"/>
              <w:marRight w:val="0"/>
              <w:marTop w:val="0"/>
              <w:marBottom w:val="150"/>
              <w:divBdr>
                <w:top w:val="none" w:sz="0" w:space="0" w:color="auto"/>
                <w:left w:val="none" w:sz="0" w:space="0" w:color="auto"/>
                <w:bottom w:val="none" w:sz="0" w:space="0" w:color="auto"/>
                <w:right w:val="none" w:sz="0" w:space="0" w:color="auto"/>
              </w:divBdr>
            </w:div>
          </w:divsChild>
        </w:div>
        <w:div w:id="286201259">
          <w:marLeft w:val="0"/>
          <w:marRight w:val="0"/>
          <w:marTop w:val="0"/>
          <w:marBottom w:val="0"/>
          <w:divBdr>
            <w:top w:val="none" w:sz="0" w:space="0" w:color="auto"/>
            <w:left w:val="none" w:sz="0" w:space="0" w:color="auto"/>
            <w:bottom w:val="none" w:sz="0" w:space="0" w:color="auto"/>
            <w:right w:val="none" w:sz="0" w:space="0" w:color="auto"/>
          </w:divBdr>
        </w:div>
        <w:div w:id="1286423745">
          <w:marLeft w:val="0"/>
          <w:marRight w:val="0"/>
          <w:marTop w:val="0"/>
          <w:marBottom w:val="0"/>
          <w:divBdr>
            <w:top w:val="none" w:sz="0" w:space="0" w:color="auto"/>
            <w:left w:val="none" w:sz="0" w:space="0" w:color="auto"/>
            <w:bottom w:val="none" w:sz="0" w:space="0" w:color="auto"/>
            <w:right w:val="none" w:sz="0" w:space="0" w:color="auto"/>
          </w:divBdr>
          <w:divsChild>
            <w:div w:id="1741906149">
              <w:marLeft w:val="0"/>
              <w:marRight w:val="0"/>
              <w:marTop w:val="0"/>
              <w:marBottom w:val="0"/>
              <w:divBdr>
                <w:top w:val="none" w:sz="0" w:space="0" w:color="auto"/>
                <w:left w:val="none" w:sz="0" w:space="0" w:color="auto"/>
                <w:bottom w:val="none" w:sz="0" w:space="0" w:color="auto"/>
                <w:right w:val="none" w:sz="0" w:space="0" w:color="auto"/>
              </w:divBdr>
              <w:divsChild>
                <w:div w:id="10949819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90032304">
          <w:marLeft w:val="0"/>
          <w:marRight w:val="0"/>
          <w:marTop w:val="0"/>
          <w:marBottom w:val="0"/>
          <w:divBdr>
            <w:top w:val="none" w:sz="0" w:space="0" w:color="auto"/>
            <w:left w:val="none" w:sz="0" w:space="0" w:color="auto"/>
            <w:bottom w:val="none" w:sz="0" w:space="0" w:color="auto"/>
            <w:right w:val="none" w:sz="0" w:space="0" w:color="auto"/>
          </w:divBdr>
          <w:divsChild>
            <w:div w:id="722556491">
              <w:marLeft w:val="0"/>
              <w:marRight w:val="0"/>
              <w:marTop w:val="0"/>
              <w:marBottom w:val="0"/>
              <w:divBdr>
                <w:top w:val="none" w:sz="0" w:space="0" w:color="auto"/>
                <w:left w:val="none" w:sz="0" w:space="0" w:color="auto"/>
                <w:bottom w:val="none" w:sz="0" w:space="0" w:color="auto"/>
                <w:right w:val="none" w:sz="0" w:space="0" w:color="auto"/>
              </w:divBdr>
              <w:divsChild>
                <w:div w:id="1548568066">
                  <w:marLeft w:val="0"/>
                  <w:marRight w:val="0"/>
                  <w:marTop w:val="0"/>
                  <w:marBottom w:val="0"/>
                  <w:divBdr>
                    <w:top w:val="none" w:sz="0" w:space="0" w:color="auto"/>
                    <w:left w:val="none" w:sz="0" w:space="0" w:color="auto"/>
                    <w:bottom w:val="none" w:sz="0" w:space="0" w:color="auto"/>
                    <w:right w:val="none" w:sz="0" w:space="0" w:color="auto"/>
                  </w:divBdr>
                </w:div>
                <w:div w:id="1480225585">
                  <w:marLeft w:val="0"/>
                  <w:marRight w:val="0"/>
                  <w:marTop w:val="0"/>
                  <w:marBottom w:val="0"/>
                  <w:divBdr>
                    <w:top w:val="none" w:sz="0" w:space="0" w:color="auto"/>
                    <w:left w:val="none" w:sz="0" w:space="0" w:color="auto"/>
                    <w:bottom w:val="none" w:sz="0" w:space="0" w:color="auto"/>
                    <w:right w:val="none" w:sz="0" w:space="0" w:color="auto"/>
                  </w:divBdr>
                </w:div>
                <w:div w:id="1321930431">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292171761">
                  <w:marLeft w:val="0"/>
                  <w:marRight w:val="0"/>
                  <w:marTop w:val="0"/>
                  <w:marBottom w:val="0"/>
                  <w:divBdr>
                    <w:top w:val="none" w:sz="0" w:space="0" w:color="auto"/>
                    <w:left w:val="none" w:sz="0" w:space="0" w:color="auto"/>
                    <w:bottom w:val="none" w:sz="0" w:space="0" w:color="auto"/>
                    <w:right w:val="none" w:sz="0" w:space="0" w:color="auto"/>
                  </w:divBdr>
                </w:div>
                <w:div w:id="1188299776">
                  <w:marLeft w:val="0"/>
                  <w:marRight w:val="0"/>
                  <w:marTop w:val="0"/>
                  <w:marBottom w:val="0"/>
                  <w:divBdr>
                    <w:top w:val="none" w:sz="0" w:space="0" w:color="auto"/>
                    <w:left w:val="none" w:sz="0" w:space="0" w:color="auto"/>
                    <w:bottom w:val="none" w:sz="0" w:space="0" w:color="auto"/>
                    <w:right w:val="none" w:sz="0" w:space="0" w:color="auto"/>
                  </w:divBdr>
                </w:div>
                <w:div w:id="238100291">
                  <w:marLeft w:val="0"/>
                  <w:marRight w:val="0"/>
                  <w:marTop w:val="0"/>
                  <w:marBottom w:val="0"/>
                  <w:divBdr>
                    <w:top w:val="none" w:sz="0" w:space="0" w:color="auto"/>
                    <w:left w:val="none" w:sz="0" w:space="0" w:color="auto"/>
                    <w:bottom w:val="none" w:sz="0" w:space="0" w:color="auto"/>
                    <w:right w:val="none" w:sz="0" w:space="0" w:color="auto"/>
                  </w:divBdr>
                </w:div>
                <w:div w:id="15573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5775">
      <w:bodyDiv w:val="1"/>
      <w:marLeft w:val="0"/>
      <w:marRight w:val="0"/>
      <w:marTop w:val="0"/>
      <w:marBottom w:val="0"/>
      <w:divBdr>
        <w:top w:val="none" w:sz="0" w:space="0" w:color="auto"/>
        <w:left w:val="none" w:sz="0" w:space="0" w:color="auto"/>
        <w:bottom w:val="none" w:sz="0" w:space="0" w:color="auto"/>
        <w:right w:val="none" w:sz="0" w:space="0" w:color="auto"/>
      </w:divBdr>
      <w:divsChild>
        <w:div w:id="951982086">
          <w:marLeft w:val="0"/>
          <w:marRight w:val="0"/>
          <w:marTop w:val="0"/>
          <w:marBottom w:val="0"/>
          <w:divBdr>
            <w:top w:val="none" w:sz="0" w:space="0" w:color="auto"/>
            <w:left w:val="none" w:sz="0" w:space="0" w:color="auto"/>
            <w:bottom w:val="none" w:sz="0" w:space="0" w:color="auto"/>
            <w:right w:val="none" w:sz="0" w:space="0" w:color="auto"/>
          </w:divBdr>
        </w:div>
        <w:div w:id="737705345">
          <w:marLeft w:val="0"/>
          <w:marRight w:val="0"/>
          <w:marTop w:val="0"/>
          <w:marBottom w:val="0"/>
          <w:divBdr>
            <w:top w:val="none" w:sz="0" w:space="0" w:color="auto"/>
            <w:left w:val="none" w:sz="0" w:space="0" w:color="auto"/>
            <w:bottom w:val="none" w:sz="0" w:space="0" w:color="auto"/>
            <w:right w:val="none" w:sz="0" w:space="0" w:color="auto"/>
          </w:divBdr>
        </w:div>
        <w:div w:id="2119787313">
          <w:marLeft w:val="0"/>
          <w:marRight w:val="0"/>
          <w:marTop w:val="0"/>
          <w:marBottom w:val="0"/>
          <w:divBdr>
            <w:top w:val="none" w:sz="0" w:space="0" w:color="auto"/>
            <w:left w:val="none" w:sz="0" w:space="0" w:color="auto"/>
            <w:bottom w:val="none" w:sz="0" w:space="0" w:color="auto"/>
            <w:right w:val="none" w:sz="0" w:space="0" w:color="auto"/>
          </w:divBdr>
        </w:div>
        <w:div w:id="1730155218">
          <w:marLeft w:val="0"/>
          <w:marRight w:val="0"/>
          <w:marTop w:val="0"/>
          <w:marBottom w:val="0"/>
          <w:divBdr>
            <w:top w:val="none" w:sz="0" w:space="0" w:color="auto"/>
            <w:left w:val="none" w:sz="0" w:space="0" w:color="auto"/>
            <w:bottom w:val="none" w:sz="0" w:space="0" w:color="auto"/>
            <w:right w:val="none" w:sz="0" w:space="0" w:color="auto"/>
          </w:divBdr>
        </w:div>
        <w:div w:id="445077758">
          <w:marLeft w:val="0"/>
          <w:marRight w:val="0"/>
          <w:marTop w:val="0"/>
          <w:marBottom w:val="0"/>
          <w:divBdr>
            <w:top w:val="none" w:sz="0" w:space="0" w:color="auto"/>
            <w:left w:val="none" w:sz="0" w:space="0" w:color="auto"/>
            <w:bottom w:val="none" w:sz="0" w:space="0" w:color="auto"/>
            <w:right w:val="none" w:sz="0" w:space="0" w:color="auto"/>
          </w:divBdr>
        </w:div>
      </w:divsChild>
    </w:div>
    <w:div w:id="432288937">
      <w:bodyDiv w:val="1"/>
      <w:marLeft w:val="0"/>
      <w:marRight w:val="0"/>
      <w:marTop w:val="0"/>
      <w:marBottom w:val="0"/>
      <w:divBdr>
        <w:top w:val="none" w:sz="0" w:space="0" w:color="auto"/>
        <w:left w:val="none" w:sz="0" w:space="0" w:color="auto"/>
        <w:bottom w:val="none" w:sz="0" w:space="0" w:color="auto"/>
        <w:right w:val="none" w:sz="0" w:space="0" w:color="auto"/>
      </w:divBdr>
      <w:divsChild>
        <w:div w:id="15872267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16384823">
      <w:bodyDiv w:val="1"/>
      <w:marLeft w:val="0"/>
      <w:marRight w:val="0"/>
      <w:marTop w:val="0"/>
      <w:marBottom w:val="0"/>
      <w:divBdr>
        <w:top w:val="none" w:sz="0" w:space="0" w:color="auto"/>
        <w:left w:val="none" w:sz="0" w:space="0" w:color="auto"/>
        <w:bottom w:val="none" w:sz="0" w:space="0" w:color="auto"/>
        <w:right w:val="none" w:sz="0" w:space="0" w:color="auto"/>
      </w:divBdr>
    </w:div>
    <w:div w:id="754478094">
      <w:bodyDiv w:val="1"/>
      <w:marLeft w:val="0"/>
      <w:marRight w:val="0"/>
      <w:marTop w:val="0"/>
      <w:marBottom w:val="0"/>
      <w:divBdr>
        <w:top w:val="none" w:sz="0" w:space="0" w:color="auto"/>
        <w:left w:val="none" w:sz="0" w:space="0" w:color="auto"/>
        <w:bottom w:val="none" w:sz="0" w:space="0" w:color="auto"/>
        <w:right w:val="none" w:sz="0" w:space="0" w:color="auto"/>
      </w:divBdr>
      <w:divsChild>
        <w:div w:id="785271895">
          <w:marLeft w:val="0"/>
          <w:marRight w:val="0"/>
          <w:marTop w:val="0"/>
          <w:marBottom w:val="0"/>
          <w:divBdr>
            <w:top w:val="none" w:sz="0" w:space="0" w:color="auto"/>
            <w:left w:val="none" w:sz="0" w:space="0" w:color="auto"/>
            <w:bottom w:val="none" w:sz="0" w:space="0" w:color="auto"/>
            <w:right w:val="none" w:sz="0" w:space="0" w:color="auto"/>
          </w:divBdr>
          <w:divsChild>
            <w:div w:id="540440235">
              <w:marLeft w:val="0"/>
              <w:marRight w:val="0"/>
              <w:marTop w:val="0"/>
              <w:marBottom w:val="0"/>
              <w:divBdr>
                <w:top w:val="none" w:sz="0" w:space="0" w:color="auto"/>
                <w:left w:val="none" w:sz="0" w:space="0" w:color="auto"/>
                <w:bottom w:val="none" w:sz="0" w:space="0" w:color="auto"/>
                <w:right w:val="none" w:sz="0" w:space="0" w:color="auto"/>
              </w:divBdr>
              <w:divsChild>
                <w:div w:id="426466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11763726">
      <w:bodyDiv w:val="1"/>
      <w:marLeft w:val="0"/>
      <w:marRight w:val="0"/>
      <w:marTop w:val="0"/>
      <w:marBottom w:val="0"/>
      <w:divBdr>
        <w:top w:val="none" w:sz="0" w:space="0" w:color="auto"/>
        <w:left w:val="none" w:sz="0" w:space="0" w:color="auto"/>
        <w:bottom w:val="none" w:sz="0" w:space="0" w:color="auto"/>
        <w:right w:val="none" w:sz="0" w:space="0" w:color="auto"/>
      </w:divBdr>
      <w:divsChild>
        <w:div w:id="151868916">
          <w:marLeft w:val="0"/>
          <w:marRight w:val="0"/>
          <w:marTop w:val="0"/>
          <w:marBottom w:val="0"/>
          <w:divBdr>
            <w:top w:val="none" w:sz="0" w:space="0" w:color="auto"/>
            <w:left w:val="none" w:sz="0" w:space="0" w:color="auto"/>
            <w:bottom w:val="none" w:sz="0" w:space="0" w:color="auto"/>
            <w:right w:val="none" w:sz="0" w:space="0" w:color="auto"/>
          </w:divBdr>
          <w:divsChild>
            <w:div w:id="115413193">
              <w:marLeft w:val="0"/>
              <w:marRight w:val="0"/>
              <w:marTop w:val="0"/>
              <w:marBottom w:val="480"/>
              <w:divBdr>
                <w:top w:val="none" w:sz="0" w:space="0" w:color="auto"/>
                <w:left w:val="none" w:sz="0" w:space="0" w:color="auto"/>
                <w:bottom w:val="none" w:sz="0" w:space="0" w:color="auto"/>
                <w:right w:val="none" w:sz="0" w:space="0" w:color="auto"/>
              </w:divBdr>
            </w:div>
          </w:divsChild>
        </w:div>
        <w:div w:id="1485659524">
          <w:marLeft w:val="0"/>
          <w:marRight w:val="0"/>
          <w:marTop w:val="0"/>
          <w:marBottom w:val="0"/>
          <w:divBdr>
            <w:top w:val="none" w:sz="0" w:space="0" w:color="auto"/>
            <w:left w:val="none" w:sz="0" w:space="0" w:color="auto"/>
            <w:bottom w:val="none" w:sz="0" w:space="0" w:color="auto"/>
            <w:right w:val="none" w:sz="0" w:space="0" w:color="auto"/>
          </w:divBdr>
          <w:divsChild>
            <w:div w:id="50544301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44201852">
      <w:bodyDiv w:val="1"/>
      <w:marLeft w:val="0"/>
      <w:marRight w:val="0"/>
      <w:marTop w:val="0"/>
      <w:marBottom w:val="0"/>
      <w:divBdr>
        <w:top w:val="none" w:sz="0" w:space="0" w:color="auto"/>
        <w:left w:val="none" w:sz="0" w:space="0" w:color="auto"/>
        <w:bottom w:val="none" w:sz="0" w:space="0" w:color="auto"/>
        <w:right w:val="none" w:sz="0" w:space="0" w:color="auto"/>
      </w:divBdr>
      <w:divsChild>
        <w:div w:id="1651132484">
          <w:marLeft w:val="0"/>
          <w:marRight w:val="0"/>
          <w:marTop w:val="0"/>
          <w:marBottom w:val="0"/>
          <w:divBdr>
            <w:top w:val="none" w:sz="0" w:space="0" w:color="auto"/>
            <w:left w:val="none" w:sz="0" w:space="0" w:color="auto"/>
            <w:bottom w:val="none" w:sz="0" w:space="0" w:color="auto"/>
            <w:right w:val="none" w:sz="0" w:space="0" w:color="auto"/>
          </w:divBdr>
          <w:divsChild>
            <w:div w:id="1011372867">
              <w:marLeft w:val="0"/>
              <w:marRight w:val="0"/>
              <w:marTop w:val="0"/>
              <w:marBottom w:val="0"/>
              <w:divBdr>
                <w:top w:val="none" w:sz="0" w:space="0" w:color="auto"/>
                <w:left w:val="none" w:sz="0" w:space="0" w:color="auto"/>
                <w:bottom w:val="none" w:sz="0" w:space="0" w:color="auto"/>
                <w:right w:val="none" w:sz="0" w:space="0" w:color="auto"/>
              </w:divBdr>
              <w:divsChild>
                <w:div w:id="631979117">
                  <w:marLeft w:val="0"/>
                  <w:marRight w:val="0"/>
                  <w:marTop w:val="0"/>
                  <w:marBottom w:val="0"/>
                  <w:divBdr>
                    <w:top w:val="none" w:sz="0" w:space="0" w:color="auto"/>
                    <w:left w:val="none" w:sz="0" w:space="0" w:color="auto"/>
                    <w:bottom w:val="none" w:sz="0" w:space="0" w:color="auto"/>
                    <w:right w:val="none" w:sz="0" w:space="0" w:color="auto"/>
                  </w:divBdr>
                  <w:divsChild>
                    <w:div w:id="1094742410">
                      <w:marLeft w:val="0"/>
                      <w:marRight w:val="0"/>
                      <w:marTop w:val="0"/>
                      <w:marBottom w:val="0"/>
                      <w:divBdr>
                        <w:top w:val="none" w:sz="0" w:space="0" w:color="auto"/>
                        <w:left w:val="none" w:sz="0" w:space="0" w:color="auto"/>
                        <w:bottom w:val="none" w:sz="0" w:space="0" w:color="auto"/>
                        <w:right w:val="none" w:sz="0" w:space="0" w:color="auto"/>
                      </w:divBdr>
                      <w:divsChild>
                        <w:div w:id="977997556">
                          <w:marLeft w:val="0"/>
                          <w:marRight w:val="0"/>
                          <w:marTop w:val="0"/>
                          <w:marBottom w:val="150"/>
                          <w:divBdr>
                            <w:top w:val="none" w:sz="0" w:space="0" w:color="auto"/>
                            <w:left w:val="none" w:sz="0" w:space="0" w:color="auto"/>
                            <w:bottom w:val="none" w:sz="0" w:space="0" w:color="auto"/>
                            <w:right w:val="none" w:sz="0" w:space="0" w:color="auto"/>
                          </w:divBdr>
                        </w:div>
                      </w:divsChild>
                    </w:div>
                    <w:div w:id="894972746">
                      <w:marLeft w:val="0"/>
                      <w:marRight w:val="0"/>
                      <w:marTop w:val="0"/>
                      <w:marBottom w:val="0"/>
                      <w:divBdr>
                        <w:top w:val="none" w:sz="0" w:space="0" w:color="auto"/>
                        <w:left w:val="none" w:sz="0" w:space="0" w:color="auto"/>
                        <w:bottom w:val="none" w:sz="0" w:space="0" w:color="auto"/>
                        <w:right w:val="none" w:sz="0" w:space="0" w:color="auto"/>
                      </w:divBdr>
                      <w:divsChild>
                        <w:div w:id="559753486">
                          <w:marLeft w:val="0"/>
                          <w:marRight w:val="0"/>
                          <w:marTop w:val="0"/>
                          <w:marBottom w:val="0"/>
                          <w:divBdr>
                            <w:top w:val="none" w:sz="0" w:space="0" w:color="auto"/>
                            <w:left w:val="none" w:sz="0" w:space="0" w:color="auto"/>
                            <w:bottom w:val="none" w:sz="0" w:space="0" w:color="auto"/>
                            <w:right w:val="none" w:sz="0" w:space="0" w:color="auto"/>
                          </w:divBdr>
                        </w:div>
                        <w:div w:id="287469098">
                          <w:marLeft w:val="0"/>
                          <w:marRight w:val="0"/>
                          <w:marTop w:val="0"/>
                          <w:marBottom w:val="0"/>
                          <w:divBdr>
                            <w:top w:val="none" w:sz="0" w:space="0" w:color="auto"/>
                            <w:left w:val="none" w:sz="0" w:space="0" w:color="auto"/>
                            <w:bottom w:val="none" w:sz="0" w:space="0" w:color="auto"/>
                            <w:right w:val="none" w:sz="0" w:space="0" w:color="auto"/>
                          </w:divBdr>
                        </w:div>
                        <w:div w:id="1827355607">
                          <w:marLeft w:val="0"/>
                          <w:marRight w:val="0"/>
                          <w:marTop w:val="0"/>
                          <w:marBottom w:val="0"/>
                          <w:divBdr>
                            <w:top w:val="none" w:sz="0" w:space="0" w:color="auto"/>
                            <w:left w:val="none" w:sz="0" w:space="0" w:color="auto"/>
                            <w:bottom w:val="none" w:sz="0" w:space="0" w:color="auto"/>
                            <w:right w:val="none" w:sz="0" w:space="0" w:color="auto"/>
                          </w:divBdr>
                        </w:div>
                        <w:div w:id="12790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011409">
      <w:bodyDiv w:val="1"/>
      <w:marLeft w:val="0"/>
      <w:marRight w:val="0"/>
      <w:marTop w:val="0"/>
      <w:marBottom w:val="0"/>
      <w:divBdr>
        <w:top w:val="none" w:sz="0" w:space="0" w:color="auto"/>
        <w:left w:val="none" w:sz="0" w:space="0" w:color="auto"/>
        <w:bottom w:val="none" w:sz="0" w:space="0" w:color="auto"/>
        <w:right w:val="none" w:sz="0" w:space="0" w:color="auto"/>
      </w:divBdr>
      <w:divsChild>
        <w:div w:id="1365012207">
          <w:marLeft w:val="0"/>
          <w:marRight w:val="0"/>
          <w:marTop w:val="0"/>
          <w:marBottom w:val="0"/>
          <w:divBdr>
            <w:top w:val="none" w:sz="0" w:space="0" w:color="auto"/>
            <w:left w:val="none" w:sz="0" w:space="0" w:color="auto"/>
            <w:bottom w:val="none" w:sz="0" w:space="0" w:color="auto"/>
            <w:right w:val="none" w:sz="0" w:space="0" w:color="auto"/>
          </w:divBdr>
        </w:div>
        <w:div w:id="1782795230">
          <w:marLeft w:val="0"/>
          <w:marRight w:val="0"/>
          <w:marTop w:val="0"/>
          <w:marBottom w:val="0"/>
          <w:divBdr>
            <w:top w:val="none" w:sz="0" w:space="0" w:color="auto"/>
            <w:left w:val="none" w:sz="0" w:space="0" w:color="auto"/>
            <w:bottom w:val="none" w:sz="0" w:space="0" w:color="auto"/>
            <w:right w:val="none" w:sz="0" w:space="0" w:color="auto"/>
          </w:divBdr>
          <w:divsChild>
            <w:div w:id="1614635408">
              <w:marLeft w:val="0"/>
              <w:marRight w:val="0"/>
              <w:marTop w:val="0"/>
              <w:marBottom w:val="480"/>
              <w:divBdr>
                <w:top w:val="none" w:sz="0" w:space="0" w:color="auto"/>
                <w:left w:val="none" w:sz="0" w:space="0" w:color="auto"/>
                <w:bottom w:val="none" w:sz="0" w:space="0" w:color="auto"/>
                <w:right w:val="none" w:sz="0" w:space="0" w:color="auto"/>
              </w:divBdr>
            </w:div>
          </w:divsChild>
        </w:div>
        <w:div w:id="617106100">
          <w:marLeft w:val="0"/>
          <w:marRight w:val="0"/>
          <w:marTop w:val="0"/>
          <w:marBottom w:val="0"/>
          <w:divBdr>
            <w:top w:val="none" w:sz="0" w:space="0" w:color="auto"/>
            <w:left w:val="none" w:sz="0" w:space="0" w:color="auto"/>
            <w:bottom w:val="none" w:sz="0" w:space="0" w:color="auto"/>
            <w:right w:val="none" w:sz="0" w:space="0" w:color="auto"/>
          </w:divBdr>
          <w:divsChild>
            <w:div w:id="632293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ntoniotuenfermero.com/la-importancia-y-las-funciones-de-la-enfermeri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7F28A-DF4F-4CF3-894D-F1A1E485B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1455</Words>
  <Characters>8296</Characters>
  <Application>Microsoft Office Word</Application>
  <DocSecurity>0</DocSecurity>
  <Lines>69</Lines>
  <Paragraphs>19</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a Sistemas Cuerpo Humano Ilustrado Multicolor</vt:lpstr>
      <vt:lpstr>Nursing occupies a fundamental position in many areas and tasks. From caring for</vt:lpstr>
      <vt:lpstr>“Nurses will have to play an important role in what comes after COVID. “Our expe</vt:lpstr>
      <vt:lpstr>On the other hand, the World Health Organization designated 2020 as the "Year of</vt:lpstr>
      <vt:lpstr>Nurses around the world have taken a big step forward, placing themselves on the</vt:lpstr>
      <vt:lpstr>BIBLIOGRAFIA </vt:lpstr>
    </vt:vector>
  </TitlesOfParts>
  <Company/>
  <LinksUpToDate>false</LinksUpToDate>
  <CharactersWithSpaces>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Sistemas Cuerpo Humano Ilustrado Multicolor</dc:title>
  <dc:subject/>
  <dc:creator>FAMILY ALVARADO</dc:creator>
  <cp:keywords>DAGRQSjQOCE,BAGDM3htYqQ</cp:keywords>
  <dc:description/>
  <cp:lastModifiedBy>Usuario de Windows</cp:lastModifiedBy>
  <cp:revision>2</cp:revision>
  <dcterms:created xsi:type="dcterms:W3CDTF">2024-09-22T05:29:00Z</dcterms:created>
  <dcterms:modified xsi:type="dcterms:W3CDTF">2024-09-22T05:29:00Z</dcterms:modified>
</cp:coreProperties>
</file>