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Calibri"/>
          <w:color w:val="5B9BD5" w:themeColor="accent1"/>
          <w:sz w:val="24"/>
          <w:szCs w:val="24"/>
        </w:rPr>
        <w:id w:val="1666672476"/>
        <w:docPartObj>
          <w:docPartGallery w:val="Cover Pages"/>
          <w:docPartUnique/>
        </w:docPartObj>
      </w:sdtPr>
      <w:sdtEndPr>
        <w:rPr>
          <w:noProof/>
          <w:color w:val="000000"/>
        </w:rPr>
      </w:sdtEndPr>
      <w:sdtContent>
        <w:p w:rsidR="00395774" w:rsidRPr="00386ABD" w:rsidRDefault="00395774" w:rsidP="007C5DD2">
          <w:pPr>
            <w:pStyle w:val="Sinespaciado"/>
            <w:spacing w:before="1540" w:after="240"/>
            <w:jc w:val="both"/>
            <w:rPr>
              <w:color w:val="5B9BD5" w:themeColor="accent1"/>
              <w:sz w:val="24"/>
              <w:szCs w:val="24"/>
            </w:rPr>
          </w:pPr>
          <w:r w:rsidRPr="00386ABD">
            <w:rPr>
              <w:noProof/>
              <w:sz w:val="24"/>
              <w:szCs w:val="24"/>
            </w:rPr>
            <w:drawing>
              <wp:anchor distT="0" distB="0" distL="114300" distR="114300" simplePos="0" relativeHeight="251662336" behindDoc="0" locked="0" layoutInCell="1" allowOverlap="1" wp14:anchorId="63169EFE" wp14:editId="75DE66D0">
                <wp:simplePos x="0" y="0"/>
                <wp:positionH relativeFrom="margin">
                  <wp:posOffset>1413658</wp:posOffset>
                </wp:positionH>
                <wp:positionV relativeFrom="page">
                  <wp:posOffset>317973</wp:posOffset>
                </wp:positionV>
                <wp:extent cx="2658110" cy="2618740"/>
                <wp:effectExtent l="0" t="0" r="8890" b="0"/>
                <wp:wrapThrough wrapText="bothSides">
                  <wp:wrapPolygon edited="0">
                    <wp:start x="0" y="0"/>
                    <wp:lineTo x="0" y="21370"/>
                    <wp:lineTo x="21517" y="21370"/>
                    <wp:lineTo x="21517" y="0"/>
                    <wp:lineTo x="0" y="0"/>
                  </wp:wrapPolygon>
                </wp:wrapThrough>
                <wp:docPr id="1" name="Imagen 1" descr="UDS Mi Universidad | Com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S Mi Universidad | Comi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5774" w:rsidRPr="00386ABD" w:rsidRDefault="00395774" w:rsidP="007C5DD2">
          <w:pPr>
            <w:spacing w:after="160" w:line="240" w:lineRule="auto"/>
            <w:jc w:val="both"/>
            <w:rPr>
              <w:color w:val="5B9BD5" w:themeColor="accent1"/>
              <w:sz w:val="24"/>
              <w:szCs w:val="24"/>
            </w:rPr>
          </w:pPr>
        </w:p>
        <w:p w:rsidR="00395774" w:rsidRPr="00386ABD" w:rsidRDefault="00395774" w:rsidP="007C5DD2">
          <w:pPr>
            <w:spacing w:after="160" w:line="240" w:lineRule="auto"/>
            <w:jc w:val="both"/>
            <w:rPr>
              <w:color w:val="5B9BD5" w:themeColor="accent1"/>
              <w:sz w:val="24"/>
              <w:szCs w:val="24"/>
            </w:rPr>
          </w:pPr>
        </w:p>
        <w:p w:rsidR="006B55B2" w:rsidRPr="00386ABD" w:rsidRDefault="006B55B2" w:rsidP="007C5DD2">
          <w:pPr>
            <w:spacing w:after="160" w:line="240" w:lineRule="auto"/>
            <w:jc w:val="both"/>
            <w:rPr>
              <w:color w:val="5B9BD5" w:themeColor="accent1"/>
              <w:sz w:val="24"/>
              <w:szCs w:val="24"/>
            </w:rPr>
          </w:pPr>
        </w:p>
        <w:p w:rsidR="00386ABD" w:rsidRPr="00386ABD" w:rsidRDefault="00386ABD" w:rsidP="007C5DD2">
          <w:pPr>
            <w:spacing w:after="160" w:line="240" w:lineRule="auto"/>
            <w:jc w:val="both"/>
            <w:rPr>
              <w:color w:val="5B9BD5" w:themeColor="accent1"/>
              <w:sz w:val="24"/>
              <w:szCs w:val="24"/>
            </w:rPr>
          </w:pPr>
        </w:p>
        <w:p w:rsidR="006B55B2" w:rsidRPr="00386ABD" w:rsidRDefault="006B55B2" w:rsidP="007C5DD2">
          <w:pPr>
            <w:spacing w:after="160" w:line="240" w:lineRule="auto"/>
            <w:jc w:val="both"/>
            <w:rPr>
              <w:color w:val="5B9BD5" w:themeColor="accent1"/>
              <w:sz w:val="24"/>
              <w:szCs w:val="24"/>
            </w:rPr>
          </w:pPr>
        </w:p>
        <w:p w:rsidR="00395774" w:rsidRPr="00386ABD" w:rsidRDefault="00AF6911"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 xml:space="preserve">SUPER NOTA TIPOS DE TEJIDOS Y 3 EJEMPLOS DE ORGANOS </w:t>
          </w:r>
          <w:r w:rsidR="00395774"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 xml:space="preserve">   </w:t>
          </w:r>
          <w:r w:rsidR="006B55B2"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w:t>
          </w:r>
          <w:r w:rsidR="00395774"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UNIDAD I</w:t>
          </w:r>
          <w:r w:rsidR="006B55B2"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w:t>
          </w:r>
        </w:p>
        <w:p w:rsid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ALVARADO HIDALGO SELENA</w:t>
          </w: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UNIVERSIDAD DEL SURESTE</w:t>
          </w: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386ABD" w:rsidRDefault="00395774"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LIC. EN ENFERMERIA</w:t>
          </w: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AF6911"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ANATOMIA Y PSIOLOGIA I</w:t>
          </w: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Default="00386ABD" w:rsidP="00386ABD">
          <w:pPr>
            <w:tabs>
              <w:tab w:val="left" w:pos="5157"/>
            </w:tabs>
            <w:spacing w:after="160" w:line="240" w:lineRule="auto"/>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ab/>
          </w:r>
        </w:p>
        <w:p w:rsidR="00386ABD" w:rsidRDefault="00386ABD" w:rsidP="00386ABD">
          <w:pPr>
            <w:tabs>
              <w:tab w:val="left" w:pos="5157"/>
            </w:tabs>
            <w:spacing w:after="160" w:line="240" w:lineRule="auto"/>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tabs>
              <w:tab w:val="left" w:pos="5157"/>
            </w:tabs>
            <w:spacing w:after="160" w:line="240" w:lineRule="auto"/>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1ER. CUATRIMESTRE</w:t>
          </w: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LIC. CRUZ PAEZ NIUZET ADRIANA</w:t>
          </w:r>
        </w:p>
        <w:p w:rsidR="006B55B2"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Pr="00386ABD" w:rsidRDefault="00386ABD"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386ABD" w:rsidRDefault="006B55B2" w:rsidP="00386ABD">
          <w:pPr>
            <w:spacing w:after="160" w:line="240" w:lineRule="auto"/>
            <w:jc w:val="center"/>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386ABD">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TAPACHULA, CHIAPAS A 21  DE SEPTIEMBRE  DE 2024</w:t>
          </w:r>
        </w:p>
        <w:p w:rsidR="00D67A43" w:rsidRDefault="00D67A43" w:rsidP="007C5DD2">
          <w:pPr>
            <w:spacing w:after="160" w:line="240" w:lineRule="auto"/>
            <w:jc w:val="both"/>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7C5DD2">
          <w:pPr>
            <w:spacing w:after="160" w:line="240" w:lineRule="auto"/>
            <w:jc w:val="both"/>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7C5DD2">
          <w:pPr>
            <w:tabs>
              <w:tab w:val="center" w:pos="4561"/>
              <w:tab w:val="right" w:pos="9122"/>
            </w:tabs>
            <w:spacing w:after="160" w:line="240" w:lineRule="auto"/>
            <w:jc w:val="both"/>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86ABD" w:rsidRDefault="00386ABD" w:rsidP="007C5DD2">
          <w:pPr>
            <w:tabs>
              <w:tab w:val="center" w:pos="4561"/>
              <w:tab w:val="right" w:pos="9122"/>
            </w:tabs>
            <w:spacing w:after="160" w:line="240" w:lineRule="auto"/>
            <w:jc w:val="both"/>
            <w:rPr>
              <w:b/>
              <w:color w:val="000000" w:themeColor="text1"/>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C35AB5" w:rsidRPr="00386ABD" w:rsidRDefault="00C35AB5" w:rsidP="007C5DD2">
          <w:pPr>
            <w:tabs>
              <w:tab w:val="center" w:pos="4561"/>
              <w:tab w:val="right" w:pos="9122"/>
            </w:tabs>
            <w:spacing w:after="160" w:line="240" w:lineRule="auto"/>
            <w:jc w:val="both"/>
            <w:rPr>
              <w:color w:val="5B9BD5" w:themeColor="accent1"/>
              <w:sz w:val="24"/>
              <w:szCs w:val="24"/>
              <w14:shadow w14:blurRad="50800" w14:dist="38100" w14:dir="2700000" w14:sx="100000" w14:sy="100000" w14:kx="0" w14:ky="0" w14:algn="tl">
                <w14:srgbClr w14:val="000000">
                  <w14:alpha w14:val="60000"/>
                </w14:srgbClr>
              </w14:shadow>
            </w:rPr>
          </w:pPr>
          <w:r w:rsidRPr="00386ABD">
            <w:rPr>
              <w:color w:val="5B9BD5" w:themeColor="accent1"/>
              <w:sz w:val="24"/>
              <w:szCs w:val="24"/>
              <w14:shadow w14:blurRad="50800" w14:dist="38100" w14:dir="2700000" w14:sx="100000" w14:sy="100000" w14:kx="0" w14:ky="0" w14:algn="tl">
                <w14:srgbClr w14:val="000000">
                  <w14:alpha w14:val="60000"/>
                </w14:srgbClr>
              </w14:shadow>
            </w:rPr>
            <w:tab/>
          </w:r>
          <w:r w:rsidRPr="00386ABD">
            <w:rPr>
              <w:color w:val="5B9BD5" w:themeColor="accent1"/>
              <w:sz w:val="24"/>
              <w:szCs w:val="24"/>
              <w14:shadow w14:blurRad="50800" w14:dist="38100" w14:dir="2700000" w14:sx="100000" w14:sy="100000" w14:kx="0" w14:ky="0" w14:algn="tl">
                <w14:srgbClr w14:val="000000">
                  <w14:alpha w14:val="60000"/>
                </w14:srgbClr>
              </w14:shadow>
            </w:rPr>
            <w:tab/>
          </w:r>
        </w:p>
        <w:p w:rsidR="00AF6911" w:rsidRPr="00386ABD" w:rsidRDefault="00AF6911" w:rsidP="007C5DD2">
          <w:pPr>
            <w:tabs>
              <w:tab w:val="center" w:pos="4561"/>
              <w:tab w:val="right" w:pos="9122"/>
            </w:tabs>
            <w:spacing w:after="160" w:line="240" w:lineRule="auto"/>
            <w:jc w:val="both"/>
            <w:rPr>
              <w:color w:val="5B9BD5" w:themeColor="accent1"/>
              <w:sz w:val="24"/>
              <w:szCs w:val="24"/>
            </w:rPr>
          </w:pPr>
          <w:r w:rsidRPr="00386ABD">
            <w:rPr>
              <w:color w:val="5B9BD5" w:themeColor="accent1"/>
              <w:sz w:val="24"/>
              <w:szCs w:val="24"/>
            </w:rPr>
            <w:lastRenderedPageBreak/>
            <w:t xml:space="preserve">LITERATURA </w:t>
          </w:r>
        </w:p>
        <w:p w:rsidR="00F77467" w:rsidRPr="00386ABD" w:rsidRDefault="00F77467" w:rsidP="007C5DD2">
          <w:pPr>
            <w:tabs>
              <w:tab w:val="center" w:pos="4561"/>
              <w:tab w:val="right" w:pos="9122"/>
            </w:tabs>
            <w:spacing w:after="160" w:line="240" w:lineRule="auto"/>
            <w:jc w:val="both"/>
            <w:rPr>
              <w:color w:val="5B9BD5" w:themeColor="accent1"/>
              <w:sz w:val="24"/>
              <w:szCs w:val="24"/>
            </w:rPr>
          </w:pPr>
        </w:p>
        <w:p w:rsidR="003A7DEF" w:rsidRPr="00386ABD" w:rsidRDefault="00902A56" w:rsidP="007C5DD2">
          <w:pPr>
            <w:tabs>
              <w:tab w:val="center" w:pos="4561"/>
              <w:tab w:val="right" w:pos="9122"/>
            </w:tabs>
            <w:spacing w:after="160" w:line="240" w:lineRule="auto"/>
            <w:jc w:val="both"/>
            <w:rPr>
              <w:color w:val="5B9BD5" w:themeColor="accent1"/>
              <w:sz w:val="24"/>
              <w:szCs w:val="24"/>
            </w:rPr>
          </w:pPr>
        </w:p>
      </w:sdtContent>
    </w:sdt>
    <w:p w:rsidR="00C630FA" w:rsidRPr="00386ABD" w:rsidRDefault="00AF6911" w:rsidP="007C5DD2">
      <w:pPr>
        <w:tabs>
          <w:tab w:val="center" w:pos="4561"/>
          <w:tab w:val="right" w:pos="9122"/>
        </w:tabs>
        <w:spacing w:after="160"/>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Si fueras un organismo unicelular y vivieras en un lugar rico en nutrientes, mantenerse con vida sería bastante sencillo. Por ejemplo, si fueras una ameba que vive en un estanque, podrías absorber nutrientes directamente de tu entorno. El oxígeno que necesitarías para tu metabolismo se podría difundir a través de tu membrana celular y el dióxido de carbono y otros desechos podrían difundirse hacia el exterior.</w:t>
      </w:r>
    </w:p>
    <w:p w:rsidR="00D67A43" w:rsidRPr="00386ABD" w:rsidRDefault="00ED09AD" w:rsidP="007C5DD2">
      <w:pPr>
        <w:shd w:val="clear" w:color="auto" w:fill="FFFFFF"/>
        <w:jc w:val="both"/>
        <w:textAlignment w:val="baseline"/>
        <w:rPr>
          <w:rFonts w:asciiTheme="majorHAnsi" w:eastAsia="Times New Roman" w:hAnsiTheme="majorHAnsi" w:cstheme="majorHAnsi"/>
          <w:b/>
          <w:color w:val="21242C"/>
          <w:sz w:val="24"/>
          <w:szCs w:val="24"/>
        </w:rPr>
      </w:pPr>
      <w:r w:rsidRPr="00386ABD">
        <w:rPr>
          <w:rFonts w:asciiTheme="majorHAnsi" w:eastAsia="Times New Roman" w:hAnsiTheme="majorHAnsi" w:cstheme="majorHAnsi"/>
          <w:b/>
          <w:color w:val="21242C"/>
          <w:sz w:val="24"/>
          <w:szCs w:val="24"/>
        </w:rPr>
        <w:t>Todos los organismos vivos se componen de una o más células. Los </w:t>
      </w:r>
      <w:r w:rsidRPr="00386ABD">
        <w:rPr>
          <w:rFonts w:asciiTheme="majorHAnsi" w:eastAsia="Times New Roman" w:hAnsiTheme="majorHAnsi" w:cstheme="majorHAnsi"/>
          <w:b/>
          <w:bCs/>
          <w:color w:val="21242C"/>
          <w:sz w:val="24"/>
          <w:szCs w:val="24"/>
          <w:bdr w:val="none" w:sz="0" w:space="0" w:color="auto" w:frame="1"/>
        </w:rPr>
        <w:t>organismos unicelulares</w:t>
      </w:r>
      <w:r w:rsidR="00D67A43" w:rsidRPr="00386ABD">
        <w:rPr>
          <w:rFonts w:asciiTheme="majorHAnsi" w:eastAsia="Times New Roman" w:hAnsiTheme="majorHAnsi" w:cstheme="majorHAnsi"/>
          <w:b/>
          <w:color w:val="21242C"/>
          <w:sz w:val="24"/>
          <w:szCs w:val="24"/>
        </w:rPr>
        <w:t>,</w:t>
      </w:r>
    </w:p>
    <w:p w:rsidR="00ED09AD" w:rsidRPr="00386ABD" w:rsidRDefault="00ED09AD" w:rsidP="007C5DD2">
      <w:pPr>
        <w:shd w:val="clear" w:color="auto" w:fill="FFFFFF"/>
        <w:jc w:val="both"/>
        <w:textAlignment w:val="baseline"/>
        <w:rPr>
          <w:rFonts w:asciiTheme="majorHAnsi" w:eastAsia="Times New Roman" w:hAnsiTheme="majorHAnsi" w:cstheme="majorHAnsi"/>
          <w:b/>
          <w:color w:val="21242C"/>
          <w:sz w:val="24"/>
          <w:szCs w:val="24"/>
        </w:rPr>
      </w:pPr>
      <w:r w:rsidRPr="00386ABD">
        <w:rPr>
          <w:rFonts w:asciiTheme="majorHAnsi" w:eastAsia="Times New Roman" w:hAnsiTheme="majorHAnsi" w:cstheme="majorHAnsi"/>
          <w:b/>
          <w:color w:val="21242C"/>
          <w:sz w:val="24"/>
          <w:szCs w:val="24"/>
        </w:rPr>
        <w:t>como las amebas, se componen solo de una célula. Los </w:t>
      </w:r>
      <w:r w:rsidRPr="00386ABD">
        <w:rPr>
          <w:rFonts w:asciiTheme="majorHAnsi" w:eastAsia="Times New Roman" w:hAnsiTheme="majorHAnsi" w:cstheme="majorHAnsi"/>
          <w:b/>
          <w:bCs/>
          <w:color w:val="21242C"/>
          <w:sz w:val="24"/>
          <w:szCs w:val="24"/>
          <w:bdr w:val="none" w:sz="0" w:space="0" w:color="auto" w:frame="1"/>
        </w:rPr>
        <w:t>organismos multicelulares</w:t>
      </w:r>
      <w:r w:rsidRPr="00386ABD">
        <w:rPr>
          <w:rFonts w:asciiTheme="majorHAnsi" w:eastAsia="Times New Roman" w:hAnsiTheme="majorHAnsi" w:cstheme="majorHAnsi"/>
          <w:b/>
          <w:color w:val="21242C"/>
          <w:sz w:val="24"/>
          <w:szCs w:val="24"/>
        </w:rPr>
        <w:t> como las personas, están conformados de muchas células. Las células se consideran la unidad fundamental de la vida.</w:t>
      </w:r>
    </w:p>
    <w:p w:rsidR="00F77467" w:rsidRPr="00386ABD" w:rsidRDefault="00ED09AD" w:rsidP="007C5DD2">
      <w:pPr>
        <w:shd w:val="clear" w:color="auto" w:fill="FFFFFF"/>
        <w:jc w:val="both"/>
        <w:textAlignment w:val="baseline"/>
        <w:rPr>
          <w:rFonts w:asciiTheme="majorHAnsi" w:eastAsia="Times New Roman" w:hAnsiTheme="majorHAnsi" w:cstheme="majorHAnsi"/>
          <w:b/>
          <w:bCs/>
          <w:color w:val="21242C"/>
          <w:sz w:val="24"/>
          <w:szCs w:val="24"/>
          <w:bdr w:val="none" w:sz="0" w:space="0" w:color="auto" w:frame="1"/>
        </w:rPr>
      </w:pPr>
      <w:r w:rsidRPr="00386ABD">
        <w:rPr>
          <w:rFonts w:asciiTheme="majorHAnsi" w:eastAsia="Times New Roman" w:hAnsiTheme="majorHAnsi" w:cstheme="majorHAnsi"/>
          <w:b/>
          <w:color w:val="21242C"/>
          <w:sz w:val="24"/>
          <w:szCs w:val="24"/>
        </w:rPr>
        <w:t>Las células en organismos multicelulares complejos como las personas se organizan en </w:t>
      </w:r>
      <w:r w:rsidRPr="00386ABD">
        <w:rPr>
          <w:rFonts w:asciiTheme="majorHAnsi" w:eastAsia="Times New Roman" w:hAnsiTheme="majorHAnsi" w:cstheme="majorHAnsi"/>
          <w:b/>
          <w:bCs/>
          <w:color w:val="21242C"/>
          <w:sz w:val="24"/>
          <w:szCs w:val="24"/>
          <w:bdr w:val="none" w:sz="0" w:space="0" w:color="auto" w:frame="1"/>
        </w:rPr>
        <w:t>tejidos</w:t>
      </w:r>
      <w:r w:rsidRPr="00386ABD">
        <w:rPr>
          <w:rFonts w:asciiTheme="majorHAnsi" w:eastAsia="Times New Roman" w:hAnsiTheme="majorHAnsi" w:cstheme="majorHAnsi"/>
          <w:b/>
          <w:color w:val="21242C"/>
          <w:sz w:val="24"/>
          <w:szCs w:val="24"/>
        </w:rPr>
        <w:t>, grupos de células similares que trabajan juntas en una tarea específica. Los </w:t>
      </w:r>
      <w:r w:rsidRPr="00386ABD">
        <w:rPr>
          <w:rFonts w:asciiTheme="majorHAnsi" w:eastAsia="Times New Roman" w:hAnsiTheme="majorHAnsi" w:cstheme="majorHAnsi"/>
          <w:b/>
          <w:bCs/>
          <w:color w:val="21242C"/>
          <w:sz w:val="24"/>
          <w:szCs w:val="24"/>
          <w:bdr w:val="none" w:sz="0" w:space="0" w:color="auto" w:frame="1"/>
        </w:rPr>
        <w:t>órganos</w:t>
      </w:r>
      <w:r w:rsidRPr="00386ABD">
        <w:rPr>
          <w:rFonts w:asciiTheme="majorHAnsi" w:eastAsia="Times New Roman" w:hAnsiTheme="majorHAnsi" w:cstheme="majorHAnsi"/>
          <w:b/>
          <w:color w:val="21242C"/>
          <w:sz w:val="24"/>
          <w:szCs w:val="24"/>
        </w:rPr>
        <w:t> son estructuras compuestas de dos o más tejidos que se organizan para desempeñar una función particular; grupos de órganos con funciones relacionadas conforman los diferentes </w:t>
      </w:r>
      <w:r w:rsidRPr="00386ABD">
        <w:rPr>
          <w:rFonts w:asciiTheme="majorHAnsi" w:eastAsia="Times New Roman" w:hAnsiTheme="majorHAnsi" w:cstheme="majorHAnsi"/>
          <w:b/>
          <w:bCs/>
          <w:color w:val="21242C"/>
          <w:sz w:val="24"/>
          <w:szCs w:val="24"/>
          <w:bdr w:val="none" w:sz="0" w:space="0" w:color="auto" w:frame="1"/>
        </w:rPr>
        <w:t>sistemas de órganos</w:t>
      </w:r>
      <w:r w:rsidRPr="00386ABD">
        <w:rPr>
          <w:rFonts w:asciiTheme="majorHAnsi" w:eastAsia="Times New Roman" w:hAnsiTheme="majorHAnsi" w:cstheme="majorHAnsi"/>
          <w:b/>
          <w:color w:val="21242C"/>
          <w:sz w:val="24"/>
          <w:szCs w:val="24"/>
        </w:rPr>
        <w:t>.</w:t>
      </w:r>
    </w:p>
    <w:p w:rsidR="00F77467" w:rsidRPr="00386ABD" w:rsidRDefault="00F77467" w:rsidP="007C5DD2">
      <w:pPr>
        <w:shd w:val="clear" w:color="auto" w:fill="FFFFFF"/>
        <w:jc w:val="both"/>
        <w:textAlignment w:val="baseline"/>
        <w:rPr>
          <w:rFonts w:ascii="Arial" w:eastAsia="Times New Roman" w:hAnsi="Arial" w:cs="Arial"/>
          <w:b/>
          <w:color w:val="21242C"/>
          <w:sz w:val="24"/>
          <w:szCs w:val="24"/>
        </w:rPr>
      </w:pPr>
    </w:p>
    <w:p w:rsidR="00ED09AD" w:rsidRPr="00386ABD" w:rsidRDefault="00ED09AD" w:rsidP="007C5DD2">
      <w:pPr>
        <w:tabs>
          <w:tab w:val="center" w:pos="4561"/>
          <w:tab w:val="right" w:pos="9122"/>
        </w:tabs>
        <w:spacing w:after="160"/>
        <w:jc w:val="both"/>
        <w:rPr>
          <w:b/>
          <w:noProof/>
          <w:sz w:val="24"/>
          <w:szCs w:val="24"/>
        </w:rPr>
      </w:pPr>
    </w:p>
    <w:p w:rsidR="00F77467" w:rsidRPr="00386ABD" w:rsidRDefault="00ED09AD" w:rsidP="007C5DD2">
      <w:pPr>
        <w:tabs>
          <w:tab w:val="center" w:pos="4561"/>
          <w:tab w:val="right" w:pos="9122"/>
        </w:tabs>
        <w:spacing w:after="160"/>
        <w:jc w:val="both"/>
        <w:rPr>
          <w:b/>
          <w:noProof/>
          <w:sz w:val="24"/>
          <w:szCs w:val="24"/>
        </w:rPr>
      </w:pPr>
      <w:r w:rsidRPr="00386ABD">
        <w:rPr>
          <w:b/>
          <w:noProof/>
          <w:sz w:val="24"/>
          <w:szCs w:val="24"/>
        </w:rPr>
        <w:drawing>
          <wp:inline distT="0" distB="0" distL="0" distR="0" wp14:anchorId="0F0DD2B2" wp14:editId="2058A7AB">
            <wp:extent cx="5792470" cy="1371402"/>
            <wp:effectExtent l="0" t="0" r="0" b="635"/>
            <wp:docPr id="2" name="Imagen 2" descr="De izquierda a derecha: una célula muscular, muchas células musculares juntas que forman tejido muscular, órgano formado por tejido muscular (vejiga), y sistema de órganos formado por los riñones, uréteres, vejiga y ure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izquierda a derecha: una célula muscular, muchas células musculares juntas que forman tejido muscular, órgano formado por tejido muscular (vejiga), y sistema de órganos formado por los riñones, uréteres, vejiga y uretr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2470" cy="1371402"/>
                    </a:xfrm>
                    <a:prstGeom prst="rect">
                      <a:avLst/>
                    </a:prstGeom>
                    <a:noFill/>
                    <a:ln>
                      <a:noFill/>
                    </a:ln>
                  </pic:spPr>
                </pic:pic>
              </a:graphicData>
            </a:graphic>
          </wp:inline>
        </w:drawing>
      </w:r>
    </w:p>
    <w:p w:rsidR="00F77467" w:rsidRPr="00386ABD" w:rsidRDefault="00F77467" w:rsidP="007C5DD2">
      <w:pPr>
        <w:tabs>
          <w:tab w:val="center" w:pos="4561"/>
          <w:tab w:val="right" w:pos="9122"/>
        </w:tabs>
        <w:spacing w:after="160"/>
        <w:jc w:val="both"/>
        <w:rPr>
          <w:b/>
          <w:noProof/>
          <w:sz w:val="24"/>
          <w:szCs w:val="24"/>
        </w:rPr>
      </w:pPr>
    </w:p>
    <w:p w:rsidR="00F77467" w:rsidRPr="00386ABD" w:rsidRDefault="00ED09AD" w:rsidP="007C5DD2">
      <w:pPr>
        <w:tabs>
          <w:tab w:val="center" w:pos="4561"/>
          <w:tab w:val="right" w:pos="9122"/>
        </w:tabs>
        <w:spacing w:after="160"/>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En cada nivel de organización células, tejidos, órganos y sistemas de órganos, la estructura está estrechamente relacionada con la función. Por ejemplo, las células del intestino delgado que absorben nutrientes se ven muy diferentes a las células musculares necesarias para el movimiento del cuerpo. La estructura del corazón refleja su función de bombear sangre hacia todo el cuerpo, mientras que la estructura de los pulmones maximiza la eficiencia con la que pueden tomar oxígeno y liberar dióxido de carbono.</w:t>
      </w:r>
    </w:p>
    <w:p w:rsidR="00ED09AD" w:rsidRPr="00386ABD" w:rsidRDefault="00ED09AD" w:rsidP="007C5DD2">
      <w:pPr>
        <w:shd w:val="clear" w:color="auto" w:fill="FFFFFF"/>
        <w:spacing w:before="720" w:after="240"/>
        <w:jc w:val="both"/>
        <w:textAlignment w:val="baseline"/>
        <w:outlineLvl w:val="1"/>
        <w:rPr>
          <w:rFonts w:ascii="inherit" w:eastAsia="Times New Roman" w:hAnsi="inherit" w:cs="Arial"/>
          <w:b/>
          <w:bCs/>
          <w:color w:val="21242C"/>
          <w:sz w:val="24"/>
          <w:szCs w:val="24"/>
        </w:rPr>
      </w:pPr>
      <w:r w:rsidRPr="00386ABD">
        <w:rPr>
          <w:rFonts w:ascii="inherit" w:eastAsia="Times New Roman" w:hAnsi="inherit" w:cs="Arial"/>
          <w:b/>
          <w:bCs/>
          <w:color w:val="21242C"/>
          <w:sz w:val="24"/>
          <w:szCs w:val="24"/>
        </w:rPr>
        <w:t>Tipos de tejidos</w:t>
      </w:r>
    </w:p>
    <w:p w:rsidR="00ED09AD" w:rsidRPr="00386ABD" w:rsidRDefault="00ED09AD" w:rsidP="007C5DD2">
      <w:pPr>
        <w:shd w:val="clear" w:color="auto" w:fill="FFFFFF"/>
        <w:jc w:val="both"/>
        <w:textAlignment w:val="baseline"/>
        <w:rPr>
          <w:rFonts w:ascii="Arial" w:eastAsia="Times New Roman" w:hAnsi="Arial" w:cs="Arial"/>
          <w:b/>
          <w:color w:val="21242C"/>
          <w:sz w:val="24"/>
          <w:szCs w:val="24"/>
        </w:rPr>
      </w:pPr>
      <w:r w:rsidRPr="00386ABD">
        <w:rPr>
          <w:rFonts w:ascii="Arial" w:eastAsia="Times New Roman" w:hAnsi="Arial" w:cs="Arial"/>
          <w:b/>
          <w:color w:val="21242C"/>
          <w:sz w:val="24"/>
          <w:szCs w:val="24"/>
        </w:rPr>
        <w:t>Como vimos anteriormente, cada órgano se compone de dos o más tejidos, grupos de células similares que trabajan juntos para realizar una tarea específica. Los seres humanos y otros animales multicelulares grandes se componen de cuatro tipos de tejido básicos: tejido epitelial, tejido conectivo, tejido muscular y tejido nervioso.</w:t>
      </w:r>
    </w:p>
    <w:p w:rsidR="00ED09AD" w:rsidRPr="00386ABD" w:rsidRDefault="00ED09AD" w:rsidP="007C5DD2">
      <w:pPr>
        <w:tabs>
          <w:tab w:val="center" w:pos="4561"/>
          <w:tab w:val="right" w:pos="9122"/>
        </w:tabs>
        <w:spacing w:after="160" w:line="259" w:lineRule="auto"/>
        <w:jc w:val="both"/>
        <w:rPr>
          <w:b/>
          <w:noProof/>
          <w:sz w:val="24"/>
          <w:szCs w:val="24"/>
        </w:rPr>
      </w:pPr>
    </w:p>
    <w:p w:rsidR="00D67A43" w:rsidRPr="00386ABD" w:rsidRDefault="00D67A43" w:rsidP="007C5DD2">
      <w:pPr>
        <w:tabs>
          <w:tab w:val="center" w:pos="4561"/>
          <w:tab w:val="right" w:pos="9122"/>
        </w:tabs>
        <w:spacing w:after="160" w:line="259" w:lineRule="auto"/>
        <w:jc w:val="both"/>
        <w:rPr>
          <w:b/>
          <w:noProof/>
          <w:sz w:val="24"/>
          <w:szCs w:val="24"/>
        </w:rPr>
      </w:pPr>
      <w:r w:rsidRPr="00386ABD">
        <w:rPr>
          <w:b/>
          <w:noProof/>
          <w:sz w:val="24"/>
          <w:szCs w:val="24"/>
        </w:rPr>
        <w:drawing>
          <wp:anchor distT="0" distB="0" distL="114300" distR="114300" simplePos="0" relativeHeight="251663360" behindDoc="0" locked="0" layoutInCell="1" allowOverlap="1" wp14:anchorId="2719879C" wp14:editId="19743B2C">
            <wp:simplePos x="0" y="0"/>
            <wp:positionH relativeFrom="margin">
              <wp:align>center</wp:align>
            </wp:positionH>
            <wp:positionV relativeFrom="paragraph">
              <wp:posOffset>216889</wp:posOffset>
            </wp:positionV>
            <wp:extent cx="4603817" cy="6305107"/>
            <wp:effectExtent l="0" t="0" r="6350" b="0"/>
            <wp:wrapThrough wrapText="bothSides">
              <wp:wrapPolygon edited="0">
                <wp:start x="11977" y="0"/>
                <wp:lineTo x="7329" y="848"/>
                <wp:lineTo x="7329" y="3198"/>
                <wp:lineTo x="89" y="3720"/>
                <wp:lineTo x="89" y="5613"/>
                <wp:lineTo x="6167" y="6331"/>
                <wp:lineTo x="8580" y="6331"/>
                <wp:lineTo x="3843" y="6983"/>
                <wp:lineTo x="2771" y="7179"/>
                <wp:lineTo x="2681" y="7701"/>
                <wp:lineTo x="2324" y="8419"/>
                <wp:lineTo x="2324" y="8484"/>
                <wp:lineTo x="3665" y="9463"/>
                <wp:lineTo x="9742" y="10573"/>
                <wp:lineTo x="10368" y="13640"/>
                <wp:lineTo x="10279" y="16773"/>
                <wp:lineTo x="10636" y="18861"/>
                <wp:lineTo x="10636" y="19905"/>
                <wp:lineTo x="8759" y="20493"/>
                <wp:lineTo x="8402" y="20688"/>
                <wp:lineTo x="8491" y="20950"/>
                <wp:lineTo x="9295" y="21341"/>
                <wp:lineTo x="9385" y="21472"/>
                <wp:lineTo x="15731" y="21472"/>
                <wp:lineTo x="15820" y="21341"/>
                <wp:lineTo x="16446" y="20819"/>
                <wp:lineTo x="15731" y="20427"/>
                <wp:lineTo x="14211" y="19905"/>
                <wp:lineTo x="14658" y="18861"/>
                <wp:lineTo x="16356" y="17882"/>
                <wp:lineTo x="16356" y="17817"/>
                <wp:lineTo x="19663" y="17230"/>
                <wp:lineTo x="19574" y="16838"/>
                <wp:lineTo x="19217" y="16773"/>
                <wp:lineTo x="21272" y="16446"/>
                <wp:lineTo x="21094" y="15728"/>
                <wp:lineTo x="21540" y="15206"/>
                <wp:lineTo x="21272" y="15011"/>
                <wp:lineTo x="16893" y="14684"/>
                <wp:lineTo x="16088" y="13640"/>
                <wp:lineTo x="16446" y="12596"/>
                <wp:lineTo x="16982" y="11486"/>
                <wp:lineTo x="16446" y="10703"/>
                <wp:lineTo x="16178" y="8419"/>
                <wp:lineTo x="17071" y="7375"/>
                <wp:lineTo x="19395" y="7375"/>
                <wp:lineTo x="20468" y="7048"/>
                <wp:lineTo x="20647" y="6331"/>
                <wp:lineTo x="21362" y="5547"/>
                <wp:lineTo x="21451" y="5221"/>
                <wp:lineTo x="18591" y="4764"/>
                <wp:lineTo x="15552" y="4112"/>
                <wp:lineTo x="14748" y="3524"/>
                <wp:lineTo x="14033" y="3198"/>
                <wp:lineTo x="14211" y="2154"/>
                <wp:lineTo x="14301" y="848"/>
                <wp:lineTo x="13407" y="131"/>
                <wp:lineTo x="12871" y="0"/>
                <wp:lineTo x="11977" y="0"/>
              </wp:wrapPolygon>
            </wp:wrapThrough>
            <wp:docPr id="3" name="Imagen 3" descr="Los cuatro tipos de tejido se ejemplifican en el intestino delgado: tejido nervioso, tejido epitelial escamoso estratificado, tejido muscular liso y tejido cone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cuatro tipos de tejido se ejemplifican en el intestino delgado: tejido nervioso, tejido epitelial escamoso estratificado, tejido muscular liso y tejido conectiv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817" cy="63051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ED09AD" w:rsidRPr="00386ABD" w:rsidRDefault="00ED09AD"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D67A43" w:rsidRPr="00386ABD" w:rsidRDefault="00D67A43" w:rsidP="007C5DD2">
      <w:pPr>
        <w:jc w:val="both"/>
        <w:rPr>
          <w:b/>
          <w:sz w:val="24"/>
          <w:szCs w:val="24"/>
        </w:rPr>
      </w:pPr>
    </w:p>
    <w:p w:rsidR="00A15F82" w:rsidRPr="00386ABD" w:rsidRDefault="00A15F82" w:rsidP="007C5DD2">
      <w:pPr>
        <w:shd w:val="clear" w:color="auto" w:fill="FFFFFF"/>
        <w:spacing w:before="480" w:after="240" w:line="240" w:lineRule="auto"/>
        <w:jc w:val="both"/>
        <w:textAlignment w:val="baseline"/>
        <w:outlineLvl w:val="2"/>
        <w:rPr>
          <w:rFonts w:ascii="inherit" w:eastAsia="Times New Roman" w:hAnsi="inherit" w:cs="Arial"/>
          <w:b/>
          <w:bCs/>
          <w:color w:val="21242C"/>
          <w:sz w:val="24"/>
          <w:szCs w:val="24"/>
        </w:rPr>
      </w:pPr>
      <w:r w:rsidRPr="00386ABD">
        <w:rPr>
          <w:rFonts w:ascii="inherit" w:eastAsia="Times New Roman" w:hAnsi="inherit" w:cs="Arial"/>
          <w:b/>
          <w:bCs/>
          <w:color w:val="21242C"/>
          <w:sz w:val="24"/>
          <w:szCs w:val="24"/>
        </w:rPr>
        <w:t>Tejido epitelial</w:t>
      </w:r>
    </w:p>
    <w:p w:rsidR="00A15F82" w:rsidRPr="00386ABD" w:rsidRDefault="00A15F82" w:rsidP="007C5DD2">
      <w:pPr>
        <w:shd w:val="clear" w:color="auto" w:fill="FFFFFF"/>
        <w:spacing w:line="450" w:lineRule="atLeast"/>
        <w:jc w:val="both"/>
        <w:textAlignment w:val="baseline"/>
        <w:rPr>
          <w:rFonts w:ascii="Arial" w:eastAsia="Times New Roman" w:hAnsi="Arial" w:cs="Arial"/>
          <w:b/>
          <w:color w:val="21242C"/>
          <w:sz w:val="24"/>
          <w:szCs w:val="24"/>
        </w:rPr>
      </w:pPr>
      <w:r w:rsidRPr="00386ABD">
        <w:rPr>
          <w:rFonts w:ascii="Arial" w:eastAsia="Times New Roman" w:hAnsi="Arial" w:cs="Arial"/>
          <w:b/>
          <w:color w:val="21242C"/>
          <w:sz w:val="24"/>
          <w:szCs w:val="24"/>
        </w:rPr>
        <w:t>El </w:t>
      </w:r>
      <w:r w:rsidRPr="00386ABD">
        <w:rPr>
          <w:rFonts w:ascii="inherit" w:eastAsia="Times New Roman" w:hAnsi="inherit" w:cs="Arial"/>
          <w:b/>
          <w:bCs/>
          <w:color w:val="21242C"/>
          <w:sz w:val="24"/>
          <w:szCs w:val="24"/>
          <w:bdr w:val="none" w:sz="0" w:space="0" w:color="auto" w:frame="1"/>
        </w:rPr>
        <w:t>tejido epitelial</w:t>
      </w:r>
      <w:r w:rsidRPr="00386ABD">
        <w:rPr>
          <w:rFonts w:ascii="Arial" w:eastAsia="Times New Roman" w:hAnsi="Arial" w:cs="Arial"/>
          <w:b/>
          <w:color w:val="21242C"/>
          <w:sz w:val="24"/>
          <w:szCs w:val="24"/>
        </w:rPr>
        <w:t> se compone de láminas apretadas de células que recubren las superficies, incluyendo el exterior del cuerpo, y recubren las cavidades del cuerpo. Por ejemplo, la capa externa de la piel es un tejido epitelial, al igual que el revestimiento del intestino delgado.</w:t>
      </w:r>
    </w:p>
    <w:p w:rsidR="00A15F82" w:rsidRPr="00386ABD" w:rsidRDefault="00A15F82" w:rsidP="007C5DD2">
      <w:pPr>
        <w:shd w:val="clear" w:color="auto" w:fill="FFFFFF"/>
        <w:spacing w:line="450" w:lineRule="atLeast"/>
        <w:jc w:val="both"/>
        <w:textAlignment w:val="baseline"/>
        <w:rPr>
          <w:rFonts w:ascii="Arial" w:eastAsia="Times New Roman" w:hAnsi="Arial" w:cs="Arial"/>
          <w:b/>
          <w:color w:val="21242C"/>
          <w:sz w:val="24"/>
          <w:szCs w:val="24"/>
        </w:rPr>
      </w:pPr>
      <w:r w:rsidRPr="00386ABD">
        <w:rPr>
          <w:rFonts w:ascii="Arial" w:eastAsia="Times New Roman" w:hAnsi="Arial" w:cs="Arial"/>
          <w:b/>
          <w:color w:val="21242C"/>
          <w:sz w:val="24"/>
          <w:szCs w:val="24"/>
        </w:rPr>
        <w:t>Las células epiteliales están polarizadas, lo que significa que tienen un lado superior y uno inferior. El lado </w:t>
      </w:r>
      <w:r w:rsidRPr="00386ABD">
        <w:rPr>
          <w:rFonts w:ascii="inherit" w:eastAsia="Times New Roman" w:hAnsi="inherit" w:cs="Arial"/>
          <w:b/>
          <w:bCs/>
          <w:color w:val="21242C"/>
          <w:sz w:val="24"/>
          <w:szCs w:val="24"/>
          <w:bdr w:val="none" w:sz="0" w:space="0" w:color="auto" w:frame="1"/>
        </w:rPr>
        <w:t>apical</w:t>
      </w:r>
      <w:r w:rsidRPr="00386ABD">
        <w:rPr>
          <w:rFonts w:ascii="Arial" w:eastAsia="Times New Roman" w:hAnsi="Arial" w:cs="Arial"/>
          <w:b/>
          <w:color w:val="21242C"/>
          <w:sz w:val="24"/>
          <w:szCs w:val="24"/>
        </w:rPr>
        <w:t>, superior, de una célula epitelial da hacia el interior de una cavidad o el exterior de una estructura y generalmente está expuesta a líquido o aire. El lado </w:t>
      </w:r>
      <w:r w:rsidRPr="00386ABD">
        <w:rPr>
          <w:rFonts w:ascii="inherit" w:eastAsia="Times New Roman" w:hAnsi="inherit" w:cs="Arial"/>
          <w:b/>
          <w:bCs/>
          <w:color w:val="21242C"/>
          <w:sz w:val="24"/>
          <w:szCs w:val="24"/>
          <w:bdr w:val="none" w:sz="0" w:space="0" w:color="auto" w:frame="1"/>
        </w:rPr>
        <w:t>basal</w:t>
      </w:r>
      <w:r w:rsidRPr="00386ABD">
        <w:rPr>
          <w:rFonts w:ascii="Arial" w:eastAsia="Times New Roman" w:hAnsi="Arial" w:cs="Arial"/>
          <w:b/>
          <w:color w:val="21242C"/>
          <w:sz w:val="24"/>
          <w:szCs w:val="24"/>
        </w:rPr>
        <w:t>, inferior, da hacia las células subyacentes. Por ejemplo, el lado apical de las células intestinales tienen estructuras en forma de dedos que aumentan la superficie con la que absorben nutrientes.</w:t>
      </w:r>
    </w:p>
    <w:p w:rsidR="00A15F82" w:rsidRPr="00386ABD" w:rsidRDefault="00A15F82" w:rsidP="007C5DD2">
      <w:pPr>
        <w:shd w:val="clear" w:color="auto" w:fill="FFFFFF"/>
        <w:spacing w:line="450" w:lineRule="atLeast"/>
        <w:jc w:val="both"/>
        <w:textAlignment w:val="baseline"/>
        <w:rPr>
          <w:rFonts w:ascii="Arial" w:eastAsia="Times New Roman" w:hAnsi="Arial" w:cs="Arial"/>
          <w:b/>
          <w:color w:val="21242C"/>
          <w:sz w:val="24"/>
          <w:szCs w:val="24"/>
        </w:rPr>
      </w:pPr>
    </w:p>
    <w:p w:rsidR="00D67A43" w:rsidRPr="00386ABD" w:rsidRDefault="00A15F82" w:rsidP="007C5DD2">
      <w:pPr>
        <w:jc w:val="both"/>
        <w:rPr>
          <w:b/>
          <w:sz w:val="24"/>
          <w:szCs w:val="24"/>
        </w:rPr>
      </w:pPr>
      <w:r w:rsidRPr="00386ABD">
        <w:rPr>
          <w:b/>
          <w:noProof/>
          <w:sz w:val="24"/>
          <w:szCs w:val="24"/>
        </w:rPr>
        <w:drawing>
          <wp:inline distT="0" distB="0" distL="0" distR="0" wp14:anchorId="34347F5D" wp14:editId="36A04B1C">
            <wp:extent cx="3138805" cy="2852420"/>
            <wp:effectExtent l="0" t="0" r="4445" b="5080"/>
            <wp:docPr id="4" name="Imagen 4" descr="Imagen que muestra tres células que recubren el intestino delgado. Cada célula contiene un núcleo y está rodeada por una membrana plasmática. La parte superior de las células tiene microvellosidades que dan hacia la cavidad de la que se absorberán sust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muestra tres células que recubren el intestino delgado. Cada célula contiene un núcleo y está rodeada por una membrana plasmática. La parte superior de las células tiene microvellosidades que dan hacia la cavidad de la que se absorberán sustanci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2852420"/>
                    </a:xfrm>
                    <a:prstGeom prst="rect">
                      <a:avLst/>
                    </a:prstGeom>
                    <a:noFill/>
                    <a:ln>
                      <a:noFill/>
                    </a:ln>
                  </pic:spPr>
                </pic:pic>
              </a:graphicData>
            </a:graphic>
          </wp:inline>
        </w:drawing>
      </w:r>
    </w:p>
    <w:p w:rsidR="00A15F82" w:rsidRPr="00386ABD" w:rsidRDefault="00A15F82" w:rsidP="007C5DD2">
      <w:pPr>
        <w:jc w:val="both"/>
        <w:rPr>
          <w:b/>
          <w:sz w:val="24"/>
          <w:szCs w:val="24"/>
        </w:rPr>
      </w:pPr>
    </w:p>
    <w:p w:rsidR="00A15F82" w:rsidRPr="00386ABD" w:rsidRDefault="00A15F82" w:rsidP="007C5DD2">
      <w:pPr>
        <w:jc w:val="both"/>
        <w:rPr>
          <w:b/>
          <w:sz w:val="24"/>
          <w:szCs w:val="24"/>
        </w:rPr>
      </w:pPr>
      <w:r w:rsidRPr="00386ABD">
        <w:rPr>
          <w:b/>
          <w:sz w:val="24"/>
          <w:szCs w:val="24"/>
        </w:rPr>
        <w:t xml:space="preserve">3 EJEMPLOS </w:t>
      </w:r>
    </w:p>
    <w:p w:rsidR="00A15F82" w:rsidRPr="00386ABD" w:rsidRDefault="00A15F82" w:rsidP="007C5DD2">
      <w:pPr>
        <w:jc w:val="both"/>
        <w:rPr>
          <w:b/>
          <w:sz w:val="24"/>
          <w:szCs w:val="24"/>
        </w:rPr>
      </w:pPr>
    </w:p>
    <w:p w:rsidR="00A15F82" w:rsidRPr="00386ABD" w:rsidRDefault="00A15F82" w:rsidP="007C5DD2">
      <w:pPr>
        <w:jc w:val="both"/>
        <w:rPr>
          <w:b/>
          <w:sz w:val="24"/>
          <w:szCs w:val="24"/>
        </w:rPr>
      </w:pPr>
      <w:r w:rsidRPr="00386ABD">
        <w:rPr>
          <w:b/>
          <w:sz w:val="24"/>
          <w:szCs w:val="24"/>
        </w:rPr>
        <w:t xml:space="preserve">EJEMPLO 1 </w:t>
      </w:r>
    </w:p>
    <w:p w:rsidR="00A15F82" w:rsidRPr="00386ABD" w:rsidRDefault="00A15F82" w:rsidP="007C5DD2">
      <w:pPr>
        <w:jc w:val="both"/>
        <w:rPr>
          <w:b/>
          <w:sz w:val="24"/>
          <w:szCs w:val="24"/>
        </w:rPr>
      </w:pPr>
    </w:p>
    <w:p w:rsidR="00A15F82" w:rsidRPr="00386ABD" w:rsidRDefault="00A15F82" w:rsidP="007C5DD2">
      <w:pPr>
        <w:shd w:val="clear" w:color="auto" w:fill="FFFFFF"/>
        <w:spacing w:line="240" w:lineRule="auto"/>
        <w:jc w:val="both"/>
        <w:rPr>
          <w:rFonts w:ascii="Arial" w:eastAsia="Times New Roman" w:hAnsi="Arial" w:cs="Arial"/>
          <w:b/>
          <w:color w:val="auto"/>
          <w:sz w:val="24"/>
          <w:szCs w:val="24"/>
        </w:rPr>
      </w:pPr>
      <w:r w:rsidRPr="00386ABD">
        <w:rPr>
          <w:rFonts w:ascii="Arial" w:eastAsia="Times New Roman" w:hAnsi="Arial" w:cs="Arial"/>
          <w:b/>
          <w:color w:val="auto"/>
          <w:sz w:val="24"/>
          <w:szCs w:val="24"/>
        </w:rPr>
        <w:t>El tejido epitelial del corazón se encuentra en el epicardio, una capa que recubre el miocardio. El epicardio es una capa epitelial unicelular que se desarrolla a partir de las células proepicárdicas, que se adhieren al miocardio. </w:t>
      </w:r>
    </w:p>
    <w:p w:rsidR="00A15F82" w:rsidRPr="00386ABD" w:rsidRDefault="00A15F82" w:rsidP="007C5DD2">
      <w:pPr>
        <w:shd w:val="clear" w:color="auto" w:fill="FFFFFF"/>
        <w:spacing w:line="240" w:lineRule="auto"/>
        <w:jc w:val="both"/>
        <w:rPr>
          <w:rFonts w:ascii="Arial" w:eastAsia="Times New Roman" w:hAnsi="Arial" w:cs="Arial"/>
          <w:b/>
          <w:color w:val="auto"/>
          <w:sz w:val="24"/>
          <w:szCs w:val="24"/>
        </w:rPr>
      </w:pPr>
    </w:p>
    <w:p w:rsidR="00A15F82" w:rsidRPr="00386ABD" w:rsidRDefault="00A15F82" w:rsidP="007C5DD2">
      <w:pPr>
        <w:shd w:val="clear" w:color="auto" w:fill="FFFFFF"/>
        <w:spacing w:line="240" w:lineRule="auto"/>
        <w:jc w:val="both"/>
        <w:rPr>
          <w:rFonts w:ascii="Arial" w:eastAsia="Times New Roman" w:hAnsi="Arial" w:cs="Arial"/>
          <w:b/>
          <w:color w:val="auto"/>
          <w:sz w:val="24"/>
          <w:szCs w:val="24"/>
        </w:rPr>
      </w:pPr>
      <w:r w:rsidRPr="00386ABD">
        <w:rPr>
          <w:b/>
          <w:noProof/>
          <w:sz w:val="24"/>
          <w:szCs w:val="24"/>
        </w:rPr>
        <w:drawing>
          <wp:anchor distT="0" distB="0" distL="114300" distR="114300" simplePos="0" relativeHeight="251664384" behindDoc="0" locked="0" layoutInCell="1" allowOverlap="1" wp14:anchorId="735BC60A" wp14:editId="22C96F1C">
            <wp:simplePos x="0" y="0"/>
            <wp:positionH relativeFrom="margin">
              <wp:align>left</wp:align>
            </wp:positionH>
            <wp:positionV relativeFrom="page">
              <wp:posOffset>10002520</wp:posOffset>
            </wp:positionV>
            <wp:extent cx="3943985" cy="3411855"/>
            <wp:effectExtent l="0" t="0" r="0" b="0"/>
            <wp:wrapThrough wrapText="bothSides">
              <wp:wrapPolygon edited="0">
                <wp:start x="0" y="0"/>
                <wp:lineTo x="0" y="21467"/>
                <wp:lineTo x="21492" y="21467"/>
                <wp:lineTo x="21492" y="0"/>
                <wp:lineTo x="0" y="0"/>
              </wp:wrapPolygon>
            </wp:wrapThrough>
            <wp:docPr id="5" name="Imagen 5" descr="https://upload.wikimedia.org/wikipedia/commons/thumb/a/a0/Blausen_0470_HeartWall_es.png/250px-Blausen_0470_HeartWall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0/Blausen_0470_HeartWall_es.png/250px-Blausen_0470_HeartWall_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985" cy="3411855"/>
                    </a:xfrm>
                    <a:prstGeom prst="rect">
                      <a:avLst/>
                    </a:prstGeom>
                    <a:noFill/>
                    <a:ln>
                      <a:noFill/>
                    </a:ln>
                  </pic:spPr>
                </pic:pic>
              </a:graphicData>
            </a:graphic>
          </wp:anchor>
        </w:drawing>
      </w: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p>
    <w:p w:rsidR="00A15F82" w:rsidRPr="00386ABD" w:rsidRDefault="00A15F82" w:rsidP="007C5DD2">
      <w:pPr>
        <w:jc w:val="both"/>
        <w:rPr>
          <w:b/>
          <w:sz w:val="24"/>
          <w:szCs w:val="24"/>
        </w:rPr>
      </w:pPr>
      <w:r w:rsidRPr="00386ABD">
        <w:rPr>
          <w:b/>
          <w:sz w:val="24"/>
          <w:szCs w:val="24"/>
        </w:rPr>
        <w:t xml:space="preserve">EJEMPLO 2 </w:t>
      </w:r>
    </w:p>
    <w:p w:rsidR="00A15F82" w:rsidRPr="00386ABD" w:rsidRDefault="00A15F82" w:rsidP="007C5DD2">
      <w:pPr>
        <w:jc w:val="both"/>
        <w:rPr>
          <w:b/>
          <w:sz w:val="24"/>
          <w:szCs w:val="24"/>
        </w:rPr>
      </w:pPr>
    </w:p>
    <w:p w:rsidR="00A15F82" w:rsidRPr="00386ABD" w:rsidRDefault="00A15F82" w:rsidP="007C5DD2">
      <w:pPr>
        <w:jc w:val="both"/>
        <w:rPr>
          <w:rFonts w:ascii="Arial" w:hAnsi="Arial" w:cs="Arial"/>
          <w:b/>
          <w:color w:val="001D35"/>
          <w:sz w:val="24"/>
          <w:szCs w:val="24"/>
          <w:shd w:val="clear" w:color="auto" w:fill="FFFFFF"/>
        </w:rPr>
      </w:pPr>
      <w:r w:rsidRPr="00386ABD">
        <w:rPr>
          <w:rFonts w:ascii="Arial" w:hAnsi="Arial" w:cs="Arial"/>
          <w:b/>
          <w:color w:val="001D35"/>
          <w:sz w:val="24"/>
          <w:szCs w:val="24"/>
          <w:shd w:val="clear" w:color="auto" w:fill="FFFFFF"/>
        </w:rPr>
        <w:t>El tejido epitelial de la piel se conoce como epidermis. El epitelio es un tejido que recubre las superficies internas y externas del cuerpo, y en la piel se encuentra en la epidermis.</w:t>
      </w:r>
    </w:p>
    <w:p w:rsidR="00A15F82" w:rsidRPr="00386ABD" w:rsidRDefault="00A15F82" w:rsidP="007C5DD2">
      <w:pPr>
        <w:jc w:val="both"/>
        <w:rPr>
          <w:b/>
          <w:sz w:val="24"/>
          <w:szCs w:val="24"/>
        </w:rPr>
      </w:pPr>
      <w:r w:rsidRPr="00386ABD">
        <w:rPr>
          <w:b/>
          <w:noProof/>
          <w:sz w:val="24"/>
          <w:szCs w:val="24"/>
        </w:rPr>
        <w:drawing>
          <wp:inline distT="0" distB="0" distL="0" distR="0" wp14:anchorId="18AD8D88" wp14:editId="1C3C3CA3">
            <wp:extent cx="5792470" cy="3045795"/>
            <wp:effectExtent l="0" t="0" r="0" b="2540"/>
            <wp:docPr id="6" name="Imagen 6" descr="Todo lo que tienes que saber sobre la piel - ABS Bim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o lo que tienes que saber sobre la piel - ABS Bimed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470" cy="3045795"/>
                    </a:xfrm>
                    <a:prstGeom prst="rect">
                      <a:avLst/>
                    </a:prstGeom>
                    <a:noFill/>
                    <a:ln>
                      <a:noFill/>
                    </a:ln>
                  </pic:spPr>
                </pic:pic>
              </a:graphicData>
            </a:graphic>
          </wp:inline>
        </w:drawing>
      </w:r>
    </w:p>
    <w:p w:rsidR="004B7D26" w:rsidRPr="00386ABD" w:rsidRDefault="004B7D26" w:rsidP="007C5DD2">
      <w:pPr>
        <w:jc w:val="both"/>
        <w:rPr>
          <w:b/>
          <w:sz w:val="24"/>
          <w:szCs w:val="24"/>
        </w:rPr>
      </w:pPr>
    </w:p>
    <w:p w:rsidR="004B7D26" w:rsidRPr="00386ABD" w:rsidRDefault="004B7D26" w:rsidP="007C5DD2">
      <w:pPr>
        <w:jc w:val="both"/>
        <w:rPr>
          <w:b/>
          <w:sz w:val="24"/>
          <w:szCs w:val="24"/>
        </w:rPr>
      </w:pPr>
    </w:p>
    <w:p w:rsidR="004B7D26" w:rsidRPr="00386ABD" w:rsidRDefault="004B7D26" w:rsidP="007C5DD2">
      <w:pPr>
        <w:jc w:val="both"/>
        <w:rPr>
          <w:b/>
          <w:sz w:val="24"/>
          <w:szCs w:val="24"/>
        </w:rPr>
      </w:pPr>
      <w:r w:rsidRPr="00386ABD">
        <w:rPr>
          <w:b/>
          <w:sz w:val="24"/>
          <w:szCs w:val="24"/>
        </w:rPr>
        <w:t>EJEMPLO 3</w:t>
      </w:r>
    </w:p>
    <w:p w:rsidR="004B7D26" w:rsidRPr="00386ABD" w:rsidRDefault="004B7D26" w:rsidP="007C5DD2">
      <w:pPr>
        <w:jc w:val="both"/>
        <w:rPr>
          <w:b/>
          <w:sz w:val="24"/>
          <w:szCs w:val="24"/>
        </w:rPr>
      </w:pPr>
    </w:p>
    <w:p w:rsidR="004B7D26" w:rsidRPr="004B7D26" w:rsidRDefault="004B7D26" w:rsidP="007C5DD2">
      <w:pPr>
        <w:shd w:val="clear" w:color="auto" w:fill="FFFFFF"/>
        <w:spacing w:line="360" w:lineRule="atLeast"/>
        <w:jc w:val="both"/>
        <w:rPr>
          <w:rFonts w:ascii="Arial" w:eastAsia="Times New Roman" w:hAnsi="Arial" w:cs="Arial"/>
          <w:b/>
          <w:color w:val="400014"/>
          <w:sz w:val="24"/>
          <w:szCs w:val="24"/>
        </w:rPr>
      </w:pPr>
      <w:r w:rsidRPr="004B7D26">
        <w:rPr>
          <w:rFonts w:ascii="Arial" w:eastAsia="Times New Roman" w:hAnsi="Arial" w:cs="Arial"/>
          <w:b/>
          <w:color w:val="400014"/>
          <w:sz w:val="24"/>
          <w:szCs w:val="24"/>
        </w:rPr>
        <w:t>El riñón tiene epitelio cúbico simple en algunas de sus partes, como los túbulos renales y el conducto colector: </w:t>
      </w:r>
    </w:p>
    <w:p w:rsidR="004B7D26" w:rsidRPr="004B7D26" w:rsidRDefault="004B7D26" w:rsidP="007C5DD2">
      <w:pPr>
        <w:numPr>
          <w:ilvl w:val="0"/>
          <w:numId w:val="1"/>
        </w:numPr>
        <w:shd w:val="clear" w:color="auto" w:fill="FFFFFF"/>
        <w:spacing w:after="120" w:line="330" w:lineRule="atLeast"/>
        <w:ind w:left="0"/>
        <w:jc w:val="both"/>
        <w:rPr>
          <w:rFonts w:ascii="Arial" w:eastAsia="Times New Roman" w:hAnsi="Arial" w:cs="Arial"/>
          <w:b/>
          <w:color w:val="400014"/>
          <w:sz w:val="24"/>
          <w:szCs w:val="24"/>
        </w:rPr>
      </w:pPr>
      <w:r w:rsidRPr="004B7D26">
        <w:rPr>
          <w:rFonts w:ascii="Arial" w:eastAsia="Times New Roman" w:hAnsi="Arial" w:cs="Arial"/>
          <w:b/>
          <w:color w:val="400014"/>
          <w:sz w:val="24"/>
          <w:szCs w:val="24"/>
        </w:rPr>
        <w:t>El epitelio cúbico simple es un tejido que se caracteriza por tener una sola capa de células cúbicas. </w:t>
      </w:r>
    </w:p>
    <w:p w:rsidR="004B7D26" w:rsidRPr="004B7D26" w:rsidRDefault="004B7D26" w:rsidP="007C5DD2">
      <w:pPr>
        <w:numPr>
          <w:ilvl w:val="0"/>
          <w:numId w:val="1"/>
        </w:numPr>
        <w:shd w:val="clear" w:color="auto" w:fill="FFFFFF"/>
        <w:spacing w:after="120" w:line="330" w:lineRule="atLeast"/>
        <w:ind w:left="0"/>
        <w:jc w:val="both"/>
        <w:rPr>
          <w:rFonts w:ascii="Arial" w:eastAsia="Times New Roman" w:hAnsi="Arial" w:cs="Arial"/>
          <w:b/>
          <w:color w:val="400014"/>
          <w:sz w:val="24"/>
          <w:szCs w:val="24"/>
        </w:rPr>
      </w:pPr>
      <w:r w:rsidRPr="004B7D26">
        <w:rPr>
          <w:rFonts w:ascii="Arial" w:eastAsia="Times New Roman" w:hAnsi="Arial" w:cs="Arial"/>
          <w:b/>
          <w:color w:val="400014"/>
          <w:sz w:val="24"/>
          <w:szCs w:val="24"/>
        </w:rPr>
        <w:t>En los túbulos renales y el conducto colector del riñón, las células del epitelio cúbico simple son ligeramente redondeadas. </w:t>
      </w:r>
    </w:p>
    <w:p w:rsidR="004B7D26" w:rsidRPr="004B7D26" w:rsidRDefault="004B7D26" w:rsidP="007C5DD2">
      <w:pPr>
        <w:numPr>
          <w:ilvl w:val="0"/>
          <w:numId w:val="1"/>
        </w:numPr>
        <w:shd w:val="clear" w:color="auto" w:fill="FFFFFF"/>
        <w:spacing w:after="120" w:line="330" w:lineRule="atLeast"/>
        <w:ind w:left="0"/>
        <w:jc w:val="both"/>
        <w:rPr>
          <w:rFonts w:ascii="Arial" w:eastAsia="Times New Roman" w:hAnsi="Arial" w:cs="Arial"/>
          <w:b/>
          <w:color w:val="400014"/>
          <w:sz w:val="24"/>
          <w:szCs w:val="24"/>
        </w:rPr>
      </w:pPr>
      <w:r w:rsidRPr="004B7D26">
        <w:rPr>
          <w:rFonts w:ascii="Arial" w:eastAsia="Times New Roman" w:hAnsi="Arial" w:cs="Arial"/>
          <w:b/>
          <w:color w:val="400014"/>
          <w:sz w:val="24"/>
          <w:szCs w:val="24"/>
        </w:rPr>
        <w:t>Este tipo de epitelio es rico en microvellosidades y mitocondrias. </w:t>
      </w:r>
    </w:p>
    <w:p w:rsidR="004B7D26" w:rsidRPr="004B7D26" w:rsidRDefault="004B7D26" w:rsidP="007C5DD2">
      <w:pPr>
        <w:numPr>
          <w:ilvl w:val="0"/>
          <w:numId w:val="1"/>
        </w:numPr>
        <w:shd w:val="clear" w:color="auto" w:fill="FFFFFF"/>
        <w:spacing w:line="330" w:lineRule="atLeast"/>
        <w:ind w:left="0"/>
        <w:jc w:val="both"/>
        <w:rPr>
          <w:rFonts w:ascii="Times New Roman" w:eastAsia="Times New Roman" w:hAnsi="Times New Roman" w:cs="Times New Roman"/>
          <w:b/>
          <w:color w:val="auto"/>
          <w:sz w:val="24"/>
          <w:szCs w:val="24"/>
        </w:rPr>
      </w:pPr>
      <w:r w:rsidRPr="004B7D26">
        <w:rPr>
          <w:rFonts w:ascii="Arial" w:eastAsia="Times New Roman" w:hAnsi="Arial" w:cs="Arial"/>
          <w:b/>
          <w:color w:val="400014"/>
          <w:sz w:val="24"/>
          <w:szCs w:val="24"/>
        </w:rPr>
        <w:t>Las células del epitelio cúbico simple de la papila renal son ácidofilas y tienen bordes apicales poco nítidos.</w:t>
      </w:r>
    </w:p>
    <w:p w:rsidR="004B7D26" w:rsidRPr="00386ABD" w:rsidRDefault="004B7D26" w:rsidP="007C5DD2">
      <w:pPr>
        <w:jc w:val="both"/>
        <w:rPr>
          <w:b/>
          <w:sz w:val="24"/>
          <w:szCs w:val="24"/>
        </w:rPr>
      </w:pPr>
    </w:p>
    <w:p w:rsidR="00853DC8" w:rsidRPr="00386ABD" w:rsidRDefault="00853DC8" w:rsidP="007C5DD2">
      <w:pPr>
        <w:jc w:val="both"/>
        <w:rPr>
          <w:b/>
          <w:sz w:val="24"/>
          <w:szCs w:val="24"/>
        </w:rPr>
      </w:pPr>
      <w:r w:rsidRPr="00386ABD">
        <w:rPr>
          <w:b/>
          <w:noProof/>
          <w:sz w:val="24"/>
          <w:szCs w:val="24"/>
        </w:rPr>
        <w:drawing>
          <wp:inline distT="0" distB="0" distL="0" distR="0">
            <wp:extent cx="4408227" cy="3959570"/>
            <wp:effectExtent l="0" t="0" r="0" b="3175"/>
            <wp:docPr id="7" name="Imagen 7" descr="C:\Users\SONY\Downloads\EPITELIO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EPITELIO IMAG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6950" cy="3976387"/>
                    </a:xfrm>
                    <a:prstGeom prst="rect">
                      <a:avLst/>
                    </a:prstGeom>
                    <a:noFill/>
                    <a:ln>
                      <a:noFill/>
                    </a:ln>
                  </pic:spPr>
                </pic:pic>
              </a:graphicData>
            </a:graphic>
          </wp:inline>
        </w:drawing>
      </w:r>
    </w:p>
    <w:p w:rsidR="00853DC8" w:rsidRPr="00853DC8" w:rsidRDefault="00853DC8" w:rsidP="007C5DD2">
      <w:pPr>
        <w:shd w:val="clear" w:color="auto" w:fill="FFFFFF"/>
        <w:spacing w:before="480" w:after="240" w:line="240" w:lineRule="auto"/>
        <w:jc w:val="both"/>
        <w:textAlignment w:val="baseline"/>
        <w:outlineLvl w:val="2"/>
        <w:rPr>
          <w:rFonts w:ascii="inherit" w:eastAsia="Times New Roman" w:hAnsi="inherit" w:cs="Arial"/>
          <w:b/>
          <w:bCs/>
          <w:color w:val="21242C"/>
          <w:sz w:val="24"/>
          <w:szCs w:val="24"/>
        </w:rPr>
      </w:pPr>
      <w:r w:rsidRPr="00853DC8">
        <w:rPr>
          <w:rFonts w:ascii="inherit" w:eastAsia="Times New Roman" w:hAnsi="inherit" w:cs="Arial"/>
          <w:b/>
          <w:bCs/>
          <w:color w:val="21242C"/>
          <w:sz w:val="24"/>
          <w:szCs w:val="24"/>
        </w:rPr>
        <w:t>Tejido conectivo</w:t>
      </w:r>
    </w:p>
    <w:p w:rsidR="00853DC8" w:rsidRPr="00853DC8" w:rsidRDefault="00853DC8" w:rsidP="007C5DD2">
      <w:pPr>
        <w:shd w:val="clear" w:color="auto" w:fill="FFFFFF"/>
        <w:spacing w:line="450" w:lineRule="atLeast"/>
        <w:jc w:val="both"/>
        <w:textAlignment w:val="baseline"/>
        <w:rPr>
          <w:rFonts w:ascii="Arial" w:eastAsia="Times New Roman" w:hAnsi="Arial" w:cs="Arial"/>
          <w:b/>
          <w:color w:val="21242C"/>
          <w:sz w:val="24"/>
          <w:szCs w:val="24"/>
        </w:rPr>
      </w:pPr>
      <w:r w:rsidRPr="00853DC8">
        <w:rPr>
          <w:rFonts w:ascii="Arial" w:eastAsia="Times New Roman" w:hAnsi="Arial" w:cs="Arial"/>
          <w:b/>
          <w:color w:val="21242C"/>
          <w:sz w:val="24"/>
          <w:szCs w:val="24"/>
        </w:rPr>
        <w:t>El </w:t>
      </w:r>
      <w:r w:rsidRPr="00853DC8">
        <w:rPr>
          <w:rFonts w:ascii="inherit" w:eastAsia="Times New Roman" w:hAnsi="inherit" w:cs="Arial"/>
          <w:b/>
          <w:bCs/>
          <w:color w:val="21242C"/>
          <w:sz w:val="24"/>
          <w:szCs w:val="24"/>
          <w:bdr w:val="none" w:sz="0" w:space="0" w:color="auto" w:frame="1"/>
        </w:rPr>
        <w:t>tejido conectivo</w:t>
      </w:r>
      <w:r w:rsidRPr="00853DC8">
        <w:rPr>
          <w:rFonts w:ascii="Arial" w:eastAsia="Times New Roman" w:hAnsi="Arial" w:cs="Arial"/>
          <w:b/>
          <w:color w:val="21242C"/>
          <w:sz w:val="24"/>
          <w:szCs w:val="24"/>
        </w:rPr>
        <w:t> consiste de células suspendidas en una matriz extracelular. En la mayoría de los casos, la matriz se compone de fibras de proteína como el colágeno y la fibrina en una sustancia base sólida, líquida o gelatinosa. El tejido conectivo soporta y, como su nombre indica, conecta otros tejidos.</w:t>
      </w:r>
    </w:p>
    <w:p w:rsidR="0043086D" w:rsidRPr="00386ABD" w:rsidRDefault="007C20F9" w:rsidP="007C5DD2">
      <w:pPr>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El tejido conectivo denso o fibroso, se encuentra en tendones y ligamentos, los cuales conectan músculos con huesos y huesos con otros huesos, respectivamente.</w:t>
      </w:r>
    </w:p>
    <w:p w:rsidR="007C20F9" w:rsidRPr="00386ABD" w:rsidRDefault="007C20F9" w:rsidP="007C5DD2">
      <w:pPr>
        <w:jc w:val="both"/>
        <w:rPr>
          <w:b/>
          <w:sz w:val="24"/>
          <w:szCs w:val="24"/>
        </w:rPr>
      </w:pPr>
      <w:r w:rsidRPr="00386ABD">
        <w:rPr>
          <w:b/>
          <w:noProof/>
          <w:sz w:val="24"/>
          <w:szCs w:val="24"/>
        </w:rPr>
        <w:drawing>
          <wp:inline distT="0" distB="0" distL="0" distR="0" wp14:anchorId="19F09A9C" wp14:editId="668F7E0E">
            <wp:extent cx="3630304" cy="3086702"/>
            <wp:effectExtent l="0" t="0" r="8255" b="0"/>
            <wp:docPr id="8" name="Imagen 8" descr="El tejido conectivo laxo está compuesto de fibras elásticas y de colágeno ligeramente entretejidas. Las fibras y demás componentes de la matriz de tejido conectivo son secretados por fibloblas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tejido conectivo laxo está compuesto de fibras elásticas y de colágeno ligeramente entretejidas. Las fibras y demás componentes de la matriz de tejido conectivo son secretados por fibloblast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627" cy="3116736"/>
                    </a:xfrm>
                    <a:prstGeom prst="rect">
                      <a:avLst/>
                    </a:prstGeom>
                    <a:noFill/>
                    <a:ln>
                      <a:noFill/>
                    </a:ln>
                  </pic:spPr>
                </pic:pic>
              </a:graphicData>
            </a:graphic>
          </wp:inline>
        </w:drawing>
      </w:r>
    </w:p>
    <w:p w:rsidR="007C20F9" w:rsidRPr="00386ABD" w:rsidRDefault="007C20F9" w:rsidP="007C5DD2">
      <w:pPr>
        <w:jc w:val="both"/>
        <w:rPr>
          <w:b/>
          <w:sz w:val="24"/>
          <w:szCs w:val="24"/>
        </w:rPr>
      </w:pPr>
    </w:p>
    <w:p w:rsidR="007C20F9" w:rsidRPr="00386ABD" w:rsidRDefault="007C20F9" w:rsidP="007C5DD2">
      <w:pPr>
        <w:jc w:val="both"/>
        <w:rPr>
          <w:b/>
          <w:sz w:val="24"/>
          <w:szCs w:val="24"/>
        </w:rPr>
      </w:pPr>
      <w:r w:rsidRPr="00386ABD">
        <w:rPr>
          <w:b/>
          <w:sz w:val="24"/>
          <w:szCs w:val="24"/>
        </w:rPr>
        <w:t xml:space="preserve">3 EJEMPLOS </w:t>
      </w:r>
    </w:p>
    <w:p w:rsidR="007C20F9" w:rsidRPr="00386ABD" w:rsidRDefault="007C20F9" w:rsidP="007C5DD2">
      <w:pPr>
        <w:jc w:val="both"/>
        <w:rPr>
          <w:b/>
          <w:sz w:val="24"/>
          <w:szCs w:val="24"/>
        </w:rPr>
      </w:pPr>
    </w:p>
    <w:p w:rsidR="007C20F9" w:rsidRPr="00386ABD" w:rsidRDefault="007C20F9" w:rsidP="007C5DD2">
      <w:pPr>
        <w:jc w:val="both"/>
        <w:rPr>
          <w:b/>
          <w:sz w:val="24"/>
          <w:szCs w:val="24"/>
        </w:rPr>
      </w:pPr>
      <w:r w:rsidRPr="00386ABD">
        <w:rPr>
          <w:b/>
          <w:sz w:val="24"/>
          <w:szCs w:val="24"/>
        </w:rPr>
        <w:t xml:space="preserve">EJEMPLO 1 </w:t>
      </w:r>
    </w:p>
    <w:p w:rsidR="007C20F9" w:rsidRPr="00386ABD" w:rsidRDefault="007C20F9" w:rsidP="007C5DD2">
      <w:pPr>
        <w:jc w:val="both"/>
        <w:rPr>
          <w:b/>
          <w:sz w:val="24"/>
          <w:szCs w:val="24"/>
        </w:rPr>
      </w:pPr>
    </w:p>
    <w:p w:rsidR="007C20F9" w:rsidRPr="00386ABD" w:rsidRDefault="007C20F9" w:rsidP="007C5DD2">
      <w:pPr>
        <w:jc w:val="both"/>
        <w:rPr>
          <w:rFonts w:ascii="Arial" w:hAnsi="Arial" w:cs="Arial"/>
          <w:b/>
          <w:color w:val="333333"/>
          <w:sz w:val="24"/>
          <w:szCs w:val="24"/>
          <w:shd w:val="clear" w:color="auto" w:fill="F7F7F7"/>
        </w:rPr>
      </w:pPr>
      <w:r w:rsidRPr="00386ABD">
        <w:rPr>
          <w:rFonts w:ascii="Arial" w:hAnsi="Arial" w:cs="Arial"/>
          <w:b/>
          <w:color w:val="333333"/>
          <w:sz w:val="24"/>
          <w:szCs w:val="24"/>
          <w:shd w:val="clear" w:color="auto" w:fill="F7F7F7"/>
        </w:rPr>
        <w:t>Corte de riñón donde se observa en el tejido adiposo perirrenal la presencia de adipocitos uniloculares (*) y multiloculares (▼). Se identifica la cápsula de tejido conjuntivo (</w:t>
      </w:r>
      <w:r w:rsidRPr="00386ABD">
        <w:rPr>
          <w:rFonts w:ascii="Arial" w:hAnsi="Arial" w:cs="Arial"/>
          <w:b/>
          <w:i/>
          <w:iCs/>
          <w:color w:val="333333"/>
          <w:sz w:val="24"/>
          <w:szCs w:val="24"/>
          <w:shd w:val="clear" w:color="auto" w:fill="F7F7F7"/>
        </w:rPr>
        <w:t>flecha</w:t>
      </w:r>
      <w:r w:rsidRPr="00386ABD">
        <w:rPr>
          <w:rFonts w:ascii="Arial" w:hAnsi="Arial" w:cs="Arial"/>
          <w:b/>
          <w:color w:val="333333"/>
          <w:sz w:val="24"/>
          <w:szCs w:val="24"/>
          <w:shd w:val="clear" w:color="auto" w:fill="F7F7F7"/>
        </w:rPr>
        <w:t>) y los glomérulos (</w:t>
      </w:r>
      <w:r w:rsidRPr="00386ABD">
        <w:rPr>
          <w:rFonts w:ascii="Arial" w:hAnsi="Arial" w:cs="Arial"/>
          <w:b/>
          <w:i/>
          <w:iCs/>
          <w:color w:val="333333"/>
          <w:sz w:val="24"/>
          <w:szCs w:val="24"/>
          <w:shd w:val="clear" w:color="auto" w:fill="F7F7F7"/>
        </w:rPr>
        <w:t>línea punteada</w:t>
      </w:r>
      <w:r w:rsidRPr="00386ABD">
        <w:rPr>
          <w:rFonts w:ascii="Arial" w:hAnsi="Arial" w:cs="Arial"/>
          <w:b/>
          <w:color w:val="333333"/>
          <w:sz w:val="24"/>
          <w:szCs w:val="24"/>
          <w:shd w:val="clear" w:color="auto" w:fill="F7F7F7"/>
        </w:rPr>
        <w:t>) rodeados por los túbulos renales. </w:t>
      </w:r>
    </w:p>
    <w:p w:rsidR="007C20F9" w:rsidRPr="00386ABD" w:rsidRDefault="007C20F9" w:rsidP="007C5DD2">
      <w:pPr>
        <w:jc w:val="both"/>
        <w:rPr>
          <w:b/>
          <w:sz w:val="24"/>
          <w:szCs w:val="24"/>
        </w:rPr>
      </w:pPr>
    </w:p>
    <w:p w:rsidR="007C20F9" w:rsidRPr="00386ABD" w:rsidRDefault="007C20F9" w:rsidP="007C5DD2">
      <w:pPr>
        <w:jc w:val="both"/>
        <w:rPr>
          <w:b/>
          <w:sz w:val="24"/>
          <w:szCs w:val="24"/>
        </w:rPr>
      </w:pPr>
      <w:r w:rsidRPr="00386ABD">
        <w:rPr>
          <w:b/>
          <w:noProof/>
          <w:sz w:val="24"/>
          <w:szCs w:val="24"/>
        </w:rPr>
        <w:drawing>
          <wp:inline distT="0" distB="0" distL="0" distR="0">
            <wp:extent cx="4251036" cy="2702257"/>
            <wp:effectExtent l="0" t="0" r="0" b="3175"/>
            <wp:docPr id="9" name="Imagen 9" descr="C:\Users\SONY\Downloads\TEJIDFO CONE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TEJIDFO CONECTIV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553" cy="2799843"/>
                    </a:xfrm>
                    <a:prstGeom prst="rect">
                      <a:avLst/>
                    </a:prstGeom>
                    <a:noFill/>
                    <a:ln>
                      <a:noFill/>
                    </a:ln>
                  </pic:spPr>
                </pic:pic>
              </a:graphicData>
            </a:graphic>
          </wp:inline>
        </w:drawing>
      </w:r>
    </w:p>
    <w:p w:rsidR="009E1271" w:rsidRPr="00386ABD" w:rsidRDefault="009E1271" w:rsidP="007C5DD2">
      <w:pPr>
        <w:jc w:val="both"/>
        <w:rPr>
          <w:b/>
          <w:sz w:val="24"/>
          <w:szCs w:val="24"/>
        </w:rPr>
      </w:pPr>
      <w:r w:rsidRPr="00386ABD">
        <w:rPr>
          <w:b/>
          <w:sz w:val="24"/>
          <w:szCs w:val="24"/>
        </w:rPr>
        <w:t xml:space="preserve">EJEMPLO 2 </w:t>
      </w:r>
    </w:p>
    <w:p w:rsidR="009E1271" w:rsidRPr="00386ABD" w:rsidRDefault="009E1271" w:rsidP="007C5DD2">
      <w:pPr>
        <w:jc w:val="both"/>
        <w:rPr>
          <w:b/>
          <w:sz w:val="24"/>
          <w:szCs w:val="24"/>
        </w:rPr>
      </w:pPr>
    </w:p>
    <w:p w:rsidR="009E1271" w:rsidRPr="009E1271" w:rsidRDefault="009E1271" w:rsidP="007C5DD2">
      <w:pPr>
        <w:shd w:val="clear" w:color="auto" w:fill="FFFFFF"/>
        <w:spacing w:line="240" w:lineRule="auto"/>
        <w:jc w:val="both"/>
        <w:rPr>
          <w:rFonts w:ascii="Arial" w:eastAsia="Times New Roman" w:hAnsi="Arial" w:cs="Arial"/>
          <w:b/>
          <w:color w:val="202124"/>
          <w:sz w:val="24"/>
          <w:szCs w:val="24"/>
        </w:rPr>
      </w:pPr>
      <w:r w:rsidRPr="009E1271">
        <w:rPr>
          <w:rFonts w:ascii="Arial" w:eastAsia="Times New Roman" w:hAnsi="Arial" w:cs="Arial"/>
          <w:b/>
          <w:color w:val="202124"/>
          <w:sz w:val="24"/>
          <w:szCs w:val="24"/>
        </w:rPr>
        <w:t>tejido conectivo fibroso</w:t>
      </w:r>
    </w:p>
    <w:p w:rsidR="009E1271" w:rsidRPr="009E1271" w:rsidRDefault="009E1271" w:rsidP="007C5DD2">
      <w:pPr>
        <w:shd w:val="clear" w:color="auto" w:fill="FFFFFF"/>
        <w:spacing w:line="240" w:lineRule="auto"/>
        <w:jc w:val="both"/>
        <w:rPr>
          <w:rFonts w:ascii="Arial" w:eastAsia="Times New Roman" w:hAnsi="Arial" w:cs="Arial"/>
          <w:b/>
          <w:color w:val="202124"/>
          <w:sz w:val="24"/>
          <w:szCs w:val="24"/>
        </w:rPr>
      </w:pPr>
      <w:r w:rsidRPr="009E1271">
        <w:rPr>
          <w:rFonts w:ascii="Arial" w:eastAsia="Times New Roman" w:hAnsi="Arial" w:cs="Arial"/>
          <w:b/>
          <w:color w:val="202124"/>
          <w:sz w:val="24"/>
          <w:szCs w:val="24"/>
          <w:lang w:val="es-ES"/>
        </w:rPr>
        <w:t>El hígado es la glándula, órgano, o víscera más grande del cuerpo. Está situado bajo el diafragma y protegido por las costillas, y lo recubre una cápsula de tejido conectivo </w:t>
      </w:r>
      <w:r w:rsidRPr="009E1271">
        <w:rPr>
          <w:rFonts w:ascii="Arial" w:eastAsia="Times New Roman" w:hAnsi="Arial" w:cs="Arial"/>
          <w:b/>
          <w:color w:val="040C28"/>
          <w:sz w:val="24"/>
          <w:szCs w:val="24"/>
          <w:shd w:val="clear" w:color="auto" w:fill="D3E3FD"/>
          <w:lang w:val="es-ES"/>
        </w:rPr>
        <w:t>fibroso</w:t>
      </w:r>
      <w:r w:rsidRPr="009E1271">
        <w:rPr>
          <w:rFonts w:ascii="Arial" w:eastAsia="Times New Roman" w:hAnsi="Arial" w:cs="Arial"/>
          <w:b/>
          <w:color w:val="202124"/>
          <w:sz w:val="24"/>
          <w:szCs w:val="24"/>
          <w:lang w:val="es-ES"/>
        </w:rPr>
        <w:t> (cápsula de Glisson) que penetra en el órgano para formar tabiques que lo dividen en lóbulos y lobulillos.</w:t>
      </w:r>
    </w:p>
    <w:p w:rsidR="009E1271" w:rsidRPr="00386ABD" w:rsidRDefault="009E1271" w:rsidP="007C5DD2">
      <w:pPr>
        <w:jc w:val="both"/>
        <w:rPr>
          <w:b/>
          <w:sz w:val="24"/>
          <w:szCs w:val="24"/>
        </w:rPr>
      </w:pPr>
      <w:r w:rsidRPr="00386ABD">
        <w:rPr>
          <w:b/>
          <w:noProof/>
          <w:sz w:val="24"/>
          <w:szCs w:val="24"/>
        </w:rPr>
        <w:drawing>
          <wp:inline distT="0" distB="0" distL="0" distR="0" wp14:anchorId="14AA11A8" wp14:editId="0A327FEF">
            <wp:extent cx="4529455" cy="3413125"/>
            <wp:effectExtent l="0" t="0" r="4445" b="0"/>
            <wp:docPr id="10" name="Imagen 10" descr="http://www.etitudela.com/profesores/rma/celula/images/tejidosconec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itudela.com/profesores/rma/celula/images/tejidosconectiv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455" cy="3413125"/>
                    </a:xfrm>
                    <a:prstGeom prst="rect">
                      <a:avLst/>
                    </a:prstGeom>
                    <a:noFill/>
                    <a:ln>
                      <a:noFill/>
                    </a:ln>
                  </pic:spPr>
                </pic:pic>
              </a:graphicData>
            </a:graphic>
          </wp:inline>
        </w:drawing>
      </w:r>
    </w:p>
    <w:p w:rsidR="009E1271" w:rsidRPr="00386ABD" w:rsidRDefault="009E1271" w:rsidP="007C5DD2">
      <w:pPr>
        <w:jc w:val="both"/>
        <w:rPr>
          <w:b/>
          <w:sz w:val="24"/>
          <w:szCs w:val="24"/>
        </w:rPr>
      </w:pPr>
    </w:p>
    <w:p w:rsidR="009E1271" w:rsidRPr="00386ABD" w:rsidRDefault="009E1271" w:rsidP="007C5DD2">
      <w:pPr>
        <w:jc w:val="both"/>
        <w:rPr>
          <w:b/>
          <w:sz w:val="24"/>
          <w:szCs w:val="24"/>
        </w:rPr>
      </w:pPr>
      <w:r w:rsidRPr="00386ABD">
        <w:rPr>
          <w:b/>
          <w:sz w:val="24"/>
          <w:szCs w:val="24"/>
        </w:rPr>
        <w:t>EJEMPLO 3</w:t>
      </w:r>
    </w:p>
    <w:p w:rsidR="008B4BCC" w:rsidRPr="00386ABD" w:rsidRDefault="008B4BCC" w:rsidP="007C5DD2">
      <w:pPr>
        <w:jc w:val="both"/>
        <w:rPr>
          <w:rFonts w:ascii="Arial" w:hAnsi="Arial" w:cs="Arial"/>
          <w:b/>
          <w:color w:val="001D35"/>
          <w:sz w:val="24"/>
          <w:szCs w:val="24"/>
          <w:shd w:val="clear" w:color="auto" w:fill="FFFFFF"/>
        </w:rPr>
      </w:pPr>
      <w:r w:rsidRPr="00386ABD">
        <w:rPr>
          <w:rFonts w:ascii="Arial" w:hAnsi="Arial" w:cs="Arial"/>
          <w:b/>
          <w:color w:val="001D35"/>
          <w:sz w:val="24"/>
          <w:szCs w:val="24"/>
          <w:shd w:val="clear" w:color="auto" w:fill="FFFFFF"/>
        </w:rPr>
        <w:t>El tejido conectivo denso irregular está presente en el intestino delgado, y es el que forma parte de la cápsula de la mayoría de los órganos. Este tejido protege los órganos del estiramiento excesivo.</w:t>
      </w:r>
    </w:p>
    <w:p w:rsidR="0081662B" w:rsidRPr="00386ABD" w:rsidRDefault="0081662B" w:rsidP="007C5DD2">
      <w:pPr>
        <w:jc w:val="both"/>
        <w:rPr>
          <w:rFonts w:ascii="Arial" w:hAnsi="Arial" w:cs="Arial"/>
          <w:b/>
          <w:color w:val="001D35"/>
          <w:sz w:val="24"/>
          <w:szCs w:val="24"/>
          <w:shd w:val="clear" w:color="auto" w:fill="FFFFFF"/>
        </w:rPr>
      </w:pPr>
    </w:p>
    <w:p w:rsidR="0081662B" w:rsidRPr="00386ABD" w:rsidRDefault="0081662B" w:rsidP="007C5DD2">
      <w:pPr>
        <w:jc w:val="both"/>
        <w:rPr>
          <w:b/>
          <w:sz w:val="24"/>
          <w:szCs w:val="24"/>
        </w:rPr>
      </w:pPr>
      <w:r w:rsidRPr="00386ABD">
        <w:rPr>
          <w:b/>
          <w:noProof/>
          <w:sz w:val="24"/>
          <w:szCs w:val="24"/>
        </w:rPr>
        <mc:AlternateContent>
          <mc:Choice Requires="wps">
            <w:drawing>
              <wp:inline distT="0" distB="0" distL="0" distR="0" wp14:anchorId="38386A57" wp14:editId="343112F6">
                <wp:extent cx="308610" cy="308610"/>
                <wp:effectExtent l="0" t="0" r="0" b="0"/>
                <wp:docPr id="12" name="AutoShape 6" descr="4: Conectivo laxo . A, intestino delgado; B, tráquea; C, piel; D, detalle del tejido, C, capilar; FB, fibroblasto; FC, fibrocito; E, fibra elástica; L, linfocito. Origen de las imágenes: A, B, y C, Geneser 2000; D, www.studyblu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AB4C2" id="AutoShape 6" o:spid="_x0000_s1026" alt="4: Conectivo laxo . A, intestino delgado; B, tráquea; C, piel; D, detalle del tejido, C, capilar; FB, fibroblasto; FC, fibrocito; E, fibra elástica; L, linfocito. Origen de las imágenes: A, B, y C, Geneser 2000; D, www.studyblue.co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OxVQMAAKwGAAAOAAAAZHJzL2Uyb0RvYy54bWysVVtu2zgU/R9g9nDBb8uSXNmxlChFYltF&#10;gfQBdGYBtERZnKFIlaQtewZdTNaSjfWSsh0n/RlMqw+B96FzX4dXN2/3rYAd04YrmZN4HBFgslQV&#10;l5uc/PlHEcwJGEtlRYWSLCcHZsjb299/u+m7jE1Uo0TFNCCINFnf5aSxtsvC0JQNa6kZq45JNNZK&#10;t9SiqDdhpWmP6K0IJ1E0C3ulq06rkhmD2uVgJLcev65ZaT/VtWEWRE4wN+vf2r/X7h3e3tBso2nX&#10;8PKYBv0fWbSUSwx6hlpSS2Gr+Q9QLS+1Mqq241K1oaprXjJfA1YTR6+q+dLQjvlasDmmO7fJ/DrY&#10;8uPuswZe4ewmBCRtcUZ3W6t8aJgRqJgpsV9JBgscYGn5ToGgewVjuBsBl5YZy6VCP7GhlbqG+xFY&#10;/fT4dcvoNSxG0HEmrmE5Qg9LhWDOEyz7i1dq5Owl7big+hoK/LLma63WghqLSAVavaLkTlwNEgUm&#10;nh4xaIn4DyMQXNbKeYzhk+YbJjEAZmiAt0+PKDKTuUwR/ODCvXMapBySJ/Jp9X0/NnZbHdZiy9xU&#10;HCf6zmTYmi/dZ+2maroHVf5tQKpFQ+WG3ZkOW4E9w5adVFqrvmG0wuHEDiJ8geEEg2iw7j+oCptM&#10;scmeMftaty4GcgH2npiHMzHZ3kKJyjfRfBYjfUs0Hc8uAs1OH3fa2HdMteAOOdGYnQenuwdjB9eT&#10;i4slVcGFQD3NhHyhQMxBg6HxU2dzSXgq/5tG6Wq+midBMpmtgiRaLoO7YpEEsyK+mi7fLBeLZfzN&#10;xY2TrOFVxaQLc7pWcfLfaHu84MOFOF8sowSvHJxLyejNeiE07Che68I/vuVoeXYLX6bh+4W1vCop&#10;niTR/SQNitn8KkiKZBqkV9E8iOL0Pp1FSZosi5clPXDJfr4k6HOSTidTP6WLpF/VhiTF58faaNZy&#10;iywWvM3J/OxEM8fAlaz8aC3lYjhftMKl/9wKHPdp0J6vjqID+9eqOiBdtUI6IfNwxeOhUfofAj2u&#10;y5yYr1uqGQHxXiLl0zhJ3H71QjK9mqCgLy3rSwuVJULlxBIYjgs77ORth1e4wUixb4xUbhfV3FPY&#10;XaEhq+PlwpXoKzmub7dzL2Xv9fyTuf0O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MLng7FVAwAArAYAAA4AAAAAAAAAAAAAAAAA&#10;LgIAAGRycy9lMm9Eb2MueG1sUEsBAi0AFAAGAAgAAAAhAJj2bA3ZAAAAAwEAAA8AAAAAAAAAAAAA&#10;AAAArwUAAGRycy9kb3ducmV2LnhtbFBLBQYAAAAABAAEAPMAAAC1BgAAAAA=&#10;" filled="f" stroked="f">
                <o:lock v:ext="edit" aspectratio="t"/>
                <w10:anchorlock/>
              </v:rect>
            </w:pict>
          </mc:Fallback>
        </mc:AlternateContent>
      </w:r>
      <w:r w:rsidRPr="00386ABD">
        <w:rPr>
          <w:b/>
          <w:noProof/>
          <w:sz w:val="24"/>
          <w:szCs w:val="24"/>
        </w:rPr>
        <w:drawing>
          <wp:inline distT="0" distB="0" distL="0" distR="0" wp14:anchorId="74D400BA">
            <wp:extent cx="2902689" cy="1863846"/>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576" cy="1888816"/>
                    </a:xfrm>
                    <a:prstGeom prst="rect">
                      <a:avLst/>
                    </a:prstGeom>
                    <a:noFill/>
                  </pic:spPr>
                </pic:pic>
              </a:graphicData>
            </a:graphic>
          </wp:inline>
        </w:drawing>
      </w:r>
    </w:p>
    <w:p w:rsidR="008B4BCC" w:rsidRPr="008B4BCC" w:rsidRDefault="008B4BCC" w:rsidP="007C5DD2">
      <w:pPr>
        <w:shd w:val="clear" w:color="auto" w:fill="FFFFFF"/>
        <w:spacing w:before="480" w:after="240" w:line="240" w:lineRule="auto"/>
        <w:jc w:val="both"/>
        <w:textAlignment w:val="baseline"/>
        <w:outlineLvl w:val="2"/>
        <w:rPr>
          <w:rFonts w:ascii="inherit" w:eastAsia="Times New Roman" w:hAnsi="inherit" w:cs="Arial"/>
          <w:b/>
          <w:bCs/>
          <w:color w:val="21242C"/>
          <w:sz w:val="24"/>
          <w:szCs w:val="24"/>
        </w:rPr>
      </w:pPr>
      <w:r w:rsidRPr="008B4BCC">
        <w:rPr>
          <w:rFonts w:ascii="inherit" w:eastAsia="Times New Roman" w:hAnsi="inherit" w:cs="Arial"/>
          <w:b/>
          <w:bCs/>
          <w:color w:val="21242C"/>
          <w:sz w:val="24"/>
          <w:szCs w:val="24"/>
        </w:rPr>
        <w:t>Tejido muscular</w:t>
      </w:r>
    </w:p>
    <w:p w:rsidR="008B4BCC" w:rsidRPr="008B4BCC" w:rsidRDefault="008B4BCC" w:rsidP="007C5DD2">
      <w:pPr>
        <w:shd w:val="clear" w:color="auto" w:fill="FFFFFF"/>
        <w:spacing w:line="450" w:lineRule="atLeast"/>
        <w:jc w:val="both"/>
        <w:textAlignment w:val="baseline"/>
        <w:rPr>
          <w:rFonts w:ascii="Arial" w:eastAsia="Times New Roman" w:hAnsi="Arial" w:cs="Arial"/>
          <w:b/>
          <w:color w:val="21242C"/>
          <w:sz w:val="24"/>
          <w:szCs w:val="24"/>
        </w:rPr>
      </w:pPr>
      <w:r w:rsidRPr="008B4BCC">
        <w:rPr>
          <w:rFonts w:ascii="Arial" w:eastAsia="Times New Roman" w:hAnsi="Arial" w:cs="Arial"/>
          <w:b/>
          <w:color w:val="21242C"/>
          <w:sz w:val="24"/>
          <w:szCs w:val="24"/>
        </w:rPr>
        <w:t>El </w:t>
      </w:r>
      <w:r w:rsidRPr="008B4BCC">
        <w:rPr>
          <w:rFonts w:ascii="inherit" w:eastAsia="Times New Roman" w:hAnsi="inherit" w:cs="Arial"/>
          <w:b/>
          <w:bCs/>
          <w:color w:val="21242C"/>
          <w:sz w:val="24"/>
          <w:szCs w:val="24"/>
          <w:bdr w:val="none" w:sz="0" w:space="0" w:color="auto" w:frame="1"/>
        </w:rPr>
        <w:t>tejido muscular</w:t>
      </w:r>
      <w:r w:rsidRPr="008B4BCC">
        <w:rPr>
          <w:rFonts w:ascii="Arial" w:eastAsia="Times New Roman" w:hAnsi="Arial" w:cs="Arial"/>
          <w:b/>
          <w:color w:val="21242C"/>
          <w:sz w:val="24"/>
          <w:szCs w:val="24"/>
        </w:rPr>
        <w:t> es esencial para mantener el cuerpo erguido y en movimiento, e incluso para bombear sangre y mover los alimentos por el tracto digestivo.</w:t>
      </w:r>
    </w:p>
    <w:p w:rsidR="009E1271" w:rsidRPr="00386ABD" w:rsidRDefault="008B4BCC" w:rsidP="007C5DD2">
      <w:pPr>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Hay tres tipos principales de músculo: músculo esquelético, músculo cardiaco y músculo liso.</w:t>
      </w:r>
    </w:p>
    <w:p w:rsidR="008B4BCC" w:rsidRPr="00386ABD" w:rsidRDefault="008B4BCC" w:rsidP="007C5DD2">
      <w:pPr>
        <w:jc w:val="both"/>
        <w:rPr>
          <w:rFonts w:ascii="Arial" w:hAnsi="Arial" w:cs="Arial"/>
          <w:b/>
          <w:color w:val="21242C"/>
          <w:sz w:val="24"/>
          <w:szCs w:val="24"/>
          <w:shd w:val="clear" w:color="auto" w:fill="FFFFFF"/>
        </w:rPr>
      </w:pPr>
    </w:p>
    <w:p w:rsidR="008B4BCC" w:rsidRPr="00386ABD" w:rsidRDefault="008B4BCC" w:rsidP="007C5DD2">
      <w:pPr>
        <w:jc w:val="both"/>
        <w:rPr>
          <w:b/>
          <w:sz w:val="24"/>
          <w:szCs w:val="24"/>
        </w:rPr>
      </w:pPr>
      <w:r w:rsidRPr="00386ABD">
        <w:rPr>
          <w:b/>
          <w:noProof/>
          <w:sz w:val="24"/>
          <w:szCs w:val="24"/>
        </w:rPr>
        <w:drawing>
          <wp:inline distT="0" distB="0" distL="0" distR="0" wp14:anchorId="273B2909" wp14:editId="321B0341">
            <wp:extent cx="5519420" cy="1499191"/>
            <wp:effectExtent l="0" t="0" r="5080" b="0"/>
            <wp:docPr id="11" name="Imagen 11" descr="De izquierda a derecha. Células de músculo liso, células de músculo esquelético y células de músculo cardiaco. Las células de músculo liso no tienen estrías, mientras que las células de musculo esquelético sí tienen. Las células de músculo cardiaco tienen estrías, pero a diferencia de las células de músculo esquelético mulitnucleadas, solo tienen un núcleo. El tejido muscular cardiaco además tiene discos intercalares, regiones especializadas que corren a lo largo de la membrana plasmática que unen células cardiacas adyacentes y ayudan a pasar el impulso eléctrico de célula a cé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izquierda a derecha. Células de músculo liso, células de músculo esquelético y células de músculo cardiaco. Las células de músculo liso no tienen estrías, mientras que las células de musculo esquelético sí tienen. Las células de músculo cardiaco tienen estrías, pero a diferencia de las células de músculo esquelético mulitnucleadas, solo tienen un núcleo. El tejido muscular cardiaco además tiene discos intercalares, regiones especializadas que corren a lo largo de la membrana plasmática que unen células cardiacas adyacentes y ayudan a pasar el impulso eléctrico de célula a célu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742" cy="1578863"/>
                    </a:xfrm>
                    <a:prstGeom prst="rect">
                      <a:avLst/>
                    </a:prstGeom>
                    <a:noFill/>
                    <a:ln>
                      <a:noFill/>
                    </a:ln>
                  </pic:spPr>
                </pic:pic>
              </a:graphicData>
            </a:graphic>
          </wp:inline>
        </w:drawing>
      </w:r>
    </w:p>
    <w:p w:rsidR="008B4BCC" w:rsidRPr="00386ABD" w:rsidRDefault="008B4BCC" w:rsidP="007C5DD2">
      <w:pPr>
        <w:jc w:val="both"/>
        <w:rPr>
          <w:b/>
          <w:sz w:val="24"/>
          <w:szCs w:val="24"/>
        </w:rPr>
      </w:pPr>
      <w:r w:rsidRPr="00386ABD">
        <w:rPr>
          <w:b/>
          <w:sz w:val="24"/>
          <w:szCs w:val="24"/>
        </w:rPr>
        <w:t>EJEMPLO 1</w:t>
      </w:r>
    </w:p>
    <w:p w:rsidR="0081662B" w:rsidRPr="0081662B" w:rsidRDefault="0081662B" w:rsidP="007C5DD2">
      <w:pPr>
        <w:shd w:val="clear" w:color="auto" w:fill="FFFFFF"/>
        <w:spacing w:after="120" w:line="330" w:lineRule="atLeast"/>
        <w:jc w:val="both"/>
        <w:rPr>
          <w:rFonts w:ascii="Arial" w:eastAsia="Times New Roman" w:hAnsi="Arial" w:cs="Arial"/>
          <w:b/>
          <w:color w:val="370E00"/>
          <w:sz w:val="24"/>
          <w:szCs w:val="24"/>
        </w:rPr>
      </w:pPr>
      <w:r w:rsidRPr="0081662B">
        <w:rPr>
          <w:rFonts w:ascii="Arial" w:eastAsia="Times New Roman" w:hAnsi="Arial" w:cs="Arial"/>
          <w:b/>
          <w:color w:val="370E00"/>
          <w:sz w:val="24"/>
          <w:szCs w:val="24"/>
        </w:rPr>
        <w:t>Corazón</w:t>
      </w:r>
    </w:p>
    <w:p w:rsidR="0081662B" w:rsidRPr="00386ABD" w:rsidRDefault="0081662B" w:rsidP="007C5DD2">
      <w:pPr>
        <w:shd w:val="clear" w:color="auto" w:fill="FFFFFF"/>
        <w:spacing w:after="120" w:line="330" w:lineRule="atLeast"/>
        <w:jc w:val="both"/>
        <w:rPr>
          <w:rFonts w:ascii="Arial" w:eastAsia="Times New Roman" w:hAnsi="Arial" w:cs="Arial"/>
          <w:b/>
          <w:color w:val="370E00"/>
          <w:spacing w:val="2"/>
          <w:sz w:val="24"/>
          <w:szCs w:val="24"/>
        </w:rPr>
      </w:pPr>
      <w:r w:rsidRPr="0081662B">
        <w:rPr>
          <w:rFonts w:ascii="Arial" w:eastAsia="Times New Roman" w:hAnsi="Arial" w:cs="Arial"/>
          <w:b/>
          <w:color w:val="370E00"/>
          <w:spacing w:val="2"/>
          <w:sz w:val="24"/>
          <w:szCs w:val="24"/>
        </w:rPr>
        <w:t>El tejido muscular cardíaco forma las paredes del corazón y es responsable de bombear la sangre. </w:t>
      </w:r>
    </w:p>
    <w:p w:rsidR="0043086D" w:rsidRPr="00386ABD" w:rsidRDefault="0043086D" w:rsidP="007C5DD2">
      <w:pPr>
        <w:shd w:val="clear" w:color="auto" w:fill="FFFFFF"/>
        <w:spacing w:after="120" w:line="330" w:lineRule="atLeast"/>
        <w:jc w:val="both"/>
        <w:rPr>
          <w:rFonts w:ascii="Times New Roman" w:eastAsia="Times New Roman" w:hAnsi="Times New Roman" w:cs="Times New Roman"/>
          <w:b/>
          <w:color w:val="auto"/>
          <w:spacing w:val="2"/>
          <w:sz w:val="24"/>
          <w:szCs w:val="24"/>
        </w:rPr>
      </w:pPr>
    </w:p>
    <w:p w:rsidR="0081662B" w:rsidRPr="0081662B" w:rsidRDefault="0081662B" w:rsidP="007C5DD2">
      <w:pPr>
        <w:shd w:val="clear" w:color="auto" w:fill="FFFFFF"/>
        <w:spacing w:after="120" w:line="330" w:lineRule="atLeast"/>
        <w:jc w:val="both"/>
        <w:rPr>
          <w:rFonts w:ascii="Times New Roman" w:eastAsia="Times New Roman" w:hAnsi="Times New Roman" w:cs="Times New Roman"/>
          <w:b/>
          <w:color w:val="auto"/>
          <w:sz w:val="24"/>
          <w:szCs w:val="24"/>
        </w:rPr>
      </w:pPr>
      <w:r w:rsidRPr="00386ABD">
        <w:rPr>
          <w:rFonts w:ascii="Times New Roman" w:eastAsia="Times New Roman" w:hAnsi="Times New Roman" w:cs="Times New Roman"/>
          <w:b/>
          <w:noProof/>
          <w:color w:val="auto"/>
          <w:sz w:val="24"/>
          <w:szCs w:val="24"/>
        </w:rPr>
        <w:drawing>
          <wp:inline distT="0" distB="0" distL="0" distR="0" wp14:anchorId="41CA80FE">
            <wp:extent cx="2743200" cy="192024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746" cy="1940923"/>
                    </a:xfrm>
                    <a:prstGeom prst="rect">
                      <a:avLst/>
                    </a:prstGeom>
                    <a:noFill/>
                  </pic:spPr>
                </pic:pic>
              </a:graphicData>
            </a:graphic>
          </wp:inline>
        </w:drawing>
      </w:r>
    </w:p>
    <w:p w:rsidR="008B4BCC" w:rsidRPr="00386ABD" w:rsidRDefault="008B4BCC" w:rsidP="007C5DD2">
      <w:pPr>
        <w:jc w:val="both"/>
        <w:rPr>
          <w:rFonts w:ascii="Arial" w:hAnsi="Arial" w:cs="Arial"/>
          <w:b/>
          <w:color w:val="21242C"/>
          <w:sz w:val="24"/>
          <w:szCs w:val="24"/>
          <w:shd w:val="clear" w:color="auto" w:fill="FFFFFF"/>
        </w:rPr>
      </w:pPr>
    </w:p>
    <w:p w:rsidR="008B4BCC" w:rsidRPr="00386ABD" w:rsidRDefault="008B4BCC" w:rsidP="007C5DD2">
      <w:pPr>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EJEMPLO 2</w:t>
      </w:r>
    </w:p>
    <w:p w:rsidR="0081662B" w:rsidRPr="0081662B" w:rsidRDefault="0081662B" w:rsidP="007C5DD2">
      <w:pPr>
        <w:shd w:val="clear" w:color="auto" w:fill="FFFFFF"/>
        <w:spacing w:after="120" w:line="330" w:lineRule="atLeast"/>
        <w:jc w:val="both"/>
        <w:rPr>
          <w:rFonts w:ascii="Arial" w:eastAsia="Times New Roman" w:hAnsi="Arial" w:cs="Arial"/>
          <w:b/>
          <w:color w:val="370E00"/>
          <w:sz w:val="24"/>
          <w:szCs w:val="24"/>
        </w:rPr>
      </w:pPr>
      <w:r w:rsidRPr="00386ABD">
        <w:rPr>
          <w:rFonts w:ascii="Arial" w:eastAsia="Times New Roman" w:hAnsi="Arial" w:cs="Arial"/>
          <w:b/>
          <w:color w:val="370E00"/>
          <w:sz w:val="24"/>
          <w:szCs w:val="24"/>
        </w:rPr>
        <w:t>O</w:t>
      </w:r>
      <w:r w:rsidRPr="0081662B">
        <w:rPr>
          <w:rFonts w:ascii="Arial" w:eastAsia="Times New Roman" w:hAnsi="Arial" w:cs="Arial"/>
          <w:b/>
          <w:color w:val="370E00"/>
          <w:sz w:val="24"/>
          <w:szCs w:val="24"/>
        </w:rPr>
        <w:t>jos</w:t>
      </w:r>
    </w:p>
    <w:p w:rsidR="0081662B" w:rsidRPr="0081662B" w:rsidRDefault="0081662B" w:rsidP="007C5DD2">
      <w:pPr>
        <w:shd w:val="clear" w:color="auto" w:fill="FFFFFF"/>
        <w:spacing w:after="120" w:line="330" w:lineRule="atLeast"/>
        <w:jc w:val="both"/>
        <w:rPr>
          <w:rFonts w:ascii="Times New Roman" w:eastAsia="Times New Roman" w:hAnsi="Times New Roman" w:cs="Times New Roman"/>
          <w:b/>
          <w:color w:val="auto"/>
          <w:spacing w:val="2"/>
          <w:sz w:val="24"/>
          <w:szCs w:val="24"/>
        </w:rPr>
      </w:pPr>
      <w:r w:rsidRPr="0081662B">
        <w:rPr>
          <w:rFonts w:ascii="Arial" w:eastAsia="Times New Roman" w:hAnsi="Arial" w:cs="Arial"/>
          <w:b/>
          <w:color w:val="370E00"/>
          <w:spacing w:val="2"/>
          <w:sz w:val="24"/>
          <w:szCs w:val="24"/>
        </w:rPr>
        <w:t>El tejido muscular se encuentra en los músculos del ojo que abren y cierran la pupila. </w:t>
      </w:r>
    </w:p>
    <w:p w:rsidR="0081662B" w:rsidRPr="0081662B" w:rsidRDefault="0043086D" w:rsidP="007C5DD2">
      <w:pPr>
        <w:shd w:val="clear" w:color="auto" w:fill="FFFFFF"/>
        <w:spacing w:line="330" w:lineRule="atLeast"/>
        <w:jc w:val="both"/>
        <w:rPr>
          <w:rFonts w:ascii="Times New Roman" w:eastAsia="Times New Roman" w:hAnsi="Times New Roman" w:cs="Times New Roman"/>
          <w:b/>
          <w:color w:val="auto"/>
          <w:sz w:val="24"/>
          <w:szCs w:val="24"/>
        </w:rPr>
      </w:pPr>
      <w:r w:rsidRPr="00386ABD">
        <w:rPr>
          <w:b/>
          <w:noProof/>
          <w:sz w:val="24"/>
          <w:szCs w:val="24"/>
        </w:rPr>
        <w:drawing>
          <wp:inline distT="0" distB="0" distL="0" distR="0" wp14:anchorId="49E32DD4" wp14:editId="2B620CD6">
            <wp:extent cx="2030819" cy="2843145"/>
            <wp:effectExtent l="0" t="0" r="7620" b="0"/>
            <wp:docPr id="16" name="Imagen 16" descr="Tejido muscular liso en todo el cue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jido muscular liso en todo el cuerp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084" cy="2875716"/>
                    </a:xfrm>
                    <a:prstGeom prst="rect">
                      <a:avLst/>
                    </a:prstGeom>
                    <a:noFill/>
                    <a:ln>
                      <a:noFill/>
                    </a:ln>
                  </pic:spPr>
                </pic:pic>
              </a:graphicData>
            </a:graphic>
          </wp:inline>
        </w:drawing>
      </w:r>
    </w:p>
    <w:p w:rsidR="008B4BCC" w:rsidRPr="00386ABD" w:rsidRDefault="008B4BCC" w:rsidP="007C5DD2">
      <w:pPr>
        <w:jc w:val="both"/>
        <w:rPr>
          <w:rFonts w:ascii="Arial" w:hAnsi="Arial" w:cs="Arial"/>
          <w:b/>
          <w:color w:val="21242C"/>
          <w:sz w:val="24"/>
          <w:szCs w:val="24"/>
          <w:shd w:val="clear" w:color="auto" w:fill="FFFFFF"/>
        </w:rPr>
      </w:pPr>
    </w:p>
    <w:p w:rsidR="008B4BCC" w:rsidRPr="00386ABD" w:rsidRDefault="008B4BCC" w:rsidP="007C5DD2">
      <w:pPr>
        <w:jc w:val="both"/>
        <w:rPr>
          <w:rFonts w:ascii="Arial" w:hAnsi="Arial" w:cs="Arial"/>
          <w:b/>
          <w:color w:val="21242C"/>
          <w:sz w:val="24"/>
          <w:szCs w:val="24"/>
          <w:shd w:val="clear" w:color="auto" w:fill="FFFFFF"/>
        </w:rPr>
      </w:pPr>
      <w:r w:rsidRPr="00386ABD">
        <w:rPr>
          <w:rFonts w:ascii="Arial" w:hAnsi="Arial" w:cs="Arial"/>
          <w:b/>
          <w:color w:val="21242C"/>
          <w:sz w:val="24"/>
          <w:szCs w:val="24"/>
          <w:shd w:val="clear" w:color="auto" w:fill="FFFFFF"/>
        </w:rPr>
        <w:t xml:space="preserve">EJEMPLO 3 </w:t>
      </w:r>
    </w:p>
    <w:p w:rsidR="0081662B" w:rsidRPr="0081662B" w:rsidRDefault="0081662B" w:rsidP="007C5DD2">
      <w:pPr>
        <w:shd w:val="clear" w:color="auto" w:fill="FFFFFF"/>
        <w:spacing w:line="330" w:lineRule="atLeast"/>
        <w:jc w:val="both"/>
        <w:rPr>
          <w:rFonts w:ascii="Arial" w:eastAsia="Times New Roman" w:hAnsi="Arial" w:cs="Arial"/>
          <w:b/>
          <w:color w:val="370E00"/>
          <w:sz w:val="24"/>
          <w:szCs w:val="24"/>
        </w:rPr>
      </w:pPr>
      <w:r w:rsidRPr="0081662B">
        <w:rPr>
          <w:rFonts w:ascii="Arial" w:eastAsia="Times New Roman" w:hAnsi="Arial" w:cs="Arial"/>
          <w:b/>
          <w:color w:val="370E00"/>
          <w:sz w:val="24"/>
          <w:szCs w:val="24"/>
        </w:rPr>
        <w:t>Lengua</w:t>
      </w:r>
    </w:p>
    <w:p w:rsidR="0081662B" w:rsidRPr="00386ABD" w:rsidRDefault="0081662B" w:rsidP="007C5DD2">
      <w:pPr>
        <w:shd w:val="clear" w:color="auto" w:fill="FFFFFF"/>
        <w:spacing w:line="330" w:lineRule="atLeast"/>
        <w:jc w:val="both"/>
        <w:rPr>
          <w:rFonts w:ascii="Arial" w:eastAsia="Times New Roman" w:hAnsi="Arial" w:cs="Arial"/>
          <w:b/>
          <w:color w:val="auto"/>
          <w:spacing w:val="2"/>
          <w:sz w:val="24"/>
          <w:szCs w:val="24"/>
        </w:rPr>
      </w:pPr>
      <w:r w:rsidRPr="0081662B">
        <w:rPr>
          <w:rFonts w:ascii="Arial" w:eastAsia="Times New Roman" w:hAnsi="Arial" w:cs="Arial"/>
          <w:b/>
          <w:color w:val="auto"/>
          <w:spacing w:val="2"/>
          <w:sz w:val="24"/>
          <w:szCs w:val="24"/>
        </w:rPr>
        <w:t>El tejido muscular se encuentra en los músculos intrínsecos de la lengua.</w:t>
      </w:r>
    </w:p>
    <w:p w:rsidR="0043086D" w:rsidRPr="00386ABD" w:rsidRDefault="0043086D" w:rsidP="007C5DD2">
      <w:pPr>
        <w:shd w:val="clear" w:color="auto" w:fill="FFFFFF"/>
        <w:spacing w:line="330" w:lineRule="atLeast"/>
        <w:jc w:val="both"/>
        <w:rPr>
          <w:rFonts w:ascii="Arial" w:eastAsia="Times New Roman" w:hAnsi="Arial" w:cs="Arial"/>
          <w:b/>
          <w:color w:val="auto"/>
          <w:spacing w:val="2"/>
          <w:sz w:val="24"/>
          <w:szCs w:val="24"/>
        </w:rPr>
      </w:pPr>
    </w:p>
    <w:p w:rsidR="0043086D" w:rsidRPr="0081662B" w:rsidRDefault="0043086D" w:rsidP="007C5DD2">
      <w:pPr>
        <w:shd w:val="clear" w:color="auto" w:fill="FFFFFF"/>
        <w:spacing w:line="330" w:lineRule="atLeast"/>
        <w:jc w:val="both"/>
        <w:rPr>
          <w:rFonts w:ascii="Arial" w:eastAsia="Times New Roman" w:hAnsi="Arial" w:cs="Arial"/>
          <w:b/>
          <w:color w:val="auto"/>
          <w:spacing w:val="2"/>
          <w:sz w:val="24"/>
          <w:szCs w:val="24"/>
        </w:rPr>
      </w:pPr>
      <w:r w:rsidRPr="00386ABD">
        <w:rPr>
          <w:b/>
          <w:noProof/>
          <w:sz w:val="24"/>
          <w:szCs w:val="24"/>
        </w:rPr>
        <w:drawing>
          <wp:inline distT="0" distB="0" distL="0" distR="0" wp14:anchorId="1BF7DA18" wp14:editId="5A14F764">
            <wp:extent cx="2519916" cy="2519916"/>
            <wp:effectExtent l="0" t="0" r="0" b="0"/>
            <wp:docPr id="17" name="Imagen 17" descr="https://upload.wikimedia.org/wikipedia/commons/thumb/2/2a/Blausen_0055_ArteryWallStructure_esp.jpg/220px-Blausen_0055_ArteryWallStructure_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2/2a/Blausen_0055_ArteryWallStructure_esp.jpg/220px-Blausen_0055_ArteryWallStructure_es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9038" cy="2529038"/>
                    </a:xfrm>
                    <a:prstGeom prst="rect">
                      <a:avLst/>
                    </a:prstGeom>
                    <a:noFill/>
                    <a:ln>
                      <a:noFill/>
                    </a:ln>
                  </pic:spPr>
                </pic:pic>
              </a:graphicData>
            </a:graphic>
          </wp:inline>
        </w:drawing>
      </w:r>
    </w:p>
    <w:p w:rsidR="008B4BCC" w:rsidRPr="00386ABD" w:rsidRDefault="008B4BCC" w:rsidP="007C5DD2">
      <w:pPr>
        <w:jc w:val="both"/>
        <w:rPr>
          <w:rFonts w:ascii="Arial" w:hAnsi="Arial" w:cs="Arial"/>
          <w:b/>
          <w:color w:val="21242C"/>
          <w:sz w:val="24"/>
          <w:szCs w:val="24"/>
          <w:shd w:val="clear" w:color="auto" w:fill="FFFFFF"/>
        </w:rPr>
      </w:pPr>
    </w:p>
    <w:p w:rsidR="008B4BCC" w:rsidRPr="008B4BCC" w:rsidRDefault="008B4BCC" w:rsidP="007C5DD2">
      <w:pPr>
        <w:shd w:val="clear" w:color="auto" w:fill="FFFFFF"/>
        <w:spacing w:before="480" w:after="240" w:line="240" w:lineRule="auto"/>
        <w:jc w:val="both"/>
        <w:textAlignment w:val="baseline"/>
        <w:outlineLvl w:val="2"/>
        <w:rPr>
          <w:rFonts w:ascii="inherit" w:eastAsia="Times New Roman" w:hAnsi="inherit" w:cs="Arial"/>
          <w:b/>
          <w:bCs/>
          <w:color w:val="21242C"/>
          <w:sz w:val="24"/>
          <w:szCs w:val="24"/>
        </w:rPr>
      </w:pPr>
      <w:r w:rsidRPr="008B4BCC">
        <w:rPr>
          <w:rFonts w:ascii="inherit" w:eastAsia="Times New Roman" w:hAnsi="inherit" w:cs="Arial"/>
          <w:b/>
          <w:bCs/>
          <w:color w:val="21242C"/>
          <w:sz w:val="24"/>
          <w:szCs w:val="24"/>
        </w:rPr>
        <w:t>Tejido nervioso</w:t>
      </w:r>
    </w:p>
    <w:p w:rsidR="008B4BCC" w:rsidRPr="00386ABD" w:rsidRDefault="008B4BCC" w:rsidP="007C5DD2">
      <w:pPr>
        <w:shd w:val="clear" w:color="auto" w:fill="FFFFFF"/>
        <w:spacing w:line="450" w:lineRule="atLeast"/>
        <w:jc w:val="both"/>
        <w:textAlignment w:val="baseline"/>
        <w:rPr>
          <w:rFonts w:ascii="Arial" w:eastAsia="Times New Roman" w:hAnsi="Arial" w:cs="Arial"/>
          <w:b/>
          <w:color w:val="21242C"/>
          <w:sz w:val="24"/>
          <w:szCs w:val="24"/>
        </w:rPr>
      </w:pPr>
      <w:r w:rsidRPr="008B4BCC">
        <w:rPr>
          <w:rFonts w:ascii="Arial" w:eastAsia="Times New Roman" w:hAnsi="Arial" w:cs="Arial"/>
          <w:b/>
          <w:color w:val="21242C"/>
          <w:sz w:val="24"/>
          <w:szCs w:val="24"/>
        </w:rPr>
        <w:t>El </w:t>
      </w:r>
      <w:r w:rsidRPr="008B4BCC">
        <w:rPr>
          <w:rFonts w:ascii="inherit" w:eastAsia="Times New Roman" w:hAnsi="inherit" w:cs="Arial"/>
          <w:b/>
          <w:bCs/>
          <w:color w:val="21242C"/>
          <w:sz w:val="24"/>
          <w:szCs w:val="24"/>
          <w:bdr w:val="none" w:sz="0" w:space="0" w:color="auto" w:frame="1"/>
        </w:rPr>
        <w:t>tejido nervioso</w:t>
      </w:r>
      <w:r w:rsidRPr="008B4BCC">
        <w:rPr>
          <w:rFonts w:ascii="Arial" w:eastAsia="Times New Roman" w:hAnsi="Arial" w:cs="Arial"/>
          <w:b/>
          <w:color w:val="21242C"/>
          <w:sz w:val="24"/>
          <w:szCs w:val="24"/>
        </w:rPr>
        <w:t> participa en la detección de estímulo</w:t>
      </w:r>
      <w:r w:rsidRPr="00386ABD">
        <w:rPr>
          <w:rFonts w:ascii="Arial" w:eastAsia="Times New Roman" w:hAnsi="Arial" w:cs="Arial"/>
          <w:b/>
          <w:color w:val="21242C"/>
          <w:sz w:val="24"/>
          <w:szCs w:val="24"/>
        </w:rPr>
        <w:t xml:space="preserve">s señales externas o internas </w:t>
      </w:r>
      <w:r w:rsidRPr="008B4BCC">
        <w:rPr>
          <w:rFonts w:ascii="Arial" w:eastAsia="Times New Roman" w:hAnsi="Arial" w:cs="Arial"/>
          <w:b/>
          <w:color w:val="21242C"/>
          <w:sz w:val="24"/>
          <w:szCs w:val="24"/>
        </w:rPr>
        <w:t>y el procesamiento y transmisión de información. Este tejido consiste principalmente en dos tipos de células: las neuronas, o células nerviosas, y la glia.</w:t>
      </w:r>
    </w:p>
    <w:p w:rsidR="0043086D" w:rsidRPr="00386ABD" w:rsidRDefault="0043086D" w:rsidP="007C5DD2">
      <w:pPr>
        <w:shd w:val="clear" w:color="auto" w:fill="FFFFFF"/>
        <w:spacing w:line="450" w:lineRule="atLeast"/>
        <w:jc w:val="both"/>
        <w:textAlignment w:val="baseline"/>
        <w:rPr>
          <w:rFonts w:ascii="Arial" w:eastAsia="Times New Roman" w:hAnsi="Arial" w:cs="Arial"/>
          <w:b/>
          <w:color w:val="21242C"/>
          <w:sz w:val="24"/>
          <w:szCs w:val="24"/>
        </w:rPr>
      </w:pPr>
      <w:r w:rsidRPr="00386ABD">
        <w:rPr>
          <w:b/>
          <w:noProof/>
          <w:sz w:val="24"/>
          <w:szCs w:val="24"/>
        </w:rPr>
        <w:drawing>
          <wp:inline distT="0" distB="0" distL="0" distR="0" wp14:anchorId="671EDB73" wp14:editId="45F1CCC9">
            <wp:extent cx="5390515" cy="4231640"/>
            <wp:effectExtent l="0" t="0" r="0" b="0"/>
            <wp:docPr id="18" name="Imagen 18" descr="Imagen de una neurona. La neurona tiene proyecciones llamadas dendritas que reciben señales, y proyecciones llamadas axones que envían señales. También se muestran dos tipos de células gliales: los astrocitos, que regulan el ambiente químico de la célula nerviosa, y los oligodendrocitos que aislan al axon para que el impulso nervioso se transfiera más eficientem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de una neurona. La neurona tiene proyecciones llamadas dendritas que reciben señales, y proyecciones llamadas axones que envían señales. También se muestran dos tipos de células gliales: los astrocitos, que regulan el ambiente químico de la célula nerviosa, y los oligodendrocitos que aislan al axon para que el impulso nervioso se transfiera más eficientement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0515" cy="4231640"/>
                    </a:xfrm>
                    <a:prstGeom prst="rect">
                      <a:avLst/>
                    </a:prstGeom>
                    <a:noFill/>
                    <a:ln>
                      <a:noFill/>
                    </a:ln>
                  </pic:spPr>
                </pic:pic>
              </a:graphicData>
            </a:graphic>
          </wp:inline>
        </w:drawing>
      </w:r>
    </w:p>
    <w:p w:rsidR="007C5DD2" w:rsidRPr="00386ABD" w:rsidRDefault="007C5DD2" w:rsidP="007C5DD2">
      <w:pPr>
        <w:shd w:val="clear" w:color="auto" w:fill="FFFFFF"/>
        <w:spacing w:line="450" w:lineRule="atLeast"/>
        <w:jc w:val="both"/>
        <w:textAlignment w:val="baseline"/>
        <w:rPr>
          <w:rFonts w:ascii="Arial" w:eastAsia="Times New Roman" w:hAnsi="Arial" w:cs="Arial"/>
          <w:b/>
          <w:color w:val="21242C"/>
          <w:sz w:val="24"/>
          <w:szCs w:val="24"/>
        </w:rPr>
      </w:pPr>
      <w:r w:rsidRPr="00386ABD">
        <w:rPr>
          <w:rFonts w:ascii="Arial" w:eastAsia="Times New Roman" w:hAnsi="Arial" w:cs="Arial"/>
          <w:b/>
          <w:color w:val="21242C"/>
          <w:sz w:val="24"/>
          <w:szCs w:val="24"/>
        </w:rPr>
        <w:t xml:space="preserve">EN ESTA IAMGEN ESTAN LOS 3 EJEMPLOS DE ORGANOS </w:t>
      </w:r>
    </w:p>
    <w:p w:rsidR="0043086D" w:rsidRPr="008B4BCC" w:rsidRDefault="0043086D" w:rsidP="007C5DD2">
      <w:pPr>
        <w:shd w:val="clear" w:color="auto" w:fill="FFFFFF"/>
        <w:spacing w:line="450" w:lineRule="atLeast"/>
        <w:jc w:val="both"/>
        <w:textAlignment w:val="baseline"/>
        <w:rPr>
          <w:rFonts w:ascii="Arial" w:eastAsia="Times New Roman" w:hAnsi="Arial" w:cs="Arial"/>
          <w:b/>
          <w:color w:val="21242C"/>
          <w:sz w:val="24"/>
          <w:szCs w:val="24"/>
        </w:rPr>
      </w:pPr>
    </w:p>
    <w:p w:rsidR="008B4BCC" w:rsidRPr="00386ABD" w:rsidRDefault="0043086D" w:rsidP="007C5DD2">
      <w:pPr>
        <w:jc w:val="both"/>
        <w:rPr>
          <w:b/>
          <w:sz w:val="24"/>
          <w:szCs w:val="24"/>
        </w:rPr>
      </w:pPr>
      <w:r w:rsidRPr="00386ABD">
        <w:rPr>
          <w:b/>
          <w:noProof/>
          <w:sz w:val="24"/>
          <w:szCs w:val="24"/>
        </w:rPr>
        <w:drawing>
          <wp:inline distT="0" distB="0" distL="0" distR="0">
            <wp:extent cx="2892530" cy="3211033"/>
            <wp:effectExtent l="0" t="0" r="3175" b="8890"/>
            <wp:docPr id="19" name="Imagen 19" descr="C:\Users\SONY\Downloads\El sistema nervioso somático (SNS), anatomía y fun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El sistema nervioso somático (SNS), anatomía y funció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4267" cy="3224063"/>
                    </a:xfrm>
                    <a:prstGeom prst="rect">
                      <a:avLst/>
                    </a:prstGeom>
                    <a:noFill/>
                    <a:ln>
                      <a:noFill/>
                    </a:ln>
                  </pic:spPr>
                </pic:pic>
              </a:graphicData>
            </a:graphic>
          </wp:inline>
        </w:drawing>
      </w:r>
    </w:p>
    <w:p w:rsidR="007C5DD2" w:rsidRPr="00386ABD" w:rsidRDefault="007C5DD2" w:rsidP="007C5DD2">
      <w:pPr>
        <w:jc w:val="both"/>
        <w:rPr>
          <w:b/>
          <w:sz w:val="24"/>
          <w:szCs w:val="24"/>
        </w:rPr>
      </w:pPr>
    </w:p>
    <w:p w:rsidR="007C5DD2" w:rsidRPr="00386ABD" w:rsidRDefault="007C5DD2" w:rsidP="007C5DD2">
      <w:pPr>
        <w:jc w:val="both"/>
        <w:rPr>
          <w:b/>
          <w:sz w:val="24"/>
          <w:szCs w:val="24"/>
        </w:rPr>
      </w:pPr>
    </w:p>
    <w:p w:rsidR="00386ABD" w:rsidRPr="00386ABD" w:rsidRDefault="00386ABD" w:rsidP="007C5DD2">
      <w:pPr>
        <w:jc w:val="both"/>
        <w:rPr>
          <w:b/>
          <w:sz w:val="24"/>
          <w:szCs w:val="24"/>
        </w:rPr>
      </w:pPr>
    </w:p>
    <w:p w:rsidR="00386ABD" w:rsidRPr="00386ABD" w:rsidRDefault="00386ABD" w:rsidP="007C5DD2">
      <w:pPr>
        <w:jc w:val="both"/>
        <w:rPr>
          <w:b/>
          <w:sz w:val="24"/>
          <w:szCs w:val="24"/>
        </w:rPr>
      </w:pPr>
    </w:p>
    <w:p w:rsidR="007C5DD2" w:rsidRPr="00386ABD" w:rsidRDefault="007C5DD2" w:rsidP="007C5DD2">
      <w:pPr>
        <w:jc w:val="both"/>
        <w:rPr>
          <w:b/>
          <w:color w:val="5B9BD5" w:themeColor="accent1"/>
          <w:sz w:val="24"/>
          <w:szCs w:val="24"/>
        </w:rPr>
      </w:pPr>
      <w:r w:rsidRPr="00386ABD">
        <w:rPr>
          <w:b/>
          <w:color w:val="5B9BD5" w:themeColor="accent1"/>
          <w:sz w:val="24"/>
          <w:szCs w:val="24"/>
        </w:rPr>
        <w:t xml:space="preserve">CONCLUSION </w:t>
      </w:r>
    </w:p>
    <w:p w:rsidR="007C5DD2" w:rsidRPr="00386ABD" w:rsidRDefault="007C5DD2" w:rsidP="007C5DD2">
      <w:pPr>
        <w:jc w:val="both"/>
        <w:rPr>
          <w:b/>
          <w:color w:val="5B9BD5" w:themeColor="accent1"/>
          <w:sz w:val="24"/>
          <w:szCs w:val="24"/>
        </w:rPr>
      </w:pPr>
    </w:p>
    <w:p w:rsidR="007C5DD2" w:rsidRPr="00386ABD" w:rsidRDefault="007C5DD2" w:rsidP="007C5DD2">
      <w:pPr>
        <w:jc w:val="both"/>
        <w:rPr>
          <w:b/>
          <w:color w:val="5B9BD5" w:themeColor="accent1"/>
          <w:sz w:val="24"/>
          <w:szCs w:val="24"/>
        </w:rPr>
      </w:pPr>
    </w:p>
    <w:p w:rsidR="007C5DD2" w:rsidRPr="00386ABD" w:rsidRDefault="007C5DD2" w:rsidP="007C5DD2">
      <w:pPr>
        <w:pStyle w:val="Ttulo3"/>
        <w:shd w:val="clear" w:color="auto" w:fill="FFFFFF"/>
        <w:spacing w:before="0" w:after="120" w:line="360" w:lineRule="atLeast"/>
        <w:jc w:val="both"/>
        <w:rPr>
          <w:rFonts w:ascii="Helvetica" w:eastAsia="Times New Roman" w:hAnsi="Helvetica" w:cs="Helvetica"/>
          <w:b/>
          <w:bCs/>
          <w:color w:val="000000"/>
        </w:rPr>
      </w:pPr>
      <w:r w:rsidRPr="007C5DD2">
        <w:rPr>
          <w:rFonts w:ascii="Helvetica" w:eastAsia="Times New Roman" w:hAnsi="Helvetica" w:cs="Helvetica"/>
          <w:b/>
        </w:rPr>
        <w:t>Los tejidos del cuerpo humano se puede considerar un </w:t>
      </w:r>
      <w:r w:rsidRPr="007C5DD2">
        <w:rPr>
          <w:rFonts w:ascii="Helvetica" w:eastAsia="Times New Roman" w:hAnsi="Helvetica" w:cs="Helvetica"/>
          <w:b/>
          <w:bCs/>
        </w:rPr>
        <w:t>conjunto o a</w:t>
      </w:r>
      <w:r w:rsidRPr="00386ABD">
        <w:rPr>
          <w:rFonts w:ascii="Helvetica" w:eastAsia="Times New Roman" w:hAnsi="Helvetica" w:cs="Helvetica"/>
          <w:b/>
          <w:bCs/>
          <w:color w:val="000000"/>
        </w:rPr>
        <w:t>¿Qué son los tejidos del cuerpo humano?</w:t>
      </w:r>
    </w:p>
    <w:p w:rsidR="007C5DD2" w:rsidRPr="007C5DD2" w:rsidRDefault="007C5DD2" w:rsidP="007C5DD2">
      <w:pPr>
        <w:shd w:val="clear" w:color="auto" w:fill="FFFFFF"/>
        <w:spacing w:after="120" w:line="360" w:lineRule="atLeast"/>
        <w:jc w:val="both"/>
        <w:rPr>
          <w:rFonts w:ascii="Helvetica" w:eastAsia="Times New Roman" w:hAnsi="Helvetica" w:cs="Helvetica"/>
          <w:b/>
          <w:sz w:val="24"/>
          <w:szCs w:val="24"/>
        </w:rPr>
      </w:pPr>
      <w:r w:rsidRPr="007C5DD2">
        <w:rPr>
          <w:rFonts w:ascii="Helvetica" w:eastAsia="Times New Roman" w:hAnsi="Helvetica" w:cs="Helvetica"/>
          <w:b/>
          <w:sz w:val="24"/>
          <w:szCs w:val="24"/>
        </w:rPr>
        <w:t>En la bilogía, los tejidos son </w:t>
      </w:r>
      <w:r w:rsidRPr="00386ABD">
        <w:rPr>
          <w:rFonts w:ascii="Helvetica" w:eastAsia="Times New Roman" w:hAnsi="Helvetica" w:cs="Helvetica"/>
          <w:b/>
          <w:bCs/>
          <w:sz w:val="24"/>
          <w:szCs w:val="24"/>
        </w:rPr>
        <w:t>materiales biológicos</w:t>
      </w:r>
      <w:r w:rsidRPr="007C5DD2">
        <w:rPr>
          <w:rFonts w:ascii="Helvetica" w:eastAsia="Times New Roman" w:hAnsi="Helvetica" w:cs="Helvetica"/>
          <w:b/>
          <w:sz w:val="24"/>
          <w:szCs w:val="24"/>
        </w:rPr>
        <w:t> que se forman a partir de la aglomeración de </w:t>
      </w:r>
      <w:r w:rsidRPr="00386ABD">
        <w:rPr>
          <w:rFonts w:ascii="Helvetica" w:eastAsia="Times New Roman" w:hAnsi="Helvetica" w:cs="Helvetica"/>
          <w:b/>
          <w:bCs/>
          <w:sz w:val="24"/>
          <w:szCs w:val="24"/>
        </w:rPr>
        <w:t>células</w:t>
      </w:r>
      <w:r w:rsidRPr="007C5DD2">
        <w:rPr>
          <w:rFonts w:ascii="Helvetica" w:eastAsia="Times New Roman" w:hAnsi="Helvetica" w:cs="Helvetica"/>
          <w:b/>
          <w:sz w:val="24"/>
          <w:szCs w:val="24"/>
        </w:rPr>
        <w:t>, que pueden ser de un mismo </w:t>
      </w:r>
      <w:r w:rsidRPr="00386ABD">
        <w:rPr>
          <w:rFonts w:ascii="Helvetica" w:eastAsia="Times New Roman" w:hAnsi="Helvetica" w:cs="Helvetica"/>
          <w:b/>
          <w:bCs/>
          <w:sz w:val="24"/>
          <w:szCs w:val="24"/>
        </w:rPr>
        <w:t>tipo </w:t>
      </w:r>
      <w:r w:rsidRPr="007C5DD2">
        <w:rPr>
          <w:rFonts w:ascii="Helvetica" w:eastAsia="Times New Roman" w:hAnsi="Helvetica" w:cs="Helvetica"/>
          <w:b/>
          <w:sz w:val="24"/>
          <w:szCs w:val="24"/>
        </w:rPr>
        <w:t>o de </w:t>
      </w:r>
      <w:r w:rsidRPr="00386ABD">
        <w:rPr>
          <w:rFonts w:ascii="Helvetica" w:eastAsia="Times New Roman" w:hAnsi="Helvetica" w:cs="Helvetica"/>
          <w:b/>
          <w:bCs/>
          <w:sz w:val="24"/>
          <w:szCs w:val="24"/>
        </w:rPr>
        <w:t>diferentes tipos.</w:t>
      </w:r>
    </w:p>
    <w:p w:rsidR="007C5DD2" w:rsidRPr="007C5DD2" w:rsidRDefault="007C5DD2" w:rsidP="007C5DD2">
      <w:pPr>
        <w:shd w:val="clear" w:color="auto" w:fill="FFFFFF"/>
        <w:spacing w:after="120" w:line="360" w:lineRule="atLeast"/>
        <w:jc w:val="both"/>
        <w:rPr>
          <w:rFonts w:ascii="Helvetica" w:eastAsia="Times New Roman" w:hAnsi="Helvetica" w:cs="Helvetica"/>
          <w:b/>
          <w:sz w:val="24"/>
          <w:szCs w:val="24"/>
        </w:rPr>
      </w:pPr>
      <w:r w:rsidRPr="007C5DD2">
        <w:rPr>
          <w:rFonts w:ascii="Helvetica" w:eastAsia="Times New Roman" w:hAnsi="Helvetica" w:cs="Helvetica"/>
          <w:b/>
          <w:sz w:val="24"/>
          <w:szCs w:val="24"/>
        </w:rPr>
        <w:t>El cuerpo humano consta de distintos</w:t>
      </w:r>
      <w:r w:rsidRPr="00386ABD">
        <w:rPr>
          <w:rFonts w:ascii="Helvetica" w:eastAsia="Times New Roman" w:hAnsi="Helvetica" w:cs="Helvetica"/>
          <w:b/>
          <w:bCs/>
          <w:sz w:val="24"/>
          <w:szCs w:val="24"/>
        </w:rPr>
        <w:t> tipos de tejidos</w:t>
      </w:r>
      <w:r w:rsidRPr="007C5DD2">
        <w:rPr>
          <w:rFonts w:ascii="Helvetica" w:eastAsia="Times New Roman" w:hAnsi="Helvetica" w:cs="Helvetica"/>
          <w:b/>
          <w:sz w:val="24"/>
          <w:szCs w:val="24"/>
        </w:rPr>
        <w:t>, tenemos:</w:t>
      </w:r>
    </w:p>
    <w:p w:rsidR="007C5DD2" w:rsidRPr="007C5DD2" w:rsidRDefault="007C5DD2" w:rsidP="007C5DD2">
      <w:pPr>
        <w:numPr>
          <w:ilvl w:val="0"/>
          <w:numId w:val="5"/>
        </w:numPr>
        <w:shd w:val="clear" w:color="auto" w:fill="FFFFFF"/>
        <w:spacing w:before="100" w:beforeAutospacing="1" w:after="100" w:afterAutospacing="1" w:line="360" w:lineRule="atLeast"/>
        <w:ind w:left="0"/>
        <w:jc w:val="both"/>
        <w:rPr>
          <w:rFonts w:ascii="Helvetica" w:eastAsia="Times New Roman" w:hAnsi="Helvetica" w:cs="Helvetica"/>
          <w:b/>
          <w:sz w:val="24"/>
          <w:szCs w:val="24"/>
        </w:rPr>
      </w:pPr>
      <w:r w:rsidRPr="007C5DD2">
        <w:rPr>
          <w:rFonts w:ascii="Helvetica" w:eastAsia="Times New Roman" w:hAnsi="Helvetica" w:cs="Helvetica"/>
          <w:b/>
          <w:sz w:val="24"/>
          <w:szCs w:val="24"/>
        </w:rPr>
        <w:t>Tejido conectivo</w:t>
      </w:r>
    </w:p>
    <w:p w:rsidR="007C5DD2" w:rsidRPr="007C5DD2" w:rsidRDefault="007C5DD2" w:rsidP="007C5DD2">
      <w:pPr>
        <w:numPr>
          <w:ilvl w:val="0"/>
          <w:numId w:val="5"/>
        </w:numPr>
        <w:shd w:val="clear" w:color="auto" w:fill="FFFFFF"/>
        <w:spacing w:before="100" w:beforeAutospacing="1" w:after="100" w:afterAutospacing="1" w:line="360" w:lineRule="atLeast"/>
        <w:ind w:left="0"/>
        <w:jc w:val="both"/>
        <w:rPr>
          <w:rFonts w:ascii="Helvetica" w:eastAsia="Times New Roman" w:hAnsi="Helvetica" w:cs="Helvetica"/>
          <w:b/>
          <w:sz w:val="24"/>
          <w:szCs w:val="24"/>
        </w:rPr>
      </w:pPr>
      <w:r w:rsidRPr="007C5DD2">
        <w:rPr>
          <w:rFonts w:ascii="Helvetica" w:eastAsia="Times New Roman" w:hAnsi="Helvetica" w:cs="Helvetica"/>
          <w:b/>
          <w:sz w:val="24"/>
          <w:szCs w:val="24"/>
        </w:rPr>
        <w:t>Tejido epitelial</w:t>
      </w:r>
    </w:p>
    <w:p w:rsidR="007C5DD2" w:rsidRPr="007C5DD2" w:rsidRDefault="007C5DD2" w:rsidP="007C5DD2">
      <w:pPr>
        <w:numPr>
          <w:ilvl w:val="0"/>
          <w:numId w:val="5"/>
        </w:numPr>
        <w:shd w:val="clear" w:color="auto" w:fill="FFFFFF"/>
        <w:spacing w:before="100" w:beforeAutospacing="1" w:after="100" w:afterAutospacing="1" w:line="360" w:lineRule="atLeast"/>
        <w:ind w:left="0"/>
        <w:jc w:val="both"/>
        <w:rPr>
          <w:rFonts w:ascii="Helvetica" w:eastAsia="Times New Roman" w:hAnsi="Helvetica" w:cs="Helvetica"/>
          <w:b/>
          <w:sz w:val="24"/>
          <w:szCs w:val="24"/>
        </w:rPr>
      </w:pPr>
      <w:r w:rsidRPr="007C5DD2">
        <w:rPr>
          <w:rFonts w:ascii="Helvetica" w:eastAsia="Times New Roman" w:hAnsi="Helvetica" w:cs="Helvetica"/>
          <w:b/>
          <w:sz w:val="24"/>
          <w:szCs w:val="24"/>
        </w:rPr>
        <w:t>Tejido muscular</w:t>
      </w:r>
    </w:p>
    <w:p w:rsidR="007C5DD2" w:rsidRPr="007C5DD2" w:rsidRDefault="007C5DD2" w:rsidP="007C5DD2">
      <w:pPr>
        <w:numPr>
          <w:ilvl w:val="0"/>
          <w:numId w:val="5"/>
        </w:numPr>
        <w:shd w:val="clear" w:color="auto" w:fill="FFFFFF"/>
        <w:spacing w:before="100" w:beforeAutospacing="1" w:after="100" w:afterAutospacing="1" w:line="360" w:lineRule="atLeast"/>
        <w:ind w:left="0"/>
        <w:jc w:val="both"/>
        <w:rPr>
          <w:rFonts w:ascii="Helvetica" w:eastAsia="Times New Roman" w:hAnsi="Helvetica" w:cs="Helvetica"/>
          <w:b/>
          <w:sz w:val="24"/>
          <w:szCs w:val="24"/>
        </w:rPr>
      </w:pPr>
      <w:r w:rsidRPr="007C5DD2">
        <w:rPr>
          <w:rFonts w:ascii="Helvetica" w:eastAsia="Times New Roman" w:hAnsi="Helvetica" w:cs="Helvetica"/>
          <w:b/>
          <w:sz w:val="24"/>
          <w:szCs w:val="24"/>
        </w:rPr>
        <w:t>Tejido nervioso</w:t>
      </w: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r w:rsidRPr="007C5DD2">
        <w:rPr>
          <w:rFonts w:ascii="Helvetica" w:eastAsia="Times New Roman" w:hAnsi="Helvetica" w:cs="Helvetica"/>
          <w:b/>
          <w:bCs/>
          <w:sz w:val="24"/>
          <w:szCs w:val="24"/>
        </w:rPr>
        <w:t>grupación</w:t>
      </w:r>
      <w:r w:rsidRPr="007C5DD2">
        <w:rPr>
          <w:rFonts w:ascii="Helvetica" w:eastAsia="Times New Roman" w:hAnsi="Helvetica" w:cs="Helvetica"/>
          <w:b/>
          <w:sz w:val="24"/>
          <w:szCs w:val="24"/>
        </w:rPr>
        <w:t> de </w:t>
      </w:r>
      <w:r w:rsidRPr="007C5DD2">
        <w:rPr>
          <w:rFonts w:ascii="Helvetica" w:eastAsia="Times New Roman" w:hAnsi="Helvetica" w:cs="Helvetica"/>
          <w:b/>
          <w:bCs/>
          <w:sz w:val="24"/>
          <w:szCs w:val="24"/>
        </w:rPr>
        <w:t>células </w:t>
      </w:r>
      <w:r w:rsidRPr="007C5DD2">
        <w:rPr>
          <w:rFonts w:ascii="Helvetica" w:eastAsia="Times New Roman" w:hAnsi="Helvetica" w:cs="Helvetica"/>
          <w:b/>
          <w:sz w:val="24"/>
          <w:szCs w:val="24"/>
        </w:rPr>
        <w:t>que cumplen una </w:t>
      </w:r>
      <w:r w:rsidRPr="007C5DD2">
        <w:rPr>
          <w:rFonts w:ascii="Helvetica" w:eastAsia="Times New Roman" w:hAnsi="Helvetica" w:cs="Helvetica"/>
          <w:b/>
          <w:bCs/>
          <w:sz w:val="24"/>
          <w:szCs w:val="24"/>
        </w:rPr>
        <w:t>función </w:t>
      </w:r>
      <w:r w:rsidRPr="007C5DD2">
        <w:rPr>
          <w:rFonts w:ascii="Helvetica" w:eastAsia="Times New Roman" w:hAnsi="Helvetica" w:cs="Helvetica"/>
          <w:b/>
          <w:sz w:val="24"/>
          <w:szCs w:val="24"/>
        </w:rPr>
        <w:t>en particular.</w:t>
      </w: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r w:rsidRPr="00386ABD">
        <w:rPr>
          <w:b/>
          <w:noProof/>
          <w:sz w:val="24"/>
          <w:szCs w:val="24"/>
        </w:rPr>
        <w:drawing>
          <wp:inline distT="0" distB="0" distL="0" distR="0" wp14:anchorId="79D13749" wp14:editId="3D3FBC05">
            <wp:extent cx="5792470" cy="3787725"/>
            <wp:effectExtent l="0" t="0" r="0" b="3810"/>
            <wp:docPr id="20" name="Imagen 20" descr="Una conclusión sobre los tejidos del cuerpo humano puede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conclusión sobre los tejidos del cuerpo humano puede s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2470" cy="3787725"/>
                    </a:xfrm>
                    <a:prstGeom prst="rect">
                      <a:avLst/>
                    </a:prstGeom>
                    <a:noFill/>
                    <a:ln>
                      <a:noFill/>
                    </a:ln>
                  </pic:spPr>
                </pic:pic>
              </a:graphicData>
            </a:graphic>
          </wp:inline>
        </w:drawing>
      </w: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r w:rsidRPr="00386ABD">
        <w:rPr>
          <w:rFonts w:ascii="Helvetica" w:eastAsia="Times New Roman" w:hAnsi="Helvetica" w:cs="Helvetica"/>
          <w:b/>
          <w:sz w:val="24"/>
          <w:szCs w:val="24"/>
        </w:rPr>
        <w:t xml:space="preserve">Para mi este tema de los tejidos que son 4 que ya hemos dado nuestros ejemplos y características de  cara uno de ellos nos damos cuenta que en nuestro cuerpo tenemos tejidos desde el corazón hasta en la legua como bien nos dimos cuenta en los tejidos es muy importante el saber el signifcado de cada uno de ellos para nuestro conocimiento acerca de nuestra células y también de el porque esos tejidos se encuentran en esas áreas de nuestro cuerpo. </w:t>
      </w: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r w:rsidRPr="00386ABD">
        <w:rPr>
          <w:rFonts w:ascii="Helvetica" w:eastAsia="Times New Roman" w:hAnsi="Helvetica" w:cs="Helvetica"/>
          <w:b/>
          <w:sz w:val="24"/>
          <w:szCs w:val="24"/>
        </w:rPr>
        <w:t>Para mi este tema es de mucha importancia para el conocimiento de nuestro cuerpo.</w:t>
      </w: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sz w:val="24"/>
          <w:szCs w:val="24"/>
        </w:rPr>
      </w:pPr>
    </w:p>
    <w:p w:rsidR="007C5DD2" w:rsidRPr="00386ABD" w:rsidRDefault="007C5DD2" w:rsidP="007C5DD2">
      <w:pPr>
        <w:shd w:val="clear" w:color="auto" w:fill="FFFFFF"/>
        <w:spacing w:before="100" w:beforeAutospacing="1" w:after="100" w:afterAutospacing="1" w:line="360" w:lineRule="atLeast"/>
        <w:jc w:val="both"/>
        <w:rPr>
          <w:rFonts w:ascii="Helvetica" w:eastAsia="Times New Roman" w:hAnsi="Helvetica" w:cs="Helvetica"/>
          <w:b/>
          <w:color w:val="5B9BD5" w:themeColor="accent1"/>
          <w:sz w:val="24"/>
          <w:szCs w:val="24"/>
        </w:rPr>
      </w:pPr>
      <w:r w:rsidRPr="00386ABD">
        <w:rPr>
          <w:rFonts w:ascii="Helvetica" w:eastAsia="Times New Roman" w:hAnsi="Helvetica" w:cs="Helvetica"/>
          <w:b/>
          <w:color w:val="5B9BD5" w:themeColor="accent1"/>
          <w:sz w:val="24"/>
          <w:szCs w:val="24"/>
        </w:rPr>
        <w:t xml:space="preserve">BIBLIOGRAFIA </w:t>
      </w:r>
    </w:p>
    <w:p w:rsidR="007C5DD2" w:rsidRPr="00386ABD" w:rsidRDefault="00902A56" w:rsidP="007C5DD2">
      <w:pPr>
        <w:shd w:val="clear" w:color="auto" w:fill="FFFFFF"/>
        <w:spacing w:before="100" w:beforeAutospacing="1" w:after="100" w:afterAutospacing="1" w:line="360" w:lineRule="atLeast"/>
        <w:jc w:val="both"/>
        <w:rPr>
          <w:b/>
          <w:color w:val="auto"/>
          <w:sz w:val="24"/>
          <w:szCs w:val="24"/>
        </w:rPr>
      </w:pPr>
      <w:hyperlink r:id="rId26" w:history="1">
        <w:r w:rsidR="007C5DD2" w:rsidRPr="00386ABD">
          <w:rPr>
            <w:rStyle w:val="Hipervnculo"/>
            <w:b/>
            <w:color w:val="auto"/>
            <w:sz w:val="24"/>
            <w:szCs w:val="24"/>
          </w:rPr>
          <w:t>https://es.khanacademy.org/science/biology/principles-of-physiology/body-structure-and-homeostasis/a/tissues-organs-organ-systems</w:t>
        </w:r>
      </w:hyperlink>
    </w:p>
    <w:p w:rsidR="007C5DD2" w:rsidRPr="00386ABD" w:rsidRDefault="00902A56" w:rsidP="007C5DD2">
      <w:pPr>
        <w:shd w:val="clear" w:color="auto" w:fill="FFFFFF"/>
        <w:spacing w:before="100" w:beforeAutospacing="1" w:after="100" w:afterAutospacing="1" w:line="360" w:lineRule="atLeast"/>
        <w:jc w:val="both"/>
        <w:rPr>
          <w:b/>
          <w:color w:val="auto"/>
          <w:sz w:val="24"/>
          <w:szCs w:val="24"/>
        </w:rPr>
      </w:pPr>
      <w:hyperlink r:id="rId27" w:history="1">
        <w:r w:rsidR="007C5DD2" w:rsidRPr="00386ABD">
          <w:rPr>
            <w:rStyle w:val="Hipervnculo"/>
            <w:b/>
            <w:color w:val="auto"/>
            <w:sz w:val="24"/>
            <w:szCs w:val="24"/>
          </w:rPr>
          <w:t>https://jp.pinterest.com/pin/420945896432142933/</w:t>
        </w:r>
      </w:hyperlink>
    </w:p>
    <w:p w:rsidR="007C5DD2" w:rsidRPr="00386ABD" w:rsidRDefault="007C5DD2" w:rsidP="007C5DD2">
      <w:pPr>
        <w:shd w:val="clear" w:color="auto" w:fill="FFFFFF"/>
        <w:spacing w:before="100" w:beforeAutospacing="1" w:after="100" w:afterAutospacing="1" w:line="360" w:lineRule="atLeast"/>
        <w:jc w:val="both"/>
        <w:rPr>
          <w:b/>
          <w:color w:val="auto"/>
          <w:sz w:val="24"/>
          <w:szCs w:val="24"/>
        </w:rPr>
      </w:pPr>
      <w:r w:rsidRPr="00386ABD">
        <w:rPr>
          <w:b/>
          <w:color w:val="auto"/>
          <w:sz w:val="24"/>
          <w:szCs w:val="24"/>
        </w:rPr>
        <w:t>https://www.kenhub.com/es/library/anatomia-es/tejido-epitelial-tipos-y-vision-general</w:t>
      </w:r>
    </w:p>
    <w:p w:rsidR="007C5DD2" w:rsidRPr="00386ABD" w:rsidRDefault="007C5DD2" w:rsidP="007C5DD2">
      <w:pPr>
        <w:jc w:val="both"/>
        <w:rPr>
          <w:b/>
          <w:sz w:val="24"/>
          <w:szCs w:val="24"/>
        </w:rPr>
      </w:pPr>
    </w:p>
    <w:sectPr w:rsidR="007C5DD2" w:rsidRPr="00386ABD" w:rsidSect="00324462">
      <w:headerReference w:type="even" r:id="rId28"/>
      <w:headerReference w:type="default" r:id="rId29"/>
      <w:footerReference w:type="even" r:id="rId30"/>
      <w:footerReference w:type="default" r:id="rId31"/>
      <w:headerReference w:type="first" r:id="rId32"/>
      <w:footerReference w:type="first" r:id="rId33"/>
      <w:pgSz w:w="12002" w:h="30002"/>
      <w:pgMar w:top="1440" w:right="1440" w:bottom="1440" w:left="1440" w:header="397" w:footer="680" w:gutter="0"/>
      <w:pgNumType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A56" w:rsidRDefault="00902A56" w:rsidP="00C35AB5">
      <w:pPr>
        <w:spacing w:line="240" w:lineRule="auto"/>
      </w:pPr>
      <w:r>
        <w:separator/>
      </w:r>
    </w:p>
  </w:endnote>
  <w:endnote w:type="continuationSeparator" w:id="0">
    <w:p w:rsidR="00902A56" w:rsidRDefault="00902A56" w:rsidP="00C35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273860"/>
      <w:docPartObj>
        <w:docPartGallery w:val="Page Numbers (Bottom of Page)"/>
        <w:docPartUnique/>
      </w:docPartObj>
    </w:sdtPr>
    <w:sdtContent>
      <w:p w:rsidR="00324462" w:rsidRDefault="00324462">
        <w:pPr>
          <w:pStyle w:val="Piedepgina"/>
          <w:jc w:val="right"/>
        </w:pPr>
        <w:r>
          <w:fldChar w:fldCharType="begin"/>
        </w:r>
        <w:r>
          <w:instrText>PAGE   \* MERGEFORMAT</w:instrText>
        </w:r>
        <w:r>
          <w:fldChar w:fldCharType="separate"/>
        </w:r>
        <w:r w:rsidRPr="00324462">
          <w:rPr>
            <w:noProof/>
            <w:lang w:val="es-ES"/>
          </w:rPr>
          <w:t>2</w:t>
        </w:r>
        <w:r>
          <w:fldChar w:fldCharType="end"/>
        </w:r>
      </w:p>
    </w:sdtContent>
  </w:sdt>
  <w:p w:rsidR="00386ABD" w:rsidRDefault="00386A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9A4" w:rsidRDefault="00CE69A4">
    <w:pPr>
      <w:pStyle w:val="Piedepgina"/>
    </w:pPr>
    <w:r>
      <w:t xml:space="preserve">                                                                                                                                                                                </w:t>
    </w:r>
  </w:p>
  <w:p w:rsidR="00C35AB5" w:rsidRDefault="00CE69A4">
    <w:pPr>
      <w:pStyle w:val="Piedepgina"/>
    </w:pPr>
    <w:r>
      <w:t xml:space="preserve">                                                                                                                                                                                     </w:t>
    </w:r>
    <w:r w:rsidR="00324462">
      <w:t>3</w:t>
    </w:r>
    <w:bookmarkStart w:id="0" w:name="_GoBack"/>
    <w:bookmarkEnd w:id="0"/>
  </w:p>
  <w:p w:rsidR="00CE69A4" w:rsidRDefault="00CE69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BD" w:rsidRDefault="00CE69A4">
    <w:pPr>
      <w:pStyle w:val="Piedepgina"/>
    </w:pPr>
    <w:r>
      <w:t xml:space="preserve"> </w:t>
    </w:r>
    <w:r w:rsidR="00386ABD">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A56" w:rsidRDefault="00902A56" w:rsidP="00C35AB5">
      <w:pPr>
        <w:spacing w:line="240" w:lineRule="auto"/>
      </w:pPr>
      <w:r>
        <w:separator/>
      </w:r>
    </w:p>
  </w:footnote>
  <w:footnote w:type="continuationSeparator" w:id="0">
    <w:p w:rsidR="00902A56" w:rsidRDefault="00902A56" w:rsidP="00C35A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62" w:rsidRDefault="003244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BD" w:rsidRDefault="00386ABD" w:rsidP="00CE69A4">
    <w:pPr>
      <w:pStyle w:val="Encabezado"/>
      <w:jc w:val="center"/>
    </w:pPr>
  </w:p>
  <w:p w:rsidR="00386ABD" w:rsidRDefault="00386A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B5" w:rsidRDefault="00C35AB5" w:rsidP="00C35AB5">
    <w:pPr>
      <w:pStyle w:val="Encabezado"/>
      <w:jc w:val="center"/>
    </w:pPr>
  </w:p>
  <w:p w:rsidR="00C35AB5" w:rsidRDefault="00C35A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A06A5"/>
    <w:multiLevelType w:val="multilevel"/>
    <w:tmpl w:val="17D6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F0644A"/>
    <w:multiLevelType w:val="multilevel"/>
    <w:tmpl w:val="4E9E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E548D6"/>
    <w:multiLevelType w:val="multilevel"/>
    <w:tmpl w:val="F12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392371"/>
    <w:multiLevelType w:val="multilevel"/>
    <w:tmpl w:val="C5D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5B4ED8"/>
    <w:multiLevelType w:val="multilevel"/>
    <w:tmpl w:val="07EE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0FA"/>
    <w:rsid w:val="001A2373"/>
    <w:rsid w:val="001D43E6"/>
    <w:rsid w:val="00324462"/>
    <w:rsid w:val="00381429"/>
    <w:rsid w:val="00386ABD"/>
    <w:rsid w:val="00395774"/>
    <w:rsid w:val="003A7DEF"/>
    <w:rsid w:val="003E2834"/>
    <w:rsid w:val="0043086D"/>
    <w:rsid w:val="004B7D26"/>
    <w:rsid w:val="004F3E65"/>
    <w:rsid w:val="00533653"/>
    <w:rsid w:val="00583B72"/>
    <w:rsid w:val="006143DF"/>
    <w:rsid w:val="006B1400"/>
    <w:rsid w:val="006B55B2"/>
    <w:rsid w:val="00704194"/>
    <w:rsid w:val="00740D57"/>
    <w:rsid w:val="007C20F9"/>
    <w:rsid w:val="007C5DD2"/>
    <w:rsid w:val="0081662B"/>
    <w:rsid w:val="008227C7"/>
    <w:rsid w:val="00853DC8"/>
    <w:rsid w:val="00874489"/>
    <w:rsid w:val="008A492F"/>
    <w:rsid w:val="008B4BCC"/>
    <w:rsid w:val="00902A56"/>
    <w:rsid w:val="009E1271"/>
    <w:rsid w:val="00A15F82"/>
    <w:rsid w:val="00A40694"/>
    <w:rsid w:val="00AF6911"/>
    <w:rsid w:val="00C35AB5"/>
    <w:rsid w:val="00C630FA"/>
    <w:rsid w:val="00CE69A4"/>
    <w:rsid w:val="00D17FD8"/>
    <w:rsid w:val="00D67A43"/>
    <w:rsid w:val="00D73976"/>
    <w:rsid w:val="00EA171E"/>
    <w:rsid w:val="00ED09AD"/>
    <w:rsid w:val="00F774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A5250-E802-4D85-8E39-0BBB41A5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basedOn w:val="Normal"/>
    <w:next w:val="Normal"/>
    <w:link w:val="Ttulo1Car"/>
    <w:uiPriority w:val="9"/>
    <w:qFormat/>
    <w:rsid w:val="008227C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A15F8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95774"/>
    <w:pPr>
      <w:spacing w:after="0" w:line="240" w:lineRule="auto"/>
    </w:pPr>
  </w:style>
  <w:style w:type="character" w:customStyle="1" w:styleId="SinespaciadoCar">
    <w:name w:val="Sin espaciado Car"/>
    <w:basedOn w:val="Fuentedeprrafopredeter"/>
    <w:link w:val="Sinespaciado"/>
    <w:uiPriority w:val="1"/>
    <w:rsid w:val="00395774"/>
  </w:style>
  <w:style w:type="paragraph" w:styleId="Encabezado">
    <w:name w:val="header"/>
    <w:basedOn w:val="Normal"/>
    <w:link w:val="EncabezadoCar"/>
    <w:uiPriority w:val="99"/>
    <w:unhideWhenUsed/>
    <w:rsid w:val="00C35A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35AB5"/>
    <w:rPr>
      <w:rFonts w:ascii="Calibri" w:eastAsia="Calibri" w:hAnsi="Calibri" w:cs="Calibri"/>
      <w:color w:val="000000"/>
    </w:rPr>
  </w:style>
  <w:style w:type="paragraph" w:styleId="Piedepgina">
    <w:name w:val="footer"/>
    <w:basedOn w:val="Normal"/>
    <w:link w:val="PiedepginaCar"/>
    <w:uiPriority w:val="99"/>
    <w:unhideWhenUsed/>
    <w:rsid w:val="00C35A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35AB5"/>
    <w:rPr>
      <w:rFonts w:ascii="Calibri" w:eastAsia="Calibri" w:hAnsi="Calibri" w:cs="Calibri"/>
      <w:color w:val="000000"/>
    </w:rPr>
  </w:style>
  <w:style w:type="character" w:customStyle="1" w:styleId="Ttulo1Car">
    <w:name w:val="Título 1 Car"/>
    <w:basedOn w:val="Fuentedeprrafopredeter"/>
    <w:link w:val="Ttulo1"/>
    <w:uiPriority w:val="9"/>
    <w:rsid w:val="008227C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A15F82"/>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8B4BCC"/>
    <w:rPr>
      <w:b/>
      <w:bCs/>
    </w:rPr>
  </w:style>
  <w:style w:type="character" w:styleId="Hipervnculo">
    <w:name w:val="Hyperlink"/>
    <w:basedOn w:val="Fuentedeprrafopredeter"/>
    <w:uiPriority w:val="99"/>
    <w:unhideWhenUsed/>
    <w:rsid w:val="007C5D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2273">
      <w:bodyDiv w:val="1"/>
      <w:marLeft w:val="0"/>
      <w:marRight w:val="0"/>
      <w:marTop w:val="0"/>
      <w:marBottom w:val="0"/>
      <w:divBdr>
        <w:top w:val="none" w:sz="0" w:space="0" w:color="auto"/>
        <w:left w:val="none" w:sz="0" w:space="0" w:color="auto"/>
        <w:bottom w:val="none" w:sz="0" w:space="0" w:color="auto"/>
        <w:right w:val="none" w:sz="0" w:space="0" w:color="auto"/>
      </w:divBdr>
      <w:divsChild>
        <w:div w:id="1612586462">
          <w:marLeft w:val="0"/>
          <w:marRight w:val="0"/>
          <w:marTop w:val="0"/>
          <w:marBottom w:val="0"/>
          <w:divBdr>
            <w:top w:val="none" w:sz="0" w:space="0" w:color="auto"/>
            <w:left w:val="none" w:sz="0" w:space="0" w:color="auto"/>
            <w:bottom w:val="none" w:sz="0" w:space="0" w:color="auto"/>
            <w:right w:val="none" w:sz="0" w:space="0" w:color="auto"/>
          </w:divBdr>
        </w:div>
        <w:div w:id="2048220453">
          <w:marLeft w:val="0"/>
          <w:marRight w:val="0"/>
          <w:marTop w:val="0"/>
          <w:marBottom w:val="0"/>
          <w:divBdr>
            <w:top w:val="none" w:sz="0" w:space="0" w:color="auto"/>
            <w:left w:val="none" w:sz="0" w:space="0" w:color="auto"/>
            <w:bottom w:val="none" w:sz="0" w:space="0" w:color="auto"/>
            <w:right w:val="none" w:sz="0" w:space="0" w:color="auto"/>
          </w:divBdr>
          <w:divsChild>
            <w:div w:id="16821951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0558732">
      <w:bodyDiv w:val="1"/>
      <w:marLeft w:val="0"/>
      <w:marRight w:val="0"/>
      <w:marTop w:val="0"/>
      <w:marBottom w:val="0"/>
      <w:divBdr>
        <w:top w:val="none" w:sz="0" w:space="0" w:color="auto"/>
        <w:left w:val="none" w:sz="0" w:space="0" w:color="auto"/>
        <w:bottom w:val="none" w:sz="0" w:space="0" w:color="auto"/>
        <w:right w:val="none" w:sz="0" w:space="0" w:color="auto"/>
      </w:divBdr>
      <w:divsChild>
        <w:div w:id="1147746014">
          <w:marLeft w:val="0"/>
          <w:marRight w:val="0"/>
          <w:marTop w:val="0"/>
          <w:marBottom w:val="0"/>
          <w:divBdr>
            <w:top w:val="none" w:sz="0" w:space="0" w:color="auto"/>
            <w:left w:val="none" w:sz="0" w:space="0" w:color="auto"/>
            <w:bottom w:val="none" w:sz="0" w:space="0" w:color="auto"/>
            <w:right w:val="none" w:sz="0" w:space="0" w:color="auto"/>
          </w:divBdr>
          <w:divsChild>
            <w:div w:id="104034741">
              <w:marLeft w:val="0"/>
              <w:marRight w:val="0"/>
              <w:marTop w:val="0"/>
              <w:marBottom w:val="0"/>
              <w:divBdr>
                <w:top w:val="none" w:sz="0" w:space="0" w:color="auto"/>
                <w:left w:val="none" w:sz="0" w:space="0" w:color="auto"/>
                <w:bottom w:val="none" w:sz="0" w:space="0" w:color="auto"/>
                <w:right w:val="none" w:sz="0" w:space="0" w:color="auto"/>
              </w:divBdr>
              <w:divsChild>
                <w:div w:id="3962451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1196245">
          <w:marLeft w:val="0"/>
          <w:marRight w:val="0"/>
          <w:marTop w:val="0"/>
          <w:marBottom w:val="0"/>
          <w:divBdr>
            <w:top w:val="none" w:sz="0" w:space="0" w:color="auto"/>
            <w:left w:val="none" w:sz="0" w:space="0" w:color="auto"/>
            <w:bottom w:val="none" w:sz="0" w:space="0" w:color="auto"/>
            <w:right w:val="none" w:sz="0" w:space="0" w:color="auto"/>
          </w:divBdr>
          <w:divsChild>
            <w:div w:id="2347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4795">
      <w:bodyDiv w:val="1"/>
      <w:marLeft w:val="0"/>
      <w:marRight w:val="0"/>
      <w:marTop w:val="0"/>
      <w:marBottom w:val="0"/>
      <w:divBdr>
        <w:top w:val="none" w:sz="0" w:space="0" w:color="auto"/>
        <w:left w:val="none" w:sz="0" w:space="0" w:color="auto"/>
        <w:bottom w:val="none" w:sz="0" w:space="0" w:color="auto"/>
        <w:right w:val="none" w:sz="0" w:space="0" w:color="auto"/>
      </w:divBdr>
    </w:div>
    <w:div w:id="322901793">
      <w:bodyDiv w:val="1"/>
      <w:marLeft w:val="0"/>
      <w:marRight w:val="0"/>
      <w:marTop w:val="0"/>
      <w:marBottom w:val="0"/>
      <w:divBdr>
        <w:top w:val="none" w:sz="0" w:space="0" w:color="auto"/>
        <w:left w:val="none" w:sz="0" w:space="0" w:color="auto"/>
        <w:bottom w:val="none" w:sz="0" w:space="0" w:color="auto"/>
        <w:right w:val="none" w:sz="0" w:space="0" w:color="auto"/>
      </w:divBdr>
      <w:divsChild>
        <w:div w:id="428351471">
          <w:marLeft w:val="0"/>
          <w:marRight w:val="0"/>
          <w:marTop w:val="0"/>
          <w:marBottom w:val="0"/>
          <w:divBdr>
            <w:top w:val="none" w:sz="0" w:space="0" w:color="auto"/>
            <w:left w:val="none" w:sz="0" w:space="0" w:color="auto"/>
            <w:bottom w:val="none" w:sz="0" w:space="0" w:color="auto"/>
            <w:right w:val="none" w:sz="0" w:space="0" w:color="auto"/>
          </w:divBdr>
        </w:div>
        <w:div w:id="740103630">
          <w:marLeft w:val="0"/>
          <w:marRight w:val="0"/>
          <w:marTop w:val="0"/>
          <w:marBottom w:val="0"/>
          <w:divBdr>
            <w:top w:val="none" w:sz="0" w:space="0" w:color="auto"/>
            <w:left w:val="none" w:sz="0" w:space="0" w:color="auto"/>
            <w:bottom w:val="none" w:sz="0" w:space="0" w:color="auto"/>
            <w:right w:val="none" w:sz="0" w:space="0" w:color="auto"/>
          </w:divBdr>
          <w:divsChild>
            <w:div w:id="8445879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92914025">
      <w:bodyDiv w:val="1"/>
      <w:marLeft w:val="0"/>
      <w:marRight w:val="0"/>
      <w:marTop w:val="0"/>
      <w:marBottom w:val="0"/>
      <w:divBdr>
        <w:top w:val="none" w:sz="0" w:space="0" w:color="auto"/>
        <w:left w:val="none" w:sz="0" w:space="0" w:color="auto"/>
        <w:bottom w:val="none" w:sz="0" w:space="0" w:color="auto"/>
        <w:right w:val="none" w:sz="0" w:space="0" w:color="auto"/>
      </w:divBdr>
    </w:div>
    <w:div w:id="741677780">
      <w:bodyDiv w:val="1"/>
      <w:marLeft w:val="0"/>
      <w:marRight w:val="0"/>
      <w:marTop w:val="0"/>
      <w:marBottom w:val="0"/>
      <w:divBdr>
        <w:top w:val="none" w:sz="0" w:space="0" w:color="auto"/>
        <w:left w:val="none" w:sz="0" w:space="0" w:color="auto"/>
        <w:bottom w:val="none" w:sz="0" w:space="0" w:color="auto"/>
        <w:right w:val="none" w:sz="0" w:space="0" w:color="auto"/>
      </w:divBdr>
      <w:divsChild>
        <w:div w:id="1653025951">
          <w:marLeft w:val="0"/>
          <w:marRight w:val="0"/>
          <w:marTop w:val="0"/>
          <w:marBottom w:val="0"/>
          <w:divBdr>
            <w:top w:val="none" w:sz="0" w:space="0" w:color="auto"/>
            <w:left w:val="none" w:sz="0" w:space="0" w:color="auto"/>
            <w:bottom w:val="none" w:sz="0" w:space="0" w:color="auto"/>
            <w:right w:val="none" w:sz="0" w:space="0" w:color="auto"/>
          </w:divBdr>
        </w:div>
        <w:div w:id="1324436356">
          <w:marLeft w:val="0"/>
          <w:marRight w:val="0"/>
          <w:marTop w:val="0"/>
          <w:marBottom w:val="0"/>
          <w:divBdr>
            <w:top w:val="none" w:sz="0" w:space="0" w:color="auto"/>
            <w:left w:val="none" w:sz="0" w:space="0" w:color="auto"/>
            <w:bottom w:val="none" w:sz="0" w:space="0" w:color="auto"/>
            <w:right w:val="none" w:sz="0" w:space="0" w:color="auto"/>
          </w:divBdr>
          <w:divsChild>
            <w:div w:id="145667847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54478094">
      <w:bodyDiv w:val="1"/>
      <w:marLeft w:val="0"/>
      <w:marRight w:val="0"/>
      <w:marTop w:val="0"/>
      <w:marBottom w:val="0"/>
      <w:divBdr>
        <w:top w:val="none" w:sz="0" w:space="0" w:color="auto"/>
        <w:left w:val="none" w:sz="0" w:space="0" w:color="auto"/>
        <w:bottom w:val="none" w:sz="0" w:space="0" w:color="auto"/>
        <w:right w:val="none" w:sz="0" w:space="0" w:color="auto"/>
      </w:divBdr>
      <w:divsChild>
        <w:div w:id="785271895">
          <w:marLeft w:val="0"/>
          <w:marRight w:val="0"/>
          <w:marTop w:val="0"/>
          <w:marBottom w:val="0"/>
          <w:divBdr>
            <w:top w:val="none" w:sz="0" w:space="0" w:color="auto"/>
            <w:left w:val="none" w:sz="0" w:space="0" w:color="auto"/>
            <w:bottom w:val="none" w:sz="0" w:space="0" w:color="auto"/>
            <w:right w:val="none" w:sz="0" w:space="0" w:color="auto"/>
          </w:divBdr>
          <w:divsChild>
            <w:div w:id="540440235">
              <w:marLeft w:val="0"/>
              <w:marRight w:val="0"/>
              <w:marTop w:val="0"/>
              <w:marBottom w:val="0"/>
              <w:divBdr>
                <w:top w:val="none" w:sz="0" w:space="0" w:color="auto"/>
                <w:left w:val="none" w:sz="0" w:space="0" w:color="auto"/>
                <w:bottom w:val="none" w:sz="0" w:space="0" w:color="auto"/>
                <w:right w:val="none" w:sz="0" w:space="0" w:color="auto"/>
              </w:divBdr>
              <w:divsChild>
                <w:div w:id="426466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8594950">
      <w:bodyDiv w:val="1"/>
      <w:marLeft w:val="0"/>
      <w:marRight w:val="0"/>
      <w:marTop w:val="0"/>
      <w:marBottom w:val="0"/>
      <w:divBdr>
        <w:top w:val="none" w:sz="0" w:space="0" w:color="auto"/>
        <w:left w:val="none" w:sz="0" w:space="0" w:color="auto"/>
        <w:bottom w:val="none" w:sz="0" w:space="0" w:color="auto"/>
        <w:right w:val="none" w:sz="0" w:space="0" w:color="auto"/>
      </w:divBdr>
      <w:divsChild>
        <w:div w:id="1098520272">
          <w:marLeft w:val="0"/>
          <w:marRight w:val="0"/>
          <w:marTop w:val="0"/>
          <w:marBottom w:val="0"/>
          <w:divBdr>
            <w:top w:val="none" w:sz="0" w:space="0" w:color="auto"/>
            <w:left w:val="none" w:sz="0" w:space="0" w:color="auto"/>
            <w:bottom w:val="none" w:sz="0" w:space="0" w:color="auto"/>
            <w:right w:val="none" w:sz="0" w:space="0" w:color="auto"/>
          </w:divBdr>
          <w:divsChild>
            <w:div w:id="1662850655">
              <w:marLeft w:val="0"/>
              <w:marRight w:val="0"/>
              <w:marTop w:val="0"/>
              <w:marBottom w:val="0"/>
              <w:divBdr>
                <w:top w:val="none" w:sz="0" w:space="0" w:color="auto"/>
                <w:left w:val="none" w:sz="0" w:space="0" w:color="auto"/>
                <w:bottom w:val="none" w:sz="0" w:space="0" w:color="auto"/>
                <w:right w:val="none" w:sz="0" w:space="0" w:color="auto"/>
              </w:divBdr>
              <w:divsChild>
                <w:div w:id="1204751974">
                  <w:marLeft w:val="0"/>
                  <w:marRight w:val="0"/>
                  <w:marTop w:val="0"/>
                  <w:marBottom w:val="0"/>
                  <w:divBdr>
                    <w:top w:val="none" w:sz="0" w:space="0" w:color="auto"/>
                    <w:left w:val="none" w:sz="0" w:space="0" w:color="auto"/>
                    <w:bottom w:val="none" w:sz="0" w:space="0" w:color="auto"/>
                    <w:right w:val="none" w:sz="0" w:space="0" w:color="auto"/>
                  </w:divBdr>
                  <w:divsChild>
                    <w:div w:id="270865908">
                      <w:marLeft w:val="0"/>
                      <w:marRight w:val="0"/>
                      <w:marTop w:val="0"/>
                      <w:marBottom w:val="75"/>
                      <w:divBdr>
                        <w:top w:val="none" w:sz="0" w:space="0" w:color="auto"/>
                        <w:left w:val="none" w:sz="0" w:space="0" w:color="auto"/>
                        <w:bottom w:val="none" w:sz="0" w:space="0" w:color="auto"/>
                        <w:right w:val="none" w:sz="0" w:space="0" w:color="auto"/>
                      </w:divBdr>
                      <w:divsChild>
                        <w:div w:id="8290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06284">
          <w:marLeft w:val="0"/>
          <w:marRight w:val="0"/>
          <w:marTop w:val="0"/>
          <w:marBottom w:val="0"/>
          <w:divBdr>
            <w:top w:val="none" w:sz="0" w:space="0" w:color="auto"/>
            <w:left w:val="none" w:sz="0" w:space="0" w:color="auto"/>
            <w:bottom w:val="none" w:sz="0" w:space="0" w:color="auto"/>
            <w:right w:val="none" w:sz="0" w:space="0" w:color="auto"/>
          </w:divBdr>
          <w:divsChild>
            <w:div w:id="1450204058">
              <w:marLeft w:val="0"/>
              <w:marRight w:val="0"/>
              <w:marTop w:val="0"/>
              <w:marBottom w:val="0"/>
              <w:divBdr>
                <w:top w:val="none" w:sz="0" w:space="0" w:color="auto"/>
                <w:left w:val="none" w:sz="0" w:space="0" w:color="auto"/>
                <w:bottom w:val="none" w:sz="0" w:space="0" w:color="auto"/>
                <w:right w:val="none" w:sz="0" w:space="0" w:color="auto"/>
              </w:divBdr>
              <w:divsChild>
                <w:div w:id="11807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726">
      <w:bodyDiv w:val="1"/>
      <w:marLeft w:val="0"/>
      <w:marRight w:val="0"/>
      <w:marTop w:val="0"/>
      <w:marBottom w:val="0"/>
      <w:divBdr>
        <w:top w:val="none" w:sz="0" w:space="0" w:color="auto"/>
        <w:left w:val="none" w:sz="0" w:space="0" w:color="auto"/>
        <w:bottom w:val="none" w:sz="0" w:space="0" w:color="auto"/>
        <w:right w:val="none" w:sz="0" w:space="0" w:color="auto"/>
      </w:divBdr>
      <w:divsChild>
        <w:div w:id="151868916">
          <w:marLeft w:val="0"/>
          <w:marRight w:val="0"/>
          <w:marTop w:val="0"/>
          <w:marBottom w:val="0"/>
          <w:divBdr>
            <w:top w:val="none" w:sz="0" w:space="0" w:color="auto"/>
            <w:left w:val="none" w:sz="0" w:space="0" w:color="auto"/>
            <w:bottom w:val="none" w:sz="0" w:space="0" w:color="auto"/>
            <w:right w:val="none" w:sz="0" w:space="0" w:color="auto"/>
          </w:divBdr>
          <w:divsChild>
            <w:div w:id="115413193">
              <w:marLeft w:val="0"/>
              <w:marRight w:val="0"/>
              <w:marTop w:val="0"/>
              <w:marBottom w:val="480"/>
              <w:divBdr>
                <w:top w:val="none" w:sz="0" w:space="0" w:color="auto"/>
                <w:left w:val="none" w:sz="0" w:space="0" w:color="auto"/>
                <w:bottom w:val="none" w:sz="0" w:space="0" w:color="auto"/>
                <w:right w:val="none" w:sz="0" w:space="0" w:color="auto"/>
              </w:divBdr>
            </w:div>
          </w:divsChild>
        </w:div>
        <w:div w:id="1485659524">
          <w:marLeft w:val="0"/>
          <w:marRight w:val="0"/>
          <w:marTop w:val="0"/>
          <w:marBottom w:val="0"/>
          <w:divBdr>
            <w:top w:val="none" w:sz="0" w:space="0" w:color="auto"/>
            <w:left w:val="none" w:sz="0" w:space="0" w:color="auto"/>
            <w:bottom w:val="none" w:sz="0" w:space="0" w:color="auto"/>
            <w:right w:val="none" w:sz="0" w:space="0" w:color="auto"/>
          </w:divBdr>
          <w:divsChild>
            <w:div w:id="50544301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43127207">
      <w:bodyDiv w:val="1"/>
      <w:marLeft w:val="0"/>
      <w:marRight w:val="0"/>
      <w:marTop w:val="0"/>
      <w:marBottom w:val="0"/>
      <w:divBdr>
        <w:top w:val="none" w:sz="0" w:space="0" w:color="auto"/>
        <w:left w:val="none" w:sz="0" w:space="0" w:color="auto"/>
        <w:bottom w:val="none" w:sz="0" w:space="0" w:color="auto"/>
        <w:right w:val="none" w:sz="0" w:space="0" w:color="auto"/>
      </w:divBdr>
    </w:div>
    <w:div w:id="1526939031">
      <w:bodyDiv w:val="1"/>
      <w:marLeft w:val="0"/>
      <w:marRight w:val="0"/>
      <w:marTop w:val="0"/>
      <w:marBottom w:val="0"/>
      <w:divBdr>
        <w:top w:val="none" w:sz="0" w:space="0" w:color="auto"/>
        <w:left w:val="none" w:sz="0" w:space="0" w:color="auto"/>
        <w:bottom w:val="none" w:sz="0" w:space="0" w:color="auto"/>
        <w:right w:val="none" w:sz="0" w:space="0" w:color="auto"/>
      </w:divBdr>
      <w:divsChild>
        <w:div w:id="4594810">
          <w:marLeft w:val="0"/>
          <w:marRight w:val="0"/>
          <w:marTop w:val="0"/>
          <w:marBottom w:val="0"/>
          <w:divBdr>
            <w:top w:val="none" w:sz="0" w:space="0" w:color="auto"/>
            <w:left w:val="none" w:sz="0" w:space="0" w:color="auto"/>
            <w:bottom w:val="none" w:sz="0" w:space="0" w:color="auto"/>
            <w:right w:val="none" w:sz="0" w:space="0" w:color="auto"/>
          </w:divBdr>
        </w:div>
        <w:div w:id="27681688">
          <w:marLeft w:val="0"/>
          <w:marRight w:val="0"/>
          <w:marTop w:val="0"/>
          <w:marBottom w:val="0"/>
          <w:divBdr>
            <w:top w:val="none" w:sz="0" w:space="0" w:color="auto"/>
            <w:left w:val="none" w:sz="0" w:space="0" w:color="auto"/>
            <w:bottom w:val="none" w:sz="0" w:space="0" w:color="auto"/>
            <w:right w:val="none" w:sz="0" w:space="0" w:color="auto"/>
          </w:divBdr>
          <w:divsChild>
            <w:div w:id="2636137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38295340">
      <w:bodyDiv w:val="1"/>
      <w:marLeft w:val="0"/>
      <w:marRight w:val="0"/>
      <w:marTop w:val="0"/>
      <w:marBottom w:val="0"/>
      <w:divBdr>
        <w:top w:val="none" w:sz="0" w:space="0" w:color="auto"/>
        <w:left w:val="none" w:sz="0" w:space="0" w:color="auto"/>
        <w:bottom w:val="none" w:sz="0" w:space="0" w:color="auto"/>
        <w:right w:val="none" w:sz="0" w:space="0" w:color="auto"/>
      </w:divBdr>
      <w:divsChild>
        <w:div w:id="398790867">
          <w:marLeft w:val="-420"/>
          <w:marRight w:val="0"/>
          <w:marTop w:val="0"/>
          <w:marBottom w:val="0"/>
          <w:divBdr>
            <w:top w:val="none" w:sz="0" w:space="0" w:color="auto"/>
            <w:left w:val="none" w:sz="0" w:space="0" w:color="auto"/>
            <w:bottom w:val="none" w:sz="0" w:space="0" w:color="auto"/>
            <w:right w:val="none" w:sz="0" w:space="0" w:color="auto"/>
          </w:divBdr>
          <w:divsChild>
            <w:div w:id="427696368">
              <w:marLeft w:val="0"/>
              <w:marRight w:val="0"/>
              <w:marTop w:val="0"/>
              <w:marBottom w:val="0"/>
              <w:divBdr>
                <w:top w:val="none" w:sz="0" w:space="0" w:color="auto"/>
                <w:left w:val="none" w:sz="0" w:space="0" w:color="auto"/>
                <w:bottom w:val="none" w:sz="0" w:space="0" w:color="auto"/>
                <w:right w:val="none" w:sz="0" w:space="0" w:color="auto"/>
              </w:divBdr>
              <w:divsChild>
                <w:div w:id="1921209140">
                  <w:marLeft w:val="0"/>
                  <w:marRight w:val="0"/>
                  <w:marTop w:val="0"/>
                  <w:marBottom w:val="0"/>
                  <w:divBdr>
                    <w:top w:val="none" w:sz="0" w:space="0" w:color="auto"/>
                    <w:left w:val="none" w:sz="0" w:space="0" w:color="auto"/>
                    <w:bottom w:val="none" w:sz="0" w:space="0" w:color="auto"/>
                    <w:right w:val="none" w:sz="0" w:space="0" w:color="auto"/>
                  </w:divBdr>
                  <w:divsChild>
                    <w:div w:id="613440300">
                      <w:marLeft w:val="0"/>
                      <w:marRight w:val="0"/>
                      <w:marTop w:val="0"/>
                      <w:marBottom w:val="0"/>
                      <w:divBdr>
                        <w:top w:val="none" w:sz="0" w:space="0" w:color="auto"/>
                        <w:left w:val="none" w:sz="0" w:space="0" w:color="auto"/>
                        <w:bottom w:val="none" w:sz="0" w:space="0" w:color="auto"/>
                        <w:right w:val="none" w:sz="0" w:space="0" w:color="auto"/>
                      </w:divBdr>
                    </w:div>
                    <w:div w:id="10791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7211">
          <w:marLeft w:val="-420"/>
          <w:marRight w:val="0"/>
          <w:marTop w:val="0"/>
          <w:marBottom w:val="0"/>
          <w:divBdr>
            <w:top w:val="none" w:sz="0" w:space="0" w:color="auto"/>
            <w:left w:val="none" w:sz="0" w:space="0" w:color="auto"/>
            <w:bottom w:val="none" w:sz="0" w:space="0" w:color="auto"/>
            <w:right w:val="none" w:sz="0" w:space="0" w:color="auto"/>
          </w:divBdr>
          <w:divsChild>
            <w:div w:id="1176075612">
              <w:marLeft w:val="0"/>
              <w:marRight w:val="0"/>
              <w:marTop w:val="0"/>
              <w:marBottom w:val="0"/>
              <w:divBdr>
                <w:top w:val="none" w:sz="0" w:space="0" w:color="auto"/>
                <w:left w:val="none" w:sz="0" w:space="0" w:color="auto"/>
                <w:bottom w:val="none" w:sz="0" w:space="0" w:color="auto"/>
                <w:right w:val="none" w:sz="0" w:space="0" w:color="auto"/>
              </w:divBdr>
              <w:divsChild>
                <w:div w:id="383025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7113">
      <w:bodyDiv w:val="1"/>
      <w:marLeft w:val="0"/>
      <w:marRight w:val="0"/>
      <w:marTop w:val="0"/>
      <w:marBottom w:val="0"/>
      <w:divBdr>
        <w:top w:val="none" w:sz="0" w:space="0" w:color="auto"/>
        <w:left w:val="none" w:sz="0" w:space="0" w:color="auto"/>
        <w:bottom w:val="none" w:sz="0" w:space="0" w:color="auto"/>
        <w:right w:val="none" w:sz="0" w:space="0" w:color="auto"/>
      </w:divBdr>
      <w:divsChild>
        <w:div w:id="1258563842">
          <w:marLeft w:val="-420"/>
          <w:marRight w:val="0"/>
          <w:marTop w:val="0"/>
          <w:marBottom w:val="0"/>
          <w:divBdr>
            <w:top w:val="none" w:sz="0" w:space="0" w:color="auto"/>
            <w:left w:val="none" w:sz="0" w:space="0" w:color="auto"/>
            <w:bottom w:val="none" w:sz="0" w:space="0" w:color="auto"/>
            <w:right w:val="none" w:sz="0" w:space="0" w:color="auto"/>
          </w:divBdr>
          <w:divsChild>
            <w:div w:id="1622804376">
              <w:marLeft w:val="0"/>
              <w:marRight w:val="0"/>
              <w:marTop w:val="0"/>
              <w:marBottom w:val="0"/>
              <w:divBdr>
                <w:top w:val="none" w:sz="0" w:space="0" w:color="auto"/>
                <w:left w:val="none" w:sz="0" w:space="0" w:color="auto"/>
                <w:bottom w:val="none" w:sz="0" w:space="0" w:color="auto"/>
                <w:right w:val="none" w:sz="0" w:space="0" w:color="auto"/>
              </w:divBdr>
              <w:divsChild>
                <w:div w:id="310062883">
                  <w:marLeft w:val="0"/>
                  <w:marRight w:val="0"/>
                  <w:marTop w:val="0"/>
                  <w:marBottom w:val="0"/>
                  <w:divBdr>
                    <w:top w:val="none" w:sz="0" w:space="0" w:color="auto"/>
                    <w:left w:val="none" w:sz="0" w:space="0" w:color="auto"/>
                    <w:bottom w:val="none" w:sz="0" w:space="0" w:color="auto"/>
                    <w:right w:val="none" w:sz="0" w:space="0" w:color="auto"/>
                  </w:divBdr>
                  <w:divsChild>
                    <w:div w:id="1951549833">
                      <w:marLeft w:val="0"/>
                      <w:marRight w:val="0"/>
                      <w:marTop w:val="0"/>
                      <w:marBottom w:val="0"/>
                      <w:divBdr>
                        <w:top w:val="none" w:sz="0" w:space="0" w:color="auto"/>
                        <w:left w:val="none" w:sz="0" w:space="0" w:color="auto"/>
                        <w:bottom w:val="none" w:sz="0" w:space="0" w:color="auto"/>
                        <w:right w:val="none" w:sz="0" w:space="0" w:color="auto"/>
                      </w:divBdr>
                    </w:div>
                    <w:div w:id="10249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50456">
          <w:marLeft w:val="-420"/>
          <w:marRight w:val="0"/>
          <w:marTop w:val="0"/>
          <w:marBottom w:val="0"/>
          <w:divBdr>
            <w:top w:val="none" w:sz="0" w:space="0" w:color="auto"/>
            <w:left w:val="none" w:sz="0" w:space="0" w:color="auto"/>
            <w:bottom w:val="none" w:sz="0" w:space="0" w:color="auto"/>
            <w:right w:val="none" w:sz="0" w:space="0" w:color="auto"/>
          </w:divBdr>
          <w:divsChild>
            <w:div w:id="1794057944">
              <w:marLeft w:val="0"/>
              <w:marRight w:val="0"/>
              <w:marTop w:val="0"/>
              <w:marBottom w:val="0"/>
              <w:divBdr>
                <w:top w:val="none" w:sz="0" w:space="0" w:color="auto"/>
                <w:left w:val="none" w:sz="0" w:space="0" w:color="auto"/>
                <w:bottom w:val="none" w:sz="0" w:space="0" w:color="auto"/>
                <w:right w:val="none" w:sz="0" w:space="0" w:color="auto"/>
              </w:divBdr>
              <w:divsChild>
                <w:div w:id="142233063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1409">
      <w:bodyDiv w:val="1"/>
      <w:marLeft w:val="0"/>
      <w:marRight w:val="0"/>
      <w:marTop w:val="0"/>
      <w:marBottom w:val="0"/>
      <w:divBdr>
        <w:top w:val="none" w:sz="0" w:space="0" w:color="auto"/>
        <w:left w:val="none" w:sz="0" w:space="0" w:color="auto"/>
        <w:bottom w:val="none" w:sz="0" w:space="0" w:color="auto"/>
        <w:right w:val="none" w:sz="0" w:space="0" w:color="auto"/>
      </w:divBdr>
      <w:divsChild>
        <w:div w:id="1365012207">
          <w:marLeft w:val="0"/>
          <w:marRight w:val="0"/>
          <w:marTop w:val="0"/>
          <w:marBottom w:val="0"/>
          <w:divBdr>
            <w:top w:val="none" w:sz="0" w:space="0" w:color="auto"/>
            <w:left w:val="none" w:sz="0" w:space="0" w:color="auto"/>
            <w:bottom w:val="none" w:sz="0" w:space="0" w:color="auto"/>
            <w:right w:val="none" w:sz="0" w:space="0" w:color="auto"/>
          </w:divBdr>
        </w:div>
        <w:div w:id="1782795230">
          <w:marLeft w:val="0"/>
          <w:marRight w:val="0"/>
          <w:marTop w:val="0"/>
          <w:marBottom w:val="0"/>
          <w:divBdr>
            <w:top w:val="none" w:sz="0" w:space="0" w:color="auto"/>
            <w:left w:val="none" w:sz="0" w:space="0" w:color="auto"/>
            <w:bottom w:val="none" w:sz="0" w:space="0" w:color="auto"/>
            <w:right w:val="none" w:sz="0" w:space="0" w:color="auto"/>
          </w:divBdr>
          <w:divsChild>
            <w:div w:id="1614635408">
              <w:marLeft w:val="0"/>
              <w:marRight w:val="0"/>
              <w:marTop w:val="0"/>
              <w:marBottom w:val="480"/>
              <w:divBdr>
                <w:top w:val="none" w:sz="0" w:space="0" w:color="auto"/>
                <w:left w:val="none" w:sz="0" w:space="0" w:color="auto"/>
                <w:bottom w:val="none" w:sz="0" w:space="0" w:color="auto"/>
                <w:right w:val="none" w:sz="0" w:space="0" w:color="auto"/>
              </w:divBdr>
            </w:div>
          </w:divsChild>
        </w:div>
        <w:div w:id="617106100">
          <w:marLeft w:val="0"/>
          <w:marRight w:val="0"/>
          <w:marTop w:val="0"/>
          <w:marBottom w:val="0"/>
          <w:divBdr>
            <w:top w:val="none" w:sz="0" w:space="0" w:color="auto"/>
            <w:left w:val="none" w:sz="0" w:space="0" w:color="auto"/>
            <w:bottom w:val="none" w:sz="0" w:space="0" w:color="auto"/>
            <w:right w:val="none" w:sz="0" w:space="0" w:color="auto"/>
          </w:divBdr>
          <w:divsChild>
            <w:div w:id="632293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es.khanacademy.org/science/biology/principles-of-physiology/body-structure-and-homeostasis/a/tissues-organs-organ-system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jp.pinterest.com/pin/420945896432142933/"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73B98-0910-4630-AE82-C02E7EC8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1201</Words>
  <Characters>6611</Characters>
  <Application>Microsoft Office Word</Application>
  <DocSecurity>0</DocSecurity>
  <Lines>55</Lines>
  <Paragraphs>15</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a Sistemas Cuerpo Humano Ilustrado Multicolor</vt:lpstr>
      <vt:lpstr>    Tipos de tejidos</vt:lpstr>
      <vt:lpstr>        Tejido epitelial</vt:lpstr>
      <vt:lpstr>        Tejido conectivo</vt:lpstr>
      <vt:lpstr>        Tejido muscular</vt:lpstr>
      <vt:lpstr>        Tejido nervioso</vt:lpstr>
      <vt:lpstr>        Los tejidos del cuerpo humano se puede considerar un conjunto o a¿Qué son los te</vt:lpstr>
    </vt:vector>
  </TitlesOfParts>
  <Company/>
  <LinksUpToDate>false</LinksUpToDate>
  <CharactersWithSpaces>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Sistemas Cuerpo Humano Ilustrado Multicolor</dc:title>
  <dc:subject/>
  <dc:creator>FAMILY ALVARADO</dc:creator>
  <cp:keywords>DAGRQSjQOCE,BAGDM3htYqQ</cp:keywords>
  <dc:description/>
  <cp:lastModifiedBy>Usuario de Windows</cp:lastModifiedBy>
  <cp:revision>2</cp:revision>
  <dcterms:created xsi:type="dcterms:W3CDTF">2024-09-21T05:40:00Z</dcterms:created>
  <dcterms:modified xsi:type="dcterms:W3CDTF">2024-09-21T05:40:00Z</dcterms:modified>
</cp:coreProperties>
</file>