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FD5" w14:textId="37F5E6D5" w:rsidR="00492DB8" w:rsidRPr="00492DB8" w:rsidRDefault="00492DB8" w:rsidP="00311AC2">
      <w:r w:rsidRPr="00492DB8">
        <w:drawing>
          <wp:inline distT="0" distB="0" distL="0" distR="0" wp14:anchorId="317331F5" wp14:editId="2580FBEA">
            <wp:extent cx="1143920" cy="423157"/>
            <wp:effectExtent l="0" t="0" r="0" b="0"/>
            <wp:docPr id="1784644632" name="Imagen 2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01" cy="4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AC2">
        <w:t xml:space="preserve">                                      </w:t>
      </w:r>
      <w:r w:rsidR="00834909">
        <w:t xml:space="preserve">                                                                      </w:t>
      </w:r>
      <w:r w:rsidR="00311AC2">
        <w:t xml:space="preserve">  </w:t>
      </w:r>
      <w:r w:rsidR="00834909">
        <w:rPr>
          <w:noProof/>
        </w:rPr>
        <w:drawing>
          <wp:inline distT="0" distB="0" distL="0" distR="0" wp14:anchorId="1AB56F32" wp14:editId="007493F8">
            <wp:extent cx="911085" cy="872324"/>
            <wp:effectExtent l="0" t="0" r="3810" b="4445"/>
            <wp:docPr id="3408743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74391" name="Imagen 3408743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43" cy="88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62FC" w14:textId="77777777" w:rsidR="00C22A40" w:rsidRDefault="00C22A40" w:rsidP="00834909">
      <w:pPr>
        <w:jc w:val="center"/>
        <w:rPr>
          <w:rFonts w:ascii="Arial" w:hAnsi="Arial" w:cs="Arial"/>
          <w:sz w:val="24"/>
          <w:szCs w:val="24"/>
        </w:rPr>
      </w:pPr>
    </w:p>
    <w:p w14:paraId="43137153" w14:textId="31446CC4" w:rsidR="00492DB8" w:rsidRDefault="00834909" w:rsidP="00834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sureste</w:t>
      </w:r>
    </w:p>
    <w:p w14:paraId="49B7D8FA" w14:textId="77777777" w:rsidR="00C22A40" w:rsidRDefault="00C22A40" w:rsidP="00C22A40">
      <w:pPr>
        <w:rPr>
          <w:rFonts w:ascii="Arial" w:hAnsi="Arial" w:cs="Arial"/>
          <w:sz w:val="24"/>
          <w:szCs w:val="24"/>
        </w:rPr>
      </w:pPr>
    </w:p>
    <w:p w14:paraId="7E88FF5D" w14:textId="391E7A84" w:rsidR="00834909" w:rsidRDefault="00834909" w:rsidP="00834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Campus: Berriozábal </w:t>
      </w:r>
    </w:p>
    <w:p w14:paraId="50A6AAC1" w14:textId="77777777" w:rsidR="00C22A40" w:rsidRDefault="00C22A40" w:rsidP="00834909">
      <w:pPr>
        <w:jc w:val="center"/>
        <w:rPr>
          <w:rFonts w:ascii="Arial" w:hAnsi="Arial" w:cs="Arial"/>
          <w:sz w:val="24"/>
          <w:szCs w:val="24"/>
        </w:rPr>
      </w:pPr>
    </w:p>
    <w:p w14:paraId="153B430C" w14:textId="49749C70" w:rsidR="00834909" w:rsidRDefault="00C22A40" w:rsidP="00834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Anatomía reproductiva </w:t>
      </w:r>
    </w:p>
    <w:p w14:paraId="2C5159A6" w14:textId="77777777" w:rsidR="00C22A40" w:rsidRPr="00492DB8" w:rsidRDefault="00C22A40" w:rsidP="00834909">
      <w:pPr>
        <w:jc w:val="center"/>
        <w:rPr>
          <w:rFonts w:ascii="Arial" w:hAnsi="Arial" w:cs="Arial"/>
          <w:sz w:val="24"/>
          <w:szCs w:val="24"/>
        </w:rPr>
      </w:pPr>
    </w:p>
    <w:p w14:paraId="5BEF59EA" w14:textId="5D03C0E8" w:rsidR="00492DB8" w:rsidRPr="00492DB8" w:rsidRDefault="00492DB8" w:rsidP="00834909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 xml:space="preserve">Materia:  </w:t>
      </w:r>
      <w:r w:rsidR="001D4306" w:rsidRPr="00AD3B3C">
        <w:rPr>
          <w:rFonts w:ascii="Arial" w:hAnsi="Arial" w:cs="Arial"/>
          <w:sz w:val="24"/>
          <w:szCs w:val="24"/>
        </w:rPr>
        <w:t>Zootecnia de Conejos</w:t>
      </w:r>
    </w:p>
    <w:p w14:paraId="5365A65C" w14:textId="77777777" w:rsidR="00C22A40" w:rsidRPr="00492DB8" w:rsidRDefault="00C22A40" w:rsidP="00C22A40">
      <w:pPr>
        <w:rPr>
          <w:rFonts w:ascii="Arial" w:hAnsi="Arial" w:cs="Arial"/>
          <w:sz w:val="24"/>
          <w:szCs w:val="24"/>
        </w:rPr>
      </w:pPr>
    </w:p>
    <w:p w14:paraId="640A3781" w14:textId="62574C8F" w:rsidR="00492DB8" w:rsidRDefault="00492DB8" w:rsidP="00C22A40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>Docente: M</w:t>
      </w:r>
      <w:r w:rsidR="00C22A40">
        <w:rPr>
          <w:rFonts w:ascii="Arial" w:hAnsi="Arial" w:cs="Arial"/>
          <w:sz w:val="24"/>
          <w:szCs w:val="24"/>
        </w:rPr>
        <w:t>vz</w:t>
      </w:r>
      <w:r w:rsidRPr="00492DB8">
        <w:rPr>
          <w:rFonts w:ascii="Arial" w:hAnsi="Arial" w:cs="Arial"/>
          <w:sz w:val="24"/>
          <w:szCs w:val="24"/>
        </w:rPr>
        <w:t>. Abrían Balbuena Espinosa</w:t>
      </w:r>
    </w:p>
    <w:p w14:paraId="2C2A8778" w14:textId="77777777" w:rsidR="00C22A40" w:rsidRPr="00492DB8" w:rsidRDefault="00C22A40" w:rsidP="00834909">
      <w:pPr>
        <w:jc w:val="center"/>
        <w:rPr>
          <w:rFonts w:ascii="Arial" w:hAnsi="Arial" w:cs="Arial"/>
          <w:sz w:val="24"/>
          <w:szCs w:val="24"/>
        </w:rPr>
      </w:pPr>
    </w:p>
    <w:p w14:paraId="77002D12" w14:textId="77777777" w:rsidR="00492DB8" w:rsidRPr="00492DB8" w:rsidRDefault="00492DB8" w:rsidP="00834909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>Alumno: Jared Abdiel Santos Osorio</w:t>
      </w:r>
    </w:p>
    <w:p w14:paraId="363AE2CB" w14:textId="77777777" w:rsidR="00C22A40" w:rsidRPr="00492DB8" w:rsidRDefault="00C22A40" w:rsidP="00C22A40">
      <w:pPr>
        <w:rPr>
          <w:rFonts w:ascii="Arial" w:hAnsi="Arial" w:cs="Arial"/>
          <w:sz w:val="24"/>
          <w:szCs w:val="24"/>
        </w:rPr>
      </w:pPr>
    </w:p>
    <w:p w14:paraId="614A0C25" w14:textId="1D87DEA1" w:rsidR="00492DB8" w:rsidRPr="00492DB8" w:rsidRDefault="00492DB8" w:rsidP="00834909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>Carrera: Medicina Veterinaria y Zootecnia</w:t>
      </w:r>
    </w:p>
    <w:p w14:paraId="11628CD7" w14:textId="77777777" w:rsidR="00C22A40" w:rsidRPr="00492DB8" w:rsidRDefault="00C22A40" w:rsidP="00C22A40">
      <w:pPr>
        <w:rPr>
          <w:rFonts w:ascii="Arial" w:hAnsi="Arial" w:cs="Arial"/>
          <w:sz w:val="24"/>
          <w:szCs w:val="24"/>
        </w:rPr>
      </w:pPr>
    </w:p>
    <w:p w14:paraId="3083F925" w14:textId="49CB98B0" w:rsidR="00492DB8" w:rsidRPr="00492DB8" w:rsidRDefault="00492DB8" w:rsidP="00834909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>Trabajo:</w:t>
      </w:r>
      <w:r w:rsidR="00AD3B3C" w:rsidRPr="00AD3B3C">
        <w:rPr>
          <w:rFonts w:ascii="Arial" w:hAnsi="Arial" w:cs="Arial"/>
          <w:sz w:val="24"/>
          <w:szCs w:val="24"/>
        </w:rPr>
        <w:t xml:space="preserve"> Órganos reproductivos </w:t>
      </w:r>
      <w:r w:rsidRPr="00492DB8">
        <w:rPr>
          <w:rFonts w:ascii="Arial" w:hAnsi="Arial" w:cs="Arial"/>
          <w:sz w:val="24"/>
          <w:szCs w:val="24"/>
        </w:rPr>
        <w:t>en Conejos</w:t>
      </w:r>
    </w:p>
    <w:p w14:paraId="0162ED2F" w14:textId="77777777" w:rsidR="00C22A40" w:rsidRPr="00492DB8" w:rsidRDefault="00C22A40" w:rsidP="00C22A40">
      <w:pPr>
        <w:rPr>
          <w:rFonts w:ascii="Arial" w:hAnsi="Arial" w:cs="Arial"/>
          <w:sz w:val="24"/>
          <w:szCs w:val="24"/>
        </w:rPr>
      </w:pPr>
    </w:p>
    <w:p w14:paraId="6A25C0D8" w14:textId="77777777" w:rsidR="00C22A40" w:rsidRDefault="00C22A40" w:rsidP="00492D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Tuxtla Gutiérrez, Chiapas.</w:t>
      </w:r>
    </w:p>
    <w:p w14:paraId="520A4F30" w14:textId="708CCC23" w:rsidR="00C22A40" w:rsidRPr="00492DB8" w:rsidRDefault="00C22A40" w:rsidP="00C22A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AA99C7" w14:textId="5B564FAB" w:rsidR="00492DB8" w:rsidRPr="00492DB8" w:rsidRDefault="00492DB8" w:rsidP="00492DB8">
      <w:pPr>
        <w:jc w:val="center"/>
        <w:rPr>
          <w:rFonts w:ascii="Arial" w:hAnsi="Arial" w:cs="Arial"/>
          <w:sz w:val="24"/>
          <w:szCs w:val="24"/>
        </w:rPr>
      </w:pPr>
      <w:r w:rsidRPr="00492DB8">
        <w:rPr>
          <w:rFonts w:ascii="Arial" w:hAnsi="Arial" w:cs="Arial"/>
          <w:sz w:val="24"/>
          <w:szCs w:val="24"/>
        </w:rPr>
        <w:t xml:space="preserve">Fecha: </w:t>
      </w:r>
      <w:r w:rsidR="00AD3B3C" w:rsidRPr="00AD3B3C">
        <w:rPr>
          <w:rFonts w:ascii="Arial" w:hAnsi="Arial" w:cs="Arial"/>
          <w:sz w:val="24"/>
          <w:szCs w:val="24"/>
        </w:rPr>
        <w:t>1</w:t>
      </w:r>
      <w:r w:rsidRPr="00492DB8">
        <w:rPr>
          <w:rFonts w:ascii="Arial" w:hAnsi="Arial" w:cs="Arial"/>
          <w:sz w:val="24"/>
          <w:szCs w:val="24"/>
        </w:rPr>
        <w:t>7/0</w:t>
      </w:r>
      <w:r w:rsidR="00AD3B3C" w:rsidRPr="00AD3B3C">
        <w:rPr>
          <w:rFonts w:ascii="Arial" w:hAnsi="Arial" w:cs="Arial"/>
          <w:sz w:val="24"/>
          <w:szCs w:val="24"/>
        </w:rPr>
        <w:t>9</w:t>
      </w:r>
      <w:r w:rsidRPr="00492DB8">
        <w:rPr>
          <w:rFonts w:ascii="Arial" w:hAnsi="Arial" w:cs="Arial"/>
          <w:sz w:val="24"/>
          <w:szCs w:val="24"/>
        </w:rPr>
        <w:t>/2024</w:t>
      </w:r>
    </w:p>
    <w:p w14:paraId="3C21B700" w14:textId="5B473738" w:rsidR="00492DB8" w:rsidRDefault="00492DB8">
      <w:pPr>
        <w:rPr>
          <w:lang w:val="es-ES"/>
        </w:rPr>
      </w:pPr>
    </w:p>
    <w:p w14:paraId="66DB127C" w14:textId="77777777" w:rsidR="00AD3B3C" w:rsidRDefault="00AD3B3C">
      <w:pPr>
        <w:rPr>
          <w:lang w:val="es-ES"/>
        </w:rPr>
      </w:pPr>
    </w:p>
    <w:p w14:paraId="113DD455" w14:textId="77777777" w:rsidR="00AD3B3C" w:rsidRDefault="00AD3B3C">
      <w:pPr>
        <w:rPr>
          <w:lang w:val="es-ES"/>
        </w:rPr>
      </w:pPr>
    </w:p>
    <w:p w14:paraId="14DF5A8B" w14:textId="77777777" w:rsidR="00AD3B3C" w:rsidRDefault="00AD3B3C">
      <w:pPr>
        <w:rPr>
          <w:lang w:val="es-ES"/>
        </w:rPr>
      </w:pPr>
    </w:p>
    <w:p w14:paraId="491958F2" w14:textId="77777777" w:rsidR="00AD3B3C" w:rsidRDefault="00AD3B3C">
      <w:pPr>
        <w:rPr>
          <w:lang w:val="es-ES"/>
        </w:rPr>
      </w:pPr>
    </w:p>
    <w:p w14:paraId="0BFBFE75" w14:textId="007D9423" w:rsidR="00AD3B3C" w:rsidRPr="00C22A40" w:rsidRDefault="00AD3B3C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C22A40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Hembra </w:t>
      </w:r>
    </w:p>
    <w:p w14:paraId="7463A61D" w14:textId="77777777" w:rsidR="00781FDE" w:rsidRDefault="00781FDE">
      <w:pPr>
        <w:rPr>
          <w:rFonts w:ascii="Arial" w:hAnsi="Arial" w:cs="Arial"/>
          <w:sz w:val="28"/>
          <w:szCs w:val="28"/>
          <w:lang w:val="es-ES"/>
        </w:rPr>
      </w:pPr>
    </w:p>
    <w:p w14:paraId="228F60A9" w14:textId="78D08548" w:rsidR="00781FDE" w:rsidRPr="00781FDE" w:rsidRDefault="00781FDE" w:rsidP="00781FD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Ovarios</w:t>
      </w:r>
      <w:r w:rsidRPr="00781FDE">
        <w:rPr>
          <w:rFonts w:ascii="Arial" w:hAnsi="Arial" w:cs="Arial"/>
          <w:b/>
          <w:bCs/>
          <w:sz w:val="24"/>
          <w:szCs w:val="24"/>
        </w:rPr>
        <w:t>:</w:t>
      </w:r>
      <w:r w:rsidRPr="00781FDE">
        <w:rPr>
          <w:rFonts w:ascii="Arial" w:hAnsi="Arial" w:cs="Arial"/>
          <w:sz w:val="24"/>
          <w:szCs w:val="24"/>
        </w:rPr>
        <w:t xml:space="preserve"> Producen óvulos (células sexuales femeninas) y hormonas sexuales femeninas como el estrógeno y la progesterona, que regulan el ciclo reproductivo.</w:t>
      </w:r>
    </w:p>
    <w:p w14:paraId="717C018B" w14:textId="4A6D11E4" w:rsidR="00781FDE" w:rsidRPr="00781FDE" w:rsidRDefault="00781FDE" w:rsidP="00781FD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Oviductos</w:t>
      </w:r>
      <w:r w:rsidRPr="00781FDE">
        <w:rPr>
          <w:rFonts w:ascii="Arial" w:hAnsi="Arial" w:cs="Arial"/>
          <w:b/>
          <w:bCs/>
          <w:sz w:val="24"/>
          <w:szCs w:val="24"/>
        </w:rPr>
        <w:t>:</w:t>
      </w:r>
      <w:r w:rsidRPr="00781FDE">
        <w:rPr>
          <w:rFonts w:ascii="Arial" w:hAnsi="Arial" w:cs="Arial"/>
          <w:sz w:val="24"/>
          <w:szCs w:val="24"/>
        </w:rPr>
        <w:t xml:space="preserve"> Son tubos que transportan los óvulos desde los ovarios hasta el útero. La fecundación generalmente ocurre en los oviductos.</w:t>
      </w:r>
    </w:p>
    <w:p w14:paraId="3D541CA5" w14:textId="71D56251" w:rsidR="00781FDE" w:rsidRPr="00781FDE" w:rsidRDefault="00781FDE" w:rsidP="00781FD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Útero</w:t>
      </w:r>
      <w:r w:rsidRPr="00781FDE">
        <w:rPr>
          <w:rFonts w:ascii="Arial" w:hAnsi="Arial" w:cs="Arial"/>
          <w:b/>
          <w:bCs/>
          <w:sz w:val="24"/>
          <w:szCs w:val="24"/>
        </w:rPr>
        <w:t>:</w:t>
      </w:r>
      <w:r w:rsidRPr="00781FDE">
        <w:rPr>
          <w:rFonts w:ascii="Arial" w:hAnsi="Arial" w:cs="Arial"/>
          <w:sz w:val="24"/>
          <w:szCs w:val="24"/>
        </w:rPr>
        <w:t xml:space="preserve"> Órgano muscular hueco donde se desarrolla el feto durante la gestación.</w:t>
      </w:r>
    </w:p>
    <w:p w14:paraId="5EDBB630" w14:textId="1596E44E" w:rsidR="00781FDE" w:rsidRPr="00781FDE" w:rsidRDefault="00781FDE" w:rsidP="00781FD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Cuello</w:t>
      </w:r>
      <w:r w:rsidRPr="00781F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1FDE">
        <w:rPr>
          <w:rFonts w:ascii="Arial" w:hAnsi="Arial" w:cs="Arial"/>
          <w:sz w:val="24"/>
          <w:szCs w:val="24"/>
        </w:rPr>
        <w:t>uterino</w:t>
      </w:r>
      <w:r w:rsidRPr="00781FDE">
        <w:rPr>
          <w:rFonts w:ascii="Arial" w:hAnsi="Arial" w:cs="Arial"/>
          <w:b/>
          <w:bCs/>
          <w:sz w:val="24"/>
          <w:szCs w:val="24"/>
        </w:rPr>
        <w:t>:</w:t>
      </w:r>
      <w:r w:rsidRPr="00781FDE">
        <w:rPr>
          <w:rFonts w:ascii="Arial" w:hAnsi="Arial" w:cs="Arial"/>
          <w:sz w:val="24"/>
          <w:szCs w:val="24"/>
        </w:rPr>
        <w:t xml:space="preserve"> Conecta el útero con la vagina. Ayuda a prevenir infecciones y se dilata durante el parto.</w:t>
      </w:r>
    </w:p>
    <w:p w14:paraId="4F10720D" w14:textId="77777777" w:rsidR="00311AC2" w:rsidRDefault="00781FDE" w:rsidP="00311AC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Vagina</w:t>
      </w:r>
      <w:r w:rsidRPr="00781FDE">
        <w:rPr>
          <w:rFonts w:ascii="Arial" w:hAnsi="Arial" w:cs="Arial"/>
          <w:b/>
          <w:bCs/>
          <w:sz w:val="24"/>
          <w:szCs w:val="24"/>
        </w:rPr>
        <w:t>:</w:t>
      </w:r>
      <w:r w:rsidRPr="00781FDE">
        <w:rPr>
          <w:rFonts w:ascii="Arial" w:hAnsi="Arial" w:cs="Arial"/>
          <w:sz w:val="24"/>
          <w:szCs w:val="24"/>
        </w:rPr>
        <w:t xml:space="preserve"> Conducto que conecta el cuello uterino con el exterior. Recibe el pene durante la cópula.</w:t>
      </w:r>
    </w:p>
    <w:p w14:paraId="74F70BC8" w14:textId="3F3C9051" w:rsidR="00781FDE" w:rsidRPr="00311AC2" w:rsidRDefault="00781FDE" w:rsidP="00311AC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AC2">
        <w:rPr>
          <w:rFonts w:ascii="Arial" w:hAnsi="Arial" w:cs="Arial"/>
          <w:sz w:val="24"/>
          <w:szCs w:val="24"/>
        </w:rPr>
        <w:t>Vulva</w:t>
      </w:r>
      <w:r w:rsidRPr="00311AC2">
        <w:rPr>
          <w:rFonts w:ascii="Arial" w:hAnsi="Arial" w:cs="Arial"/>
          <w:b/>
          <w:bCs/>
          <w:sz w:val="24"/>
          <w:szCs w:val="24"/>
        </w:rPr>
        <w:t>:</w:t>
      </w:r>
      <w:r w:rsidRPr="00311AC2">
        <w:rPr>
          <w:rFonts w:ascii="Arial" w:hAnsi="Arial" w:cs="Arial"/>
          <w:sz w:val="24"/>
          <w:szCs w:val="24"/>
        </w:rPr>
        <w:t xml:space="preserve"> Abertura externa del aparato reproductor femenino</w:t>
      </w:r>
    </w:p>
    <w:p w14:paraId="12562FB0" w14:textId="77777777" w:rsidR="00781FDE" w:rsidRDefault="00781FDE" w:rsidP="00781FDE">
      <w:pPr>
        <w:tabs>
          <w:tab w:val="left" w:pos="990"/>
        </w:tabs>
        <w:rPr>
          <w:rFonts w:ascii="Arial" w:hAnsi="Arial" w:cs="Arial"/>
          <w:sz w:val="24"/>
          <w:szCs w:val="24"/>
          <w:lang w:val="es-ES"/>
        </w:rPr>
      </w:pPr>
    </w:p>
    <w:p w14:paraId="74A4863C" w14:textId="77777777" w:rsidR="00311AC2" w:rsidRDefault="00311AC2" w:rsidP="00781FDE">
      <w:pPr>
        <w:tabs>
          <w:tab w:val="left" w:pos="990"/>
        </w:tabs>
        <w:rPr>
          <w:rFonts w:ascii="Arial" w:hAnsi="Arial" w:cs="Arial"/>
          <w:sz w:val="24"/>
          <w:szCs w:val="24"/>
          <w:lang w:val="es-ES"/>
        </w:rPr>
      </w:pPr>
    </w:p>
    <w:p w14:paraId="3BEA8CF9" w14:textId="77777777" w:rsidR="00311AC2" w:rsidRDefault="00311AC2" w:rsidP="00781FDE">
      <w:pPr>
        <w:tabs>
          <w:tab w:val="left" w:pos="990"/>
        </w:tabs>
        <w:rPr>
          <w:rFonts w:ascii="Arial" w:hAnsi="Arial" w:cs="Arial"/>
          <w:sz w:val="24"/>
          <w:szCs w:val="24"/>
          <w:lang w:val="es-ES"/>
        </w:rPr>
      </w:pPr>
    </w:p>
    <w:p w14:paraId="626B6959" w14:textId="77777777" w:rsidR="00781FDE" w:rsidRPr="00C22A40" w:rsidRDefault="00781FDE" w:rsidP="00781FDE">
      <w:pPr>
        <w:tabs>
          <w:tab w:val="left" w:pos="990"/>
        </w:tabs>
        <w:rPr>
          <w:rFonts w:ascii="Arial" w:hAnsi="Arial" w:cs="Arial"/>
          <w:b/>
          <w:bCs/>
          <w:sz w:val="32"/>
          <w:szCs w:val="32"/>
        </w:rPr>
      </w:pPr>
      <w:r w:rsidRPr="00781FDE">
        <w:rPr>
          <w:rFonts w:ascii="Arial" w:hAnsi="Arial" w:cs="Arial"/>
          <w:b/>
          <w:bCs/>
          <w:sz w:val="32"/>
          <w:szCs w:val="32"/>
        </w:rPr>
        <w:t>Macho</w:t>
      </w:r>
    </w:p>
    <w:p w14:paraId="6839FFD8" w14:textId="77777777" w:rsidR="00311AC2" w:rsidRPr="00781FDE" w:rsidRDefault="00311AC2" w:rsidP="00781FDE">
      <w:pPr>
        <w:tabs>
          <w:tab w:val="left" w:pos="990"/>
        </w:tabs>
        <w:rPr>
          <w:rFonts w:ascii="Arial" w:hAnsi="Arial" w:cs="Arial"/>
          <w:sz w:val="32"/>
          <w:szCs w:val="32"/>
        </w:rPr>
      </w:pPr>
    </w:p>
    <w:p w14:paraId="4DB56235" w14:textId="77777777" w:rsidR="00781FDE" w:rsidRPr="00781FDE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Testículos: Producen espermatozoides (células sexuales masculinas) y hormonas sexuales masculinas como la testosterona.</w:t>
      </w:r>
    </w:p>
    <w:p w14:paraId="42857427" w14:textId="77777777" w:rsidR="00781FDE" w:rsidRPr="00781FDE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Epidídimo: Tubo largo enrollado en la parte posterior de cada testículo. Almacena y madura los espermatozoides.</w:t>
      </w:r>
    </w:p>
    <w:p w14:paraId="14C5E166" w14:textId="77777777" w:rsidR="00781FDE" w:rsidRPr="00781FDE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Conducto deferente: Tubo que transporta los espermatozoides desde el epidídimo hasta la uretra.</w:t>
      </w:r>
    </w:p>
    <w:p w14:paraId="0664C8BF" w14:textId="77777777" w:rsidR="00781FDE" w:rsidRPr="00781FDE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Uretra: Conducto que transporta tanto la orina como el semen al exterior del cuerpo.</w:t>
      </w:r>
    </w:p>
    <w:p w14:paraId="6375EDD3" w14:textId="77777777" w:rsidR="00781FDE" w:rsidRPr="00781FDE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Pene: Órgano copulador que se introduce en la vagina durante la reproducción.</w:t>
      </w:r>
    </w:p>
    <w:p w14:paraId="5EE2C6A2" w14:textId="14B2FA99" w:rsidR="00781FDE" w:rsidRPr="00C22A40" w:rsidRDefault="00781FDE" w:rsidP="00781FDE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781FDE">
        <w:rPr>
          <w:rFonts w:ascii="Arial" w:hAnsi="Arial" w:cs="Arial"/>
          <w:sz w:val="24"/>
          <w:szCs w:val="24"/>
        </w:rPr>
        <w:t>Glándulas accesorias: Producen el líquido seminal que nutre y transporta a los espermatozoides.</w:t>
      </w:r>
    </w:p>
    <w:sectPr w:rsidR="00781FDE" w:rsidRPr="00C22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006"/>
    <w:multiLevelType w:val="hybridMultilevel"/>
    <w:tmpl w:val="024EB268"/>
    <w:lvl w:ilvl="0" w:tplc="DA707A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F3C"/>
    <w:multiLevelType w:val="hybridMultilevel"/>
    <w:tmpl w:val="AE045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03F0"/>
    <w:multiLevelType w:val="hybridMultilevel"/>
    <w:tmpl w:val="57AE3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302A"/>
    <w:multiLevelType w:val="multilevel"/>
    <w:tmpl w:val="01B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937141">
    <w:abstractNumId w:val="3"/>
  </w:num>
  <w:num w:numId="2" w16cid:durableId="443306640">
    <w:abstractNumId w:val="2"/>
  </w:num>
  <w:num w:numId="3" w16cid:durableId="1922442908">
    <w:abstractNumId w:val="0"/>
  </w:num>
  <w:num w:numId="4" w16cid:durableId="44639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8"/>
    <w:rsid w:val="001D4306"/>
    <w:rsid w:val="00311AC2"/>
    <w:rsid w:val="00492DB8"/>
    <w:rsid w:val="00640BB3"/>
    <w:rsid w:val="00781FDE"/>
    <w:rsid w:val="00834909"/>
    <w:rsid w:val="00AD3B3C"/>
    <w:rsid w:val="00BA3AAA"/>
    <w:rsid w:val="00C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D465"/>
  <w15:chartTrackingRefBased/>
  <w15:docId w15:val="{BBA57F4E-26EC-470B-818F-7675735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2024-09-17T22:48:00Z</dcterms:created>
  <dcterms:modified xsi:type="dcterms:W3CDTF">2024-09-18T00:06:00Z</dcterms:modified>
</cp:coreProperties>
</file>