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7ADF" w14:textId="67C17727" w:rsidR="00C46B60" w:rsidRDefault="00C46B60" w:rsidP="00C46B60">
      <w:pPr>
        <w:rPr>
          <w:noProof/>
        </w:rPr>
      </w:pPr>
      <w:r>
        <w:rPr>
          <w:noProof/>
        </w:rPr>
        <w:drawing>
          <wp:inline distT="0" distB="0" distL="0" distR="0" wp14:anchorId="442F09B0" wp14:editId="7679AC38">
            <wp:extent cx="5686425" cy="2790825"/>
            <wp:effectExtent l="0" t="0" r="9525" b="9525"/>
            <wp:docPr id="1527958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58151" name="Imagen 15279581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FF849" w14:textId="1F30C072" w:rsidR="00C46B60" w:rsidRDefault="00C46B60" w:rsidP="00C46B60">
      <w:pPr>
        <w:rPr>
          <w:noProof/>
        </w:rPr>
      </w:pPr>
      <w:r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Nombre </w:t>
      </w:r>
      <w:r w:rsidR="00170FD9"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  <w:r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>el Profesor</w:t>
      </w:r>
      <w:r w:rsidRPr="00907227">
        <w:rPr>
          <w:rFonts w:ascii="Times New Roman" w:hAnsi="Times New Roman" w:cs="Times New Roman"/>
          <w:b/>
          <w:bCs/>
          <w:noProof/>
          <w:color w:val="1F3864" w:themeColor="accent1" w:themeShade="80"/>
          <w:sz w:val="24"/>
          <w:szCs w:val="24"/>
        </w:rPr>
        <w:t>.</w:t>
      </w:r>
      <w:r w:rsidRPr="00907227"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t xml:space="preserve"> Icel Bernardo </w:t>
      </w:r>
      <w:r w:rsidR="00170FD9" w:rsidRPr="00907227"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t>Lepe Arriaga</w:t>
      </w:r>
    </w:p>
    <w:p w14:paraId="4ECD4DC1" w14:textId="77777777" w:rsidR="00170FD9" w:rsidRDefault="00170FD9" w:rsidP="00C46B60">
      <w:pPr>
        <w:rPr>
          <w:noProof/>
        </w:rPr>
      </w:pPr>
    </w:p>
    <w:p w14:paraId="0EE03CC0" w14:textId="12D3364B" w:rsidR="00170FD9" w:rsidRPr="00907227" w:rsidRDefault="00170FD9" w:rsidP="00C46B60">
      <w:pPr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</w:pPr>
      <w:r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>Nombre Del Alumno</w:t>
      </w:r>
      <w:r w:rsidRPr="00907227">
        <w:rPr>
          <w:rFonts w:ascii="Times New Roman" w:hAnsi="Times New Roman" w:cs="Times New Roman"/>
          <w:b/>
          <w:bCs/>
          <w:noProof/>
          <w:color w:val="1F3864" w:themeColor="accent1" w:themeShade="80"/>
          <w:sz w:val="24"/>
          <w:szCs w:val="24"/>
        </w:rPr>
        <w:t>.</w:t>
      </w:r>
      <w:r w:rsidRPr="00907227"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t xml:space="preserve"> Damaris Sarai Miguel Morales </w:t>
      </w:r>
    </w:p>
    <w:p w14:paraId="0261B30C" w14:textId="77777777" w:rsidR="00170FD9" w:rsidRDefault="00170FD9" w:rsidP="00C46B60">
      <w:pPr>
        <w:rPr>
          <w:noProof/>
        </w:rPr>
      </w:pPr>
    </w:p>
    <w:p w14:paraId="203F12EA" w14:textId="5A8D680A" w:rsidR="00170FD9" w:rsidRDefault="00264F6D" w:rsidP="00C46B60">
      <w:pPr>
        <w:rPr>
          <w:noProof/>
        </w:rPr>
      </w:pPr>
      <w:r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>Tema.</w:t>
      </w:r>
      <w:r>
        <w:rPr>
          <w:noProof/>
        </w:rPr>
        <w:t xml:space="preserve"> </w:t>
      </w:r>
      <w:r w:rsidRPr="00907227"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t>Ensayo</w:t>
      </w:r>
    </w:p>
    <w:p w14:paraId="275710C3" w14:textId="77777777" w:rsidR="00264F6D" w:rsidRDefault="00264F6D" w:rsidP="00C46B60">
      <w:pPr>
        <w:rPr>
          <w:noProof/>
        </w:rPr>
      </w:pPr>
    </w:p>
    <w:p w14:paraId="4D16FAA1" w14:textId="091FFAE1" w:rsidR="00264F6D" w:rsidRDefault="00264F6D" w:rsidP="00C46B60">
      <w:pPr>
        <w:rPr>
          <w:noProof/>
        </w:rPr>
      </w:pPr>
      <w:r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>Parcial.</w:t>
      </w:r>
      <w:r>
        <w:rPr>
          <w:noProof/>
        </w:rPr>
        <w:t xml:space="preserve"> </w:t>
      </w:r>
      <w:r w:rsidRPr="00907227"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t>1er parcial</w:t>
      </w:r>
      <w:r w:rsidRPr="00907227">
        <w:rPr>
          <w:noProof/>
          <w:color w:val="1F3864" w:themeColor="accent1" w:themeShade="80"/>
        </w:rPr>
        <w:t xml:space="preserve"> </w:t>
      </w:r>
    </w:p>
    <w:p w14:paraId="2A47BB3E" w14:textId="77777777" w:rsidR="00264F6D" w:rsidRDefault="00264F6D" w:rsidP="00C46B60">
      <w:pPr>
        <w:rPr>
          <w:noProof/>
        </w:rPr>
      </w:pPr>
    </w:p>
    <w:p w14:paraId="62E8219E" w14:textId="06C123EC" w:rsidR="00264F6D" w:rsidRPr="00907227" w:rsidRDefault="00264F6D" w:rsidP="00C46B60">
      <w:pPr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</w:pPr>
      <w:r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>Materia.</w:t>
      </w:r>
      <w:r>
        <w:rPr>
          <w:noProof/>
        </w:rPr>
        <w:t xml:space="preserve"> </w:t>
      </w:r>
      <w:r w:rsidRPr="00907227"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t xml:space="preserve">Computacion I </w:t>
      </w:r>
    </w:p>
    <w:p w14:paraId="37672D8C" w14:textId="77777777" w:rsidR="00264F6D" w:rsidRDefault="00264F6D" w:rsidP="00C46B60">
      <w:pPr>
        <w:rPr>
          <w:noProof/>
        </w:rPr>
      </w:pPr>
    </w:p>
    <w:p w14:paraId="1E9B1C28" w14:textId="3B620447" w:rsidR="00264F6D" w:rsidRPr="00907227" w:rsidRDefault="00264F6D" w:rsidP="00C46B60">
      <w:pPr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</w:pPr>
      <w:r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>Lincienciatura</w:t>
      </w:r>
      <w:r w:rsidRPr="00907227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9072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07227"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t xml:space="preserve">Psicologia </w:t>
      </w:r>
    </w:p>
    <w:p w14:paraId="670DD211" w14:textId="77777777" w:rsidR="00264F6D" w:rsidRDefault="00264F6D" w:rsidP="00C46B60">
      <w:pPr>
        <w:rPr>
          <w:noProof/>
        </w:rPr>
      </w:pPr>
    </w:p>
    <w:p w14:paraId="0706201A" w14:textId="6AA62B9A" w:rsidR="00264F6D" w:rsidRPr="00907227" w:rsidRDefault="00264F6D" w:rsidP="00C46B60">
      <w:pPr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</w:pPr>
      <w:r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>Cuatrimestre</w:t>
      </w:r>
      <w:r w:rsidRPr="00907227">
        <w:rPr>
          <w:rFonts w:ascii="Times New Roman" w:hAnsi="Times New Roman" w:cs="Times New Roman"/>
          <w:b/>
          <w:bCs/>
          <w:noProof/>
          <w:color w:val="1F3864" w:themeColor="accent1" w:themeShade="80"/>
          <w:sz w:val="24"/>
          <w:szCs w:val="24"/>
        </w:rPr>
        <w:t>.</w:t>
      </w:r>
      <w:r w:rsidRPr="00907227"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t xml:space="preserve"> 1er cuatrimestre</w:t>
      </w:r>
    </w:p>
    <w:p w14:paraId="4C44F517" w14:textId="77777777" w:rsidR="00264F6D" w:rsidRDefault="00264F6D" w:rsidP="00C46B60">
      <w:pPr>
        <w:rPr>
          <w:noProof/>
        </w:rPr>
      </w:pPr>
    </w:p>
    <w:p w14:paraId="6F142271" w14:textId="17B00FB2" w:rsidR="00264F6D" w:rsidRDefault="00264F6D" w:rsidP="00C46B60">
      <w:pPr>
        <w:rPr>
          <w:noProof/>
        </w:rPr>
      </w:pPr>
      <w:r w:rsidRPr="00264F6D">
        <w:rPr>
          <w:rFonts w:ascii="Times New Roman" w:hAnsi="Times New Roman" w:cs="Times New Roman"/>
          <w:b/>
          <w:bCs/>
          <w:noProof/>
          <w:sz w:val="24"/>
          <w:szCs w:val="24"/>
        </w:rPr>
        <w:t>Lugar y fecha.</w:t>
      </w:r>
      <w:r>
        <w:rPr>
          <w:noProof/>
        </w:rPr>
        <w:t xml:space="preserve"> </w:t>
      </w:r>
      <w:r w:rsidRPr="00907227"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t xml:space="preserve">17 de Noviembre de 2024  Frontera Comalapa </w:t>
      </w:r>
    </w:p>
    <w:p w14:paraId="6C73093F" w14:textId="77777777" w:rsidR="00264F6D" w:rsidRDefault="00264F6D" w:rsidP="00C46B60">
      <w:pPr>
        <w:rPr>
          <w:noProof/>
        </w:rPr>
      </w:pPr>
    </w:p>
    <w:p w14:paraId="5E93255C" w14:textId="1CD69F21" w:rsidR="00A93FD8" w:rsidRDefault="00A93FD8" w:rsidP="00C46B60">
      <w:pPr>
        <w:rPr>
          <w:noProof/>
        </w:rPr>
      </w:pPr>
    </w:p>
    <w:p w14:paraId="4FF8D228" w14:textId="77777777" w:rsidR="00127F8F" w:rsidRDefault="00127F8F" w:rsidP="00C46B60">
      <w:pPr>
        <w:rPr>
          <w:noProof/>
        </w:rPr>
      </w:pPr>
    </w:p>
    <w:p w14:paraId="012C3C55" w14:textId="53F4B3ED" w:rsidR="00C27877" w:rsidRPr="000D3725" w:rsidRDefault="003D442D" w:rsidP="000D3725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0D3725">
        <w:rPr>
          <w:rFonts w:ascii="Arial" w:hAnsi="Arial" w:cs="Arial"/>
          <w:noProof/>
          <w:sz w:val="24"/>
          <w:szCs w:val="24"/>
        </w:rPr>
        <w:lastRenderedPageBreak/>
        <w:t xml:space="preserve">                         </w:t>
      </w:r>
      <w:r w:rsidR="001336B1" w:rsidRPr="000D3725">
        <w:rPr>
          <w:rFonts w:ascii="Arial" w:hAnsi="Arial" w:cs="Arial"/>
          <w:noProof/>
          <w:sz w:val="24"/>
          <w:szCs w:val="24"/>
        </w:rPr>
        <w:t xml:space="preserve">        </w:t>
      </w:r>
      <w:r w:rsidR="001D181A" w:rsidRPr="000D3725">
        <w:rPr>
          <w:rFonts w:ascii="Arial" w:hAnsi="Arial" w:cs="Arial"/>
          <w:noProof/>
          <w:sz w:val="24"/>
          <w:szCs w:val="24"/>
        </w:rPr>
        <w:t xml:space="preserve"> </w:t>
      </w:r>
      <w:r w:rsidR="00C27877" w:rsidRPr="000D3725">
        <w:rPr>
          <w:rFonts w:ascii="Arial" w:hAnsi="Arial" w:cs="Arial"/>
          <w:noProof/>
          <w:sz w:val="24"/>
          <w:szCs w:val="24"/>
        </w:rPr>
        <w:t xml:space="preserve">CREACION DE </w:t>
      </w:r>
      <w:r w:rsidRPr="000D3725">
        <w:rPr>
          <w:rFonts w:ascii="Arial" w:hAnsi="Arial" w:cs="Arial"/>
          <w:noProof/>
          <w:sz w:val="24"/>
          <w:szCs w:val="24"/>
        </w:rPr>
        <w:t xml:space="preserve">DOCUMENTOS PROFECIONALES </w:t>
      </w:r>
    </w:p>
    <w:p w14:paraId="229679DA" w14:textId="77777777" w:rsidR="00A56960" w:rsidRPr="000D3725" w:rsidRDefault="001336B1" w:rsidP="000D3725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0D3725">
        <w:rPr>
          <w:rFonts w:ascii="Arial" w:hAnsi="Arial" w:cs="Arial"/>
          <w:noProof/>
          <w:sz w:val="24"/>
          <w:szCs w:val="24"/>
        </w:rPr>
        <w:t xml:space="preserve">                     </w:t>
      </w:r>
      <w:r w:rsidR="00A56960" w:rsidRPr="000D3725">
        <w:rPr>
          <w:rFonts w:ascii="Arial" w:hAnsi="Arial" w:cs="Arial"/>
          <w:noProof/>
          <w:sz w:val="24"/>
          <w:szCs w:val="24"/>
        </w:rPr>
        <w:t xml:space="preserve">       </w:t>
      </w:r>
    </w:p>
    <w:p w14:paraId="485CADEE" w14:textId="40A9059A" w:rsidR="001336B1" w:rsidRPr="000D3725" w:rsidRDefault="00A56960" w:rsidP="000D3725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0D3725">
        <w:rPr>
          <w:rFonts w:ascii="Arial" w:hAnsi="Arial" w:cs="Arial"/>
          <w:noProof/>
          <w:sz w:val="24"/>
          <w:szCs w:val="24"/>
        </w:rPr>
        <w:t xml:space="preserve">                                   </w:t>
      </w:r>
      <w:r w:rsidR="001336B1" w:rsidRPr="000D3725">
        <w:rPr>
          <w:rFonts w:ascii="Arial" w:hAnsi="Arial" w:cs="Arial"/>
          <w:noProof/>
          <w:sz w:val="24"/>
          <w:szCs w:val="24"/>
        </w:rPr>
        <w:t xml:space="preserve">   3.1 COMBINACION </w:t>
      </w:r>
      <w:r w:rsidRPr="000D3725">
        <w:rPr>
          <w:rFonts w:ascii="Arial" w:hAnsi="Arial" w:cs="Arial"/>
          <w:noProof/>
          <w:sz w:val="24"/>
          <w:szCs w:val="24"/>
        </w:rPr>
        <w:t xml:space="preserve">DE CORRESPONDENCIA </w:t>
      </w:r>
    </w:p>
    <w:p w14:paraId="77042AC5" w14:textId="77777777" w:rsidR="00A56960" w:rsidRPr="00F31C9D" w:rsidRDefault="00A56960" w:rsidP="000D3725">
      <w:pPr>
        <w:spacing w:line="360" w:lineRule="auto"/>
        <w:rPr>
          <w:rFonts w:ascii="Arial" w:hAnsi="Arial" w:cs="Arial"/>
          <w:noProof/>
        </w:rPr>
      </w:pPr>
    </w:p>
    <w:p w14:paraId="605BED00" w14:textId="797E22A6" w:rsidR="002B060F" w:rsidRPr="00F31C9D" w:rsidRDefault="00F77DA7" w:rsidP="000D3725">
      <w:p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Para hacer un proceso de </w:t>
      </w:r>
      <w:r w:rsidR="00D945CB" w:rsidRPr="00F31C9D">
        <w:rPr>
          <w:rFonts w:ascii="Arial" w:hAnsi="Arial" w:cs="Arial"/>
          <w:noProof/>
        </w:rPr>
        <w:t xml:space="preserve">de los mas sencillos posibles </w:t>
      </w:r>
      <w:r w:rsidR="00C83750" w:rsidRPr="00F31C9D">
        <w:rPr>
          <w:rFonts w:ascii="Arial" w:hAnsi="Arial" w:cs="Arial"/>
          <w:noProof/>
        </w:rPr>
        <w:t xml:space="preserve">tienen que tener en de antemano </w:t>
      </w:r>
      <w:r w:rsidR="00311725" w:rsidRPr="00F31C9D">
        <w:rPr>
          <w:rFonts w:ascii="Arial" w:hAnsi="Arial" w:cs="Arial"/>
          <w:noProof/>
        </w:rPr>
        <w:t xml:space="preserve">la tabla de los datos. Una vez creada </w:t>
      </w:r>
      <w:r w:rsidR="00FE57DF" w:rsidRPr="00F31C9D">
        <w:rPr>
          <w:rFonts w:ascii="Arial" w:hAnsi="Arial" w:cs="Arial"/>
          <w:noProof/>
        </w:rPr>
        <w:t>la tabla, guarda y cierre</w:t>
      </w:r>
      <w:r w:rsidR="00743AFF" w:rsidRPr="00F31C9D">
        <w:rPr>
          <w:rFonts w:ascii="Arial" w:hAnsi="Arial" w:cs="Arial"/>
          <w:noProof/>
        </w:rPr>
        <w:t xml:space="preserve"> el archivo</w:t>
      </w:r>
      <w:r w:rsidR="002B060F" w:rsidRPr="00F31C9D">
        <w:rPr>
          <w:rFonts w:ascii="Arial" w:hAnsi="Arial" w:cs="Arial"/>
          <w:noProof/>
        </w:rPr>
        <w:t xml:space="preserve">. </w:t>
      </w:r>
    </w:p>
    <w:p w14:paraId="690E40CF" w14:textId="7D02B131" w:rsidR="00127F8F" w:rsidRPr="00F31C9D" w:rsidRDefault="002B060F" w:rsidP="000D3725">
      <w:p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Despues de tener todo listo y preparado </w:t>
      </w:r>
      <w:r w:rsidR="007D6EBB" w:rsidRPr="00F31C9D">
        <w:rPr>
          <w:rFonts w:ascii="Arial" w:hAnsi="Arial" w:cs="Arial"/>
          <w:noProof/>
        </w:rPr>
        <w:t>entonces se dirige a abrir WORD</w:t>
      </w:r>
      <w:r w:rsidR="00CD652F" w:rsidRPr="00F31C9D">
        <w:rPr>
          <w:rFonts w:ascii="Arial" w:hAnsi="Arial" w:cs="Arial"/>
          <w:noProof/>
        </w:rPr>
        <w:t xml:space="preserve"> para poder dar inicio a un documento nuevo </w:t>
      </w:r>
      <w:r w:rsidR="00F33511" w:rsidRPr="00F31C9D">
        <w:rPr>
          <w:rFonts w:ascii="Arial" w:hAnsi="Arial" w:cs="Arial"/>
          <w:noProof/>
        </w:rPr>
        <w:t xml:space="preserve">y poder situar </w:t>
      </w:r>
      <w:r w:rsidR="003B4D04" w:rsidRPr="00F31C9D">
        <w:rPr>
          <w:rFonts w:ascii="Arial" w:hAnsi="Arial" w:cs="Arial"/>
          <w:noProof/>
        </w:rPr>
        <w:t xml:space="preserve">en la cita correspondiente </w:t>
      </w:r>
      <w:r w:rsidR="003B7AE5" w:rsidRPr="00F31C9D">
        <w:rPr>
          <w:rFonts w:ascii="Arial" w:hAnsi="Arial" w:cs="Arial"/>
          <w:noProof/>
        </w:rPr>
        <w:t xml:space="preserve">y elegir carta </w:t>
      </w:r>
    </w:p>
    <w:p w14:paraId="3C6DA394" w14:textId="29AA53F0" w:rsidR="00BC753E" w:rsidRPr="00F31C9D" w:rsidRDefault="002447A6" w:rsidP="000D3725">
      <w:p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>Si ha seguido todas las instrucciones al pie de la letra como corresponde</w:t>
      </w:r>
      <w:r w:rsidR="00837E15" w:rsidRPr="00F31C9D">
        <w:rPr>
          <w:rFonts w:ascii="Arial" w:hAnsi="Arial" w:cs="Arial"/>
          <w:noProof/>
        </w:rPr>
        <w:t xml:space="preserve">. Ahora que ya has avisado a WORD que el documento </w:t>
      </w:r>
      <w:r w:rsidR="00185285" w:rsidRPr="00F31C9D">
        <w:rPr>
          <w:rFonts w:ascii="Arial" w:hAnsi="Arial" w:cs="Arial"/>
          <w:noProof/>
        </w:rPr>
        <w:t xml:space="preserve">que quieres seguir y de donde pueden tomar los datos </w:t>
      </w:r>
      <w:r w:rsidR="00DF401B" w:rsidRPr="00F31C9D">
        <w:rPr>
          <w:rFonts w:ascii="Arial" w:hAnsi="Arial" w:cs="Arial"/>
          <w:noProof/>
        </w:rPr>
        <w:t xml:space="preserve">que varian de una carta </w:t>
      </w:r>
      <w:r w:rsidR="00C972FB" w:rsidRPr="00F31C9D">
        <w:rPr>
          <w:rFonts w:ascii="Arial" w:hAnsi="Arial" w:cs="Arial"/>
          <w:noProof/>
        </w:rPr>
        <w:t xml:space="preserve">llego el momento de </w:t>
      </w:r>
      <w:r w:rsidR="00BC753E" w:rsidRPr="00F31C9D">
        <w:rPr>
          <w:rFonts w:ascii="Arial" w:hAnsi="Arial" w:cs="Arial"/>
          <w:noProof/>
        </w:rPr>
        <w:t xml:space="preserve">escribir el contenido de la misma. </w:t>
      </w:r>
    </w:p>
    <w:p w14:paraId="293CBE87" w14:textId="6011AA1B" w:rsidR="00BC753E" w:rsidRPr="00F31C9D" w:rsidRDefault="001E6761" w:rsidP="000D3725">
      <w:p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Pero como le </w:t>
      </w:r>
      <w:r w:rsidR="00922151" w:rsidRPr="00F31C9D">
        <w:rPr>
          <w:rFonts w:ascii="Arial" w:hAnsi="Arial" w:cs="Arial"/>
          <w:noProof/>
        </w:rPr>
        <w:t xml:space="preserve">digo </w:t>
      </w:r>
      <w:r w:rsidR="00DF0267" w:rsidRPr="00F31C9D">
        <w:rPr>
          <w:rFonts w:ascii="Arial" w:hAnsi="Arial" w:cs="Arial"/>
          <w:noProof/>
        </w:rPr>
        <w:t xml:space="preserve">a </w:t>
      </w:r>
      <w:r w:rsidR="00922151" w:rsidRPr="00F31C9D">
        <w:rPr>
          <w:rFonts w:ascii="Arial" w:hAnsi="Arial" w:cs="Arial"/>
          <w:noProof/>
        </w:rPr>
        <w:t xml:space="preserve">WORD que quiero utilizar un campo </w:t>
      </w:r>
      <w:r w:rsidR="00050C63" w:rsidRPr="00F31C9D">
        <w:rPr>
          <w:rFonts w:ascii="Arial" w:hAnsi="Arial" w:cs="Arial"/>
          <w:noProof/>
        </w:rPr>
        <w:t xml:space="preserve">de la tabla </w:t>
      </w:r>
      <w:r w:rsidR="00A5464C" w:rsidRPr="00F31C9D">
        <w:rPr>
          <w:rFonts w:ascii="Arial" w:hAnsi="Arial" w:cs="Arial"/>
          <w:noProof/>
        </w:rPr>
        <w:t xml:space="preserve">pues muy sencillo, imagina que </w:t>
      </w:r>
      <w:r w:rsidR="008D7493" w:rsidRPr="00F31C9D">
        <w:rPr>
          <w:rFonts w:ascii="Arial" w:hAnsi="Arial" w:cs="Arial"/>
          <w:noProof/>
        </w:rPr>
        <w:t xml:space="preserve">quieres insertar </w:t>
      </w:r>
      <w:r w:rsidR="00485AEB" w:rsidRPr="00F31C9D">
        <w:rPr>
          <w:rFonts w:ascii="Arial" w:hAnsi="Arial" w:cs="Arial"/>
          <w:noProof/>
        </w:rPr>
        <w:t xml:space="preserve">en el texto </w:t>
      </w:r>
      <w:r w:rsidR="00F24C00" w:rsidRPr="00F31C9D">
        <w:rPr>
          <w:rFonts w:ascii="Arial" w:hAnsi="Arial" w:cs="Arial"/>
          <w:noProof/>
        </w:rPr>
        <w:t xml:space="preserve">en el campo </w:t>
      </w:r>
      <w:r w:rsidR="00F03AB2" w:rsidRPr="00F31C9D">
        <w:rPr>
          <w:rFonts w:ascii="Arial" w:hAnsi="Arial" w:cs="Arial"/>
          <w:noProof/>
        </w:rPr>
        <w:t xml:space="preserve">lo unico que se tiene que hacer </w:t>
      </w:r>
      <w:r w:rsidR="00C96801" w:rsidRPr="00F31C9D">
        <w:rPr>
          <w:rFonts w:ascii="Arial" w:hAnsi="Arial" w:cs="Arial"/>
          <w:noProof/>
        </w:rPr>
        <w:t xml:space="preserve">es pulsar el boton insertar el campo </w:t>
      </w:r>
      <w:r w:rsidR="00027766" w:rsidRPr="00F31C9D">
        <w:rPr>
          <w:rFonts w:ascii="Arial" w:hAnsi="Arial" w:cs="Arial"/>
          <w:noProof/>
        </w:rPr>
        <w:t xml:space="preserve">combinado de la cita correspondiente </w:t>
      </w:r>
      <w:r w:rsidR="004E1186" w:rsidRPr="00F31C9D">
        <w:rPr>
          <w:rFonts w:ascii="Arial" w:hAnsi="Arial" w:cs="Arial"/>
          <w:noProof/>
        </w:rPr>
        <w:t xml:space="preserve">y escoger </w:t>
      </w:r>
      <w:r w:rsidR="00AD2A2D" w:rsidRPr="00F31C9D">
        <w:rPr>
          <w:rFonts w:ascii="Arial" w:hAnsi="Arial" w:cs="Arial"/>
          <w:noProof/>
        </w:rPr>
        <w:t>el campo que te interese</w:t>
      </w:r>
      <w:r w:rsidR="00394D47" w:rsidRPr="00F31C9D">
        <w:rPr>
          <w:rFonts w:ascii="Arial" w:hAnsi="Arial" w:cs="Arial"/>
          <w:noProof/>
        </w:rPr>
        <w:t>.</w:t>
      </w:r>
      <w:r w:rsidR="009C1533" w:rsidRPr="00F31C9D">
        <w:rPr>
          <w:rFonts w:ascii="Arial" w:hAnsi="Arial" w:cs="Arial"/>
          <w:noProof/>
        </w:rPr>
        <w:t xml:space="preserve"> Si entonces ya tiene todo preparado </w:t>
      </w:r>
      <w:r w:rsidR="00942676" w:rsidRPr="00F31C9D">
        <w:rPr>
          <w:rFonts w:ascii="Arial" w:hAnsi="Arial" w:cs="Arial"/>
          <w:noProof/>
        </w:rPr>
        <w:t xml:space="preserve">si al igual ya tiene su carta </w:t>
      </w:r>
      <w:r w:rsidR="00490838" w:rsidRPr="00F31C9D">
        <w:rPr>
          <w:rFonts w:ascii="Arial" w:hAnsi="Arial" w:cs="Arial"/>
          <w:noProof/>
        </w:rPr>
        <w:t xml:space="preserve">terminada y formateada, </w:t>
      </w:r>
      <w:r w:rsidR="007A5B85" w:rsidRPr="00F31C9D">
        <w:rPr>
          <w:rFonts w:ascii="Arial" w:hAnsi="Arial" w:cs="Arial"/>
          <w:noProof/>
        </w:rPr>
        <w:t xml:space="preserve">lo que tiene que hacer </w:t>
      </w:r>
      <w:r w:rsidR="00A03A8F" w:rsidRPr="00F31C9D">
        <w:rPr>
          <w:rFonts w:ascii="Arial" w:hAnsi="Arial" w:cs="Arial"/>
          <w:noProof/>
        </w:rPr>
        <w:t xml:space="preserve">es </w:t>
      </w:r>
      <w:r w:rsidR="00296C15" w:rsidRPr="00F31C9D">
        <w:rPr>
          <w:rFonts w:ascii="Arial" w:hAnsi="Arial" w:cs="Arial"/>
          <w:noProof/>
        </w:rPr>
        <w:t xml:space="preserve">guardar </w:t>
      </w:r>
      <w:r w:rsidR="00195F4F" w:rsidRPr="00F31C9D">
        <w:rPr>
          <w:rFonts w:ascii="Arial" w:hAnsi="Arial" w:cs="Arial"/>
          <w:noProof/>
        </w:rPr>
        <w:t>el formato</w:t>
      </w:r>
      <w:r w:rsidR="00FA5F7C" w:rsidRPr="00F31C9D">
        <w:rPr>
          <w:rFonts w:ascii="Arial" w:hAnsi="Arial" w:cs="Arial"/>
          <w:noProof/>
        </w:rPr>
        <w:t xml:space="preserve">. </w:t>
      </w:r>
    </w:p>
    <w:p w14:paraId="575ED618" w14:textId="7B75CFDA" w:rsidR="00294898" w:rsidRPr="000D3725" w:rsidRDefault="003A2093" w:rsidP="000D3725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F31C9D">
        <w:rPr>
          <w:rFonts w:ascii="Arial" w:hAnsi="Arial" w:cs="Arial"/>
          <w:noProof/>
        </w:rPr>
        <w:t xml:space="preserve">Ahora es </w:t>
      </w:r>
      <w:r w:rsidR="009B4F31" w:rsidRPr="00F31C9D">
        <w:rPr>
          <w:rFonts w:ascii="Arial" w:hAnsi="Arial" w:cs="Arial"/>
          <w:noProof/>
        </w:rPr>
        <w:t>el momento de</w:t>
      </w:r>
      <w:r w:rsidR="00007610" w:rsidRPr="00F31C9D">
        <w:rPr>
          <w:rFonts w:ascii="Arial" w:hAnsi="Arial" w:cs="Arial"/>
          <w:noProof/>
        </w:rPr>
        <w:t xml:space="preserve"> ver </w:t>
      </w:r>
      <w:r w:rsidR="003C2B6D" w:rsidRPr="00F31C9D">
        <w:rPr>
          <w:rFonts w:ascii="Arial" w:hAnsi="Arial" w:cs="Arial"/>
          <w:noProof/>
        </w:rPr>
        <w:t>como va a quedar el documento</w:t>
      </w:r>
      <w:r w:rsidR="00687010" w:rsidRPr="00F31C9D">
        <w:rPr>
          <w:rFonts w:ascii="Arial" w:hAnsi="Arial" w:cs="Arial"/>
          <w:noProof/>
        </w:rPr>
        <w:t xml:space="preserve"> final es decir, vamos </w:t>
      </w:r>
      <w:r w:rsidR="002871A7" w:rsidRPr="00F31C9D">
        <w:rPr>
          <w:rFonts w:ascii="Arial" w:hAnsi="Arial" w:cs="Arial"/>
          <w:noProof/>
        </w:rPr>
        <w:t xml:space="preserve">a hacer </w:t>
      </w:r>
      <w:r w:rsidR="00FB5602" w:rsidRPr="00F31C9D">
        <w:rPr>
          <w:rFonts w:ascii="Arial" w:hAnsi="Arial" w:cs="Arial"/>
          <w:noProof/>
        </w:rPr>
        <w:t xml:space="preserve">una prueba por si se tuviera que hacer </w:t>
      </w:r>
      <w:r w:rsidR="008226B8" w:rsidRPr="00F31C9D">
        <w:rPr>
          <w:rFonts w:ascii="Arial" w:hAnsi="Arial" w:cs="Arial"/>
          <w:noProof/>
        </w:rPr>
        <w:t xml:space="preserve">una prueba </w:t>
      </w:r>
      <w:r w:rsidR="00505186" w:rsidRPr="00F31C9D">
        <w:rPr>
          <w:rFonts w:ascii="Arial" w:hAnsi="Arial" w:cs="Arial"/>
          <w:noProof/>
        </w:rPr>
        <w:t xml:space="preserve">o al igual algun ajuste del formato antes de generar </w:t>
      </w:r>
      <w:r w:rsidR="00986C16" w:rsidRPr="00F31C9D">
        <w:rPr>
          <w:rFonts w:ascii="Arial" w:hAnsi="Arial" w:cs="Arial"/>
          <w:noProof/>
        </w:rPr>
        <w:t>la correspondenci</w:t>
      </w:r>
      <w:r w:rsidR="00EA1795" w:rsidRPr="00F31C9D">
        <w:rPr>
          <w:rFonts w:ascii="Arial" w:hAnsi="Arial" w:cs="Arial"/>
          <w:noProof/>
        </w:rPr>
        <w:t>a</w:t>
      </w:r>
      <w:r w:rsidR="00CB6D36" w:rsidRPr="00F31C9D">
        <w:rPr>
          <w:rFonts w:ascii="Arial" w:hAnsi="Arial" w:cs="Arial"/>
          <w:noProof/>
        </w:rPr>
        <w:t xml:space="preserve">. Para ello es necesario </w:t>
      </w:r>
      <w:r w:rsidR="001A33F4" w:rsidRPr="00F31C9D">
        <w:rPr>
          <w:rFonts w:ascii="Arial" w:hAnsi="Arial" w:cs="Arial"/>
          <w:noProof/>
        </w:rPr>
        <w:t>pulsar el boton</w:t>
      </w:r>
      <w:r w:rsidR="009256FB" w:rsidRPr="00F31C9D">
        <w:rPr>
          <w:rFonts w:ascii="Arial" w:hAnsi="Arial" w:cs="Arial"/>
          <w:noProof/>
        </w:rPr>
        <w:t xml:space="preserve">, vista previa del resultado </w:t>
      </w:r>
      <w:r w:rsidR="00605070" w:rsidRPr="00F31C9D">
        <w:rPr>
          <w:rFonts w:ascii="Arial" w:hAnsi="Arial" w:cs="Arial"/>
          <w:noProof/>
        </w:rPr>
        <w:t xml:space="preserve">y </w:t>
      </w:r>
      <w:r w:rsidR="002404E4" w:rsidRPr="00F31C9D">
        <w:rPr>
          <w:rFonts w:ascii="Arial" w:hAnsi="Arial" w:cs="Arial"/>
          <w:noProof/>
        </w:rPr>
        <w:t xml:space="preserve">se podra comprobar </w:t>
      </w:r>
      <w:r w:rsidR="001E7C2F" w:rsidRPr="00F31C9D">
        <w:rPr>
          <w:rFonts w:ascii="Arial" w:hAnsi="Arial" w:cs="Arial"/>
          <w:noProof/>
        </w:rPr>
        <w:t xml:space="preserve">que los campos son susutituidos </w:t>
      </w:r>
      <w:r w:rsidR="00F7564F" w:rsidRPr="00F31C9D">
        <w:rPr>
          <w:rFonts w:ascii="Arial" w:hAnsi="Arial" w:cs="Arial"/>
          <w:noProof/>
        </w:rPr>
        <w:t xml:space="preserve">por el primer registro </w:t>
      </w:r>
      <w:r w:rsidR="00AE1425" w:rsidRPr="00F31C9D">
        <w:rPr>
          <w:rFonts w:ascii="Arial" w:hAnsi="Arial" w:cs="Arial"/>
          <w:noProof/>
        </w:rPr>
        <w:t xml:space="preserve">de la tabla, aunque en los botones </w:t>
      </w:r>
      <w:r w:rsidR="0096095D" w:rsidRPr="00F31C9D">
        <w:rPr>
          <w:rFonts w:ascii="Arial" w:hAnsi="Arial" w:cs="Arial"/>
          <w:noProof/>
        </w:rPr>
        <w:t xml:space="preserve">se puede realizar el desplazamiento </w:t>
      </w:r>
      <w:r w:rsidR="00B25D5C" w:rsidRPr="00F31C9D">
        <w:rPr>
          <w:rFonts w:ascii="Arial" w:hAnsi="Arial" w:cs="Arial"/>
          <w:noProof/>
        </w:rPr>
        <w:t>de registro se puede hacer miles de pruebas</w:t>
      </w:r>
      <w:r w:rsidR="0000704F" w:rsidRPr="00F31C9D">
        <w:rPr>
          <w:rFonts w:ascii="Arial" w:hAnsi="Arial" w:cs="Arial"/>
          <w:noProof/>
        </w:rPr>
        <w:t>. Y si es necesario es poder, realizar o modificar</w:t>
      </w:r>
      <w:r w:rsidR="006D67A5" w:rsidRPr="00F31C9D">
        <w:rPr>
          <w:rFonts w:ascii="Arial" w:hAnsi="Arial" w:cs="Arial"/>
          <w:noProof/>
        </w:rPr>
        <w:t xml:space="preserve"> lo que se crea </w:t>
      </w:r>
      <w:r w:rsidR="0099252C" w:rsidRPr="00F31C9D">
        <w:rPr>
          <w:rFonts w:ascii="Arial" w:hAnsi="Arial" w:cs="Arial"/>
          <w:noProof/>
        </w:rPr>
        <w:t>necesario</w:t>
      </w:r>
      <w:r w:rsidR="00BF48FF" w:rsidRPr="00F31C9D">
        <w:rPr>
          <w:rFonts w:ascii="Arial" w:hAnsi="Arial" w:cs="Arial"/>
          <w:noProof/>
        </w:rPr>
        <w:t xml:space="preserve"> </w:t>
      </w:r>
      <w:r w:rsidR="00822054" w:rsidRPr="00F31C9D">
        <w:rPr>
          <w:rFonts w:ascii="Arial" w:hAnsi="Arial" w:cs="Arial"/>
          <w:noProof/>
        </w:rPr>
        <w:t xml:space="preserve">y se vuelva a guardar </w:t>
      </w:r>
      <w:r w:rsidR="00B6471F" w:rsidRPr="00F31C9D">
        <w:rPr>
          <w:rFonts w:ascii="Arial" w:hAnsi="Arial" w:cs="Arial"/>
          <w:noProof/>
        </w:rPr>
        <w:t xml:space="preserve">el </w:t>
      </w:r>
      <w:r w:rsidR="00601663" w:rsidRPr="00F31C9D">
        <w:rPr>
          <w:rFonts w:ascii="Arial" w:hAnsi="Arial" w:cs="Arial"/>
          <w:noProof/>
        </w:rPr>
        <w:t>escrito original</w:t>
      </w:r>
      <w:r w:rsidR="00E06E53" w:rsidRPr="00F31C9D">
        <w:rPr>
          <w:rFonts w:ascii="Arial" w:hAnsi="Arial" w:cs="Arial"/>
          <w:noProof/>
        </w:rPr>
        <w:t xml:space="preserve">, y al parecer </w:t>
      </w:r>
      <w:r w:rsidR="002F2C52" w:rsidRPr="00F31C9D">
        <w:rPr>
          <w:rFonts w:ascii="Arial" w:hAnsi="Arial" w:cs="Arial"/>
          <w:noProof/>
        </w:rPr>
        <w:t xml:space="preserve">si todo esta bien </w:t>
      </w:r>
      <w:r w:rsidR="00854F5C" w:rsidRPr="00F31C9D">
        <w:rPr>
          <w:rFonts w:ascii="Arial" w:hAnsi="Arial" w:cs="Arial"/>
          <w:noProof/>
        </w:rPr>
        <w:t xml:space="preserve">se puede generar </w:t>
      </w:r>
      <w:r w:rsidR="00115469" w:rsidRPr="00F31C9D">
        <w:rPr>
          <w:rFonts w:ascii="Arial" w:hAnsi="Arial" w:cs="Arial"/>
          <w:noProof/>
        </w:rPr>
        <w:t xml:space="preserve">el documento final con el ultimo boton </w:t>
      </w:r>
      <w:r w:rsidR="00552BA4" w:rsidRPr="00F31C9D">
        <w:rPr>
          <w:rFonts w:ascii="Arial" w:hAnsi="Arial" w:cs="Arial"/>
          <w:noProof/>
        </w:rPr>
        <w:t xml:space="preserve">de la cinta correspondencia </w:t>
      </w:r>
      <w:r w:rsidR="005A375B" w:rsidRPr="00F31C9D">
        <w:rPr>
          <w:rFonts w:ascii="Arial" w:hAnsi="Arial" w:cs="Arial"/>
          <w:noProof/>
        </w:rPr>
        <w:t xml:space="preserve">en el que se podra </w:t>
      </w:r>
      <w:r w:rsidR="005129D4" w:rsidRPr="00F31C9D">
        <w:rPr>
          <w:rFonts w:ascii="Arial" w:hAnsi="Arial" w:cs="Arial"/>
          <w:noProof/>
        </w:rPr>
        <w:t xml:space="preserve">escoger entre generar un documento de </w:t>
      </w:r>
      <w:r w:rsidR="004E024F" w:rsidRPr="00F31C9D">
        <w:rPr>
          <w:rFonts w:ascii="Arial" w:hAnsi="Arial" w:cs="Arial"/>
          <w:noProof/>
        </w:rPr>
        <w:t xml:space="preserve">registros existan </w:t>
      </w:r>
      <w:r w:rsidR="003D287F" w:rsidRPr="00F31C9D">
        <w:rPr>
          <w:rFonts w:ascii="Arial" w:hAnsi="Arial" w:cs="Arial"/>
          <w:noProof/>
        </w:rPr>
        <w:t>en la tabla o imprimir las autorizaciones direc</w:t>
      </w:r>
      <w:r w:rsidR="00BA5C4B" w:rsidRPr="00F31C9D">
        <w:rPr>
          <w:rFonts w:ascii="Arial" w:hAnsi="Arial" w:cs="Arial"/>
          <w:noProof/>
        </w:rPr>
        <w:t xml:space="preserve">tas. </w:t>
      </w:r>
    </w:p>
    <w:p w14:paraId="6BA3EB4B" w14:textId="191E7E7D" w:rsidR="00294898" w:rsidRPr="000D3725" w:rsidRDefault="008F08D2" w:rsidP="000D3725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0D3725">
        <w:rPr>
          <w:rFonts w:ascii="Arial" w:hAnsi="Arial" w:cs="Arial"/>
          <w:noProof/>
          <w:sz w:val="24"/>
          <w:szCs w:val="24"/>
        </w:rPr>
        <w:t xml:space="preserve">                                             3.2  CARTAS MODELOS </w:t>
      </w:r>
    </w:p>
    <w:p w14:paraId="60EC9E79" w14:textId="269145CD" w:rsidR="008F08D2" w:rsidRPr="00F31C9D" w:rsidRDefault="00A20B9D" w:rsidP="000D3725">
      <w:p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>Una carta modelo</w:t>
      </w:r>
      <w:r w:rsidR="0081410C" w:rsidRPr="00F31C9D">
        <w:rPr>
          <w:rFonts w:ascii="Arial" w:hAnsi="Arial" w:cs="Arial"/>
          <w:noProof/>
        </w:rPr>
        <w:t xml:space="preserve"> es un documento de WORD que contiene </w:t>
      </w:r>
      <w:r w:rsidR="00DA7D4D" w:rsidRPr="00F31C9D">
        <w:rPr>
          <w:rFonts w:ascii="Arial" w:hAnsi="Arial" w:cs="Arial"/>
          <w:noProof/>
        </w:rPr>
        <w:t xml:space="preserve">un formato de uso general al que se le puede personalizar </w:t>
      </w:r>
      <w:r w:rsidR="00DE2372" w:rsidRPr="00F31C9D">
        <w:rPr>
          <w:rFonts w:ascii="Arial" w:hAnsi="Arial" w:cs="Arial"/>
          <w:noProof/>
        </w:rPr>
        <w:t>ciertos datos como el nombre y el domicilio del destinario</w:t>
      </w:r>
      <w:r w:rsidR="00AF5FDC" w:rsidRPr="00F31C9D">
        <w:rPr>
          <w:rFonts w:ascii="Arial" w:hAnsi="Arial" w:cs="Arial"/>
          <w:noProof/>
        </w:rPr>
        <w:t xml:space="preserve">, es especialmente util </w:t>
      </w:r>
      <w:r w:rsidR="00815873" w:rsidRPr="00F31C9D">
        <w:rPr>
          <w:rFonts w:ascii="Arial" w:hAnsi="Arial" w:cs="Arial"/>
          <w:noProof/>
        </w:rPr>
        <w:t xml:space="preserve">cuando se desea </w:t>
      </w:r>
      <w:r w:rsidR="00380BC9" w:rsidRPr="00F31C9D">
        <w:rPr>
          <w:rFonts w:ascii="Arial" w:hAnsi="Arial" w:cs="Arial"/>
          <w:noProof/>
        </w:rPr>
        <w:t xml:space="preserve">enviar un mismo documento </w:t>
      </w:r>
      <w:r w:rsidR="00F3716A" w:rsidRPr="00F31C9D">
        <w:rPr>
          <w:rFonts w:ascii="Arial" w:hAnsi="Arial" w:cs="Arial"/>
          <w:noProof/>
        </w:rPr>
        <w:t xml:space="preserve">a un grupo muy extenso de </w:t>
      </w:r>
      <w:r w:rsidR="00F3716A" w:rsidRPr="00F31C9D">
        <w:rPr>
          <w:rFonts w:ascii="Arial" w:hAnsi="Arial" w:cs="Arial"/>
          <w:noProof/>
        </w:rPr>
        <w:lastRenderedPageBreak/>
        <w:t xml:space="preserve">personas y se desea </w:t>
      </w:r>
      <w:r w:rsidR="00390FA6" w:rsidRPr="00F31C9D">
        <w:rPr>
          <w:rFonts w:ascii="Arial" w:hAnsi="Arial" w:cs="Arial"/>
          <w:noProof/>
        </w:rPr>
        <w:t>que cada persona reciba el documento con los datos del destinatario</w:t>
      </w:r>
      <w:r w:rsidR="00F30DC4" w:rsidRPr="00F31C9D">
        <w:rPr>
          <w:rFonts w:ascii="Arial" w:hAnsi="Arial" w:cs="Arial"/>
          <w:noProof/>
        </w:rPr>
        <w:t xml:space="preserve">. Un modelo de carta </w:t>
      </w:r>
      <w:r w:rsidR="00172341" w:rsidRPr="00F31C9D">
        <w:rPr>
          <w:rFonts w:ascii="Arial" w:hAnsi="Arial" w:cs="Arial"/>
          <w:noProof/>
        </w:rPr>
        <w:t>en hoja de WORD 97</w:t>
      </w:r>
      <w:r w:rsidR="00C63C7D" w:rsidRPr="00F31C9D">
        <w:rPr>
          <w:rFonts w:ascii="Arial" w:hAnsi="Arial" w:cs="Arial"/>
          <w:noProof/>
        </w:rPr>
        <w:t xml:space="preserve">-2003 es el que se puede servir de referencia para hacer distintos tipos </w:t>
      </w:r>
      <w:r w:rsidR="002C22D7" w:rsidRPr="00F31C9D">
        <w:rPr>
          <w:rFonts w:ascii="Arial" w:hAnsi="Arial" w:cs="Arial"/>
          <w:noProof/>
        </w:rPr>
        <w:t>de escrito o al igual el poder adaptar a las necesidades que se requieran</w:t>
      </w:r>
      <w:r w:rsidR="00DD204E" w:rsidRPr="00F31C9D">
        <w:rPr>
          <w:rFonts w:ascii="Arial" w:hAnsi="Arial" w:cs="Arial"/>
          <w:noProof/>
        </w:rPr>
        <w:t xml:space="preserve">. Al igual se puede encontrar </w:t>
      </w:r>
      <w:r w:rsidR="000A3468" w:rsidRPr="00F31C9D">
        <w:rPr>
          <w:rFonts w:ascii="Arial" w:hAnsi="Arial" w:cs="Arial"/>
          <w:noProof/>
        </w:rPr>
        <w:t xml:space="preserve">una hoja de WORD de referencias </w:t>
      </w:r>
      <w:r w:rsidR="0063406E" w:rsidRPr="00F31C9D">
        <w:rPr>
          <w:rFonts w:ascii="Arial" w:hAnsi="Arial" w:cs="Arial"/>
          <w:noProof/>
        </w:rPr>
        <w:t xml:space="preserve">para encabezamientos, saludos, despedidas, </w:t>
      </w:r>
      <w:r w:rsidR="00AE7A48" w:rsidRPr="00F31C9D">
        <w:rPr>
          <w:rFonts w:ascii="Arial" w:hAnsi="Arial" w:cs="Arial"/>
          <w:noProof/>
        </w:rPr>
        <w:t xml:space="preserve">como para muchas cosas mas. </w:t>
      </w:r>
    </w:p>
    <w:p w14:paraId="56CA970D" w14:textId="0659DDDD" w:rsidR="003C4404" w:rsidRPr="00F31C9D" w:rsidRDefault="003C4404" w:rsidP="000D3725">
      <w:pPr>
        <w:spacing w:line="360" w:lineRule="auto"/>
        <w:rPr>
          <w:rFonts w:ascii="Arial" w:hAnsi="Arial" w:cs="Arial"/>
          <w:noProof/>
        </w:rPr>
      </w:pPr>
      <w:r w:rsidRPr="000D3725">
        <w:rPr>
          <w:rFonts w:ascii="Arial" w:hAnsi="Arial" w:cs="Arial"/>
          <w:noProof/>
          <w:sz w:val="24"/>
          <w:szCs w:val="24"/>
        </w:rPr>
        <w:t xml:space="preserve">                               </w:t>
      </w:r>
      <w:r w:rsidR="00D06715" w:rsidRPr="000D3725">
        <w:rPr>
          <w:rFonts w:ascii="Arial" w:hAnsi="Arial" w:cs="Arial"/>
          <w:noProof/>
          <w:sz w:val="24"/>
          <w:szCs w:val="24"/>
        </w:rPr>
        <w:t xml:space="preserve">LA </w:t>
      </w:r>
      <w:r w:rsidR="000D3725">
        <w:rPr>
          <w:rFonts w:ascii="Arial" w:hAnsi="Arial" w:cs="Arial"/>
          <w:noProof/>
          <w:sz w:val="24"/>
          <w:szCs w:val="24"/>
        </w:rPr>
        <w:t xml:space="preserve"> </w:t>
      </w:r>
      <w:r w:rsidR="00D06715" w:rsidRPr="000D3725">
        <w:rPr>
          <w:rFonts w:ascii="Arial" w:hAnsi="Arial" w:cs="Arial"/>
          <w:noProof/>
          <w:sz w:val="24"/>
          <w:szCs w:val="24"/>
        </w:rPr>
        <w:t>APLICACIÓN PARA CARTA MODELO</w:t>
      </w:r>
      <w:r w:rsidR="00382AEE" w:rsidRPr="00F31C9D">
        <w:rPr>
          <w:rFonts w:ascii="Arial" w:hAnsi="Arial" w:cs="Arial"/>
          <w:noProof/>
        </w:rPr>
        <w:t xml:space="preserve">. </w:t>
      </w:r>
    </w:p>
    <w:p w14:paraId="53EB2938" w14:textId="11DFEE6D" w:rsidR="00382AEE" w:rsidRPr="00F31C9D" w:rsidRDefault="00382AEE" w:rsidP="000D3725">
      <w:p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El panel de tareas </w:t>
      </w:r>
      <w:r w:rsidR="00E73F16" w:rsidRPr="00F31C9D">
        <w:rPr>
          <w:rFonts w:ascii="Arial" w:hAnsi="Arial" w:cs="Arial"/>
          <w:noProof/>
        </w:rPr>
        <w:t xml:space="preserve">convinar correspondencia se utiliza para crear </w:t>
      </w:r>
      <w:r w:rsidR="005D4008" w:rsidRPr="00F31C9D">
        <w:rPr>
          <w:rFonts w:ascii="Arial" w:hAnsi="Arial" w:cs="Arial"/>
          <w:noProof/>
        </w:rPr>
        <w:t>cartas modelo, el documeto activo</w:t>
      </w:r>
      <w:r w:rsidR="00241FEF" w:rsidRPr="00F31C9D">
        <w:rPr>
          <w:rFonts w:ascii="Arial" w:hAnsi="Arial" w:cs="Arial"/>
          <w:noProof/>
        </w:rPr>
        <w:t xml:space="preserve"> se convierte en el documento principal </w:t>
      </w:r>
      <w:r w:rsidR="005A166C" w:rsidRPr="00F31C9D">
        <w:rPr>
          <w:rFonts w:ascii="Arial" w:hAnsi="Arial" w:cs="Arial"/>
          <w:noProof/>
        </w:rPr>
        <w:t xml:space="preserve">en una operación de convinacion </w:t>
      </w:r>
      <w:r w:rsidR="002809F7" w:rsidRPr="00F31C9D">
        <w:rPr>
          <w:rFonts w:ascii="Arial" w:hAnsi="Arial" w:cs="Arial"/>
          <w:noProof/>
        </w:rPr>
        <w:t xml:space="preserve">de correspondencia en WORD </w:t>
      </w:r>
      <w:r w:rsidR="00575860" w:rsidRPr="00F31C9D">
        <w:rPr>
          <w:rFonts w:ascii="Arial" w:hAnsi="Arial" w:cs="Arial"/>
          <w:noProof/>
        </w:rPr>
        <w:t xml:space="preserve">el documento que contiene la correspondencia y los graficos </w:t>
      </w:r>
      <w:r w:rsidR="00013338" w:rsidRPr="00F31C9D">
        <w:rPr>
          <w:rFonts w:ascii="Arial" w:hAnsi="Arial" w:cs="Arial"/>
          <w:noProof/>
        </w:rPr>
        <w:t xml:space="preserve">para que sea igual en cada version del documento </w:t>
      </w:r>
      <w:r w:rsidR="0098242A" w:rsidRPr="00F31C9D">
        <w:rPr>
          <w:rFonts w:ascii="Arial" w:hAnsi="Arial" w:cs="Arial"/>
          <w:noProof/>
        </w:rPr>
        <w:t xml:space="preserve">combinado. Esto se supone que todavia es el inicio es decir es la introduccion </w:t>
      </w:r>
      <w:r w:rsidR="00EA32A8" w:rsidRPr="00F31C9D">
        <w:rPr>
          <w:rFonts w:ascii="Arial" w:hAnsi="Arial" w:cs="Arial"/>
          <w:noProof/>
        </w:rPr>
        <w:t xml:space="preserve">sobre el proceso de combinacion de correspondencia </w:t>
      </w:r>
      <w:r w:rsidR="00A87D20" w:rsidRPr="00F31C9D">
        <w:rPr>
          <w:rFonts w:ascii="Arial" w:hAnsi="Arial" w:cs="Arial"/>
          <w:noProof/>
        </w:rPr>
        <w:t xml:space="preserve">eso quiere desir que implica los pasos generales. </w:t>
      </w:r>
    </w:p>
    <w:p w14:paraId="5CCEE810" w14:textId="6832A652" w:rsidR="00673936" w:rsidRPr="00F31C9D" w:rsidRDefault="00673936" w:rsidP="000D372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Configurar los pasos principales </w:t>
      </w:r>
    </w:p>
    <w:p w14:paraId="3E6EAC47" w14:textId="03B7D514" w:rsidR="00673936" w:rsidRPr="00F31C9D" w:rsidRDefault="00D652EF" w:rsidP="000D372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Conectar el documento a un origen </w:t>
      </w:r>
      <w:r w:rsidR="00E273D7" w:rsidRPr="00F31C9D">
        <w:rPr>
          <w:rFonts w:ascii="Arial" w:hAnsi="Arial" w:cs="Arial"/>
          <w:noProof/>
        </w:rPr>
        <w:t xml:space="preserve">de datos </w:t>
      </w:r>
    </w:p>
    <w:p w14:paraId="4FF4D352" w14:textId="16574176" w:rsidR="00E273D7" w:rsidRPr="00F31C9D" w:rsidRDefault="00E273D7" w:rsidP="000D372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Acotar a lista de destinarios o de elementos </w:t>
      </w:r>
    </w:p>
    <w:p w14:paraId="785F2D41" w14:textId="2BA8AE26" w:rsidR="00294A44" w:rsidRPr="00F31C9D" w:rsidRDefault="00881E0A" w:rsidP="000D372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Agregar marcadores de posicion, llamados </w:t>
      </w:r>
      <w:r w:rsidR="001579AE" w:rsidRPr="00F31C9D">
        <w:rPr>
          <w:rFonts w:ascii="Arial" w:hAnsi="Arial" w:cs="Arial"/>
          <w:noProof/>
        </w:rPr>
        <w:t>campos de convinacion de correspondencia, a los d</w:t>
      </w:r>
      <w:r w:rsidR="00CC583D" w:rsidRPr="00F31C9D">
        <w:rPr>
          <w:rFonts w:ascii="Arial" w:hAnsi="Arial" w:cs="Arial"/>
          <w:noProof/>
        </w:rPr>
        <w:t xml:space="preserve">ocumentos </w:t>
      </w:r>
    </w:p>
    <w:p w14:paraId="50A7886D" w14:textId="5E485370" w:rsidR="00CC583D" w:rsidRPr="00F31C9D" w:rsidRDefault="00CC583D" w:rsidP="000D372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Obtener una vista precia </w:t>
      </w:r>
      <w:r w:rsidR="00855ECE" w:rsidRPr="00F31C9D">
        <w:rPr>
          <w:rFonts w:ascii="Arial" w:hAnsi="Arial" w:cs="Arial"/>
          <w:noProof/>
        </w:rPr>
        <w:t xml:space="preserve">de la convinacion de correspondencia y finalizarla </w:t>
      </w:r>
    </w:p>
    <w:p w14:paraId="0598A342" w14:textId="42A5A310" w:rsidR="00DB564F" w:rsidRPr="000D3725" w:rsidRDefault="00C84CA3" w:rsidP="000D3725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0D3725">
        <w:rPr>
          <w:rFonts w:ascii="Arial" w:hAnsi="Arial" w:cs="Arial"/>
          <w:noProof/>
          <w:sz w:val="24"/>
          <w:szCs w:val="24"/>
        </w:rPr>
        <w:t xml:space="preserve">                                       </w:t>
      </w:r>
      <w:r w:rsidR="009E5EAD" w:rsidRPr="000D3725">
        <w:rPr>
          <w:rFonts w:ascii="Arial" w:hAnsi="Arial" w:cs="Arial"/>
          <w:noProof/>
          <w:sz w:val="24"/>
          <w:szCs w:val="24"/>
        </w:rPr>
        <w:t xml:space="preserve">    3.3  CORRESPONDENCIA </w:t>
      </w:r>
    </w:p>
    <w:p w14:paraId="24A36D55" w14:textId="12648688" w:rsidR="001145EB" w:rsidRPr="00F31C9D" w:rsidRDefault="00DB564F" w:rsidP="000D3725">
      <w:pPr>
        <w:spacing w:line="360" w:lineRule="auto"/>
        <w:ind w:left="360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La convinacion de correspondencia </w:t>
      </w:r>
      <w:r w:rsidR="008541A1" w:rsidRPr="00F31C9D">
        <w:rPr>
          <w:rFonts w:ascii="Arial" w:hAnsi="Arial" w:cs="Arial"/>
          <w:noProof/>
        </w:rPr>
        <w:t xml:space="preserve">es un proceso a traves del cual los datos </w:t>
      </w:r>
      <w:r w:rsidR="00C625CE" w:rsidRPr="00F31C9D">
        <w:rPr>
          <w:rFonts w:ascii="Arial" w:hAnsi="Arial" w:cs="Arial"/>
          <w:noProof/>
        </w:rPr>
        <w:t>de una list</w:t>
      </w:r>
      <w:r w:rsidR="00F57EDE" w:rsidRPr="00F31C9D">
        <w:rPr>
          <w:rFonts w:ascii="Arial" w:hAnsi="Arial" w:cs="Arial"/>
          <w:noProof/>
        </w:rPr>
        <w:t xml:space="preserve">a de direcciones son insertados </w:t>
      </w:r>
      <w:r w:rsidR="00893518" w:rsidRPr="00F31C9D">
        <w:rPr>
          <w:rFonts w:ascii="Arial" w:hAnsi="Arial" w:cs="Arial"/>
          <w:noProof/>
        </w:rPr>
        <w:t xml:space="preserve">y colocados </w:t>
      </w:r>
      <w:r w:rsidR="00495374" w:rsidRPr="00F31C9D">
        <w:rPr>
          <w:rFonts w:ascii="Arial" w:hAnsi="Arial" w:cs="Arial"/>
          <w:noProof/>
        </w:rPr>
        <w:t>en una carta o documentos modelos</w:t>
      </w:r>
      <w:r w:rsidR="00401165" w:rsidRPr="00F31C9D">
        <w:rPr>
          <w:rFonts w:ascii="Arial" w:hAnsi="Arial" w:cs="Arial"/>
          <w:noProof/>
        </w:rPr>
        <w:t xml:space="preserve">, creando asi una carta </w:t>
      </w:r>
      <w:r w:rsidR="002D0290" w:rsidRPr="00F31C9D">
        <w:rPr>
          <w:rFonts w:ascii="Arial" w:hAnsi="Arial" w:cs="Arial"/>
          <w:noProof/>
        </w:rPr>
        <w:t xml:space="preserve">personalizada </w:t>
      </w:r>
      <w:r w:rsidR="000E4CCC" w:rsidRPr="00F31C9D">
        <w:rPr>
          <w:rFonts w:ascii="Arial" w:hAnsi="Arial" w:cs="Arial"/>
          <w:noProof/>
        </w:rPr>
        <w:t xml:space="preserve">para cada uno </w:t>
      </w:r>
      <w:r w:rsidR="002E6F49" w:rsidRPr="00F31C9D">
        <w:rPr>
          <w:rFonts w:ascii="Arial" w:hAnsi="Arial" w:cs="Arial"/>
          <w:noProof/>
        </w:rPr>
        <w:t xml:space="preserve">de los miembros de la lista de direcciones tomadas como base. </w:t>
      </w:r>
    </w:p>
    <w:p w14:paraId="7A00CB5F" w14:textId="60A7DA5D" w:rsidR="001145EB" w:rsidRPr="000D3725" w:rsidRDefault="003561E9" w:rsidP="000D3725">
      <w:p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 w:rsidRPr="00F31C9D">
        <w:rPr>
          <w:rFonts w:ascii="Arial" w:hAnsi="Arial" w:cs="Arial"/>
          <w:noProof/>
        </w:rPr>
        <w:t xml:space="preserve">                                 </w:t>
      </w:r>
      <w:r w:rsidRPr="000D3725">
        <w:rPr>
          <w:rFonts w:ascii="Arial" w:hAnsi="Arial" w:cs="Arial"/>
          <w:noProof/>
          <w:sz w:val="24"/>
          <w:szCs w:val="24"/>
        </w:rPr>
        <w:t xml:space="preserve"> 3.4  </w:t>
      </w:r>
      <w:r w:rsidR="00C769FE" w:rsidRPr="000D3725">
        <w:rPr>
          <w:rFonts w:ascii="Arial" w:hAnsi="Arial" w:cs="Arial"/>
          <w:noProof/>
          <w:sz w:val="24"/>
          <w:szCs w:val="24"/>
        </w:rPr>
        <w:t>FILTROS Y ORDENACION DE DATOS</w:t>
      </w:r>
    </w:p>
    <w:p w14:paraId="5159F456" w14:textId="6A7050B9" w:rsidR="004F234C" w:rsidRPr="00F31C9D" w:rsidRDefault="004342F9" w:rsidP="000D3725">
      <w:pPr>
        <w:spacing w:line="360" w:lineRule="auto"/>
        <w:ind w:left="360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Puede filtrar la lista la lista </w:t>
      </w:r>
      <w:r w:rsidR="00667800" w:rsidRPr="00F31C9D">
        <w:rPr>
          <w:rFonts w:ascii="Arial" w:hAnsi="Arial" w:cs="Arial"/>
          <w:noProof/>
        </w:rPr>
        <w:t xml:space="preserve">de distribucion de correspondencia </w:t>
      </w:r>
      <w:r w:rsidR="009565A0" w:rsidRPr="00F31C9D">
        <w:rPr>
          <w:rFonts w:ascii="Arial" w:hAnsi="Arial" w:cs="Arial"/>
          <w:noProof/>
        </w:rPr>
        <w:t xml:space="preserve">para que los destinatarios </w:t>
      </w:r>
      <w:r w:rsidR="004F107F" w:rsidRPr="00F31C9D">
        <w:rPr>
          <w:rFonts w:ascii="Arial" w:hAnsi="Arial" w:cs="Arial"/>
          <w:noProof/>
        </w:rPr>
        <w:t xml:space="preserve">que quiera incluir en la conbinacion </w:t>
      </w:r>
      <w:r w:rsidR="00FE03D2" w:rsidRPr="00F31C9D">
        <w:rPr>
          <w:rFonts w:ascii="Arial" w:hAnsi="Arial" w:cs="Arial"/>
          <w:noProof/>
        </w:rPr>
        <w:t xml:space="preserve">de correspondencia al igual se puede filtrar para mostrar </w:t>
      </w:r>
      <w:r w:rsidR="00582121" w:rsidRPr="00F31C9D">
        <w:rPr>
          <w:rFonts w:ascii="Arial" w:hAnsi="Arial" w:cs="Arial"/>
          <w:noProof/>
        </w:rPr>
        <w:t xml:space="preserve">registros de contactos de una ciudad especifica </w:t>
      </w:r>
      <w:r w:rsidR="00685240" w:rsidRPr="00F31C9D">
        <w:rPr>
          <w:rFonts w:ascii="Arial" w:hAnsi="Arial" w:cs="Arial"/>
          <w:noProof/>
        </w:rPr>
        <w:t>o mas bien elementos de inventarios con un precio especifico</w:t>
      </w:r>
      <w:r w:rsidR="007913CD" w:rsidRPr="00F31C9D">
        <w:rPr>
          <w:rFonts w:ascii="Arial" w:hAnsi="Arial" w:cs="Arial"/>
          <w:noProof/>
        </w:rPr>
        <w:t xml:space="preserve">. </w:t>
      </w:r>
    </w:p>
    <w:p w14:paraId="13BE387E" w14:textId="160BF4C2" w:rsidR="00834933" w:rsidRPr="000D3725" w:rsidRDefault="004F234C" w:rsidP="000D3725">
      <w:p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 w:rsidRPr="00F31C9D">
        <w:rPr>
          <w:rFonts w:ascii="Arial" w:hAnsi="Arial" w:cs="Arial"/>
          <w:noProof/>
        </w:rPr>
        <w:t xml:space="preserve">                                   </w:t>
      </w:r>
      <w:r w:rsidRPr="000D3725">
        <w:rPr>
          <w:rFonts w:ascii="Arial" w:hAnsi="Arial" w:cs="Arial"/>
          <w:noProof/>
          <w:sz w:val="24"/>
          <w:szCs w:val="24"/>
        </w:rPr>
        <w:t xml:space="preserve"> 3.5 PLANTILLAS, ESTILOS Y TEMAS </w:t>
      </w:r>
    </w:p>
    <w:p w14:paraId="02A1DC29" w14:textId="40695970" w:rsidR="00CB2EB3" w:rsidRPr="00F31C9D" w:rsidRDefault="00834933" w:rsidP="000D3725">
      <w:pPr>
        <w:spacing w:line="360" w:lineRule="auto"/>
        <w:ind w:left="360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lastRenderedPageBreak/>
        <w:t xml:space="preserve">Las plantillas son archivos que le ayudan a diseñar </w:t>
      </w:r>
      <w:r w:rsidR="00CA2298" w:rsidRPr="00F31C9D">
        <w:rPr>
          <w:rFonts w:ascii="Arial" w:hAnsi="Arial" w:cs="Arial"/>
          <w:noProof/>
        </w:rPr>
        <w:t xml:space="preserve">documentos con un poco de </w:t>
      </w:r>
      <w:r w:rsidR="00E46A4F" w:rsidRPr="00F31C9D">
        <w:rPr>
          <w:rFonts w:ascii="Arial" w:hAnsi="Arial" w:cs="Arial"/>
          <w:noProof/>
        </w:rPr>
        <w:t xml:space="preserve">aspecto interesante </w:t>
      </w:r>
      <w:r w:rsidR="00294ADC" w:rsidRPr="00F31C9D">
        <w:rPr>
          <w:rFonts w:ascii="Arial" w:hAnsi="Arial" w:cs="Arial"/>
          <w:noProof/>
        </w:rPr>
        <w:t>atractivo y profecional</w:t>
      </w:r>
      <w:r w:rsidR="009936E4" w:rsidRPr="00F31C9D">
        <w:rPr>
          <w:rFonts w:ascii="Arial" w:hAnsi="Arial" w:cs="Arial"/>
          <w:noProof/>
        </w:rPr>
        <w:t xml:space="preserve">. Eso quiere decir </w:t>
      </w:r>
      <w:r w:rsidR="00BB4082" w:rsidRPr="00F31C9D">
        <w:rPr>
          <w:rFonts w:ascii="Arial" w:hAnsi="Arial" w:cs="Arial"/>
          <w:noProof/>
        </w:rPr>
        <w:t>que conti</w:t>
      </w:r>
      <w:r w:rsidR="00D9560E" w:rsidRPr="00F31C9D">
        <w:rPr>
          <w:rFonts w:ascii="Arial" w:hAnsi="Arial" w:cs="Arial"/>
          <w:noProof/>
        </w:rPr>
        <w:t xml:space="preserve">enen contenido y elementos de diseño </w:t>
      </w:r>
      <w:r w:rsidR="006C3A8F" w:rsidRPr="00F31C9D">
        <w:rPr>
          <w:rFonts w:ascii="Arial" w:hAnsi="Arial" w:cs="Arial"/>
          <w:noProof/>
        </w:rPr>
        <w:t xml:space="preserve">que se puede utilizar como punto de partida </w:t>
      </w:r>
      <w:r w:rsidR="00ED7CD9" w:rsidRPr="00F31C9D">
        <w:rPr>
          <w:rFonts w:ascii="Arial" w:hAnsi="Arial" w:cs="Arial"/>
          <w:noProof/>
        </w:rPr>
        <w:t xml:space="preserve">al poder crear el documento. Esto cuando tenga el documento </w:t>
      </w:r>
      <w:r w:rsidR="00CB2EB3" w:rsidRPr="00F31C9D">
        <w:rPr>
          <w:rFonts w:ascii="Arial" w:hAnsi="Arial" w:cs="Arial"/>
          <w:noProof/>
        </w:rPr>
        <w:t xml:space="preserve">completo para asi poder facilitar el formato. </w:t>
      </w:r>
    </w:p>
    <w:p w14:paraId="4D56BDB0" w14:textId="16D7ABFA" w:rsidR="001F2344" w:rsidRPr="000D3725" w:rsidRDefault="001F2344" w:rsidP="000D3725">
      <w:p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 w:rsidRPr="000D3725">
        <w:rPr>
          <w:rFonts w:ascii="Arial" w:hAnsi="Arial" w:cs="Arial"/>
          <w:noProof/>
          <w:sz w:val="24"/>
          <w:szCs w:val="24"/>
        </w:rPr>
        <w:t xml:space="preserve">                                             </w:t>
      </w:r>
      <w:r w:rsidR="0091749C" w:rsidRPr="000D3725">
        <w:rPr>
          <w:rFonts w:ascii="Arial" w:hAnsi="Arial" w:cs="Arial"/>
          <w:noProof/>
          <w:sz w:val="24"/>
          <w:szCs w:val="24"/>
        </w:rPr>
        <w:t xml:space="preserve">        </w:t>
      </w:r>
      <w:r w:rsidRPr="000D3725">
        <w:rPr>
          <w:rFonts w:ascii="Arial" w:hAnsi="Arial" w:cs="Arial"/>
          <w:noProof/>
          <w:sz w:val="24"/>
          <w:szCs w:val="24"/>
        </w:rPr>
        <w:t xml:space="preserve">  TEMA</w:t>
      </w:r>
    </w:p>
    <w:p w14:paraId="0252B34C" w14:textId="373ABE47" w:rsidR="00532078" w:rsidRPr="00F31C9D" w:rsidRDefault="00136839" w:rsidP="000D3725">
      <w:pPr>
        <w:spacing w:line="360" w:lineRule="auto"/>
        <w:ind w:left="360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 xml:space="preserve">Es preciso </w:t>
      </w:r>
      <w:r w:rsidR="00F3489B" w:rsidRPr="00F31C9D">
        <w:rPr>
          <w:rFonts w:ascii="Arial" w:hAnsi="Arial" w:cs="Arial"/>
          <w:noProof/>
        </w:rPr>
        <w:t xml:space="preserve">aplicar un tema a un documento si desea proporcionarle </w:t>
      </w:r>
      <w:r w:rsidR="000619AD" w:rsidRPr="00F31C9D">
        <w:rPr>
          <w:rFonts w:ascii="Arial" w:hAnsi="Arial" w:cs="Arial"/>
          <w:noProof/>
        </w:rPr>
        <w:t xml:space="preserve">una apariencia de diseño, eso significa el </w:t>
      </w:r>
      <w:r w:rsidR="00EA71EE" w:rsidRPr="00F31C9D">
        <w:rPr>
          <w:rFonts w:ascii="Arial" w:hAnsi="Arial" w:cs="Arial"/>
          <w:noProof/>
        </w:rPr>
        <w:t xml:space="preserve">poder coordinar colores para temas entre aplicaciones </w:t>
      </w:r>
      <w:r w:rsidR="00623A1C" w:rsidRPr="00F31C9D">
        <w:rPr>
          <w:rFonts w:ascii="Arial" w:hAnsi="Arial" w:cs="Arial"/>
          <w:noProof/>
        </w:rPr>
        <w:t xml:space="preserve">de office o al igual alguna otra aplicación </w:t>
      </w:r>
      <w:r w:rsidR="00416145" w:rsidRPr="00F31C9D">
        <w:rPr>
          <w:rFonts w:ascii="Arial" w:hAnsi="Arial" w:cs="Arial"/>
          <w:noProof/>
        </w:rPr>
        <w:t xml:space="preserve">que se puedan admitir temas como aplicaciones por ejemplo </w:t>
      </w:r>
      <w:r w:rsidR="00704DCA" w:rsidRPr="00F31C9D">
        <w:rPr>
          <w:rFonts w:ascii="Arial" w:hAnsi="Arial" w:cs="Arial"/>
          <w:noProof/>
        </w:rPr>
        <w:t xml:space="preserve">WORD, EXCEL, Y POWER POIND </w:t>
      </w:r>
      <w:r w:rsidR="00891384" w:rsidRPr="00F31C9D">
        <w:rPr>
          <w:rFonts w:ascii="Arial" w:hAnsi="Arial" w:cs="Arial"/>
          <w:noProof/>
        </w:rPr>
        <w:t xml:space="preserve">y asi el poder tomar un documento de WORD </w:t>
      </w:r>
      <w:r w:rsidR="00F66C85" w:rsidRPr="00F31C9D">
        <w:rPr>
          <w:rFonts w:ascii="Arial" w:hAnsi="Arial" w:cs="Arial"/>
          <w:noProof/>
        </w:rPr>
        <w:t xml:space="preserve">a una hoja de EXCEL a modo que todos los documentos puedan tener una apariencia similar. </w:t>
      </w:r>
    </w:p>
    <w:p w14:paraId="17795F18" w14:textId="5F5C1D00" w:rsidR="0091749C" w:rsidRPr="004F0990" w:rsidRDefault="0091749C" w:rsidP="000D3725">
      <w:pPr>
        <w:spacing w:line="360" w:lineRule="auto"/>
        <w:ind w:left="360"/>
        <w:rPr>
          <w:rFonts w:ascii="Arial" w:hAnsi="Arial" w:cs="Arial"/>
          <w:noProof/>
          <w:sz w:val="24"/>
          <w:szCs w:val="24"/>
        </w:rPr>
      </w:pPr>
      <w:r w:rsidRPr="00F31C9D">
        <w:rPr>
          <w:rFonts w:ascii="Arial" w:hAnsi="Arial" w:cs="Arial"/>
          <w:noProof/>
        </w:rPr>
        <w:t xml:space="preserve">                                           </w:t>
      </w:r>
      <w:r w:rsidRPr="004F0990">
        <w:rPr>
          <w:rFonts w:ascii="Arial" w:hAnsi="Arial" w:cs="Arial"/>
          <w:noProof/>
          <w:sz w:val="24"/>
          <w:szCs w:val="24"/>
        </w:rPr>
        <w:t xml:space="preserve">     ESTILOS DE WORD </w:t>
      </w:r>
    </w:p>
    <w:p w14:paraId="457AA6F1" w14:textId="7AFAE9FB" w:rsidR="0091749C" w:rsidRDefault="000E2977" w:rsidP="000D3725">
      <w:pPr>
        <w:spacing w:line="360" w:lineRule="auto"/>
        <w:ind w:left="360"/>
        <w:rPr>
          <w:rFonts w:ascii="Arial" w:hAnsi="Arial" w:cs="Arial"/>
          <w:noProof/>
        </w:rPr>
      </w:pPr>
      <w:r w:rsidRPr="00F31C9D">
        <w:rPr>
          <w:rFonts w:ascii="Arial" w:hAnsi="Arial" w:cs="Arial"/>
          <w:noProof/>
        </w:rPr>
        <w:t>Lo que garantiza la aplicación de word es que</w:t>
      </w:r>
      <w:r w:rsidR="0028011A" w:rsidRPr="00F31C9D">
        <w:rPr>
          <w:rFonts w:ascii="Arial" w:hAnsi="Arial" w:cs="Arial"/>
          <w:noProof/>
        </w:rPr>
        <w:t xml:space="preserve"> que uno puede personalizar sus temas con diferentes estilos </w:t>
      </w:r>
      <w:r w:rsidR="00F54C31" w:rsidRPr="00F31C9D">
        <w:rPr>
          <w:rFonts w:ascii="Arial" w:hAnsi="Arial" w:cs="Arial"/>
          <w:noProof/>
        </w:rPr>
        <w:t xml:space="preserve">el que pueda ser de estilos unicos word ofrece muchas maneras rapidas y eficas </w:t>
      </w:r>
      <w:r w:rsidR="00BA00CB" w:rsidRPr="00F31C9D">
        <w:rPr>
          <w:rFonts w:ascii="Arial" w:hAnsi="Arial" w:cs="Arial"/>
          <w:noProof/>
        </w:rPr>
        <w:t xml:space="preserve">de poder cambiar el formato de muchas maneras </w:t>
      </w:r>
      <w:r w:rsidR="000F5291" w:rsidRPr="00F31C9D">
        <w:rPr>
          <w:rFonts w:ascii="Arial" w:hAnsi="Arial" w:cs="Arial"/>
          <w:noProof/>
        </w:rPr>
        <w:t>ya que word nos ofrece muchas herramientas mas efecaces.</w:t>
      </w:r>
    </w:p>
    <w:p w14:paraId="5DA982AB" w14:textId="77777777" w:rsidR="004F0990" w:rsidRDefault="004F0990" w:rsidP="000D3725">
      <w:pPr>
        <w:spacing w:line="360" w:lineRule="auto"/>
        <w:ind w:left="360"/>
        <w:rPr>
          <w:rFonts w:ascii="Arial" w:hAnsi="Arial" w:cs="Arial"/>
          <w:noProof/>
        </w:rPr>
      </w:pPr>
    </w:p>
    <w:p w14:paraId="5E071573" w14:textId="77777777" w:rsidR="004F0990" w:rsidRDefault="004F0990" w:rsidP="000D3725">
      <w:pPr>
        <w:spacing w:line="360" w:lineRule="auto"/>
        <w:ind w:left="360"/>
        <w:rPr>
          <w:rFonts w:ascii="Arial" w:hAnsi="Arial" w:cs="Arial"/>
          <w:noProof/>
        </w:rPr>
      </w:pPr>
    </w:p>
    <w:p w14:paraId="24C7E281" w14:textId="05F422D5" w:rsidR="004F0990" w:rsidRDefault="004F0990" w:rsidP="000D3725">
      <w:pPr>
        <w:spacing w:line="36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FUENTES </w:t>
      </w:r>
    </w:p>
    <w:p w14:paraId="6420BE64" w14:textId="77777777" w:rsidR="004F0990" w:rsidRDefault="004F0990" w:rsidP="000D3725">
      <w:pPr>
        <w:spacing w:line="360" w:lineRule="auto"/>
        <w:ind w:left="360"/>
        <w:rPr>
          <w:rFonts w:ascii="Arial" w:hAnsi="Arial" w:cs="Arial"/>
          <w:noProof/>
        </w:rPr>
      </w:pPr>
    </w:p>
    <w:p w14:paraId="22202419" w14:textId="05B5DF62" w:rsidR="004F0990" w:rsidRPr="004F0990" w:rsidRDefault="004F0990" w:rsidP="000D3725">
      <w:pPr>
        <w:spacing w:line="360" w:lineRule="auto"/>
        <w:ind w:left="360"/>
        <w:rPr>
          <w:rFonts w:ascii="Arial" w:hAnsi="Arial" w:cs="Arial"/>
          <w:noProof/>
          <w:color w:val="FF0000"/>
        </w:rPr>
      </w:pPr>
      <w:r w:rsidRPr="004F0990">
        <w:rPr>
          <w:rFonts w:ascii="Arial" w:hAnsi="Arial" w:cs="Arial"/>
          <w:noProof/>
          <w:color w:val="FF0000"/>
        </w:rPr>
        <w:t xml:space="preserve">TODO LO HABLADO EN ESTE ENSAYO FUE SACADO DE LA  ANTOLOGIA COMO TAMBIEN DE MI MENTE </w:t>
      </w:r>
    </w:p>
    <w:sectPr w:rsidR="004F0990" w:rsidRPr="004F0990" w:rsidSect="004F0990">
      <w:pgSz w:w="12240" w:h="15840"/>
      <w:pgMar w:top="1418" w:right="1418" w:bottom="1418" w:left="1701" w:header="709" w:footer="709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E15"/>
    <w:multiLevelType w:val="hybridMultilevel"/>
    <w:tmpl w:val="CCF43E3A"/>
    <w:lvl w:ilvl="0" w:tplc="FFAC2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71219"/>
    <w:multiLevelType w:val="hybridMultilevel"/>
    <w:tmpl w:val="D3608F84"/>
    <w:lvl w:ilvl="0" w:tplc="C72C87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3570">
    <w:abstractNumId w:val="1"/>
  </w:num>
  <w:num w:numId="2" w16cid:durableId="35096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0"/>
    <w:rsid w:val="0000704F"/>
    <w:rsid w:val="00007610"/>
    <w:rsid w:val="00013338"/>
    <w:rsid w:val="00027766"/>
    <w:rsid w:val="000401D3"/>
    <w:rsid w:val="00050C63"/>
    <w:rsid w:val="000619AD"/>
    <w:rsid w:val="000A3468"/>
    <w:rsid w:val="000D3725"/>
    <w:rsid w:val="000E2977"/>
    <w:rsid w:val="000E3B40"/>
    <w:rsid w:val="000E4CCC"/>
    <w:rsid w:val="000F5291"/>
    <w:rsid w:val="001145EB"/>
    <w:rsid w:val="00115469"/>
    <w:rsid w:val="00127F8F"/>
    <w:rsid w:val="001336B1"/>
    <w:rsid w:val="00136839"/>
    <w:rsid w:val="001579AE"/>
    <w:rsid w:val="00170FD9"/>
    <w:rsid w:val="00172341"/>
    <w:rsid w:val="00185285"/>
    <w:rsid w:val="00195F4F"/>
    <w:rsid w:val="001A33F4"/>
    <w:rsid w:val="001D181A"/>
    <w:rsid w:val="001E6761"/>
    <w:rsid w:val="001E7C2F"/>
    <w:rsid w:val="001F2344"/>
    <w:rsid w:val="002074F5"/>
    <w:rsid w:val="002300ED"/>
    <w:rsid w:val="002404E4"/>
    <w:rsid w:val="00241FEF"/>
    <w:rsid w:val="002447A6"/>
    <w:rsid w:val="00264F6D"/>
    <w:rsid w:val="0028011A"/>
    <w:rsid w:val="002809F7"/>
    <w:rsid w:val="002871A7"/>
    <w:rsid w:val="00294898"/>
    <w:rsid w:val="00294A44"/>
    <w:rsid w:val="00294ADC"/>
    <w:rsid w:val="00296C15"/>
    <w:rsid w:val="002B060F"/>
    <w:rsid w:val="002C22D7"/>
    <w:rsid w:val="002D0290"/>
    <w:rsid w:val="002E6F49"/>
    <w:rsid w:val="002F2C52"/>
    <w:rsid w:val="00311725"/>
    <w:rsid w:val="003561E9"/>
    <w:rsid w:val="00380BC9"/>
    <w:rsid w:val="00382AEE"/>
    <w:rsid w:val="00390FA6"/>
    <w:rsid w:val="00394D47"/>
    <w:rsid w:val="003A2093"/>
    <w:rsid w:val="003B4D04"/>
    <w:rsid w:val="003B7AE5"/>
    <w:rsid w:val="003C2B6D"/>
    <w:rsid w:val="003C4404"/>
    <w:rsid w:val="003D287F"/>
    <w:rsid w:val="003D442D"/>
    <w:rsid w:val="00401165"/>
    <w:rsid w:val="00416145"/>
    <w:rsid w:val="004342F9"/>
    <w:rsid w:val="00485AEB"/>
    <w:rsid w:val="00490838"/>
    <w:rsid w:val="00495374"/>
    <w:rsid w:val="004E024F"/>
    <w:rsid w:val="004E1186"/>
    <w:rsid w:val="004F0990"/>
    <w:rsid w:val="004F107F"/>
    <w:rsid w:val="004F234C"/>
    <w:rsid w:val="00505186"/>
    <w:rsid w:val="005129D4"/>
    <w:rsid w:val="00532078"/>
    <w:rsid w:val="00552BA4"/>
    <w:rsid w:val="0056636C"/>
    <w:rsid w:val="00575860"/>
    <w:rsid w:val="00582121"/>
    <w:rsid w:val="005A166C"/>
    <w:rsid w:val="005A375B"/>
    <w:rsid w:val="005D4008"/>
    <w:rsid w:val="00601663"/>
    <w:rsid w:val="00605070"/>
    <w:rsid w:val="00623A1C"/>
    <w:rsid w:val="0063406E"/>
    <w:rsid w:val="00667800"/>
    <w:rsid w:val="00673936"/>
    <w:rsid w:val="00685240"/>
    <w:rsid w:val="00687010"/>
    <w:rsid w:val="006C3A8F"/>
    <w:rsid w:val="006D67A5"/>
    <w:rsid w:val="00704DCA"/>
    <w:rsid w:val="00743AFF"/>
    <w:rsid w:val="007913CD"/>
    <w:rsid w:val="007A5B85"/>
    <w:rsid w:val="007D6EBB"/>
    <w:rsid w:val="0081410C"/>
    <w:rsid w:val="00815873"/>
    <w:rsid w:val="00822054"/>
    <w:rsid w:val="008226B8"/>
    <w:rsid w:val="00834933"/>
    <w:rsid w:val="00837E15"/>
    <w:rsid w:val="008541A1"/>
    <w:rsid w:val="00854F5C"/>
    <w:rsid w:val="00855ECE"/>
    <w:rsid w:val="00881E0A"/>
    <w:rsid w:val="00891384"/>
    <w:rsid w:val="00893518"/>
    <w:rsid w:val="008D7493"/>
    <w:rsid w:val="008F08D2"/>
    <w:rsid w:val="00907227"/>
    <w:rsid w:val="0091749C"/>
    <w:rsid w:val="00922151"/>
    <w:rsid w:val="009256FB"/>
    <w:rsid w:val="0093189D"/>
    <w:rsid w:val="00942676"/>
    <w:rsid w:val="009565A0"/>
    <w:rsid w:val="0096095D"/>
    <w:rsid w:val="0098242A"/>
    <w:rsid w:val="00986C16"/>
    <w:rsid w:val="0099252C"/>
    <w:rsid w:val="009936E4"/>
    <w:rsid w:val="009B4F31"/>
    <w:rsid w:val="009C1533"/>
    <w:rsid w:val="009E5EAD"/>
    <w:rsid w:val="00A03A8F"/>
    <w:rsid w:val="00A2013C"/>
    <w:rsid w:val="00A20B9D"/>
    <w:rsid w:val="00A36321"/>
    <w:rsid w:val="00A5464C"/>
    <w:rsid w:val="00A56960"/>
    <w:rsid w:val="00A87D20"/>
    <w:rsid w:val="00A93FD8"/>
    <w:rsid w:val="00AD2A2D"/>
    <w:rsid w:val="00AE1425"/>
    <w:rsid w:val="00AE7A48"/>
    <w:rsid w:val="00AF5FDC"/>
    <w:rsid w:val="00B25D5C"/>
    <w:rsid w:val="00B6471F"/>
    <w:rsid w:val="00BA00CB"/>
    <w:rsid w:val="00BA5C4B"/>
    <w:rsid w:val="00BB4082"/>
    <w:rsid w:val="00BC753E"/>
    <w:rsid w:val="00BF48FF"/>
    <w:rsid w:val="00C27877"/>
    <w:rsid w:val="00C46B60"/>
    <w:rsid w:val="00C625CE"/>
    <w:rsid w:val="00C63C7D"/>
    <w:rsid w:val="00C769FE"/>
    <w:rsid w:val="00C83750"/>
    <w:rsid w:val="00C84CA3"/>
    <w:rsid w:val="00C96801"/>
    <w:rsid w:val="00C972FB"/>
    <w:rsid w:val="00CA2298"/>
    <w:rsid w:val="00CB2EB3"/>
    <w:rsid w:val="00CB6D36"/>
    <w:rsid w:val="00CC583D"/>
    <w:rsid w:val="00CD652F"/>
    <w:rsid w:val="00D06715"/>
    <w:rsid w:val="00D265C8"/>
    <w:rsid w:val="00D4479F"/>
    <w:rsid w:val="00D47A6F"/>
    <w:rsid w:val="00D652EF"/>
    <w:rsid w:val="00D945CB"/>
    <w:rsid w:val="00D9560E"/>
    <w:rsid w:val="00DA7D4D"/>
    <w:rsid w:val="00DB564F"/>
    <w:rsid w:val="00DD204E"/>
    <w:rsid w:val="00DD36BC"/>
    <w:rsid w:val="00DE2372"/>
    <w:rsid w:val="00DF0267"/>
    <w:rsid w:val="00DF401B"/>
    <w:rsid w:val="00E06E53"/>
    <w:rsid w:val="00E273D7"/>
    <w:rsid w:val="00E46A4F"/>
    <w:rsid w:val="00E73F16"/>
    <w:rsid w:val="00E76241"/>
    <w:rsid w:val="00EA1795"/>
    <w:rsid w:val="00EA32A8"/>
    <w:rsid w:val="00EA71EE"/>
    <w:rsid w:val="00EC6FD7"/>
    <w:rsid w:val="00ED7CD9"/>
    <w:rsid w:val="00F03AB2"/>
    <w:rsid w:val="00F24C00"/>
    <w:rsid w:val="00F30DC4"/>
    <w:rsid w:val="00F31C9D"/>
    <w:rsid w:val="00F33511"/>
    <w:rsid w:val="00F3489B"/>
    <w:rsid w:val="00F3716A"/>
    <w:rsid w:val="00F54C31"/>
    <w:rsid w:val="00F57EDE"/>
    <w:rsid w:val="00F66C85"/>
    <w:rsid w:val="00F7564F"/>
    <w:rsid w:val="00F77DA7"/>
    <w:rsid w:val="00FA5F7C"/>
    <w:rsid w:val="00FB5602"/>
    <w:rsid w:val="00FE03D2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C845"/>
  <w15:chartTrackingRefBased/>
  <w15:docId w15:val="{E4664709-F9AE-4395-A515-BA376965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D1EB-CF64-49DB-9DF8-74528E0D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damaris morales</dc:creator>
  <cp:keywords/>
  <dc:description/>
  <cp:lastModifiedBy>damaris morales</cp:lastModifiedBy>
  <cp:revision>190</cp:revision>
  <dcterms:created xsi:type="dcterms:W3CDTF">2024-11-15T21:33:00Z</dcterms:created>
  <dcterms:modified xsi:type="dcterms:W3CDTF">2024-11-16T04:34:00Z</dcterms:modified>
</cp:coreProperties>
</file>