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8AE" w:rsidRDefault="00812D89">
      <w:pPr>
        <w:rPr>
          <w:rFonts w:ascii="Arial" w:hAnsi="Arial" w:cs="Arial"/>
          <w:sz w:val="24"/>
          <w:szCs w:val="24"/>
        </w:rPr>
      </w:pPr>
      <w:r>
        <w:rPr>
          <w:rFonts w:ascii="Arial" w:hAnsi="Arial" w:cs="Arial"/>
          <w:sz w:val="24"/>
          <w:szCs w:val="24"/>
        </w:rPr>
        <w:t xml:space="preserve"> </w:t>
      </w:r>
    </w:p>
    <w:p w:rsidR="009A38AE" w:rsidRDefault="009A38AE" w:rsidP="009A38AE">
      <w:pPr>
        <w:rPr>
          <w:rFonts w:ascii="Arial" w:hAnsi="Arial" w:cs="Arial"/>
          <w:sz w:val="24"/>
          <w:szCs w:val="24"/>
        </w:rPr>
      </w:pPr>
      <w:r>
        <w:rPr>
          <w:noProof/>
          <w:lang w:eastAsia="es-MX"/>
        </w:rPr>
        <w:drawing>
          <wp:inline distT="0" distB="0" distL="0" distR="0" wp14:anchorId="3F3F253E" wp14:editId="07CC8682">
            <wp:extent cx="5612130" cy="2602230"/>
            <wp:effectExtent l="0" t="0" r="7620" b="7620"/>
            <wp:docPr id="1" name="Picture 7"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7" descr="A picture containing drawing&#10;&#10;Description automatically generated"/>
                    <pic:cNvPicPr/>
                  </pic:nvPicPr>
                  <pic:blipFill>
                    <a:blip r:embed="rId6" cstate="print">
                      <a:extLst>
                        <a:ext uri="{28A0092B-C50C-407E-A947-70E740481C1C}">
                          <a14:useLocalDpi xmlns:a14="http://schemas.microsoft.com/office/drawing/2010/main" val="0"/>
                        </a:ext>
                      </a:extLst>
                    </a:blip>
                    <a:srcRect t="24976" b="28505"/>
                    <a:stretch>
                      <a:fillRect/>
                    </a:stretch>
                  </pic:blipFill>
                  <pic:spPr bwMode="auto">
                    <a:xfrm>
                      <a:off x="0" y="0"/>
                      <a:ext cx="5612130" cy="2602230"/>
                    </a:xfrm>
                    <a:prstGeom prst="rect">
                      <a:avLst/>
                    </a:prstGeom>
                    <a:noFill/>
                    <a:ln>
                      <a:noFill/>
                    </a:ln>
                  </pic:spPr>
                </pic:pic>
              </a:graphicData>
            </a:graphic>
          </wp:inline>
        </w:drawing>
      </w:r>
    </w:p>
    <w:p w:rsidR="009A38AE" w:rsidRPr="009A38AE" w:rsidRDefault="009A38AE" w:rsidP="009A38AE">
      <w:pPr>
        <w:rPr>
          <w:rFonts w:ascii="Arial" w:hAnsi="Arial" w:cs="Arial"/>
          <w:sz w:val="24"/>
          <w:szCs w:val="24"/>
        </w:rPr>
      </w:pPr>
    </w:p>
    <w:p w:rsidR="009A38AE" w:rsidRPr="009A38AE" w:rsidRDefault="009A38AE" w:rsidP="009A38AE">
      <w:pPr>
        <w:rPr>
          <w:rFonts w:ascii="Arial" w:hAnsi="Arial" w:cs="Arial"/>
          <w:sz w:val="24"/>
          <w:szCs w:val="24"/>
        </w:rPr>
      </w:pPr>
    </w:p>
    <w:p w:rsidR="009A38AE" w:rsidRPr="009A38AE" w:rsidRDefault="009A38AE" w:rsidP="009A38AE">
      <w:pPr>
        <w:rPr>
          <w:rFonts w:ascii="Arial" w:hAnsi="Arial" w:cs="Arial"/>
          <w:sz w:val="24"/>
          <w:szCs w:val="24"/>
        </w:rPr>
      </w:pPr>
    </w:p>
    <w:p w:rsidR="009A38AE" w:rsidRDefault="00F20AB7" w:rsidP="009A38AE">
      <w:pPr>
        <w:rPr>
          <w:rFonts w:ascii="Arial" w:hAnsi="Arial" w:cs="Arial"/>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658240" behindDoc="1" locked="0" layoutInCell="1" allowOverlap="1" wp14:anchorId="10AD6D2A" wp14:editId="68419DCD">
                <wp:simplePos x="0" y="0"/>
                <wp:positionH relativeFrom="margin">
                  <wp:align>center</wp:align>
                </wp:positionH>
                <wp:positionV relativeFrom="paragraph">
                  <wp:posOffset>188595</wp:posOffset>
                </wp:positionV>
                <wp:extent cx="6486525" cy="4743450"/>
                <wp:effectExtent l="0" t="0" r="9525" b="0"/>
                <wp:wrapNone/>
                <wp:docPr id="31" name="Cuadro de texto 31"/>
                <wp:cNvGraphicFramePr/>
                <a:graphic xmlns:a="http://schemas.openxmlformats.org/drawingml/2006/main">
                  <a:graphicData uri="http://schemas.microsoft.com/office/word/2010/wordprocessingShape">
                    <wps:wsp>
                      <wps:cNvSpPr txBox="1"/>
                      <wps:spPr>
                        <a:xfrm>
                          <a:off x="0" y="0"/>
                          <a:ext cx="6486525" cy="4743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38AE" w:rsidRDefault="009A38AE" w:rsidP="009A38AE">
                            <w:pPr>
                              <w:spacing w:line="360" w:lineRule="auto"/>
                              <w:rPr>
                                <w:rFonts w:ascii="Gill Sans MT" w:hAnsi="Gill Sans MT"/>
                                <w:b/>
                                <w:color w:val="131E32"/>
                                <w:sz w:val="32"/>
                                <w:szCs w:val="32"/>
                              </w:rPr>
                            </w:pPr>
                          </w:p>
                          <w:p w:rsidR="009A38AE" w:rsidRDefault="009A38AE" w:rsidP="009A38AE">
                            <w:pPr>
                              <w:spacing w:line="360" w:lineRule="auto"/>
                              <w:rPr>
                                <w:rFonts w:ascii="Gill Sans MT" w:hAnsi="Gill Sans MT"/>
                                <w:bCs/>
                                <w:color w:val="131E32"/>
                                <w:sz w:val="32"/>
                                <w:szCs w:val="32"/>
                              </w:rPr>
                            </w:pPr>
                            <w:r>
                              <w:rPr>
                                <w:rFonts w:ascii="Gill Sans MT" w:hAnsi="Gill Sans MT"/>
                                <w:bCs/>
                                <w:i/>
                                <w:iCs/>
                                <w:color w:val="131E32"/>
                                <w:sz w:val="32"/>
                                <w:szCs w:val="32"/>
                              </w:rPr>
                              <w:t>Nombre del alumno: Sheili Linet Roblero Vazquez</w:t>
                            </w:r>
                          </w:p>
                          <w:p w:rsidR="009A38AE" w:rsidRDefault="009A38AE" w:rsidP="009A38AE">
                            <w:pPr>
                              <w:spacing w:line="360" w:lineRule="auto"/>
                              <w:rPr>
                                <w:rFonts w:ascii="Gill Sans MT" w:hAnsi="Gill Sans MT"/>
                                <w:bCs/>
                                <w:color w:val="131E32"/>
                                <w:sz w:val="32"/>
                                <w:szCs w:val="32"/>
                              </w:rPr>
                            </w:pPr>
                            <w:r>
                              <w:rPr>
                                <w:rFonts w:ascii="Gill Sans MT" w:hAnsi="Gill Sans MT"/>
                                <w:bCs/>
                                <w:i/>
                                <w:iCs/>
                                <w:color w:val="131E32"/>
                                <w:sz w:val="32"/>
                                <w:szCs w:val="32"/>
                              </w:rPr>
                              <w:t>Tema:</w:t>
                            </w:r>
                            <w:r>
                              <w:rPr>
                                <w:rFonts w:ascii="Gill Sans MT" w:hAnsi="Gill Sans MT"/>
                                <w:bCs/>
                                <w:color w:val="C00000"/>
                                <w:sz w:val="32"/>
                                <w:szCs w:val="32"/>
                              </w:rPr>
                              <w:t xml:space="preserve"> </w:t>
                            </w:r>
                            <w:r w:rsidR="00F20AB7">
                              <w:rPr>
                                <w:rFonts w:ascii="Gill Sans MT" w:hAnsi="Gill Sans MT"/>
                                <w:bCs/>
                                <w:color w:val="C00000"/>
                                <w:sz w:val="32"/>
                                <w:szCs w:val="32"/>
                              </w:rPr>
                              <w:t>resumen unidad III Y IV</w:t>
                            </w:r>
                          </w:p>
                          <w:p w:rsidR="009A38AE" w:rsidRDefault="009A38AE" w:rsidP="009A38AE">
                            <w:pPr>
                              <w:spacing w:line="360" w:lineRule="auto"/>
                              <w:rPr>
                                <w:rFonts w:ascii="Gill Sans MT" w:hAnsi="Gill Sans MT"/>
                                <w:bCs/>
                                <w:i/>
                                <w:iCs/>
                                <w:color w:val="131E32"/>
                                <w:sz w:val="32"/>
                                <w:szCs w:val="32"/>
                              </w:rPr>
                            </w:pPr>
                            <w:r>
                              <w:rPr>
                                <w:rFonts w:ascii="Gill Sans MT" w:hAnsi="Gill Sans MT"/>
                                <w:bCs/>
                                <w:i/>
                                <w:iCs/>
                                <w:color w:val="131E32"/>
                                <w:sz w:val="32"/>
                                <w:szCs w:val="32"/>
                              </w:rPr>
                              <w:t>Parcial: primero</w:t>
                            </w:r>
                          </w:p>
                          <w:p w:rsidR="009A38AE" w:rsidRDefault="009A38AE" w:rsidP="009A38AE">
                            <w:pPr>
                              <w:spacing w:line="360" w:lineRule="auto"/>
                              <w:rPr>
                                <w:rFonts w:ascii="Gill Sans MT" w:hAnsi="Gill Sans MT"/>
                                <w:bCs/>
                                <w:i/>
                                <w:iCs/>
                                <w:color w:val="131E32"/>
                                <w:sz w:val="32"/>
                                <w:szCs w:val="32"/>
                              </w:rPr>
                            </w:pPr>
                            <w:r>
                              <w:rPr>
                                <w:rFonts w:ascii="Gill Sans MT" w:hAnsi="Gill Sans MT"/>
                                <w:bCs/>
                                <w:i/>
                                <w:iCs/>
                                <w:color w:val="131E32"/>
                                <w:sz w:val="32"/>
                                <w:szCs w:val="32"/>
                              </w:rPr>
                              <w:t>Materia: sociología general</w:t>
                            </w:r>
                          </w:p>
                          <w:p w:rsidR="009A38AE" w:rsidRDefault="009A38AE" w:rsidP="009A38AE">
                            <w:pPr>
                              <w:shd w:val="clear" w:color="auto" w:fill="FFFFFF" w:themeFill="background1"/>
                              <w:spacing w:line="360" w:lineRule="auto"/>
                              <w:rPr>
                                <w:rFonts w:ascii="Gill Sans MT" w:hAnsi="Gill Sans MT"/>
                                <w:bCs/>
                                <w:color w:val="131E32"/>
                                <w:sz w:val="32"/>
                                <w:szCs w:val="32"/>
                              </w:rPr>
                            </w:pPr>
                            <w:r>
                              <w:rPr>
                                <w:rFonts w:ascii="Gill Sans MT" w:hAnsi="Gill Sans MT"/>
                                <w:bCs/>
                                <w:i/>
                                <w:iCs/>
                                <w:color w:val="131E32"/>
                                <w:sz w:val="32"/>
                                <w:szCs w:val="32"/>
                              </w:rPr>
                              <w:t xml:space="preserve">Nombre del profesor: </w:t>
                            </w:r>
                            <w:r w:rsidR="00F20AB7">
                              <w:rPr>
                                <w:rFonts w:ascii="Gill Sans MT" w:hAnsi="Gill Sans MT"/>
                                <w:bCs/>
                                <w:i/>
                                <w:iCs/>
                                <w:color w:val="131E32"/>
                                <w:sz w:val="32"/>
                                <w:szCs w:val="32"/>
                              </w:rPr>
                              <w:t>Dr. Mike Anderson Hernández Ordoñez</w:t>
                            </w:r>
                          </w:p>
                          <w:p w:rsidR="009A38AE" w:rsidRDefault="009A38AE" w:rsidP="009A38AE">
                            <w:pPr>
                              <w:shd w:val="clear" w:color="auto" w:fill="FFFFFF" w:themeFill="background1"/>
                              <w:spacing w:line="360" w:lineRule="auto"/>
                              <w:rPr>
                                <w:rFonts w:ascii="Gill Sans MT" w:hAnsi="Gill Sans MT"/>
                                <w:bCs/>
                                <w:color w:val="131E32"/>
                                <w:sz w:val="32"/>
                                <w:szCs w:val="32"/>
                              </w:rPr>
                            </w:pPr>
                            <w:r>
                              <w:rPr>
                                <w:rFonts w:ascii="Gill Sans MT" w:hAnsi="Gill Sans MT"/>
                                <w:bCs/>
                                <w:i/>
                                <w:iCs/>
                                <w:color w:val="131E32"/>
                                <w:sz w:val="32"/>
                                <w:szCs w:val="32"/>
                              </w:rPr>
                              <w:t xml:space="preserve">Licenciatura: </w:t>
                            </w:r>
                            <w:r>
                              <w:rPr>
                                <w:rFonts w:ascii="Gill Sans MT" w:hAnsi="Gill Sans MT"/>
                                <w:bCs/>
                                <w:color w:val="C00000"/>
                                <w:sz w:val="32"/>
                                <w:szCs w:val="32"/>
                              </w:rPr>
                              <w:t xml:space="preserve">trabajo social y gestión comunitaria </w:t>
                            </w:r>
                          </w:p>
                          <w:p w:rsidR="009A38AE" w:rsidRDefault="009A38AE" w:rsidP="009A38AE">
                            <w:pPr>
                              <w:shd w:val="clear" w:color="auto" w:fill="FFFFFF" w:themeFill="background1"/>
                              <w:spacing w:line="360" w:lineRule="auto"/>
                              <w:rPr>
                                <w:rFonts w:ascii="Gill Sans MT" w:hAnsi="Gill Sans MT"/>
                                <w:bCs/>
                                <w:i/>
                                <w:iCs/>
                                <w:color w:val="131E32"/>
                                <w:sz w:val="32"/>
                                <w:szCs w:val="32"/>
                              </w:rPr>
                            </w:pPr>
                            <w:r>
                              <w:rPr>
                                <w:rFonts w:ascii="Gill Sans MT" w:hAnsi="Gill Sans MT"/>
                                <w:bCs/>
                                <w:i/>
                                <w:iCs/>
                                <w:color w:val="131E32"/>
                                <w:sz w:val="32"/>
                                <w:szCs w:val="32"/>
                              </w:rPr>
                              <w:t xml:space="preserve">Cuatrimestre: primero </w:t>
                            </w:r>
                          </w:p>
                          <w:p w:rsidR="009A38AE" w:rsidRDefault="009A38AE" w:rsidP="009A38AE">
                            <w:pPr>
                              <w:rPr>
                                <w:rFonts w:ascii="Gill Sans MT" w:hAnsi="Gill Sans MT"/>
                                <w:i/>
                                <w:color w:val="FF0000"/>
                                <w:sz w:val="18"/>
                                <w:szCs w:val="32"/>
                              </w:rPr>
                            </w:pPr>
                            <w:r>
                              <w:rPr>
                                <w:rFonts w:ascii="Gill Sans MT" w:hAnsi="Gill Sans MT"/>
                                <w:i/>
                                <w:color w:val="131E32"/>
                                <w:sz w:val="32"/>
                                <w:szCs w:val="64"/>
                              </w:rPr>
                              <w:t>Lugar y Fecha</w:t>
                            </w:r>
                            <w:r w:rsidR="00F20AB7">
                              <w:rPr>
                                <w:rFonts w:ascii="Gill Sans MT" w:hAnsi="Gill Sans MT"/>
                                <w:i/>
                                <w:color w:val="131E32"/>
                                <w:sz w:val="32"/>
                                <w:szCs w:val="64"/>
                              </w:rPr>
                              <w:t xml:space="preserve">: Frontera Comalapa Chiapas, a </w:t>
                            </w:r>
                            <w:r>
                              <w:rPr>
                                <w:rFonts w:ascii="Gill Sans MT" w:hAnsi="Gill Sans MT"/>
                                <w:i/>
                                <w:color w:val="131E32"/>
                                <w:sz w:val="32"/>
                                <w:szCs w:val="64"/>
                              </w:rPr>
                              <w:t xml:space="preserve"> </w:t>
                            </w:r>
                            <w:r w:rsidR="006E7BB0">
                              <w:rPr>
                                <w:rFonts w:ascii="Gill Sans MT" w:hAnsi="Gill Sans MT"/>
                                <w:i/>
                                <w:color w:val="131E32"/>
                                <w:sz w:val="32"/>
                                <w:szCs w:val="64"/>
                              </w:rPr>
                              <w:t xml:space="preserve">17 </w:t>
                            </w:r>
                            <w:r>
                              <w:rPr>
                                <w:rFonts w:ascii="Gill Sans MT" w:hAnsi="Gill Sans MT"/>
                                <w:i/>
                                <w:color w:val="131E32"/>
                                <w:sz w:val="32"/>
                                <w:szCs w:val="64"/>
                              </w:rPr>
                              <w:t xml:space="preserve">de octubre del 2024. </w:t>
                            </w:r>
                            <w:bookmarkStart w:id="0" w:name="_GoBack"/>
                            <w:bookmarkEnd w:id="0"/>
                          </w:p>
                          <w:p w:rsidR="009A38AE" w:rsidRDefault="009A38AE" w:rsidP="009A38AE">
                            <w:pPr>
                              <w:rPr>
                                <w:rFonts w:ascii="Gill Sans MT" w:hAnsi="Gill Sans MT"/>
                                <w:color w:val="2F5496" w:themeColor="accent5" w:themeShade="BF"/>
                                <w:sz w:val="56"/>
                                <w:szCs w:val="64"/>
                              </w:rPr>
                            </w:pPr>
                          </w:p>
                          <w:p w:rsidR="009A38AE" w:rsidRDefault="009A38AE" w:rsidP="009A38AE">
                            <w:pPr>
                              <w:rPr>
                                <w:rFonts w:ascii="Gill Sans MT" w:hAnsi="Gill Sans MT"/>
                                <w:color w:val="2F5496" w:themeColor="accent5" w:themeShade="BF"/>
                                <w:sz w:val="56"/>
                                <w:szCs w:val="64"/>
                              </w:rPr>
                            </w:pPr>
                          </w:p>
                          <w:p w:rsidR="009A38AE" w:rsidRDefault="009A38AE" w:rsidP="009A38AE">
                            <w:pPr>
                              <w:rPr>
                                <w:rFonts w:ascii="Gill Sans MT" w:hAnsi="Gill Sans MT"/>
                                <w:color w:val="2F5496" w:themeColor="accent5" w:themeShade="BF"/>
                                <w:sz w:val="56"/>
                                <w:szCs w:val="64"/>
                              </w:rPr>
                            </w:pPr>
                          </w:p>
                          <w:p w:rsidR="009A38AE" w:rsidRDefault="009A38AE" w:rsidP="009A38AE">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D6D2A" id="_x0000_t202" coordsize="21600,21600" o:spt="202" path="m,l,21600r21600,l21600,xe">
                <v:stroke joinstyle="miter"/>
                <v:path gradientshapeok="t" o:connecttype="rect"/>
              </v:shapetype>
              <v:shape id="Cuadro de texto 31" o:spid="_x0000_s1026" type="#_x0000_t202" style="position:absolute;margin-left:0;margin-top:14.85pt;width:510.75pt;height:373.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" fillcolor="white [3201]" stroked="f" strokeweight=".5pt">
                <v:textbox>
                  <w:txbxContent>
                    <w:p w:rsidR="009A38AE" w:rsidRDefault="009A38AE" w:rsidP="009A38AE">
                      <w:pPr>
                        <w:spacing w:line="360" w:lineRule="auto"/>
                        <w:rPr>
                          <w:rFonts w:ascii="Gill Sans MT" w:hAnsi="Gill Sans MT"/>
                          <w:b/>
                          <w:color w:val="131E32"/>
                          <w:sz w:val="32"/>
                          <w:szCs w:val="32"/>
                        </w:rPr>
                      </w:pPr>
                    </w:p>
                    <w:p w:rsidR="009A38AE" w:rsidRDefault="009A38AE" w:rsidP="009A38AE">
                      <w:pPr>
                        <w:spacing w:line="360" w:lineRule="auto"/>
                        <w:rPr>
                          <w:rFonts w:ascii="Gill Sans MT" w:hAnsi="Gill Sans MT"/>
                          <w:bCs/>
                          <w:color w:val="131E32"/>
                          <w:sz w:val="32"/>
                          <w:szCs w:val="32"/>
                        </w:rPr>
                      </w:pPr>
                      <w:r>
                        <w:rPr>
                          <w:rFonts w:ascii="Gill Sans MT" w:hAnsi="Gill Sans MT"/>
                          <w:bCs/>
                          <w:i/>
                          <w:iCs/>
                          <w:color w:val="131E32"/>
                          <w:sz w:val="32"/>
                          <w:szCs w:val="32"/>
                        </w:rPr>
                        <w:t>Nombre del alumno: Sheili Linet Roblero Vazquez</w:t>
                      </w:r>
                    </w:p>
                    <w:p w:rsidR="009A38AE" w:rsidRDefault="009A38AE" w:rsidP="009A38AE">
                      <w:pPr>
                        <w:spacing w:line="360" w:lineRule="auto"/>
                        <w:rPr>
                          <w:rFonts w:ascii="Gill Sans MT" w:hAnsi="Gill Sans MT"/>
                          <w:bCs/>
                          <w:color w:val="131E32"/>
                          <w:sz w:val="32"/>
                          <w:szCs w:val="32"/>
                        </w:rPr>
                      </w:pPr>
                      <w:r>
                        <w:rPr>
                          <w:rFonts w:ascii="Gill Sans MT" w:hAnsi="Gill Sans MT"/>
                          <w:bCs/>
                          <w:i/>
                          <w:iCs/>
                          <w:color w:val="131E32"/>
                          <w:sz w:val="32"/>
                          <w:szCs w:val="32"/>
                        </w:rPr>
                        <w:t>Tema:</w:t>
                      </w:r>
                      <w:r>
                        <w:rPr>
                          <w:rFonts w:ascii="Gill Sans MT" w:hAnsi="Gill Sans MT"/>
                          <w:bCs/>
                          <w:color w:val="C00000"/>
                          <w:sz w:val="32"/>
                          <w:szCs w:val="32"/>
                        </w:rPr>
                        <w:t xml:space="preserve"> </w:t>
                      </w:r>
                      <w:r w:rsidR="00F20AB7">
                        <w:rPr>
                          <w:rFonts w:ascii="Gill Sans MT" w:hAnsi="Gill Sans MT"/>
                          <w:bCs/>
                          <w:color w:val="C00000"/>
                          <w:sz w:val="32"/>
                          <w:szCs w:val="32"/>
                        </w:rPr>
                        <w:t>resumen unidad III Y IV</w:t>
                      </w:r>
                    </w:p>
                    <w:p w:rsidR="009A38AE" w:rsidRDefault="009A38AE" w:rsidP="009A38AE">
                      <w:pPr>
                        <w:spacing w:line="360" w:lineRule="auto"/>
                        <w:rPr>
                          <w:rFonts w:ascii="Gill Sans MT" w:hAnsi="Gill Sans MT"/>
                          <w:bCs/>
                          <w:i/>
                          <w:iCs/>
                          <w:color w:val="131E32"/>
                          <w:sz w:val="32"/>
                          <w:szCs w:val="32"/>
                        </w:rPr>
                      </w:pPr>
                      <w:r>
                        <w:rPr>
                          <w:rFonts w:ascii="Gill Sans MT" w:hAnsi="Gill Sans MT"/>
                          <w:bCs/>
                          <w:i/>
                          <w:iCs/>
                          <w:color w:val="131E32"/>
                          <w:sz w:val="32"/>
                          <w:szCs w:val="32"/>
                        </w:rPr>
                        <w:t>Parcial: primero</w:t>
                      </w:r>
                    </w:p>
                    <w:p w:rsidR="009A38AE" w:rsidRDefault="009A38AE" w:rsidP="009A38AE">
                      <w:pPr>
                        <w:spacing w:line="360" w:lineRule="auto"/>
                        <w:rPr>
                          <w:rFonts w:ascii="Gill Sans MT" w:hAnsi="Gill Sans MT"/>
                          <w:bCs/>
                          <w:i/>
                          <w:iCs/>
                          <w:color w:val="131E32"/>
                          <w:sz w:val="32"/>
                          <w:szCs w:val="32"/>
                        </w:rPr>
                      </w:pPr>
                      <w:r>
                        <w:rPr>
                          <w:rFonts w:ascii="Gill Sans MT" w:hAnsi="Gill Sans MT"/>
                          <w:bCs/>
                          <w:i/>
                          <w:iCs/>
                          <w:color w:val="131E32"/>
                          <w:sz w:val="32"/>
                          <w:szCs w:val="32"/>
                        </w:rPr>
                        <w:t>Materia: sociología general</w:t>
                      </w:r>
                    </w:p>
                    <w:p w:rsidR="009A38AE" w:rsidRDefault="009A38AE" w:rsidP="009A38AE">
                      <w:pPr>
                        <w:shd w:val="clear" w:color="auto" w:fill="FFFFFF" w:themeFill="background1"/>
                        <w:spacing w:line="360" w:lineRule="auto"/>
                        <w:rPr>
                          <w:rFonts w:ascii="Gill Sans MT" w:hAnsi="Gill Sans MT"/>
                          <w:bCs/>
                          <w:color w:val="131E32"/>
                          <w:sz w:val="32"/>
                          <w:szCs w:val="32"/>
                        </w:rPr>
                      </w:pPr>
                      <w:r>
                        <w:rPr>
                          <w:rFonts w:ascii="Gill Sans MT" w:hAnsi="Gill Sans MT"/>
                          <w:bCs/>
                          <w:i/>
                          <w:iCs/>
                          <w:color w:val="131E32"/>
                          <w:sz w:val="32"/>
                          <w:szCs w:val="32"/>
                        </w:rPr>
                        <w:t xml:space="preserve">Nombre del profesor: </w:t>
                      </w:r>
                      <w:r w:rsidR="00F20AB7">
                        <w:rPr>
                          <w:rFonts w:ascii="Gill Sans MT" w:hAnsi="Gill Sans MT"/>
                          <w:bCs/>
                          <w:i/>
                          <w:iCs/>
                          <w:color w:val="131E32"/>
                          <w:sz w:val="32"/>
                          <w:szCs w:val="32"/>
                        </w:rPr>
                        <w:t>Dr. Mike Anderson Hernández Ordoñez</w:t>
                      </w:r>
                    </w:p>
                    <w:p w:rsidR="009A38AE" w:rsidRDefault="009A38AE" w:rsidP="009A38AE">
                      <w:pPr>
                        <w:shd w:val="clear" w:color="auto" w:fill="FFFFFF" w:themeFill="background1"/>
                        <w:spacing w:line="360" w:lineRule="auto"/>
                        <w:rPr>
                          <w:rFonts w:ascii="Gill Sans MT" w:hAnsi="Gill Sans MT"/>
                          <w:bCs/>
                          <w:color w:val="131E32"/>
                          <w:sz w:val="32"/>
                          <w:szCs w:val="32"/>
                        </w:rPr>
                      </w:pPr>
                      <w:r>
                        <w:rPr>
                          <w:rFonts w:ascii="Gill Sans MT" w:hAnsi="Gill Sans MT"/>
                          <w:bCs/>
                          <w:i/>
                          <w:iCs/>
                          <w:color w:val="131E32"/>
                          <w:sz w:val="32"/>
                          <w:szCs w:val="32"/>
                        </w:rPr>
                        <w:t xml:space="preserve">Licenciatura: </w:t>
                      </w:r>
                      <w:r>
                        <w:rPr>
                          <w:rFonts w:ascii="Gill Sans MT" w:hAnsi="Gill Sans MT"/>
                          <w:bCs/>
                          <w:color w:val="C00000"/>
                          <w:sz w:val="32"/>
                          <w:szCs w:val="32"/>
                        </w:rPr>
                        <w:t xml:space="preserve">trabajo social y gestión comunitaria </w:t>
                      </w:r>
                    </w:p>
                    <w:p w:rsidR="009A38AE" w:rsidRDefault="009A38AE" w:rsidP="009A38AE">
                      <w:pPr>
                        <w:shd w:val="clear" w:color="auto" w:fill="FFFFFF" w:themeFill="background1"/>
                        <w:spacing w:line="360" w:lineRule="auto"/>
                        <w:rPr>
                          <w:rFonts w:ascii="Gill Sans MT" w:hAnsi="Gill Sans MT"/>
                          <w:bCs/>
                          <w:i/>
                          <w:iCs/>
                          <w:color w:val="131E32"/>
                          <w:sz w:val="32"/>
                          <w:szCs w:val="32"/>
                        </w:rPr>
                      </w:pPr>
                      <w:r>
                        <w:rPr>
                          <w:rFonts w:ascii="Gill Sans MT" w:hAnsi="Gill Sans MT"/>
                          <w:bCs/>
                          <w:i/>
                          <w:iCs/>
                          <w:color w:val="131E32"/>
                          <w:sz w:val="32"/>
                          <w:szCs w:val="32"/>
                        </w:rPr>
                        <w:t xml:space="preserve">Cuatrimestre: primero </w:t>
                      </w:r>
                    </w:p>
                    <w:p w:rsidR="009A38AE" w:rsidRDefault="009A38AE" w:rsidP="009A38AE">
                      <w:pPr>
                        <w:rPr>
                          <w:rFonts w:ascii="Gill Sans MT" w:hAnsi="Gill Sans MT"/>
                          <w:i/>
                          <w:color w:val="FF0000"/>
                          <w:sz w:val="18"/>
                          <w:szCs w:val="32"/>
                        </w:rPr>
                      </w:pPr>
                      <w:r>
                        <w:rPr>
                          <w:rFonts w:ascii="Gill Sans MT" w:hAnsi="Gill Sans MT"/>
                          <w:i/>
                          <w:color w:val="131E32"/>
                          <w:sz w:val="32"/>
                          <w:szCs w:val="64"/>
                        </w:rPr>
                        <w:t>Lugar y Fecha</w:t>
                      </w:r>
                      <w:r w:rsidR="00F20AB7">
                        <w:rPr>
                          <w:rFonts w:ascii="Gill Sans MT" w:hAnsi="Gill Sans MT"/>
                          <w:i/>
                          <w:color w:val="131E32"/>
                          <w:sz w:val="32"/>
                          <w:szCs w:val="64"/>
                        </w:rPr>
                        <w:t xml:space="preserve">: Frontera Comalapa Chiapas, a </w:t>
                      </w:r>
                      <w:r>
                        <w:rPr>
                          <w:rFonts w:ascii="Gill Sans MT" w:hAnsi="Gill Sans MT"/>
                          <w:i/>
                          <w:color w:val="131E32"/>
                          <w:sz w:val="32"/>
                          <w:szCs w:val="64"/>
                        </w:rPr>
                        <w:t xml:space="preserve"> </w:t>
                      </w:r>
                      <w:r w:rsidR="006E7BB0">
                        <w:rPr>
                          <w:rFonts w:ascii="Gill Sans MT" w:hAnsi="Gill Sans MT"/>
                          <w:i/>
                          <w:color w:val="131E32"/>
                          <w:sz w:val="32"/>
                          <w:szCs w:val="64"/>
                        </w:rPr>
                        <w:t xml:space="preserve">17 </w:t>
                      </w:r>
                      <w:r>
                        <w:rPr>
                          <w:rFonts w:ascii="Gill Sans MT" w:hAnsi="Gill Sans MT"/>
                          <w:i/>
                          <w:color w:val="131E32"/>
                          <w:sz w:val="32"/>
                          <w:szCs w:val="64"/>
                        </w:rPr>
                        <w:t xml:space="preserve">de octubre del 2024. </w:t>
                      </w:r>
                      <w:bookmarkStart w:id="1" w:name="_GoBack"/>
                      <w:bookmarkEnd w:id="1"/>
                    </w:p>
                    <w:p w:rsidR="009A38AE" w:rsidRDefault="009A38AE" w:rsidP="009A38AE">
                      <w:pPr>
                        <w:rPr>
                          <w:rFonts w:ascii="Gill Sans MT" w:hAnsi="Gill Sans MT"/>
                          <w:color w:val="2F5496" w:themeColor="accent5" w:themeShade="BF"/>
                          <w:sz w:val="56"/>
                          <w:szCs w:val="64"/>
                        </w:rPr>
                      </w:pPr>
                    </w:p>
                    <w:p w:rsidR="009A38AE" w:rsidRDefault="009A38AE" w:rsidP="009A38AE">
                      <w:pPr>
                        <w:rPr>
                          <w:rFonts w:ascii="Gill Sans MT" w:hAnsi="Gill Sans MT"/>
                          <w:color w:val="2F5496" w:themeColor="accent5" w:themeShade="BF"/>
                          <w:sz w:val="56"/>
                          <w:szCs w:val="64"/>
                        </w:rPr>
                      </w:pPr>
                    </w:p>
                    <w:p w:rsidR="009A38AE" w:rsidRDefault="009A38AE" w:rsidP="009A38AE">
                      <w:pPr>
                        <w:rPr>
                          <w:rFonts w:ascii="Gill Sans MT" w:hAnsi="Gill Sans MT"/>
                          <w:color w:val="2F5496" w:themeColor="accent5" w:themeShade="BF"/>
                          <w:sz w:val="56"/>
                          <w:szCs w:val="64"/>
                        </w:rPr>
                      </w:pPr>
                    </w:p>
                    <w:p w:rsidR="009A38AE" w:rsidRDefault="009A38AE" w:rsidP="009A38AE">
                      <w:pPr>
                        <w:rPr>
                          <w:rFonts w:ascii="Gill Sans MT" w:hAnsi="Gill Sans MT"/>
                          <w:color w:val="2F5496" w:themeColor="accent5" w:themeShade="BF"/>
                          <w:sz w:val="56"/>
                          <w:szCs w:val="64"/>
                        </w:rPr>
                      </w:pPr>
                    </w:p>
                  </w:txbxContent>
                </v:textbox>
                <w10:wrap anchorx="margin"/>
              </v:shape>
            </w:pict>
          </mc:Fallback>
        </mc:AlternateContent>
      </w:r>
    </w:p>
    <w:p w:rsidR="00F20AB7" w:rsidRDefault="00F20AB7" w:rsidP="009A38AE">
      <w:pPr>
        <w:ind w:firstLine="708"/>
        <w:rPr>
          <w:rFonts w:ascii="Arial" w:hAnsi="Arial" w:cs="Arial"/>
          <w:sz w:val="24"/>
          <w:szCs w:val="24"/>
        </w:rPr>
      </w:pPr>
    </w:p>
    <w:p w:rsidR="00F20AB7" w:rsidRDefault="00F20AB7">
      <w:pPr>
        <w:rPr>
          <w:rFonts w:ascii="Arial" w:hAnsi="Arial" w:cs="Arial"/>
          <w:sz w:val="24"/>
          <w:szCs w:val="24"/>
        </w:rPr>
      </w:pPr>
      <w:r>
        <w:rPr>
          <w:rFonts w:ascii="Arial" w:hAnsi="Arial" w:cs="Arial"/>
          <w:sz w:val="24"/>
          <w:szCs w:val="24"/>
        </w:rPr>
        <w:br w:type="page"/>
      </w:r>
    </w:p>
    <w:p w:rsidR="00F20AB7" w:rsidRDefault="00F20AB7" w:rsidP="00F20AB7">
      <w:pPr>
        <w:ind w:firstLine="708"/>
        <w:jc w:val="both"/>
        <w:rPr>
          <w:rFonts w:ascii="Arial" w:hAnsi="Arial" w:cs="Arial"/>
          <w:sz w:val="24"/>
          <w:szCs w:val="24"/>
        </w:rPr>
      </w:pPr>
      <w:r>
        <w:rPr>
          <w:rFonts w:ascii="Arial" w:hAnsi="Arial" w:cs="Arial"/>
          <w:sz w:val="24"/>
          <w:szCs w:val="24"/>
        </w:rPr>
        <w:lastRenderedPageBreak/>
        <w:t xml:space="preserve">Resumen. </w:t>
      </w:r>
    </w:p>
    <w:p w:rsidR="00A953A6" w:rsidRDefault="00F20AB7" w:rsidP="005153A6">
      <w:pPr>
        <w:jc w:val="both"/>
        <w:rPr>
          <w:rFonts w:ascii="Arial" w:hAnsi="Arial" w:cs="Arial"/>
          <w:sz w:val="24"/>
          <w:szCs w:val="24"/>
        </w:rPr>
      </w:pPr>
      <w:r>
        <w:rPr>
          <w:rFonts w:ascii="Arial" w:hAnsi="Arial" w:cs="Arial"/>
          <w:sz w:val="24"/>
          <w:szCs w:val="24"/>
        </w:rPr>
        <w:t xml:space="preserve">Comunidad </w:t>
      </w:r>
      <w:r w:rsidR="005153A6">
        <w:rPr>
          <w:rFonts w:ascii="Arial" w:hAnsi="Arial" w:cs="Arial"/>
          <w:sz w:val="24"/>
          <w:szCs w:val="24"/>
        </w:rPr>
        <w:t>rural</w:t>
      </w:r>
      <w:r>
        <w:rPr>
          <w:rFonts w:ascii="Arial" w:hAnsi="Arial" w:cs="Arial"/>
          <w:sz w:val="24"/>
          <w:szCs w:val="24"/>
        </w:rPr>
        <w:t xml:space="preserve"> y urbana</w:t>
      </w:r>
      <w:r w:rsidR="005153A6">
        <w:rPr>
          <w:rFonts w:ascii="Arial" w:hAnsi="Arial" w:cs="Arial"/>
          <w:sz w:val="24"/>
          <w:szCs w:val="24"/>
        </w:rPr>
        <w:t>.</w:t>
      </w:r>
    </w:p>
    <w:p w:rsidR="005153A6" w:rsidRDefault="005153A6" w:rsidP="005153A6">
      <w:pPr>
        <w:jc w:val="both"/>
        <w:rPr>
          <w:rFonts w:ascii="Arial" w:hAnsi="Arial" w:cs="Arial"/>
          <w:sz w:val="24"/>
          <w:szCs w:val="24"/>
        </w:rPr>
      </w:pPr>
      <w:r>
        <w:rPr>
          <w:rFonts w:ascii="Arial" w:hAnsi="Arial" w:cs="Arial"/>
          <w:sz w:val="24"/>
          <w:szCs w:val="24"/>
        </w:rPr>
        <w:t>El termino comunidad se origina por el vocablo latino communitas, a si pues una comunidad es un co</w:t>
      </w:r>
      <w:r w:rsidR="00BF5F19">
        <w:rPr>
          <w:rFonts w:ascii="Arial" w:hAnsi="Arial" w:cs="Arial"/>
          <w:sz w:val="24"/>
          <w:szCs w:val="24"/>
        </w:rPr>
        <w:t xml:space="preserve">njunto o un grupo de individuos en donde estos pueden ser ya sea de ser humanos, animales o de cualquier otro que puedan compartir características, intereses o propiedades en común. Desde el punto de vista antropológico estas comunidades comparten el idioma, las costumbres, valores, creencias, el trabajo, los estudios, etc. </w:t>
      </w:r>
    </w:p>
    <w:p w:rsidR="00BF5F19" w:rsidRDefault="00BF5F19" w:rsidP="005153A6">
      <w:pPr>
        <w:jc w:val="both"/>
        <w:rPr>
          <w:rFonts w:ascii="Arial" w:hAnsi="Arial" w:cs="Arial"/>
          <w:sz w:val="24"/>
          <w:szCs w:val="24"/>
        </w:rPr>
      </w:pPr>
      <w:r>
        <w:rPr>
          <w:rFonts w:ascii="Arial" w:hAnsi="Arial" w:cs="Arial"/>
          <w:sz w:val="24"/>
          <w:szCs w:val="24"/>
        </w:rPr>
        <w:t xml:space="preserve">Las comunidades se diferencian de otra en la medida que estas se relacionan, se desenvuelven, comparten y socializan. La influencia induce en una comunidad a otros individuos a realizar una determinada acción, a lo que esto nos lleva la integración. </w:t>
      </w:r>
    </w:p>
    <w:p w:rsidR="00BF5F19" w:rsidRDefault="00BF5F19" w:rsidP="00120EDC">
      <w:pPr>
        <w:jc w:val="both"/>
        <w:rPr>
          <w:rFonts w:ascii="Arial" w:hAnsi="Arial" w:cs="Arial"/>
          <w:sz w:val="24"/>
          <w:szCs w:val="24"/>
        </w:rPr>
      </w:pPr>
      <w:r w:rsidRPr="00120EDC">
        <w:rPr>
          <w:rFonts w:ascii="Arial" w:hAnsi="Arial" w:cs="Arial"/>
          <w:sz w:val="24"/>
          <w:szCs w:val="24"/>
        </w:rPr>
        <w:t xml:space="preserve">Si bien la integración busca el respeto, el status, y la satisfacción de todas las necesidades del grupo. </w:t>
      </w:r>
      <w:r w:rsidR="00120EDC" w:rsidRPr="00120EDC">
        <w:rPr>
          <w:rFonts w:ascii="Arial" w:hAnsi="Arial" w:cs="Arial"/>
          <w:sz w:val="24"/>
          <w:szCs w:val="24"/>
        </w:rPr>
        <w:t xml:space="preserve"> Lo que hace a una comunidad, ahora bien, </w:t>
      </w:r>
      <w:r w:rsidR="00D97C85" w:rsidRPr="00120EDC">
        <w:rPr>
          <w:rFonts w:ascii="Arial" w:hAnsi="Arial" w:cs="Arial"/>
          <w:sz w:val="24"/>
          <w:szCs w:val="24"/>
        </w:rPr>
        <w:t>Víctor</w:t>
      </w:r>
      <w:r w:rsidR="00120EDC" w:rsidRPr="00120EDC">
        <w:rPr>
          <w:rFonts w:ascii="Arial" w:hAnsi="Arial" w:cs="Arial"/>
          <w:sz w:val="24"/>
          <w:szCs w:val="24"/>
        </w:rPr>
        <w:t xml:space="preserve"> Turner, definió los tipos de comunidad, los cuales son; </w:t>
      </w:r>
    </w:p>
    <w:p w:rsidR="00120EDC" w:rsidRDefault="00120EDC" w:rsidP="00120EDC">
      <w:pPr>
        <w:pStyle w:val="Prrafodelista"/>
        <w:numPr>
          <w:ilvl w:val="0"/>
          <w:numId w:val="2"/>
        </w:numPr>
        <w:jc w:val="both"/>
        <w:rPr>
          <w:rFonts w:ascii="Arial" w:hAnsi="Arial" w:cs="Arial"/>
          <w:sz w:val="24"/>
          <w:szCs w:val="24"/>
        </w:rPr>
      </w:pPr>
      <w:r>
        <w:rPr>
          <w:rFonts w:ascii="Arial" w:hAnsi="Arial" w:cs="Arial"/>
          <w:sz w:val="24"/>
          <w:szCs w:val="24"/>
        </w:rPr>
        <w:t>La communitas existencial. Que se trata de la experiencia personal y transitoria, es decir, una comunidad pasajera.</w:t>
      </w:r>
    </w:p>
    <w:p w:rsidR="00120EDC" w:rsidRDefault="00120EDC" w:rsidP="00120EDC">
      <w:pPr>
        <w:pStyle w:val="Prrafodelista"/>
        <w:numPr>
          <w:ilvl w:val="0"/>
          <w:numId w:val="2"/>
        </w:numPr>
        <w:jc w:val="both"/>
        <w:rPr>
          <w:rFonts w:ascii="Arial" w:hAnsi="Arial" w:cs="Arial"/>
          <w:sz w:val="24"/>
          <w:szCs w:val="24"/>
        </w:rPr>
      </w:pPr>
      <w:r>
        <w:rPr>
          <w:rFonts w:ascii="Arial" w:hAnsi="Arial" w:cs="Arial"/>
          <w:sz w:val="24"/>
          <w:szCs w:val="24"/>
        </w:rPr>
        <w:t>Las communitas normativas. Es una comunidad organizada.</w:t>
      </w:r>
    </w:p>
    <w:p w:rsidR="00120EDC" w:rsidRDefault="00120EDC" w:rsidP="00120EDC">
      <w:pPr>
        <w:pStyle w:val="Prrafodelista"/>
        <w:numPr>
          <w:ilvl w:val="0"/>
          <w:numId w:val="2"/>
        </w:numPr>
        <w:jc w:val="both"/>
        <w:rPr>
          <w:rFonts w:ascii="Arial" w:hAnsi="Arial" w:cs="Arial"/>
          <w:sz w:val="24"/>
          <w:szCs w:val="24"/>
        </w:rPr>
      </w:pPr>
      <w:r>
        <w:rPr>
          <w:rFonts w:ascii="Arial" w:hAnsi="Arial" w:cs="Arial"/>
          <w:sz w:val="24"/>
          <w:szCs w:val="24"/>
        </w:rPr>
        <w:t>Comunitas ideológica. Aplica a algunos modelos sociales utópicos.</w:t>
      </w:r>
    </w:p>
    <w:p w:rsidR="00120EDC" w:rsidRPr="00120EDC" w:rsidRDefault="00120EDC" w:rsidP="00120EDC">
      <w:pPr>
        <w:pStyle w:val="Prrafodelista"/>
        <w:numPr>
          <w:ilvl w:val="0"/>
          <w:numId w:val="2"/>
        </w:numPr>
        <w:jc w:val="both"/>
        <w:rPr>
          <w:rFonts w:ascii="Arial" w:hAnsi="Arial" w:cs="Arial"/>
          <w:sz w:val="24"/>
          <w:szCs w:val="24"/>
        </w:rPr>
      </w:pPr>
      <w:r>
        <w:rPr>
          <w:rFonts w:ascii="Arial" w:hAnsi="Arial" w:cs="Arial"/>
          <w:sz w:val="24"/>
          <w:szCs w:val="24"/>
        </w:rPr>
        <w:t xml:space="preserve">Comunidades geográficas residenciales. Trata de aquellas en donde la </w:t>
      </w:r>
      <w:r w:rsidR="00D97C85">
        <w:rPr>
          <w:rFonts w:ascii="Arial" w:hAnsi="Arial" w:cs="Arial"/>
          <w:sz w:val="24"/>
          <w:szCs w:val="24"/>
        </w:rPr>
        <w:t>integración</w:t>
      </w:r>
      <w:r>
        <w:rPr>
          <w:rFonts w:ascii="Arial" w:hAnsi="Arial" w:cs="Arial"/>
          <w:sz w:val="24"/>
          <w:szCs w:val="24"/>
        </w:rPr>
        <w:t xml:space="preserve"> de los sujetos se producen gracias a que comparten un ámbito geográfico.</w:t>
      </w:r>
    </w:p>
    <w:p w:rsidR="00120EDC" w:rsidRDefault="00096C4D" w:rsidP="00120EDC">
      <w:pPr>
        <w:pStyle w:val="Prrafodelista"/>
        <w:numPr>
          <w:ilvl w:val="0"/>
          <w:numId w:val="2"/>
        </w:numPr>
        <w:jc w:val="both"/>
        <w:rPr>
          <w:rFonts w:ascii="Arial" w:hAnsi="Arial" w:cs="Arial"/>
          <w:sz w:val="24"/>
          <w:szCs w:val="24"/>
        </w:rPr>
      </w:pPr>
      <w:r>
        <w:rPr>
          <w:rFonts w:ascii="Arial" w:hAnsi="Arial" w:cs="Arial"/>
          <w:sz w:val="24"/>
          <w:szCs w:val="24"/>
        </w:rPr>
        <w:t>Las comunidades funcionales. Son aquellas que comparten intereses comunes a partir de un imaginario compartido, pero no un territorio.</w:t>
      </w:r>
    </w:p>
    <w:p w:rsidR="00096C4D" w:rsidRDefault="00096C4D" w:rsidP="00120EDC">
      <w:pPr>
        <w:pStyle w:val="Prrafodelista"/>
        <w:numPr>
          <w:ilvl w:val="0"/>
          <w:numId w:val="2"/>
        </w:numPr>
        <w:jc w:val="both"/>
        <w:rPr>
          <w:rFonts w:ascii="Arial" w:hAnsi="Arial" w:cs="Arial"/>
          <w:sz w:val="24"/>
          <w:szCs w:val="24"/>
        </w:rPr>
      </w:pPr>
      <w:r>
        <w:rPr>
          <w:rFonts w:ascii="Arial" w:hAnsi="Arial" w:cs="Arial"/>
          <w:sz w:val="24"/>
          <w:szCs w:val="24"/>
        </w:rPr>
        <w:t>Comunidades virtuales. Son aquellas en donde no se tiene contacto personal, como; las redes sociales.</w:t>
      </w:r>
    </w:p>
    <w:p w:rsidR="00096C4D" w:rsidRDefault="00096C4D" w:rsidP="00120EDC">
      <w:pPr>
        <w:pStyle w:val="Prrafodelista"/>
        <w:numPr>
          <w:ilvl w:val="0"/>
          <w:numId w:val="2"/>
        </w:numPr>
        <w:jc w:val="both"/>
        <w:rPr>
          <w:rFonts w:ascii="Arial" w:hAnsi="Arial" w:cs="Arial"/>
          <w:sz w:val="24"/>
          <w:szCs w:val="24"/>
        </w:rPr>
      </w:pPr>
      <w:r>
        <w:rPr>
          <w:rFonts w:ascii="Arial" w:hAnsi="Arial" w:cs="Arial"/>
          <w:sz w:val="24"/>
          <w:szCs w:val="24"/>
        </w:rPr>
        <w:t>Comunidad utópica. Es una comunidad imaginaria que se caracteriza por no existir en la realidad.</w:t>
      </w:r>
    </w:p>
    <w:p w:rsidR="00096C4D" w:rsidRDefault="00096C4D" w:rsidP="00096C4D">
      <w:pPr>
        <w:jc w:val="both"/>
        <w:rPr>
          <w:rFonts w:ascii="Arial" w:hAnsi="Arial" w:cs="Arial"/>
          <w:sz w:val="24"/>
          <w:szCs w:val="24"/>
        </w:rPr>
      </w:pPr>
      <w:r>
        <w:rPr>
          <w:rFonts w:ascii="Arial" w:hAnsi="Arial" w:cs="Arial"/>
          <w:sz w:val="24"/>
          <w:szCs w:val="24"/>
        </w:rPr>
        <w:t>Algunas características que hacen a una comunidad son: que comparten intereses y perspectivas comunes, como nuestros valores, normas, religión, intereses preocupaciones, felicidad y sufrimiento.</w:t>
      </w:r>
    </w:p>
    <w:p w:rsidR="00096C4D" w:rsidRDefault="00096C4D" w:rsidP="00096C4D">
      <w:pPr>
        <w:jc w:val="both"/>
        <w:rPr>
          <w:rFonts w:ascii="Arial" w:hAnsi="Arial" w:cs="Arial"/>
          <w:sz w:val="24"/>
          <w:szCs w:val="24"/>
        </w:rPr>
      </w:pPr>
      <w:r>
        <w:rPr>
          <w:rFonts w:ascii="Arial" w:hAnsi="Arial" w:cs="Arial"/>
          <w:sz w:val="24"/>
          <w:szCs w:val="24"/>
        </w:rPr>
        <w:t xml:space="preserve">La comunidad trajo consigo a la </w:t>
      </w:r>
      <w:r w:rsidR="00FA21A1">
        <w:rPr>
          <w:rFonts w:ascii="Arial" w:hAnsi="Arial" w:cs="Arial"/>
          <w:sz w:val="24"/>
          <w:szCs w:val="24"/>
        </w:rPr>
        <w:t>educación</w:t>
      </w:r>
      <w:r>
        <w:rPr>
          <w:rFonts w:ascii="Arial" w:hAnsi="Arial" w:cs="Arial"/>
          <w:sz w:val="24"/>
          <w:szCs w:val="24"/>
        </w:rPr>
        <w:t>, debido al desarrollo de grupos sociales, en donde su función principal fue enseñar a otros.</w:t>
      </w:r>
    </w:p>
    <w:p w:rsidR="00FA21A1" w:rsidRDefault="00FA21A1" w:rsidP="00096C4D">
      <w:pPr>
        <w:jc w:val="both"/>
        <w:rPr>
          <w:rFonts w:ascii="Arial" w:hAnsi="Arial" w:cs="Arial"/>
          <w:sz w:val="24"/>
          <w:szCs w:val="24"/>
        </w:rPr>
      </w:pPr>
      <w:r>
        <w:rPr>
          <w:rFonts w:ascii="Arial" w:hAnsi="Arial" w:cs="Arial"/>
          <w:sz w:val="24"/>
          <w:szCs w:val="24"/>
        </w:rPr>
        <w:t xml:space="preserve"> Ahora si bien la comunidad rural es un pueblo que se desarrolla en el campo alejado </w:t>
      </w:r>
      <w:r w:rsidR="00F34FA8">
        <w:rPr>
          <w:rFonts w:ascii="Arial" w:hAnsi="Arial" w:cs="Arial"/>
          <w:sz w:val="24"/>
          <w:szCs w:val="24"/>
        </w:rPr>
        <w:t>del caos urbano</w:t>
      </w:r>
      <w:r>
        <w:rPr>
          <w:rFonts w:ascii="Arial" w:hAnsi="Arial" w:cs="Arial"/>
          <w:sz w:val="24"/>
          <w:szCs w:val="24"/>
        </w:rPr>
        <w:t xml:space="preserve">, es decir, se  trata de regiones donde la industria no </w:t>
      </w:r>
      <w:r w:rsidR="00F34FA8">
        <w:rPr>
          <w:rFonts w:ascii="Arial" w:hAnsi="Arial" w:cs="Arial"/>
          <w:sz w:val="24"/>
          <w:szCs w:val="24"/>
        </w:rPr>
        <w:t>está</w:t>
      </w:r>
      <w:r>
        <w:rPr>
          <w:rFonts w:ascii="Arial" w:hAnsi="Arial" w:cs="Arial"/>
          <w:sz w:val="24"/>
          <w:szCs w:val="24"/>
        </w:rPr>
        <w:t xml:space="preserve"> desarrollada. Estas se caracterizan por la infraestructura deficiente, la población escasa, porque los gobiernos tienen obligación </w:t>
      </w:r>
      <w:r w:rsidR="00F34FA8">
        <w:rPr>
          <w:rFonts w:ascii="Arial" w:hAnsi="Arial" w:cs="Arial"/>
          <w:sz w:val="24"/>
          <w:szCs w:val="24"/>
        </w:rPr>
        <w:t>de ayudar al desarrollo rural, y es considerada que la vida en el campo es tranquila y aburrida.</w:t>
      </w:r>
    </w:p>
    <w:p w:rsidR="00F34FA8" w:rsidRDefault="00F34FA8" w:rsidP="00096C4D">
      <w:pPr>
        <w:jc w:val="both"/>
        <w:rPr>
          <w:rFonts w:ascii="Arial" w:hAnsi="Arial" w:cs="Arial"/>
          <w:sz w:val="24"/>
          <w:szCs w:val="24"/>
        </w:rPr>
      </w:pPr>
      <w:r>
        <w:rPr>
          <w:rFonts w:ascii="Arial" w:hAnsi="Arial" w:cs="Arial"/>
          <w:sz w:val="24"/>
          <w:szCs w:val="24"/>
        </w:rPr>
        <w:lastRenderedPageBreak/>
        <w:t xml:space="preserve">Así pues la comunidad urbana se trata de grupos de personas que viven en una zona urbana, es decir, que viven en las ciudades. Por lo que tiene su término que se divide en dos partes, comunidad del latín communitas, y urbano del latín urbanus. </w:t>
      </w:r>
    </w:p>
    <w:p w:rsidR="00F34FA8" w:rsidRDefault="00F34FA8" w:rsidP="00096C4D">
      <w:pPr>
        <w:jc w:val="both"/>
        <w:rPr>
          <w:rFonts w:ascii="Arial" w:hAnsi="Arial" w:cs="Arial"/>
          <w:sz w:val="24"/>
          <w:szCs w:val="24"/>
        </w:rPr>
      </w:pPr>
      <w:r>
        <w:rPr>
          <w:rFonts w:ascii="Arial" w:hAnsi="Arial" w:cs="Arial"/>
          <w:sz w:val="24"/>
          <w:szCs w:val="24"/>
        </w:rPr>
        <w:t>Estas se caracterizan por:</w:t>
      </w:r>
    </w:p>
    <w:p w:rsidR="00F34FA8" w:rsidRDefault="00F34FA8" w:rsidP="00F34FA8">
      <w:pPr>
        <w:pStyle w:val="Prrafodelista"/>
        <w:numPr>
          <w:ilvl w:val="0"/>
          <w:numId w:val="3"/>
        </w:numPr>
        <w:jc w:val="both"/>
        <w:rPr>
          <w:rFonts w:ascii="Arial" w:hAnsi="Arial" w:cs="Arial"/>
          <w:sz w:val="24"/>
          <w:szCs w:val="24"/>
        </w:rPr>
      </w:pPr>
      <w:r>
        <w:rPr>
          <w:rFonts w:ascii="Arial" w:hAnsi="Arial" w:cs="Arial"/>
          <w:sz w:val="24"/>
          <w:szCs w:val="24"/>
        </w:rPr>
        <w:t>Porque contienen diversos servicios, como: el drenaje, tubería de agua, calles, alumbrado, etc.</w:t>
      </w:r>
    </w:p>
    <w:p w:rsidR="00F34FA8" w:rsidRDefault="00F34FA8" w:rsidP="00F34FA8">
      <w:pPr>
        <w:pStyle w:val="Prrafodelista"/>
        <w:numPr>
          <w:ilvl w:val="0"/>
          <w:numId w:val="3"/>
        </w:numPr>
        <w:jc w:val="both"/>
        <w:rPr>
          <w:rFonts w:ascii="Arial" w:hAnsi="Arial" w:cs="Arial"/>
          <w:sz w:val="24"/>
          <w:szCs w:val="24"/>
        </w:rPr>
      </w:pPr>
      <w:r>
        <w:rPr>
          <w:rFonts w:ascii="Arial" w:hAnsi="Arial" w:cs="Arial"/>
          <w:sz w:val="24"/>
          <w:szCs w:val="24"/>
        </w:rPr>
        <w:t xml:space="preserve">Cuentan con grandes edificios, casas, </w:t>
      </w:r>
      <w:r w:rsidR="00BF094C">
        <w:rPr>
          <w:rFonts w:ascii="Arial" w:hAnsi="Arial" w:cs="Arial"/>
          <w:sz w:val="24"/>
          <w:szCs w:val="24"/>
        </w:rPr>
        <w:t>fábricas</w:t>
      </w:r>
      <w:r>
        <w:rPr>
          <w:rFonts w:ascii="Arial" w:hAnsi="Arial" w:cs="Arial"/>
          <w:sz w:val="24"/>
          <w:szCs w:val="24"/>
        </w:rPr>
        <w:t>, etc.</w:t>
      </w:r>
    </w:p>
    <w:p w:rsidR="00F34FA8" w:rsidRDefault="00F34FA8" w:rsidP="00F34FA8">
      <w:pPr>
        <w:pStyle w:val="Prrafodelista"/>
        <w:numPr>
          <w:ilvl w:val="0"/>
          <w:numId w:val="3"/>
        </w:numPr>
        <w:jc w:val="both"/>
        <w:rPr>
          <w:rFonts w:ascii="Arial" w:hAnsi="Arial" w:cs="Arial"/>
          <w:sz w:val="24"/>
          <w:szCs w:val="24"/>
        </w:rPr>
      </w:pPr>
      <w:r>
        <w:rPr>
          <w:rFonts w:ascii="Arial" w:hAnsi="Arial" w:cs="Arial"/>
          <w:sz w:val="24"/>
          <w:szCs w:val="24"/>
        </w:rPr>
        <w:t>Su población debe ser mayor de 2500 individuos.</w:t>
      </w:r>
    </w:p>
    <w:p w:rsidR="00BF094C" w:rsidRDefault="00BF094C" w:rsidP="00F34FA8">
      <w:pPr>
        <w:pStyle w:val="Prrafodelista"/>
        <w:numPr>
          <w:ilvl w:val="0"/>
          <w:numId w:val="3"/>
        </w:numPr>
        <w:jc w:val="both"/>
        <w:rPr>
          <w:rFonts w:ascii="Arial" w:hAnsi="Arial" w:cs="Arial"/>
          <w:sz w:val="24"/>
          <w:szCs w:val="24"/>
        </w:rPr>
      </w:pPr>
      <w:r>
        <w:rPr>
          <w:rFonts w:ascii="Arial" w:hAnsi="Arial" w:cs="Arial"/>
          <w:sz w:val="24"/>
          <w:szCs w:val="24"/>
        </w:rPr>
        <w:t>Cuentan con grupos de diferentes culturas o sociedades.</w:t>
      </w:r>
    </w:p>
    <w:p w:rsidR="00BF094C" w:rsidRDefault="00BF094C" w:rsidP="00F34FA8">
      <w:pPr>
        <w:pStyle w:val="Prrafodelista"/>
        <w:numPr>
          <w:ilvl w:val="0"/>
          <w:numId w:val="3"/>
        </w:numPr>
        <w:jc w:val="both"/>
        <w:rPr>
          <w:rFonts w:ascii="Arial" w:hAnsi="Arial" w:cs="Arial"/>
          <w:sz w:val="24"/>
          <w:szCs w:val="24"/>
        </w:rPr>
      </w:pPr>
      <w:r>
        <w:rPr>
          <w:rFonts w:ascii="Arial" w:hAnsi="Arial" w:cs="Arial"/>
          <w:sz w:val="24"/>
          <w:szCs w:val="24"/>
        </w:rPr>
        <w:t>Tienen mayor organización.</w:t>
      </w:r>
    </w:p>
    <w:p w:rsidR="00BF094C" w:rsidRDefault="00BF094C" w:rsidP="00F34FA8">
      <w:pPr>
        <w:pStyle w:val="Prrafodelista"/>
        <w:numPr>
          <w:ilvl w:val="0"/>
          <w:numId w:val="3"/>
        </w:numPr>
        <w:jc w:val="both"/>
        <w:rPr>
          <w:rFonts w:ascii="Arial" w:hAnsi="Arial" w:cs="Arial"/>
          <w:sz w:val="24"/>
          <w:szCs w:val="24"/>
        </w:rPr>
      </w:pPr>
      <w:r>
        <w:rPr>
          <w:rFonts w:ascii="Arial" w:hAnsi="Arial" w:cs="Arial"/>
          <w:sz w:val="24"/>
          <w:szCs w:val="24"/>
        </w:rPr>
        <w:t>Tienen más formas de autogobierno.</w:t>
      </w:r>
    </w:p>
    <w:p w:rsidR="00F34FA8" w:rsidRDefault="00BF094C" w:rsidP="00096C4D">
      <w:pPr>
        <w:jc w:val="both"/>
        <w:rPr>
          <w:rFonts w:ascii="Arial" w:hAnsi="Arial" w:cs="Arial"/>
          <w:sz w:val="24"/>
          <w:szCs w:val="24"/>
        </w:rPr>
      </w:pPr>
      <w:r>
        <w:rPr>
          <w:rFonts w:ascii="Arial" w:hAnsi="Arial" w:cs="Arial"/>
          <w:sz w:val="24"/>
          <w:szCs w:val="24"/>
        </w:rPr>
        <w:t>En estas comunidades (urbanas), se realizan diversas actividades, como el comercio, en industrias; actividades económicas, los deportes, conciertos, etc.</w:t>
      </w:r>
    </w:p>
    <w:p w:rsidR="00BF094C" w:rsidRDefault="00BF094C" w:rsidP="00096C4D">
      <w:pPr>
        <w:jc w:val="both"/>
        <w:rPr>
          <w:rFonts w:ascii="Arial" w:hAnsi="Arial" w:cs="Arial"/>
          <w:sz w:val="24"/>
          <w:szCs w:val="24"/>
        </w:rPr>
      </w:pPr>
      <w:r>
        <w:rPr>
          <w:rFonts w:ascii="Arial" w:hAnsi="Arial" w:cs="Arial"/>
          <w:sz w:val="24"/>
          <w:szCs w:val="24"/>
        </w:rPr>
        <w:t xml:space="preserve">Tras ser una comunidad con las características ya mencionadas, surgen diversas problemáticas como; la sobrepoblación, hacinamiento, escasez de alimentos y viviendas, trafico, inseguridad, carencias de servicios públicos, entre otros </w:t>
      </w:r>
      <w:r w:rsidR="00EB43DE">
        <w:rPr>
          <w:rFonts w:ascii="Arial" w:hAnsi="Arial" w:cs="Arial"/>
          <w:sz w:val="24"/>
          <w:szCs w:val="24"/>
        </w:rPr>
        <w:t>más</w:t>
      </w:r>
      <w:r>
        <w:rPr>
          <w:rFonts w:ascii="Arial" w:hAnsi="Arial" w:cs="Arial"/>
          <w:sz w:val="24"/>
          <w:szCs w:val="24"/>
        </w:rPr>
        <w:t>.</w:t>
      </w:r>
    </w:p>
    <w:p w:rsidR="00BF094C" w:rsidRDefault="00BF094C" w:rsidP="00096C4D">
      <w:pPr>
        <w:jc w:val="both"/>
        <w:rPr>
          <w:rFonts w:ascii="Arial" w:hAnsi="Arial" w:cs="Arial"/>
          <w:sz w:val="24"/>
          <w:szCs w:val="24"/>
        </w:rPr>
      </w:pPr>
      <w:r>
        <w:rPr>
          <w:rFonts w:ascii="Arial" w:hAnsi="Arial" w:cs="Arial"/>
          <w:sz w:val="24"/>
          <w:szCs w:val="24"/>
        </w:rPr>
        <w:t>Entonces podemos deducir que  la comunidad urbana y rural de diferencian principalmente por la cantidad de población que poseen o por los servicios que prestan a los ciudadanos. Es por eso que en la comunidad urbana se prestan con total facilidad la educación, la salud</w:t>
      </w:r>
      <w:r w:rsidR="00EB43DE">
        <w:rPr>
          <w:rFonts w:ascii="Arial" w:hAnsi="Arial" w:cs="Arial"/>
          <w:sz w:val="24"/>
          <w:szCs w:val="24"/>
        </w:rPr>
        <w:t>, cultura y deporte. Mientras que en la rural posee una gran desventaja, ya que el acceso al deporte, la educación y la salud, es limitada.</w:t>
      </w:r>
    </w:p>
    <w:p w:rsidR="00EB43DE" w:rsidRDefault="00EB43DE" w:rsidP="00096C4D">
      <w:pPr>
        <w:jc w:val="both"/>
        <w:rPr>
          <w:rFonts w:ascii="Arial" w:hAnsi="Arial" w:cs="Arial"/>
          <w:b/>
          <w:sz w:val="24"/>
          <w:szCs w:val="24"/>
        </w:rPr>
      </w:pPr>
      <w:r>
        <w:rPr>
          <w:rFonts w:ascii="Arial" w:hAnsi="Arial" w:cs="Arial"/>
          <w:b/>
          <w:sz w:val="24"/>
          <w:szCs w:val="24"/>
        </w:rPr>
        <w:t>Comportamiento colectivo</w:t>
      </w:r>
    </w:p>
    <w:p w:rsidR="00EB43DE" w:rsidRDefault="00EB43DE" w:rsidP="00096C4D">
      <w:pPr>
        <w:jc w:val="both"/>
        <w:rPr>
          <w:rFonts w:ascii="Arial" w:hAnsi="Arial" w:cs="Arial"/>
          <w:sz w:val="24"/>
          <w:szCs w:val="24"/>
        </w:rPr>
      </w:pPr>
      <w:r>
        <w:rPr>
          <w:rFonts w:ascii="Arial" w:hAnsi="Arial" w:cs="Arial"/>
          <w:sz w:val="24"/>
          <w:szCs w:val="24"/>
        </w:rPr>
        <w:t>Son formas sociales emergentes y extra institucionales de comportamiento, por lo que comprende de formas espontaneas, emocionales y efímeras. Cuando hablamos de emergentes; nos referimos a la conducta espontánea y a menudo sujeta a normas creadas por el propio participante, así mismo el término extra institucional significa que las normas que se desarrollan no se derivan  de la cultura establecida.</w:t>
      </w:r>
    </w:p>
    <w:p w:rsidR="00EB43DE" w:rsidRDefault="00EB43DE" w:rsidP="00096C4D">
      <w:pPr>
        <w:jc w:val="both"/>
        <w:rPr>
          <w:rFonts w:ascii="Arial" w:hAnsi="Arial" w:cs="Arial"/>
          <w:sz w:val="24"/>
          <w:szCs w:val="24"/>
        </w:rPr>
      </w:pPr>
      <w:r>
        <w:rPr>
          <w:rFonts w:ascii="Arial" w:hAnsi="Arial" w:cs="Arial"/>
          <w:sz w:val="24"/>
          <w:szCs w:val="24"/>
        </w:rPr>
        <w:t xml:space="preserve">Según Lofland, la tipología parte del concepto de colectividad por lo que esta propuesta presenta </w:t>
      </w:r>
      <w:r w:rsidR="00C4141E">
        <w:rPr>
          <w:rFonts w:ascii="Arial" w:hAnsi="Arial" w:cs="Arial"/>
          <w:sz w:val="24"/>
          <w:szCs w:val="24"/>
        </w:rPr>
        <w:t>dos tipos: congregada y dispersa. Colectividad de refiere a un grupo desorganizado en el que no existen procedimientos formales.</w:t>
      </w:r>
    </w:p>
    <w:p w:rsidR="00C4141E" w:rsidRDefault="00C4141E" w:rsidP="00096C4D">
      <w:pPr>
        <w:jc w:val="both"/>
        <w:rPr>
          <w:rFonts w:ascii="Arial" w:hAnsi="Arial" w:cs="Arial"/>
          <w:sz w:val="24"/>
          <w:szCs w:val="24"/>
        </w:rPr>
      </w:pPr>
      <w:r>
        <w:rPr>
          <w:rFonts w:ascii="Arial" w:hAnsi="Arial" w:cs="Arial"/>
          <w:sz w:val="24"/>
          <w:szCs w:val="24"/>
        </w:rPr>
        <w:t xml:space="preserve">Al tipo congregado, también se le conoce como multitud, en donde los miembros se hallan en presencia mutua, inmediata, y cara a cara. Mientras que el tipo denominado dispersa, se refiere a una colectividad de personas que atienden a un objeto común, pero que no se encuentran en físico. </w:t>
      </w:r>
    </w:p>
    <w:p w:rsidR="00C4141E" w:rsidRDefault="00C4141E" w:rsidP="00096C4D">
      <w:pPr>
        <w:jc w:val="both"/>
        <w:rPr>
          <w:rFonts w:ascii="Arial" w:hAnsi="Arial" w:cs="Arial"/>
          <w:b/>
          <w:sz w:val="24"/>
          <w:szCs w:val="24"/>
        </w:rPr>
      </w:pPr>
      <w:r>
        <w:rPr>
          <w:rFonts w:ascii="Arial" w:hAnsi="Arial" w:cs="Arial"/>
          <w:b/>
          <w:sz w:val="24"/>
          <w:szCs w:val="24"/>
        </w:rPr>
        <w:t>Razas y relaciones étnicas.</w:t>
      </w:r>
    </w:p>
    <w:p w:rsidR="00C4141E" w:rsidRDefault="00832FA6" w:rsidP="00096C4D">
      <w:pPr>
        <w:jc w:val="both"/>
        <w:rPr>
          <w:rFonts w:ascii="Arial" w:hAnsi="Arial" w:cs="Arial"/>
          <w:sz w:val="24"/>
          <w:szCs w:val="24"/>
        </w:rPr>
      </w:pPr>
      <w:r>
        <w:rPr>
          <w:rFonts w:ascii="Arial" w:hAnsi="Arial" w:cs="Arial"/>
          <w:sz w:val="24"/>
          <w:szCs w:val="24"/>
        </w:rPr>
        <w:lastRenderedPageBreak/>
        <w:t>Se</w:t>
      </w:r>
      <w:r w:rsidR="00C4141E">
        <w:rPr>
          <w:rFonts w:ascii="Arial" w:hAnsi="Arial" w:cs="Arial"/>
          <w:sz w:val="24"/>
          <w:szCs w:val="24"/>
        </w:rPr>
        <w:t xml:space="preserve"> dice que las razas no existen, solo variantes físicas en los seres humanos.</w:t>
      </w:r>
    </w:p>
    <w:p w:rsidR="00C4141E" w:rsidRDefault="00C4141E" w:rsidP="00096C4D">
      <w:pPr>
        <w:jc w:val="both"/>
        <w:rPr>
          <w:rFonts w:ascii="Arial" w:hAnsi="Arial" w:cs="Arial"/>
          <w:sz w:val="24"/>
          <w:szCs w:val="24"/>
        </w:rPr>
      </w:pPr>
      <w:r>
        <w:rPr>
          <w:rFonts w:ascii="Arial" w:hAnsi="Arial" w:cs="Arial"/>
          <w:sz w:val="24"/>
          <w:szCs w:val="24"/>
        </w:rPr>
        <w:t xml:space="preserve">Las diferencias sociales, se entienden como variaciones físicas que los miembros de una comunidad o sociedad consideran socialmente significativas, por lo que trae consecuencias como; </w:t>
      </w:r>
      <w:r w:rsidR="00832FA6">
        <w:rPr>
          <w:rFonts w:ascii="Arial" w:hAnsi="Arial" w:cs="Arial"/>
          <w:sz w:val="24"/>
          <w:szCs w:val="24"/>
        </w:rPr>
        <w:t>el racismo, que se trata de la distinción física.</w:t>
      </w:r>
    </w:p>
    <w:p w:rsidR="00832FA6" w:rsidRDefault="00832FA6" w:rsidP="00096C4D">
      <w:pPr>
        <w:jc w:val="both"/>
        <w:rPr>
          <w:rFonts w:ascii="Arial" w:hAnsi="Arial" w:cs="Arial"/>
          <w:sz w:val="24"/>
          <w:szCs w:val="24"/>
        </w:rPr>
      </w:pPr>
      <w:r>
        <w:rPr>
          <w:rFonts w:ascii="Arial" w:hAnsi="Arial" w:cs="Arial"/>
          <w:sz w:val="24"/>
          <w:szCs w:val="24"/>
        </w:rPr>
        <w:t>La etnicidad se refiere a las prácticas culturales y perspectivas que distinguen a una determinada comunidad de personas. Lo que caracteriza a los grupos étnicos de otros, son la lengua, la historia, la religión y las formas de vestirse o adornarse.</w:t>
      </w:r>
    </w:p>
    <w:p w:rsidR="00832FA6" w:rsidRDefault="00832FA6" w:rsidP="00096C4D">
      <w:pPr>
        <w:jc w:val="both"/>
        <w:rPr>
          <w:rFonts w:ascii="Arial" w:hAnsi="Arial" w:cs="Arial"/>
          <w:sz w:val="24"/>
          <w:szCs w:val="24"/>
        </w:rPr>
      </w:pPr>
      <w:r>
        <w:rPr>
          <w:rFonts w:ascii="Arial" w:hAnsi="Arial" w:cs="Arial"/>
          <w:sz w:val="24"/>
          <w:szCs w:val="24"/>
        </w:rPr>
        <w:t xml:space="preserve">Algunos grupos étnicos en nuestro país son: </w:t>
      </w:r>
    </w:p>
    <w:p w:rsidR="00C4141E" w:rsidRDefault="00832FA6" w:rsidP="00832FA6">
      <w:pPr>
        <w:pStyle w:val="Prrafodelista"/>
        <w:numPr>
          <w:ilvl w:val="0"/>
          <w:numId w:val="5"/>
        </w:numPr>
        <w:jc w:val="both"/>
        <w:rPr>
          <w:rFonts w:ascii="Arial" w:hAnsi="Arial" w:cs="Arial"/>
          <w:sz w:val="24"/>
          <w:szCs w:val="24"/>
        </w:rPr>
      </w:pPr>
      <w:r>
        <w:rPr>
          <w:rFonts w:ascii="Arial" w:hAnsi="Arial" w:cs="Arial"/>
          <w:sz w:val="24"/>
          <w:szCs w:val="24"/>
        </w:rPr>
        <w:t>Huicholes</w:t>
      </w:r>
    </w:p>
    <w:p w:rsidR="00832FA6" w:rsidRDefault="00832FA6" w:rsidP="00832FA6">
      <w:pPr>
        <w:pStyle w:val="Prrafodelista"/>
        <w:numPr>
          <w:ilvl w:val="0"/>
          <w:numId w:val="5"/>
        </w:numPr>
        <w:jc w:val="both"/>
        <w:rPr>
          <w:rFonts w:ascii="Arial" w:hAnsi="Arial" w:cs="Arial"/>
          <w:sz w:val="24"/>
          <w:szCs w:val="24"/>
        </w:rPr>
      </w:pPr>
      <w:r>
        <w:rPr>
          <w:rFonts w:ascii="Arial" w:hAnsi="Arial" w:cs="Arial"/>
          <w:sz w:val="24"/>
          <w:szCs w:val="24"/>
        </w:rPr>
        <w:t>Otomíes</w:t>
      </w:r>
    </w:p>
    <w:p w:rsidR="00832FA6" w:rsidRDefault="00832FA6" w:rsidP="00832FA6">
      <w:pPr>
        <w:pStyle w:val="Prrafodelista"/>
        <w:numPr>
          <w:ilvl w:val="0"/>
          <w:numId w:val="5"/>
        </w:numPr>
        <w:jc w:val="both"/>
        <w:rPr>
          <w:rFonts w:ascii="Arial" w:hAnsi="Arial" w:cs="Arial"/>
          <w:sz w:val="24"/>
          <w:szCs w:val="24"/>
        </w:rPr>
      </w:pPr>
      <w:r>
        <w:rPr>
          <w:rFonts w:ascii="Arial" w:hAnsi="Arial" w:cs="Arial"/>
          <w:sz w:val="24"/>
          <w:szCs w:val="24"/>
        </w:rPr>
        <w:t>Mexicas</w:t>
      </w:r>
    </w:p>
    <w:p w:rsidR="00832FA6" w:rsidRDefault="00832FA6" w:rsidP="00832FA6">
      <w:pPr>
        <w:pStyle w:val="Prrafodelista"/>
        <w:numPr>
          <w:ilvl w:val="0"/>
          <w:numId w:val="5"/>
        </w:numPr>
        <w:jc w:val="both"/>
        <w:rPr>
          <w:rFonts w:ascii="Arial" w:hAnsi="Arial" w:cs="Arial"/>
          <w:sz w:val="24"/>
          <w:szCs w:val="24"/>
        </w:rPr>
      </w:pPr>
      <w:r>
        <w:rPr>
          <w:rFonts w:ascii="Arial" w:hAnsi="Arial" w:cs="Arial"/>
          <w:sz w:val="24"/>
          <w:szCs w:val="24"/>
        </w:rPr>
        <w:t>Nahuas</w:t>
      </w:r>
    </w:p>
    <w:p w:rsidR="00832FA6" w:rsidRDefault="00832FA6" w:rsidP="00832FA6">
      <w:pPr>
        <w:pStyle w:val="Prrafodelista"/>
        <w:numPr>
          <w:ilvl w:val="0"/>
          <w:numId w:val="5"/>
        </w:numPr>
        <w:jc w:val="both"/>
        <w:rPr>
          <w:rFonts w:ascii="Arial" w:hAnsi="Arial" w:cs="Arial"/>
          <w:sz w:val="24"/>
          <w:szCs w:val="24"/>
        </w:rPr>
      </w:pPr>
      <w:r>
        <w:rPr>
          <w:rFonts w:ascii="Arial" w:hAnsi="Arial" w:cs="Arial"/>
          <w:sz w:val="24"/>
          <w:szCs w:val="24"/>
        </w:rPr>
        <w:t xml:space="preserve">Y los yaquis </w:t>
      </w:r>
    </w:p>
    <w:p w:rsidR="00832FA6" w:rsidRDefault="00832FA6" w:rsidP="00832FA6">
      <w:pPr>
        <w:jc w:val="both"/>
        <w:rPr>
          <w:rFonts w:ascii="Arial" w:hAnsi="Arial" w:cs="Arial"/>
          <w:sz w:val="24"/>
          <w:szCs w:val="24"/>
        </w:rPr>
      </w:pPr>
      <w:r>
        <w:rPr>
          <w:rFonts w:ascii="Arial" w:hAnsi="Arial" w:cs="Arial"/>
          <w:sz w:val="24"/>
          <w:szCs w:val="24"/>
        </w:rPr>
        <w:t>Organizaciones formales</w:t>
      </w:r>
    </w:p>
    <w:p w:rsidR="00832FA6" w:rsidRDefault="00832FA6" w:rsidP="00832FA6">
      <w:pPr>
        <w:jc w:val="both"/>
        <w:rPr>
          <w:rFonts w:ascii="Arial" w:hAnsi="Arial" w:cs="Arial"/>
          <w:sz w:val="24"/>
          <w:szCs w:val="24"/>
        </w:rPr>
      </w:pPr>
      <w:r>
        <w:rPr>
          <w:rFonts w:ascii="Arial" w:hAnsi="Arial" w:cs="Arial"/>
          <w:sz w:val="24"/>
          <w:szCs w:val="24"/>
        </w:rPr>
        <w:t>En sociología se le denomina a un grupo relativamente numeroso de personas pensadas y creadas para lograr objetivos específicos que se mantienen unidos por la existencia de normas y reglamentos concretos.</w:t>
      </w:r>
    </w:p>
    <w:p w:rsidR="00832FA6" w:rsidRDefault="00832FA6" w:rsidP="00832FA6">
      <w:pPr>
        <w:jc w:val="both"/>
        <w:rPr>
          <w:rFonts w:ascii="Arial" w:hAnsi="Arial" w:cs="Arial"/>
          <w:sz w:val="24"/>
          <w:szCs w:val="24"/>
        </w:rPr>
      </w:pPr>
      <w:r>
        <w:rPr>
          <w:rFonts w:ascii="Arial" w:hAnsi="Arial" w:cs="Arial"/>
          <w:sz w:val="24"/>
          <w:szCs w:val="24"/>
        </w:rPr>
        <w:t xml:space="preserve">Lo que hace ser diferente a las organizaciones actuales de las tradicionales, son que son diseñadas con un propósito y se ubican en grandes edificios, tales como; hospitales, centros comerciales y financieros. La mayoría de estas organizaciones son burócratas, es decir, </w:t>
      </w:r>
      <w:r w:rsidR="00D97C85">
        <w:rPr>
          <w:rFonts w:ascii="Arial" w:hAnsi="Arial" w:cs="Arial"/>
          <w:sz w:val="24"/>
          <w:szCs w:val="24"/>
        </w:rPr>
        <w:t>son una organización jerárquica gobernada por leyes y reglas formales.</w:t>
      </w:r>
    </w:p>
    <w:p w:rsidR="00D97C85" w:rsidRDefault="00D97C85" w:rsidP="00832FA6">
      <w:pPr>
        <w:jc w:val="both"/>
        <w:rPr>
          <w:rFonts w:ascii="Arial" w:hAnsi="Arial" w:cs="Arial"/>
          <w:sz w:val="24"/>
          <w:szCs w:val="24"/>
        </w:rPr>
      </w:pPr>
      <w:r>
        <w:rPr>
          <w:rFonts w:ascii="Arial" w:hAnsi="Arial" w:cs="Arial"/>
          <w:sz w:val="24"/>
          <w:szCs w:val="24"/>
        </w:rPr>
        <w:t xml:space="preserve">Cuando hablamos de la cultura informal, nos referimos a que consiste en normas no oficiales que idean tanto trabajadores como a la dirección. Un ejemplo de esto lo podemos encontrar en la comisaria de policías que  necesita resultados que mostrar ante los políticos y la opinión pública. </w:t>
      </w:r>
    </w:p>
    <w:p w:rsidR="00AB66B5" w:rsidRPr="00B9631F" w:rsidRDefault="00AB66B5" w:rsidP="00AB66B5">
      <w:pPr>
        <w:jc w:val="both"/>
        <w:rPr>
          <w:rFonts w:ascii="Arial" w:hAnsi="Arial" w:cs="Arial"/>
          <w:b/>
          <w:sz w:val="24"/>
          <w:szCs w:val="24"/>
        </w:rPr>
      </w:pPr>
      <w:r w:rsidRPr="00B9631F">
        <w:rPr>
          <w:rFonts w:ascii="Arial" w:hAnsi="Arial" w:cs="Arial"/>
          <w:b/>
          <w:sz w:val="24"/>
          <w:szCs w:val="24"/>
        </w:rPr>
        <w:t>Poder</w:t>
      </w:r>
      <w:r w:rsidRPr="00B9631F">
        <w:rPr>
          <w:rFonts w:ascii="Arial" w:hAnsi="Arial" w:cs="Arial"/>
          <w:b/>
          <w:sz w:val="24"/>
          <w:szCs w:val="24"/>
        </w:rPr>
        <w:t xml:space="preserve"> social</w:t>
      </w:r>
      <w:r w:rsidRPr="00B9631F">
        <w:rPr>
          <w:rFonts w:ascii="Arial" w:hAnsi="Arial" w:cs="Arial"/>
          <w:b/>
          <w:sz w:val="24"/>
          <w:szCs w:val="24"/>
        </w:rPr>
        <w:t>.</w:t>
      </w:r>
    </w:p>
    <w:p w:rsidR="00AB66B5" w:rsidRDefault="00AB66B5" w:rsidP="00AB66B5">
      <w:pPr>
        <w:jc w:val="both"/>
        <w:rPr>
          <w:rFonts w:ascii="Arial" w:hAnsi="Arial" w:cs="Arial"/>
          <w:sz w:val="24"/>
          <w:szCs w:val="24"/>
        </w:rPr>
      </w:pPr>
      <w:r>
        <w:rPr>
          <w:rFonts w:ascii="Arial" w:hAnsi="Arial" w:cs="Arial"/>
          <w:sz w:val="24"/>
          <w:szCs w:val="24"/>
        </w:rPr>
        <w:t xml:space="preserve">Es </w:t>
      </w:r>
      <w:r>
        <w:rPr>
          <w:rFonts w:ascii="Arial" w:hAnsi="Arial" w:cs="Arial"/>
          <w:sz w:val="24"/>
          <w:szCs w:val="24"/>
        </w:rPr>
        <w:t>la capacidad de ejercer un dominio hegemónico sobre uno y/o varios individuos, en otras palabras es la habilidad de influir sobre uno o varios individuos e indicar la autoridad suprema reconocida en una sociedad.</w:t>
      </w:r>
    </w:p>
    <w:p w:rsidR="00AB66B5" w:rsidRDefault="00AB66B5" w:rsidP="00AB66B5">
      <w:pPr>
        <w:jc w:val="both"/>
        <w:rPr>
          <w:rFonts w:ascii="Arial" w:hAnsi="Arial" w:cs="Arial"/>
          <w:sz w:val="24"/>
          <w:szCs w:val="24"/>
        </w:rPr>
      </w:pPr>
      <w:r>
        <w:rPr>
          <w:rFonts w:ascii="Arial" w:hAnsi="Arial" w:cs="Arial"/>
          <w:sz w:val="24"/>
          <w:szCs w:val="24"/>
        </w:rPr>
        <w:t>Uno  de los primeros en hablarnos del poder fue Friedrich Nietzsche (2005), el entendía la voluntad de poder como una ambición, así mismo Max Weber definía el poder como la oportunidad o posibilidad existente en una relación social que permite a un individuo cumplir su propia voluntad.</w:t>
      </w:r>
    </w:p>
    <w:p w:rsidR="00AB66B5" w:rsidRDefault="00AB66B5" w:rsidP="00AB66B5">
      <w:pPr>
        <w:jc w:val="both"/>
        <w:rPr>
          <w:rFonts w:ascii="Arial" w:hAnsi="Arial" w:cs="Arial"/>
          <w:sz w:val="24"/>
          <w:szCs w:val="24"/>
        </w:rPr>
      </w:pPr>
    </w:p>
    <w:p w:rsidR="00AB66B5" w:rsidRDefault="00AB66B5" w:rsidP="00AB66B5">
      <w:pPr>
        <w:jc w:val="both"/>
        <w:rPr>
          <w:rFonts w:ascii="Arial" w:hAnsi="Arial" w:cs="Arial"/>
          <w:b/>
          <w:sz w:val="24"/>
          <w:szCs w:val="24"/>
        </w:rPr>
      </w:pPr>
      <w:r w:rsidRPr="00F1266C">
        <w:rPr>
          <w:rFonts w:ascii="Arial" w:hAnsi="Arial" w:cs="Arial"/>
          <w:b/>
          <w:sz w:val="24"/>
          <w:szCs w:val="24"/>
        </w:rPr>
        <w:t>El poder social y Max Weber.</w:t>
      </w:r>
    </w:p>
    <w:p w:rsidR="00AB66B5" w:rsidRDefault="00AB66B5" w:rsidP="00AB66B5">
      <w:pPr>
        <w:jc w:val="both"/>
        <w:rPr>
          <w:rFonts w:ascii="Arial" w:hAnsi="Arial" w:cs="Arial"/>
          <w:sz w:val="24"/>
          <w:szCs w:val="24"/>
        </w:rPr>
      </w:pPr>
      <w:r>
        <w:rPr>
          <w:rFonts w:ascii="Arial" w:hAnsi="Arial" w:cs="Arial"/>
          <w:sz w:val="24"/>
          <w:szCs w:val="24"/>
        </w:rPr>
        <w:lastRenderedPageBreak/>
        <w:t xml:space="preserve">Max Weber es considerado uno de los pensadores más importantes dentro del siglo XX, ya que fue uno de los primeros en abordar estos temas, ya que para Weber, el poder social significa; la probabilidad de imponer la propia voluntad, dentro de una relación, aun contra toda resistencia y cualquiera que sea el fundamento de esa probabilidad. </w:t>
      </w:r>
    </w:p>
    <w:p w:rsidR="00B9631F" w:rsidRDefault="00AB66B5" w:rsidP="00B9631F">
      <w:pPr>
        <w:jc w:val="both"/>
        <w:rPr>
          <w:rFonts w:ascii="Arial" w:hAnsi="Arial" w:cs="Arial"/>
          <w:sz w:val="24"/>
          <w:szCs w:val="24"/>
        </w:rPr>
      </w:pPr>
      <w:r>
        <w:rPr>
          <w:rFonts w:ascii="Arial" w:hAnsi="Arial" w:cs="Arial"/>
          <w:sz w:val="24"/>
          <w:szCs w:val="24"/>
        </w:rPr>
        <w:t>Si bien, el</w:t>
      </w:r>
      <w:r>
        <w:rPr>
          <w:rFonts w:ascii="Arial" w:hAnsi="Arial" w:cs="Arial"/>
          <w:sz w:val="24"/>
          <w:szCs w:val="24"/>
        </w:rPr>
        <w:t xml:space="preserve"> impacto del poder social en  nuestra vida, ha sido un factor que siempre ha interesado, en el ámbito científico. Ya que hay personas que ven única la posición de poder de unas figuras respecto a otras</w:t>
      </w:r>
      <w:r w:rsidR="00B9631F">
        <w:rPr>
          <w:rFonts w:ascii="Arial" w:hAnsi="Arial" w:cs="Arial"/>
          <w:sz w:val="24"/>
          <w:szCs w:val="24"/>
        </w:rPr>
        <w:t xml:space="preserve">, como si en </w:t>
      </w:r>
      <w:r>
        <w:rPr>
          <w:rFonts w:ascii="Arial" w:hAnsi="Arial" w:cs="Arial"/>
          <w:sz w:val="24"/>
          <w:szCs w:val="24"/>
        </w:rPr>
        <w:t>nuestro interior existiera</w:t>
      </w:r>
      <w:r w:rsidR="00B9631F">
        <w:rPr>
          <w:rFonts w:ascii="Arial" w:hAnsi="Arial" w:cs="Arial"/>
          <w:sz w:val="24"/>
          <w:szCs w:val="24"/>
        </w:rPr>
        <w:t xml:space="preserve"> </w:t>
      </w:r>
      <w:r w:rsidR="00B9631F">
        <w:rPr>
          <w:rFonts w:ascii="Arial" w:hAnsi="Arial" w:cs="Arial"/>
          <w:sz w:val="24"/>
          <w:szCs w:val="24"/>
        </w:rPr>
        <w:t>algunas figuras tienen el derecho a ostentar una mayor influencia y control sobre los demás.</w:t>
      </w:r>
    </w:p>
    <w:p w:rsidR="00B9631F" w:rsidRPr="00F1266C" w:rsidRDefault="00B9631F" w:rsidP="00B9631F">
      <w:pPr>
        <w:jc w:val="both"/>
        <w:rPr>
          <w:rFonts w:ascii="Arial" w:hAnsi="Arial" w:cs="Arial"/>
          <w:b/>
          <w:sz w:val="24"/>
          <w:szCs w:val="24"/>
        </w:rPr>
      </w:pPr>
      <w:r w:rsidRPr="00F1266C">
        <w:rPr>
          <w:rFonts w:ascii="Arial" w:hAnsi="Arial" w:cs="Arial"/>
          <w:b/>
          <w:sz w:val="24"/>
          <w:szCs w:val="24"/>
        </w:rPr>
        <w:t xml:space="preserve">El poder y la dominación. </w:t>
      </w:r>
    </w:p>
    <w:p w:rsidR="00B9631F" w:rsidRDefault="00B9631F" w:rsidP="00B9631F">
      <w:pPr>
        <w:jc w:val="both"/>
        <w:rPr>
          <w:rFonts w:ascii="Arial" w:hAnsi="Arial" w:cs="Arial"/>
          <w:sz w:val="24"/>
          <w:szCs w:val="24"/>
        </w:rPr>
      </w:pPr>
      <w:r>
        <w:rPr>
          <w:rFonts w:ascii="Arial" w:hAnsi="Arial" w:cs="Arial"/>
          <w:sz w:val="24"/>
          <w:szCs w:val="24"/>
        </w:rPr>
        <w:t xml:space="preserve">El poder implica la capacidad de imponer la </w:t>
      </w:r>
      <w:r>
        <w:rPr>
          <w:rFonts w:ascii="Arial" w:hAnsi="Arial" w:cs="Arial"/>
          <w:sz w:val="24"/>
          <w:szCs w:val="24"/>
        </w:rPr>
        <w:t xml:space="preserve">voluntad. </w:t>
      </w:r>
      <w:r>
        <w:rPr>
          <w:rFonts w:ascii="Arial" w:hAnsi="Arial" w:cs="Arial"/>
          <w:sz w:val="24"/>
          <w:szCs w:val="24"/>
        </w:rPr>
        <w:t>Por otro lado, la dominación es entendida como una forma de mandato-obediencia.</w:t>
      </w:r>
      <w:r>
        <w:rPr>
          <w:rFonts w:ascii="Arial" w:hAnsi="Arial" w:cs="Arial"/>
          <w:sz w:val="24"/>
          <w:szCs w:val="24"/>
        </w:rPr>
        <w:t xml:space="preserve"> </w:t>
      </w:r>
      <w:r>
        <w:rPr>
          <w:rFonts w:ascii="Arial" w:hAnsi="Arial" w:cs="Arial"/>
          <w:sz w:val="24"/>
          <w:szCs w:val="24"/>
        </w:rPr>
        <w:t xml:space="preserve">Dentro de la dominación existen diferentes tipos, pero la más importante es la legitimidad, la cual es la creencia  en la validez de un orden, por lo que las formas de legitimidad en la dominación son tres, según Max Weber, son: </w:t>
      </w:r>
    </w:p>
    <w:p w:rsidR="00B9631F" w:rsidRDefault="00B9631F" w:rsidP="00B9631F">
      <w:pPr>
        <w:pStyle w:val="Prrafodelista"/>
        <w:numPr>
          <w:ilvl w:val="0"/>
          <w:numId w:val="6"/>
        </w:numPr>
        <w:jc w:val="both"/>
        <w:rPr>
          <w:rFonts w:ascii="Arial" w:hAnsi="Arial" w:cs="Arial"/>
          <w:sz w:val="24"/>
          <w:szCs w:val="24"/>
        </w:rPr>
      </w:pPr>
      <w:r>
        <w:rPr>
          <w:rFonts w:ascii="Arial" w:hAnsi="Arial" w:cs="Arial"/>
          <w:sz w:val="24"/>
          <w:szCs w:val="24"/>
        </w:rPr>
        <w:t xml:space="preserve">La dominación legal racional. Esta se basa en la legalidad del ordenamiento establecido y del derecho a dar órdenes por quienes tengan la competencia para ejercer la dominación. </w:t>
      </w:r>
    </w:p>
    <w:p w:rsidR="00B9631F" w:rsidRDefault="00B9631F" w:rsidP="00B9631F">
      <w:pPr>
        <w:pStyle w:val="Prrafodelista"/>
        <w:numPr>
          <w:ilvl w:val="0"/>
          <w:numId w:val="6"/>
        </w:numPr>
        <w:jc w:val="both"/>
        <w:rPr>
          <w:rFonts w:ascii="Arial" w:hAnsi="Arial" w:cs="Arial"/>
          <w:sz w:val="24"/>
          <w:szCs w:val="24"/>
        </w:rPr>
      </w:pPr>
      <w:r>
        <w:rPr>
          <w:rFonts w:ascii="Arial" w:hAnsi="Arial" w:cs="Arial"/>
          <w:sz w:val="24"/>
          <w:szCs w:val="24"/>
        </w:rPr>
        <w:t xml:space="preserve">Dominación tradicional. Esta se basa en la creencia en el ámbito sagrado de tradiciones desde siempre y en la legitimidad de los componentes para ejercer la autoridad de acuerdo a ese ordenamiento. </w:t>
      </w:r>
    </w:p>
    <w:p w:rsidR="00B9631F" w:rsidRDefault="00B9631F" w:rsidP="00B9631F">
      <w:pPr>
        <w:pStyle w:val="Prrafodelista"/>
        <w:numPr>
          <w:ilvl w:val="0"/>
          <w:numId w:val="6"/>
        </w:numPr>
        <w:jc w:val="both"/>
        <w:rPr>
          <w:rFonts w:ascii="Arial" w:hAnsi="Arial" w:cs="Arial"/>
          <w:sz w:val="24"/>
          <w:szCs w:val="24"/>
        </w:rPr>
      </w:pPr>
      <w:r>
        <w:rPr>
          <w:rFonts w:ascii="Arial" w:hAnsi="Arial" w:cs="Arial"/>
          <w:sz w:val="24"/>
          <w:szCs w:val="24"/>
        </w:rPr>
        <w:t xml:space="preserve">Dominación carismática. Se basa en la entrega de santidad, heroísmo o ejemplaridad de una persona y del ordenamiento creado por esta persona. </w:t>
      </w:r>
    </w:p>
    <w:p w:rsidR="00B9631F" w:rsidRDefault="00B9631F" w:rsidP="00B9631F">
      <w:pPr>
        <w:jc w:val="both"/>
        <w:rPr>
          <w:rFonts w:ascii="Arial" w:hAnsi="Arial" w:cs="Arial"/>
          <w:sz w:val="24"/>
          <w:szCs w:val="24"/>
        </w:rPr>
      </w:pPr>
      <w:r>
        <w:rPr>
          <w:rFonts w:ascii="Arial" w:hAnsi="Arial" w:cs="Arial"/>
          <w:sz w:val="24"/>
          <w:szCs w:val="24"/>
        </w:rPr>
        <w:t xml:space="preserve">En el </w:t>
      </w:r>
      <w:r>
        <w:rPr>
          <w:rFonts w:ascii="Arial" w:hAnsi="Arial" w:cs="Arial"/>
          <w:b/>
          <w:sz w:val="24"/>
          <w:szCs w:val="24"/>
        </w:rPr>
        <w:t xml:space="preserve">marxismo, </w:t>
      </w:r>
      <w:r>
        <w:rPr>
          <w:rFonts w:ascii="Arial" w:hAnsi="Arial" w:cs="Arial"/>
          <w:sz w:val="24"/>
          <w:szCs w:val="24"/>
        </w:rPr>
        <w:t xml:space="preserve">denominado así por </w:t>
      </w:r>
      <w:r>
        <w:rPr>
          <w:rFonts w:ascii="Arial" w:hAnsi="Arial" w:cs="Arial"/>
          <w:sz w:val="24"/>
          <w:szCs w:val="24"/>
        </w:rPr>
        <w:t>Karl Marx</w:t>
      </w:r>
      <w:r>
        <w:rPr>
          <w:rFonts w:ascii="Arial" w:hAnsi="Arial" w:cs="Arial"/>
          <w:sz w:val="24"/>
          <w:szCs w:val="24"/>
        </w:rPr>
        <w:t xml:space="preserve"> nos </w:t>
      </w:r>
      <w:r>
        <w:rPr>
          <w:rFonts w:ascii="Arial" w:hAnsi="Arial" w:cs="Arial"/>
          <w:sz w:val="24"/>
          <w:szCs w:val="24"/>
        </w:rPr>
        <w:t>dice que, el movimiento político de la clase obrera tiene como objetivo la toma del poder político.</w:t>
      </w:r>
      <w:r>
        <w:rPr>
          <w:rFonts w:ascii="Arial" w:hAnsi="Arial" w:cs="Arial"/>
          <w:sz w:val="24"/>
          <w:szCs w:val="24"/>
        </w:rPr>
        <w:t xml:space="preserve"> </w:t>
      </w:r>
      <w:r>
        <w:rPr>
          <w:rFonts w:ascii="Arial" w:hAnsi="Arial" w:cs="Arial"/>
          <w:sz w:val="24"/>
          <w:szCs w:val="24"/>
        </w:rPr>
        <w:t>. Ante esto cuando se trata de la conquista del poder social, la lucha política de clases es la base, así mismo está por encima de otras formas de lucha de clases; como la económica o la ideológica.</w:t>
      </w:r>
    </w:p>
    <w:p w:rsidR="00B9631F" w:rsidRPr="00B9631F" w:rsidRDefault="00B9631F" w:rsidP="00B9631F">
      <w:pPr>
        <w:jc w:val="both"/>
        <w:rPr>
          <w:rFonts w:ascii="Arial" w:hAnsi="Arial" w:cs="Arial"/>
          <w:sz w:val="24"/>
          <w:szCs w:val="24"/>
        </w:rPr>
      </w:pPr>
      <w:r>
        <w:rPr>
          <w:rFonts w:ascii="Arial" w:hAnsi="Arial" w:cs="Arial"/>
          <w:sz w:val="24"/>
          <w:szCs w:val="24"/>
        </w:rPr>
        <w:t>Marx</w:t>
      </w:r>
      <w:r>
        <w:rPr>
          <w:rFonts w:ascii="Arial" w:hAnsi="Arial" w:cs="Arial"/>
          <w:sz w:val="24"/>
          <w:szCs w:val="24"/>
        </w:rPr>
        <w:t xml:space="preserve"> </w:t>
      </w:r>
      <w:r w:rsidRPr="00B9631F">
        <w:rPr>
          <w:rFonts w:ascii="Arial" w:hAnsi="Arial" w:cs="Arial"/>
          <w:sz w:val="24"/>
          <w:szCs w:val="24"/>
        </w:rPr>
        <w:t xml:space="preserve">quería dar a entender que el poder político, hablando propiamente, es la violencia organizada de una clase para la opresión de otra. </w:t>
      </w:r>
    </w:p>
    <w:p w:rsidR="007F3C9D" w:rsidRDefault="007F3C9D" w:rsidP="007F3C9D">
      <w:pPr>
        <w:jc w:val="both"/>
        <w:rPr>
          <w:rFonts w:ascii="Arial" w:hAnsi="Arial" w:cs="Arial"/>
          <w:sz w:val="24"/>
          <w:szCs w:val="24"/>
        </w:rPr>
      </w:pPr>
      <w:r>
        <w:rPr>
          <w:rFonts w:ascii="Arial" w:hAnsi="Arial" w:cs="Arial"/>
          <w:sz w:val="24"/>
          <w:szCs w:val="24"/>
        </w:rPr>
        <w:t xml:space="preserve">Posterior a esto </w:t>
      </w:r>
      <w:r>
        <w:rPr>
          <w:rFonts w:ascii="Arial" w:hAnsi="Arial" w:cs="Arial"/>
          <w:b/>
          <w:sz w:val="24"/>
          <w:szCs w:val="24"/>
        </w:rPr>
        <w:t xml:space="preserve">Michel Foucault </w:t>
      </w:r>
      <w:r>
        <w:rPr>
          <w:rFonts w:ascii="Arial" w:hAnsi="Arial" w:cs="Arial"/>
          <w:sz w:val="24"/>
          <w:szCs w:val="24"/>
        </w:rPr>
        <w:t xml:space="preserve">defendía que el poder se encuentra en todos los sitios, ya que no proviene de ninguno.  </w:t>
      </w:r>
      <w:r>
        <w:rPr>
          <w:rFonts w:ascii="Arial" w:hAnsi="Arial" w:cs="Arial"/>
          <w:sz w:val="24"/>
          <w:szCs w:val="24"/>
        </w:rPr>
        <w:t>Según el,</w:t>
      </w:r>
      <w:r w:rsidRPr="007F3C9D">
        <w:rPr>
          <w:rFonts w:ascii="Arial" w:hAnsi="Arial" w:cs="Arial"/>
          <w:sz w:val="24"/>
          <w:szCs w:val="24"/>
        </w:rPr>
        <w:t xml:space="preserve"> </w:t>
      </w:r>
      <w:r>
        <w:rPr>
          <w:rFonts w:ascii="Arial" w:hAnsi="Arial" w:cs="Arial"/>
          <w:sz w:val="24"/>
          <w:szCs w:val="24"/>
        </w:rPr>
        <w:t xml:space="preserve">el poder </w:t>
      </w:r>
      <w:r w:rsidRPr="007F3C9D">
        <w:rPr>
          <w:rFonts w:ascii="Arial" w:hAnsi="Arial" w:cs="Arial"/>
          <w:sz w:val="24"/>
          <w:szCs w:val="24"/>
        </w:rPr>
        <w:t xml:space="preserve">es una relación de fuerzas que se da en una sociedad en un momento determinado, así al ser resultado de relaciones de poder, está en todas partes y los sujetos no pueden ser considerados independientes de estas relaciones. </w:t>
      </w:r>
      <w:r>
        <w:rPr>
          <w:rFonts w:ascii="Arial" w:hAnsi="Arial" w:cs="Arial"/>
          <w:sz w:val="24"/>
          <w:szCs w:val="24"/>
        </w:rPr>
        <w:t xml:space="preserve">Por lo que se pregunta </w:t>
      </w:r>
      <w:r>
        <w:rPr>
          <w:rFonts w:ascii="Arial" w:hAnsi="Arial" w:cs="Arial"/>
          <w:sz w:val="24"/>
          <w:szCs w:val="24"/>
        </w:rPr>
        <w:t>¿Cómo pueden las relaciones de poder producir las reglas de derecho que  a la vez producen discursos de la verdad? Aun que todos estas se retroalimentan, ya que el poder mantiene siempre cierta influencia preponderante sobre el derecho y la verdad.</w:t>
      </w:r>
    </w:p>
    <w:p w:rsidR="007F3C9D" w:rsidRPr="007F3C9D" w:rsidRDefault="007F3C9D" w:rsidP="007F3C9D">
      <w:pPr>
        <w:jc w:val="both"/>
        <w:rPr>
          <w:rFonts w:ascii="Arial" w:hAnsi="Arial" w:cs="Arial"/>
          <w:sz w:val="24"/>
          <w:szCs w:val="24"/>
        </w:rPr>
      </w:pPr>
      <w:r>
        <w:rPr>
          <w:rFonts w:ascii="Arial" w:hAnsi="Arial" w:cs="Arial"/>
          <w:sz w:val="24"/>
          <w:szCs w:val="24"/>
        </w:rPr>
        <w:lastRenderedPageBreak/>
        <w:t xml:space="preserve">Así mismo también </w:t>
      </w:r>
      <w:r w:rsidRPr="007F3C9D">
        <w:rPr>
          <w:rFonts w:ascii="Arial" w:hAnsi="Arial" w:cs="Arial"/>
          <w:sz w:val="24"/>
          <w:szCs w:val="24"/>
        </w:rPr>
        <w:t xml:space="preserve">analiza el poder en diversos contextos y épocas, una de estas concepciones más importantes es la de biopoder; esto es una práctica de los estados modernos que controlan a una población. Finalmente el poder moderno, según el análisis de este autor, Foucault, se codifica en las prácticas sociales y en el comportamiento humano a medida que el sujeto vaya aceptando las regulaciones sutiles y las expectativas del orden social. </w:t>
      </w:r>
    </w:p>
    <w:p w:rsidR="007F3C9D" w:rsidRDefault="007F3C9D" w:rsidP="007F3C9D">
      <w:pPr>
        <w:jc w:val="both"/>
        <w:rPr>
          <w:rFonts w:ascii="Arial" w:hAnsi="Arial" w:cs="Arial"/>
          <w:sz w:val="24"/>
          <w:szCs w:val="24"/>
        </w:rPr>
      </w:pPr>
      <w:r>
        <w:rPr>
          <w:rFonts w:ascii="Arial" w:hAnsi="Arial" w:cs="Arial"/>
          <w:sz w:val="24"/>
          <w:szCs w:val="24"/>
        </w:rPr>
        <w:t>Ante todo esto c</w:t>
      </w:r>
      <w:r w:rsidRPr="007F3C9D">
        <w:rPr>
          <w:rFonts w:ascii="Arial" w:hAnsi="Arial" w:cs="Arial"/>
          <w:sz w:val="24"/>
          <w:szCs w:val="24"/>
        </w:rPr>
        <w:t xml:space="preserve">on el biopoder se da paso a una regulación biológica de la vida, por ejemplo, podemos notarlo en los psiquiátricos, en las cárceles y juzgados.  </w:t>
      </w:r>
    </w:p>
    <w:p w:rsidR="007F3C9D" w:rsidRPr="007F3C9D" w:rsidRDefault="007F3C9D" w:rsidP="007F3C9D">
      <w:pPr>
        <w:jc w:val="both"/>
        <w:rPr>
          <w:rFonts w:ascii="Arial" w:hAnsi="Arial" w:cs="Arial"/>
          <w:b/>
          <w:sz w:val="24"/>
          <w:szCs w:val="24"/>
        </w:rPr>
      </w:pPr>
      <w:r w:rsidRPr="007F3C9D">
        <w:rPr>
          <w:rFonts w:ascii="Arial" w:hAnsi="Arial" w:cs="Arial"/>
          <w:b/>
          <w:sz w:val="24"/>
          <w:szCs w:val="24"/>
        </w:rPr>
        <w:t>El poder social en la psicología.</w:t>
      </w:r>
    </w:p>
    <w:p w:rsidR="007F3C9D" w:rsidRDefault="007F3C9D" w:rsidP="007F3C9D">
      <w:pPr>
        <w:jc w:val="both"/>
        <w:rPr>
          <w:rFonts w:ascii="Arial" w:hAnsi="Arial" w:cs="Arial"/>
          <w:sz w:val="24"/>
          <w:szCs w:val="24"/>
        </w:rPr>
      </w:pPr>
      <w:r w:rsidRPr="007F3C9D">
        <w:rPr>
          <w:rFonts w:ascii="Arial" w:hAnsi="Arial" w:cs="Arial"/>
          <w:sz w:val="24"/>
          <w:szCs w:val="24"/>
        </w:rPr>
        <w:t xml:space="preserve">En la psicología social, John French y Bertram Raven, propusieron formas de </w:t>
      </w:r>
      <w:r w:rsidRPr="007F3C9D">
        <w:rPr>
          <w:rFonts w:ascii="Arial" w:hAnsi="Arial" w:cs="Arial"/>
          <w:sz w:val="24"/>
          <w:szCs w:val="24"/>
        </w:rPr>
        <w:t>poder,</w:t>
      </w:r>
      <w:r>
        <w:rPr>
          <w:rFonts w:ascii="Arial" w:hAnsi="Arial" w:cs="Arial"/>
          <w:sz w:val="24"/>
          <w:szCs w:val="24"/>
        </w:rPr>
        <w:t xml:space="preserve"> estas son: </w:t>
      </w:r>
    </w:p>
    <w:p w:rsidR="007F3C9D" w:rsidRPr="007F3C9D" w:rsidRDefault="007F3C9D" w:rsidP="007F3C9D">
      <w:pPr>
        <w:numPr>
          <w:ilvl w:val="0"/>
          <w:numId w:val="7"/>
        </w:numPr>
        <w:contextualSpacing/>
        <w:jc w:val="both"/>
        <w:rPr>
          <w:rFonts w:ascii="Arial" w:hAnsi="Arial" w:cs="Arial"/>
          <w:sz w:val="24"/>
          <w:szCs w:val="24"/>
        </w:rPr>
      </w:pPr>
      <w:r w:rsidRPr="007F3C9D">
        <w:rPr>
          <w:rFonts w:ascii="Arial" w:hAnsi="Arial" w:cs="Arial"/>
          <w:sz w:val="24"/>
          <w:szCs w:val="24"/>
        </w:rPr>
        <w:t>El poder legítimo. Que es el poder de un individuo /grupo gracias a la posición relativa y obligaciones del jefe dentro de una organización, esta confiere a quien lo ejerce una autoridad formal delegada.</w:t>
      </w:r>
    </w:p>
    <w:p w:rsidR="007F3C9D" w:rsidRDefault="007F3C9D" w:rsidP="007F3C9D">
      <w:pPr>
        <w:pStyle w:val="Prrafodelista"/>
        <w:numPr>
          <w:ilvl w:val="0"/>
          <w:numId w:val="7"/>
        </w:numPr>
        <w:jc w:val="both"/>
        <w:rPr>
          <w:rFonts w:ascii="Arial" w:hAnsi="Arial" w:cs="Arial"/>
          <w:sz w:val="24"/>
          <w:szCs w:val="24"/>
        </w:rPr>
      </w:pPr>
      <w:r w:rsidRPr="007F3C9D">
        <w:rPr>
          <w:rFonts w:ascii="Arial" w:hAnsi="Arial" w:cs="Arial"/>
          <w:sz w:val="24"/>
          <w:szCs w:val="24"/>
        </w:rPr>
        <w:t>Poder de referencia</w:t>
      </w:r>
      <w:r>
        <w:rPr>
          <w:rFonts w:ascii="Arial" w:hAnsi="Arial" w:cs="Arial"/>
          <w:sz w:val="24"/>
          <w:szCs w:val="24"/>
        </w:rPr>
        <w:t xml:space="preserve">. </w:t>
      </w:r>
      <w:r w:rsidRPr="003B3A93">
        <w:rPr>
          <w:rFonts w:ascii="Arial" w:hAnsi="Arial" w:cs="Arial"/>
          <w:sz w:val="24"/>
          <w:szCs w:val="24"/>
        </w:rPr>
        <w:t xml:space="preserve">Se trata de </w:t>
      </w:r>
      <w:r>
        <w:rPr>
          <w:rFonts w:ascii="Arial" w:hAnsi="Arial" w:cs="Arial"/>
          <w:sz w:val="24"/>
          <w:szCs w:val="24"/>
        </w:rPr>
        <w:t>la persona sometida al poder tomar como ejemplo al portador de poder y trata de actuar como él.</w:t>
      </w:r>
    </w:p>
    <w:p w:rsidR="007F3C9D" w:rsidRDefault="007F3C9D" w:rsidP="007F3C9D">
      <w:pPr>
        <w:pStyle w:val="Prrafodelista"/>
        <w:numPr>
          <w:ilvl w:val="0"/>
          <w:numId w:val="7"/>
        </w:numPr>
        <w:jc w:val="both"/>
        <w:rPr>
          <w:rFonts w:ascii="Arial" w:hAnsi="Arial" w:cs="Arial"/>
          <w:sz w:val="24"/>
          <w:szCs w:val="24"/>
        </w:rPr>
      </w:pPr>
      <w:r>
        <w:rPr>
          <w:rFonts w:ascii="Arial" w:hAnsi="Arial" w:cs="Arial"/>
          <w:sz w:val="24"/>
          <w:szCs w:val="24"/>
        </w:rPr>
        <w:t>El poder experto. Este es usualmente muy específico y limitado al área particular en la que el experto está cualificado.</w:t>
      </w:r>
    </w:p>
    <w:p w:rsidR="007F3C9D" w:rsidRDefault="007F3C9D" w:rsidP="007F3C9D">
      <w:pPr>
        <w:pStyle w:val="Prrafodelista"/>
        <w:numPr>
          <w:ilvl w:val="0"/>
          <w:numId w:val="7"/>
        </w:numPr>
        <w:jc w:val="both"/>
        <w:rPr>
          <w:rFonts w:ascii="Arial" w:hAnsi="Arial" w:cs="Arial"/>
          <w:sz w:val="24"/>
          <w:szCs w:val="24"/>
        </w:rPr>
      </w:pPr>
      <w:r>
        <w:rPr>
          <w:rFonts w:ascii="Arial" w:hAnsi="Arial" w:cs="Arial"/>
          <w:sz w:val="24"/>
          <w:szCs w:val="24"/>
        </w:rPr>
        <w:t>Poder de recompensa. Se refiere a como el individuo puede dar a otros como recompensa algún tipo de beneficios, como, regalos, tiempo libre, etc.</w:t>
      </w:r>
    </w:p>
    <w:p w:rsidR="007F3C9D" w:rsidRDefault="007F3C9D" w:rsidP="007F3C9D">
      <w:pPr>
        <w:pStyle w:val="Prrafodelista"/>
        <w:numPr>
          <w:ilvl w:val="0"/>
          <w:numId w:val="7"/>
        </w:numPr>
        <w:jc w:val="both"/>
        <w:rPr>
          <w:rFonts w:ascii="Arial" w:hAnsi="Arial" w:cs="Arial"/>
          <w:sz w:val="24"/>
          <w:szCs w:val="24"/>
        </w:rPr>
      </w:pPr>
      <w:r>
        <w:rPr>
          <w:rFonts w:ascii="Arial" w:hAnsi="Arial" w:cs="Arial"/>
          <w:sz w:val="24"/>
          <w:szCs w:val="24"/>
        </w:rPr>
        <w:t>El poder de coacción. Se basa en la capacidad para imponer castigos por parte de quien lo ostenta.</w:t>
      </w:r>
    </w:p>
    <w:p w:rsidR="007F3C9D" w:rsidRDefault="007F3C9D" w:rsidP="007F3C9D">
      <w:pPr>
        <w:jc w:val="both"/>
        <w:rPr>
          <w:rFonts w:ascii="Arial" w:hAnsi="Arial" w:cs="Arial"/>
          <w:b/>
          <w:sz w:val="24"/>
          <w:szCs w:val="24"/>
        </w:rPr>
      </w:pPr>
      <w:r w:rsidRPr="007F3C9D">
        <w:rPr>
          <w:rFonts w:ascii="Arial" w:hAnsi="Arial" w:cs="Arial"/>
          <w:b/>
          <w:sz w:val="24"/>
          <w:szCs w:val="24"/>
        </w:rPr>
        <w:t>Investigaciones psicólogas sobre el poder social.</w:t>
      </w:r>
    </w:p>
    <w:p w:rsidR="00F93E10" w:rsidRDefault="007F3C9D" w:rsidP="00F93E10">
      <w:pPr>
        <w:jc w:val="both"/>
        <w:rPr>
          <w:rFonts w:ascii="Arial" w:hAnsi="Arial" w:cs="Arial"/>
          <w:sz w:val="24"/>
          <w:szCs w:val="24"/>
        </w:rPr>
      </w:pPr>
      <w:r>
        <w:rPr>
          <w:rFonts w:ascii="Arial" w:hAnsi="Arial" w:cs="Arial"/>
          <w:sz w:val="24"/>
          <w:szCs w:val="24"/>
        </w:rPr>
        <w:t xml:space="preserve">Se basa en que </w:t>
      </w:r>
      <w:r w:rsidR="00F93E10">
        <w:rPr>
          <w:rFonts w:ascii="Arial" w:hAnsi="Arial" w:cs="Arial"/>
          <w:sz w:val="24"/>
          <w:szCs w:val="24"/>
        </w:rPr>
        <w:t>en la psicología experimental se ha abordado el tema del poder. Entre uno de sus descubrimientos más sobresalientes resalta la tendencia de que cuanto más poder tiene el individuo, menos se considera la perspectiva de los demás</w:t>
      </w:r>
      <w:r w:rsidR="00F93E10">
        <w:rPr>
          <w:rFonts w:ascii="Arial" w:hAnsi="Arial" w:cs="Arial"/>
          <w:sz w:val="24"/>
          <w:szCs w:val="24"/>
        </w:rPr>
        <w:t xml:space="preserve"> </w:t>
      </w:r>
      <w:r w:rsidR="00F93E10">
        <w:rPr>
          <w:rFonts w:ascii="Arial" w:hAnsi="Arial" w:cs="Arial"/>
          <w:sz w:val="24"/>
          <w:szCs w:val="24"/>
        </w:rPr>
        <w:t xml:space="preserve">, de la misma manera, se </w:t>
      </w:r>
      <w:r w:rsidR="00F93E10">
        <w:rPr>
          <w:rFonts w:ascii="Arial" w:hAnsi="Arial" w:cs="Arial"/>
          <w:sz w:val="24"/>
          <w:szCs w:val="24"/>
        </w:rPr>
        <w:t>ha comprobado que los denominados poderosos</w:t>
      </w:r>
      <w:r w:rsidR="00F93E10">
        <w:rPr>
          <w:rFonts w:ascii="Arial" w:hAnsi="Arial" w:cs="Arial"/>
          <w:sz w:val="24"/>
          <w:szCs w:val="24"/>
        </w:rPr>
        <w:t xml:space="preserve"> también tienen más probabilidades de actuar.</w:t>
      </w:r>
    </w:p>
    <w:p w:rsidR="00F93E10" w:rsidRDefault="00F93E10" w:rsidP="00F93E10">
      <w:pPr>
        <w:jc w:val="both"/>
        <w:rPr>
          <w:rFonts w:ascii="Arial" w:hAnsi="Arial" w:cs="Arial"/>
          <w:sz w:val="24"/>
          <w:szCs w:val="24"/>
        </w:rPr>
      </w:pPr>
      <w:r>
        <w:rPr>
          <w:rFonts w:ascii="Arial" w:hAnsi="Arial" w:cs="Arial"/>
          <w:sz w:val="24"/>
          <w:szCs w:val="24"/>
        </w:rPr>
        <w:t xml:space="preserve">También otras investigaciones han documentado el efecto del espectador, en el que se ha demostrado que las personas poderosas tienen tres veces más probabilidades de ofrecer ayuda a un extraño en apuros. </w:t>
      </w:r>
    </w:p>
    <w:p w:rsidR="00F93E10" w:rsidRDefault="00F93E10" w:rsidP="00F93E10">
      <w:pPr>
        <w:jc w:val="both"/>
        <w:rPr>
          <w:rFonts w:ascii="Arial" w:hAnsi="Arial" w:cs="Arial"/>
          <w:sz w:val="24"/>
          <w:szCs w:val="24"/>
        </w:rPr>
      </w:pPr>
      <w:r>
        <w:rPr>
          <w:rFonts w:ascii="Arial" w:hAnsi="Arial" w:cs="Arial"/>
          <w:sz w:val="24"/>
          <w:szCs w:val="24"/>
        </w:rPr>
        <w:t>Todas estas investigaciones han sugerido que las personas poderosas: generan ideas creativas que son menos influenciados</w:t>
      </w:r>
    </w:p>
    <w:p w:rsidR="00F93E10" w:rsidRDefault="00F93E10" w:rsidP="00F93E10">
      <w:pPr>
        <w:jc w:val="both"/>
        <w:rPr>
          <w:rFonts w:ascii="Arial" w:hAnsi="Arial" w:cs="Arial"/>
          <w:sz w:val="24"/>
          <w:szCs w:val="24"/>
        </w:rPr>
      </w:pPr>
      <w:r>
        <w:rPr>
          <w:rFonts w:ascii="Arial" w:hAnsi="Arial" w:cs="Arial"/>
          <w:sz w:val="24"/>
          <w:szCs w:val="24"/>
        </w:rPr>
        <w:t>Los m</w:t>
      </w:r>
      <w:r>
        <w:rPr>
          <w:rFonts w:ascii="Arial" w:hAnsi="Arial" w:cs="Arial"/>
          <w:b/>
          <w:sz w:val="24"/>
          <w:szCs w:val="24"/>
        </w:rPr>
        <w:t xml:space="preserve">ovimientos sociales </w:t>
      </w:r>
      <w:r>
        <w:rPr>
          <w:rFonts w:ascii="Arial" w:hAnsi="Arial" w:cs="Arial"/>
          <w:sz w:val="24"/>
          <w:szCs w:val="24"/>
        </w:rPr>
        <w:t xml:space="preserve">son </w:t>
      </w:r>
      <w:r>
        <w:rPr>
          <w:rFonts w:ascii="Arial" w:hAnsi="Arial" w:cs="Arial"/>
          <w:sz w:val="24"/>
          <w:szCs w:val="24"/>
        </w:rPr>
        <w:t>como una colectividad que actúa con cierta continuidad para promover o resistir un cambio en la sociedad</w:t>
      </w:r>
      <w:r>
        <w:rPr>
          <w:rFonts w:ascii="Arial" w:hAnsi="Arial" w:cs="Arial"/>
          <w:sz w:val="24"/>
          <w:szCs w:val="24"/>
        </w:rPr>
        <w:t xml:space="preserve"> según</w:t>
      </w:r>
      <w:r>
        <w:rPr>
          <w:rFonts w:ascii="Arial" w:hAnsi="Arial" w:cs="Arial"/>
          <w:sz w:val="24"/>
          <w:szCs w:val="24"/>
        </w:rPr>
        <w:t xml:space="preserve"> (Turner y Killian, 1987, p.223)</w:t>
      </w:r>
      <w:r>
        <w:rPr>
          <w:rFonts w:ascii="Arial" w:hAnsi="Arial" w:cs="Arial"/>
          <w:sz w:val="24"/>
          <w:szCs w:val="24"/>
        </w:rPr>
        <w:t xml:space="preserve">, </w:t>
      </w:r>
      <w:r>
        <w:rPr>
          <w:rFonts w:ascii="Arial" w:hAnsi="Arial" w:cs="Arial"/>
          <w:sz w:val="24"/>
          <w:szCs w:val="24"/>
        </w:rPr>
        <w:t>dentro de esto se encuentran tres elementos di</w:t>
      </w:r>
      <w:r>
        <w:rPr>
          <w:rFonts w:ascii="Arial" w:hAnsi="Arial" w:cs="Arial"/>
          <w:sz w:val="24"/>
          <w:szCs w:val="24"/>
        </w:rPr>
        <w:t xml:space="preserve">stintivos del movimiento social, las cuales son; </w:t>
      </w:r>
    </w:p>
    <w:p w:rsidR="00F93E10" w:rsidRDefault="00F93E10" w:rsidP="00F93E10">
      <w:pPr>
        <w:pStyle w:val="Prrafodelista"/>
        <w:numPr>
          <w:ilvl w:val="0"/>
          <w:numId w:val="8"/>
        </w:numPr>
        <w:jc w:val="both"/>
        <w:rPr>
          <w:rFonts w:ascii="Arial" w:hAnsi="Arial" w:cs="Arial"/>
          <w:sz w:val="24"/>
          <w:szCs w:val="24"/>
        </w:rPr>
      </w:pPr>
      <w:r>
        <w:rPr>
          <w:rFonts w:ascii="Arial" w:hAnsi="Arial" w:cs="Arial"/>
          <w:sz w:val="24"/>
          <w:szCs w:val="24"/>
        </w:rPr>
        <w:lastRenderedPageBreak/>
        <w:t>Es una colectividad, es decir, un grupo desorganizado en el que existe interacción, que posibilita una acción común o colectiva, no institucional.</w:t>
      </w:r>
    </w:p>
    <w:p w:rsidR="00F93E10" w:rsidRDefault="00F93E10" w:rsidP="00F93E10">
      <w:pPr>
        <w:pStyle w:val="Prrafodelista"/>
        <w:numPr>
          <w:ilvl w:val="0"/>
          <w:numId w:val="8"/>
        </w:numPr>
        <w:jc w:val="both"/>
        <w:rPr>
          <w:rFonts w:ascii="Arial" w:hAnsi="Arial" w:cs="Arial"/>
          <w:sz w:val="24"/>
          <w:szCs w:val="24"/>
        </w:rPr>
      </w:pPr>
      <w:r>
        <w:rPr>
          <w:rFonts w:ascii="Arial" w:hAnsi="Arial" w:cs="Arial"/>
          <w:sz w:val="24"/>
          <w:szCs w:val="24"/>
        </w:rPr>
        <w:t>Actúa con  continuidad; no limita su actividad a algún episodio concreto, sino que desarrolla una historia, todo esto implica organización, estrategia, compromiso. Y permite el desarrollo de unas creencias y valores compartidos de una ideología.</w:t>
      </w:r>
    </w:p>
    <w:p w:rsidR="00F93E10" w:rsidRDefault="00F93E10" w:rsidP="00F93E10">
      <w:pPr>
        <w:pStyle w:val="Prrafodelista"/>
        <w:numPr>
          <w:ilvl w:val="0"/>
          <w:numId w:val="8"/>
        </w:numPr>
        <w:jc w:val="both"/>
        <w:rPr>
          <w:rFonts w:ascii="Arial" w:hAnsi="Arial" w:cs="Arial"/>
          <w:sz w:val="24"/>
          <w:szCs w:val="24"/>
        </w:rPr>
      </w:pPr>
      <w:r>
        <w:rPr>
          <w:rFonts w:ascii="Arial" w:hAnsi="Arial" w:cs="Arial"/>
          <w:sz w:val="24"/>
          <w:szCs w:val="24"/>
        </w:rPr>
        <w:t>Tiene como objetivo el cambio social, este radica en el que el cambio puede buscarse en el grupo o en la sociedad, pero también en el orden mundial.</w:t>
      </w:r>
    </w:p>
    <w:p w:rsidR="00F93E10" w:rsidRDefault="00F93E10" w:rsidP="00F93E10">
      <w:pPr>
        <w:jc w:val="both"/>
        <w:rPr>
          <w:rFonts w:ascii="Arial" w:hAnsi="Arial" w:cs="Arial"/>
          <w:b/>
          <w:sz w:val="24"/>
          <w:szCs w:val="24"/>
        </w:rPr>
      </w:pPr>
      <w:r w:rsidRPr="00F93E10">
        <w:rPr>
          <w:rFonts w:ascii="Arial" w:hAnsi="Arial" w:cs="Arial"/>
          <w:b/>
          <w:sz w:val="24"/>
          <w:szCs w:val="24"/>
        </w:rPr>
        <w:t>El movimiento social: resultado de un conflicto.</w:t>
      </w:r>
    </w:p>
    <w:p w:rsidR="00F93E10" w:rsidRDefault="00F93E10" w:rsidP="00F93E10">
      <w:pPr>
        <w:jc w:val="both"/>
        <w:rPr>
          <w:rFonts w:ascii="Arial" w:hAnsi="Arial" w:cs="Arial"/>
          <w:sz w:val="24"/>
          <w:szCs w:val="24"/>
        </w:rPr>
      </w:pPr>
      <w:r>
        <w:rPr>
          <w:rFonts w:ascii="Arial" w:hAnsi="Arial" w:cs="Arial"/>
          <w:sz w:val="24"/>
          <w:szCs w:val="24"/>
        </w:rPr>
        <w:t xml:space="preserve">Esto </w:t>
      </w:r>
      <w:r>
        <w:rPr>
          <w:rFonts w:ascii="Arial" w:hAnsi="Arial" w:cs="Arial"/>
          <w:sz w:val="24"/>
          <w:szCs w:val="24"/>
        </w:rPr>
        <w:t>Es una expresión de un conflicto con el orden establecido, que se traduce a una lucha por conseguir cambios en dicho orden.</w:t>
      </w:r>
      <w:r>
        <w:rPr>
          <w:rFonts w:ascii="Arial" w:hAnsi="Arial" w:cs="Arial"/>
          <w:sz w:val="24"/>
          <w:szCs w:val="24"/>
        </w:rPr>
        <w:t xml:space="preserve"> Para esto </w:t>
      </w:r>
      <w:r>
        <w:rPr>
          <w:rFonts w:ascii="Arial" w:hAnsi="Arial" w:cs="Arial"/>
          <w:sz w:val="24"/>
          <w:szCs w:val="24"/>
        </w:rPr>
        <w:t>Touraine dice que todo movimiento se construye en función de tres principios:</w:t>
      </w:r>
    </w:p>
    <w:p w:rsidR="00F93E10" w:rsidRDefault="00F93E10" w:rsidP="00F93E10">
      <w:pPr>
        <w:pStyle w:val="Prrafodelista"/>
        <w:numPr>
          <w:ilvl w:val="0"/>
          <w:numId w:val="9"/>
        </w:numPr>
        <w:jc w:val="both"/>
        <w:rPr>
          <w:rFonts w:ascii="Arial" w:hAnsi="Arial" w:cs="Arial"/>
          <w:sz w:val="24"/>
          <w:szCs w:val="24"/>
        </w:rPr>
      </w:pPr>
      <w:r>
        <w:rPr>
          <w:rFonts w:ascii="Arial" w:hAnsi="Arial" w:cs="Arial"/>
          <w:sz w:val="24"/>
          <w:szCs w:val="24"/>
        </w:rPr>
        <w:t>De identidad, se refiere a los que se autodefinen como participantes en un movimiento.</w:t>
      </w:r>
    </w:p>
    <w:p w:rsidR="00F93E10" w:rsidRDefault="00F93E10" w:rsidP="00F93E10">
      <w:pPr>
        <w:pStyle w:val="Prrafodelista"/>
        <w:numPr>
          <w:ilvl w:val="0"/>
          <w:numId w:val="9"/>
        </w:numPr>
        <w:jc w:val="both"/>
        <w:rPr>
          <w:rFonts w:ascii="Arial" w:hAnsi="Arial" w:cs="Arial"/>
          <w:sz w:val="24"/>
          <w:szCs w:val="24"/>
        </w:rPr>
      </w:pPr>
      <w:r>
        <w:rPr>
          <w:rFonts w:ascii="Arial" w:hAnsi="Arial" w:cs="Arial"/>
          <w:sz w:val="24"/>
          <w:szCs w:val="24"/>
        </w:rPr>
        <w:t>De oposición, especifica quien es el principal adversario contra el que lucha el movimiento.</w:t>
      </w:r>
    </w:p>
    <w:p w:rsidR="00F93E10" w:rsidRDefault="00F93E10" w:rsidP="00F93E10">
      <w:pPr>
        <w:pStyle w:val="Prrafodelista"/>
        <w:numPr>
          <w:ilvl w:val="0"/>
          <w:numId w:val="9"/>
        </w:numPr>
        <w:jc w:val="both"/>
        <w:rPr>
          <w:rFonts w:ascii="Arial" w:hAnsi="Arial" w:cs="Arial"/>
          <w:sz w:val="24"/>
          <w:szCs w:val="24"/>
        </w:rPr>
      </w:pPr>
      <w:r>
        <w:rPr>
          <w:rFonts w:ascii="Arial" w:hAnsi="Arial" w:cs="Arial"/>
          <w:sz w:val="24"/>
          <w:szCs w:val="24"/>
        </w:rPr>
        <w:t>De totalidad, se refiere a la visión del</w:t>
      </w:r>
      <w:r>
        <w:rPr>
          <w:rFonts w:ascii="Arial" w:hAnsi="Arial" w:cs="Arial"/>
          <w:sz w:val="24"/>
          <w:szCs w:val="24"/>
        </w:rPr>
        <w:t xml:space="preserve"> mundo que trata de imponer. Por</w:t>
      </w:r>
      <w:r>
        <w:rPr>
          <w:rFonts w:ascii="Arial" w:hAnsi="Arial" w:cs="Arial"/>
          <w:sz w:val="24"/>
          <w:szCs w:val="24"/>
        </w:rPr>
        <w:t xml:space="preserve"> otro lado Castells, señala que un movimiento se basa en tres principios o elementos: identidad, adversario y objetivo.</w:t>
      </w:r>
    </w:p>
    <w:p w:rsidR="00E4127F" w:rsidRDefault="00F93E10" w:rsidP="00E4127F">
      <w:pPr>
        <w:jc w:val="both"/>
        <w:rPr>
          <w:rFonts w:ascii="Arial" w:hAnsi="Arial" w:cs="Arial"/>
          <w:sz w:val="24"/>
          <w:szCs w:val="24"/>
        </w:rPr>
      </w:pPr>
      <w:r>
        <w:rPr>
          <w:rFonts w:ascii="Arial" w:hAnsi="Arial" w:cs="Arial"/>
          <w:sz w:val="24"/>
          <w:szCs w:val="24"/>
        </w:rPr>
        <w:t>En la clasificación de los movimientos sociales,</w:t>
      </w:r>
      <w:r w:rsidR="00E4127F">
        <w:rPr>
          <w:rFonts w:ascii="Arial" w:hAnsi="Arial" w:cs="Arial"/>
          <w:sz w:val="24"/>
          <w:szCs w:val="24"/>
        </w:rPr>
        <w:t xml:space="preserve"> a</w:t>
      </w:r>
      <w:r w:rsidR="00E4127F">
        <w:rPr>
          <w:rFonts w:ascii="Arial" w:hAnsi="Arial" w:cs="Arial"/>
          <w:sz w:val="24"/>
          <w:szCs w:val="24"/>
        </w:rPr>
        <w:t>parecen cuatro tipos de movimiento social:</w:t>
      </w:r>
    </w:p>
    <w:p w:rsidR="00E4127F" w:rsidRDefault="00E4127F" w:rsidP="00E4127F">
      <w:pPr>
        <w:pStyle w:val="Prrafodelista"/>
        <w:numPr>
          <w:ilvl w:val="0"/>
          <w:numId w:val="10"/>
        </w:numPr>
        <w:jc w:val="both"/>
        <w:rPr>
          <w:rFonts w:ascii="Arial" w:hAnsi="Arial" w:cs="Arial"/>
          <w:sz w:val="24"/>
          <w:szCs w:val="24"/>
        </w:rPr>
      </w:pPr>
      <w:r>
        <w:rPr>
          <w:rFonts w:ascii="Arial" w:hAnsi="Arial" w:cs="Arial"/>
          <w:sz w:val="24"/>
          <w:szCs w:val="24"/>
        </w:rPr>
        <w:t xml:space="preserve">Los alternativos que son los que pueden afrontar ciertas limitaciones o bajas del individuo, como la baja autoestima, el estrés, entre otros. </w:t>
      </w:r>
    </w:p>
    <w:p w:rsidR="00E4127F" w:rsidRDefault="00E4127F" w:rsidP="00E4127F">
      <w:pPr>
        <w:pStyle w:val="Prrafodelista"/>
        <w:numPr>
          <w:ilvl w:val="0"/>
          <w:numId w:val="10"/>
        </w:numPr>
        <w:jc w:val="both"/>
        <w:rPr>
          <w:rFonts w:ascii="Arial" w:hAnsi="Arial" w:cs="Arial"/>
          <w:sz w:val="24"/>
          <w:szCs w:val="24"/>
        </w:rPr>
      </w:pPr>
      <w:r>
        <w:rPr>
          <w:rFonts w:ascii="Arial" w:hAnsi="Arial" w:cs="Arial"/>
          <w:sz w:val="24"/>
          <w:szCs w:val="24"/>
        </w:rPr>
        <w:t>Los movimientos salvadores, pretenden un cambio profundo y total del individuo que se inicia con la conversión al movimiento y se prolonga en una fuerte dependencia de él.</w:t>
      </w:r>
    </w:p>
    <w:p w:rsidR="00E4127F" w:rsidRDefault="00E4127F" w:rsidP="00E4127F">
      <w:pPr>
        <w:pStyle w:val="Prrafodelista"/>
        <w:numPr>
          <w:ilvl w:val="0"/>
          <w:numId w:val="10"/>
        </w:numPr>
        <w:jc w:val="both"/>
        <w:rPr>
          <w:rFonts w:ascii="Arial" w:hAnsi="Arial" w:cs="Arial"/>
          <w:sz w:val="24"/>
          <w:szCs w:val="24"/>
        </w:rPr>
      </w:pPr>
      <w:r>
        <w:rPr>
          <w:rFonts w:ascii="Arial" w:hAnsi="Arial" w:cs="Arial"/>
          <w:sz w:val="24"/>
          <w:szCs w:val="24"/>
        </w:rPr>
        <w:t>Los reformadores, estos se proponen una serie de reformas específicas en el orden social, como el movimiento pacifista, el ecologista, etc.</w:t>
      </w:r>
    </w:p>
    <w:p w:rsidR="00E4127F" w:rsidRDefault="00E4127F" w:rsidP="00E4127F">
      <w:pPr>
        <w:pStyle w:val="Prrafodelista"/>
        <w:numPr>
          <w:ilvl w:val="0"/>
          <w:numId w:val="10"/>
        </w:numPr>
        <w:jc w:val="both"/>
        <w:rPr>
          <w:rFonts w:ascii="Arial" w:hAnsi="Arial" w:cs="Arial"/>
          <w:sz w:val="24"/>
          <w:szCs w:val="24"/>
        </w:rPr>
      </w:pPr>
      <w:r>
        <w:rPr>
          <w:rFonts w:ascii="Arial" w:hAnsi="Arial" w:cs="Arial"/>
          <w:sz w:val="24"/>
          <w:szCs w:val="24"/>
        </w:rPr>
        <w:t>Los revolucionarios, imitan un cambio radical que de paso a un orden diferente, como la revolución francesa.</w:t>
      </w:r>
    </w:p>
    <w:p w:rsidR="00E4127F" w:rsidRDefault="00E4127F" w:rsidP="00E4127F">
      <w:pPr>
        <w:jc w:val="both"/>
        <w:rPr>
          <w:rFonts w:ascii="Arial" w:hAnsi="Arial" w:cs="Arial"/>
          <w:sz w:val="24"/>
          <w:szCs w:val="24"/>
        </w:rPr>
      </w:pPr>
      <w:r w:rsidRPr="00E4127F">
        <w:rPr>
          <w:rFonts w:ascii="Arial" w:hAnsi="Arial" w:cs="Arial"/>
          <w:sz w:val="24"/>
          <w:szCs w:val="24"/>
        </w:rPr>
        <w:t xml:space="preserve">Un movimiento empieza porque hay gente dispuesta a ello y porque hay condiciones para su puesta en marcha. </w:t>
      </w:r>
      <w:r>
        <w:rPr>
          <w:rFonts w:ascii="Arial" w:hAnsi="Arial" w:cs="Arial"/>
          <w:sz w:val="24"/>
          <w:szCs w:val="24"/>
        </w:rPr>
        <w:t>Del descontento a la acción se trata de ver por qué ciertas personas eligen la forma de movimiento social y no para reclamar sus derechos</w:t>
      </w:r>
      <w:r>
        <w:rPr>
          <w:rFonts w:ascii="Arial" w:hAnsi="Arial" w:cs="Arial"/>
          <w:sz w:val="24"/>
          <w:szCs w:val="24"/>
        </w:rPr>
        <w:t xml:space="preserve">, </w:t>
      </w:r>
      <w:r>
        <w:rPr>
          <w:rFonts w:ascii="Arial" w:hAnsi="Arial" w:cs="Arial"/>
          <w:sz w:val="24"/>
          <w:szCs w:val="24"/>
        </w:rPr>
        <w:t>Un individuo puede tomar la decisión de participar en la medida que viva con los suyos, una serie de marcos culturales de acción colectiva; participar de este sistema de creencias no implica, la opción por la participación en el movimiento.</w:t>
      </w:r>
    </w:p>
    <w:p w:rsidR="00E4127F" w:rsidRDefault="00E4127F" w:rsidP="00E4127F">
      <w:pPr>
        <w:jc w:val="both"/>
        <w:rPr>
          <w:rFonts w:ascii="Arial" w:hAnsi="Arial" w:cs="Arial"/>
          <w:sz w:val="24"/>
          <w:szCs w:val="24"/>
        </w:rPr>
      </w:pPr>
      <w:r>
        <w:rPr>
          <w:rFonts w:ascii="Arial" w:hAnsi="Arial" w:cs="Arial"/>
          <w:sz w:val="24"/>
          <w:szCs w:val="24"/>
        </w:rPr>
        <w:t>Un marco de acción colectiva es un conjunto de creencias y construcciones de sentido que inspiran y legitiman las acciones y campañas de los movimientos sociales.</w:t>
      </w:r>
      <w:r>
        <w:rPr>
          <w:rFonts w:ascii="Arial" w:hAnsi="Arial" w:cs="Arial"/>
          <w:sz w:val="24"/>
          <w:szCs w:val="24"/>
        </w:rPr>
        <w:t xml:space="preserve"> </w:t>
      </w:r>
      <w:r>
        <w:rPr>
          <w:rFonts w:ascii="Arial" w:hAnsi="Arial" w:cs="Arial"/>
          <w:sz w:val="24"/>
          <w:szCs w:val="24"/>
        </w:rPr>
        <w:t xml:space="preserve">Los tres rasgos que conforman esos marcos son, sentimientos de que algo </w:t>
      </w:r>
      <w:r>
        <w:rPr>
          <w:rFonts w:ascii="Arial" w:hAnsi="Arial" w:cs="Arial"/>
          <w:sz w:val="24"/>
          <w:szCs w:val="24"/>
        </w:rPr>
        <w:lastRenderedPageBreak/>
        <w:t>injusto está ocurriendo y de que alguien culpable de esa injusticia; sentimiento de que esa inju</w:t>
      </w:r>
      <w:r>
        <w:rPr>
          <w:rFonts w:ascii="Arial" w:hAnsi="Arial" w:cs="Arial"/>
          <w:sz w:val="24"/>
          <w:szCs w:val="24"/>
        </w:rPr>
        <w:t>sticia recae sobre un colectivo.</w:t>
      </w:r>
    </w:p>
    <w:p w:rsidR="00E4127F" w:rsidRPr="00F1266C" w:rsidRDefault="00E4127F" w:rsidP="00E4127F">
      <w:pPr>
        <w:jc w:val="both"/>
        <w:rPr>
          <w:rFonts w:ascii="Arial" w:hAnsi="Arial" w:cs="Arial"/>
          <w:b/>
          <w:sz w:val="24"/>
          <w:szCs w:val="24"/>
        </w:rPr>
      </w:pPr>
      <w:r w:rsidRPr="00F1266C">
        <w:rPr>
          <w:rFonts w:ascii="Arial" w:hAnsi="Arial" w:cs="Arial"/>
          <w:b/>
          <w:sz w:val="24"/>
          <w:szCs w:val="24"/>
        </w:rPr>
        <w:t>Colectivos y selectivos.</w:t>
      </w:r>
    </w:p>
    <w:p w:rsidR="00E4127F" w:rsidRDefault="00E4127F" w:rsidP="00E4127F">
      <w:pPr>
        <w:jc w:val="both"/>
        <w:rPr>
          <w:rFonts w:ascii="Arial" w:hAnsi="Arial" w:cs="Arial"/>
          <w:sz w:val="24"/>
          <w:szCs w:val="24"/>
        </w:rPr>
      </w:pPr>
      <w:r>
        <w:rPr>
          <w:rFonts w:ascii="Arial" w:hAnsi="Arial" w:cs="Arial"/>
          <w:sz w:val="24"/>
          <w:szCs w:val="24"/>
        </w:rPr>
        <w:t>En los colectivos, el individuo se ha convencido de que su participaci</w:t>
      </w:r>
      <w:r>
        <w:rPr>
          <w:rFonts w:ascii="Arial" w:hAnsi="Arial" w:cs="Arial"/>
          <w:sz w:val="24"/>
          <w:szCs w:val="24"/>
        </w:rPr>
        <w:t>ón en el movimiento es necesario</w:t>
      </w:r>
      <w:r>
        <w:rPr>
          <w:rFonts w:ascii="Arial" w:hAnsi="Arial" w:cs="Arial"/>
          <w:sz w:val="24"/>
          <w:szCs w:val="24"/>
        </w:rPr>
        <w:t xml:space="preserve"> para lograr esos vienes colectivos que a él le parecen importantes y por los qu</w:t>
      </w:r>
      <w:r>
        <w:rPr>
          <w:rFonts w:ascii="Arial" w:hAnsi="Arial" w:cs="Arial"/>
          <w:sz w:val="24"/>
          <w:szCs w:val="24"/>
        </w:rPr>
        <w:t>e luchan el movimiento. En los se</w:t>
      </w:r>
      <w:r>
        <w:rPr>
          <w:rFonts w:ascii="Arial" w:hAnsi="Arial" w:cs="Arial"/>
          <w:sz w:val="24"/>
          <w:szCs w:val="24"/>
        </w:rPr>
        <w:t>lectivos, el individuo decide participar porque el individuo le ofrece, al margen de poder obtener unos bienes colectivos.</w:t>
      </w:r>
    </w:p>
    <w:p w:rsidR="00E4127F" w:rsidRDefault="00E4127F" w:rsidP="00E4127F">
      <w:pPr>
        <w:jc w:val="both"/>
        <w:rPr>
          <w:rFonts w:ascii="Arial" w:hAnsi="Arial" w:cs="Arial"/>
          <w:sz w:val="24"/>
          <w:szCs w:val="24"/>
        </w:rPr>
      </w:pPr>
      <w:r>
        <w:rPr>
          <w:rFonts w:ascii="Arial" w:hAnsi="Arial" w:cs="Arial"/>
          <w:sz w:val="24"/>
          <w:szCs w:val="24"/>
        </w:rPr>
        <w:t>Medios de comunicación y movimientos sociales.</w:t>
      </w:r>
    </w:p>
    <w:p w:rsidR="00E4127F" w:rsidRDefault="00E4127F" w:rsidP="00E4127F">
      <w:pPr>
        <w:jc w:val="both"/>
        <w:rPr>
          <w:rFonts w:ascii="Arial" w:hAnsi="Arial" w:cs="Arial"/>
          <w:sz w:val="24"/>
          <w:szCs w:val="24"/>
        </w:rPr>
      </w:pPr>
      <w:r>
        <w:rPr>
          <w:rFonts w:ascii="Arial" w:hAnsi="Arial" w:cs="Arial"/>
          <w:sz w:val="24"/>
          <w:szCs w:val="24"/>
        </w:rPr>
        <w:t>Se presentaron problemas sociales, debido a que la actividad de los movimientos sociales tiene su origen en la definición de un problema social. En esta se debe de considerarse que del mismo problema nacen los medios de comunicación</w:t>
      </w:r>
      <w:r>
        <w:rPr>
          <w:rFonts w:ascii="Arial" w:hAnsi="Arial" w:cs="Arial"/>
          <w:sz w:val="24"/>
          <w:szCs w:val="24"/>
        </w:rPr>
        <w:t>, l</w:t>
      </w:r>
      <w:r>
        <w:rPr>
          <w:rFonts w:ascii="Arial" w:hAnsi="Arial" w:cs="Arial"/>
          <w:sz w:val="24"/>
          <w:szCs w:val="24"/>
        </w:rPr>
        <w:t>os medios de comunicación han desempeñado un papel muy importante trascendental en la difusión de ideas defendidas por algunos movimientos, especialmente aquellos que defienden valores humanistas, como el ecologismo o el movimiento de los derechos humanos.</w:t>
      </w:r>
      <w:r>
        <w:rPr>
          <w:rFonts w:ascii="Arial" w:hAnsi="Arial" w:cs="Arial"/>
          <w:sz w:val="24"/>
          <w:szCs w:val="24"/>
        </w:rPr>
        <w:t xml:space="preserve"> </w:t>
      </w:r>
    </w:p>
    <w:p w:rsidR="001D7B22" w:rsidRDefault="00E4127F" w:rsidP="001D7B22">
      <w:pPr>
        <w:jc w:val="both"/>
        <w:rPr>
          <w:rFonts w:ascii="Arial" w:hAnsi="Arial" w:cs="Arial"/>
          <w:sz w:val="24"/>
          <w:szCs w:val="24"/>
        </w:rPr>
      </w:pPr>
      <w:r>
        <w:rPr>
          <w:rFonts w:ascii="Arial" w:hAnsi="Arial" w:cs="Arial"/>
          <w:sz w:val="24"/>
          <w:szCs w:val="24"/>
        </w:rPr>
        <w:t>Los medios</w:t>
      </w:r>
      <w:r>
        <w:rPr>
          <w:rFonts w:ascii="Arial" w:hAnsi="Arial" w:cs="Arial"/>
          <w:sz w:val="24"/>
          <w:szCs w:val="24"/>
        </w:rPr>
        <w:t xml:space="preserve"> no solo constituyen una forma de contactar con amplios sectores de la población; lograr un respaldo</w:t>
      </w:r>
      <w:r w:rsidR="001D7B22">
        <w:rPr>
          <w:rFonts w:ascii="Arial" w:hAnsi="Arial" w:cs="Arial"/>
          <w:sz w:val="24"/>
          <w:szCs w:val="24"/>
        </w:rPr>
        <w:t xml:space="preserve">. </w:t>
      </w:r>
      <w:r w:rsidR="001D7B22">
        <w:rPr>
          <w:rFonts w:ascii="Arial" w:hAnsi="Arial" w:cs="Arial"/>
          <w:sz w:val="24"/>
          <w:szCs w:val="24"/>
        </w:rPr>
        <w:t>Permite también establecer conexiones entre los movimientos y las fuerzas políticas. Asimismo suministran apoyos psicológicos a los activistas, es claro que la televisión tiene un papel muy importante con su impacto sobre la cantidad de audiencia.</w:t>
      </w:r>
    </w:p>
    <w:p w:rsidR="001D7B22" w:rsidRDefault="001D7B22" w:rsidP="001D7B22">
      <w:pPr>
        <w:jc w:val="both"/>
        <w:rPr>
          <w:rFonts w:ascii="Arial" w:hAnsi="Arial" w:cs="Arial"/>
          <w:sz w:val="24"/>
          <w:szCs w:val="24"/>
        </w:rPr>
      </w:pPr>
      <w:r>
        <w:rPr>
          <w:rFonts w:ascii="Arial" w:hAnsi="Arial" w:cs="Arial"/>
          <w:sz w:val="24"/>
          <w:szCs w:val="24"/>
        </w:rPr>
        <w:t>El poder visual de la información televisiva sobre el movimiento de derechos civiles residió en la capacidad de captar situaciones complejas en imágenes visuales</w:t>
      </w:r>
      <w:r>
        <w:rPr>
          <w:rFonts w:ascii="Arial" w:hAnsi="Arial" w:cs="Arial"/>
          <w:sz w:val="24"/>
          <w:szCs w:val="24"/>
        </w:rPr>
        <w:t>, l</w:t>
      </w:r>
      <w:r>
        <w:rPr>
          <w:rFonts w:ascii="Arial" w:hAnsi="Arial" w:cs="Arial"/>
          <w:sz w:val="24"/>
          <w:szCs w:val="24"/>
        </w:rPr>
        <w:t>os me</w:t>
      </w:r>
      <w:r>
        <w:rPr>
          <w:rFonts w:ascii="Arial" w:hAnsi="Arial" w:cs="Arial"/>
          <w:sz w:val="24"/>
          <w:szCs w:val="24"/>
        </w:rPr>
        <w:t xml:space="preserve">dios </w:t>
      </w:r>
      <w:r>
        <w:rPr>
          <w:rFonts w:ascii="Arial" w:hAnsi="Arial" w:cs="Arial"/>
          <w:sz w:val="24"/>
          <w:szCs w:val="24"/>
        </w:rPr>
        <w:t xml:space="preserve">otorgan visibilidad social gracias a la búsqueda del conflicto y del escándalo, todo esto importantes sesgos en las informaciones, gracias a que se privilegia la anécdota y se pasa por alto las razones, los fallos principalmente provienen de dar las noticias como incidentes aislados sin profundizar sus causas. </w:t>
      </w:r>
    </w:p>
    <w:p w:rsidR="001D7B22" w:rsidRDefault="001D7B22" w:rsidP="001D7B22">
      <w:pPr>
        <w:jc w:val="both"/>
        <w:rPr>
          <w:rFonts w:ascii="Arial" w:hAnsi="Arial" w:cs="Arial"/>
          <w:sz w:val="24"/>
          <w:szCs w:val="24"/>
        </w:rPr>
      </w:pPr>
      <w:r>
        <w:rPr>
          <w:rFonts w:ascii="Arial" w:hAnsi="Arial" w:cs="Arial"/>
          <w:sz w:val="24"/>
          <w:szCs w:val="24"/>
        </w:rPr>
        <w:t>Los</w:t>
      </w:r>
      <w:r>
        <w:rPr>
          <w:rFonts w:ascii="Arial" w:hAnsi="Arial" w:cs="Arial"/>
          <w:sz w:val="24"/>
          <w:szCs w:val="24"/>
        </w:rPr>
        <w:t xml:space="preserve"> problemas sociales en los medios se </w:t>
      </w:r>
      <w:r>
        <w:rPr>
          <w:rFonts w:ascii="Arial" w:hAnsi="Arial" w:cs="Arial"/>
          <w:sz w:val="24"/>
          <w:szCs w:val="24"/>
        </w:rPr>
        <w:t>dedican</w:t>
      </w:r>
      <w:r>
        <w:rPr>
          <w:rFonts w:ascii="Arial" w:hAnsi="Arial" w:cs="Arial"/>
          <w:sz w:val="24"/>
          <w:szCs w:val="24"/>
        </w:rPr>
        <w:t xml:space="preserve"> más espacios a la opinión y actuación, por otro lado, se le dedica menos atención a la perspectiva de los actores, como los; sindicatos, huelguistas, etc.</w:t>
      </w:r>
      <w:r>
        <w:rPr>
          <w:rFonts w:ascii="Arial" w:hAnsi="Arial" w:cs="Arial"/>
          <w:sz w:val="24"/>
          <w:szCs w:val="24"/>
        </w:rPr>
        <w:t xml:space="preserve"> </w:t>
      </w:r>
    </w:p>
    <w:p w:rsidR="001D7B22" w:rsidRDefault="001D7B22" w:rsidP="001D7B22">
      <w:pPr>
        <w:jc w:val="both"/>
        <w:rPr>
          <w:rFonts w:ascii="Arial" w:hAnsi="Arial" w:cs="Arial"/>
          <w:sz w:val="24"/>
          <w:szCs w:val="24"/>
        </w:rPr>
      </w:pPr>
      <w:r>
        <w:rPr>
          <w:rFonts w:ascii="Arial" w:hAnsi="Arial" w:cs="Arial"/>
          <w:sz w:val="24"/>
          <w:szCs w:val="24"/>
        </w:rPr>
        <w:t>Sztomka (1995), señala que los movimientos sociales son una de las fuerzas de cambio social. Los cambios sociales que se producen son el resultado de una pluralidad de factores relacionados con un contexto social.</w:t>
      </w:r>
    </w:p>
    <w:p w:rsidR="001D7B22" w:rsidRDefault="001D7B22" w:rsidP="001D7B22">
      <w:pPr>
        <w:jc w:val="both"/>
        <w:rPr>
          <w:rFonts w:ascii="Arial" w:hAnsi="Arial" w:cs="Arial"/>
          <w:sz w:val="24"/>
          <w:szCs w:val="24"/>
        </w:rPr>
      </w:pPr>
      <w:r>
        <w:rPr>
          <w:rFonts w:ascii="Arial" w:hAnsi="Arial" w:cs="Arial"/>
          <w:sz w:val="24"/>
          <w:szCs w:val="24"/>
        </w:rPr>
        <w:t>Los cambios que se pueden producir son de cuatro tipos:</w:t>
      </w:r>
    </w:p>
    <w:p w:rsidR="001D7B22" w:rsidRDefault="001D7B22" w:rsidP="001D7B22">
      <w:pPr>
        <w:pStyle w:val="Prrafodelista"/>
        <w:numPr>
          <w:ilvl w:val="0"/>
          <w:numId w:val="11"/>
        </w:numPr>
        <w:jc w:val="both"/>
        <w:rPr>
          <w:rFonts w:ascii="Arial" w:hAnsi="Arial" w:cs="Arial"/>
          <w:sz w:val="24"/>
          <w:szCs w:val="24"/>
        </w:rPr>
      </w:pPr>
      <w:r>
        <w:rPr>
          <w:rFonts w:ascii="Arial" w:hAnsi="Arial" w:cs="Arial"/>
          <w:sz w:val="24"/>
          <w:szCs w:val="24"/>
        </w:rPr>
        <w:t>Cambios políticos, económicos y legales.</w:t>
      </w:r>
    </w:p>
    <w:p w:rsidR="001D7B22" w:rsidRDefault="001D7B22" w:rsidP="001D7B22">
      <w:pPr>
        <w:pStyle w:val="Prrafodelista"/>
        <w:numPr>
          <w:ilvl w:val="0"/>
          <w:numId w:val="11"/>
        </w:numPr>
        <w:jc w:val="both"/>
        <w:rPr>
          <w:rFonts w:ascii="Arial" w:hAnsi="Arial" w:cs="Arial"/>
          <w:sz w:val="24"/>
          <w:szCs w:val="24"/>
        </w:rPr>
      </w:pPr>
      <w:r>
        <w:rPr>
          <w:rFonts w:ascii="Arial" w:hAnsi="Arial" w:cs="Arial"/>
          <w:sz w:val="24"/>
          <w:szCs w:val="24"/>
        </w:rPr>
        <w:t>Cambios en las actitudes y en las conductas. Por ejemplo los cambios en el estilo de vida, por el movimiento feminista, radicando en las mujeres.</w:t>
      </w:r>
    </w:p>
    <w:p w:rsidR="001D7B22" w:rsidRDefault="001D7B22" w:rsidP="001D7B22">
      <w:pPr>
        <w:pStyle w:val="Prrafodelista"/>
        <w:numPr>
          <w:ilvl w:val="0"/>
          <w:numId w:val="11"/>
        </w:numPr>
        <w:jc w:val="both"/>
        <w:rPr>
          <w:rFonts w:ascii="Arial" w:hAnsi="Arial" w:cs="Arial"/>
          <w:sz w:val="24"/>
          <w:szCs w:val="24"/>
        </w:rPr>
      </w:pPr>
      <w:r>
        <w:rPr>
          <w:rFonts w:ascii="Arial" w:hAnsi="Arial" w:cs="Arial"/>
          <w:sz w:val="24"/>
          <w:szCs w:val="24"/>
        </w:rPr>
        <w:lastRenderedPageBreak/>
        <w:t>Cambios en los propios activistas, ya que algunos de estos con más experiencia se convierten en formadores de los nuevos.</w:t>
      </w:r>
    </w:p>
    <w:p w:rsidR="001D7B22" w:rsidRDefault="001D7B22" w:rsidP="001D7B22">
      <w:pPr>
        <w:pStyle w:val="Prrafodelista"/>
        <w:numPr>
          <w:ilvl w:val="0"/>
          <w:numId w:val="11"/>
        </w:numPr>
        <w:jc w:val="both"/>
        <w:rPr>
          <w:rFonts w:ascii="Arial" w:hAnsi="Arial" w:cs="Arial"/>
          <w:sz w:val="24"/>
          <w:szCs w:val="24"/>
        </w:rPr>
      </w:pPr>
      <w:r>
        <w:rPr>
          <w:rFonts w:ascii="Arial" w:hAnsi="Arial" w:cs="Arial"/>
          <w:sz w:val="24"/>
          <w:szCs w:val="24"/>
        </w:rPr>
        <w:t>Cambios no deseados por el movimiento, ya que en ocasiones han despertado una fuerte movilización en contra de ellos.</w:t>
      </w:r>
    </w:p>
    <w:p w:rsidR="005F2EAE" w:rsidRPr="005F2EAE" w:rsidRDefault="005F2EAE" w:rsidP="005F2EAE">
      <w:pPr>
        <w:jc w:val="both"/>
        <w:rPr>
          <w:rFonts w:ascii="Arial" w:hAnsi="Arial" w:cs="Arial"/>
          <w:sz w:val="24"/>
          <w:szCs w:val="24"/>
        </w:rPr>
      </w:pPr>
      <w:r w:rsidRPr="005F2EAE">
        <w:rPr>
          <w:rFonts w:ascii="Arial" w:hAnsi="Arial" w:cs="Arial"/>
          <w:sz w:val="24"/>
          <w:szCs w:val="24"/>
        </w:rPr>
        <w:t>El compromiso con el movimiento social.</w:t>
      </w:r>
    </w:p>
    <w:p w:rsidR="001D7B22" w:rsidRDefault="005F2EAE" w:rsidP="005F2EAE">
      <w:pPr>
        <w:jc w:val="both"/>
        <w:rPr>
          <w:rFonts w:ascii="Arial" w:hAnsi="Arial" w:cs="Arial"/>
          <w:sz w:val="24"/>
          <w:szCs w:val="24"/>
        </w:rPr>
      </w:pPr>
      <w:r w:rsidRPr="005F2EAE">
        <w:rPr>
          <w:rFonts w:ascii="Arial" w:hAnsi="Arial" w:cs="Arial"/>
          <w:sz w:val="24"/>
          <w:szCs w:val="24"/>
        </w:rPr>
        <w:t>Existe una fuerte relación entre la identidad colectiva y el compromiso con el movimiento social</w:t>
      </w:r>
      <w:r>
        <w:rPr>
          <w:rFonts w:ascii="Arial" w:hAnsi="Arial" w:cs="Arial"/>
          <w:sz w:val="24"/>
          <w:szCs w:val="24"/>
        </w:rPr>
        <w:t>.</w:t>
      </w:r>
    </w:p>
    <w:p w:rsidR="005F2EAE" w:rsidRPr="005F2EAE" w:rsidRDefault="005F2EAE" w:rsidP="005F2EAE">
      <w:pPr>
        <w:jc w:val="both"/>
        <w:rPr>
          <w:rFonts w:ascii="Arial" w:hAnsi="Arial" w:cs="Arial"/>
          <w:sz w:val="24"/>
          <w:szCs w:val="24"/>
        </w:rPr>
      </w:pPr>
      <w:r>
        <w:rPr>
          <w:rFonts w:ascii="Arial" w:hAnsi="Arial" w:cs="Arial"/>
          <w:sz w:val="24"/>
          <w:szCs w:val="24"/>
        </w:rPr>
        <w:t>Erikson da una explicación sobre como la búsqueda de identidad conduce al compromiso, esta búsqueda se enfoca en la adolescencia o edad juvenil, cuando los jóvenes tratan de autodefinirse buscando nuevas identificaciones.</w:t>
      </w:r>
      <w:r>
        <w:rPr>
          <w:rFonts w:ascii="Arial" w:hAnsi="Arial" w:cs="Arial"/>
          <w:sz w:val="24"/>
          <w:szCs w:val="24"/>
        </w:rPr>
        <w:t xml:space="preserve"> </w:t>
      </w:r>
    </w:p>
    <w:p w:rsidR="005F2EAE" w:rsidRDefault="005F2EAE" w:rsidP="005F2EAE">
      <w:pPr>
        <w:jc w:val="both"/>
        <w:rPr>
          <w:rFonts w:ascii="Arial" w:hAnsi="Arial" w:cs="Arial"/>
          <w:sz w:val="24"/>
          <w:szCs w:val="24"/>
        </w:rPr>
      </w:pPr>
      <w:r>
        <w:rPr>
          <w:rFonts w:ascii="Arial" w:hAnsi="Arial" w:cs="Arial"/>
          <w:sz w:val="24"/>
          <w:szCs w:val="24"/>
        </w:rPr>
        <w:t>Erikson la lucha por definir la propia identidad ye encontrar un sentido a la vida es un proceso que tiende a resolverse decisión, la decisión implica un compromiso personal que se convierte en un elemento clave de La construcción de la propia identidad.</w:t>
      </w:r>
    </w:p>
    <w:p w:rsidR="005F2EAE" w:rsidRDefault="005F2EAE" w:rsidP="005F2EAE">
      <w:pPr>
        <w:jc w:val="both"/>
        <w:rPr>
          <w:rFonts w:ascii="Arial" w:hAnsi="Arial" w:cs="Arial"/>
          <w:sz w:val="24"/>
          <w:szCs w:val="24"/>
        </w:rPr>
      </w:pPr>
      <w:r>
        <w:rPr>
          <w:rFonts w:ascii="Arial" w:hAnsi="Arial" w:cs="Arial"/>
          <w:sz w:val="24"/>
          <w:szCs w:val="24"/>
        </w:rPr>
        <w:t>Ante esto se deduce que existe una relación interactiva, o de retroalimentación, entre identificación y compromiso. El vínculo entre compromiso e identidad nos permite comprender mejor la fuerza del compromiso.</w:t>
      </w:r>
    </w:p>
    <w:p w:rsidR="005F2EAE" w:rsidRDefault="005F2EAE" w:rsidP="005F2EAE">
      <w:pPr>
        <w:jc w:val="both"/>
        <w:rPr>
          <w:rFonts w:ascii="Arial" w:hAnsi="Arial" w:cs="Arial"/>
          <w:sz w:val="24"/>
          <w:szCs w:val="24"/>
        </w:rPr>
      </w:pPr>
      <w:r>
        <w:rPr>
          <w:rFonts w:ascii="Arial" w:hAnsi="Arial" w:cs="Arial"/>
          <w:sz w:val="24"/>
          <w:szCs w:val="24"/>
        </w:rPr>
        <w:t>Kanter (1972) distingue tres tipos de compromiso, las cuales son:</w:t>
      </w:r>
    </w:p>
    <w:p w:rsidR="005F2EAE" w:rsidRDefault="005F2EAE" w:rsidP="005F2EAE">
      <w:pPr>
        <w:pStyle w:val="Prrafodelista"/>
        <w:numPr>
          <w:ilvl w:val="0"/>
          <w:numId w:val="12"/>
        </w:numPr>
        <w:jc w:val="both"/>
        <w:rPr>
          <w:rFonts w:ascii="Arial" w:hAnsi="Arial" w:cs="Arial"/>
          <w:sz w:val="24"/>
          <w:szCs w:val="24"/>
        </w:rPr>
      </w:pPr>
      <w:r>
        <w:rPr>
          <w:rFonts w:ascii="Arial" w:hAnsi="Arial" w:cs="Arial"/>
          <w:sz w:val="24"/>
          <w:szCs w:val="24"/>
        </w:rPr>
        <w:t>El compromiso instrumental; esta tiene un carácter utilitario y expresa una actitud calculadora hacia el movimiento.</w:t>
      </w:r>
    </w:p>
    <w:p w:rsidR="005F2EAE" w:rsidRDefault="005F2EAE" w:rsidP="005F2EAE">
      <w:pPr>
        <w:pStyle w:val="Prrafodelista"/>
        <w:numPr>
          <w:ilvl w:val="0"/>
          <w:numId w:val="12"/>
        </w:numPr>
        <w:jc w:val="both"/>
        <w:rPr>
          <w:rFonts w:ascii="Arial" w:hAnsi="Arial" w:cs="Arial"/>
          <w:sz w:val="24"/>
          <w:szCs w:val="24"/>
        </w:rPr>
      </w:pPr>
      <w:r>
        <w:rPr>
          <w:rFonts w:ascii="Arial" w:hAnsi="Arial" w:cs="Arial"/>
          <w:sz w:val="24"/>
          <w:szCs w:val="24"/>
        </w:rPr>
        <w:t xml:space="preserve">Compromiso efectivo o de cohesión: las recompensas que recibe el individuo surgen de los lazos efectivos y de las relaciones interpersonales. </w:t>
      </w:r>
    </w:p>
    <w:p w:rsidR="005F2EAE" w:rsidRDefault="005F2EAE" w:rsidP="005F2EAE">
      <w:pPr>
        <w:pStyle w:val="Prrafodelista"/>
        <w:numPr>
          <w:ilvl w:val="0"/>
          <w:numId w:val="12"/>
        </w:numPr>
        <w:jc w:val="both"/>
        <w:rPr>
          <w:rFonts w:ascii="Arial" w:hAnsi="Arial" w:cs="Arial"/>
          <w:sz w:val="24"/>
          <w:szCs w:val="24"/>
        </w:rPr>
      </w:pPr>
      <w:r>
        <w:rPr>
          <w:rFonts w:ascii="Arial" w:hAnsi="Arial" w:cs="Arial"/>
          <w:sz w:val="24"/>
          <w:szCs w:val="24"/>
        </w:rPr>
        <w:t>Compromiso moral: los participantes actúan en virtud de un profundo convencimiento, su acatamiento de las normas no se basa en expresiones externas.</w:t>
      </w:r>
    </w:p>
    <w:p w:rsidR="005F2EAE" w:rsidRDefault="005F2EAE" w:rsidP="005F2EAE">
      <w:pPr>
        <w:jc w:val="both"/>
        <w:rPr>
          <w:rFonts w:ascii="Arial" w:hAnsi="Arial" w:cs="Arial"/>
          <w:sz w:val="24"/>
          <w:szCs w:val="24"/>
        </w:rPr>
      </w:pPr>
      <w:r>
        <w:rPr>
          <w:rFonts w:ascii="Arial" w:hAnsi="Arial" w:cs="Arial"/>
          <w:sz w:val="24"/>
          <w:szCs w:val="24"/>
        </w:rPr>
        <w:t xml:space="preserve">El </w:t>
      </w:r>
      <w:r>
        <w:rPr>
          <w:rFonts w:ascii="Arial" w:hAnsi="Arial" w:cs="Arial"/>
          <w:b/>
          <w:sz w:val="24"/>
          <w:szCs w:val="24"/>
        </w:rPr>
        <w:t xml:space="preserve">Cambio social y cultural </w:t>
      </w:r>
      <w:r>
        <w:rPr>
          <w:rFonts w:ascii="Arial" w:hAnsi="Arial" w:cs="Arial"/>
          <w:sz w:val="24"/>
          <w:szCs w:val="24"/>
        </w:rPr>
        <w:t>se define por una serie de características que lo delimitan como fenómeno.</w:t>
      </w:r>
      <w:r>
        <w:rPr>
          <w:rFonts w:ascii="Arial" w:hAnsi="Arial" w:cs="Arial"/>
          <w:sz w:val="24"/>
          <w:szCs w:val="24"/>
        </w:rPr>
        <w:t xml:space="preserve"> </w:t>
      </w:r>
      <w:r>
        <w:rPr>
          <w:rFonts w:ascii="Arial" w:hAnsi="Arial" w:cs="Arial"/>
          <w:sz w:val="24"/>
          <w:szCs w:val="24"/>
        </w:rPr>
        <w:t>Se trata de un proceso selectivo de alteración duradera en el tiempo de las formas de funcionamiento y estructuración de las interacciones de los individuos, que cambia el curs</w:t>
      </w:r>
      <w:r w:rsidR="00773EA5">
        <w:rPr>
          <w:rFonts w:ascii="Arial" w:hAnsi="Arial" w:cs="Arial"/>
          <w:sz w:val="24"/>
          <w:szCs w:val="24"/>
        </w:rPr>
        <w:t>o histórico de una colectividad</w:t>
      </w:r>
      <w:r w:rsidR="00773EA5">
        <w:rPr>
          <w:rFonts w:ascii="Arial" w:hAnsi="Arial" w:cs="Arial"/>
          <w:sz w:val="24"/>
          <w:szCs w:val="24"/>
        </w:rPr>
        <w:t>, se trata de ajustes estratégicos que realizan los propios individuos, como la incorporación de la mujer al mercado laboral, pero el sistema social no cambia en lo esencial.</w:t>
      </w:r>
    </w:p>
    <w:p w:rsidR="00773EA5" w:rsidRDefault="00773EA5" w:rsidP="00773EA5">
      <w:pPr>
        <w:jc w:val="both"/>
        <w:rPr>
          <w:rFonts w:ascii="Arial" w:hAnsi="Arial" w:cs="Arial"/>
          <w:sz w:val="24"/>
          <w:szCs w:val="24"/>
        </w:rPr>
      </w:pPr>
      <w:r>
        <w:rPr>
          <w:rFonts w:ascii="Arial" w:hAnsi="Arial" w:cs="Arial"/>
          <w:sz w:val="24"/>
          <w:szCs w:val="24"/>
        </w:rPr>
        <w:t xml:space="preserve">No se le considera </w:t>
      </w:r>
      <w:r>
        <w:rPr>
          <w:rFonts w:ascii="Arial" w:hAnsi="Arial" w:cs="Arial"/>
          <w:sz w:val="24"/>
          <w:szCs w:val="24"/>
        </w:rPr>
        <w:t>cambio social una alteración coyuntural de las pautas de funcionamiento de un sistema social que tenga lugar como resultado de un acontecimiento puntual, como pueda ser una catástrofe natural, una guerra, etc.</w:t>
      </w:r>
    </w:p>
    <w:p w:rsidR="00773EA5" w:rsidRDefault="00773EA5" w:rsidP="00773EA5">
      <w:pPr>
        <w:jc w:val="both"/>
        <w:rPr>
          <w:rFonts w:ascii="Arial" w:hAnsi="Arial" w:cs="Arial"/>
          <w:sz w:val="24"/>
          <w:szCs w:val="24"/>
        </w:rPr>
      </w:pPr>
      <w:r>
        <w:rPr>
          <w:rFonts w:ascii="Arial" w:hAnsi="Arial" w:cs="Arial"/>
          <w:sz w:val="24"/>
          <w:szCs w:val="24"/>
        </w:rPr>
        <w:t xml:space="preserve">No hay una única causa del cambio social, si no que existen una serie de factores que llevan de una forma sistemática en el cambio de la estructura familiar a través de cambios en otras muchas estructuras sociales.   </w:t>
      </w:r>
    </w:p>
    <w:p w:rsidR="00773EA5" w:rsidRDefault="00773EA5" w:rsidP="00773EA5">
      <w:pPr>
        <w:jc w:val="both"/>
        <w:rPr>
          <w:rFonts w:ascii="Arial" w:hAnsi="Arial" w:cs="Arial"/>
          <w:sz w:val="24"/>
          <w:szCs w:val="24"/>
        </w:rPr>
      </w:pPr>
      <w:r>
        <w:rPr>
          <w:rFonts w:ascii="Arial" w:hAnsi="Arial" w:cs="Arial"/>
          <w:sz w:val="24"/>
          <w:szCs w:val="24"/>
        </w:rPr>
        <w:lastRenderedPageBreak/>
        <w:t>Hay factores de tipo económico, ecológico, tecnológico, ideológico, psicológico, cultural, etc. Algunos de ellos de ellos son externos al sistema S. las existentes del sistema social  se sitúan de condiciones para el cambio, por ejemplo la innovación</w:t>
      </w:r>
      <w:r>
        <w:rPr>
          <w:rFonts w:ascii="Arial" w:hAnsi="Arial" w:cs="Arial"/>
          <w:sz w:val="24"/>
          <w:szCs w:val="24"/>
        </w:rPr>
        <w:t>.</w:t>
      </w:r>
    </w:p>
    <w:p w:rsidR="00773EA5" w:rsidRDefault="00773EA5" w:rsidP="00773EA5">
      <w:pPr>
        <w:jc w:val="both"/>
        <w:rPr>
          <w:rFonts w:ascii="Arial" w:hAnsi="Arial" w:cs="Arial"/>
          <w:sz w:val="24"/>
          <w:szCs w:val="24"/>
        </w:rPr>
      </w:pPr>
      <w:r>
        <w:rPr>
          <w:rFonts w:ascii="Arial" w:hAnsi="Arial" w:cs="Arial"/>
          <w:sz w:val="24"/>
          <w:szCs w:val="24"/>
        </w:rPr>
        <w:t>Hay una relación entre la naturaleza de los cambios y la naturaleza de los factores de cambio. Los cambios empezaron a tener lugar como consecuencia de su contacto con otras sociedades, llevándolos a n</w:t>
      </w:r>
      <w:r>
        <w:rPr>
          <w:rFonts w:ascii="Arial" w:hAnsi="Arial" w:cs="Arial"/>
          <w:sz w:val="24"/>
          <w:szCs w:val="24"/>
        </w:rPr>
        <w:t>ecesidades de ajustes y cambios.</w:t>
      </w:r>
    </w:p>
    <w:p w:rsidR="00773EA5" w:rsidRDefault="00773EA5" w:rsidP="00773EA5">
      <w:pPr>
        <w:jc w:val="both"/>
        <w:rPr>
          <w:rFonts w:ascii="Arial" w:hAnsi="Arial" w:cs="Arial"/>
          <w:sz w:val="24"/>
          <w:szCs w:val="24"/>
        </w:rPr>
      </w:pPr>
      <w:r>
        <w:rPr>
          <w:rFonts w:ascii="Arial" w:hAnsi="Arial" w:cs="Arial"/>
          <w:sz w:val="24"/>
          <w:szCs w:val="24"/>
        </w:rPr>
        <w:t>La teoría de la modernización que da una explicación teórica que se puede aplicar a las sociedades no desarrolladas, supone un cierto nivel de violencia. Se plantea porque una sociedad debería cambiar, pero se debe cuestionar el por qué debe cambiar. Por lo que las teorías de desarrollo y cambio tienen que vérselas antes o después con realidad de la resistencia del cambio.</w:t>
      </w:r>
    </w:p>
    <w:p w:rsidR="00773EA5" w:rsidRDefault="00773EA5" w:rsidP="00773EA5">
      <w:pPr>
        <w:jc w:val="both"/>
        <w:rPr>
          <w:rFonts w:ascii="Arial" w:hAnsi="Arial" w:cs="Arial"/>
          <w:sz w:val="24"/>
          <w:szCs w:val="24"/>
        </w:rPr>
      </w:pPr>
      <w:r>
        <w:rPr>
          <w:rFonts w:ascii="Arial" w:hAnsi="Arial" w:cs="Arial"/>
          <w:sz w:val="24"/>
          <w:szCs w:val="24"/>
        </w:rPr>
        <w:t>Por otra parte Emile Durkheim, resalta el papel de la coacción en la socialización, mientras que Gabriel Tarde resalta el efecto de la emulación, es como decir, que todo proceso de cambio conlleva a ambos componentes. Las sociedades cambian cuando no les queda otro remedio.</w:t>
      </w:r>
      <w:r>
        <w:rPr>
          <w:rFonts w:ascii="Arial" w:hAnsi="Arial" w:cs="Arial"/>
          <w:sz w:val="24"/>
          <w:szCs w:val="24"/>
        </w:rPr>
        <w:t xml:space="preserve"> </w:t>
      </w:r>
      <w:r>
        <w:rPr>
          <w:rFonts w:ascii="Arial" w:hAnsi="Arial" w:cs="Arial"/>
          <w:sz w:val="24"/>
          <w:szCs w:val="24"/>
        </w:rPr>
        <w:t>Cuando el cambio esta originado únicamente por una necesidad percibida por un agente externo o por una elite aislada, esta suele ser fuente de conflictos</w:t>
      </w:r>
      <w:r>
        <w:rPr>
          <w:rFonts w:ascii="Arial" w:hAnsi="Arial" w:cs="Arial"/>
          <w:sz w:val="24"/>
          <w:szCs w:val="24"/>
        </w:rPr>
        <w:t xml:space="preserve">, </w:t>
      </w:r>
      <w:r>
        <w:rPr>
          <w:rFonts w:ascii="Arial" w:hAnsi="Arial" w:cs="Arial"/>
          <w:sz w:val="24"/>
          <w:szCs w:val="24"/>
        </w:rPr>
        <w:t>los cambios por mimesis obedecen más a modas culturales, que pueden tener después poco material para sustentarse.</w:t>
      </w:r>
    </w:p>
    <w:p w:rsidR="00773EA5" w:rsidRDefault="00773EA5" w:rsidP="00773EA5">
      <w:pPr>
        <w:jc w:val="both"/>
        <w:rPr>
          <w:rFonts w:ascii="Arial" w:hAnsi="Arial" w:cs="Arial"/>
          <w:sz w:val="24"/>
          <w:szCs w:val="24"/>
        </w:rPr>
      </w:pPr>
      <w:r>
        <w:rPr>
          <w:rFonts w:ascii="Arial" w:hAnsi="Arial" w:cs="Arial"/>
          <w:sz w:val="24"/>
          <w:szCs w:val="24"/>
        </w:rPr>
        <w:t>Los</w:t>
      </w:r>
      <w:r>
        <w:rPr>
          <w:rFonts w:ascii="Arial" w:hAnsi="Arial" w:cs="Arial"/>
          <w:sz w:val="24"/>
          <w:szCs w:val="24"/>
        </w:rPr>
        <w:t xml:space="preserve"> procesos de cambio desde las sociedades occidentales se han ido por los siguientes caminos; la coacción económica, política y militar o una hegemonía cultural que desbarata las fuentes de cohesión social tradicionales de otras sociedades.  </w:t>
      </w:r>
      <w:r w:rsidR="006E00AA">
        <w:rPr>
          <w:rFonts w:ascii="Arial" w:hAnsi="Arial" w:cs="Arial"/>
          <w:sz w:val="24"/>
          <w:szCs w:val="24"/>
        </w:rPr>
        <w:t>Algunas sociedades o colectivos no perciben ninguna necesidad de cambiar sus pautas de funcionamiento hasta que se ven obligadas por todas las circunstancias</w:t>
      </w:r>
      <w:r w:rsidR="006E00AA">
        <w:rPr>
          <w:rFonts w:ascii="Arial" w:hAnsi="Arial" w:cs="Arial"/>
          <w:sz w:val="24"/>
          <w:szCs w:val="24"/>
        </w:rPr>
        <w:t>.</w:t>
      </w:r>
    </w:p>
    <w:p w:rsidR="006E00AA" w:rsidRDefault="006E00AA" w:rsidP="00773EA5">
      <w:pPr>
        <w:jc w:val="both"/>
        <w:rPr>
          <w:rFonts w:ascii="Arial" w:hAnsi="Arial" w:cs="Arial"/>
          <w:sz w:val="24"/>
          <w:szCs w:val="24"/>
        </w:rPr>
      </w:pPr>
      <w:r>
        <w:rPr>
          <w:rFonts w:ascii="Arial" w:hAnsi="Arial" w:cs="Arial"/>
          <w:sz w:val="24"/>
          <w:szCs w:val="24"/>
        </w:rPr>
        <w:t>Como ya hemos abordado el poder social se refiere a la capacidad de un individuo o grupo para influir en el comportamiento de otros individuos y en las estructuras sociales, este poder puede ser utilizado ya sea para promover cambios sociales. Así mismo la dinámica del poder es fundamental para entender las relaciones interpersonales y las estructuras de las  sociedades, lo que nos lleva a llevar cuestiones de justicia, equidad y transformación social. Ahora bien como también ya hemos dicho la distinción entre las comunidades rurales y urbanas se basa</w:t>
      </w:r>
      <w:r w:rsidR="006E7BB0">
        <w:rPr>
          <w:rFonts w:ascii="Arial" w:hAnsi="Arial" w:cs="Arial"/>
          <w:sz w:val="24"/>
          <w:szCs w:val="24"/>
        </w:rPr>
        <w:t xml:space="preserve"> ya sea en la cantidad de población, la estructura económica y los estilos de vida. Ambos tipos de comunidad tienen sus propias fortalezas y debilidades en donde su interrelación es de suma importancia para el desarrollo sostenible. Tanto las comunidades rurales como urbanas juegan un papel muy importante en la sociedad</w:t>
      </w:r>
    </w:p>
    <w:p w:rsidR="00773EA5" w:rsidRDefault="00773EA5" w:rsidP="00773EA5">
      <w:pPr>
        <w:jc w:val="both"/>
        <w:rPr>
          <w:rFonts w:ascii="Arial" w:hAnsi="Arial" w:cs="Arial"/>
          <w:sz w:val="24"/>
          <w:szCs w:val="24"/>
        </w:rPr>
      </w:pPr>
    </w:p>
    <w:p w:rsidR="00773EA5" w:rsidRDefault="00773EA5" w:rsidP="005F2EAE">
      <w:pPr>
        <w:jc w:val="both"/>
        <w:rPr>
          <w:rFonts w:ascii="Arial" w:hAnsi="Arial" w:cs="Arial"/>
          <w:b/>
          <w:sz w:val="24"/>
          <w:szCs w:val="24"/>
        </w:rPr>
      </w:pPr>
    </w:p>
    <w:p w:rsidR="005F2EAE" w:rsidRDefault="005F2EAE" w:rsidP="005F2EAE">
      <w:pPr>
        <w:jc w:val="both"/>
        <w:rPr>
          <w:rFonts w:ascii="Arial" w:hAnsi="Arial" w:cs="Arial"/>
          <w:sz w:val="24"/>
          <w:szCs w:val="24"/>
        </w:rPr>
      </w:pPr>
    </w:p>
    <w:p w:rsidR="00E4127F" w:rsidRDefault="00E4127F" w:rsidP="00E4127F">
      <w:pPr>
        <w:jc w:val="both"/>
        <w:rPr>
          <w:rFonts w:ascii="Arial" w:hAnsi="Arial" w:cs="Arial"/>
          <w:sz w:val="24"/>
          <w:szCs w:val="24"/>
        </w:rPr>
      </w:pPr>
    </w:p>
    <w:p w:rsidR="00E4127F" w:rsidRDefault="00E4127F" w:rsidP="00E4127F">
      <w:pPr>
        <w:jc w:val="both"/>
        <w:rPr>
          <w:rFonts w:ascii="Arial" w:hAnsi="Arial" w:cs="Arial"/>
          <w:sz w:val="24"/>
          <w:szCs w:val="24"/>
        </w:rPr>
      </w:pPr>
    </w:p>
    <w:p w:rsidR="00E4127F" w:rsidRPr="00E4127F" w:rsidRDefault="00E4127F" w:rsidP="00E4127F">
      <w:pPr>
        <w:jc w:val="both"/>
        <w:rPr>
          <w:rFonts w:ascii="Arial" w:hAnsi="Arial" w:cs="Arial"/>
          <w:sz w:val="24"/>
          <w:szCs w:val="24"/>
        </w:rPr>
      </w:pPr>
    </w:p>
    <w:p w:rsidR="00E4127F" w:rsidRPr="00E4127F" w:rsidRDefault="00E4127F" w:rsidP="00E4127F">
      <w:pPr>
        <w:jc w:val="both"/>
        <w:rPr>
          <w:rFonts w:ascii="Arial" w:hAnsi="Arial" w:cs="Arial"/>
          <w:sz w:val="24"/>
          <w:szCs w:val="24"/>
        </w:rPr>
      </w:pPr>
    </w:p>
    <w:p w:rsidR="00F93E10" w:rsidRPr="00F93E10" w:rsidRDefault="00F93E10" w:rsidP="00F93E10">
      <w:pPr>
        <w:jc w:val="both"/>
        <w:rPr>
          <w:rFonts w:ascii="Arial" w:hAnsi="Arial" w:cs="Arial"/>
          <w:sz w:val="24"/>
          <w:szCs w:val="24"/>
        </w:rPr>
      </w:pPr>
    </w:p>
    <w:p w:rsidR="00F93E10" w:rsidRPr="00F93E10" w:rsidRDefault="00F93E10" w:rsidP="00F93E10">
      <w:pPr>
        <w:jc w:val="both"/>
        <w:rPr>
          <w:rFonts w:ascii="Arial" w:hAnsi="Arial" w:cs="Arial"/>
          <w:sz w:val="24"/>
          <w:szCs w:val="24"/>
        </w:rPr>
      </w:pPr>
    </w:p>
    <w:p w:rsidR="00F93E10" w:rsidRPr="00F93E10" w:rsidRDefault="00F93E10" w:rsidP="00F93E10">
      <w:pPr>
        <w:jc w:val="both"/>
        <w:rPr>
          <w:rFonts w:ascii="Arial" w:hAnsi="Arial" w:cs="Arial"/>
          <w:sz w:val="24"/>
          <w:szCs w:val="24"/>
        </w:rPr>
      </w:pPr>
    </w:p>
    <w:p w:rsidR="00F93E10" w:rsidRDefault="00F93E10" w:rsidP="00F93E10">
      <w:pPr>
        <w:jc w:val="both"/>
        <w:rPr>
          <w:rFonts w:ascii="Arial" w:hAnsi="Arial" w:cs="Arial"/>
          <w:sz w:val="24"/>
          <w:szCs w:val="24"/>
        </w:rPr>
      </w:pPr>
    </w:p>
    <w:p w:rsidR="00F93E10" w:rsidRPr="00F93E10" w:rsidRDefault="00F93E10" w:rsidP="00F93E10">
      <w:pPr>
        <w:jc w:val="both"/>
        <w:rPr>
          <w:rFonts w:ascii="Arial" w:hAnsi="Arial" w:cs="Arial"/>
          <w:sz w:val="24"/>
          <w:szCs w:val="24"/>
        </w:rPr>
      </w:pPr>
    </w:p>
    <w:p w:rsidR="007F3C9D" w:rsidRPr="007F3C9D" w:rsidRDefault="007F3C9D" w:rsidP="007F3C9D">
      <w:pPr>
        <w:jc w:val="both"/>
        <w:rPr>
          <w:rFonts w:ascii="Arial" w:hAnsi="Arial" w:cs="Arial"/>
          <w:sz w:val="24"/>
          <w:szCs w:val="24"/>
        </w:rPr>
      </w:pPr>
    </w:p>
    <w:p w:rsidR="007F3C9D" w:rsidRPr="007F3C9D" w:rsidRDefault="007F3C9D" w:rsidP="007F3C9D">
      <w:pPr>
        <w:ind w:left="420"/>
        <w:jc w:val="both"/>
        <w:rPr>
          <w:rFonts w:ascii="Arial" w:hAnsi="Arial" w:cs="Arial"/>
          <w:sz w:val="24"/>
          <w:szCs w:val="24"/>
        </w:rPr>
      </w:pPr>
    </w:p>
    <w:p w:rsidR="007F3C9D" w:rsidRPr="007F3C9D" w:rsidRDefault="007F3C9D" w:rsidP="007F3C9D">
      <w:pPr>
        <w:jc w:val="both"/>
        <w:rPr>
          <w:rFonts w:ascii="Arial" w:hAnsi="Arial" w:cs="Arial"/>
          <w:sz w:val="24"/>
          <w:szCs w:val="24"/>
        </w:rPr>
      </w:pPr>
    </w:p>
    <w:p w:rsidR="007F3C9D" w:rsidRPr="007F3C9D" w:rsidRDefault="007F3C9D" w:rsidP="007F3C9D">
      <w:pPr>
        <w:jc w:val="both"/>
        <w:rPr>
          <w:rFonts w:ascii="Arial" w:hAnsi="Arial" w:cs="Arial"/>
          <w:sz w:val="24"/>
          <w:szCs w:val="24"/>
        </w:rPr>
      </w:pPr>
    </w:p>
    <w:p w:rsidR="00EB43DE" w:rsidRPr="007F3C9D" w:rsidRDefault="00EB43DE" w:rsidP="00096C4D">
      <w:pPr>
        <w:jc w:val="both"/>
        <w:rPr>
          <w:rFonts w:ascii="Arial" w:hAnsi="Arial" w:cs="Arial"/>
          <w:sz w:val="24"/>
          <w:szCs w:val="24"/>
        </w:rPr>
      </w:pPr>
    </w:p>
    <w:p w:rsidR="00BF094C" w:rsidRPr="00096C4D" w:rsidRDefault="00BF094C" w:rsidP="00096C4D">
      <w:pPr>
        <w:jc w:val="both"/>
        <w:rPr>
          <w:rFonts w:ascii="Arial" w:hAnsi="Arial" w:cs="Arial"/>
          <w:sz w:val="24"/>
          <w:szCs w:val="24"/>
        </w:rPr>
      </w:pPr>
    </w:p>
    <w:p w:rsidR="00F20AB7" w:rsidRPr="009A38AE" w:rsidRDefault="00F20AB7" w:rsidP="00F20AB7">
      <w:pPr>
        <w:ind w:firstLine="708"/>
        <w:jc w:val="both"/>
        <w:rPr>
          <w:rFonts w:ascii="Arial" w:hAnsi="Arial" w:cs="Arial"/>
          <w:sz w:val="24"/>
          <w:szCs w:val="24"/>
        </w:rPr>
      </w:pPr>
    </w:p>
    <w:sectPr w:rsidR="00F20AB7" w:rsidRPr="009A38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87FFA"/>
    <w:multiLevelType w:val="hybridMultilevel"/>
    <w:tmpl w:val="CC708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A380516"/>
    <w:multiLevelType w:val="hybridMultilevel"/>
    <w:tmpl w:val="BAF4C6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E670544"/>
    <w:multiLevelType w:val="hybridMultilevel"/>
    <w:tmpl w:val="75FCD5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0214C04"/>
    <w:multiLevelType w:val="hybridMultilevel"/>
    <w:tmpl w:val="FA38BF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2DC0AC1"/>
    <w:multiLevelType w:val="hybridMultilevel"/>
    <w:tmpl w:val="590CB5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C0D197E"/>
    <w:multiLevelType w:val="hybridMultilevel"/>
    <w:tmpl w:val="BEF097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C975086"/>
    <w:multiLevelType w:val="hybridMultilevel"/>
    <w:tmpl w:val="7AA6CF9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nsid w:val="2D391266"/>
    <w:multiLevelType w:val="hybridMultilevel"/>
    <w:tmpl w:val="053875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C890BA2"/>
    <w:multiLevelType w:val="hybridMultilevel"/>
    <w:tmpl w:val="F7F89DD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570208F"/>
    <w:multiLevelType w:val="hybridMultilevel"/>
    <w:tmpl w:val="99FC03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6580A96"/>
    <w:multiLevelType w:val="hybridMultilevel"/>
    <w:tmpl w:val="BA9ED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6E950D5"/>
    <w:multiLevelType w:val="hybridMultilevel"/>
    <w:tmpl w:val="5E5C81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2"/>
  </w:num>
  <w:num w:numId="5">
    <w:abstractNumId w:val="10"/>
  </w:num>
  <w:num w:numId="6">
    <w:abstractNumId w:val="3"/>
  </w:num>
  <w:num w:numId="7">
    <w:abstractNumId w:val="6"/>
  </w:num>
  <w:num w:numId="8">
    <w:abstractNumId w:val="5"/>
  </w:num>
  <w:num w:numId="9">
    <w:abstractNumId w:val="8"/>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C31"/>
    <w:rsid w:val="00096C4D"/>
    <w:rsid w:val="00120EDC"/>
    <w:rsid w:val="001D7B22"/>
    <w:rsid w:val="005153A6"/>
    <w:rsid w:val="005F2EAE"/>
    <w:rsid w:val="00633C31"/>
    <w:rsid w:val="006E00AA"/>
    <w:rsid w:val="006E7BB0"/>
    <w:rsid w:val="00773EA5"/>
    <w:rsid w:val="007F3C9D"/>
    <w:rsid w:val="00812D89"/>
    <w:rsid w:val="00832FA6"/>
    <w:rsid w:val="009A38AE"/>
    <w:rsid w:val="00A953A6"/>
    <w:rsid w:val="00AB66B5"/>
    <w:rsid w:val="00B9631F"/>
    <w:rsid w:val="00BF094C"/>
    <w:rsid w:val="00BF5F19"/>
    <w:rsid w:val="00C4141E"/>
    <w:rsid w:val="00D97C85"/>
    <w:rsid w:val="00DE4FC6"/>
    <w:rsid w:val="00E4127F"/>
    <w:rsid w:val="00EB43DE"/>
    <w:rsid w:val="00F20AB7"/>
    <w:rsid w:val="00F34FA8"/>
    <w:rsid w:val="00F93E10"/>
    <w:rsid w:val="00FA21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9E978-F948-4B8B-BF18-0DD65B32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0E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73D7D-8E34-4C34-8A28-629C45AFD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3421</Words>
  <Characters>18817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yenifer bravo ramos</dc:creator>
  <cp:keywords/>
  <dc:description/>
  <cp:lastModifiedBy>yenifer bravo ramos</cp:lastModifiedBy>
  <cp:revision>2</cp:revision>
  <dcterms:created xsi:type="dcterms:W3CDTF">2024-10-18T01:30:00Z</dcterms:created>
  <dcterms:modified xsi:type="dcterms:W3CDTF">2024-10-18T01:30:00Z</dcterms:modified>
</cp:coreProperties>
</file>