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D7BD6" w14:textId="4401109B"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noProof/>
          <w:color w:val="000000" w:themeColor="text1"/>
          <w:sz w:val="36"/>
          <w:szCs w:val="36"/>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2336" behindDoc="0" locked="0" layoutInCell="1" allowOverlap="1" wp14:anchorId="7BA14D9B" wp14:editId="13321C25">
            <wp:simplePos x="0" y="0"/>
            <wp:positionH relativeFrom="page">
              <wp:posOffset>371739</wp:posOffset>
            </wp:positionH>
            <wp:positionV relativeFrom="paragraph">
              <wp:posOffset>-392610</wp:posOffset>
            </wp:positionV>
            <wp:extent cx="1082225" cy="432890"/>
            <wp:effectExtent l="0" t="0" r="3810" b="5715"/>
            <wp:wrapNone/>
            <wp:docPr id="209341049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225" cy="43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A4B">
        <w:rPr>
          <w:rFonts w:ascii="Arial" w:hAnsi="Arial" w:cs="Arial"/>
          <w:bCs/>
          <w:noProof/>
          <w:color w:val="000000" w:themeColor="text1"/>
          <w:sz w:val="36"/>
          <w:szCs w:val="36"/>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552FC3CB" wp14:editId="2403EEC8">
            <wp:simplePos x="0" y="0"/>
            <wp:positionH relativeFrom="column">
              <wp:posOffset>5292090</wp:posOffset>
            </wp:positionH>
            <wp:positionV relativeFrom="paragraph">
              <wp:posOffset>-621665</wp:posOffset>
            </wp:positionV>
            <wp:extent cx="922020" cy="922020"/>
            <wp:effectExtent l="0" t="0" r="0" b="0"/>
            <wp:wrapNone/>
            <wp:docPr id="2290930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margin">
              <wp14:pctWidth>0</wp14:pctWidth>
            </wp14:sizeRelH>
            <wp14:sizeRelV relativeFrom="margin">
              <wp14:pctHeight>0</wp14:pctHeight>
            </wp14:sizeRelV>
          </wp:anchor>
        </w:drawing>
      </w: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 DEL SUERESTE</w:t>
      </w:r>
      <w:r w:rsidRPr="00A47A4B">
        <w:rPr>
          <w:rFonts w:ascii="Arial" w:hAnsi="Arial" w:cs="Arial"/>
          <w:sz w:val="36"/>
          <w:szCs w:val="36"/>
        </w:rPr>
        <w:t xml:space="preserve"> </w:t>
      </w:r>
      <w:r w:rsidRPr="00A47A4B">
        <w:rPr>
          <w:rFonts w:ascii="Arial" w:hAnsi="Arial" w:cs="Arial"/>
          <w:noProof/>
          <w:sz w:val="36"/>
          <w:szCs w:val="36"/>
          <w:lang w:eastAsia="es-MX"/>
        </w:rPr>
        <mc:AlternateContent>
          <mc:Choice Requires="wps">
            <w:drawing>
              <wp:inline distT="0" distB="0" distL="0" distR="0" wp14:anchorId="7B38055F" wp14:editId="4D55D3FA">
                <wp:extent cx="304800" cy="304800"/>
                <wp:effectExtent l="0" t="0" r="0" b="0"/>
                <wp:docPr id="1636063183"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2FD842"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7A4B">
        <w:rPr>
          <w:rFonts w:ascii="Arial" w:hAnsi="Arial" w:cs="Arial"/>
          <w:sz w:val="36"/>
          <w:szCs w:val="36"/>
        </w:rPr>
        <w:t xml:space="preserve"> </w:t>
      </w:r>
      <w:r w:rsidRPr="00A47A4B">
        <w:rPr>
          <w:rFonts w:ascii="Arial" w:hAnsi="Arial" w:cs="Arial"/>
          <w:noProof/>
          <w:sz w:val="36"/>
          <w:szCs w:val="36"/>
          <w:lang w:eastAsia="es-MX"/>
        </w:rPr>
        <mc:AlternateContent>
          <mc:Choice Requires="wps">
            <w:drawing>
              <wp:inline distT="0" distB="0" distL="0" distR="0" wp14:anchorId="29C30D51" wp14:editId="429126EA">
                <wp:extent cx="304800" cy="304800"/>
                <wp:effectExtent l="0" t="0" r="0" b="0"/>
                <wp:docPr id="72564144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AE7381"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524B315" w14:textId="77777777"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70DA9" w14:textId="2B4AD739"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ASIGNATURA:</w:t>
      </w:r>
      <w:r w:rsidR="00DF1782"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1318D7" w14:textId="77777777" w:rsidR="00DF1782" w:rsidRPr="00A47A4B" w:rsidRDefault="00DF1782"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D3EEDA" w14:textId="61092336" w:rsidR="00A562D5" w:rsidRPr="00A47A4B" w:rsidRDefault="00A47A4B"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Bioquímica</w:t>
      </w:r>
      <w:bookmarkStart w:id="0" w:name="_GoBack"/>
      <w:bookmarkEnd w:id="0"/>
      <w: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E8ED73" w14:textId="77777777" w:rsidR="009354FD" w:rsidRPr="00A47A4B" w:rsidRDefault="009354FD"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EBA217" w14:textId="77777777"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CATEDRATICO:</w:t>
      </w:r>
    </w:p>
    <w:p w14:paraId="6DB6291D" w14:textId="77777777"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1395F1" w14:textId="7A3790BE" w:rsidR="00A562D5" w:rsidRPr="00A47A4B" w:rsidRDefault="009354FD"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sz w:val="36"/>
          <w:szCs w:val="36"/>
        </w:rPr>
        <w:t>JOSE MIGUEL CULEBRO RICALDI</w:t>
      </w:r>
    </w:p>
    <w:p w14:paraId="68DAC603" w14:textId="77777777" w:rsidR="009354FD" w:rsidRPr="00A47A4B" w:rsidRDefault="009354FD"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EE231" w14:textId="77777777" w:rsidR="005600DF"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TAREA:</w:t>
      </w:r>
    </w:p>
    <w:p w14:paraId="0DBE1C98" w14:textId="77777777" w:rsidR="002F365F" w:rsidRPr="00A47A4B" w:rsidRDefault="002F365F" w:rsidP="00DF1782">
      <w:pP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C225C" w14:textId="6F683BFA" w:rsidR="00A562D5" w:rsidRPr="00A47A4B" w:rsidRDefault="005600DF" w:rsidP="00DF1782">
      <w:pP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7A4B">
        <w:rPr>
          <w:rFonts w:ascii="Arial" w:hAnsi="Arial" w:cs="Arial"/>
          <w:b/>
          <w:sz w:val="36"/>
          <w:szCs w:val="36"/>
        </w:rPr>
        <w:t>La Importancia de las Proteínas en el Organismo</w:t>
      </w:r>
    </w:p>
    <w:p w14:paraId="3744AC00" w14:textId="77777777" w:rsidR="00C76D99" w:rsidRPr="00A47A4B" w:rsidRDefault="00C76D99"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63F16" w14:textId="360C0617" w:rsidR="00A562D5" w:rsidRPr="00A47A4B" w:rsidRDefault="00527AE3"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DEL </w:t>
      </w:r>
      <w:r w:rsidR="00A562D5"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ALUMNO:</w:t>
      </w:r>
    </w:p>
    <w:p w14:paraId="799F16C4" w14:textId="77777777"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394CFE" w14:textId="77777777"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RAMIREZ RUIZ ROGER ALEJANDRO</w:t>
      </w:r>
    </w:p>
    <w:p w14:paraId="1C4BACC7" w14:textId="77777777"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30157A" w14:textId="77777777" w:rsidR="00A562D5" w:rsidRPr="00A47A4B" w:rsidRDefault="00A562D5" w:rsidP="00DF1782">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 Y GRUPO:</w:t>
      </w:r>
    </w:p>
    <w:p w14:paraId="045E7281" w14:textId="30D52203" w:rsidR="00EF1C0C" w:rsidRPr="00A47A4B" w:rsidRDefault="00A562D5" w:rsidP="00A47A4B">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A4B">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w:t>
      </w:r>
    </w:p>
    <w:p w14:paraId="1DE15F12" w14:textId="77777777" w:rsidR="002F365F" w:rsidRPr="00A47A4B" w:rsidRDefault="002F365F" w:rsidP="002F365F">
      <w:pPr>
        <w:pStyle w:val="Ttulo2"/>
        <w:rPr>
          <w:b/>
          <w:color w:val="262626" w:themeColor="text1" w:themeTint="D9"/>
          <w:sz w:val="32"/>
          <w:szCs w:val="32"/>
        </w:rPr>
      </w:pPr>
      <w:r w:rsidRPr="00A47A4B">
        <w:rPr>
          <w:b/>
          <w:color w:val="262626" w:themeColor="text1" w:themeTint="D9"/>
          <w:sz w:val="32"/>
          <w:szCs w:val="32"/>
        </w:rPr>
        <w:lastRenderedPageBreak/>
        <w:t>Introducción</w:t>
      </w:r>
    </w:p>
    <w:p w14:paraId="6A08FA52"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Las proteínas son macromoléculas esenciales que desempeñan un papel fundamental en el funcionamiento del organismo humano. Constituyen uno de los principales componentes de las células y están involucradas en una amplia variedad de procesos biológicos. Desde la formación de tejidos hasta la regulación de funciones metabólicas, las proteínas son cruciales para el mantenimiento de la salud y el bienestar. Este ensayo explora la importancia de las proteínas, su clasificación, sus funciones y las consecuencias de una ingesta inadecuada.</w:t>
      </w:r>
    </w:p>
    <w:p w14:paraId="7578123F" w14:textId="77777777" w:rsidR="002F365F" w:rsidRPr="00A47A4B" w:rsidRDefault="002F365F" w:rsidP="002F365F">
      <w:pPr>
        <w:pStyle w:val="Ttulo2"/>
        <w:rPr>
          <w:rFonts w:ascii="Arial" w:hAnsi="Arial" w:cs="Arial"/>
          <w:b/>
          <w:color w:val="262626" w:themeColor="text1" w:themeTint="D9"/>
          <w:sz w:val="32"/>
          <w:szCs w:val="32"/>
        </w:rPr>
      </w:pPr>
      <w:r w:rsidRPr="00A47A4B">
        <w:rPr>
          <w:rFonts w:ascii="Arial" w:hAnsi="Arial" w:cs="Arial"/>
          <w:b/>
          <w:color w:val="262626" w:themeColor="text1" w:themeTint="D9"/>
          <w:sz w:val="32"/>
          <w:szCs w:val="32"/>
        </w:rPr>
        <w:t>Clasificación de las Proteínas</w:t>
      </w:r>
    </w:p>
    <w:p w14:paraId="1A6101C3"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Las proteínas se pueden clasificar de diversas maneras, siendo las más comunes según su estructura y función. Desde el punto de vista estructural, se dividen en proteínas simples y complejas. Las proteínas simples están formadas únicamente por aminoácidos, mientras que las complejas contienen además grupos prostéticos, como carbohidratos o lípidos.</w:t>
      </w:r>
    </w:p>
    <w:p w14:paraId="168D4785"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Desde el punto de vista funcional, las proteínas se pueden clasificar en:</w:t>
      </w:r>
    </w:p>
    <w:p w14:paraId="44FD7D34" w14:textId="77777777" w:rsidR="002F365F" w:rsidRPr="00A47A4B" w:rsidRDefault="002F365F" w:rsidP="002F365F">
      <w:pPr>
        <w:pStyle w:val="NormalWeb"/>
        <w:numPr>
          <w:ilvl w:val="0"/>
          <w:numId w:val="16"/>
        </w:numPr>
        <w:rPr>
          <w:rFonts w:ascii="Arial" w:hAnsi="Arial" w:cs="Arial"/>
          <w:sz w:val="32"/>
          <w:szCs w:val="32"/>
        </w:rPr>
      </w:pPr>
      <w:r w:rsidRPr="00A47A4B">
        <w:rPr>
          <w:rStyle w:val="Textoennegrita"/>
          <w:rFonts w:ascii="Arial" w:hAnsi="Arial" w:cs="Arial"/>
          <w:sz w:val="32"/>
          <w:szCs w:val="32"/>
        </w:rPr>
        <w:t>Enzimas</w:t>
      </w:r>
      <w:r w:rsidRPr="00A47A4B">
        <w:rPr>
          <w:rFonts w:ascii="Arial" w:hAnsi="Arial" w:cs="Arial"/>
          <w:sz w:val="32"/>
          <w:szCs w:val="32"/>
        </w:rPr>
        <w:t>: Catalizadores biológicos que aceleran reacciones químicas en el organismo. Ejemplos incluyen la amilasa y la pepsina.</w:t>
      </w:r>
    </w:p>
    <w:p w14:paraId="4BB8FD18" w14:textId="77777777" w:rsidR="002F365F" w:rsidRPr="00A47A4B" w:rsidRDefault="002F365F" w:rsidP="002F365F">
      <w:pPr>
        <w:pStyle w:val="NormalWeb"/>
        <w:numPr>
          <w:ilvl w:val="0"/>
          <w:numId w:val="16"/>
        </w:numPr>
        <w:rPr>
          <w:rFonts w:ascii="Arial" w:hAnsi="Arial" w:cs="Arial"/>
          <w:sz w:val="32"/>
          <w:szCs w:val="32"/>
        </w:rPr>
      </w:pPr>
      <w:r w:rsidRPr="00A47A4B">
        <w:rPr>
          <w:rStyle w:val="Textoennegrita"/>
          <w:rFonts w:ascii="Arial" w:hAnsi="Arial" w:cs="Arial"/>
          <w:sz w:val="32"/>
          <w:szCs w:val="32"/>
        </w:rPr>
        <w:t>Estructurales</w:t>
      </w:r>
      <w:r w:rsidRPr="00A47A4B">
        <w:rPr>
          <w:rFonts w:ascii="Arial" w:hAnsi="Arial" w:cs="Arial"/>
          <w:sz w:val="32"/>
          <w:szCs w:val="32"/>
        </w:rPr>
        <w:t>: Forman parte de la estructura celular y de los tejidos. La queratina en la piel y el colágeno en los huesos son ejemplos representativos.</w:t>
      </w:r>
    </w:p>
    <w:p w14:paraId="12D26D52" w14:textId="77777777" w:rsidR="002F365F" w:rsidRPr="00A47A4B" w:rsidRDefault="002F365F" w:rsidP="002F365F">
      <w:pPr>
        <w:pStyle w:val="NormalWeb"/>
        <w:numPr>
          <w:ilvl w:val="0"/>
          <w:numId w:val="16"/>
        </w:numPr>
        <w:rPr>
          <w:rFonts w:ascii="Arial" w:hAnsi="Arial" w:cs="Arial"/>
          <w:sz w:val="32"/>
          <w:szCs w:val="32"/>
        </w:rPr>
      </w:pPr>
      <w:r w:rsidRPr="00A47A4B">
        <w:rPr>
          <w:rStyle w:val="Textoennegrita"/>
          <w:rFonts w:ascii="Arial" w:hAnsi="Arial" w:cs="Arial"/>
          <w:sz w:val="32"/>
          <w:szCs w:val="32"/>
        </w:rPr>
        <w:t>Transportadoras</w:t>
      </w:r>
      <w:r w:rsidRPr="00A47A4B">
        <w:rPr>
          <w:rFonts w:ascii="Arial" w:hAnsi="Arial" w:cs="Arial"/>
          <w:sz w:val="32"/>
          <w:szCs w:val="32"/>
        </w:rPr>
        <w:t>: Facilitan el transporte de moléculas. La hemoglobina, que transporta oxígeno en la sangre, es un claro ejemplo.</w:t>
      </w:r>
    </w:p>
    <w:p w14:paraId="2DB88FF9" w14:textId="77777777" w:rsidR="002F365F" w:rsidRPr="00A47A4B" w:rsidRDefault="002F365F" w:rsidP="002F365F">
      <w:pPr>
        <w:pStyle w:val="NormalWeb"/>
        <w:numPr>
          <w:ilvl w:val="0"/>
          <w:numId w:val="16"/>
        </w:numPr>
        <w:rPr>
          <w:rFonts w:ascii="Arial" w:hAnsi="Arial" w:cs="Arial"/>
          <w:sz w:val="32"/>
          <w:szCs w:val="32"/>
        </w:rPr>
      </w:pPr>
      <w:r w:rsidRPr="00A47A4B">
        <w:rPr>
          <w:rStyle w:val="Textoennegrita"/>
          <w:rFonts w:ascii="Arial" w:hAnsi="Arial" w:cs="Arial"/>
          <w:sz w:val="32"/>
          <w:szCs w:val="32"/>
        </w:rPr>
        <w:lastRenderedPageBreak/>
        <w:t>Defensivas</w:t>
      </w:r>
      <w:r w:rsidRPr="00A47A4B">
        <w:rPr>
          <w:rFonts w:ascii="Arial" w:hAnsi="Arial" w:cs="Arial"/>
          <w:sz w:val="32"/>
          <w:szCs w:val="32"/>
        </w:rPr>
        <w:t>: Incluyen anticuerpos que protegen al organismo de infecciones y enfermedades.</w:t>
      </w:r>
    </w:p>
    <w:p w14:paraId="1C780B3E" w14:textId="77777777" w:rsidR="002F365F" w:rsidRPr="00A47A4B" w:rsidRDefault="002F365F" w:rsidP="002F365F">
      <w:pPr>
        <w:pStyle w:val="NormalWeb"/>
        <w:numPr>
          <w:ilvl w:val="0"/>
          <w:numId w:val="16"/>
        </w:numPr>
        <w:rPr>
          <w:rFonts w:ascii="Arial" w:hAnsi="Arial" w:cs="Arial"/>
          <w:sz w:val="32"/>
          <w:szCs w:val="32"/>
        </w:rPr>
      </w:pPr>
      <w:r w:rsidRPr="00A47A4B">
        <w:rPr>
          <w:rStyle w:val="Textoennegrita"/>
          <w:rFonts w:ascii="Arial" w:hAnsi="Arial" w:cs="Arial"/>
          <w:sz w:val="32"/>
          <w:szCs w:val="32"/>
        </w:rPr>
        <w:t>Hormonas</w:t>
      </w:r>
      <w:r w:rsidRPr="00A47A4B">
        <w:rPr>
          <w:rFonts w:ascii="Arial" w:hAnsi="Arial" w:cs="Arial"/>
          <w:sz w:val="32"/>
          <w:szCs w:val="32"/>
        </w:rPr>
        <w:t>: Actúan como mensajeros químicos. La insulina, que regula el nivel de glucosa en sangre, es una hormona proteica.</w:t>
      </w:r>
    </w:p>
    <w:p w14:paraId="4453FD73" w14:textId="77777777" w:rsidR="002F365F" w:rsidRPr="00A47A4B" w:rsidRDefault="002F365F" w:rsidP="002F365F">
      <w:pPr>
        <w:pStyle w:val="Ttulo2"/>
        <w:rPr>
          <w:rFonts w:ascii="Arial" w:hAnsi="Arial" w:cs="Arial"/>
          <w:b/>
          <w:color w:val="262626" w:themeColor="text1" w:themeTint="D9"/>
          <w:sz w:val="32"/>
          <w:szCs w:val="32"/>
        </w:rPr>
      </w:pPr>
      <w:r w:rsidRPr="00A47A4B">
        <w:rPr>
          <w:rFonts w:ascii="Arial" w:hAnsi="Arial" w:cs="Arial"/>
          <w:b/>
          <w:color w:val="262626" w:themeColor="text1" w:themeTint="D9"/>
          <w:sz w:val="32"/>
          <w:szCs w:val="32"/>
        </w:rPr>
        <w:t>Funciones de las Proteínas en el Organismo</w:t>
      </w:r>
    </w:p>
    <w:p w14:paraId="652EF9E5"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Las funciones de las proteínas son múltiples y esenciales. En primer lugar, son vitales para el crecimiento y reparación de los tejidos. Durante la infancia, la adolescencia y la recuperación de lesiones, la demanda de proteínas aumenta significativamente, subrayando su papel en el desarrollo físico.</w:t>
      </w:r>
    </w:p>
    <w:p w14:paraId="5635AD37"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Además, las proteínas son cruciales para el funcionamiento del sistema inmunológico. Los anticuerpos, que son proteínas especializadas, ayudan a identificar y neutralizar patógenos como bacterias y virus. Sin un aporte adecuado de proteínas, el sistema inmunológico se debilita, aumentando la susceptibilidad a enfermedades.</w:t>
      </w:r>
    </w:p>
    <w:p w14:paraId="64430DD1"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Las enzimas, que son proteínas, son esenciales para el metabolismo. Cada reacción bioquímica en el cuerpo, desde la digestión de alimentos hasta la síntesis de hormonas, requiere la acción de enzimas. Sin ellas, los procesos metabólicos se verían gravemente afectados, comprometiendo la homeostasis del organismo.</w:t>
      </w:r>
    </w:p>
    <w:p w14:paraId="7B75E7E9"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Finalmente, las proteínas también tienen un papel en el transporte de moléculas esenciales. La hemoglobina, como se mencionó, transporta oxígeno, mientras que otras proteínas transportan nutrientes y hormonas a través de la sangre.</w:t>
      </w:r>
    </w:p>
    <w:p w14:paraId="754EBF71" w14:textId="77777777" w:rsidR="002F365F" w:rsidRPr="00A47A4B" w:rsidRDefault="002F365F" w:rsidP="002F365F">
      <w:pPr>
        <w:pStyle w:val="Ttulo2"/>
        <w:rPr>
          <w:rFonts w:ascii="Arial" w:hAnsi="Arial" w:cs="Arial"/>
          <w:b/>
          <w:color w:val="262626" w:themeColor="text1" w:themeTint="D9"/>
          <w:sz w:val="32"/>
          <w:szCs w:val="32"/>
        </w:rPr>
      </w:pPr>
      <w:r w:rsidRPr="00A47A4B">
        <w:rPr>
          <w:rFonts w:ascii="Arial" w:hAnsi="Arial" w:cs="Arial"/>
          <w:b/>
          <w:color w:val="262626" w:themeColor="text1" w:themeTint="D9"/>
          <w:sz w:val="32"/>
          <w:szCs w:val="32"/>
        </w:rPr>
        <w:lastRenderedPageBreak/>
        <w:t>Consecuencias de una Ingesta Inadecuada de Proteínas</w:t>
      </w:r>
    </w:p>
    <w:p w14:paraId="69133E2C"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 xml:space="preserve">La deficiencia proteica puede tener efectos graves en la salud. Los síntomas pueden incluir pérdida de masa muscular, debilidad, fatiga y un mayor riesgo de infecciones. En los casos más severos, la falta de proteínas puede conducir a condiciones como el </w:t>
      </w:r>
      <w:proofErr w:type="spellStart"/>
      <w:r w:rsidRPr="00A47A4B">
        <w:rPr>
          <w:rFonts w:ascii="Arial" w:hAnsi="Arial" w:cs="Arial"/>
          <w:sz w:val="32"/>
          <w:szCs w:val="32"/>
        </w:rPr>
        <w:t>kwashiorkor</w:t>
      </w:r>
      <w:proofErr w:type="spellEnd"/>
      <w:r w:rsidRPr="00A47A4B">
        <w:rPr>
          <w:rFonts w:ascii="Arial" w:hAnsi="Arial" w:cs="Arial"/>
          <w:sz w:val="32"/>
          <w:szCs w:val="32"/>
        </w:rPr>
        <w:t>, caracterizado por edemas y problemas en la piel, especialmente en niños.</w:t>
      </w:r>
    </w:p>
    <w:p w14:paraId="2244FC06"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Por otro lado, el consumo excesivo de proteínas, especialmente de fuentes animales, puede asociarse con problemas de salud, como enfermedades cardiovasculares y daño renal, si no se equilibran con otros nutrientes esenciales.</w:t>
      </w:r>
    </w:p>
    <w:p w14:paraId="4B852415" w14:textId="77777777" w:rsidR="002F365F" w:rsidRPr="00A47A4B" w:rsidRDefault="002F365F" w:rsidP="002F365F">
      <w:pPr>
        <w:pStyle w:val="Ttulo2"/>
        <w:rPr>
          <w:rFonts w:ascii="Arial" w:hAnsi="Arial" w:cs="Arial"/>
          <w:b/>
          <w:color w:val="262626" w:themeColor="text1" w:themeTint="D9"/>
          <w:sz w:val="32"/>
          <w:szCs w:val="32"/>
        </w:rPr>
      </w:pPr>
      <w:r w:rsidRPr="00A47A4B">
        <w:rPr>
          <w:rFonts w:ascii="Arial" w:hAnsi="Arial" w:cs="Arial"/>
          <w:b/>
          <w:color w:val="262626" w:themeColor="text1" w:themeTint="D9"/>
          <w:sz w:val="32"/>
          <w:szCs w:val="32"/>
        </w:rPr>
        <w:t>Conclusión</w:t>
      </w:r>
    </w:p>
    <w:p w14:paraId="4DC6126B" w14:textId="77777777" w:rsidR="002F365F" w:rsidRPr="00A47A4B" w:rsidRDefault="002F365F" w:rsidP="002F365F">
      <w:pPr>
        <w:pStyle w:val="NormalWeb"/>
        <w:rPr>
          <w:rFonts w:ascii="Arial" w:hAnsi="Arial" w:cs="Arial"/>
          <w:sz w:val="32"/>
          <w:szCs w:val="32"/>
        </w:rPr>
      </w:pPr>
      <w:r w:rsidRPr="00A47A4B">
        <w:rPr>
          <w:rFonts w:ascii="Arial" w:hAnsi="Arial" w:cs="Arial"/>
          <w:sz w:val="32"/>
          <w:szCs w:val="32"/>
        </w:rPr>
        <w:t>Las proteínas son componentes fundamentales del organismo que desempeñan roles esenciales en el crecimiento, reparación, defensa y regulación de diversas funciones biológicas. Una ingesta adecuada de proteínas es crucial para mantener la salud y prevenir enfermedades. Por lo tanto, es esencial asegurar que la dieta incluya suficientes fuentes proteicas de alta calidad, tanto de origen animal como vegetal. La comprensión de la importancia de las proteínas puede ayudar a fomentar hábitos alimentarios más saludables y un enfoque consciente hacia la nutrición.</w:t>
      </w:r>
    </w:p>
    <w:p w14:paraId="3B236F48" w14:textId="77777777" w:rsidR="009354FD" w:rsidRPr="00A47A4B" w:rsidRDefault="009354FD" w:rsidP="009354FD">
      <w:pPr>
        <w:jc w:val="both"/>
        <w:rPr>
          <w:rFonts w:ascii="Arial" w:hAnsi="Arial" w:cs="Arial"/>
          <w:sz w:val="32"/>
          <w:szCs w:val="32"/>
        </w:rPr>
      </w:pPr>
    </w:p>
    <w:p w14:paraId="05D21A3C" w14:textId="77777777" w:rsidR="002F365F" w:rsidRPr="00A47A4B" w:rsidRDefault="002F365F" w:rsidP="009354FD">
      <w:pPr>
        <w:jc w:val="both"/>
        <w:rPr>
          <w:rFonts w:ascii="Arial" w:hAnsi="Arial" w:cs="Arial"/>
          <w:sz w:val="32"/>
          <w:szCs w:val="32"/>
        </w:rPr>
      </w:pPr>
    </w:p>
    <w:p w14:paraId="6845193B" w14:textId="77777777" w:rsidR="002F365F" w:rsidRPr="00A47A4B" w:rsidRDefault="002F365F" w:rsidP="009354FD">
      <w:pPr>
        <w:jc w:val="both"/>
        <w:rPr>
          <w:rFonts w:ascii="Arial" w:hAnsi="Arial" w:cs="Arial"/>
          <w:sz w:val="32"/>
          <w:szCs w:val="32"/>
        </w:rPr>
      </w:pPr>
    </w:p>
    <w:p w14:paraId="35868967" w14:textId="77777777" w:rsidR="002F365F" w:rsidRPr="00A47A4B" w:rsidRDefault="002F365F" w:rsidP="009354FD">
      <w:pPr>
        <w:jc w:val="both"/>
        <w:rPr>
          <w:rFonts w:ascii="Arial" w:hAnsi="Arial" w:cs="Arial"/>
          <w:sz w:val="32"/>
          <w:szCs w:val="32"/>
        </w:rPr>
      </w:pPr>
    </w:p>
    <w:p w14:paraId="77E7F394" w14:textId="77777777" w:rsidR="002F365F" w:rsidRPr="00A47A4B" w:rsidRDefault="002F365F" w:rsidP="002F365F">
      <w:pPr>
        <w:pStyle w:val="Ttulo2"/>
        <w:rPr>
          <w:rFonts w:ascii="Arial" w:hAnsi="Arial" w:cs="Arial"/>
          <w:b/>
          <w:color w:val="262626" w:themeColor="text1" w:themeTint="D9"/>
          <w:sz w:val="32"/>
          <w:szCs w:val="32"/>
        </w:rPr>
      </w:pPr>
      <w:r w:rsidRPr="00A47A4B">
        <w:rPr>
          <w:rFonts w:ascii="Arial" w:hAnsi="Arial" w:cs="Arial"/>
          <w:b/>
          <w:color w:val="262626" w:themeColor="text1" w:themeTint="D9"/>
          <w:sz w:val="32"/>
          <w:szCs w:val="32"/>
        </w:rPr>
        <w:lastRenderedPageBreak/>
        <w:t>Bibliografía</w:t>
      </w:r>
    </w:p>
    <w:p w14:paraId="18B3976E" w14:textId="2811DF05" w:rsidR="002F365F" w:rsidRPr="00A47A4B" w:rsidRDefault="002F365F" w:rsidP="002F365F">
      <w:pPr>
        <w:pStyle w:val="NormalWeb"/>
        <w:numPr>
          <w:ilvl w:val="0"/>
          <w:numId w:val="17"/>
        </w:numPr>
        <w:rPr>
          <w:rFonts w:ascii="Arial" w:hAnsi="Arial" w:cs="Arial"/>
          <w:sz w:val="32"/>
          <w:szCs w:val="32"/>
        </w:rPr>
      </w:pPr>
      <w:r w:rsidRPr="00A47A4B">
        <w:rPr>
          <w:rFonts w:ascii="Arial" w:hAnsi="Arial" w:cs="Arial"/>
          <w:sz w:val="32"/>
          <w:szCs w:val="32"/>
        </w:rPr>
        <w:t xml:space="preserve">Garza, C., &amp; Morales, J. (2020). </w:t>
      </w:r>
      <w:r w:rsidRPr="00A47A4B">
        <w:rPr>
          <w:rStyle w:val="nfasis"/>
          <w:rFonts w:ascii="Arial" w:hAnsi="Arial" w:cs="Arial"/>
          <w:sz w:val="32"/>
          <w:szCs w:val="32"/>
        </w:rPr>
        <w:t>Nutrición y salud: fundamentos y aplicaciones</w:t>
      </w:r>
      <w:r w:rsidRPr="00A47A4B">
        <w:rPr>
          <w:rFonts w:ascii="Arial" w:hAnsi="Arial" w:cs="Arial"/>
          <w:sz w:val="32"/>
          <w:szCs w:val="32"/>
        </w:rPr>
        <w:t>. México: Editorial Médica Panamericana.</w:t>
      </w:r>
    </w:p>
    <w:p w14:paraId="5FAAC5BC" w14:textId="77777777" w:rsidR="002F365F" w:rsidRPr="00A47A4B" w:rsidRDefault="002F365F" w:rsidP="002F365F">
      <w:pPr>
        <w:pStyle w:val="NormalWeb"/>
        <w:numPr>
          <w:ilvl w:val="0"/>
          <w:numId w:val="17"/>
        </w:numPr>
        <w:rPr>
          <w:rFonts w:ascii="Arial" w:hAnsi="Arial" w:cs="Arial"/>
          <w:sz w:val="32"/>
          <w:szCs w:val="32"/>
        </w:rPr>
      </w:pPr>
      <w:proofErr w:type="spellStart"/>
      <w:r w:rsidRPr="00A47A4B">
        <w:rPr>
          <w:rFonts w:ascii="Arial" w:hAnsi="Arial" w:cs="Arial"/>
          <w:sz w:val="32"/>
          <w:szCs w:val="32"/>
        </w:rPr>
        <w:t>Gropper</w:t>
      </w:r>
      <w:proofErr w:type="spellEnd"/>
      <w:r w:rsidRPr="00A47A4B">
        <w:rPr>
          <w:rFonts w:ascii="Arial" w:hAnsi="Arial" w:cs="Arial"/>
          <w:sz w:val="32"/>
          <w:szCs w:val="32"/>
        </w:rPr>
        <w:t xml:space="preserve">, S. S., &amp; Smith, J. L. (2018). </w:t>
      </w:r>
      <w:proofErr w:type="spellStart"/>
      <w:r w:rsidRPr="00A47A4B">
        <w:rPr>
          <w:rStyle w:val="nfasis"/>
          <w:rFonts w:ascii="Arial" w:hAnsi="Arial" w:cs="Arial"/>
          <w:sz w:val="32"/>
          <w:szCs w:val="32"/>
        </w:rPr>
        <w:t>Advanced</w:t>
      </w:r>
      <w:proofErr w:type="spellEnd"/>
      <w:r w:rsidRPr="00A47A4B">
        <w:rPr>
          <w:rStyle w:val="nfasis"/>
          <w:rFonts w:ascii="Arial" w:hAnsi="Arial" w:cs="Arial"/>
          <w:sz w:val="32"/>
          <w:szCs w:val="32"/>
        </w:rPr>
        <w:t xml:space="preserve"> </w:t>
      </w:r>
      <w:proofErr w:type="spellStart"/>
      <w:r w:rsidRPr="00A47A4B">
        <w:rPr>
          <w:rStyle w:val="nfasis"/>
          <w:rFonts w:ascii="Arial" w:hAnsi="Arial" w:cs="Arial"/>
          <w:sz w:val="32"/>
          <w:szCs w:val="32"/>
        </w:rPr>
        <w:t>Nutrition</w:t>
      </w:r>
      <w:proofErr w:type="spellEnd"/>
      <w:r w:rsidRPr="00A47A4B">
        <w:rPr>
          <w:rStyle w:val="nfasis"/>
          <w:rFonts w:ascii="Arial" w:hAnsi="Arial" w:cs="Arial"/>
          <w:sz w:val="32"/>
          <w:szCs w:val="32"/>
        </w:rPr>
        <w:t xml:space="preserve"> and Human </w:t>
      </w:r>
      <w:proofErr w:type="spellStart"/>
      <w:r w:rsidRPr="00A47A4B">
        <w:rPr>
          <w:rStyle w:val="nfasis"/>
          <w:rFonts w:ascii="Arial" w:hAnsi="Arial" w:cs="Arial"/>
          <w:sz w:val="32"/>
          <w:szCs w:val="32"/>
        </w:rPr>
        <w:t>Metabolism</w:t>
      </w:r>
      <w:proofErr w:type="spellEnd"/>
      <w:r w:rsidRPr="00A47A4B">
        <w:rPr>
          <w:rFonts w:ascii="Arial" w:hAnsi="Arial" w:cs="Arial"/>
          <w:sz w:val="32"/>
          <w:szCs w:val="32"/>
        </w:rPr>
        <w:t xml:space="preserve">. </w:t>
      </w:r>
      <w:proofErr w:type="spellStart"/>
      <w:r w:rsidRPr="00A47A4B">
        <w:rPr>
          <w:rFonts w:ascii="Arial" w:hAnsi="Arial" w:cs="Arial"/>
          <w:sz w:val="32"/>
          <w:szCs w:val="32"/>
        </w:rPr>
        <w:t>Cengage</w:t>
      </w:r>
      <w:proofErr w:type="spellEnd"/>
      <w:r w:rsidRPr="00A47A4B">
        <w:rPr>
          <w:rFonts w:ascii="Arial" w:hAnsi="Arial" w:cs="Arial"/>
          <w:sz w:val="32"/>
          <w:szCs w:val="32"/>
        </w:rPr>
        <w:t xml:space="preserve"> </w:t>
      </w:r>
      <w:proofErr w:type="spellStart"/>
      <w:r w:rsidRPr="00A47A4B">
        <w:rPr>
          <w:rFonts w:ascii="Arial" w:hAnsi="Arial" w:cs="Arial"/>
          <w:sz w:val="32"/>
          <w:szCs w:val="32"/>
        </w:rPr>
        <w:t>Learning</w:t>
      </w:r>
      <w:proofErr w:type="spellEnd"/>
      <w:r w:rsidRPr="00A47A4B">
        <w:rPr>
          <w:rFonts w:ascii="Arial" w:hAnsi="Arial" w:cs="Arial"/>
          <w:sz w:val="32"/>
          <w:szCs w:val="32"/>
        </w:rPr>
        <w:t>.</w:t>
      </w:r>
    </w:p>
    <w:p w14:paraId="35BDC563" w14:textId="77777777" w:rsidR="002F365F" w:rsidRPr="00A47A4B" w:rsidRDefault="002F365F" w:rsidP="009354FD">
      <w:pPr>
        <w:jc w:val="both"/>
        <w:rPr>
          <w:rFonts w:ascii="Arial" w:hAnsi="Arial" w:cs="Arial"/>
          <w:sz w:val="32"/>
          <w:szCs w:val="32"/>
        </w:rPr>
      </w:pPr>
    </w:p>
    <w:sectPr w:rsidR="002F365F" w:rsidRPr="00A47A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523"/>
    <w:multiLevelType w:val="multilevel"/>
    <w:tmpl w:val="D74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55FC"/>
    <w:multiLevelType w:val="hybridMultilevel"/>
    <w:tmpl w:val="41BC2F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5C00A2"/>
    <w:multiLevelType w:val="hybridMultilevel"/>
    <w:tmpl w:val="EB62D7C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33EFA"/>
    <w:multiLevelType w:val="hybridMultilevel"/>
    <w:tmpl w:val="7348EB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1C659D0"/>
    <w:multiLevelType w:val="hybridMultilevel"/>
    <w:tmpl w:val="82E87D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CB1BEE"/>
    <w:multiLevelType w:val="multilevel"/>
    <w:tmpl w:val="E6BEC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05D4C"/>
    <w:multiLevelType w:val="multilevel"/>
    <w:tmpl w:val="0228F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33733"/>
    <w:multiLevelType w:val="multilevel"/>
    <w:tmpl w:val="9EF2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77808"/>
    <w:multiLevelType w:val="multilevel"/>
    <w:tmpl w:val="3524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5049E"/>
    <w:multiLevelType w:val="multilevel"/>
    <w:tmpl w:val="960E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37BD9"/>
    <w:multiLevelType w:val="multilevel"/>
    <w:tmpl w:val="13EA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1636B1"/>
    <w:multiLevelType w:val="hybridMultilevel"/>
    <w:tmpl w:val="CBEEE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FB7195"/>
    <w:multiLevelType w:val="hybridMultilevel"/>
    <w:tmpl w:val="74AA1B8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1F5ECF"/>
    <w:multiLevelType w:val="hybridMultilevel"/>
    <w:tmpl w:val="EBF0EE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A6935F1"/>
    <w:multiLevelType w:val="multilevel"/>
    <w:tmpl w:val="1EF0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63829"/>
    <w:multiLevelType w:val="multilevel"/>
    <w:tmpl w:val="5F28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57735A"/>
    <w:multiLevelType w:val="hybridMultilevel"/>
    <w:tmpl w:val="012C6C0E"/>
    <w:lvl w:ilvl="0" w:tplc="C05AF3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12"/>
  </w:num>
  <w:num w:numId="6">
    <w:abstractNumId w:val="10"/>
  </w:num>
  <w:num w:numId="7">
    <w:abstractNumId w:val="8"/>
  </w:num>
  <w:num w:numId="8">
    <w:abstractNumId w:val="14"/>
  </w:num>
  <w:num w:numId="9">
    <w:abstractNumId w:val="0"/>
  </w:num>
  <w:num w:numId="10">
    <w:abstractNumId w:val="11"/>
  </w:num>
  <w:num w:numId="11">
    <w:abstractNumId w:val="1"/>
  </w:num>
  <w:num w:numId="12">
    <w:abstractNumId w:val="3"/>
  </w:num>
  <w:num w:numId="13">
    <w:abstractNumId w:val="13"/>
  </w:num>
  <w:num w:numId="14">
    <w:abstractNumId w:val="4"/>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D5"/>
    <w:rsid w:val="002F365F"/>
    <w:rsid w:val="00333CB6"/>
    <w:rsid w:val="0050425E"/>
    <w:rsid w:val="00527AE3"/>
    <w:rsid w:val="005600DF"/>
    <w:rsid w:val="006279B7"/>
    <w:rsid w:val="006F07AA"/>
    <w:rsid w:val="0075392B"/>
    <w:rsid w:val="00770EE9"/>
    <w:rsid w:val="007B70BD"/>
    <w:rsid w:val="009354FD"/>
    <w:rsid w:val="009B46DA"/>
    <w:rsid w:val="00A47A4B"/>
    <w:rsid w:val="00A562D5"/>
    <w:rsid w:val="00A61F10"/>
    <w:rsid w:val="00A94D08"/>
    <w:rsid w:val="00C00754"/>
    <w:rsid w:val="00C1217E"/>
    <w:rsid w:val="00C76D99"/>
    <w:rsid w:val="00D6237B"/>
    <w:rsid w:val="00DF1782"/>
    <w:rsid w:val="00ED7388"/>
    <w:rsid w:val="00EF1C0C"/>
    <w:rsid w:val="00FE2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AC84"/>
  <w15:chartTrackingRefBased/>
  <w15:docId w15:val="{D2157859-2928-4320-A092-A3E7096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935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D738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paragraph" w:styleId="Ttulo4">
    <w:name w:val="heading 4"/>
    <w:basedOn w:val="Normal"/>
    <w:next w:val="Normal"/>
    <w:link w:val="Ttulo4Car"/>
    <w:uiPriority w:val="9"/>
    <w:semiHidden/>
    <w:unhideWhenUsed/>
    <w:qFormat/>
    <w:rsid w:val="00C007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2D5"/>
    <w:pPr>
      <w:ind w:left="720"/>
      <w:contextualSpacing/>
    </w:pPr>
  </w:style>
  <w:style w:type="character" w:styleId="Hipervnculo">
    <w:name w:val="Hyperlink"/>
    <w:basedOn w:val="Fuentedeprrafopredeter"/>
    <w:uiPriority w:val="99"/>
    <w:unhideWhenUsed/>
    <w:rsid w:val="00DF1782"/>
    <w:rPr>
      <w:color w:val="0563C1" w:themeColor="hyperlink"/>
      <w:u w:val="single"/>
    </w:rPr>
  </w:style>
  <w:style w:type="character" w:customStyle="1" w:styleId="UnresolvedMention">
    <w:name w:val="Unresolved Mention"/>
    <w:basedOn w:val="Fuentedeprrafopredeter"/>
    <w:uiPriority w:val="99"/>
    <w:semiHidden/>
    <w:unhideWhenUsed/>
    <w:rsid w:val="00DF1782"/>
    <w:rPr>
      <w:color w:val="605E5C"/>
      <w:shd w:val="clear" w:color="auto" w:fill="E1DFDD"/>
    </w:rPr>
  </w:style>
  <w:style w:type="character" w:customStyle="1" w:styleId="Ttulo3Car">
    <w:name w:val="Título 3 Car"/>
    <w:basedOn w:val="Fuentedeprrafopredeter"/>
    <w:link w:val="Ttulo3"/>
    <w:uiPriority w:val="9"/>
    <w:rsid w:val="00ED7388"/>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unhideWhenUsed/>
    <w:rsid w:val="00ED738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ED7388"/>
    <w:rPr>
      <w:b/>
      <w:bCs/>
    </w:rPr>
  </w:style>
  <w:style w:type="character" w:customStyle="1" w:styleId="Ttulo4Car">
    <w:name w:val="Título 4 Car"/>
    <w:basedOn w:val="Fuentedeprrafopredeter"/>
    <w:link w:val="Ttulo4"/>
    <w:uiPriority w:val="9"/>
    <w:semiHidden/>
    <w:rsid w:val="00C00754"/>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770EE9"/>
    <w:rPr>
      <w:i/>
      <w:iCs/>
    </w:rPr>
  </w:style>
  <w:style w:type="character" w:customStyle="1" w:styleId="Ttulo2Car">
    <w:name w:val="Título 2 Car"/>
    <w:basedOn w:val="Fuentedeprrafopredeter"/>
    <w:link w:val="Ttulo2"/>
    <w:uiPriority w:val="9"/>
    <w:semiHidden/>
    <w:rsid w:val="009354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8074">
      <w:bodyDiv w:val="1"/>
      <w:marLeft w:val="0"/>
      <w:marRight w:val="0"/>
      <w:marTop w:val="0"/>
      <w:marBottom w:val="0"/>
      <w:divBdr>
        <w:top w:val="none" w:sz="0" w:space="0" w:color="auto"/>
        <w:left w:val="none" w:sz="0" w:space="0" w:color="auto"/>
        <w:bottom w:val="none" w:sz="0" w:space="0" w:color="auto"/>
        <w:right w:val="none" w:sz="0" w:space="0" w:color="auto"/>
      </w:divBdr>
    </w:div>
    <w:div w:id="620570713">
      <w:bodyDiv w:val="1"/>
      <w:marLeft w:val="0"/>
      <w:marRight w:val="0"/>
      <w:marTop w:val="0"/>
      <w:marBottom w:val="0"/>
      <w:divBdr>
        <w:top w:val="none" w:sz="0" w:space="0" w:color="auto"/>
        <w:left w:val="none" w:sz="0" w:space="0" w:color="auto"/>
        <w:bottom w:val="none" w:sz="0" w:space="0" w:color="auto"/>
        <w:right w:val="none" w:sz="0" w:space="0" w:color="auto"/>
      </w:divBdr>
    </w:div>
    <w:div w:id="693000334">
      <w:bodyDiv w:val="1"/>
      <w:marLeft w:val="0"/>
      <w:marRight w:val="0"/>
      <w:marTop w:val="0"/>
      <w:marBottom w:val="0"/>
      <w:divBdr>
        <w:top w:val="none" w:sz="0" w:space="0" w:color="auto"/>
        <w:left w:val="none" w:sz="0" w:space="0" w:color="auto"/>
        <w:bottom w:val="none" w:sz="0" w:space="0" w:color="auto"/>
        <w:right w:val="none" w:sz="0" w:space="0" w:color="auto"/>
      </w:divBdr>
    </w:div>
    <w:div w:id="833103589">
      <w:bodyDiv w:val="1"/>
      <w:marLeft w:val="0"/>
      <w:marRight w:val="0"/>
      <w:marTop w:val="0"/>
      <w:marBottom w:val="0"/>
      <w:divBdr>
        <w:top w:val="none" w:sz="0" w:space="0" w:color="auto"/>
        <w:left w:val="none" w:sz="0" w:space="0" w:color="auto"/>
        <w:bottom w:val="none" w:sz="0" w:space="0" w:color="auto"/>
        <w:right w:val="none" w:sz="0" w:space="0" w:color="auto"/>
      </w:divBdr>
    </w:div>
    <w:div w:id="902837128">
      <w:bodyDiv w:val="1"/>
      <w:marLeft w:val="0"/>
      <w:marRight w:val="0"/>
      <w:marTop w:val="0"/>
      <w:marBottom w:val="0"/>
      <w:divBdr>
        <w:top w:val="none" w:sz="0" w:space="0" w:color="auto"/>
        <w:left w:val="none" w:sz="0" w:space="0" w:color="auto"/>
        <w:bottom w:val="none" w:sz="0" w:space="0" w:color="auto"/>
        <w:right w:val="none" w:sz="0" w:space="0" w:color="auto"/>
      </w:divBdr>
    </w:div>
    <w:div w:id="989745350">
      <w:bodyDiv w:val="1"/>
      <w:marLeft w:val="0"/>
      <w:marRight w:val="0"/>
      <w:marTop w:val="0"/>
      <w:marBottom w:val="0"/>
      <w:divBdr>
        <w:top w:val="none" w:sz="0" w:space="0" w:color="auto"/>
        <w:left w:val="none" w:sz="0" w:space="0" w:color="auto"/>
        <w:bottom w:val="none" w:sz="0" w:space="0" w:color="auto"/>
        <w:right w:val="none" w:sz="0" w:space="0" w:color="auto"/>
      </w:divBdr>
    </w:div>
    <w:div w:id="1028485466">
      <w:bodyDiv w:val="1"/>
      <w:marLeft w:val="0"/>
      <w:marRight w:val="0"/>
      <w:marTop w:val="0"/>
      <w:marBottom w:val="0"/>
      <w:divBdr>
        <w:top w:val="none" w:sz="0" w:space="0" w:color="auto"/>
        <w:left w:val="none" w:sz="0" w:space="0" w:color="auto"/>
        <w:bottom w:val="none" w:sz="0" w:space="0" w:color="auto"/>
        <w:right w:val="none" w:sz="0" w:space="0" w:color="auto"/>
      </w:divBdr>
    </w:div>
    <w:div w:id="1225289722">
      <w:bodyDiv w:val="1"/>
      <w:marLeft w:val="0"/>
      <w:marRight w:val="0"/>
      <w:marTop w:val="0"/>
      <w:marBottom w:val="0"/>
      <w:divBdr>
        <w:top w:val="none" w:sz="0" w:space="0" w:color="auto"/>
        <w:left w:val="none" w:sz="0" w:space="0" w:color="auto"/>
        <w:bottom w:val="none" w:sz="0" w:space="0" w:color="auto"/>
        <w:right w:val="none" w:sz="0" w:space="0" w:color="auto"/>
      </w:divBdr>
    </w:div>
    <w:div w:id="1406419413">
      <w:bodyDiv w:val="1"/>
      <w:marLeft w:val="0"/>
      <w:marRight w:val="0"/>
      <w:marTop w:val="0"/>
      <w:marBottom w:val="0"/>
      <w:divBdr>
        <w:top w:val="none" w:sz="0" w:space="0" w:color="auto"/>
        <w:left w:val="none" w:sz="0" w:space="0" w:color="auto"/>
        <w:bottom w:val="none" w:sz="0" w:space="0" w:color="auto"/>
        <w:right w:val="none" w:sz="0" w:space="0" w:color="auto"/>
      </w:divBdr>
    </w:div>
    <w:div w:id="1475758067">
      <w:bodyDiv w:val="1"/>
      <w:marLeft w:val="0"/>
      <w:marRight w:val="0"/>
      <w:marTop w:val="0"/>
      <w:marBottom w:val="0"/>
      <w:divBdr>
        <w:top w:val="none" w:sz="0" w:space="0" w:color="auto"/>
        <w:left w:val="none" w:sz="0" w:space="0" w:color="auto"/>
        <w:bottom w:val="none" w:sz="0" w:space="0" w:color="auto"/>
        <w:right w:val="none" w:sz="0" w:space="0" w:color="auto"/>
      </w:divBdr>
    </w:div>
    <w:div w:id="1716924191">
      <w:bodyDiv w:val="1"/>
      <w:marLeft w:val="0"/>
      <w:marRight w:val="0"/>
      <w:marTop w:val="0"/>
      <w:marBottom w:val="0"/>
      <w:divBdr>
        <w:top w:val="none" w:sz="0" w:space="0" w:color="auto"/>
        <w:left w:val="none" w:sz="0" w:space="0" w:color="auto"/>
        <w:bottom w:val="none" w:sz="0" w:space="0" w:color="auto"/>
        <w:right w:val="none" w:sz="0" w:space="0" w:color="auto"/>
      </w:divBdr>
    </w:div>
    <w:div w:id="1727341249">
      <w:bodyDiv w:val="1"/>
      <w:marLeft w:val="0"/>
      <w:marRight w:val="0"/>
      <w:marTop w:val="0"/>
      <w:marBottom w:val="0"/>
      <w:divBdr>
        <w:top w:val="none" w:sz="0" w:space="0" w:color="auto"/>
        <w:left w:val="none" w:sz="0" w:space="0" w:color="auto"/>
        <w:bottom w:val="none" w:sz="0" w:space="0" w:color="auto"/>
        <w:right w:val="none" w:sz="0" w:space="0" w:color="auto"/>
      </w:divBdr>
    </w:div>
    <w:div w:id="1786267299">
      <w:bodyDiv w:val="1"/>
      <w:marLeft w:val="0"/>
      <w:marRight w:val="0"/>
      <w:marTop w:val="0"/>
      <w:marBottom w:val="0"/>
      <w:divBdr>
        <w:top w:val="none" w:sz="0" w:space="0" w:color="auto"/>
        <w:left w:val="none" w:sz="0" w:space="0" w:color="auto"/>
        <w:bottom w:val="none" w:sz="0" w:space="0" w:color="auto"/>
        <w:right w:val="none" w:sz="0" w:space="0" w:color="auto"/>
      </w:divBdr>
    </w:div>
    <w:div w:id="1894342528">
      <w:bodyDiv w:val="1"/>
      <w:marLeft w:val="0"/>
      <w:marRight w:val="0"/>
      <w:marTop w:val="0"/>
      <w:marBottom w:val="0"/>
      <w:divBdr>
        <w:top w:val="none" w:sz="0" w:space="0" w:color="auto"/>
        <w:left w:val="none" w:sz="0" w:space="0" w:color="auto"/>
        <w:bottom w:val="none" w:sz="0" w:space="0" w:color="auto"/>
        <w:right w:val="none" w:sz="0" w:space="0" w:color="auto"/>
      </w:divBdr>
    </w:div>
    <w:div w:id="19407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BC48-6769-4173-86A3-7622D0F6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Ramírez</dc:creator>
  <cp:keywords/>
  <dc:description/>
  <cp:lastModifiedBy>Roger Ramírez</cp:lastModifiedBy>
  <cp:revision>2</cp:revision>
  <cp:lastPrinted>2024-09-06T03:07:00Z</cp:lastPrinted>
  <dcterms:created xsi:type="dcterms:W3CDTF">2024-10-07T05:43:00Z</dcterms:created>
  <dcterms:modified xsi:type="dcterms:W3CDTF">2024-10-07T05:43:00Z</dcterms:modified>
</cp:coreProperties>
</file>