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AFEE" w14:textId="77777777" w:rsidR="0059001D" w:rsidRDefault="0059001D" w:rsidP="0059001D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F7875" wp14:editId="3814F98A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D3712F" wp14:editId="42A9EFE4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5F49B" w14:textId="77777777" w:rsidR="0059001D" w:rsidRDefault="0059001D" w:rsidP="0059001D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08E5D287" w14:textId="77777777" w:rsidR="0059001D" w:rsidRDefault="0059001D" w:rsidP="0059001D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73CA44F4" w14:textId="77777777" w:rsidR="0059001D" w:rsidRDefault="0059001D" w:rsidP="0059001D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1C44285" w14:textId="77777777" w:rsidR="0059001D" w:rsidRDefault="0059001D" w:rsidP="0059001D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64D32D" wp14:editId="1306148E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5138C826" w14:textId="77777777" w:rsidR="0059001D" w:rsidRDefault="0059001D" w:rsidP="0059001D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0A633FDC" w14:textId="77777777" w:rsidR="0059001D" w:rsidRDefault="0059001D" w:rsidP="0059001D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1C959D89" w14:textId="77777777" w:rsidR="0059001D" w:rsidRDefault="0059001D" w:rsidP="0059001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32C9569B" w14:textId="70096911" w:rsidR="0059001D" w:rsidRDefault="0059001D" w:rsidP="0059001D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proofErr w:type="gramStart"/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“ </w:t>
      </w:r>
      <w:r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:vertAlign w:val="superscript"/>
        </w:rPr>
        <w:t>PASTILLAS</w:t>
      </w:r>
      <w:proofErr w:type="gramEnd"/>
      <w:r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:vertAlign w:val="superscript"/>
        </w:rPr>
        <w:t xml:space="preserve"> </w:t>
      </w:r>
      <w:r w:rsidRPr="0059001D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>ANTICONCEPTIVAS</w:t>
      </w:r>
      <w:r w:rsidRPr="0059001D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>’’</w:t>
      </w:r>
    </w:p>
    <w:p w14:paraId="710C36DF" w14:textId="14A5CA47" w:rsidR="0059001D" w:rsidRPr="006A10BE" w:rsidRDefault="0059001D" w:rsidP="0059001D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  <w:lang w:val="es-MX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  <w:lang w:val="es-MX"/>
        </w:rPr>
        <w:t>Cartel</w:t>
      </w:r>
    </w:p>
    <w:p w14:paraId="7CA1FC8C" w14:textId="77777777" w:rsidR="0059001D" w:rsidRPr="006A10BE" w:rsidRDefault="0059001D" w:rsidP="0059001D">
      <w:pPr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  <w:r w:rsidRPr="006A10BE">
        <w:rPr>
          <w:rFonts w:ascii="Arial" w:hAnsi="Arial" w:cs="Arial"/>
          <w:b/>
          <w:color w:val="000000" w:themeColor="text1"/>
          <w:sz w:val="44"/>
          <w:szCs w:val="44"/>
          <w:lang w:val="es-MX"/>
        </w:rPr>
        <w:t xml:space="preserve">IRMA NATALIA HERNÁNDEZ AGUILAR </w:t>
      </w:r>
    </w:p>
    <w:p w14:paraId="6D628AA8" w14:textId="77777777" w:rsidR="0059001D" w:rsidRPr="000F138B" w:rsidRDefault="0059001D" w:rsidP="0059001D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Séptimo</w:t>
      </w: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semestre “B”</w:t>
      </w:r>
    </w:p>
    <w:p w14:paraId="786E3C59" w14:textId="77777777" w:rsidR="0059001D" w:rsidRPr="000D1F0A" w:rsidRDefault="0059001D" w:rsidP="0059001D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  <w:lang w:val="es-MX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  <w:lang w:val="es-MX"/>
        </w:rPr>
        <w:t>CRECIMIENTO Y DESARROLLO</w:t>
      </w:r>
    </w:p>
    <w:p w14:paraId="380E2322" w14:textId="77777777" w:rsidR="0059001D" w:rsidRPr="000F138B" w:rsidRDefault="0059001D" w:rsidP="0059001D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Andrés Alonso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Cancino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G.</w:t>
      </w:r>
    </w:p>
    <w:p w14:paraId="1166B27C" w14:textId="77777777" w:rsidR="0059001D" w:rsidRDefault="0059001D" w:rsidP="0059001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2BD9FE70" w14:textId="77777777" w:rsidR="0059001D" w:rsidRDefault="0059001D" w:rsidP="0059001D">
      <w:pPr>
        <w:spacing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6502DBC9" w14:textId="77777777" w:rsidR="0059001D" w:rsidRDefault="0059001D" w:rsidP="0059001D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</w:pPr>
      <w:r w:rsidRPr="000F138B">
        <w:rPr>
          <w:rFonts w:ascii="Bahnschrift Condensed" w:hAnsi="Bahnschrift Condensed" w:cs="Arial"/>
          <w:b/>
          <w:bCs/>
          <w:color w:val="000000" w:themeColor="text1"/>
          <w:sz w:val="44"/>
          <w:szCs w:val="44"/>
        </w:rPr>
        <w:t xml:space="preserve"> 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Comitán de Domínguez Chiapas a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09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noviembre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202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4</w:t>
      </w:r>
    </w:p>
    <w:p w14:paraId="39B6AAB3" w14:textId="77777777" w:rsidR="0059001D" w:rsidRDefault="0059001D" w:rsidP="0059001D">
      <w:pPr>
        <w:sectPr w:rsidR="0059001D" w:rsidSect="0059001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FE79EB7" w14:textId="6EA2190D" w:rsidR="0059001D" w:rsidRDefault="0059001D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03D816CA" wp14:editId="5BA80A65">
            <wp:simplePos x="0" y="0"/>
            <wp:positionH relativeFrom="page">
              <wp:align>right</wp:align>
            </wp:positionH>
            <wp:positionV relativeFrom="paragraph">
              <wp:posOffset>257447</wp:posOffset>
            </wp:positionV>
            <wp:extent cx="7739743" cy="7739743"/>
            <wp:effectExtent l="0" t="0" r="0" b="0"/>
            <wp:wrapNone/>
            <wp:docPr id="487527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27141" name="Imagen 4875271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743" cy="773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E075E" w14:textId="49EDAFD9" w:rsidR="0059001D" w:rsidRDefault="0059001D"/>
    <w:p w14:paraId="097C2044" w14:textId="629F019B" w:rsidR="0059001D" w:rsidRDefault="0059001D"/>
    <w:p w14:paraId="4DE18F6D" w14:textId="77777777" w:rsidR="0059001D" w:rsidRDefault="0059001D"/>
    <w:p w14:paraId="28666877" w14:textId="77777777" w:rsidR="0059001D" w:rsidRDefault="0059001D"/>
    <w:p w14:paraId="693A3A71" w14:textId="77777777" w:rsidR="0059001D" w:rsidRDefault="0059001D"/>
    <w:p w14:paraId="55043EFE" w14:textId="3B029F32" w:rsidR="0059001D" w:rsidRDefault="0059001D"/>
    <w:p w14:paraId="1AA6A20E" w14:textId="77777777" w:rsidR="0059001D" w:rsidRPr="0059001D" w:rsidRDefault="0059001D" w:rsidP="0059001D"/>
    <w:p w14:paraId="08469DCF" w14:textId="77777777" w:rsidR="0059001D" w:rsidRPr="0059001D" w:rsidRDefault="0059001D" w:rsidP="0059001D"/>
    <w:p w14:paraId="3AF5240E" w14:textId="77777777" w:rsidR="0059001D" w:rsidRPr="0059001D" w:rsidRDefault="0059001D" w:rsidP="0059001D"/>
    <w:p w14:paraId="4A0A7E99" w14:textId="77777777" w:rsidR="0059001D" w:rsidRPr="0059001D" w:rsidRDefault="0059001D" w:rsidP="0059001D"/>
    <w:p w14:paraId="28230E57" w14:textId="77777777" w:rsidR="0059001D" w:rsidRPr="0059001D" w:rsidRDefault="0059001D" w:rsidP="0059001D"/>
    <w:p w14:paraId="21D9DEAD" w14:textId="77777777" w:rsidR="0059001D" w:rsidRPr="0059001D" w:rsidRDefault="0059001D" w:rsidP="0059001D"/>
    <w:p w14:paraId="439FE6C5" w14:textId="77777777" w:rsidR="0059001D" w:rsidRPr="0059001D" w:rsidRDefault="0059001D" w:rsidP="0059001D"/>
    <w:p w14:paraId="05A6616B" w14:textId="77777777" w:rsidR="0059001D" w:rsidRPr="0059001D" w:rsidRDefault="0059001D" w:rsidP="0059001D"/>
    <w:p w14:paraId="5DE24F4B" w14:textId="77777777" w:rsidR="0059001D" w:rsidRPr="0059001D" w:rsidRDefault="0059001D" w:rsidP="0059001D"/>
    <w:p w14:paraId="45B2D7D5" w14:textId="77777777" w:rsidR="0059001D" w:rsidRPr="0059001D" w:rsidRDefault="0059001D" w:rsidP="0059001D"/>
    <w:p w14:paraId="4A2CDC7B" w14:textId="77777777" w:rsidR="0059001D" w:rsidRPr="0059001D" w:rsidRDefault="0059001D" w:rsidP="0059001D"/>
    <w:p w14:paraId="1BE3B28F" w14:textId="77777777" w:rsidR="0059001D" w:rsidRPr="0059001D" w:rsidRDefault="0059001D" w:rsidP="0059001D"/>
    <w:p w14:paraId="56E19786" w14:textId="77777777" w:rsidR="0059001D" w:rsidRPr="0059001D" w:rsidRDefault="0059001D" w:rsidP="0059001D"/>
    <w:p w14:paraId="4A4A13D8" w14:textId="77777777" w:rsidR="0059001D" w:rsidRPr="0059001D" w:rsidRDefault="0059001D" w:rsidP="0059001D"/>
    <w:p w14:paraId="62FD203F" w14:textId="77777777" w:rsidR="0059001D" w:rsidRPr="0059001D" w:rsidRDefault="0059001D" w:rsidP="0059001D"/>
    <w:p w14:paraId="3EEB8195" w14:textId="77777777" w:rsidR="0059001D" w:rsidRPr="0059001D" w:rsidRDefault="0059001D" w:rsidP="0059001D"/>
    <w:p w14:paraId="324B6F19" w14:textId="77777777" w:rsidR="0059001D" w:rsidRPr="0059001D" w:rsidRDefault="0059001D" w:rsidP="0059001D"/>
    <w:p w14:paraId="62683745" w14:textId="77777777" w:rsidR="0059001D" w:rsidRPr="0059001D" w:rsidRDefault="0059001D" w:rsidP="0059001D"/>
    <w:p w14:paraId="26883723" w14:textId="77777777" w:rsidR="0059001D" w:rsidRPr="0059001D" w:rsidRDefault="0059001D" w:rsidP="0059001D"/>
    <w:p w14:paraId="78C2180D" w14:textId="77777777" w:rsidR="0059001D" w:rsidRPr="0059001D" w:rsidRDefault="0059001D" w:rsidP="0059001D"/>
    <w:p w14:paraId="2A3CE824" w14:textId="77777777" w:rsidR="0059001D" w:rsidRDefault="0059001D" w:rsidP="0059001D"/>
    <w:p w14:paraId="5D6CAA92" w14:textId="2CD884F9" w:rsidR="0059001D" w:rsidRDefault="0059001D" w:rsidP="0059001D">
      <w:pPr>
        <w:tabs>
          <w:tab w:val="left" w:pos="6231"/>
        </w:tabs>
      </w:pPr>
      <w:r>
        <w:tab/>
      </w:r>
    </w:p>
    <w:p w14:paraId="769462B9" w14:textId="65A21FB3" w:rsidR="0059001D" w:rsidRDefault="0059001D" w:rsidP="0059001D">
      <w:pPr>
        <w:tabs>
          <w:tab w:val="left" w:pos="6231"/>
        </w:tabs>
      </w:pPr>
      <w:r>
        <w:lastRenderedPageBreak/>
        <w:t>REFERENCIAS BIBLIOGRÁFICAS</w:t>
      </w:r>
    </w:p>
    <w:p w14:paraId="522883D0" w14:textId="188B7E43" w:rsidR="0059001D" w:rsidRPr="0059001D" w:rsidRDefault="0059001D" w:rsidP="0059001D">
      <w:pPr>
        <w:tabs>
          <w:tab w:val="left" w:pos="6231"/>
        </w:tabs>
        <w:rPr>
          <w:lang w:val="en-CA"/>
        </w:rPr>
      </w:pPr>
      <w:proofErr w:type="gramStart"/>
      <w:r w:rsidRPr="0059001D">
        <w:rPr>
          <w:lang w:val="en-CA"/>
        </w:rPr>
        <w:t>IMSS.</w:t>
      </w:r>
      <w:r w:rsidRPr="0059001D">
        <w:rPr>
          <w:lang w:val="en-CA"/>
        </w:rPr>
        <w:t>(</w:t>
      </w:r>
      <w:proofErr w:type="gramEnd"/>
      <w:r w:rsidRPr="0059001D">
        <w:rPr>
          <w:lang w:val="en-CA"/>
        </w:rPr>
        <w:t>s. f.-b). http://www.imss.gob.mx/salud-en-linea/planificacion-familiar</w:t>
      </w:r>
    </w:p>
    <w:p w14:paraId="7DD380B5" w14:textId="3FDAFE25" w:rsidR="0059001D" w:rsidRDefault="0059001D" w:rsidP="0059001D">
      <w:pPr>
        <w:tabs>
          <w:tab w:val="left" w:pos="6231"/>
        </w:tabs>
        <w:rPr>
          <w:lang w:val="en-CA"/>
        </w:rPr>
      </w:pPr>
      <w:hyperlink r:id="rId10" w:history="1">
        <w:r w:rsidRPr="00CE0998">
          <w:rPr>
            <w:rStyle w:val="Hipervnculo"/>
            <w:lang w:val="en-CA"/>
          </w:rPr>
          <w:t>https://www.cndh.org.mx/sites/all/doc/Programas/VIH/Leyes%20y%20normas%20y%20reglamentos/Norma%20Oficial%20Mexicana/NOM-005-SSA2-1993%20Planificaci%C3%B3n%20Familiar.pdf</w:t>
        </w:r>
      </w:hyperlink>
    </w:p>
    <w:p w14:paraId="029C41ED" w14:textId="1352A29C" w:rsidR="0059001D" w:rsidRPr="0059001D" w:rsidRDefault="0059001D" w:rsidP="0059001D">
      <w:pPr>
        <w:tabs>
          <w:tab w:val="left" w:pos="6231"/>
        </w:tabs>
        <w:rPr>
          <w:lang w:val="en-CA"/>
        </w:rPr>
      </w:pPr>
      <w:r w:rsidRPr="0059001D">
        <w:rPr>
          <w:lang w:val="en-CA"/>
        </w:rPr>
        <w:t>https://www.salud.gob.mx/unidades/cdi/documentos/DOCSAL7202.pdf</w:t>
      </w:r>
    </w:p>
    <w:sectPr w:rsidR="0059001D" w:rsidRPr="00590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DF39" w14:textId="77777777" w:rsidR="0001148A" w:rsidRDefault="0001148A" w:rsidP="0059001D">
      <w:pPr>
        <w:spacing w:after="0" w:line="240" w:lineRule="auto"/>
      </w:pPr>
      <w:r>
        <w:separator/>
      </w:r>
    </w:p>
  </w:endnote>
  <w:endnote w:type="continuationSeparator" w:id="0">
    <w:p w14:paraId="3ED7C689" w14:textId="77777777" w:rsidR="0001148A" w:rsidRDefault="0001148A" w:rsidP="0059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0217" w14:textId="77777777" w:rsidR="0001148A" w:rsidRDefault="0001148A" w:rsidP="0059001D">
      <w:pPr>
        <w:spacing w:after="0" w:line="240" w:lineRule="auto"/>
      </w:pPr>
      <w:r>
        <w:separator/>
      </w:r>
    </w:p>
  </w:footnote>
  <w:footnote w:type="continuationSeparator" w:id="0">
    <w:p w14:paraId="10E58515" w14:textId="77777777" w:rsidR="0001148A" w:rsidRDefault="0001148A" w:rsidP="0059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D"/>
    <w:rsid w:val="0001148A"/>
    <w:rsid w:val="0059001D"/>
    <w:rsid w:val="005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B911"/>
  <w15:chartTrackingRefBased/>
  <w15:docId w15:val="{5C28A80D-A276-4F34-B282-6C77630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1D"/>
    <w:pPr>
      <w:spacing w:line="256" w:lineRule="auto"/>
    </w:pPr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01D"/>
    <w:rPr>
      <w:rFonts w:eastAsiaTheme="minorEastAsia"/>
      <w:kern w:val="0"/>
      <w:lang w:val="es-U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01D"/>
    <w:rPr>
      <w:rFonts w:eastAsiaTheme="minorEastAsia"/>
      <w:kern w:val="0"/>
      <w:lang w:val="es-US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0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16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6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ndh.org.mx/sites/all/doc/Programas/VIH/Leyes%20y%20normas%20y%20reglamentos/Norma%20Oficial%20Mexicana/NOM-005-SSA2-1993%20Planificaci%C3%B3n%20Familiar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1</cp:revision>
  <dcterms:created xsi:type="dcterms:W3CDTF">2024-11-09T03:05:00Z</dcterms:created>
  <dcterms:modified xsi:type="dcterms:W3CDTF">2024-11-09T03:10:00Z</dcterms:modified>
</cp:coreProperties>
</file>