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C2D" w:rsidRDefault="000F4C2D" w:rsidP="000F4C2D">
      <w:pPr>
        <w:spacing w:before="100" w:beforeAutospacing="1" w:after="100" w:afterAutospacing="1" w:line="240" w:lineRule="auto"/>
        <w:ind w:firstLine="720"/>
        <w:rPr>
          <w:rFonts w:ascii="Arial" w:eastAsia="Times New Roman" w:hAnsi="Arial" w:cs="Arial"/>
          <w:sz w:val="24"/>
          <w:szCs w:val="24"/>
          <w:lang w:eastAsia="es-MX"/>
        </w:rPr>
      </w:pPr>
    </w:p>
    <w:p w:rsidR="000F4C2D" w:rsidRDefault="000F4C2D" w:rsidP="000F4C2D">
      <w:pPr>
        <w:spacing w:before="100" w:beforeAutospacing="1" w:after="100" w:afterAutospacing="1" w:line="240" w:lineRule="auto"/>
        <w:ind w:firstLine="720"/>
        <w:rPr>
          <w:rFonts w:ascii="Arial" w:eastAsia="Times New Roman" w:hAnsi="Arial" w:cs="Arial"/>
          <w:sz w:val="24"/>
          <w:szCs w:val="24"/>
          <w:lang w:eastAsia="es-MX"/>
        </w:rPr>
      </w:pPr>
    </w:p>
    <w:p w:rsidR="000F4C2D" w:rsidRPr="000F4C2D" w:rsidRDefault="000F4C2D" w:rsidP="000F4C2D">
      <w:pPr>
        <w:spacing w:before="100" w:beforeAutospacing="1" w:after="100" w:afterAutospacing="1" w:line="240" w:lineRule="auto"/>
        <w:ind w:firstLine="720"/>
        <w:rPr>
          <w:rFonts w:ascii="Arial" w:eastAsia="Times New Roman" w:hAnsi="Arial" w:cs="Arial"/>
          <w:sz w:val="24"/>
          <w:szCs w:val="24"/>
          <w:lang w:eastAsia="es-MX"/>
        </w:rPr>
      </w:pPr>
      <w:r w:rsidRPr="000F4C2D">
        <w:rPr>
          <w:rFonts w:ascii="Arial" w:eastAsia="Times New Roman" w:hAnsi="Arial" w:cs="Arial"/>
          <w:noProof/>
          <w:sz w:val="24"/>
          <w:szCs w:val="24"/>
          <w:lang w:eastAsia="es-MX"/>
        </w:rPr>
        <mc:AlternateContent>
          <mc:Choice Requires="wps">
            <w:drawing>
              <wp:anchor distT="0" distB="0" distL="114300" distR="114300" simplePos="0" relativeHeight="251659264" behindDoc="0" locked="0" layoutInCell="1" allowOverlap="1" wp14:anchorId="18036EDF" wp14:editId="56C1189C">
                <wp:simplePos x="0" y="0"/>
                <wp:positionH relativeFrom="column">
                  <wp:posOffset>4343400</wp:posOffset>
                </wp:positionH>
                <wp:positionV relativeFrom="paragraph">
                  <wp:posOffset>-523875</wp:posOffset>
                </wp:positionV>
                <wp:extent cx="20764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076450" cy="828675"/>
                        </a:xfrm>
                        <a:prstGeom prst="rect">
                          <a:avLst/>
                        </a:prstGeom>
                        <a:noFill/>
                        <a:ln w="6350">
                          <a:noFill/>
                        </a:ln>
                        <a:effectLst/>
                      </wps:spPr>
                      <wps:txbx>
                        <w:txbxContent>
                          <w:p w:rsidR="000F4C2D" w:rsidRDefault="000F4C2D" w:rsidP="000F4C2D">
                            <w:r w:rsidRPr="003C2012">
                              <w:rPr>
                                <w:noProof/>
                                <w:lang w:eastAsia="es-MX"/>
                              </w:rPr>
                              <w:drawing>
                                <wp:inline distT="0" distB="0" distL="0" distR="0" wp14:anchorId="4995CC76" wp14:editId="12D199FF">
                                  <wp:extent cx="1800000" cy="705600"/>
                                  <wp:effectExtent l="0" t="0" r="0" b="0"/>
                                  <wp:docPr id="5" name="Imagen 5" descr="UDS Mi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S Mi Universidad"/>
                                          <pic:cNvPicPr>
                                            <a:picLocks noChangeAspect="1" noChangeArrowheads="1"/>
                                          </pic:cNvPicPr>
                                        </pic:nvPicPr>
                                        <pic:blipFill rotWithShape="1">
                                          <a:blip r:embed="rId4">
                                            <a:extLst>
                                              <a:ext uri="{28A0092B-C50C-407E-A947-70E740481C1C}">
                                                <a14:useLocalDpi xmlns:a14="http://schemas.microsoft.com/office/drawing/2010/main" val="0"/>
                                              </a:ext>
                                            </a:extLst>
                                          </a:blip>
                                          <a:srcRect l="10177" t="34529" r="8407" b="33184"/>
                                          <a:stretch/>
                                        </pic:blipFill>
                                        <pic:spPr bwMode="auto">
                                          <a:xfrm>
                                            <a:off x="0" y="0"/>
                                            <a:ext cx="1800000" cy="7056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36EDF" id="_x0000_t202" coordsize="21600,21600" o:spt="202" path="m,l,21600r21600,l21600,xe">
                <v:stroke joinstyle="miter"/>
                <v:path gradientshapeok="t" o:connecttype="rect"/>
              </v:shapetype>
              <v:shape id="Cuadro de texto 2" o:spid="_x0000_s1026" type="#_x0000_t202" style="position:absolute;left:0;text-align:left;margin-left:342pt;margin-top:-41.25pt;width:163.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" filled="f" stroked="f" strokeweight=".5pt">
                <v:textbox>
                  <w:txbxContent>
                    <w:p w:rsidR="000F4C2D" w:rsidRDefault="000F4C2D" w:rsidP="000F4C2D">
                      <w:r w:rsidRPr="003C2012">
                        <w:rPr>
                          <w:noProof/>
                          <w:lang w:eastAsia="es-MX"/>
                        </w:rPr>
                        <w:drawing>
                          <wp:inline distT="0" distB="0" distL="0" distR="0" wp14:anchorId="4995CC76" wp14:editId="12D199FF">
                            <wp:extent cx="1800000" cy="705600"/>
                            <wp:effectExtent l="0" t="0" r="0" b="0"/>
                            <wp:docPr id="5" name="Imagen 5" descr="UDS Mi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S Mi Universidad"/>
                                    <pic:cNvPicPr>
                                      <a:picLocks noChangeAspect="1" noChangeArrowheads="1"/>
                                    </pic:cNvPicPr>
                                  </pic:nvPicPr>
                                  <pic:blipFill rotWithShape="1">
                                    <a:blip r:embed="rId5">
                                      <a:extLst>
                                        <a:ext uri="{28A0092B-C50C-407E-A947-70E740481C1C}">
                                          <a14:useLocalDpi xmlns:a14="http://schemas.microsoft.com/office/drawing/2010/main" val="0"/>
                                        </a:ext>
                                      </a:extLst>
                                    </a:blip>
                                    <a:srcRect l="10177" t="34529" r="8407" b="33184"/>
                                    <a:stretch/>
                                  </pic:blipFill>
                                  <pic:spPr bwMode="auto">
                                    <a:xfrm>
                                      <a:off x="0" y="0"/>
                                      <a:ext cx="1800000" cy="7056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0F4C2D">
        <w:rPr>
          <w:rFonts w:ascii="Arial" w:eastAsia="Times New Roman" w:hAnsi="Arial" w:cs="Arial"/>
          <w:noProof/>
          <w:sz w:val="24"/>
          <w:szCs w:val="24"/>
          <w:lang w:eastAsia="es-MX"/>
        </w:rPr>
        <mc:AlternateContent>
          <mc:Choice Requires="wps">
            <w:drawing>
              <wp:anchor distT="0" distB="0" distL="114300" distR="114300" simplePos="0" relativeHeight="251660288" behindDoc="0" locked="0" layoutInCell="1" allowOverlap="1" wp14:anchorId="48D9E9F8" wp14:editId="6AF1AC01">
                <wp:simplePos x="0" y="0"/>
                <wp:positionH relativeFrom="margin">
                  <wp:align>left</wp:align>
                </wp:positionH>
                <wp:positionV relativeFrom="paragraph">
                  <wp:posOffset>-542925</wp:posOffset>
                </wp:positionV>
                <wp:extent cx="828675" cy="12001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828675" cy="1200150"/>
                        </a:xfrm>
                        <a:prstGeom prst="rect">
                          <a:avLst/>
                        </a:prstGeom>
                        <a:noFill/>
                        <a:ln w="6350">
                          <a:noFill/>
                        </a:ln>
                        <a:effectLst/>
                      </wps:spPr>
                      <wps:txbx>
                        <w:txbxContent>
                          <w:p w:rsidR="000F4C2D" w:rsidRDefault="000F4C2D" w:rsidP="000F4C2D">
                            <w:r w:rsidRPr="003C2012">
                              <w:rPr>
                                <w:noProof/>
                                <w:lang w:eastAsia="es-MX"/>
                              </w:rPr>
                              <w:drawing>
                                <wp:inline distT="0" distB="0" distL="0" distR="0" wp14:anchorId="62810E23" wp14:editId="0C084BB4">
                                  <wp:extent cx="512704" cy="1038225"/>
                                  <wp:effectExtent l="0" t="0" r="1905" b="0"/>
                                  <wp:docPr id="6" name="Imagen 6" descr="Personal de hermes médico médico de la medicina caduceo como símbolo de la  medicina, símbolo, diverso, logo, pegatin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al de hermes médico médico de la medicina caduceo como símbolo de la  medicina, símbolo, diverso, logo, pegatina png | Klipartz"/>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ackgroundRemoval t="2551" b="97755" l="3784" r="96486"/>
                                                    </a14:imgEffect>
                                                  </a14:imgLayer>
                                                </a14:imgProps>
                                              </a:ext>
                                              <a:ext uri="{28A0092B-C50C-407E-A947-70E740481C1C}">
                                                <a14:useLocalDpi xmlns:a14="http://schemas.microsoft.com/office/drawing/2010/main" val="0"/>
                                              </a:ext>
                                            </a:extLst>
                                          </a:blip>
                                          <a:srcRect l="6756" t="12091" r="7567" b="8006"/>
                                          <a:stretch/>
                                        </pic:blipFill>
                                        <pic:spPr bwMode="auto">
                                          <a:xfrm>
                                            <a:off x="0" y="0"/>
                                            <a:ext cx="525686" cy="106451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9E9F8" id="Cuadro de texto 3" o:spid="_x0000_s1027" type="#_x0000_t202" style="position:absolute;left:0;text-align:left;margin-left:0;margin-top:-42.75pt;width:65.25pt;height:9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" filled="f" stroked="f" strokeweight=".5pt">
                <v:textbox>
                  <w:txbxContent>
                    <w:p w:rsidR="000F4C2D" w:rsidRDefault="000F4C2D" w:rsidP="000F4C2D">
                      <w:r w:rsidRPr="003C2012">
                        <w:rPr>
                          <w:noProof/>
                          <w:lang w:eastAsia="es-MX"/>
                        </w:rPr>
                        <w:drawing>
                          <wp:inline distT="0" distB="0" distL="0" distR="0" wp14:anchorId="62810E23" wp14:editId="0C084BB4">
                            <wp:extent cx="512704" cy="1038225"/>
                            <wp:effectExtent l="0" t="0" r="1905" b="0"/>
                            <wp:docPr id="6" name="Imagen 6" descr="Personal de hermes médico médico de la medicina caduceo como símbolo de la  medicina, símbolo, diverso, logo, pegatin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al de hermes médico médico de la medicina caduceo como símbolo de la  medicina, símbolo, diverso, logo, pegatina png | Klipartz"/>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2551" b="97755" l="3784" r="96486"/>
                                              </a14:imgEffect>
                                            </a14:imgLayer>
                                          </a14:imgProps>
                                        </a:ext>
                                        <a:ext uri="{28A0092B-C50C-407E-A947-70E740481C1C}">
                                          <a14:useLocalDpi xmlns:a14="http://schemas.microsoft.com/office/drawing/2010/main" val="0"/>
                                        </a:ext>
                                      </a:extLst>
                                    </a:blip>
                                    <a:srcRect l="6756" t="12091" r="7567" b="8006"/>
                                    <a:stretch/>
                                  </pic:blipFill>
                                  <pic:spPr bwMode="auto">
                                    <a:xfrm>
                                      <a:off x="0" y="0"/>
                                      <a:ext cx="525686" cy="106451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0F4C2D" w:rsidRPr="000F4C2D" w:rsidRDefault="000F4C2D" w:rsidP="000F4C2D">
      <w:pPr>
        <w:spacing w:before="100" w:beforeAutospacing="1" w:after="100" w:afterAutospacing="1" w:line="240" w:lineRule="auto"/>
        <w:ind w:firstLine="720"/>
        <w:rPr>
          <w:rFonts w:ascii="Arial" w:eastAsia="Times New Roman" w:hAnsi="Arial" w:cs="Arial"/>
          <w:sz w:val="24"/>
          <w:szCs w:val="24"/>
          <w:lang w:eastAsia="es-MX"/>
        </w:rPr>
      </w:pPr>
    </w:p>
    <w:p w:rsidR="000F4C2D" w:rsidRPr="000F4C2D" w:rsidRDefault="000F4C2D" w:rsidP="000F4C2D">
      <w:pPr>
        <w:spacing w:before="100" w:beforeAutospacing="1" w:after="100" w:afterAutospacing="1" w:line="240" w:lineRule="auto"/>
        <w:ind w:firstLine="720"/>
        <w:rPr>
          <w:rFonts w:ascii="Bauhaus 93" w:eastAsia="Times New Roman" w:hAnsi="Bauhaus 93" w:cs="Arial"/>
          <w:sz w:val="44"/>
          <w:szCs w:val="44"/>
          <w:lang w:eastAsia="es-MX"/>
        </w:rPr>
      </w:pPr>
    </w:p>
    <w:p w:rsidR="000F4C2D" w:rsidRPr="000F4C2D" w:rsidRDefault="00824F95" w:rsidP="000F4C2D">
      <w:pPr>
        <w:spacing w:before="100" w:beforeAutospacing="1" w:after="100" w:afterAutospacing="1" w:line="240" w:lineRule="auto"/>
        <w:ind w:firstLine="720"/>
        <w:jc w:val="center"/>
        <w:rPr>
          <w:rFonts w:ascii="Bauhaus 93" w:eastAsia="Times New Roman" w:hAnsi="Bauhaus 93" w:cs="Arial"/>
          <w:sz w:val="44"/>
          <w:szCs w:val="44"/>
          <w:lang w:eastAsia="es-MX"/>
        </w:rPr>
      </w:pPr>
      <w:r>
        <w:rPr>
          <w:rFonts w:ascii="Bauhaus 93" w:eastAsia="Times New Roman" w:hAnsi="Bauhaus 93" w:cs="Arial"/>
          <w:sz w:val="44"/>
          <w:szCs w:val="44"/>
          <w:lang w:eastAsia="es-MX"/>
        </w:rPr>
        <w:t>Morfología</w:t>
      </w:r>
      <w:bookmarkStart w:id="0" w:name="_GoBack"/>
      <w:bookmarkEnd w:id="0"/>
      <w:r w:rsidR="000F4C2D" w:rsidRPr="000F4C2D">
        <w:rPr>
          <w:rFonts w:ascii="Bauhaus 93" w:eastAsia="Times New Roman" w:hAnsi="Bauhaus 93" w:cs="Arial"/>
          <w:sz w:val="44"/>
          <w:szCs w:val="44"/>
          <w:lang w:eastAsia="es-MX"/>
        </w:rPr>
        <w:t>.</w:t>
      </w:r>
    </w:p>
    <w:p w:rsidR="000F4C2D" w:rsidRPr="000F4C2D" w:rsidRDefault="000F4C2D" w:rsidP="000F4C2D">
      <w:pPr>
        <w:spacing w:before="100" w:beforeAutospacing="1" w:after="100" w:afterAutospacing="1" w:line="240" w:lineRule="auto"/>
        <w:ind w:firstLine="720"/>
        <w:jc w:val="center"/>
        <w:rPr>
          <w:rFonts w:ascii="Bauhaus 93" w:eastAsia="Times New Roman" w:hAnsi="Bauhaus 93" w:cs="Arial"/>
          <w:sz w:val="44"/>
          <w:szCs w:val="44"/>
          <w:lang w:eastAsia="es-MX"/>
        </w:rPr>
      </w:pPr>
    </w:p>
    <w:p w:rsidR="000F4C2D" w:rsidRPr="000F4C2D" w:rsidRDefault="000F4C2D" w:rsidP="000F4C2D">
      <w:pPr>
        <w:spacing w:before="100" w:beforeAutospacing="1" w:after="100" w:afterAutospacing="1" w:line="240" w:lineRule="auto"/>
        <w:ind w:firstLine="720"/>
        <w:jc w:val="center"/>
        <w:rPr>
          <w:rFonts w:ascii="Bauhaus 93" w:eastAsia="Times New Roman" w:hAnsi="Bauhaus 93" w:cs="Arial"/>
          <w:sz w:val="44"/>
          <w:szCs w:val="44"/>
          <w:lang w:eastAsia="es-MX"/>
        </w:rPr>
      </w:pPr>
      <w:r w:rsidRPr="000F4C2D">
        <w:rPr>
          <w:rFonts w:ascii="Bauhaus 93" w:eastAsia="Times New Roman" w:hAnsi="Bauhaus 93" w:cs="Arial"/>
          <w:sz w:val="44"/>
          <w:szCs w:val="44"/>
          <w:lang w:eastAsia="es-MX"/>
        </w:rPr>
        <w:t>Alumno: José Enrique Santiago López</w:t>
      </w:r>
    </w:p>
    <w:p w:rsidR="000F4C2D" w:rsidRPr="000F4C2D" w:rsidRDefault="000F4C2D" w:rsidP="000F4C2D">
      <w:pPr>
        <w:spacing w:before="100" w:beforeAutospacing="1" w:after="100" w:afterAutospacing="1" w:line="240" w:lineRule="auto"/>
        <w:ind w:firstLine="720"/>
        <w:jc w:val="center"/>
        <w:rPr>
          <w:rFonts w:ascii="Bauhaus 93" w:eastAsia="Times New Roman" w:hAnsi="Bauhaus 93" w:cs="Arial"/>
          <w:sz w:val="44"/>
          <w:szCs w:val="44"/>
          <w:lang w:eastAsia="es-MX"/>
        </w:rPr>
      </w:pPr>
    </w:p>
    <w:p w:rsidR="000F4C2D" w:rsidRPr="000F4C2D" w:rsidRDefault="000F4C2D" w:rsidP="000F4C2D">
      <w:pPr>
        <w:spacing w:before="100" w:beforeAutospacing="1" w:after="100" w:afterAutospacing="1" w:line="240" w:lineRule="auto"/>
        <w:ind w:firstLine="720"/>
        <w:jc w:val="center"/>
        <w:rPr>
          <w:rFonts w:ascii="Bauhaus 93" w:eastAsia="Times New Roman" w:hAnsi="Bauhaus 93" w:cs="Arial"/>
          <w:sz w:val="44"/>
          <w:szCs w:val="44"/>
          <w:lang w:eastAsia="es-MX"/>
        </w:rPr>
      </w:pPr>
      <w:r w:rsidRPr="000F4C2D">
        <w:rPr>
          <w:rFonts w:ascii="Bauhaus 93" w:eastAsia="Times New Roman" w:hAnsi="Bauhaus 93" w:cs="Arial"/>
          <w:sz w:val="44"/>
          <w:szCs w:val="44"/>
          <w:lang w:eastAsia="es-MX"/>
        </w:rPr>
        <w:t>Docente: Dra. Lizbeth Anahí Ruiz Córdova.</w:t>
      </w:r>
    </w:p>
    <w:p w:rsidR="000F4C2D" w:rsidRPr="000F4C2D" w:rsidRDefault="000F4C2D" w:rsidP="000F4C2D">
      <w:pPr>
        <w:spacing w:before="100" w:beforeAutospacing="1" w:after="100" w:afterAutospacing="1" w:line="240" w:lineRule="auto"/>
        <w:ind w:firstLine="720"/>
        <w:jc w:val="center"/>
        <w:rPr>
          <w:rFonts w:ascii="Bauhaus 93" w:eastAsia="Times New Roman" w:hAnsi="Bauhaus 93" w:cs="Arial"/>
          <w:sz w:val="44"/>
          <w:szCs w:val="44"/>
          <w:lang w:eastAsia="es-MX"/>
        </w:rPr>
      </w:pPr>
    </w:p>
    <w:p w:rsidR="000F4C2D" w:rsidRDefault="000F4C2D" w:rsidP="000F4C2D">
      <w:pPr>
        <w:spacing w:before="100" w:beforeAutospacing="1" w:after="100" w:afterAutospacing="1" w:line="240" w:lineRule="auto"/>
        <w:ind w:firstLine="720"/>
        <w:jc w:val="center"/>
        <w:rPr>
          <w:rFonts w:ascii="Bauhaus 93" w:eastAsia="Times New Roman" w:hAnsi="Bauhaus 93" w:cs="Arial"/>
          <w:sz w:val="44"/>
          <w:szCs w:val="44"/>
          <w:lang w:eastAsia="es-MX"/>
        </w:rPr>
      </w:pPr>
      <w:r w:rsidRPr="000F4C2D">
        <w:rPr>
          <w:rFonts w:ascii="Bauhaus 93" w:eastAsia="Times New Roman" w:hAnsi="Bauhaus 93" w:cs="Arial"/>
          <w:sz w:val="44"/>
          <w:szCs w:val="44"/>
          <w:lang w:eastAsia="es-MX"/>
        </w:rPr>
        <w:t>10/09/2024.</w:t>
      </w:r>
    </w:p>
    <w:p w:rsidR="000F4C2D" w:rsidRPr="000F4C2D" w:rsidRDefault="000F4C2D" w:rsidP="000F4C2D">
      <w:pPr>
        <w:spacing w:before="100" w:beforeAutospacing="1" w:after="100" w:afterAutospacing="1" w:line="240" w:lineRule="auto"/>
        <w:ind w:firstLine="720"/>
        <w:jc w:val="center"/>
        <w:rPr>
          <w:rFonts w:ascii="Bauhaus 93" w:eastAsia="Times New Roman" w:hAnsi="Bauhaus 93" w:cs="Arial"/>
          <w:sz w:val="44"/>
          <w:szCs w:val="44"/>
          <w:lang w:eastAsia="es-MX"/>
        </w:rPr>
      </w:pPr>
    </w:p>
    <w:p w:rsidR="00FF4914" w:rsidRDefault="00FF4914"/>
    <w:p w:rsidR="000F4C2D" w:rsidRDefault="000F4C2D"/>
    <w:p w:rsidR="000F4C2D" w:rsidRDefault="000F4C2D"/>
    <w:p w:rsidR="000F4C2D" w:rsidRDefault="000F4C2D"/>
    <w:p w:rsidR="000F4C2D" w:rsidRDefault="000F4C2D"/>
    <w:p w:rsidR="000F4C2D" w:rsidRDefault="000F4C2D"/>
    <w:p w:rsidR="000F4C2D" w:rsidRDefault="000F4C2D"/>
    <w:p w:rsidR="000F4C2D" w:rsidRDefault="000F4C2D"/>
    <w:p w:rsidR="000F4C2D" w:rsidRDefault="000F4C2D"/>
    <w:p w:rsidR="000F4C2D" w:rsidRPr="00AE691E" w:rsidRDefault="00524924" w:rsidP="00C30955">
      <w:pPr>
        <w:jc w:val="center"/>
        <w:rPr>
          <w:rFonts w:ascii="Arial" w:hAnsi="Arial" w:cs="Arial"/>
          <w:b/>
        </w:rPr>
      </w:pPr>
      <w:r w:rsidRPr="00AE691E">
        <w:rPr>
          <w:rFonts w:ascii="Arial" w:hAnsi="Arial" w:cs="Arial"/>
          <w:b/>
        </w:rPr>
        <w:lastRenderedPageBreak/>
        <w:t>Posición anatómica</w:t>
      </w:r>
      <w:r w:rsidR="00840437" w:rsidRPr="00AE691E">
        <w:rPr>
          <w:rFonts w:ascii="Arial" w:hAnsi="Arial" w:cs="Arial"/>
          <w:b/>
        </w:rPr>
        <w:t>.</w:t>
      </w:r>
    </w:p>
    <w:p w:rsidR="00840437" w:rsidRDefault="00840437">
      <w:pPr>
        <w:rPr>
          <w:rFonts w:ascii="Arial" w:hAnsi="Arial" w:cs="Arial"/>
        </w:rPr>
      </w:pPr>
      <w:r w:rsidRPr="00840437">
        <w:rPr>
          <w:rFonts w:ascii="Arial" w:hAnsi="Arial" w:cs="Arial"/>
        </w:rPr>
        <w:t xml:space="preserve">Hay que visualizar esta posición en la mente al describir a los pacientes </w:t>
      </w:r>
      <w:r w:rsidR="00146E06">
        <w:rPr>
          <w:rFonts w:ascii="Arial" w:hAnsi="Arial" w:cs="Arial"/>
        </w:rPr>
        <w:t>o cadáveres</w:t>
      </w:r>
      <w:r w:rsidRPr="00840437">
        <w:rPr>
          <w:rFonts w:ascii="Arial" w:hAnsi="Arial" w:cs="Arial"/>
        </w:rPr>
        <w:t xml:space="preserve">, ya sea que estén acostados de lado, en decúbito supino (recostados, boca arriba, boca arriba) o boca abajo (acostados sobre el abdomen, boca abajo). La posición anatómica se refiere a la posición del cuerpo como si la persona estuviera de pie con: </w:t>
      </w:r>
    </w:p>
    <w:p w:rsidR="00840437" w:rsidRDefault="00146E06">
      <w:pPr>
        <w:rPr>
          <w:rFonts w:ascii="Arial" w:hAnsi="Arial" w:cs="Arial"/>
        </w:rPr>
      </w:pPr>
      <w:r>
        <w:rPr>
          <w:rFonts w:ascii="Arial" w:hAnsi="Arial" w:cs="Arial"/>
        </w:rPr>
        <w:t>Cabeza, mirada</w:t>
      </w:r>
      <w:r w:rsidR="00840437" w:rsidRPr="00840437">
        <w:rPr>
          <w:rFonts w:ascii="Arial" w:hAnsi="Arial" w:cs="Arial"/>
        </w:rPr>
        <w:t xml:space="preserve"> y dedos de los pies dirigidos </w:t>
      </w:r>
      <w:r w:rsidR="00840437">
        <w:rPr>
          <w:rFonts w:ascii="Arial" w:hAnsi="Arial" w:cs="Arial"/>
        </w:rPr>
        <w:t>hacia delante.</w:t>
      </w:r>
    </w:p>
    <w:p w:rsidR="00840437" w:rsidRDefault="00840437">
      <w:pPr>
        <w:rPr>
          <w:rFonts w:ascii="Arial" w:hAnsi="Arial" w:cs="Arial"/>
        </w:rPr>
      </w:pPr>
      <w:r w:rsidRPr="00840437">
        <w:rPr>
          <w:rFonts w:ascii="Arial" w:hAnsi="Arial" w:cs="Arial"/>
        </w:rPr>
        <w:t>Brazos adyacentes a los lados con las</w:t>
      </w:r>
      <w:r>
        <w:rPr>
          <w:rFonts w:ascii="Arial" w:hAnsi="Arial" w:cs="Arial"/>
        </w:rPr>
        <w:t xml:space="preserve"> palmas mirando hacia delante.</w:t>
      </w:r>
    </w:p>
    <w:p w:rsidR="00840437" w:rsidRDefault="00840437">
      <w:pPr>
        <w:rPr>
          <w:rFonts w:ascii="Arial" w:hAnsi="Arial" w:cs="Arial"/>
        </w:rPr>
      </w:pPr>
      <w:r w:rsidRPr="00840437">
        <w:rPr>
          <w:rFonts w:ascii="Arial" w:hAnsi="Arial" w:cs="Arial"/>
        </w:rPr>
        <w:t>Miembros inferiores juntos con los pies paralelos</w:t>
      </w:r>
      <w:r>
        <w:rPr>
          <w:rFonts w:ascii="Arial" w:hAnsi="Arial" w:cs="Arial"/>
        </w:rPr>
        <w:t>.</w:t>
      </w:r>
    </w:p>
    <w:p w:rsidR="00656499" w:rsidRPr="00840437" w:rsidRDefault="002E0F5E">
      <w:pPr>
        <w:rPr>
          <w:rFonts w:ascii="Arial" w:hAnsi="Arial" w:cs="Arial"/>
        </w:rPr>
      </w:pPr>
      <w:r w:rsidRPr="002E0F5E">
        <w:rPr>
          <w:rFonts w:ascii="Arial" w:hAnsi="Arial" w:cs="Arial"/>
          <w:noProof/>
          <w:lang w:eastAsia="es-MX"/>
        </w:rPr>
        <w:drawing>
          <wp:inline distT="0" distB="0" distL="0" distR="0">
            <wp:extent cx="4724400" cy="3944952"/>
            <wp:effectExtent l="0" t="0" r="0" b="0"/>
            <wp:docPr id="16" name="Imagen 16" descr="Definición de Posición Anató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finición de Posición Anatómica"/>
                    <pic:cNvPicPr>
                      <a:picLocks noChangeAspect="1" noChangeArrowheads="1"/>
                    </pic:cNvPicPr>
                  </pic:nvPicPr>
                  <pic:blipFill rotWithShape="1">
                    <a:blip r:embed="rId10">
                      <a:extLst>
                        <a:ext uri="{28A0092B-C50C-407E-A947-70E740481C1C}">
                          <a14:useLocalDpi xmlns:a14="http://schemas.microsoft.com/office/drawing/2010/main" val="0"/>
                        </a:ext>
                      </a:extLst>
                    </a:blip>
                    <a:srcRect l="5624" t="1824" r="1563" b="7664"/>
                    <a:stretch/>
                  </pic:blipFill>
                  <pic:spPr bwMode="auto">
                    <a:xfrm>
                      <a:off x="0" y="0"/>
                      <a:ext cx="4749939" cy="3966278"/>
                    </a:xfrm>
                    <a:prstGeom prst="rect">
                      <a:avLst/>
                    </a:prstGeom>
                    <a:noFill/>
                    <a:ln>
                      <a:noFill/>
                    </a:ln>
                    <a:extLst>
                      <a:ext uri="{53640926-AAD7-44D8-BBD7-CCE9431645EC}">
                        <a14:shadowObscured xmlns:a14="http://schemas.microsoft.com/office/drawing/2010/main"/>
                      </a:ext>
                    </a:extLst>
                  </pic:spPr>
                </pic:pic>
              </a:graphicData>
            </a:graphic>
          </wp:inline>
        </w:drawing>
      </w:r>
    </w:p>
    <w:p w:rsidR="00840437" w:rsidRDefault="00840437">
      <w:pPr>
        <w:rPr>
          <w:rFonts w:ascii="Arial" w:hAnsi="Arial" w:cs="Arial"/>
        </w:rPr>
      </w:pPr>
      <w:r w:rsidRPr="00840437">
        <w:rPr>
          <w:rFonts w:ascii="Arial" w:hAnsi="Arial" w:cs="Arial"/>
        </w:rPr>
        <w:t>Esta posición es adoptada globalmente para las descripciones anatomomédicas. Al utilizar esta posición y la terminología adecuada, puedes relacionar cualquier parte del cuerpo con precisión con cualquier otra parte. Sin embargo, también hay que tener en cuenta que la gravedad provoca un desplazamiento hacia abajo de los órganos internos (vísceras) cuando se adopta la posición erguida. Dado que las personas suelen ser examinadas en decúbito supino, a menudo es necesario describir la posición de los órganos afectados en decúbito supino, tomando nota específica de esta excepción a la posición anatómica.</w:t>
      </w:r>
    </w:p>
    <w:p w:rsidR="00656499" w:rsidRPr="00AE691E" w:rsidRDefault="00AE691E" w:rsidP="00C30955">
      <w:pPr>
        <w:jc w:val="center"/>
        <w:rPr>
          <w:rFonts w:ascii="Arial" w:hAnsi="Arial" w:cs="Arial"/>
          <w:b/>
        </w:rPr>
      </w:pPr>
      <w:r w:rsidRPr="00AE691E">
        <w:rPr>
          <w:rFonts w:ascii="Arial" w:hAnsi="Arial" w:cs="Arial"/>
          <w:b/>
        </w:rPr>
        <w:t>Planos anatómicos.</w:t>
      </w:r>
    </w:p>
    <w:p w:rsidR="00AE691E" w:rsidRPr="00AE691E" w:rsidRDefault="00AE691E" w:rsidP="00AE691E">
      <w:pPr>
        <w:rPr>
          <w:rFonts w:ascii="Arial" w:hAnsi="Arial" w:cs="Arial"/>
        </w:rPr>
      </w:pPr>
      <w:r w:rsidRPr="00AE691E">
        <w:rPr>
          <w:rFonts w:ascii="Arial" w:hAnsi="Arial" w:cs="Arial"/>
        </w:rPr>
        <w:t>Las descripciones anatómicas se basa</w:t>
      </w:r>
      <w:r w:rsidR="00D53484">
        <w:rPr>
          <w:rFonts w:ascii="Arial" w:hAnsi="Arial" w:cs="Arial"/>
        </w:rPr>
        <w:t xml:space="preserve">n en planos imaginarios los cuales son sagital, coronal, transversal y oblicuo </w:t>
      </w:r>
      <w:r>
        <w:rPr>
          <w:rFonts w:ascii="Arial" w:hAnsi="Arial" w:cs="Arial"/>
        </w:rPr>
        <w:t>q</w:t>
      </w:r>
      <w:r w:rsidRPr="00AE691E">
        <w:rPr>
          <w:rFonts w:ascii="Arial" w:hAnsi="Arial" w:cs="Arial"/>
        </w:rPr>
        <w:t>ue cruzan el cuerpo en la posición anatómica</w:t>
      </w:r>
      <w:r w:rsidR="00E043B4">
        <w:rPr>
          <w:rFonts w:ascii="Arial" w:hAnsi="Arial" w:cs="Arial"/>
        </w:rPr>
        <w:t>. S</w:t>
      </w:r>
      <w:r w:rsidRPr="00AE691E">
        <w:rPr>
          <w:rFonts w:ascii="Arial" w:hAnsi="Arial" w:cs="Arial"/>
        </w:rPr>
        <w:t>e utilizan para dividir el cuerpo en secciones y facilitar la descripción de la ubicación de</w:t>
      </w:r>
      <w:r w:rsidR="00E043B4">
        <w:rPr>
          <w:rFonts w:ascii="Arial" w:hAnsi="Arial" w:cs="Arial"/>
        </w:rPr>
        <w:t xml:space="preserve"> órganos, malestares, etc</w:t>
      </w:r>
      <w:r w:rsidRPr="00AE691E">
        <w:rPr>
          <w:rFonts w:ascii="Arial" w:hAnsi="Arial" w:cs="Arial"/>
        </w:rPr>
        <w:t>. Estos planos ayudan a los profesionales de la salud y los anatomistas a describir y estudiar la anatomía del cuerpo de manera precisa</w:t>
      </w:r>
      <w:r w:rsidR="00E043B4">
        <w:rPr>
          <w:rFonts w:ascii="Arial" w:hAnsi="Arial" w:cs="Arial"/>
        </w:rPr>
        <w:t>.</w:t>
      </w:r>
    </w:p>
    <w:p w:rsidR="00AE691E" w:rsidRDefault="00AE691E" w:rsidP="00AE691E">
      <w:pPr>
        <w:rPr>
          <w:rFonts w:ascii="Arial" w:hAnsi="Arial" w:cs="Arial"/>
        </w:rPr>
      </w:pPr>
    </w:p>
    <w:p w:rsidR="00647324" w:rsidRDefault="00647324" w:rsidP="00AE691E">
      <w:pPr>
        <w:rPr>
          <w:rFonts w:ascii="Arial" w:hAnsi="Arial" w:cs="Arial"/>
        </w:rPr>
      </w:pPr>
    </w:p>
    <w:p w:rsidR="00647324" w:rsidRPr="00AE691E" w:rsidRDefault="00647324" w:rsidP="00AE691E">
      <w:pPr>
        <w:rPr>
          <w:rFonts w:ascii="Arial" w:hAnsi="Arial" w:cs="Arial"/>
        </w:rPr>
      </w:pPr>
    </w:p>
    <w:p w:rsidR="00AE691E" w:rsidRPr="00AE691E" w:rsidRDefault="00647324" w:rsidP="00AE691E">
      <w:pPr>
        <w:rPr>
          <w:rFonts w:ascii="Arial" w:hAnsi="Arial" w:cs="Arial"/>
        </w:rPr>
      </w:pPr>
      <w:r>
        <w:rPr>
          <w:rFonts w:ascii="Arial" w:hAnsi="Arial" w:cs="Arial"/>
        </w:rPr>
        <w:lastRenderedPageBreak/>
        <w:t>Plano Sagital.</w:t>
      </w:r>
    </w:p>
    <w:p w:rsidR="00AE691E" w:rsidRDefault="00AE691E" w:rsidP="00AE691E">
      <w:pPr>
        <w:rPr>
          <w:rFonts w:ascii="Arial" w:hAnsi="Arial" w:cs="Arial"/>
        </w:rPr>
      </w:pPr>
      <w:r w:rsidRPr="00AE691E">
        <w:rPr>
          <w:rFonts w:ascii="Arial" w:hAnsi="Arial" w:cs="Arial"/>
        </w:rPr>
        <w:t>Divide el cuerpo en m</w:t>
      </w:r>
      <w:r w:rsidR="00647324">
        <w:rPr>
          <w:rFonts w:ascii="Arial" w:hAnsi="Arial" w:cs="Arial"/>
        </w:rPr>
        <w:t>itades derecha e izquierda, p</w:t>
      </w:r>
      <w:r w:rsidRPr="00AE691E">
        <w:rPr>
          <w:rFonts w:ascii="Arial" w:hAnsi="Arial" w:cs="Arial"/>
        </w:rPr>
        <w:t xml:space="preserve">ermite </w:t>
      </w:r>
      <w:r w:rsidR="00647324">
        <w:rPr>
          <w:rFonts w:ascii="Arial" w:hAnsi="Arial" w:cs="Arial"/>
        </w:rPr>
        <w:t xml:space="preserve"> conocer la ubicación </w:t>
      </w:r>
      <w:r w:rsidRPr="00AE691E">
        <w:rPr>
          <w:rFonts w:ascii="Arial" w:hAnsi="Arial" w:cs="Arial"/>
        </w:rPr>
        <w:t>de estructuras</w:t>
      </w:r>
      <w:r w:rsidR="00647324">
        <w:rPr>
          <w:rFonts w:ascii="Arial" w:hAnsi="Arial" w:cs="Arial"/>
        </w:rPr>
        <w:t xml:space="preserve"> u organos a lo largo de la línea media, divide</w:t>
      </w:r>
      <w:r w:rsidRPr="00AE691E">
        <w:rPr>
          <w:rFonts w:ascii="Arial" w:hAnsi="Arial" w:cs="Arial"/>
        </w:rPr>
        <w:t xml:space="preserve"> el</w:t>
      </w:r>
      <w:r>
        <w:rPr>
          <w:rFonts w:ascii="Arial" w:hAnsi="Arial" w:cs="Arial"/>
        </w:rPr>
        <w:t xml:space="preserve"> cuerpo en dos mitades iguales.</w:t>
      </w:r>
    </w:p>
    <w:p w:rsidR="00647324" w:rsidRDefault="00647324" w:rsidP="00AE691E">
      <w:pPr>
        <w:rPr>
          <w:rFonts w:ascii="Arial" w:hAnsi="Arial" w:cs="Arial"/>
        </w:rPr>
      </w:pPr>
      <w:r w:rsidRPr="00647324">
        <w:rPr>
          <w:rFonts w:ascii="Arial" w:hAnsi="Arial" w:cs="Arial"/>
          <w:noProof/>
          <w:lang w:eastAsia="es-MX"/>
        </w:rPr>
        <w:drawing>
          <wp:inline distT="0" distB="0" distL="0" distR="0">
            <wp:extent cx="1819275" cy="3558051"/>
            <wp:effectExtent l="0" t="0" r="0" b="4445"/>
            <wp:docPr id="7" name="Imagen 7" descr="La posición ANATOMICA del cuerpo humano EXPL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osición ANATOMICA del cuerpo humano EXPLICADO"/>
                    <pic:cNvPicPr>
                      <a:picLocks noChangeAspect="1" noChangeArrowheads="1"/>
                    </pic:cNvPicPr>
                  </pic:nvPicPr>
                  <pic:blipFill rotWithShape="1">
                    <a:blip r:embed="rId11">
                      <a:extLst>
                        <a:ext uri="{28A0092B-C50C-407E-A947-70E740481C1C}">
                          <a14:useLocalDpi xmlns:a14="http://schemas.microsoft.com/office/drawing/2010/main" val="0"/>
                        </a:ext>
                      </a:extLst>
                    </a:blip>
                    <a:srcRect l="5333" t="8443" r="19333" b="8631"/>
                    <a:stretch/>
                  </pic:blipFill>
                  <pic:spPr bwMode="auto">
                    <a:xfrm>
                      <a:off x="0" y="0"/>
                      <a:ext cx="1822324" cy="3564013"/>
                    </a:xfrm>
                    <a:prstGeom prst="rect">
                      <a:avLst/>
                    </a:prstGeom>
                    <a:noFill/>
                    <a:ln>
                      <a:noFill/>
                    </a:ln>
                    <a:extLst>
                      <a:ext uri="{53640926-AAD7-44D8-BBD7-CCE9431645EC}">
                        <a14:shadowObscured xmlns:a14="http://schemas.microsoft.com/office/drawing/2010/main"/>
                      </a:ext>
                    </a:extLst>
                  </pic:spPr>
                </pic:pic>
              </a:graphicData>
            </a:graphic>
          </wp:inline>
        </w:drawing>
      </w:r>
    </w:p>
    <w:p w:rsidR="00AE691E" w:rsidRPr="00AE691E" w:rsidRDefault="00647324" w:rsidP="00AE691E">
      <w:pPr>
        <w:rPr>
          <w:rFonts w:ascii="Arial" w:hAnsi="Arial" w:cs="Arial"/>
        </w:rPr>
      </w:pPr>
      <w:r>
        <w:rPr>
          <w:rFonts w:ascii="Arial" w:hAnsi="Arial" w:cs="Arial"/>
        </w:rPr>
        <w:t>Plano Frontal o Coronal.</w:t>
      </w:r>
    </w:p>
    <w:p w:rsidR="00AE691E" w:rsidRDefault="00AE691E" w:rsidP="00AE691E">
      <w:pPr>
        <w:rPr>
          <w:rFonts w:ascii="Arial" w:hAnsi="Arial" w:cs="Arial"/>
        </w:rPr>
      </w:pPr>
      <w:r w:rsidRPr="00AE691E">
        <w:rPr>
          <w:rFonts w:ascii="Arial" w:hAnsi="Arial" w:cs="Arial"/>
        </w:rPr>
        <w:t>Divide el cuerp</w:t>
      </w:r>
      <w:r w:rsidR="00647324">
        <w:rPr>
          <w:rFonts w:ascii="Arial" w:hAnsi="Arial" w:cs="Arial"/>
        </w:rPr>
        <w:t xml:space="preserve">o en partes anterior y posterior, </w:t>
      </w:r>
      <w:r w:rsidR="00BA064A" w:rsidRPr="00BA064A">
        <w:rPr>
          <w:rFonts w:ascii="Arial" w:hAnsi="Arial" w:cs="Arial"/>
        </w:rPr>
        <w:t xml:space="preserve">son planos verticales que atraviesan el cuerpo </w:t>
      </w:r>
      <w:r w:rsidR="00BA064A">
        <w:rPr>
          <w:rFonts w:ascii="Arial" w:hAnsi="Arial" w:cs="Arial"/>
        </w:rPr>
        <w:t>en ángulo recto con respecto al plano medio.</w:t>
      </w:r>
    </w:p>
    <w:p w:rsidR="00647324" w:rsidRDefault="00BA064A" w:rsidP="00AE691E">
      <w:pPr>
        <w:rPr>
          <w:rFonts w:ascii="Arial" w:hAnsi="Arial" w:cs="Arial"/>
        </w:rPr>
      </w:pPr>
      <w:r w:rsidRPr="00BA064A">
        <w:rPr>
          <w:rFonts w:ascii="Arial" w:hAnsi="Arial" w:cs="Arial"/>
          <w:noProof/>
          <w:lang w:eastAsia="es-MX"/>
        </w:rPr>
        <w:drawing>
          <wp:inline distT="0" distB="0" distL="0" distR="0">
            <wp:extent cx="1895475" cy="3848043"/>
            <wp:effectExtent l="0" t="0" r="0" b="635"/>
            <wp:docPr id="8" name="Imagen 8" descr="Plano sagital: características, para qué sirve, movimiento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o sagital: características, para qué sirve, movimientos, ejemplos"/>
                    <pic:cNvPicPr>
                      <a:picLocks noChangeAspect="1" noChangeArrowheads="1"/>
                    </pic:cNvPicPr>
                  </pic:nvPicPr>
                  <pic:blipFill rotWithShape="1">
                    <a:blip r:embed="rId12">
                      <a:extLst>
                        <a:ext uri="{28A0092B-C50C-407E-A947-70E740481C1C}">
                          <a14:useLocalDpi xmlns:a14="http://schemas.microsoft.com/office/drawing/2010/main" val="0"/>
                        </a:ext>
                      </a:extLst>
                    </a:blip>
                    <a:srcRect l="37919" t="7080" r="39019" b="22725"/>
                    <a:stretch/>
                  </pic:blipFill>
                  <pic:spPr bwMode="auto">
                    <a:xfrm>
                      <a:off x="0" y="0"/>
                      <a:ext cx="1899295" cy="3855797"/>
                    </a:xfrm>
                    <a:prstGeom prst="rect">
                      <a:avLst/>
                    </a:prstGeom>
                    <a:noFill/>
                    <a:ln>
                      <a:noFill/>
                    </a:ln>
                    <a:extLst>
                      <a:ext uri="{53640926-AAD7-44D8-BBD7-CCE9431645EC}">
                        <a14:shadowObscured xmlns:a14="http://schemas.microsoft.com/office/drawing/2010/main"/>
                      </a:ext>
                    </a:extLst>
                  </pic:spPr>
                </pic:pic>
              </a:graphicData>
            </a:graphic>
          </wp:inline>
        </w:drawing>
      </w:r>
    </w:p>
    <w:p w:rsidR="00AE691E" w:rsidRPr="00AE691E" w:rsidRDefault="00300E22" w:rsidP="00AE691E">
      <w:pPr>
        <w:rPr>
          <w:rFonts w:ascii="Arial" w:hAnsi="Arial" w:cs="Arial"/>
        </w:rPr>
      </w:pPr>
      <w:r>
        <w:rPr>
          <w:rFonts w:ascii="Arial" w:hAnsi="Arial" w:cs="Arial"/>
        </w:rPr>
        <w:lastRenderedPageBreak/>
        <w:t xml:space="preserve">Plano Transversal </w:t>
      </w:r>
      <w:r w:rsidR="003E0C61">
        <w:rPr>
          <w:rFonts w:ascii="Arial" w:hAnsi="Arial" w:cs="Arial"/>
        </w:rPr>
        <w:t>u</w:t>
      </w:r>
      <w:r>
        <w:rPr>
          <w:rFonts w:ascii="Arial" w:hAnsi="Arial" w:cs="Arial"/>
        </w:rPr>
        <w:t xml:space="preserve"> Horizontal. </w:t>
      </w:r>
    </w:p>
    <w:p w:rsidR="00AE691E" w:rsidRDefault="00AE691E" w:rsidP="00AE691E">
      <w:pPr>
        <w:rPr>
          <w:rFonts w:ascii="Arial" w:hAnsi="Arial" w:cs="Arial"/>
        </w:rPr>
      </w:pPr>
      <w:r w:rsidRPr="00AE691E">
        <w:rPr>
          <w:rFonts w:ascii="Arial" w:hAnsi="Arial" w:cs="Arial"/>
        </w:rPr>
        <w:t>Divid</w:t>
      </w:r>
      <w:r w:rsidR="003E0C61">
        <w:rPr>
          <w:rFonts w:ascii="Arial" w:hAnsi="Arial" w:cs="Arial"/>
        </w:rPr>
        <w:t>e el cuerpo en partes superior e inferior, p</w:t>
      </w:r>
      <w:r w:rsidRPr="00AE691E">
        <w:rPr>
          <w:rFonts w:ascii="Arial" w:hAnsi="Arial" w:cs="Arial"/>
        </w:rPr>
        <w:t>ermite estudiar las estructuras en términos de su ubicación arriba o abajo en el cuerpo. Es útil para describir cortes transversales en imágenes médicas, como las tomografías computarizadas (TC) y resonancias magnéticas (RM).</w:t>
      </w:r>
      <w:r w:rsidR="00F61E50" w:rsidRPr="00F61E50">
        <w:rPr>
          <w:rFonts w:ascii="Arial" w:hAnsi="Arial" w:cs="Arial"/>
        </w:rPr>
        <w:t xml:space="preserve"> Las secciones pueden obtenerse mediante corte anatómico</w:t>
      </w:r>
      <w:r w:rsidR="00F61E50">
        <w:rPr>
          <w:rFonts w:ascii="Arial" w:hAnsi="Arial" w:cs="Arial"/>
        </w:rPr>
        <w:t xml:space="preserve"> o técnicas de imágenes médicas. </w:t>
      </w:r>
    </w:p>
    <w:p w:rsidR="00300E22" w:rsidRPr="00AE691E" w:rsidRDefault="00300E22" w:rsidP="00AE691E">
      <w:pPr>
        <w:rPr>
          <w:rFonts w:ascii="Arial" w:hAnsi="Arial" w:cs="Arial"/>
        </w:rPr>
      </w:pPr>
      <w:r>
        <w:rPr>
          <w:rFonts w:ascii="Arial" w:hAnsi="Arial" w:cs="Arial"/>
          <w:noProof/>
          <w:lang w:eastAsia="es-MX"/>
        </w:rPr>
        <w:drawing>
          <wp:inline distT="0" distB="0" distL="0" distR="0" wp14:anchorId="453DB644">
            <wp:extent cx="1581150" cy="27325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64161" t="7083" r="8758" b="22719"/>
                    <a:stretch/>
                  </pic:blipFill>
                  <pic:spPr bwMode="auto">
                    <a:xfrm>
                      <a:off x="0" y="0"/>
                      <a:ext cx="1585981" cy="2740901"/>
                    </a:xfrm>
                    <a:prstGeom prst="rect">
                      <a:avLst/>
                    </a:prstGeom>
                    <a:noFill/>
                    <a:ln>
                      <a:noFill/>
                    </a:ln>
                    <a:extLst>
                      <a:ext uri="{53640926-AAD7-44D8-BBD7-CCE9431645EC}">
                        <a14:shadowObscured xmlns:a14="http://schemas.microsoft.com/office/drawing/2010/main"/>
                      </a:ext>
                    </a:extLst>
                  </pic:spPr>
                </pic:pic>
              </a:graphicData>
            </a:graphic>
          </wp:inline>
        </w:drawing>
      </w:r>
    </w:p>
    <w:p w:rsidR="00AE691E" w:rsidRDefault="00AE691E" w:rsidP="00AE691E">
      <w:pPr>
        <w:rPr>
          <w:rFonts w:ascii="Arial" w:hAnsi="Arial" w:cs="Arial"/>
        </w:rPr>
      </w:pPr>
      <w:r w:rsidRPr="00AE691E">
        <w:rPr>
          <w:rFonts w:ascii="Arial" w:hAnsi="Arial" w:cs="Arial"/>
        </w:rPr>
        <w:t>Planos Oblicuos</w:t>
      </w:r>
      <w:r w:rsidR="0042076E">
        <w:rPr>
          <w:rFonts w:ascii="Arial" w:hAnsi="Arial" w:cs="Arial"/>
        </w:rPr>
        <w:t>.</w:t>
      </w:r>
    </w:p>
    <w:p w:rsidR="00AE691E" w:rsidRDefault="00F61E50" w:rsidP="00AE691E">
      <w:pPr>
        <w:rPr>
          <w:rFonts w:ascii="Arial" w:hAnsi="Arial" w:cs="Arial"/>
        </w:rPr>
      </w:pPr>
      <w:r w:rsidRPr="00AE691E">
        <w:rPr>
          <w:rFonts w:ascii="Arial" w:hAnsi="Arial" w:cs="Arial"/>
        </w:rPr>
        <w:t>Ofrecen vistas detalladas de estructuras en ángulos no estándar y son útiles en ciertas técnicas de imagen para obte</w:t>
      </w:r>
      <w:r>
        <w:rPr>
          <w:rFonts w:ascii="Arial" w:hAnsi="Arial" w:cs="Arial"/>
        </w:rPr>
        <w:t>ner vistas de áreas complicadas.</w:t>
      </w:r>
      <w:r w:rsidR="0042076E">
        <w:rPr>
          <w:rFonts w:ascii="Arial" w:hAnsi="Arial" w:cs="Arial"/>
        </w:rPr>
        <w:t xml:space="preserve"> </w:t>
      </w:r>
      <w:r w:rsidRPr="00F61E50">
        <w:rPr>
          <w:rFonts w:ascii="Arial" w:hAnsi="Arial" w:cs="Arial"/>
        </w:rPr>
        <w:t>En la práctica, muchas imágenes radiográficas y secciones anatómicas no se encuentran exactamente en los planos sagital, frontal o transversal; a menudo son ligeramente oblicuos. Dado que el número de planos sagital, frontal y transversal es ilimitado, es necesario un punto de referencia (normalmente un punto de referencia o nivel vertebral visible o palpable) para identificar la ubicación o el nivel del plano, como un "plano trans</w:t>
      </w:r>
      <w:r>
        <w:rPr>
          <w:rFonts w:ascii="Arial" w:hAnsi="Arial" w:cs="Arial"/>
        </w:rPr>
        <w:t xml:space="preserve">versal a través del ombligo. </w:t>
      </w:r>
      <w:r w:rsidR="0060454F" w:rsidRPr="00F61E50">
        <w:rPr>
          <w:rFonts w:ascii="Arial" w:hAnsi="Arial" w:cs="Arial"/>
        </w:rPr>
        <w:t>Las secciones de la cabeza, el cuello y el tronco en planos frontales y transversales precisas</w:t>
      </w:r>
      <w:r w:rsidRPr="00F61E50">
        <w:rPr>
          <w:rFonts w:ascii="Arial" w:hAnsi="Arial" w:cs="Arial"/>
        </w:rPr>
        <w:t xml:space="preserve"> son simétricas y pasan por los miembros derecho e iz</w:t>
      </w:r>
      <w:r>
        <w:rPr>
          <w:rFonts w:ascii="Arial" w:hAnsi="Arial" w:cs="Arial"/>
        </w:rPr>
        <w:t>quierdo de estructuras pareadas.</w:t>
      </w:r>
      <w:r w:rsidR="0042076E">
        <w:rPr>
          <w:rFonts w:ascii="Arial" w:hAnsi="Arial" w:cs="Arial"/>
        </w:rPr>
        <w:t xml:space="preserve"> </w:t>
      </w:r>
      <w:r w:rsidR="00AE691E" w:rsidRPr="00AE691E">
        <w:rPr>
          <w:rFonts w:ascii="Arial" w:hAnsi="Arial" w:cs="Arial"/>
        </w:rPr>
        <w:t>Cualquier plano que no sea paralelo a los planos sagital, frontal o transversal. Se inclina en un ángulo respecto a estos planos.</w:t>
      </w:r>
    </w:p>
    <w:p w:rsidR="00BA064A" w:rsidRDefault="0042076E" w:rsidP="00AE691E">
      <w:pPr>
        <w:rPr>
          <w:rFonts w:ascii="Arial" w:hAnsi="Arial" w:cs="Arial"/>
        </w:rPr>
      </w:pPr>
      <w:r w:rsidRPr="0042076E">
        <w:rPr>
          <w:rFonts w:ascii="Arial" w:hAnsi="Arial" w:cs="Arial"/>
          <w:noProof/>
          <w:lang w:eastAsia="es-MX"/>
        </w:rPr>
        <w:drawing>
          <wp:inline distT="0" distB="0" distL="0" distR="0">
            <wp:extent cx="1200150" cy="3248025"/>
            <wp:effectExtent l="0" t="0" r="0" b="9525"/>
            <wp:docPr id="13" name="Imagen 13" descr="Planos anatómicos y e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os anatómicos y ejes"/>
                    <pic:cNvPicPr>
                      <a:picLocks noChangeAspect="1" noChangeArrowheads="1"/>
                    </pic:cNvPicPr>
                  </pic:nvPicPr>
                  <pic:blipFill rotWithShape="1">
                    <a:blip r:embed="rId14">
                      <a:extLst>
                        <a:ext uri="{28A0092B-C50C-407E-A947-70E740481C1C}">
                          <a14:useLocalDpi xmlns:a14="http://schemas.microsoft.com/office/drawing/2010/main" val="0"/>
                        </a:ext>
                      </a:extLst>
                    </a:blip>
                    <a:srcRect l="31591" t="12766" r="39773" b="6619"/>
                    <a:stretch/>
                  </pic:blipFill>
                  <pic:spPr bwMode="auto">
                    <a:xfrm>
                      <a:off x="0" y="0"/>
                      <a:ext cx="1200150" cy="3248025"/>
                    </a:xfrm>
                    <a:prstGeom prst="rect">
                      <a:avLst/>
                    </a:prstGeom>
                    <a:noFill/>
                    <a:ln>
                      <a:noFill/>
                    </a:ln>
                    <a:extLst>
                      <a:ext uri="{53640926-AAD7-44D8-BBD7-CCE9431645EC}">
                        <a14:shadowObscured xmlns:a14="http://schemas.microsoft.com/office/drawing/2010/main"/>
                      </a:ext>
                    </a:extLst>
                  </pic:spPr>
                </pic:pic>
              </a:graphicData>
            </a:graphic>
          </wp:inline>
        </w:drawing>
      </w:r>
      <w:r w:rsidR="005471F9" w:rsidRPr="005471F9">
        <w:rPr>
          <w:noProof/>
          <w:lang w:eastAsia="es-MX"/>
        </w:rPr>
        <w:t xml:space="preserve"> </w:t>
      </w:r>
      <w:r w:rsidR="00CA4B91">
        <w:rPr>
          <w:noProof/>
          <w:lang w:eastAsia="es-MX"/>
        </w:rPr>
        <w:t xml:space="preserve">                                                                                                         </w:t>
      </w:r>
      <w:r w:rsidR="005471F9">
        <w:rPr>
          <w:noProof/>
          <w:lang w:eastAsia="es-MX"/>
        </w:rPr>
        <w:drawing>
          <wp:inline distT="0" distB="0" distL="0" distR="0" wp14:anchorId="2A0CB1E9" wp14:editId="42E5B7D6">
            <wp:extent cx="2276475" cy="29759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024" t="45433" r="24306" b="13502"/>
                    <a:stretch/>
                  </pic:blipFill>
                  <pic:spPr bwMode="auto">
                    <a:xfrm>
                      <a:off x="0" y="0"/>
                      <a:ext cx="2283192" cy="2984775"/>
                    </a:xfrm>
                    <a:prstGeom prst="rect">
                      <a:avLst/>
                    </a:prstGeom>
                    <a:ln>
                      <a:noFill/>
                    </a:ln>
                    <a:extLst>
                      <a:ext uri="{53640926-AAD7-44D8-BBD7-CCE9431645EC}">
                        <a14:shadowObscured xmlns:a14="http://schemas.microsoft.com/office/drawing/2010/main"/>
                      </a:ext>
                    </a:extLst>
                  </pic:spPr>
                </pic:pic>
              </a:graphicData>
            </a:graphic>
          </wp:inline>
        </w:drawing>
      </w:r>
    </w:p>
    <w:p w:rsidR="002F1FC2" w:rsidRPr="00C30955" w:rsidRDefault="00667171" w:rsidP="00C30955">
      <w:pPr>
        <w:jc w:val="center"/>
        <w:rPr>
          <w:rFonts w:ascii="Arial" w:hAnsi="Arial" w:cs="Arial"/>
          <w:b/>
        </w:rPr>
      </w:pPr>
      <w:r w:rsidRPr="00C30955">
        <w:rPr>
          <w:rFonts w:ascii="Arial" w:hAnsi="Arial" w:cs="Arial"/>
          <w:b/>
        </w:rPr>
        <w:lastRenderedPageBreak/>
        <w:t>Términos de movimiento.</w:t>
      </w:r>
    </w:p>
    <w:p w:rsidR="00667171" w:rsidRDefault="005632BF" w:rsidP="00AE691E">
      <w:pPr>
        <w:rPr>
          <w:rFonts w:ascii="Arial" w:hAnsi="Arial" w:cs="Arial"/>
        </w:rPr>
      </w:pPr>
      <w:r w:rsidRPr="005632BF">
        <w:rPr>
          <w:rFonts w:ascii="Arial" w:hAnsi="Arial" w:cs="Arial"/>
        </w:rPr>
        <w:t>Describen los movimientos de las extremidades y otras partes del cuerpo, los movimientos se definen en relación con la posición anatómica, y los movimientos ocurren dentro y alrededor de ejes alineados con planos anatómicos específicos.</w:t>
      </w:r>
    </w:p>
    <w:p w:rsidR="00FF2D7E" w:rsidRDefault="00FF2D7E" w:rsidP="00AE691E">
      <w:pPr>
        <w:rPr>
          <w:rFonts w:ascii="Arial" w:hAnsi="Arial" w:cs="Arial"/>
        </w:rPr>
      </w:pPr>
    </w:p>
    <w:p w:rsidR="004A51D6" w:rsidRPr="005632BF" w:rsidRDefault="004A51D6" w:rsidP="00AE691E">
      <w:pPr>
        <w:rPr>
          <w:rFonts w:ascii="Arial" w:hAnsi="Arial" w:cs="Arial"/>
        </w:rPr>
      </w:pPr>
      <w:r>
        <w:rPr>
          <w:rFonts w:ascii="Arial" w:hAnsi="Arial" w:cs="Arial"/>
        </w:rPr>
        <w:t>Flexión y extensión.</w:t>
      </w:r>
    </w:p>
    <w:p w:rsidR="004A51D6" w:rsidRPr="005632BF" w:rsidRDefault="005632BF" w:rsidP="005632BF">
      <w:pPr>
        <w:rPr>
          <w:rFonts w:ascii="Arial" w:hAnsi="Arial" w:cs="Arial"/>
        </w:rPr>
      </w:pPr>
      <w:r w:rsidRPr="005632BF">
        <w:rPr>
          <w:rFonts w:ascii="Arial" w:hAnsi="Arial" w:cs="Arial"/>
        </w:rPr>
        <w:t>Flexión:</w:t>
      </w:r>
      <w:r w:rsidR="00EA54B3">
        <w:rPr>
          <w:rFonts w:ascii="Arial" w:hAnsi="Arial" w:cs="Arial"/>
        </w:rPr>
        <w:t xml:space="preserve"> Reducción del ángulo entre los huesos o </w:t>
      </w:r>
      <w:r w:rsidRPr="005632BF">
        <w:rPr>
          <w:rFonts w:ascii="Arial" w:hAnsi="Arial" w:cs="Arial"/>
        </w:rPr>
        <w:t>partes del cuerpo. Por ejemplo, al doblar el codo, el ángulo entre el antebrazo y el brazo se reduce.</w:t>
      </w:r>
    </w:p>
    <w:p w:rsidR="005632BF" w:rsidRDefault="005632BF" w:rsidP="005632BF">
      <w:pPr>
        <w:rPr>
          <w:rFonts w:ascii="Arial" w:hAnsi="Arial" w:cs="Arial"/>
        </w:rPr>
      </w:pPr>
      <w:r w:rsidRPr="005632BF">
        <w:rPr>
          <w:rFonts w:ascii="Arial" w:hAnsi="Arial" w:cs="Arial"/>
        </w:rPr>
        <w:t>Extensi</w:t>
      </w:r>
      <w:r w:rsidR="00F0754D">
        <w:rPr>
          <w:rFonts w:ascii="Arial" w:hAnsi="Arial" w:cs="Arial"/>
        </w:rPr>
        <w:t>ón: Aumento del ángulo entre los huesos o</w:t>
      </w:r>
      <w:r w:rsidRPr="005632BF">
        <w:rPr>
          <w:rFonts w:ascii="Arial" w:hAnsi="Arial" w:cs="Arial"/>
        </w:rPr>
        <w:t xml:space="preserve"> partes del cuerpo, volviendo a la posición anatómica o</w:t>
      </w:r>
      <w:r w:rsidR="00F0754D">
        <w:rPr>
          <w:rFonts w:ascii="Arial" w:hAnsi="Arial" w:cs="Arial"/>
        </w:rPr>
        <w:t xml:space="preserve"> más allá de ella, por ejemplo:</w:t>
      </w:r>
      <w:r w:rsidRPr="005632BF">
        <w:rPr>
          <w:rFonts w:ascii="Arial" w:hAnsi="Arial" w:cs="Arial"/>
        </w:rPr>
        <w:t xml:space="preserve"> al estirar el brazo después de flexionarlo.</w:t>
      </w:r>
    </w:p>
    <w:p w:rsidR="00E64D5E" w:rsidRPr="005632BF" w:rsidRDefault="00FF2D7E" w:rsidP="005632BF">
      <w:pPr>
        <w:rPr>
          <w:rFonts w:ascii="Arial" w:hAnsi="Arial" w:cs="Arial"/>
        </w:rPr>
      </w:pPr>
      <w:r>
        <w:rPr>
          <w:rFonts w:ascii="Arial" w:hAnsi="Arial" w:cs="Arial"/>
          <w:noProof/>
          <w:lang w:eastAsia="es-MX"/>
        </w:rPr>
        <w:drawing>
          <wp:inline distT="0" distB="0" distL="0" distR="0" wp14:anchorId="35B9AC9F">
            <wp:extent cx="4803775" cy="296291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3775" cy="2962910"/>
                    </a:xfrm>
                    <a:prstGeom prst="rect">
                      <a:avLst/>
                    </a:prstGeom>
                    <a:noFill/>
                  </pic:spPr>
                </pic:pic>
              </a:graphicData>
            </a:graphic>
          </wp:inline>
        </w:drawing>
      </w:r>
    </w:p>
    <w:p w:rsidR="005632BF" w:rsidRPr="005632BF" w:rsidRDefault="005632BF" w:rsidP="005632BF">
      <w:pPr>
        <w:rPr>
          <w:rFonts w:ascii="Arial" w:hAnsi="Arial" w:cs="Arial"/>
        </w:rPr>
      </w:pPr>
      <w:r w:rsidRPr="005632BF">
        <w:rPr>
          <w:rFonts w:ascii="Arial" w:hAnsi="Arial" w:cs="Arial"/>
        </w:rPr>
        <w:t>Abducción y Aducción</w:t>
      </w:r>
      <w:r w:rsidR="006C1983">
        <w:rPr>
          <w:rFonts w:ascii="Arial" w:hAnsi="Arial" w:cs="Arial"/>
        </w:rPr>
        <w:t>.</w:t>
      </w:r>
    </w:p>
    <w:p w:rsidR="004A51D6" w:rsidRPr="005632BF" w:rsidRDefault="005632BF" w:rsidP="005632BF">
      <w:pPr>
        <w:rPr>
          <w:rFonts w:ascii="Arial" w:hAnsi="Arial" w:cs="Arial"/>
        </w:rPr>
      </w:pPr>
      <w:r w:rsidRPr="005632BF">
        <w:rPr>
          <w:rFonts w:ascii="Arial" w:hAnsi="Arial" w:cs="Arial"/>
        </w:rPr>
        <w:t>Abducción: Movimiento de una parte del cuerpo alejándose de la línea media del cuerpo. Por ejemplo, levantar el brazo hacia un lado.</w:t>
      </w:r>
    </w:p>
    <w:p w:rsidR="005632BF" w:rsidRDefault="005632BF" w:rsidP="005632BF">
      <w:pPr>
        <w:rPr>
          <w:rFonts w:ascii="Arial" w:hAnsi="Arial" w:cs="Arial"/>
        </w:rPr>
      </w:pPr>
      <w:r w:rsidRPr="005632BF">
        <w:rPr>
          <w:rFonts w:ascii="Arial" w:hAnsi="Arial" w:cs="Arial"/>
        </w:rPr>
        <w:t>Aducción: Movimiento de una parte del cuerpo acercándose a la línea media del cuerpo. Por ejemplo, bajar el brazo después de haberlo levantado hacia un lado.</w:t>
      </w:r>
    </w:p>
    <w:p w:rsidR="004A51D6" w:rsidRPr="005632BF" w:rsidRDefault="00FF2D7E" w:rsidP="005632BF">
      <w:pPr>
        <w:rPr>
          <w:rFonts w:ascii="Arial" w:hAnsi="Arial" w:cs="Arial"/>
        </w:rPr>
      </w:pPr>
      <w:r w:rsidRPr="00FF2D7E">
        <w:rPr>
          <w:rFonts w:ascii="Arial" w:hAnsi="Arial" w:cs="Arial"/>
          <w:noProof/>
          <w:lang w:eastAsia="es-MX"/>
        </w:rPr>
        <w:drawing>
          <wp:inline distT="0" distB="0" distL="0" distR="0">
            <wp:extent cx="4130432" cy="2400300"/>
            <wp:effectExtent l="0" t="0" r="3810" b="0"/>
            <wp:docPr id="22" name="Imagen 22" descr="Los Movimientos Básicos del Ser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s Movimientos Básicos del Ser Humano"/>
                    <pic:cNvPicPr>
                      <a:picLocks noChangeAspect="1" noChangeArrowheads="1"/>
                    </pic:cNvPicPr>
                  </pic:nvPicPr>
                  <pic:blipFill rotWithShape="1">
                    <a:blip r:embed="rId17">
                      <a:extLst>
                        <a:ext uri="{28A0092B-C50C-407E-A947-70E740481C1C}">
                          <a14:useLocalDpi xmlns:a14="http://schemas.microsoft.com/office/drawing/2010/main" val="0"/>
                        </a:ext>
                      </a:extLst>
                    </a:blip>
                    <a:srcRect l="2969" t="5790" r="2656" b="1844"/>
                    <a:stretch/>
                  </pic:blipFill>
                  <pic:spPr bwMode="auto">
                    <a:xfrm>
                      <a:off x="0" y="0"/>
                      <a:ext cx="4148066" cy="2410547"/>
                    </a:xfrm>
                    <a:prstGeom prst="rect">
                      <a:avLst/>
                    </a:prstGeom>
                    <a:noFill/>
                    <a:ln>
                      <a:noFill/>
                    </a:ln>
                    <a:extLst>
                      <a:ext uri="{53640926-AAD7-44D8-BBD7-CCE9431645EC}">
                        <a14:shadowObscured xmlns:a14="http://schemas.microsoft.com/office/drawing/2010/main"/>
                      </a:ext>
                    </a:extLst>
                  </pic:spPr>
                </pic:pic>
              </a:graphicData>
            </a:graphic>
          </wp:inline>
        </w:drawing>
      </w:r>
    </w:p>
    <w:p w:rsidR="005632BF" w:rsidRPr="005632BF" w:rsidRDefault="005632BF" w:rsidP="005632BF">
      <w:pPr>
        <w:rPr>
          <w:rFonts w:ascii="Arial" w:hAnsi="Arial" w:cs="Arial"/>
        </w:rPr>
      </w:pPr>
      <w:r w:rsidRPr="005632BF">
        <w:rPr>
          <w:rFonts w:ascii="Arial" w:hAnsi="Arial" w:cs="Arial"/>
        </w:rPr>
        <w:lastRenderedPageBreak/>
        <w:t>Rotación</w:t>
      </w:r>
      <w:r w:rsidR="006C1983">
        <w:rPr>
          <w:rFonts w:ascii="Arial" w:hAnsi="Arial" w:cs="Arial"/>
        </w:rPr>
        <w:t>.</w:t>
      </w:r>
    </w:p>
    <w:p w:rsidR="005632BF" w:rsidRDefault="005632BF" w:rsidP="005632BF">
      <w:pPr>
        <w:rPr>
          <w:rFonts w:ascii="Arial" w:hAnsi="Arial" w:cs="Arial"/>
        </w:rPr>
      </w:pPr>
      <w:r w:rsidRPr="005632BF">
        <w:rPr>
          <w:rFonts w:ascii="Arial" w:hAnsi="Arial" w:cs="Arial"/>
        </w:rPr>
        <w:t>Movimiento de una parte del cuerpo alrededor de su eje longitudinal. Puede ser hacia el interior (rotación medial) o hacia el exterior (rotación lateral). Por ejemplo, girar la cabeza de un lado a otro.</w:t>
      </w:r>
    </w:p>
    <w:p w:rsidR="004A51D6" w:rsidRPr="005632BF" w:rsidRDefault="00E64D5E" w:rsidP="005632BF">
      <w:pPr>
        <w:rPr>
          <w:rFonts w:ascii="Arial" w:hAnsi="Arial" w:cs="Arial"/>
        </w:rPr>
      </w:pPr>
      <w:r w:rsidRPr="00E64D5E">
        <w:rPr>
          <w:rFonts w:ascii="Arial" w:hAnsi="Arial" w:cs="Arial"/>
          <w:noProof/>
          <w:lang w:eastAsia="es-MX"/>
        </w:rPr>
        <w:drawing>
          <wp:inline distT="0" distB="0" distL="0" distR="0">
            <wp:extent cx="4257675" cy="3622367"/>
            <wp:effectExtent l="0" t="0" r="0" b="0"/>
            <wp:docPr id="24" name="Imagen 24" descr="Rotación derecha/izquierda | Anatomía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tación derecha/izquierda | Anatomía I"/>
                    <pic:cNvPicPr>
                      <a:picLocks noChangeAspect="1" noChangeArrowheads="1"/>
                    </pic:cNvPicPr>
                  </pic:nvPicPr>
                  <pic:blipFill rotWithShape="1">
                    <a:blip r:embed="rId18">
                      <a:extLst>
                        <a:ext uri="{28A0092B-C50C-407E-A947-70E740481C1C}">
                          <a14:useLocalDpi xmlns:a14="http://schemas.microsoft.com/office/drawing/2010/main" val="0"/>
                        </a:ext>
                      </a:extLst>
                    </a:blip>
                    <a:srcRect l="17496" t="4986" r="16981" b="50000"/>
                    <a:stretch/>
                  </pic:blipFill>
                  <pic:spPr bwMode="auto">
                    <a:xfrm>
                      <a:off x="0" y="0"/>
                      <a:ext cx="4270808" cy="3633540"/>
                    </a:xfrm>
                    <a:prstGeom prst="rect">
                      <a:avLst/>
                    </a:prstGeom>
                    <a:noFill/>
                    <a:ln>
                      <a:noFill/>
                    </a:ln>
                    <a:extLst>
                      <a:ext uri="{53640926-AAD7-44D8-BBD7-CCE9431645EC}">
                        <a14:shadowObscured xmlns:a14="http://schemas.microsoft.com/office/drawing/2010/main"/>
                      </a:ext>
                    </a:extLst>
                  </pic:spPr>
                </pic:pic>
              </a:graphicData>
            </a:graphic>
          </wp:inline>
        </w:drawing>
      </w:r>
    </w:p>
    <w:p w:rsidR="005632BF" w:rsidRPr="005632BF" w:rsidRDefault="005632BF" w:rsidP="005632BF">
      <w:pPr>
        <w:rPr>
          <w:rFonts w:ascii="Arial" w:hAnsi="Arial" w:cs="Arial"/>
        </w:rPr>
      </w:pPr>
      <w:r w:rsidRPr="005632BF">
        <w:rPr>
          <w:rFonts w:ascii="Arial" w:hAnsi="Arial" w:cs="Arial"/>
        </w:rPr>
        <w:t>Circunducción</w:t>
      </w:r>
      <w:r w:rsidR="006C1983">
        <w:rPr>
          <w:rFonts w:ascii="Arial" w:hAnsi="Arial" w:cs="Arial"/>
        </w:rPr>
        <w:t>.</w:t>
      </w:r>
    </w:p>
    <w:p w:rsidR="005632BF" w:rsidRDefault="005632BF" w:rsidP="005632BF">
      <w:pPr>
        <w:rPr>
          <w:rFonts w:ascii="Arial" w:hAnsi="Arial" w:cs="Arial"/>
        </w:rPr>
      </w:pPr>
      <w:r w:rsidRPr="005632BF">
        <w:rPr>
          <w:rFonts w:ascii="Arial" w:hAnsi="Arial" w:cs="Arial"/>
        </w:rPr>
        <w:t>Movimiento en el que la extremidad o parte del cuerpo describe un círculo o un movimiento cónico. Este movimiento es una combinación de flexión, extensión, abducción y aducción. Por ejemplo, el movimiento de los brazos al hacer un círculo con ellos.</w:t>
      </w:r>
    </w:p>
    <w:p w:rsidR="004A51D6" w:rsidRPr="005632BF" w:rsidRDefault="00E64D5E" w:rsidP="005632BF">
      <w:pPr>
        <w:rPr>
          <w:rFonts w:ascii="Arial" w:hAnsi="Arial" w:cs="Arial"/>
        </w:rPr>
      </w:pPr>
      <w:r w:rsidRPr="00E64D5E">
        <w:rPr>
          <w:rFonts w:ascii="Arial" w:hAnsi="Arial" w:cs="Arial"/>
          <w:noProof/>
          <w:lang w:eastAsia="es-MX"/>
        </w:rPr>
        <w:drawing>
          <wp:inline distT="0" distB="0" distL="0" distR="0">
            <wp:extent cx="4238625" cy="3570467"/>
            <wp:effectExtent l="0" t="0" r="0" b="0"/>
            <wp:docPr id="23" name="Imagen 23" descr="Los Movimientos Básicos del Ser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s Movimientos Básicos del Ser Humano"/>
                    <pic:cNvPicPr>
                      <a:picLocks noChangeAspect="1" noChangeArrowheads="1"/>
                    </pic:cNvPicPr>
                  </pic:nvPicPr>
                  <pic:blipFill rotWithShape="1">
                    <a:blip r:embed="rId19">
                      <a:extLst>
                        <a:ext uri="{28A0092B-C50C-407E-A947-70E740481C1C}">
                          <a14:useLocalDpi xmlns:a14="http://schemas.microsoft.com/office/drawing/2010/main" val="0"/>
                        </a:ext>
                      </a:extLst>
                    </a:blip>
                    <a:srcRect l="5858" t="3483" r="9206" b="11443"/>
                    <a:stretch/>
                  </pic:blipFill>
                  <pic:spPr bwMode="auto">
                    <a:xfrm>
                      <a:off x="0" y="0"/>
                      <a:ext cx="4276254" cy="3602164"/>
                    </a:xfrm>
                    <a:prstGeom prst="rect">
                      <a:avLst/>
                    </a:prstGeom>
                    <a:noFill/>
                    <a:ln>
                      <a:noFill/>
                    </a:ln>
                    <a:extLst>
                      <a:ext uri="{53640926-AAD7-44D8-BBD7-CCE9431645EC}">
                        <a14:shadowObscured xmlns:a14="http://schemas.microsoft.com/office/drawing/2010/main"/>
                      </a:ext>
                    </a:extLst>
                  </pic:spPr>
                </pic:pic>
              </a:graphicData>
            </a:graphic>
          </wp:inline>
        </w:drawing>
      </w:r>
    </w:p>
    <w:p w:rsidR="005632BF" w:rsidRPr="005632BF" w:rsidRDefault="005632BF" w:rsidP="005632BF">
      <w:pPr>
        <w:rPr>
          <w:rFonts w:ascii="Arial" w:hAnsi="Arial" w:cs="Arial"/>
        </w:rPr>
      </w:pPr>
      <w:r w:rsidRPr="005632BF">
        <w:rPr>
          <w:rFonts w:ascii="Arial" w:hAnsi="Arial" w:cs="Arial"/>
        </w:rPr>
        <w:lastRenderedPageBreak/>
        <w:t>Pronación y Supinación</w:t>
      </w:r>
      <w:r w:rsidR="006C1983">
        <w:rPr>
          <w:rFonts w:ascii="Arial" w:hAnsi="Arial" w:cs="Arial"/>
        </w:rPr>
        <w:t>.</w:t>
      </w:r>
    </w:p>
    <w:p w:rsidR="004A51D6" w:rsidRPr="005632BF" w:rsidRDefault="005632BF" w:rsidP="005632BF">
      <w:pPr>
        <w:rPr>
          <w:rFonts w:ascii="Arial" w:hAnsi="Arial" w:cs="Arial"/>
        </w:rPr>
      </w:pPr>
      <w:r w:rsidRPr="005632BF">
        <w:rPr>
          <w:rFonts w:ascii="Arial" w:hAnsi="Arial" w:cs="Arial"/>
        </w:rPr>
        <w:t xml:space="preserve">Pronación: </w:t>
      </w:r>
      <w:r w:rsidR="00A83CC7">
        <w:rPr>
          <w:rFonts w:ascii="Arial" w:hAnsi="Arial" w:cs="Arial"/>
        </w:rPr>
        <w:t>R</w:t>
      </w:r>
      <w:r w:rsidR="00A83CC7" w:rsidRPr="00A83CC7">
        <w:rPr>
          <w:rFonts w:ascii="Arial" w:hAnsi="Arial" w:cs="Arial"/>
        </w:rPr>
        <w:t>ota el radio medialmente de modo que la palma de la mano mi</w:t>
      </w:r>
      <w:r w:rsidR="007E7243">
        <w:rPr>
          <w:rFonts w:ascii="Arial" w:hAnsi="Arial" w:cs="Arial"/>
        </w:rPr>
        <w:t>re hacia atrás y su dorso mire h</w:t>
      </w:r>
      <w:r w:rsidR="00A83CC7" w:rsidRPr="00A83CC7">
        <w:rPr>
          <w:rFonts w:ascii="Arial" w:hAnsi="Arial" w:cs="Arial"/>
        </w:rPr>
        <w:t>acia delante. Cuando se flexiona la articulación del codo, la pronación muev</w:t>
      </w:r>
      <w:r w:rsidR="00A83CC7">
        <w:rPr>
          <w:rFonts w:ascii="Arial" w:hAnsi="Arial" w:cs="Arial"/>
        </w:rPr>
        <w:t>e la mano de modo que la palma m</w:t>
      </w:r>
      <w:r w:rsidR="00A83CC7" w:rsidRPr="00A83CC7">
        <w:rPr>
          <w:rFonts w:ascii="Arial" w:hAnsi="Arial" w:cs="Arial"/>
        </w:rPr>
        <w:t>ire</w:t>
      </w:r>
      <w:r w:rsidR="00A83CC7">
        <w:rPr>
          <w:rFonts w:ascii="Arial" w:hAnsi="Arial" w:cs="Arial"/>
        </w:rPr>
        <w:t xml:space="preserve"> hacia abajo como si estuviese </w:t>
      </w:r>
      <w:r w:rsidR="00A83CC7" w:rsidRPr="00A83CC7">
        <w:rPr>
          <w:rFonts w:ascii="Arial" w:hAnsi="Arial" w:cs="Arial"/>
        </w:rPr>
        <w:t>colocando la</w:t>
      </w:r>
      <w:r w:rsidR="00A83CC7">
        <w:rPr>
          <w:rFonts w:ascii="Arial" w:hAnsi="Arial" w:cs="Arial"/>
        </w:rPr>
        <w:t>s palmas planas sobre una mesa.</w:t>
      </w:r>
    </w:p>
    <w:p w:rsidR="005632BF" w:rsidRDefault="005632BF" w:rsidP="007E7243">
      <w:pPr>
        <w:rPr>
          <w:rFonts w:ascii="Arial" w:hAnsi="Arial" w:cs="Arial"/>
        </w:rPr>
      </w:pPr>
      <w:r w:rsidRPr="005632BF">
        <w:rPr>
          <w:rFonts w:ascii="Arial" w:hAnsi="Arial" w:cs="Arial"/>
        </w:rPr>
        <w:t xml:space="preserve">Supinación: </w:t>
      </w:r>
      <w:r w:rsidR="007E7243">
        <w:rPr>
          <w:rFonts w:ascii="Arial" w:hAnsi="Arial" w:cs="Arial"/>
        </w:rPr>
        <w:t xml:space="preserve">es el movimiento de </w:t>
      </w:r>
      <w:r w:rsidR="007E7243" w:rsidRPr="007E7243">
        <w:rPr>
          <w:rFonts w:ascii="Arial" w:hAnsi="Arial" w:cs="Arial"/>
        </w:rPr>
        <w:t>rotación opuesto, rotando el radio lateralmente y descruzándolo del cúbit</w:t>
      </w:r>
      <w:r w:rsidR="007E7243">
        <w:rPr>
          <w:rFonts w:ascii="Arial" w:hAnsi="Arial" w:cs="Arial"/>
        </w:rPr>
        <w:t xml:space="preserve">o, devolviendo el antebrazo en </w:t>
      </w:r>
      <w:r w:rsidR="007E7243" w:rsidRPr="007E7243">
        <w:rPr>
          <w:rFonts w:ascii="Arial" w:hAnsi="Arial" w:cs="Arial"/>
        </w:rPr>
        <w:t xml:space="preserve">pronación a la posición anatómica. Cuando la articulación del codo está flexionada, </w:t>
      </w:r>
      <w:r w:rsidR="007E7243">
        <w:rPr>
          <w:rFonts w:ascii="Arial" w:hAnsi="Arial" w:cs="Arial"/>
        </w:rPr>
        <w:t xml:space="preserve">la supinación mueve la mano de </w:t>
      </w:r>
      <w:r w:rsidR="007E7243" w:rsidRPr="007E7243">
        <w:rPr>
          <w:rFonts w:ascii="Arial" w:hAnsi="Arial" w:cs="Arial"/>
        </w:rPr>
        <w:t>modo que la palma mire hacia arriba.</w:t>
      </w:r>
    </w:p>
    <w:p w:rsidR="004A51D6" w:rsidRPr="005632BF" w:rsidRDefault="00FF2D7E" w:rsidP="005632BF">
      <w:pPr>
        <w:rPr>
          <w:rFonts w:ascii="Arial" w:hAnsi="Arial" w:cs="Arial"/>
        </w:rPr>
      </w:pPr>
      <w:r>
        <w:rPr>
          <w:rFonts w:ascii="Arial" w:hAnsi="Arial" w:cs="Arial"/>
          <w:noProof/>
          <w:lang w:eastAsia="es-MX"/>
        </w:rPr>
        <w:drawing>
          <wp:inline distT="0" distB="0" distL="0" distR="0" wp14:anchorId="458F66A2">
            <wp:extent cx="2038350" cy="357062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77354" t="14788" r="2509" b="3557"/>
                    <a:stretch/>
                  </pic:blipFill>
                  <pic:spPr bwMode="auto">
                    <a:xfrm>
                      <a:off x="0" y="0"/>
                      <a:ext cx="2043208" cy="3579135"/>
                    </a:xfrm>
                    <a:prstGeom prst="rect">
                      <a:avLst/>
                    </a:prstGeom>
                    <a:noFill/>
                    <a:ln>
                      <a:noFill/>
                    </a:ln>
                    <a:extLst>
                      <a:ext uri="{53640926-AAD7-44D8-BBD7-CCE9431645EC}">
                        <a14:shadowObscured xmlns:a14="http://schemas.microsoft.com/office/drawing/2010/main"/>
                      </a:ext>
                    </a:extLst>
                  </pic:spPr>
                </pic:pic>
              </a:graphicData>
            </a:graphic>
          </wp:inline>
        </w:drawing>
      </w:r>
    </w:p>
    <w:p w:rsidR="005632BF" w:rsidRPr="005632BF" w:rsidRDefault="005632BF" w:rsidP="005632BF">
      <w:pPr>
        <w:rPr>
          <w:rFonts w:ascii="Arial" w:hAnsi="Arial" w:cs="Arial"/>
        </w:rPr>
      </w:pPr>
      <w:r w:rsidRPr="005632BF">
        <w:rPr>
          <w:rFonts w:ascii="Arial" w:hAnsi="Arial" w:cs="Arial"/>
        </w:rPr>
        <w:t>Elevación y Depresión</w:t>
      </w:r>
      <w:r w:rsidR="006C1983">
        <w:rPr>
          <w:rFonts w:ascii="Arial" w:hAnsi="Arial" w:cs="Arial"/>
        </w:rPr>
        <w:t>.</w:t>
      </w:r>
    </w:p>
    <w:p w:rsidR="004A51D6" w:rsidRPr="005632BF" w:rsidRDefault="005632BF" w:rsidP="005632BF">
      <w:pPr>
        <w:rPr>
          <w:rFonts w:ascii="Arial" w:hAnsi="Arial" w:cs="Arial"/>
        </w:rPr>
      </w:pPr>
      <w:r w:rsidRPr="005632BF">
        <w:rPr>
          <w:rFonts w:ascii="Arial" w:hAnsi="Arial" w:cs="Arial"/>
        </w:rPr>
        <w:t>Elevac</w:t>
      </w:r>
      <w:r w:rsidR="006943CB">
        <w:rPr>
          <w:rFonts w:ascii="Arial" w:hAnsi="Arial" w:cs="Arial"/>
        </w:rPr>
        <w:t>ión: Movimiento hacia arriba, por ejemplo</w:t>
      </w:r>
      <w:r w:rsidRPr="005632BF">
        <w:rPr>
          <w:rFonts w:ascii="Arial" w:hAnsi="Arial" w:cs="Arial"/>
        </w:rPr>
        <w:t xml:space="preserve"> elevar</w:t>
      </w:r>
      <w:r w:rsidR="006943CB">
        <w:rPr>
          <w:rFonts w:ascii="Arial" w:hAnsi="Arial" w:cs="Arial"/>
        </w:rPr>
        <w:t xml:space="preserve"> la lengua hacia el paladar o</w:t>
      </w:r>
      <w:r w:rsidRPr="005632BF">
        <w:rPr>
          <w:rFonts w:ascii="Arial" w:hAnsi="Arial" w:cs="Arial"/>
        </w:rPr>
        <w:t xml:space="preserve"> los hombros al encogerlos.</w:t>
      </w:r>
    </w:p>
    <w:p w:rsidR="005632BF" w:rsidRDefault="006943CB" w:rsidP="005632BF">
      <w:pPr>
        <w:rPr>
          <w:rFonts w:ascii="Arial" w:hAnsi="Arial" w:cs="Arial"/>
        </w:rPr>
      </w:pPr>
      <w:r>
        <w:rPr>
          <w:rFonts w:ascii="Arial" w:hAnsi="Arial" w:cs="Arial"/>
        </w:rPr>
        <w:t xml:space="preserve">Depresión: Movimiento hacia abajo, por ejemplo alejar la lengua del paladar o </w:t>
      </w:r>
      <w:r w:rsidR="005632BF" w:rsidRPr="005632BF">
        <w:rPr>
          <w:rFonts w:ascii="Arial" w:hAnsi="Arial" w:cs="Arial"/>
        </w:rPr>
        <w:t>bajar los hombros después de haberlos levantado.</w:t>
      </w:r>
    </w:p>
    <w:p w:rsidR="004A51D6" w:rsidRPr="005632BF" w:rsidRDefault="00B64D61" w:rsidP="005632BF">
      <w:pPr>
        <w:rPr>
          <w:rFonts w:ascii="Arial" w:hAnsi="Arial" w:cs="Arial"/>
        </w:rPr>
      </w:pPr>
      <w:r w:rsidRPr="00B64D61">
        <w:rPr>
          <w:rFonts w:ascii="Arial" w:hAnsi="Arial" w:cs="Arial"/>
          <w:noProof/>
          <w:lang w:eastAsia="es-MX"/>
        </w:rPr>
        <w:drawing>
          <wp:inline distT="0" distB="0" distL="0" distR="0">
            <wp:extent cx="5019675" cy="2710974"/>
            <wp:effectExtent l="0" t="0" r="0" b="0"/>
            <wp:docPr id="25" name="Imagen 25" descr="Elevación y depresión escap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levación y depresión escapular"/>
                    <pic:cNvPicPr>
                      <a:picLocks noChangeAspect="1" noChangeArrowheads="1"/>
                    </pic:cNvPicPr>
                  </pic:nvPicPr>
                  <pic:blipFill rotWithShape="1">
                    <a:blip r:embed="rId21">
                      <a:extLst>
                        <a:ext uri="{28A0092B-C50C-407E-A947-70E740481C1C}">
                          <a14:useLocalDpi xmlns:a14="http://schemas.microsoft.com/office/drawing/2010/main" val="0"/>
                        </a:ext>
                      </a:extLst>
                    </a:blip>
                    <a:srcRect l="347" t="3125"/>
                    <a:stretch/>
                  </pic:blipFill>
                  <pic:spPr bwMode="auto">
                    <a:xfrm>
                      <a:off x="0" y="0"/>
                      <a:ext cx="5048851" cy="2726731"/>
                    </a:xfrm>
                    <a:prstGeom prst="rect">
                      <a:avLst/>
                    </a:prstGeom>
                    <a:noFill/>
                    <a:ln>
                      <a:noFill/>
                    </a:ln>
                    <a:extLst>
                      <a:ext uri="{53640926-AAD7-44D8-BBD7-CCE9431645EC}">
                        <a14:shadowObscured xmlns:a14="http://schemas.microsoft.com/office/drawing/2010/main"/>
                      </a:ext>
                    </a:extLst>
                  </pic:spPr>
                </pic:pic>
              </a:graphicData>
            </a:graphic>
          </wp:inline>
        </w:drawing>
      </w:r>
    </w:p>
    <w:p w:rsidR="005632BF" w:rsidRPr="005632BF" w:rsidRDefault="005632BF" w:rsidP="005632BF">
      <w:pPr>
        <w:rPr>
          <w:rFonts w:ascii="Arial" w:hAnsi="Arial" w:cs="Arial"/>
        </w:rPr>
      </w:pPr>
      <w:r w:rsidRPr="005632BF">
        <w:rPr>
          <w:rFonts w:ascii="Arial" w:hAnsi="Arial" w:cs="Arial"/>
        </w:rPr>
        <w:lastRenderedPageBreak/>
        <w:t>Oposición y Reposición</w:t>
      </w:r>
      <w:r w:rsidR="006C1983">
        <w:rPr>
          <w:rFonts w:ascii="Arial" w:hAnsi="Arial" w:cs="Arial"/>
        </w:rPr>
        <w:t>.</w:t>
      </w:r>
    </w:p>
    <w:p w:rsidR="004A51D6" w:rsidRPr="005632BF" w:rsidRDefault="005632BF" w:rsidP="005632BF">
      <w:pPr>
        <w:rPr>
          <w:rFonts w:ascii="Arial" w:hAnsi="Arial" w:cs="Arial"/>
        </w:rPr>
      </w:pPr>
      <w:r w:rsidRPr="005632BF">
        <w:rPr>
          <w:rFonts w:ascii="Arial" w:hAnsi="Arial" w:cs="Arial"/>
        </w:rPr>
        <w:t>Oposición: Movimiento en el que el pulgar se acerca a los otros dedos de la mano, permitiendo agarrar y sujetar objetos.</w:t>
      </w:r>
    </w:p>
    <w:p w:rsidR="005632BF" w:rsidRDefault="005632BF" w:rsidP="005632BF">
      <w:pPr>
        <w:rPr>
          <w:rFonts w:ascii="Arial" w:hAnsi="Arial" w:cs="Arial"/>
        </w:rPr>
      </w:pPr>
      <w:r w:rsidRPr="005632BF">
        <w:rPr>
          <w:rFonts w:ascii="Arial" w:hAnsi="Arial" w:cs="Arial"/>
        </w:rPr>
        <w:t>Reposición: Movimiento que lleva el pulgar de vuelta a su posición anatómica, alejándose de los otros dedos.</w:t>
      </w:r>
    </w:p>
    <w:p w:rsidR="004A51D6" w:rsidRPr="005632BF" w:rsidRDefault="00B64D61" w:rsidP="005632BF">
      <w:pPr>
        <w:rPr>
          <w:rFonts w:ascii="Arial" w:hAnsi="Arial" w:cs="Arial"/>
        </w:rPr>
      </w:pPr>
      <w:r w:rsidRPr="00B64D61">
        <w:rPr>
          <w:rFonts w:ascii="Arial" w:hAnsi="Arial" w:cs="Arial"/>
          <w:noProof/>
          <w:lang w:eastAsia="es-MX"/>
        </w:rPr>
        <w:drawing>
          <wp:inline distT="0" distB="0" distL="0" distR="0">
            <wp:extent cx="3705225" cy="3477910"/>
            <wp:effectExtent l="0" t="0" r="0" b="8255"/>
            <wp:docPr id="26" name="Imagen 26" descr="D &amp; S / Salud - Movimientos anatómicos de Oposición y Reposición. La  Oposición es el movimiento que pone en contacto el pulpejo del primer dedo  (pulgar) con el de otro d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 &amp; S / Salud - Movimientos anatómicos de Oposición y Reposición. La  Oposición es el movimiento que pone en contacto el pulpejo del primer dedo  (pulgar) con el de otro dedo"/>
                    <pic:cNvPicPr>
                      <a:picLocks noChangeAspect="1" noChangeArrowheads="1"/>
                    </pic:cNvPicPr>
                  </pic:nvPicPr>
                  <pic:blipFill rotWithShape="1">
                    <a:blip r:embed="rId22">
                      <a:extLst>
                        <a:ext uri="{28A0092B-C50C-407E-A947-70E740481C1C}">
                          <a14:useLocalDpi xmlns:a14="http://schemas.microsoft.com/office/drawing/2010/main" val="0"/>
                        </a:ext>
                      </a:extLst>
                    </a:blip>
                    <a:srcRect l="15929" t="17040" r="11947" b="14349"/>
                    <a:stretch/>
                  </pic:blipFill>
                  <pic:spPr bwMode="auto">
                    <a:xfrm>
                      <a:off x="0" y="0"/>
                      <a:ext cx="3721322" cy="3493019"/>
                    </a:xfrm>
                    <a:prstGeom prst="rect">
                      <a:avLst/>
                    </a:prstGeom>
                    <a:noFill/>
                    <a:ln>
                      <a:noFill/>
                    </a:ln>
                    <a:extLst>
                      <a:ext uri="{53640926-AAD7-44D8-BBD7-CCE9431645EC}">
                        <a14:shadowObscured xmlns:a14="http://schemas.microsoft.com/office/drawing/2010/main"/>
                      </a:ext>
                    </a:extLst>
                  </pic:spPr>
                </pic:pic>
              </a:graphicData>
            </a:graphic>
          </wp:inline>
        </w:drawing>
      </w:r>
    </w:p>
    <w:p w:rsidR="005632BF" w:rsidRPr="005632BF" w:rsidRDefault="005632BF" w:rsidP="005632BF">
      <w:pPr>
        <w:rPr>
          <w:rFonts w:ascii="Arial" w:hAnsi="Arial" w:cs="Arial"/>
        </w:rPr>
      </w:pPr>
      <w:r w:rsidRPr="005632BF">
        <w:rPr>
          <w:rFonts w:ascii="Arial" w:hAnsi="Arial" w:cs="Arial"/>
        </w:rPr>
        <w:t>Dorsiflexión y Plantarflexión</w:t>
      </w:r>
      <w:r w:rsidR="006C1983">
        <w:rPr>
          <w:rFonts w:ascii="Arial" w:hAnsi="Arial" w:cs="Arial"/>
        </w:rPr>
        <w:t>.</w:t>
      </w:r>
    </w:p>
    <w:p w:rsidR="004A51D6" w:rsidRPr="005632BF" w:rsidRDefault="005632BF" w:rsidP="005632BF">
      <w:pPr>
        <w:rPr>
          <w:rFonts w:ascii="Arial" w:hAnsi="Arial" w:cs="Arial"/>
        </w:rPr>
      </w:pPr>
      <w:r w:rsidRPr="005632BF">
        <w:rPr>
          <w:rFonts w:ascii="Arial" w:hAnsi="Arial" w:cs="Arial"/>
        </w:rPr>
        <w:t>Dorsiflexión: Movimiento del pie hacia arriba, reduciendo el ángulo entre el dorso de</w:t>
      </w:r>
      <w:r w:rsidR="00B12431">
        <w:rPr>
          <w:rFonts w:ascii="Arial" w:hAnsi="Arial" w:cs="Arial"/>
        </w:rPr>
        <w:t>l pie y la pierna, por ejemplo al levantar los dedos del pie o caminar por una subida o colina.</w:t>
      </w:r>
    </w:p>
    <w:p w:rsidR="005632BF" w:rsidRDefault="005632BF" w:rsidP="005632BF">
      <w:pPr>
        <w:rPr>
          <w:rFonts w:ascii="Arial" w:hAnsi="Arial" w:cs="Arial"/>
        </w:rPr>
      </w:pPr>
      <w:r w:rsidRPr="005632BF">
        <w:rPr>
          <w:rFonts w:ascii="Arial" w:hAnsi="Arial" w:cs="Arial"/>
        </w:rPr>
        <w:t>Plantarflexión: Movimiento del pie hacia abajo, aumentando el ángulo entre</w:t>
      </w:r>
      <w:r w:rsidR="00B12431">
        <w:rPr>
          <w:rFonts w:ascii="Arial" w:hAnsi="Arial" w:cs="Arial"/>
        </w:rPr>
        <w:t xml:space="preserve"> el dorso del pie y la pierna, p</w:t>
      </w:r>
      <w:r w:rsidRPr="005632BF">
        <w:rPr>
          <w:rFonts w:ascii="Arial" w:hAnsi="Arial" w:cs="Arial"/>
        </w:rPr>
        <w:t xml:space="preserve">or ejemplo, al apuntar los dedos del pie hacia </w:t>
      </w:r>
      <w:r w:rsidR="00B12431">
        <w:rPr>
          <w:rFonts w:ascii="Arial" w:hAnsi="Arial" w:cs="Arial"/>
        </w:rPr>
        <w:t xml:space="preserve">abajo o pararse en las puntas del pie. </w:t>
      </w:r>
    </w:p>
    <w:p w:rsidR="00B64D61" w:rsidRPr="005632BF" w:rsidRDefault="00B64D61" w:rsidP="005632BF">
      <w:pPr>
        <w:rPr>
          <w:rFonts w:ascii="Arial" w:hAnsi="Arial" w:cs="Arial"/>
        </w:rPr>
      </w:pPr>
      <w:r w:rsidRPr="00B64D61">
        <w:rPr>
          <w:rFonts w:ascii="Arial" w:hAnsi="Arial" w:cs="Arial"/>
          <w:noProof/>
          <w:lang w:eastAsia="es-MX"/>
        </w:rPr>
        <w:drawing>
          <wp:inline distT="0" distB="0" distL="0" distR="0">
            <wp:extent cx="4238625" cy="3178969"/>
            <wp:effectExtent l="0" t="0" r="0" b="2540"/>
            <wp:docPr id="28" name="Imagen 28" descr="Movimientos del cuerpo humano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ovimientos del cuerpo humano | PP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3257" cy="3182443"/>
                    </a:xfrm>
                    <a:prstGeom prst="rect">
                      <a:avLst/>
                    </a:prstGeom>
                    <a:noFill/>
                    <a:ln>
                      <a:noFill/>
                    </a:ln>
                  </pic:spPr>
                </pic:pic>
              </a:graphicData>
            </a:graphic>
          </wp:inline>
        </w:drawing>
      </w:r>
    </w:p>
    <w:p w:rsidR="00A60694" w:rsidRDefault="00A60694" w:rsidP="005632BF">
      <w:pPr>
        <w:rPr>
          <w:rFonts w:ascii="Arial" w:hAnsi="Arial" w:cs="Arial"/>
        </w:rPr>
      </w:pPr>
      <w:r>
        <w:rPr>
          <w:rFonts w:ascii="Arial" w:hAnsi="Arial" w:cs="Arial"/>
        </w:rPr>
        <w:lastRenderedPageBreak/>
        <w:t>Inversión y Eversión.</w:t>
      </w:r>
    </w:p>
    <w:p w:rsidR="00A60694" w:rsidRDefault="005632BF" w:rsidP="005632BF">
      <w:pPr>
        <w:rPr>
          <w:rFonts w:ascii="Arial" w:hAnsi="Arial" w:cs="Arial"/>
        </w:rPr>
      </w:pPr>
      <w:r w:rsidRPr="005632BF">
        <w:rPr>
          <w:rFonts w:ascii="Arial" w:hAnsi="Arial" w:cs="Arial"/>
        </w:rPr>
        <w:t>Eversión: Movimiento del pie hacia el lado lateral, donde la planta del pie gira hacia afuera.</w:t>
      </w:r>
    </w:p>
    <w:p w:rsidR="00A60694" w:rsidRDefault="00A60694" w:rsidP="005632BF">
      <w:pPr>
        <w:rPr>
          <w:rFonts w:ascii="Arial" w:hAnsi="Arial" w:cs="Arial"/>
        </w:rPr>
      </w:pPr>
      <w:r w:rsidRPr="00A60694">
        <w:rPr>
          <w:rFonts w:ascii="Arial" w:hAnsi="Arial" w:cs="Arial"/>
        </w:rPr>
        <w:t>Inversión: Movimiento del pie hacia el lado medial, donde la planta del pie gira hacia adentro.</w:t>
      </w:r>
    </w:p>
    <w:p w:rsidR="004A51D6" w:rsidRDefault="00996E3D" w:rsidP="005632BF">
      <w:pPr>
        <w:rPr>
          <w:rFonts w:ascii="Arial" w:hAnsi="Arial" w:cs="Arial"/>
        </w:rPr>
      </w:pPr>
      <w:r w:rsidRPr="00996E3D">
        <w:rPr>
          <w:rFonts w:ascii="Arial" w:hAnsi="Arial" w:cs="Arial"/>
          <w:noProof/>
          <w:lang w:eastAsia="es-MX"/>
        </w:rPr>
        <w:drawing>
          <wp:inline distT="0" distB="0" distL="0" distR="0">
            <wp:extent cx="4162425" cy="2390469"/>
            <wp:effectExtent l="0" t="0" r="0" b="0"/>
            <wp:docPr id="29" name="Imagen 29" descr="Amplitud de Movimiento - Anatomía del Cuerpo Humano - Cuerpo Humano - TAFAD  - TAFAD y Cu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mplitud de Movimiento - Anatomía del Cuerpo Humano - Cuerpo Humano - TAFAD  - TAFAD y Curs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9680" cy="2400378"/>
                    </a:xfrm>
                    <a:prstGeom prst="rect">
                      <a:avLst/>
                    </a:prstGeom>
                    <a:noFill/>
                    <a:ln>
                      <a:noFill/>
                    </a:ln>
                  </pic:spPr>
                </pic:pic>
              </a:graphicData>
            </a:graphic>
          </wp:inline>
        </w:drawing>
      </w:r>
    </w:p>
    <w:p w:rsidR="00B168E8" w:rsidRDefault="00B168E8" w:rsidP="005632BF">
      <w:pPr>
        <w:rPr>
          <w:rFonts w:ascii="Arial" w:hAnsi="Arial" w:cs="Arial"/>
        </w:rPr>
      </w:pPr>
      <w:r w:rsidRPr="00B168E8">
        <w:rPr>
          <w:rFonts w:ascii="Arial" w:hAnsi="Arial" w:cs="Arial"/>
        </w:rPr>
        <w:t>Protrusión y retrusión</w:t>
      </w:r>
      <w:r>
        <w:rPr>
          <w:rFonts w:ascii="Arial" w:hAnsi="Arial" w:cs="Arial"/>
        </w:rPr>
        <w:t>.</w:t>
      </w:r>
    </w:p>
    <w:p w:rsidR="00B168E8" w:rsidRDefault="00B168E8" w:rsidP="005632BF">
      <w:pPr>
        <w:rPr>
          <w:rFonts w:ascii="Arial" w:hAnsi="Arial" w:cs="Arial"/>
        </w:rPr>
      </w:pPr>
      <w:r>
        <w:rPr>
          <w:rFonts w:ascii="Arial" w:hAnsi="Arial" w:cs="Arial"/>
        </w:rPr>
        <w:t xml:space="preserve"> </w:t>
      </w:r>
      <w:r w:rsidR="00396FCB">
        <w:rPr>
          <w:rFonts w:ascii="Arial" w:hAnsi="Arial" w:cs="Arial"/>
        </w:rPr>
        <w:t>Movimientos en los cuales implica movimiento hacia adelante enn el caso de la protrusión y hacia atrás en el caso de la retrusion, se da en l</w:t>
      </w:r>
      <w:r w:rsidR="00396FCB" w:rsidRPr="00396FCB">
        <w:rPr>
          <w:rFonts w:ascii="Arial" w:hAnsi="Arial" w:cs="Arial"/>
        </w:rPr>
        <w:t>engua, la mandíbula (mentón) y los labios.</w:t>
      </w:r>
    </w:p>
    <w:p w:rsidR="00396FCB" w:rsidRDefault="00AB32EB" w:rsidP="005632BF">
      <w:pPr>
        <w:rPr>
          <w:rFonts w:ascii="Arial" w:hAnsi="Arial" w:cs="Arial"/>
        </w:rPr>
      </w:pPr>
      <w:r w:rsidRPr="00AB32EB">
        <w:rPr>
          <w:rFonts w:ascii="Arial" w:hAnsi="Arial" w:cs="Arial"/>
        </w:rPr>
        <w:drawing>
          <wp:inline distT="0" distB="0" distL="0" distR="0">
            <wp:extent cx="3600000" cy="2595600"/>
            <wp:effectExtent l="0" t="0" r="635" b="0"/>
            <wp:docPr id="14" name="Imagen 14" descr="Aldo Cabeza y Cuello - MOVIMIENTOS DE PROTRUSIÓN Y RETRUSIÓN. El movimiento  de protrusión desplaza la mandíbula hacia adelante; la retropulsión la  impulsa hacia atrás. Estos movimientos se producen sobre todo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o Cabeza y Cuello - MOVIMIENTOS DE PROTRUSIÓN Y RETRUSIÓN. El movimiento  de protrusión desplaza la mandíbula hacia adelante; la retropulsión la  impulsa hacia atrás. Estos movimientos se producen sobre todo en"/>
                    <pic:cNvPicPr>
                      <a:picLocks noChangeAspect="1" noChangeArrowheads="1"/>
                    </pic:cNvPicPr>
                  </pic:nvPicPr>
                  <pic:blipFill rotWithShape="1">
                    <a:blip r:embed="rId25">
                      <a:extLst>
                        <a:ext uri="{28A0092B-C50C-407E-A947-70E740481C1C}">
                          <a14:useLocalDpi xmlns:a14="http://schemas.microsoft.com/office/drawing/2010/main" val="0"/>
                        </a:ext>
                      </a:extLst>
                    </a:blip>
                    <a:srcRect l="4446" t="20889" r="3111" b="12445"/>
                    <a:stretch/>
                  </pic:blipFill>
                  <pic:spPr bwMode="auto">
                    <a:xfrm>
                      <a:off x="0" y="0"/>
                      <a:ext cx="3600000" cy="2595600"/>
                    </a:xfrm>
                    <a:prstGeom prst="rect">
                      <a:avLst/>
                    </a:prstGeom>
                    <a:noFill/>
                    <a:ln>
                      <a:noFill/>
                    </a:ln>
                    <a:extLst>
                      <a:ext uri="{53640926-AAD7-44D8-BBD7-CCE9431645EC}">
                        <a14:shadowObscured xmlns:a14="http://schemas.microsoft.com/office/drawing/2010/main"/>
                      </a:ext>
                    </a:extLst>
                  </pic:spPr>
                </pic:pic>
              </a:graphicData>
            </a:graphic>
          </wp:inline>
        </w:drawing>
      </w:r>
    </w:p>
    <w:p w:rsidR="009E50C6" w:rsidRPr="009E50C6" w:rsidRDefault="009E50C6" w:rsidP="009E50C6">
      <w:pPr>
        <w:jc w:val="center"/>
        <w:rPr>
          <w:rFonts w:ascii="Arial" w:hAnsi="Arial" w:cs="Arial"/>
          <w:b/>
        </w:rPr>
      </w:pPr>
      <w:r w:rsidRPr="009E50C6">
        <w:rPr>
          <w:rFonts w:ascii="Arial" w:hAnsi="Arial" w:cs="Arial"/>
          <w:b/>
        </w:rPr>
        <w:t>Direcciones.</w:t>
      </w:r>
    </w:p>
    <w:p w:rsidR="009E470F" w:rsidRPr="009E470F" w:rsidRDefault="00B15F5A" w:rsidP="009E470F">
      <w:pPr>
        <w:rPr>
          <w:rFonts w:ascii="Arial" w:hAnsi="Arial" w:cs="Arial"/>
        </w:rPr>
      </w:pPr>
      <w:r>
        <w:rPr>
          <w:rFonts w:ascii="Arial" w:hAnsi="Arial" w:cs="Arial"/>
        </w:rPr>
        <w:t>Lateral: Son</w:t>
      </w:r>
      <w:r w:rsidR="009E470F" w:rsidRPr="009E470F">
        <w:rPr>
          <w:rFonts w:ascii="Arial" w:hAnsi="Arial" w:cs="Arial"/>
        </w:rPr>
        <w:t xml:space="preserve"> estructuras que están alejad</w:t>
      </w:r>
      <w:r>
        <w:rPr>
          <w:rFonts w:ascii="Arial" w:hAnsi="Arial" w:cs="Arial"/>
        </w:rPr>
        <w:t>as del plano medio del cuerpo, por ejemplo:</w:t>
      </w:r>
      <w:r w:rsidR="009E470F" w:rsidRPr="009E470F">
        <w:rPr>
          <w:rFonts w:ascii="Arial" w:hAnsi="Arial" w:cs="Arial"/>
        </w:rPr>
        <w:t xml:space="preserve"> los brazos son l</w:t>
      </w:r>
      <w:r w:rsidR="00FA0E97">
        <w:rPr>
          <w:rFonts w:ascii="Arial" w:hAnsi="Arial" w:cs="Arial"/>
        </w:rPr>
        <w:t>aterales con respecto al torso.</w:t>
      </w:r>
    </w:p>
    <w:p w:rsidR="009E470F" w:rsidRPr="009E470F" w:rsidRDefault="00B15F5A" w:rsidP="009E470F">
      <w:pPr>
        <w:rPr>
          <w:rFonts w:ascii="Arial" w:hAnsi="Arial" w:cs="Arial"/>
        </w:rPr>
      </w:pPr>
      <w:r>
        <w:rPr>
          <w:rFonts w:ascii="Arial" w:hAnsi="Arial" w:cs="Arial"/>
        </w:rPr>
        <w:t>Medial: Son</w:t>
      </w:r>
      <w:r w:rsidR="009E470F" w:rsidRPr="009E470F">
        <w:rPr>
          <w:rFonts w:ascii="Arial" w:hAnsi="Arial" w:cs="Arial"/>
        </w:rPr>
        <w:t xml:space="preserve"> estructuras que están más cer</w:t>
      </w:r>
      <w:r>
        <w:rPr>
          <w:rFonts w:ascii="Arial" w:hAnsi="Arial" w:cs="Arial"/>
        </w:rPr>
        <w:t>ca del plano medio del cuerpo, por ejemplo:</w:t>
      </w:r>
      <w:r w:rsidR="009E470F" w:rsidRPr="009E470F">
        <w:rPr>
          <w:rFonts w:ascii="Arial" w:hAnsi="Arial" w:cs="Arial"/>
        </w:rPr>
        <w:t xml:space="preserve"> el corazón es medial en relación con los pulmones.</w:t>
      </w:r>
    </w:p>
    <w:p w:rsidR="00F34C8D" w:rsidRPr="009E470F" w:rsidRDefault="00FA0E97" w:rsidP="009E470F">
      <w:pPr>
        <w:rPr>
          <w:rFonts w:ascii="Arial" w:hAnsi="Arial" w:cs="Arial"/>
        </w:rPr>
      </w:pPr>
      <w:r w:rsidRPr="00FA0E97">
        <w:rPr>
          <w:rFonts w:ascii="Arial" w:hAnsi="Arial" w:cs="Arial"/>
          <w:noProof/>
          <w:lang w:eastAsia="es-MX"/>
        </w:rPr>
        <w:lastRenderedPageBreak/>
        <w:drawing>
          <wp:inline distT="0" distB="0" distL="0" distR="0">
            <wp:extent cx="4410431" cy="2819400"/>
            <wp:effectExtent l="0" t="0" r="9525" b="0"/>
            <wp:docPr id="4" name="Imagen 4" descr="Orientación lateral: MedlinePlus enciclopedia médica il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entación lateral: MedlinePlus enciclopedia médica illustración"/>
                    <pic:cNvPicPr>
                      <a:picLocks noChangeAspect="1" noChangeArrowheads="1"/>
                    </pic:cNvPicPr>
                  </pic:nvPicPr>
                  <pic:blipFill rotWithShape="1">
                    <a:blip r:embed="rId26">
                      <a:extLst>
                        <a:ext uri="{28A0092B-C50C-407E-A947-70E740481C1C}">
                          <a14:useLocalDpi xmlns:a14="http://schemas.microsoft.com/office/drawing/2010/main" val="0"/>
                        </a:ext>
                      </a:extLst>
                    </a:blip>
                    <a:srcRect l="1999" t="7813" r="3751" b="16874"/>
                    <a:stretch/>
                  </pic:blipFill>
                  <pic:spPr bwMode="auto">
                    <a:xfrm>
                      <a:off x="0" y="0"/>
                      <a:ext cx="4418082" cy="2824291"/>
                    </a:xfrm>
                    <a:prstGeom prst="rect">
                      <a:avLst/>
                    </a:prstGeom>
                    <a:noFill/>
                    <a:ln>
                      <a:noFill/>
                    </a:ln>
                    <a:extLst>
                      <a:ext uri="{53640926-AAD7-44D8-BBD7-CCE9431645EC}">
                        <a14:shadowObscured xmlns:a14="http://schemas.microsoft.com/office/drawing/2010/main"/>
                      </a:ext>
                    </a:extLst>
                  </pic:spPr>
                </pic:pic>
              </a:graphicData>
            </a:graphic>
          </wp:inline>
        </w:drawing>
      </w:r>
    </w:p>
    <w:p w:rsidR="009E470F" w:rsidRPr="009E470F" w:rsidRDefault="00605B93" w:rsidP="009E470F">
      <w:pPr>
        <w:rPr>
          <w:rFonts w:ascii="Arial" w:hAnsi="Arial" w:cs="Arial"/>
        </w:rPr>
      </w:pPr>
      <w:r>
        <w:rPr>
          <w:rFonts w:ascii="Arial" w:hAnsi="Arial" w:cs="Arial"/>
        </w:rPr>
        <w:t>Ipsilateral: Es a</w:t>
      </w:r>
      <w:r w:rsidR="009E470F" w:rsidRPr="009E470F">
        <w:rPr>
          <w:rFonts w:ascii="Arial" w:hAnsi="Arial" w:cs="Arial"/>
        </w:rPr>
        <w:t>lgo que está en el mismo lado</w:t>
      </w:r>
      <w:r>
        <w:rPr>
          <w:rFonts w:ascii="Arial" w:hAnsi="Arial" w:cs="Arial"/>
        </w:rPr>
        <w:t xml:space="preserve"> del cuerpo pero en otra estructura, por ejemplo: el pulgar derecho y el dedo gordo del pie derecho.</w:t>
      </w:r>
    </w:p>
    <w:p w:rsidR="009E470F" w:rsidRDefault="0006654E" w:rsidP="009E470F">
      <w:pPr>
        <w:rPr>
          <w:rFonts w:ascii="Arial" w:hAnsi="Arial" w:cs="Arial"/>
        </w:rPr>
      </w:pPr>
      <w:r w:rsidRPr="0006654E">
        <w:rPr>
          <w:rFonts w:ascii="Arial" w:hAnsi="Arial" w:cs="Arial"/>
          <w:noProof/>
          <w:lang w:eastAsia="es-MX"/>
        </w:rPr>
        <w:drawing>
          <wp:inline distT="0" distB="0" distL="0" distR="0">
            <wp:extent cx="1485900" cy="3700731"/>
            <wp:effectExtent l="0" t="0" r="0" b="0"/>
            <wp:docPr id="9" name="Imagen 9" descr="Types of GPP: Bilateral vs Unilateral vs Ipsilateral vs Contralateral – Red  Dragon Ba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es of GPP: Bilateral vs Unilateral vs Ipsilateral vs Contralateral – Red  Dragon Barbell"/>
                    <pic:cNvPicPr>
                      <a:picLocks noChangeAspect="1" noChangeArrowheads="1"/>
                    </pic:cNvPicPr>
                  </pic:nvPicPr>
                  <pic:blipFill rotWithShape="1">
                    <a:blip r:embed="rId27">
                      <a:extLst>
                        <a:ext uri="{28A0092B-C50C-407E-A947-70E740481C1C}">
                          <a14:useLocalDpi xmlns:a14="http://schemas.microsoft.com/office/drawing/2010/main" val="0"/>
                        </a:ext>
                      </a:extLst>
                    </a:blip>
                    <a:srcRect l="51250" r="26667"/>
                    <a:stretch/>
                  </pic:blipFill>
                  <pic:spPr bwMode="auto">
                    <a:xfrm>
                      <a:off x="0" y="0"/>
                      <a:ext cx="1491229" cy="3714003"/>
                    </a:xfrm>
                    <a:prstGeom prst="rect">
                      <a:avLst/>
                    </a:prstGeom>
                    <a:noFill/>
                    <a:ln>
                      <a:noFill/>
                    </a:ln>
                    <a:extLst>
                      <a:ext uri="{53640926-AAD7-44D8-BBD7-CCE9431645EC}">
                        <a14:shadowObscured xmlns:a14="http://schemas.microsoft.com/office/drawing/2010/main"/>
                      </a:ext>
                    </a:extLst>
                  </pic:spPr>
                </pic:pic>
              </a:graphicData>
            </a:graphic>
          </wp:inline>
        </w:drawing>
      </w:r>
    </w:p>
    <w:p w:rsidR="00AB32EB" w:rsidRDefault="00AB32EB" w:rsidP="009E470F">
      <w:pPr>
        <w:rPr>
          <w:rFonts w:ascii="Arial" w:hAnsi="Arial" w:cs="Arial"/>
        </w:rPr>
      </w:pPr>
    </w:p>
    <w:p w:rsidR="00AB32EB" w:rsidRDefault="00AB32EB" w:rsidP="009E470F">
      <w:pPr>
        <w:rPr>
          <w:rFonts w:ascii="Arial" w:hAnsi="Arial" w:cs="Arial"/>
        </w:rPr>
      </w:pPr>
    </w:p>
    <w:p w:rsidR="00AB32EB" w:rsidRDefault="00AB32EB" w:rsidP="009E470F">
      <w:pPr>
        <w:rPr>
          <w:rFonts w:ascii="Arial" w:hAnsi="Arial" w:cs="Arial"/>
        </w:rPr>
      </w:pPr>
    </w:p>
    <w:p w:rsidR="00AB32EB" w:rsidRDefault="00AB32EB" w:rsidP="009E470F">
      <w:pPr>
        <w:rPr>
          <w:rFonts w:ascii="Arial" w:hAnsi="Arial" w:cs="Arial"/>
        </w:rPr>
      </w:pPr>
    </w:p>
    <w:p w:rsidR="00AB32EB" w:rsidRDefault="00AB32EB" w:rsidP="009E470F">
      <w:pPr>
        <w:rPr>
          <w:rFonts w:ascii="Arial" w:hAnsi="Arial" w:cs="Arial"/>
        </w:rPr>
      </w:pPr>
    </w:p>
    <w:p w:rsidR="00AB32EB" w:rsidRPr="009E470F" w:rsidRDefault="00AB32EB" w:rsidP="009E470F">
      <w:pPr>
        <w:rPr>
          <w:rFonts w:ascii="Arial" w:hAnsi="Arial" w:cs="Arial"/>
        </w:rPr>
      </w:pPr>
    </w:p>
    <w:p w:rsidR="009E470F" w:rsidRPr="009E470F" w:rsidRDefault="009E470F" w:rsidP="009E470F">
      <w:pPr>
        <w:rPr>
          <w:rFonts w:ascii="Arial" w:hAnsi="Arial" w:cs="Arial"/>
        </w:rPr>
      </w:pPr>
      <w:r w:rsidRPr="009E470F">
        <w:rPr>
          <w:rFonts w:ascii="Arial" w:hAnsi="Arial" w:cs="Arial"/>
        </w:rPr>
        <w:lastRenderedPageBreak/>
        <w:t xml:space="preserve">Contralateral: </w:t>
      </w:r>
      <w:r w:rsidR="00351F8F">
        <w:rPr>
          <w:rFonts w:ascii="Arial" w:hAnsi="Arial" w:cs="Arial"/>
        </w:rPr>
        <w:t>Algo que está</w:t>
      </w:r>
      <w:r w:rsidRPr="009E470F">
        <w:rPr>
          <w:rFonts w:ascii="Arial" w:hAnsi="Arial" w:cs="Arial"/>
        </w:rPr>
        <w:t xml:space="preserve"> en el lado opuesto del cuerpo en</w:t>
      </w:r>
      <w:r w:rsidR="00351F8F">
        <w:rPr>
          <w:rFonts w:ascii="Arial" w:hAnsi="Arial" w:cs="Arial"/>
        </w:rPr>
        <w:t xml:space="preserve"> relación con otra estructura, por ejemplo:</w:t>
      </w:r>
      <w:r w:rsidRPr="009E470F">
        <w:rPr>
          <w:rFonts w:ascii="Arial" w:hAnsi="Arial" w:cs="Arial"/>
        </w:rPr>
        <w:t xml:space="preserve"> </w:t>
      </w:r>
      <w:r w:rsidR="00351F8F">
        <w:rPr>
          <w:rFonts w:ascii="Arial" w:hAnsi="Arial" w:cs="Arial"/>
        </w:rPr>
        <w:t>la mano derecha es contralateral de la mano izquierda.</w:t>
      </w:r>
    </w:p>
    <w:p w:rsidR="00F34C8D" w:rsidRPr="009E470F" w:rsidRDefault="00F34C8D" w:rsidP="009E470F">
      <w:pPr>
        <w:rPr>
          <w:rFonts w:ascii="Arial" w:hAnsi="Arial" w:cs="Arial"/>
        </w:rPr>
      </w:pPr>
      <w:r w:rsidRPr="00F34C8D">
        <w:rPr>
          <w:rFonts w:ascii="Arial" w:hAnsi="Arial" w:cs="Arial"/>
          <w:noProof/>
          <w:lang w:eastAsia="es-MX"/>
        </w:rPr>
        <w:drawing>
          <wp:inline distT="0" distB="0" distL="0" distR="0">
            <wp:extent cx="1503001" cy="3743325"/>
            <wp:effectExtent l="0" t="0" r="2540" b="0"/>
            <wp:docPr id="11" name="Imagen 11" descr="Types of GPP: Bilateral vs Unilateral vs Ipsilateral vs Contralateral – Red  Dragon Ba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es of GPP: Bilateral vs Unilateral vs Ipsilateral vs Contralateral – Red  Dragon Barbell"/>
                    <pic:cNvPicPr>
                      <a:picLocks noChangeAspect="1" noChangeArrowheads="1"/>
                    </pic:cNvPicPr>
                  </pic:nvPicPr>
                  <pic:blipFill rotWithShape="1">
                    <a:blip r:embed="rId27">
                      <a:extLst>
                        <a:ext uri="{28A0092B-C50C-407E-A947-70E740481C1C}">
                          <a14:useLocalDpi xmlns:a14="http://schemas.microsoft.com/office/drawing/2010/main" val="0"/>
                        </a:ext>
                      </a:extLst>
                    </a:blip>
                    <a:srcRect l="77083" r="833"/>
                    <a:stretch/>
                  </pic:blipFill>
                  <pic:spPr bwMode="auto">
                    <a:xfrm>
                      <a:off x="0" y="0"/>
                      <a:ext cx="1510017" cy="3760798"/>
                    </a:xfrm>
                    <a:prstGeom prst="rect">
                      <a:avLst/>
                    </a:prstGeom>
                    <a:noFill/>
                    <a:ln>
                      <a:noFill/>
                    </a:ln>
                    <a:extLst>
                      <a:ext uri="{53640926-AAD7-44D8-BBD7-CCE9431645EC}">
                        <a14:shadowObscured xmlns:a14="http://schemas.microsoft.com/office/drawing/2010/main"/>
                      </a:ext>
                    </a:extLst>
                  </pic:spPr>
                </pic:pic>
              </a:graphicData>
            </a:graphic>
          </wp:inline>
        </w:drawing>
      </w:r>
    </w:p>
    <w:p w:rsidR="009E470F" w:rsidRPr="009E470F" w:rsidRDefault="009E470F" w:rsidP="009E470F">
      <w:pPr>
        <w:rPr>
          <w:rFonts w:ascii="Arial" w:hAnsi="Arial" w:cs="Arial"/>
        </w:rPr>
      </w:pPr>
      <w:r w:rsidRPr="009E470F">
        <w:rPr>
          <w:rFonts w:ascii="Arial" w:hAnsi="Arial" w:cs="Arial"/>
        </w:rPr>
        <w:t xml:space="preserve">Bilateral: </w:t>
      </w:r>
      <w:r>
        <w:rPr>
          <w:rFonts w:ascii="Arial" w:hAnsi="Arial" w:cs="Arial"/>
        </w:rPr>
        <w:t>Presentes en</w:t>
      </w:r>
      <w:r w:rsidR="007B78A6">
        <w:rPr>
          <w:rFonts w:ascii="Arial" w:hAnsi="Arial" w:cs="Arial"/>
        </w:rPr>
        <w:t xml:space="preserve"> ambos lados del cuerpo, por ejemplo:</w:t>
      </w:r>
      <w:r w:rsidRPr="009E470F">
        <w:rPr>
          <w:rFonts w:ascii="Arial" w:hAnsi="Arial" w:cs="Arial"/>
        </w:rPr>
        <w:t xml:space="preserve"> los riñones son órganos bilaterales porque hay uno en cada lado del cuerpo.</w:t>
      </w:r>
    </w:p>
    <w:p w:rsidR="009E470F" w:rsidRPr="009E470F" w:rsidRDefault="00F34C8D" w:rsidP="009E470F">
      <w:pPr>
        <w:rPr>
          <w:rFonts w:ascii="Arial" w:hAnsi="Arial" w:cs="Arial"/>
        </w:rPr>
      </w:pPr>
      <w:r w:rsidRPr="00F34C8D">
        <w:rPr>
          <w:rFonts w:ascii="Arial" w:hAnsi="Arial" w:cs="Arial"/>
          <w:noProof/>
          <w:lang w:eastAsia="es-MX"/>
        </w:rPr>
        <w:drawing>
          <wp:inline distT="0" distB="0" distL="0" distR="0">
            <wp:extent cx="1628487" cy="4133850"/>
            <wp:effectExtent l="0" t="0" r="0" b="0"/>
            <wp:docPr id="12" name="Imagen 12" descr="Types of GPP: Bilateral vs Unilateral vs Ipsilateral vs Contralateral – Red  Dragon Ba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es of GPP: Bilateral vs Unilateral vs Ipsilateral vs Contralateral – Red  Dragon Barbell"/>
                    <pic:cNvPicPr>
                      <a:picLocks noChangeAspect="1" noChangeArrowheads="1"/>
                    </pic:cNvPicPr>
                  </pic:nvPicPr>
                  <pic:blipFill rotWithShape="1">
                    <a:blip r:embed="rId27">
                      <a:extLst>
                        <a:ext uri="{28A0092B-C50C-407E-A947-70E740481C1C}">
                          <a14:useLocalDpi xmlns:a14="http://schemas.microsoft.com/office/drawing/2010/main" val="0"/>
                        </a:ext>
                      </a:extLst>
                    </a:blip>
                    <a:srcRect l="25833" r="52500"/>
                    <a:stretch/>
                  </pic:blipFill>
                  <pic:spPr bwMode="auto">
                    <a:xfrm>
                      <a:off x="0" y="0"/>
                      <a:ext cx="1638166" cy="4158420"/>
                    </a:xfrm>
                    <a:prstGeom prst="rect">
                      <a:avLst/>
                    </a:prstGeom>
                    <a:noFill/>
                    <a:ln>
                      <a:noFill/>
                    </a:ln>
                    <a:extLst>
                      <a:ext uri="{53640926-AAD7-44D8-BBD7-CCE9431645EC}">
                        <a14:shadowObscured xmlns:a14="http://schemas.microsoft.com/office/drawing/2010/main"/>
                      </a:ext>
                    </a:extLst>
                  </pic:spPr>
                </pic:pic>
              </a:graphicData>
            </a:graphic>
          </wp:inline>
        </w:drawing>
      </w:r>
    </w:p>
    <w:p w:rsidR="009E50C6" w:rsidRDefault="009E470F" w:rsidP="009E470F">
      <w:pPr>
        <w:rPr>
          <w:rFonts w:ascii="Arial" w:hAnsi="Arial" w:cs="Arial"/>
        </w:rPr>
      </w:pPr>
      <w:r w:rsidRPr="009E470F">
        <w:rPr>
          <w:rFonts w:ascii="Arial" w:hAnsi="Arial" w:cs="Arial"/>
        </w:rPr>
        <w:lastRenderedPageBreak/>
        <w:t xml:space="preserve">Unilateral: </w:t>
      </w:r>
      <w:r w:rsidR="00605B93">
        <w:rPr>
          <w:rFonts w:ascii="Arial" w:hAnsi="Arial" w:cs="Arial"/>
        </w:rPr>
        <w:t>estructuras de un solo lado, por ejemplo: el bazo.</w:t>
      </w:r>
    </w:p>
    <w:p w:rsidR="00F34C8D" w:rsidRDefault="00F34C8D" w:rsidP="009E470F">
      <w:pPr>
        <w:rPr>
          <w:rFonts w:ascii="Arial" w:hAnsi="Arial" w:cs="Arial"/>
        </w:rPr>
      </w:pPr>
      <w:r>
        <w:rPr>
          <w:rFonts w:ascii="Arial" w:hAnsi="Arial" w:cs="Arial"/>
          <w:noProof/>
          <w:lang w:eastAsia="es-MX"/>
        </w:rPr>
        <w:drawing>
          <wp:inline distT="0" distB="0" distL="0" distR="0" wp14:anchorId="6BA01FAA">
            <wp:extent cx="1675102" cy="417195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r="77917"/>
                    <a:stretch/>
                  </pic:blipFill>
                  <pic:spPr bwMode="auto">
                    <a:xfrm>
                      <a:off x="0" y="0"/>
                      <a:ext cx="1685568" cy="4198016"/>
                    </a:xfrm>
                    <a:prstGeom prst="rect">
                      <a:avLst/>
                    </a:prstGeom>
                    <a:noFill/>
                    <a:ln>
                      <a:noFill/>
                    </a:ln>
                    <a:extLst>
                      <a:ext uri="{53640926-AAD7-44D8-BBD7-CCE9431645EC}">
                        <a14:shadowObscured xmlns:a14="http://schemas.microsoft.com/office/drawing/2010/main"/>
                      </a:ext>
                    </a:extLst>
                  </pic:spPr>
                </pic:pic>
              </a:graphicData>
            </a:graphic>
          </wp:inline>
        </w:drawing>
      </w:r>
    </w:p>
    <w:p w:rsidR="00BD7704" w:rsidRDefault="00BD7704" w:rsidP="006C1983">
      <w:pPr>
        <w:jc w:val="center"/>
        <w:rPr>
          <w:rFonts w:ascii="Arial" w:hAnsi="Arial" w:cs="Arial"/>
          <w:b/>
        </w:rPr>
      </w:pPr>
      <w:r w:rsidRPr="00BD7704">
        <w:rPr>
          <w:rFonts w:ascii="Arial" w:hAnsi="Arial" w:cs="Arial"/>
          <w:b/>
        </w:rPr>
        <w:t>Ejes anatómicos.</w:t>
      </w:r>
    </w:p>
    <w:p w:rsidR="007C5D57" w:rsidRPr="007C5D57" w:rsidRDefault="007C5D57" w:rsidP="007C5D57">
      <w:pPr>
        <w:jc w:val="center"/>
        <w:rPr>
          <w:rFonts w:ascii="Arial" w:hAnsi="Arial" w:cs="Arial"/>
        </w:rPr>
      </w:pPr>
      <w:r>
        <w:rPr>
          <w:rFonts w:ascii="Arial" w:hAnsi="Arial" w:cs="Arial"/>
        </w:rPr>
        <w:t>Eje cráneo caudal, e</w:t>
      </w:r>
      <w:r w:rsidRPr="007C5D57">
        <w:rPr>
          <w:rFonts w:ascii="Arial" w:hAnsi="Arial" w:cs="Arial"/>
        </w:rPr>
        <w:t>je longitudin</w:t>
      </w:r>
      <w:r>
        <w:rPr>
          <w:rFonts w:ascii="Arial" w:hAnsi="Arial" w:cs="Arial"/>
        </w:rPr>
        <w:t xml:space="preserve">al o eje vertical: es el que </w:t>
      </w:r>
      <w:r w:rsidRPr="007C5D57">
        <w:rPr>
          <w:rFonts w:ascii="Arial" w:hAnsi="Arial" w:cs="Arial"/>
        </w:rPr>
        <w:t>atraviesa e</w:t>
      </w:r>
      <w:r>
        <w:rPr>
          <w:rFonts w:ascii="Arial" w:hAnsi="Arial" w:cs="Arial"/>
        </w:rPr>
        <w:t>l cuerpo de la punta del cráneo a los pies.</w:t>
      </w:r>
    </w:p>
    <w:p w:rsidR="007C5D57" w:rsidRDefault="00007584" w:rsidP="007C5D57">
      <w:pPr>
        <w:jc w:val="center"/>
        <w:rPr>
          <w:rFonts w:ascii="Arial" w:hAnsi="Arial" w:cs="Arial"/>
        </w:rPr>
      </w:pPr>
      <w:r w:rsidRPr="00007584">
        <w:rPr>
          <w:rFonts w:ascii="Arial" w:hAnsi="Arial" w:cs="Arial"/>
          <w:noProof/>
          <w:lang w:eastAsia="es-MX"/>
        </w:rPr>
        <w:drawing>
          <wp:inline distT="0" distB="0" distL="0" distR="0">
            <wp:extent cx="1971675" cy="3181350"/>
            <wp:effectExtent l="0" t="0" r="9525" b="0"/>
            <wp:docPr id="34" name="Imagen 34"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n page"/>
                    <pic:cNvPicPr>
                      <a:picLocks noChangeAspect="1" noChangeArrowheads="1"/>
                    </pic:cNvPicPr>
                  </pic:nvPicPr>
                  <pic:blipFill rotWithShape="1">
                    <a:blip r:embed="rId29">
                      <a:extLst>
                        <a:ext uri="{28A0092B-C50C-407E-A947-70E740481C1C}">
                          <a14:useLocalDpi xmlns:a14="http://schemas.microsoft.com/office/drawing/2010/main" val="0"/>
                        </a:ext>
                      </a:extLst>
                    </a:blip>
                    <a:srcRect l="34509" t="3846" r="33743" b="4396"/>
                    <a:stretch/>
                  </pic:blipFill>
                  <pic:spPr bwMode="auto">
                    <a:xfrm>
                      <a:off x="0" y="0"/>
                      <a:ext cx="1971675" cy="3181350"/>
                    </a:xfrm>
                    <a:prstGeom prst="rect">
                      <a:avLst/>
                    </a:prstGeom>
                    <a:noFill/>
                    <a:ln>
                      <a:noFill/>
                    </a:ln>
                    <a:extLst>
                      <a:ext uri="{53640926-AAD7-44D8-BBD7-CCE9431645EC}">
                        <a14:shadowObscured xmlns:a14="http://schemas.microsoft.com/office/drawing/2010/main"/>
                      </a:ext>
                    </a:extLst>
                  </pic:spPr>
                </pic:pic>
              </a:graphicData>
            </a:graphic>
          </wp:inline>
        </w:drawing>
      </w:r>
    </w:p>
    <w:p w:rsidR="00AB32EB" w:rsidRPr="007C5D57" w:rsidRDefault="00AB32EB" w:rsidP="007C5D57">
      <w:pPr>
        <w:jc w:val="center"/>
        <w:rPr>
          <w:rFonts w:ascii="Arial" w:hAnsi="Arial" w:cs="Arial"/>
        </w:rPr>
      </w:pPr>
    </w:p>
    <w:p w:rsidR="007C5D57" w:rsidRPr="007C5D57" w:rsidRDefault="007C5D57" w:rsidP="007C5D57">
      <w:pPr>
        <w:jc w:val="center"/>
        <w:rPr>
          <w:rFonts w:ascii="Arial" w:hAnsi="Arial" w:cs="Arial"/>
        </w:rPr>
      </w:pPr>
      <w:r>
        <w:rPr>
          <w:rFonts w:ascii="Arial" w:hAnsi="Arial" w:cs="Arial"/>
        </w:rPr>
        <w:lastRenderedPageBreak/>
        <w:t xml:space="preserve">Eje transversal: va </w:t>
      </w:r>
      <w:r w:rsidRPr="007C5D57">
        <w:rPr>
          <w:rFonts w:ascii="Arial" w:hAnsi="Arial" w:cs="Arial"/>
        </w:rPr>
        <w:t>de de</w:t>
      </w:r>
      <w:r w:rsidR="00551B75">
        <w:rPr>
          <w:rFonts w:ascii="Arial" w:hAnsi="Arial" w:cs="Arial"/>
        </w:rPr>
        <w:t>recha a izquierda o viceversa, e</w:t>
      </w:r>
      <w:r w:rsidRPr="007C5D57">
        <w:rPr>
          <w:rFonts w:ascii="Arial" w:hAnsi="Arial" w:cs="Arial"/>
        </w:rPr>
        <w:t>ste eje permite los movimientos de flexión y extensión, como los que</w:t>
      </w:r>
      <w:r w:rsidR="00551B75">
        <w:rPr>
          <w:rFonts w:ascii="Arial" w:hAnsi="Arial" w:cs="Arial"/>
        </w:rPr>
        <w:t xml:space="preserve"> ocurren en </w:t>
      </w:r>
      <w:r w:rsidRPr="007C5D57">
        <w:rPr>
          <w:rFonts w:ascii="Arial" w:hAnsi="Arial" w:cs="Arial"/>
        </w:rPr>
        <w:t>el codo o la rodilla.</w:t>
      </w:r>
    </w:p>
    <w:p w:rsidR="007C5D57" w:rsidRDefault="00007584" w:rsidP="007C5D57">
      <w:pPr>
        <w:jc w:val="center"/>
        <w:rPr>
          <w:rFonts w:ascii="Arial" w:hAnsi="Arial" w:cs="Arial"/>
        </w:rPr>
      </w:pPr>
      <w:r w:rsidRPr="00007584">
        <w:rPr>
          <w:rFonts w:ascii="Arial" w:hAnsi="Arial" w:cs="Arial"/>
          <w:noProof/>
          <w:lang w:eastAsia="es-MX"/>
        </w:rPr>
        <w:drawing>
          <wp:inline distT="0" distB="0" distL="0" distR="0">
            <wp:extent cx="1600200" cy="2867025"/>
            <wp:effectExtent l="0" t="0" r="0" b="9525"/>
            <wp:docPr id="19" name="Imagen 19"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page"/>
                    <pic:cNvPicPr>
                      <a:picLocks noChangeAspect="1" noChangeArrowheads="1"/>
                    </pic:cNvPicPr>
                  </pic:nvPicPr>
                  <pic:blipFill rotWithShape="1">
                    <a:blip r:embed="rId29">
                      <a:extLst>
                        <a:ext uri="{28A0092B-C50C-407E-A947-70E740481C1C}">
                          <a14:useLocalDpi xmlns:a14="http://schemas.microsoft.com/office/drawing/2010/main" val="0"/>
                        </a:ext>
                      </a:extLst>
                    </a:blip>
                    <a:srcRect l="1841" t="4670" r="72392" b="12637"/>
                    <a:stretch/>
                  </pic:blipFill>
                  <pic:spPr bwMode="auto">
                    <a:xfrm>
                      <a:off x="0" y="0"/>
                      <a:ext cx="1600200" cy="2867025"/>
                    </a:xfrm>
                    <a:prstGeom prst="rect">
                      <a:avLst/>
                    </a:prstGeom>
                    <a:noFill/>
                    <a:ln>
                      <a:noFill/>
                    </a:ln>
                    <a:extLst>
                      <a:ext uri="{53640926-AAD7-44D8-BBD7-CCE9431645EC}">
                        <a14:shadowObscured xmlns:a14="http://schemas.microsoft.com/office/drawing/2010/main"/>
                      </a:ext>
                    </a:extLst>
                  </pic:spPr>
                </pic:pic>
              </a:graphicData>
            </a:graphic>
          </wp:inline>
        </w:drawing>
      </w:r>
    </w:p>
    <w:p w:rsidR="00D97D22" w:rsidRDefault="00D97D22" w:rsidP="007C5D57">
      <w:pPr>
        <w:jc w:val="center"/>
        <w:rPr>
          <w:rFonts w:ascii="Arial" w:hAnsi="Arial" w:cs="Arial"/>
        </w:rPr>
      </w:pPr>
    </w:p>
    <w:p w:rsidR="00D97D22" w:rsidRDefault="00D97D22" w:rsidP="007C5D57">
      <w:pPr>
        <w:jc w:val="center"/>
        <w:rPr>
          <w:rFonts w:ascii="Arial" w:hAnsi="Arial" w:cs="Arial"/>
        </w:rPr>
      </w:pPr>
    </w:p>
    <w:p w:rsidR="00D97D22" w:rsidRDefault="00D97D22" w:rsidP="007C5D57">
      <w:pPr>
        <w:jc w:val="center"/>
        <w:rPr>
          <w:rFonts w:ascii="Arial" w:hAnsi="Arial" w:cs="Arial"/>
        </w:rPr>
      </w:pPr>
    </w:p>
    <w:p w:rsidR="00D97D22" w:rsidRDefault="00D97D22" w:rsidP="007C5D57">
      <w:pPr>
        <w:jc w:val="center"/>
        <w:rPr>
          <w:rFonts w:ascii="Arial" w:hAnsi="Arial" w:cs="Arial"/>
        </w:rPr>
      </w:pPr>
    </w:p>
    <w:p w:rsidR="00D97D22" w:rsidRPr="007C5D57" w:rsidRDefault="00D97D22" w:rsidP="007C5D57">
      <w:pPr>
        <w:jc w:val="center"/>
        <w:rPr>
          <w:rFonts w:ascii="Arial" w:hAnsi="Arial" w:cs="Arial"/>
        </w:rPr>
      </w:pPr>
    </w:p>
    <w:p w:rsidR="00BD7704" w:rsidRDefault="007C5D57" w:rsidP="007C5D57">
      <w:pPr>
        <w:jc w:val="center"/>
        <w:rPr>
          <w:rFonts w:ascii="Arial" w:hAnsi="Arial" w:cs="Arial"/>
        </w:rPr>
      </w:pPr>
      <w:r w:rsidRPr="007C5D57">
        <w:rPr>
          <w:rFonts w:ascii="Arial" w:hAnsi="Arial" w:cs="Arial"/>
        </w:rPr>
        <w:t>Eje anteropost</w:t>
      </w:r>
      <w:r w:rsidR="00551B75">
        <w:rPr>
          <w:rFonts w:ascii="Arial" w:hAnsi="Arial" w:cs="Arial"/>
        </w:rPr>
        <w:t>erior: atraviesa el cuerpo de</w:t>
      </w:r>
      <w:r w:rsidRPr="007C5D57">
        <w:rPr>
          <w:rFonts w:ascii="Arial" w:hAnsi="Arial" w:cs="Arial"/>
        </w:rPr>
        <w:t xml:space="preserve"> ade</w:t>
      </w:r>
      <w:r w:rsidR="00551B75">
        <w:rPr>
          <w:rFonts w:ascii="Arial" w:hAnsi="Arial" w:cs="Arial"/>
        </w:rPr>
        <w:t>lante hacia atrás pasando por el ombligo, s</w:t>
      </w:r>
      <w:r w:rsidRPr="007C5D57">
        <w:rPr>
          <w:rFonts w:ascii="Arial" w:hAnsi="Arial" w:cs="Arial"/>
        </w:rPr>
        <w:t xml:space="preserve">e </w:t>
      </w:r>
      <w:r w:rsidR="00551B75">
        <w:rPr>
          <w:rFonts w:ascii="Arial" w:hAnsi="Arial" w:cs="Arial"/>
        </w:rPr>
        <w:t xml:space="preserve">usa </w:t>
      </w:r>
      <w:r w:rsidRPr="007C5D57">
        <w:rPr>
          <w:rFonts w:ascii="Arial" w:hAnsi="Arial" w:cs="Arial"/>
        </w:rPr>
        <w:t>principalmente con los movim</w:t>
      </w:r>
      <w:r w:rsidR="00551B75">
        <w:rPr>
          <w:rFonts w:ascii="Arial" w:hAnsi="Arial" w:cs="Arial"/>
        </w:rPr>
        <w:t xml:space="preserve">ientos de abducción y aducción </w:t>
      </w:r>
      <w:r w:rsidRPr="007C5D57">
        <w:rPr>
          <w:rFonts w:ascii="Arial" w:hAnsi="Arial" w:cs="Arial"/>
        </w:rPr>
        <w:t>como los que ocurren en las extremidades cuando se alejan o acercan al cuerpo.</w:t>
      </w:r>
      <w:r w:rsidR="00551B75">
        <w:rPr>
          <w:rFonts w:ascii="Arial" w:hAnsi="Arial" w:cs="Arial"/>
        </w:rPr>
        <w:t xml:space="preserve"> </w:t>
      </w:r>
    </w:p>
    <w:p w:rsidR="00007584" w:rsidRDefault="00007584" w:rsidP="007C5D57">
      <w:pPr>
        <w:jc w:val="center"/>
        <w:rPr>
          <w:rFonts w:ascii="Arial" w:hAnsi="Arial" w:cs="Arial"/>
        </w:rPr>
      </w:pPr>
      <w:r w:rsidRPr="00007584">
        <w:rPr>
          <w:rFonts w:ascii="Arial" w:hAnsi="Arial" w:cs="Arial"/>
          <w:noProof/>
          <w:lang w:eastAsia="es-MX"/>
        </w:rPr>
        <w:drawing>
          <wp:inline distT="0" distB="0" distL="0" distR="0">
            <wp:extent cx="1514475" cy="2933700"/>
            <wp:effectExtent l="0" t="0" r="9525" b="0"/>
            <wp:docPr id="27" name="Imagen 27"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n page"/>
                    <pic:cNvPicPr>
                      <a:picLocks noChangeAspect="1" noChangeArrowheads="1"/>
                    </pic:cNvPicPr>
                  </pic:nvPicPr>
                  <pic:blipFill rotWithShape="1">
                    <a:blip r:embed="rId29">
                      <a:extLst>
                        <a:ext uri="{28A0092B-C50C-407E-A947-70E740481C1C}">
                          <a14:useLocalDpi xmlns:a14="http://schemas.microsoft.com/office/drawing/2010/main" val="0"/>
                        </a:ext>
                      </a:extLst>
                    </a:blip>
                    <a:srcRect l="73773" t="4396" r="1840" b="10989"/>
                    <a:stretch/>
                  </pic:blipFill>
                  <pic:spPr bwMode="auto">
                    <a:xfrm>
                      <a:off x="0" y="0"/>
                      <a:ext cx="1514475" cy="2933700"/>
                    </a:xfrm>
                    <a:prstGeom prst="rect">
                      <a:avLst/>
                    </a:prstGeom>
                    <a:noFill/>
                    <a:ln>
                      <a:noFill/>
                    </a:ln>
                    <a:extLst>
                      <a:ext uri="{53640926-AAD7-44D8-BBD7-CCE9431645EC}">
                        <a14:shadowObscured xmlns:a14="http://schemas.microsoft.com/office/drawing/2010/main"/>
                      </a:ext>
                    </a:extLst>
                  </pic:spPr>
                </pic:pic>
              </a:graphicData>
            </a:graphic>
          </wp:inline>
        </w:drawing>
      </w:r>
    </w:p>
    <w:p w:rsidR="00AB32EB" w:rsidRDefault="00AB32EB" w:rsidP="007C5D57">
      <w:pPr>
        <w:jc w:val="center"/>
        <w:rPr>
          <w:rFonts w:ascii="Arial" w:hAnsi="Arial" w:cs="Arial"/>
        </w:rPr>
      </w:pPr>
    </w:p>
    <w:p w:rsidR="00AB32EB" w:rsidRPr="007C5D57" w:rsidRDefault="00AB32EB" w:rsidP="007C5D57">
      <w:pPr>
        <w:jc w:val="center"/>
        <w:rPr>
          <w:rFonts w:ascii="Arial" w:hAnsi="Arial" w:cs="Arial"/>
        </w:rPr>
      </w:pPr>
    </w:p>
    <w:p w:rsidR="00B5147A" w:rsidRDefault="006C1983" w:rsidP="006C1983">
      <w:pPr>
        <w:jc w:val="center"/>
        <w:rPr>
          <w:rFonts w:ascii="Arial" w:hAnsi="Arial" w:cs="Arial"/>
          <w:b/>
        </w:rPr>
      </w:pPr>
      <w:r w:rsidRPr="006C1983">
        <w:rPr>
          <w:rFonts w:ascii="Arial" w:hAnsi="Arial" w:cs="Arial"/>
          <w:b/>
        </w:rPr>
        <w:lastRenderedPageBreak/>
        <w:t>Regiones abdominales.</w:t>
      </w:r>
    </w:p>
    <w:p w:rsidR="002D6186" w:rsidRPr="007351A1" w:rsidRDefault="007351A1" w:rsidP="007351A1">
      <w:pPr>
        <w:rPr>
          <w:rFonts w:ascii="Arial" w:hAnsi="Arial" w:cs="Arial"/>
        </w:rPr>
      </w:pPr>
      <w:r>
        <w:rPr>
          <w:rFonts w:ascii="Arial" w:hAnsi="Arial" w:cs="Arial"/>
        </w:rPr>
        <w:t xml:space="preserve">El método de las 9 regiones </w:t>
      </w:r>
      <w:r w:rsidRPr="007351A1">
        <w:rPr>
          <w:rFonts w:ascii="Arial" w:hAnsi="Arial" w:cs="Arial"/>
        </w:rPr>
        <w:t>divide el abdomen en nueve regiones principales mediante dos líneas horizontales y dos líneas verticales. Este sistema proporciona una visión más detallada del abdomen que el sistem</w:t>
      </w:r>
      <w:r>
        <w:rPr>
          <w:rFonts w:ascii="Arial" w:hAnsi="Arial" w:cs="Arial"/>
        </w:rPr>
        <w:t>a de cuadrantes, es utilizado para estudios anatómicos o diagnóstico de problemas médicos.</w:t>
      </w:r>
    </w:p>
    <w:p w:rsidR="00942DD3" w:rsidRDefault="002D6186" w:rsidP="003B0217">
      <w:pPr>
        <w:rPr>
          <w:rFonts w:ascii="Arial" w:hAnsi="Arial" w:cs="Arial"/>
        </w:rPr>
      </w:pPr>
      <w:r w:rsidRPr="002D6186">
        <w:rPr>
          <w:rFonts w:ascii="Arial" w:hAnsi="Arial" w:cs="Arial"/>
          <w:noProof/>
          <w:lang w:eastAsia="es-MX"/>
        </w:rPr>
        <w:drawing>
          <wp:inline distT="0" distB="0" distL="0" distR="0">
            <wp:extent cx="3093720" cy="2971800"/>
            <wp:effectExtent l="0" t="0" r="0" b="0"/>
            <wp:docPr id="32" name="Imagen 32" descr="Anatomía de superficie del abd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atomía de superficie del abdomen"/>
                    <pic:cNvPicPr>
                      <a:picLocks noChangeAspect="1" noChangeArrowheads="1"/>
                    </pic:cNvPicPr>
                  </pic:nvPicPr>
                  <pic:blipFill rotWithShape="1">
                    <a:blip r:embed="rId30">
                      <a:extLst>
                        <a:ext uri="{28A0092B-C50C-407E-A947-70E740481C1C}">
                          <a14:useLocalDpi xmlns:a14="http://schemas.microsoft.com/office/drawing/2010/main" val="0"/>
                        </a:ext>
                      </a:extLst>
                    </a:blip>
                    <a:srcRect t="10300" b="5136"/>
                    <a:stretch/>
                  </pic:blipFill>
                  <pic:spPr bwMode="auto">
                    <a:xfrm>
                      <a:off x="0" y="0"/>
                      <a:ext cx="3095238" cy="2973258"/>
                    </a:xfrm>
                    <a:prstGeom prst="rect">
                      <a:avLst/>
                    </a:prstGeom>
                    <a:noFill/>
                    <a:ln>
                      <a:noFill/>
                    </a:ln>
                    <a:extLst>
                      <a:ext uri="{53640926-AAD7-44D8-BBD7-CCE9431645EC}">
                        <a14:shadowObscured xmlns:a14="http://schemas.microsoft.com/office/drawing/2010/main"/>
                      </a:ext>
                    </a:extLst>
                  </pic:spPr>
                </pic:pic>
              </a:graphicData>
            </a:graphic>
          </wp:inline>
        </w:drawing>
      </w:r>
    </w:p>
    <w:p w:rsidR="00942DD3" w:rsidRDefault="00942DD3" w:rsidP="003B0217">
      <w:pPr>
        <w:rPr>
          <w:rFonts w:ascii="Arial" w:hAnsi="Arial" w:cs="Arial"/>
        </w:rPr>
      </w:pPr>
    </w:p>
    <w:p w:rsidR="003B0217" w:rsidRPr="003B0217" w:rsidRDefault="003B0217" w:rsidP="003B0217">
      <w:pPr>
        <w:rPr>
          <w:rFonts w:ascii="Arial" w:hAnsi="Arial" w:cs="Arial"/>
        </w:rPr>
      </w:pPr>
      <w:r>
        <w:rPr>
          <w:rFonts w:ascii="Arial" w:hAnsi="Arial" w:cs="Arial"/>
        </w:rPr>
        <w:t>Epigastrio: se encuentra en la p</w:t>
      </w:r>
      <w:r w:rsidRPr="003B0217">
        <w:rPr>
          <w:rFonts w:ascii="Arial" w:hAnsi="Arial" w:cs="Arial"/>
        </w:rPr>
        <w:t>arte superior central del abdomen, justo debajo del esternón.</w:t>
      </w:r>
    </w:p>
    <w:p w:rsidR="003B0217" w:rsidRPr="003B0217" w:rsidRDefault="003B0217" w:rsidP="003B0217">
      <w:pPr>
        <w:rPr>
          <w:rFonts w:ascii="Arial" w:hAnsi="Arial" w:cs="Arial"/>
        </w:rPr>
      </w:pPr>
      <w:r>
        <w:rPr>
          <w:rFonts w:ascii="Arial" w:hAnsi="Arial" w:cs="Arial"/>
        </w:rPr>
        <w:t>Órganos</w:t>
      </w:r>
      <w:r w:rsidRPr="003B0217">
        <w:rPr>
          <w:rFonts w:ascii="Arial" w:hAnsi="Arial" w:cs="Arial"/>
        </w:rPr>
        <w:t>:</w:t>
      </w:r>
    </w:p>
    <w:p w:rsidR="003B0217" w:rsidRPr="003B0217" w:rsidRDefault="003B0217" w:rsidP="003B0217">
      <w:pPr>
        <w:rPr>
          <w:rFonts w:ascii="Arial" w:hAnsi="Arial" w:cs="Arial"/>
        </w:rPr>
      </w:pPr>
      <w:r w:rsidRPr="003B0217">
        <w:rPr>
          <w:rFonts w:ascii="Arial" w:hAnsi="Arial" w:cs="Arial"/>
        </w:rPr>
        <w:t>Parte del estómago</w:t>
      </w:r>
      <w:r w:rsidR="00A565E8">
        <w:rPr>
          <w:rFonts w:ascii="Arial" w:hAnsi="Arial" w:cs="Arial"/>
        </w:rPr>
        <w:t>.</w:t>
      </w:r>
    </w:p>
    <w:p w:rsidR="003B0217" w:rsidRPr="003B0217" w:rsidRDefault="003B0217" w:rsidP="003B0217">
      <w:pPr>
        <w:rPr>
          <w:rFonts w:ascii="Arial" w:hAnsi="Arial" w:cs="Arial"/>
        </w:rPr>
      </w:pPr>
      <w:r w:rsidRPr="003B0217">
        <w:rPr>
          <w:rFonts w:ascii="Arial" w:hAnsi="Arial" w:cs="Arial"/>
        </w:rPr>
        <w:t>Hígado (lóbulos izquierdo y derecho)</w:t>
      </w:r>
      <w:r w:rsidR="00A565E8">
        <w:rPr>
          <w:rFonts w:ascii="Arial" w:hAnsi="Arial" w:cs="Arial"/>
        </w:rPr>
        <w:t>.</w:t>
      </w:r>
    </w:p>
    <w:p w:rsidR="003B0217" w:rsidRPr="003B0217" w:rsidRDefault="003B0217" w:rsidP="003B0217">
      <w:pPr>
        <w:rPr>
          <w:rFonts w:ascii="Arial" w:hAnsi="Arial" w:cs="Arial"/>
        </w:rPr>
      </w:pPr>
      <w:r w:rsidRPr="003B0217">
        <w:rPr>
          <w:rFonts w:ascii="Arial" w:hAnsi="Arial" w:cs="Arial"/>
        </w:rPr>
        <w:t>Páncreas</w:t>
      </w:r>
      <w:r w:rsidR="00A565E8">
        <w:rPr>
          <w:rFonts w:ascii="Arial" w:hAnsi="Arial" w:cs="Arial"/>
        </w:rPr>
        <w:t>.</w:t>
      </w:r>
    </w:p>
    <w:p w:rsidR="003B0217" w:rsidRDefault="003B0217" w:rsidP="003B0217">
      <w:pPr>
        <w:rPr>
          <w:rFonts w:ascii="Arial" w:hAnsi="Arial" w:cs="Arial"/>
        </w:rPr>
      </w:pPr>
      <w:r w:rsidRPr="003B0217">
        <w:rPr>
          <w:rFonts w:ascii="Arial" w:hAnsi="Arial" w:cs="Arial"/>
        </w:rPr>
        <w:t>Duodeno (parte superior)</w:t>
      </w:r>
      <w:r w:rsidR="00A565E8">
        <w:rPr>
          <w:rFonts w:ascii="Arial" w:hAnsi="Arial" w:cs="Arial"/>
        </w:rPr>
        <w:t>.</w:t>
      </w:r>
    </w:p>
    <w:p w:rsidR="00942DD3" w:rsidRPr="003B0217" w:rsidRDefault="00942DD3" w:rsidP="003B0217">
      <w:pPr>
        <w:rPr>
          <w:rFonts w:ascii="Arial" w:hAnsi="Arial" w:cs="Arial"/>
        </w:rPr>
      </w:pPr>
    </w:p>
    <w:p w:rsidR="003B0217" w:rsidRPr="003B0217" w:rsidRDefault="003B0217" w:rsidP="003B0217">
      <w:pPr>
        <w:rPr>
          <w:rFonts w:ascii="Arial" w:hAnsi="Arial" w:cs="Arial"/>
        </w:rPr>
      </w:pPr>
      <w:r>
        <w:rPr>
          <w:rFonts w:ascii="Arial" w:hAnsi="Arial" w:cs="Arial"/>
        </w:rPr>
        <w:t>Mesograstrio: se encuentra en el c</w:t>
      </w:r>
      <w:r w:rsidRPr="003B0217">
        <w:rPr>
          <w:rFonts w:ascii="Arial" w:hAnsi="Arial" w:cs="Arial"/>
        </w:rPr>
        <w:t>entro del abdomen, alrededor del ombligo.</w:t>
      </w:r>
    </w:p>
    <w:p w:rsidR="003B0217" w:rsidRPr="003B0217" w:rsidRDefault="003B0217" w:rsidP="003B0217">
      <w:pPr>
        <w:rPr>
          <w:rFonts w:ascii="Arial" w:hAnsi="Arial" w:cs="Arial"/>
        </w:rPr>
      </w:pPr>
      <w:r w:rsidRPr="003B0217">
        <w:rPr>
          <w:rFonts w:ascii="Arial" w:hAnsi="Arial" w:cs="Arial"/>
        </w:rPr>
        <w:t>Órganos:</w:t>
      </w:r>
    </w:p>
    <w:p w:rsidR="003B0217" w:rsidRPr="003B0217" w:rsidRDefault="003B0217" w:rsidP="003B0217">
      <w:pPr>
        <w:rPr>
          <w:rFonts w:ascii="Arial" w:hAnsi="Arial" w:cs="Arial"/>
        </w:rPr>
      </w:pPr>
      <w:r w:rsidRPr="003B0217">
        <w:rPr>
          <w:rFonts w:ascii="Arial" w:hAnsi="Arial" w:cs="Arial"/>
        </w:rPr>
        <w:t>Parte del intestino delgado (íleon y yeyuno)</w:t>
      </w:r>
      <w:r w:rsidR="00A565E8">
        <w:rPr>
          <w:rFonts w:ascii="Arial" w:hAnsi="Arial" w:cs="Arial"/>
        </w:rPr>
        <w:t>.</w:t>
      </w:r>
    </w:p>
    <w:p w:rsidR="003B0217" w:rsidRPr="003B0217" w:rsidRDefault="003B0217" w:rsidP="003B0217">
      <w:pPr>
        <w:rPr>
          <w:rFonts w:ascii="Arial" w:hAnsi="Arial" w:cs="Arial"/>
        </w:rPr>
      </w:pPr>
      <w:r w:rsidRPr="003B0217">
        <w:rPr>
          <w:rFonts w:ascii="Arial" w:hAnsi="Arial" w:cs="Arial"/>
        </w:rPr>
        <w:t>Parte del colon transverso</w:t>
      </w:r>
      <w:r w:rsidR="00A565E8">
        <w:rPr>
          <w:rFonts w:ascii="Arial" w:hAnsi="Arial" w:cs="Arial"/>
        </w:rPr>
        <w:t>.</w:t>
      </w:r>
    </w:p>
    <w:p w:rsidR="003B0217" w:rsidRDefault="00B168E8" w:rsidP="003B0217">
      <w:pPr>
        <w:rPr>
          <w:rFonts w:ascii="Arial" w:hAnsi="Arial" w:cs="Arial"/>
        </w:rPr>
      </w:pPr>
      <w:r>
        <w:rPr>
          <w:rFonts w:ascii="Arial" w:hAnsi="Arial" w:cs="Arial"/>
        </w:rPr>
        <w:t xml:space="preserve">Grandes vasos sanguíneos, </w:t>
      </w:r>
      <w:r w:rsidR="003B0217" w:rsidRPr="003B0217">
        <w:rPr>
          <w:rFonts w:ascii="Arial" w:hAnsi="Arial" w:cs="Arial"/>
        </w:rPr>
        <w:t>como</w:t>
      </w:r>
      <w:r>
        <w:rPr>
          <w:rFonts w:ascii="Arial" w:hAnsi="Arial" w:cs="Arial"/>
        </w:rPr>
        <w:t>: la aorta abdominal</w:t>
      </w:r>
      <w:r w:rsidR="00A565E8">
        <w:rPr>
          <w:rFonts w:ascii="Arial" w:hAnsi="Arial" w:cs="Arial"/>
        </w:rPr>
        <w:t>.</w:t>
      </w:r>
    </w:p>
    <w:p w:rsidR="00942DD3" w:rsidRPr="003B0217" w:rsidRDefault="00942DD3" w:rsidP="003B0217">
      <w:pPr>
        <w:rPr>
          <w:rFonts w:ascii="Arial" w:hAnsi="Arial" w:cs="Arial"/>
        </w:rPr>
      </w:pPr>
    </w:p>
    <w:p w:rsidR="003B0217" w:rsidRPr="003B0217" w:rsidRDefault="009554D8" w:rsidP="003B0217">
      <w:pPr>
        <w:rPr>
          <w:rFonts w:ascii="Arial" w:hAnsi="Arial" w:cs="Arial"/>
        </w:rPr>
      </w:pPr>
      <w:r>
        <w:rPr>
          <w:rFonts w:ascii="Arial" w:hAnsi="Arial" w:cs="Arial"/>
        </w:rPr>
        <w:t>Hipogastrio: se encuentra en la p</w:t>
      </w:r>
      <w:r w:rsidR="003B0217" w:rsidRPr="003B0217">
        <w:rPr>
          <w:rFonts w:ascii="Arial" w:hAnsi="Arial" w:cs="Arial"/>
        </w:rPr>
        <w:t>arte inferior central del abdomen, justo encima de la región púbica.</w:t>
      </w:r>
    </w:p>
    <w:p w:rsidR="003B0217" w:rsidRPr="003B0217" w:rsidRDefault="003B0217" w:rsidP="003B0217">
      <w:pPr>
        <w:rPr>
          <w:rFonts w:ascii="Arial" w:hAnsi="Arial" w:cs="Arial"/>
        </w:rPr>
      </w:pPr>
      <w:r w:rsidRPr="003B0217">
        <w:rPr>
          <w:rFonts w:ascii="Arial" w:hAnsi="Arial" w:cs="Arial"/>
        </w:rPr>
        <w:t>Órganos:</w:t>
      </w:r>
    </w:p>
    <w:p w:rsidR="003B0217" w:rsidRPr="003B0217" w:rsidRDefault="003B0217" w:rsidP="003B0217">
      <w:pPr>
        <w:rPr>
          <w:rFonts w:ascii="Arial" w:hAnsi="Arial" w:cs="Arial"/>
        </w:rPr>
      </w:pPr>
      <w:r w:rsidRPr="003B0217">
        <w:rPr>
          <w:rFonts w:ascii="Arial" w:hAnsi="Arial" w:cs="Arial"/>
        </w:rPr>
        <w:t>Vejiga urinaria</w:t>
      </w:r>
      <w:r w:rsidR="00A565E8">
        <w:rPr>
          <w:rFonts w:ascii="Arial" w:hAnsi="Arial" w:cs="Arial"/>
        </w:rPr>
        <w:t>.</w:t>
      </w:r>
    </w:p>
    <w:p w:rsidR="003B0217" w:rsidRPr="003B0217" w:rsidRDefault="003B0217" w:rsidP="003B0217">
      <w:pPr>
        <w:rPr>
          <w:rFonts w:ascii="Arial" w:hAnsi="Arial" w:cs="Arial"/>
        </w:rPr>
      </w:pPr>
      <w:r w:rsidRPr="003B0217">
        <w:rPr>
          <w:rFonts w:ascii="Arial" w:hAnsi="Arial" w:cs="Arial"/>
        </w:rPr>
        <w:t>Parte del intestino delgado</w:t>
      </w:r>
      <w:r w:rsidR="00A565E8">
        <w:rPr>
          <w:rFonts w:ascii="Arial" w:hAnsi="Arial" w:cs="Arial"/>
        </w:rPr>
        <w:t>.</w:t>
      </w:r>
    </w:p>
    <w:p w:rsidR="003B0217" w:rsidRDefault="003B0217" w:rsidP="003B0217">
      <w:pPr>
        <w:rPr>
          <w:rFonts w:ascii="Arial" w:hAnsi="Arial" w:cs="Arial"/>
        </w:rPr>
      </w:pPr>
      <w:r w:rsidRPr="003B0217">
        <w:rPr>
          <w:rFonts w:ascii="Arial" w:hAnsi="Arial" w:cs="Arial"/>
        </w:rPr>
        <w:t>Útero (en mujeres)</w:t>
      </w:r>
      <w:r w:rsidR="00A565E8">
        <w:rPr>
          <w:rFonts w:ascii="Arial" w:hAnsi="Arial" w:cs="Arial"/>
        </w:rPr>
        <w:t>.</w:t>
      </w:r>
    </w:p>
    <w:p w:rsidR="00942DD3" w:rsidRPr="003B0217" w:rsidRDefault="00942DD3" w:rsidP="003B0217">
      <w:pPr>
        <w:rPr>
          <w:rFonts w:ascii="Arial" w:hAnsi="Arial" w:cs="Arial"/>
        </w:rPr>
      </w:pPr>
    </w:p>
    <w:p w:rsidR="003B0217" w:rsidRPr="003B0217" w:rsidRDefault="009554D8" w:rsidP="003B0217">
      <w:pPr>
        <w:rPr>
          <w:rFonts w:ascii="Arial" w:hAnsi="Arial" w:cs="Arial"/>
        </w:rPr>
      </w:pPr>
      <w:r>
        <w:rPr>
          <w:rFonts w:ascii="Arial" w:hAnsi="Arial" w:cs="Arial"/>
        </w:rPr>
        <w:t>Hipocondrio Derecho: se encuentra en la p</w:t>
      </w:r>
      <w:r w:rsidR="003B0217" w:rsidRPr="003B0217">
        <w:rPr>
          <w:rFonts w:ascii="Arial" w:hAnsi="Arial" w:cs="Arial"/>
        </w:rPr>
        <w:t>arte superior derecha del abdomen, justo debajo de las costillas.</w:t>
      </w:r>
    </w:p>
    <w:p w:rsidR="003B0217" w:rsidRPr="003B0217" w:rsidRDefault="003B0217" w:rsidP="003B0217">
      <w:pPr>
        <w:rPr>
          <w:rFonts w:ascii="Arial" w:hAnsi="Arial" w:cs="Arial"/>
        </w:rPr>
      </w:pPr>
      <w:r w:rsidRPr="003B0217">
        <w:rPr>
          <w:rFonts w:ascii="Arial" w:hAnsi="Arial" w:cs="Arial"/>
        </w:rPr>
        <w:t>Órganos:</w:t>
      </w:r>
    </w:p>
    <w:p w:rsidR="003B0217" w:rsidRPr="003B0217" w:rsidRDefault="003B0217" w:rsidP="003B0217">
      <w:pPr>
        <w:rPr>
          <w:rFonts w:ascii="Arial" w:hAnsi="Arial" w:cs="Arial"/>
        </w:rPr>
      </w:pPr>
      <w:r w:rsidRPr="003B0217">
        <w:rPr>
          <w:rFonts w:ascii="Arial" w:hAnsi="Arial" w:cs="Arial"/>
        </w:rPr>
        <w:t>Parte del hígado (lóbulos derecho y cuadrado)</w:t>
      </w:r>
      <w:r w:rsidR="00A565E8">
        <w:rPr>
          <w:rFonts w:ascii="Arial" w:hAnsi="Arial" w:cs="Arial"/>
        </w:rPr>
        <w:t>.</w:t>
      </w:r>
    </w:p>
    <w:p w:rsidR="003B0217" w:rsidRPr="003B0217" w:rsidRDefault="003B0217" w:rsidP="003B0217">
      <w:pPr>
        <w:rPr>
          <w:rFonts w:ascii="Arial" w:hAnsi="Arial" w:cs="Arial"/>
        </w:rPr>
      </w:pPr>
      <w:r w:rsidRPr="003B0217">
        <w:rPr>
          <w:rFonts w:ascii="Arial" w:hAnsi="Arial" w:cs="Arial"/>
        </w:rPr>
        <w:t>Vesícula biliar</w:t>
      </w:r>
      <w:r w:rsidR="00A565E8">
        <w:rPr>
          <w:rFonts w:ascii="Arial" w:hAnsi="Arial" w:cs="Arial"/>
        </w:rPr>
        <w:t>.</w:t>
      </w:r>
    </w:p>
    <w:p w:rsidR="003B0217" w:rsidRDefault="003B0217" w:rsidP="003B0217">
      <w:pPr>
        <w:rPr>
          <w:rFonts w:ascii="Arial" w:hAnsi="Arial" w:cs="Arial"/>
        </w:rPr>
      </w:pPr>
      <w:r w:rsidRPr="003B0217">
        <w:rPr>
          <w:rFonts w:ascii="Arial" w:hAnsi="Arial" w:cs="Arial"/>
        </w:rPr>
        <w:t>Parte del colon (colon ascendente)</w:t>
      </w:r>
      <w:r w:rsidR="00A565E8">
        <w:rPr>
          <w:rFonts w:ascii="Arial" w:hAnsi="Arial" w:cs="Arial"/>
        </w:rPr>
        <w:t>.</w:t>
      </w:r>
    </w:p>
    <w:p w:rsidR="00942DD3" w:rsidRPr="003B0217" w:rsidRDefault="00942DD3" w:rsidP="003B0217">
      <w:pPr>
        <w:rPr>
          <w:rFonts w:ascii="Arial" w:hAnsi="Arial" w:cs="Arial"/>
        </w:rPr>
      </w:pPr>
    </w:p>
    <w:p w:rsidR="003B0217" w:rsidRPr="003B0217" w:rsidRDefault="003B0217" w:rsidP="003B0217">
      <w:pPr>
        <w:rPr>
          <w:rFonts w:ascii="Arial" w:hAnsi="Arial" w:cs="Arial"/>
        </w:rPr>
      </w:pPr>
      <w:r w:rsidRPr="003B0217">
        <w:rPr>
          <w:rFonts w:ascii="Arial" w:hAnsi="Arial" w:cs="Arial"/>
        </w:rPr>
        <w:t>Hipocondrio Izquierdo</w:t>
      </w:r>
      <w:r w:rsidR="009554D8">
        <w:rPr>
          <w:rFonts w:ascii="Arial" w:hAnsi="Arial" w:cs="Arial"/>
        </w:rPr>
        <w:t>: se encuentra en la p</w:t>
      </w:r>
      <w:r w:rsidRPr="003B0217">
        <w:rPr>
          <w:rFonts w:ascii="Arial" w:hAnsi="Arial" w:cs="Arial"/>
        </w:rPr>
        <w:t>arte superior izquierda del abdomen, justo debajo de las costillas.</w:t>
      </w:r>
    </w:p>
    <w:p w:rsidR="003B0217" w:rsidRPr="003B0217" w:rsidRDefault="003B0217" w:rsidP="003B0217">
      <w:pPr>
        <w:rPr>
          <w:rFonts w:ascii="Arial" w:hAnsi="Arial" w:cs="Arial"/>
        </w:rPr>
      </w:pPr>
      <w:r w:rsidRPr="003B0217">
        <w:rPr>
          <w:rFonts w:ascii="Arial" w:hAnsi="Arial" w:cs="Arial"/>
        </w:rPr>
        <w:t>Órganos:</w:t>
      </w:r>
    </w:p>
    <w:p w:rsidR="003B0217" w:rsidRPr="003B0217" w:rsidRDefault="003B0217" w:rsidP="003B0217">
      <w:pPr>
        <w:rPr>
          <w:rFonts w:ascii="Arial" w:hAnsi="Arial" w:cs="Arial"/>
        </w:rPr>
      </w:pPr>
      <w:r w:rsidRPr="003B0217">
        <w:rPr>
          <w:rFonts w:ascii="Arial" w:hAnsi="Arial" w:cs="Arial"/>
        </w:rPr>
        <w:t>Parte del hígado (</w:t>
      </w:r>
      <w:r w:rsidR="00A565E8" w:rsidRPr="003B0217">
        <w:rPr>
          <w:rFonts w:ascii="Arial" w:hAnsi="Arial" w:cs="Arial"/>
        </w:rPr>
        <w:t>lóbulo izquierdo</w:t>
      </w:r>
      <w:r w:rsidRPr="003B0217">
        <w:rPr>
          <w:rFonts w:ascii="Arial" w:hAnsi="Arial" w:cs="Arial"/>
        </w:rPr>
        <w:t>)</w:t>
      </w:r>
      <w:r w:rsidR="00A565E8">
        <w:rPr>
          <w:rFonts w:ascii="Arial" w:hAnsi="Arial" w:cs="Arial"/>
        </w:rPr>
        <w:t>.</w:t>
      </w:r>
    </w:p>
    <w:p w:rsidR="003B0217" w:rsidRPr="003B0217" w:rsidRDefault="003B0217" w:rsidP="003B0217">
      <w:pPr>
        <w:rPr>
          <w:rFonts w:ascii="Arial" w:hAnsi="Arial" w:cs="Arial"/>
        </w:rPr>
      </w:pPr>
      <w:r w:rsidRPr="003B0217">
        <w:rPr>
          <w:rFonts w:ascii="Arial" w:hAnsi="Arial" w:cs="Arial"/>
        </w:rPr>
        <w:t>Bazo</w:t>
      </w:r>
      <w:r w:rsidR="00A565E8">
        <w:rPr>
          <w:rFonts w:ascii="Arial" w:hAnsi="Arial" w:cs="Arial"/>
        </w:rPr>
        <w:t>.</w:t>
      </w:r>
    </w:p>
    <w:p w:rsidR="003B0217" w:rsidRPr="003B0217" w:rsidRDefault="003B0217" w:rsidP="003B0217">
      <w:pPr>
        <w:rPr>
          <w:rFonts w:ascii="Arial" w:hAnsi="Arial" w:cs="Arial"/>
        </w:rPr>
      </w:pPr>
      <w:r w:rsidRPr="003B0217">
        <w:rPr>
          <w:rFonts w:ascii="Arial" w:hAnsi="Arial" w:cs="Arial"/>
        </w:rPr>
        <w:t>Parte del estómago</w:t>
      </w:r>
      <w:r w:rsidR="00A565E8">
        <w:rPr>
          <w:rFonts w:ascii="Arial" w:hAnsi="Arial" w:cs="Arial"/>
        </w:rPr>
        <w:t>.</w:t>
      </w:r>
    </w:p>
    <w:p w:rsidR="003B0217" w:rsidRDefault="003B0217" w:rsidP="003B0217">
      <w:pPr>
        <w:rPr>
          <w:rFonts w:ascii="Arial" w:hAnsi="Arial" w:cs="Arial"/>
        </w:rPr>
      </w:pPr>
      <w:r w:rsidRPr="003B0217">
        <w:rPr>
          <w:rFonts w:ascii="Arial" w:hAnsi="Arial" w:cs="Arial"/>
        </w:rPr>
        <w:t>Parte del colon (colon transverso)</w:t>
      </w:r>
      <w:r w:rsidR="00A565E8">
        <w:rPr>
          <w:rFonts w:ascii="Arial" w:hAnsi="Arial" w:cs="Arial"/>
        </w:rPr>
        <w:t>.</w:t>
      </w:r>
    </w:p>
    <w:p w:rsidR="00942DD3" w:rsidRPr="003B0217" w:rsidRDefault="00942DD3" w:rsidP="003B0217">
      <w:pPr>
        <w:rPr>
          <w:rFonts w:ascii="Arial" w:hAnsi="Arial" w:cs="Arial"/>
        </w:rPr>
      </w:pPr>
    </w:p>
    <w:p w:rsidR="003B0217" w:rsidRPr="003B0217" w:rsidRDefault="009554D8" w:rsidP="003B0217">
      <w:pPr>
        <w:rPr>
          <w:rFonts w:ascii="Arial" w:hAnsi="Arial" w:cs="Arial"/>
        </w:rPr>
      </w:pPr>
      <w:r>
        <w:rPr>
          <w:rFonts w:ascii="Arial" w:hAnsi="Arial" w:cs="Arial"/>
        </w:rPr>
        <w:t>Flanco Derecho: se encuentra en la p</w:t>
      </w:r>
      <w:r w:rsidR="003B0217" w:rsidRPr="003B0217">
        <w:rPr>
          <w:rFonts w:ascii="Arial" w:hAnsi="Arial" w:cs="Arial"/>
        </w:rPr>
        <w:t>arte media derecha del abdomen.</w:t>
      </w:r>
    </w:p>
    <w:p w:rsidR="003B0217" w:rsidRPr="003B0217" w:rsidRDefault="003B0217" w:rsidP="003B0217">
      <w:pPr>
        <w:rPr>
          <w:rFonts w:ascii="Arial" w:hAnsi="Arial" w:cs="Arial"/>
        </w:rPr>
      </w:pPr>
      <w:r w:rsidRPr="003B0217">
        <w:rPr>
          <w:rFonts w:ascii="Arial" w:hAnsi="Arial" w:cs="Arial"/>
        </w:rPr>
        <w:t>Órganos:</w:t>
      </w:r>
    </w:p>
    <w:p w:rsidR="003B0217" w:rsidRPr="003B0217" w:rsidRDefault="003B0217" w:rsidP="003B0217">
      <w:pPr>
        <w:rPr>
          <w:rFonts w:ascii="Arial" w:hAnsi="Arial" w:cs="Arial"/>
        </w:rPr>
      </w:pPr>
      <w:r w:rsidRPr="003B0217">
        <w:rPr>
          <w:rFonts w:ascii="Arial" w:hAnsi="Arial" w:cs="Arial"/>
        </w:rPr>
        <w:t>Parte del colon ascendente</w:t>
      </w:r>
      <w:r w:rsidR="00A565E8">
        <w:rPr>
          <w:rFonts w:ascii="Arial" w:hAnsi="Arial" w:cs="Arial"/>
        </w:rPr>
        <w:t>.</w:t>
      </w:r>
    </w:p>
    <w:p w:rsidR="003B0217" w:rsidRPr="003B0217" w:rsidRDefault="003B0217" w:rsidP="003B0217">
      <w:pPr>
        <w:rPr>
          <w:rFonts w:ascii="Arial" w:hAnsi="Arial" w:cs="Arial"/>
        </w:rPr>
      </w:pPr>
      <w:r w:rsidRPr="003B0217">
        <w:rPr>
          <w:rFonts w:ascii="Arial" w:hAnsi="Arial" w:cs="Arial"/>
        </w:rPr>
        <w:t>Parte del riñón derecho</w:t>
      </w:r>
      <w:r w:rsidR="00A565E8">
        <w:rPr>
          <w:rFonts w:ascii="Arial" w:hAnsi="Arial" w:cs="Arial"/>
        </w:rPr>
        <w:t>.</w:t>
      </w:r>
    </w:p>
    <w:p w:rsidR="00942DD3" w:rsidRPr="003B0217" w:rsidRDefault="003B0217" w:rsidP="003B0217">
      <w:pPr>
        <w:rPr>
          <w:rFonts w:ascii="Arial" w:hAnsi="Arial" w:cs="Arial"/>
        </w:rPr>
      </w:pPr>
      <w:r w:rsidRPr="003B0217">
        <w:rPr>
          <w:rFonts w:ascii="Arial" w:hAnsi="Arial" w:cs="Arial"/>
        </w:rPr>
        <w:t>Parte del intestino delgado</w:t>
      </w:r>
      <w:r w:rsidR="00A565E8">
        <w:rPr>
          <w:rFonts w:ascii="Arial" w:hAnsi="Arial" w:cs="Arial"/>
        </w:rPr>
        <w:t>.</w:t>
      </w:r>
    </w:p>
    <w:p w:rsidR="003B0217" w:rsidRPr="003B0217" w:rsidRDefault="003B0217" w:rsidP="003B0217">
      <w:pPr>
        <w:rPr>
          <w:rFonts w:ascii="Arial" w:hAnsi="Arial" w:cs="Arial"/>
        </w:rPr>
      </w:pPr>
      <w:r w:rsidRPr="003B0217">
        <w:rPr>
          <w:rFonts w:ascii="Arial" w:hAnsi="Arial" w:cs="Arial"/>
        </w:rPr>
        <w:t>Reg</w:t>
      </w:r>
      <w:r w:rsidR="009554D8">
        <w:rPr>
          <w:rFonts w:ascii="Arial" w:hAnsi="Arial" w:cs="Arial"/>
        </w:rPr>
        <w:t>ión Flanco Izquierdo: se encuentra en la p</w:t>
      </w:r>
      <w:r w:rsidRPr="003B0217">
        <w:rPr>
          <w:rFonts w:ascii="Arial" w:hAnsi="Arial" w:cs="Arial"/>
        </w:rPr>
        <w:t>arte media izquierda del abdomen</w:t>
      </w:r>
      <w:r w:rsidR="009554D8">
        <w:rPr>
          <w:rFonts w:ascii="Arial" w:hAnsi="Arial" w:cs="Arial"/>
        </w:rPr>
        <w:t>.</w:t>
      </w:r>
    </w:p>
    <w:p w:rsidR="003B0217" w:rsidRPr="003B0217" w:rsidRDefault="003B0217" w:rsidP="003B0217">
      <w:pPr>
        <w:rPr>
          <w:rFonts w:ascii="Arial" w:hAnsi="Arial" w:cs="Arial"/>
        </w:rPr>
      </w:pPr>
      <w:r w:rsidRPr="003B0217">
        <w:rPr>
          <w:rFonts w:ascii="Arial" w:hAnsi="Arial" w:cs="Arial"/>
        </w:rPr>
        <w:t>Órganos:</w:t>
      </w:r>
    </w:p>
    <w:p w:rsidR="003B0217" w:rsidRPr="003B0217" w:rsidRDefault="003B0217" w:rsidP="003B0217">
      <w:pPr>
        <w:rPr>
          <w:rFonts w:ascii="Arial" w:hAnsi="Arial" w:cs="Arial"/>
        </w:rPr>
      </w:pPr>
      <w:r w:rsidRPr="003B0217">
        <w:rPr>
          <w:rFonts w:ascii="Arial" w:hAnsi="Arial" w:cs="Arial"/>
        </w:rPr>
        <w:t>Parte del colon descendente</w:t>
      </w:r>
      <w:r w:rsidR="00A565E8">
        <w:rPr>
          <w:rFonts w:ascii="Arial" w:hAnsi="Arial" w:cs="Arial"/>
        </w:rPr>
        <w:t>.</w:t>
      </w:r>
    </w:p>
    <w:p w:rsidR="003B0217" w:rsidRPr="003B0217" w:rsidRDefault="003B0217" w:rsidP="003B0217">
      <w:pPr>
        <w:rPr>
          <w:rFonts w:ascii="Arial" w:hAnsi="Arial" w:cs="Arial"/>
        </w:rPr>
      </w:pPr>
      <w:r w:rsidRPr="003B0217">
        <w:rPr>
          <w:rFonts w:ascii="Arial" w:hAnsi="Arial" w:cs="Arial"/>
        </w:rPr>
        <w:t>Parte del riñón izquierdo</w:t>
      </w:r>
      <w:r w:rsidR="00A565E8">
        <w:rPr>
          <w:rFonts w:ascii="Arial" w:hAnsi="Arial" w:cs="Arial"/>
        </w:rPr>
        <w:t>.</w:t>
      </w:r>
    </w:p>
    <w:p w:rsidR="003B0217" w:rsidRDefault="003B0217" w:rsidP="003B0217">
      <w:pPr>
        <w:rPr>
          <w:rFonts w:ascii="Arial" w:hAnsi="Arial" w:cs="Arial"/>
        </w:rPr>
      </w:pPr>
      <w:r w:rsidRPr="003B0217">
        <w:rPr>
          <w:rFonts w:ascii="Arial" w:hAnsi="Arial" w:cs="Arial"/>
        </w:rPr>
        <w:t>Parte del intestino delgado</w:t>
      </w:r>
      <w:r w:rsidR="00A565E8">
        <w:rPr>
          <w:rFonts w:ascii="Arial" w:hAnsi="Arial" w:cs="Arial"/>
        </w:rPr>
        <w:t>.</w:t>
      </w:r>
    </w:p>
    <w:p w:rsidR="00942DD3" w:rsidRPr="003B0217" w:rsidRDefault="00942DD3" w:rsidP="003B0217">
      <w:pPr>
        <w:rPr>
          <w:rFonts w:ascii="Arial" w:hAnsi="Arial" w:cs="Arial"/>
        </w:rPr>
      </w:pPr>
    </w:p>
    <w:p w:rsidR="003B0217" w:rsidRPr="003B0217" w:rsidRDefault="009554D8" w:rsidP="003B0217">
      <w:pPr>
        <w:rPr>
          <w:rFonts w:ascii="Arial" w:hAnsi="Arial" w:cs="Arial"/>
        </w:rPr>
      </w:pPr>
      <w:r>
        <w:rPr>
          <w:rFonts w:ascii="Arial" w:hAnsi="Arial" w:cs="Arial"/>
        </w:rPr>
        <w:t>Fosa iliaca derecha: se encuentra en la p</w:t>
      </w:r>
      <w:r w:rsidR="003B0217" w:rsidRPr="003B0217">
        <w:rPr>
          <w:rFonts w:ascii="Arial" w:hAnsi="Arial" w:cs="Arial"/>
        </w:rPr>
        <w:t>arte inferior derecha del abdomen, cerca de la ingle.</w:t>
      </w:r>
    </w:p>
    <w:p w:rsidR="003B0217" w:rsidRPr="003B0217" w:rsidRDefault="009554D8" w:rsidP="003B0217">
      <w:pPr>
        <w:rPr>
          <w:rFonts w:ascii="Arial" w:hAnsi="Arial" w:cs="Arial"/>
        </w:rPr>
      </w:pPr>
      <w:r>
        <w:rPr>
          <w:rFonts w:ascii="Arial" w:hAnsi="Arial" w:cs="Arial"/>
        </w:rPr>
        <w:t>Órganos</w:t>
      </w:r>
      <w:r w:rsidR="003B0217" w:rsidRPr="003B0217">
        <w:rPr>
          <w:rFonts w:ascii="Arial" w:hAnsi="Arial" w:cs="Arial"/>
        </w:rPr>
        <w:t>:</w:t>
      </w:r>
    </w:p>
    <w:p w:rsidR="003B0217" w:rsidRPr="003B0217" w:rsidRDefault="003B0217" w:rsidP="003B0217">
      <w:pPr>
        <w:rPr>
          <w:rFonts w:ascii="Arial" w:hAnsi="Arial" w:cs="Arial"/>
        </w:rPr>
      </w:pPr>
      <w:r w:rsidRPr="003B0217">
        <w:rPr>
          <w:rFonts w:ascii="Arial" w:hAnsi="Arial" w:cs="Arial"/>
        </w:rPr>
        <w:t>Parte del colon (colon ciego)</w:t>
      </w:r>
      <w:r w:rsidR="00A565E8">
        <w:rPr>
          <w:rFonts w:ascii="Arial" w:hAnsi="Arial" w:cs="Arial"/>
        </w:rPr>
        <w:t>.</w:t>
      </w:r>
    </w:p>
    <w:p w:rsidR="003B0217" w:rsidRPr="003B0217" w:rsidRDefault="003B0217" w:rsidP="003B0217">
      <w:pPr>
        <w:rPr>
          <w:rFonts w:ascii="Arial" w:hAnsi="Arial" w:cs="Arial"/>
        </w:rPr>
      </w:pPr>
      <w:r w:rsidRPr="003B0217">
        <w:rPr>
          <w:rFonts w:ascii="Arial" w:hAnsi="Arial" w:cs="Arial"/>
        </w:rPr>
        <w:t>Apéndice</w:t>
      </w:r>
      <w:r w:rsidR="00A565E8">
        <w:rPr>
          <w:rFonts w:ascii="Arial" w:hAnsi="Arial" w:cs="Arial"/>
        </w:rPr>
        <w:t>.</w:t>
      </w:r>
    </w:p>
    <w:p w:rsidR="003B0217" w:rsidRDefault="003B0217" w:rsidP="003B0217">
      <w:pPr>
        <w:rPr>
          <w:rFonts w:ascii="Arial" w:hAnsi="Arial" w:cs="Arial"/>
        </w:rPr>
      </w:pPr>
      <w:r w:rsidRPr="003B0217">
        <w:rPr>
          <w:rFonts w:ascii="Arial" w:hAnsi="Arial" w:cs="Arial"/>
        </w:rPr>
        <w:t>Parte del intestino delgado (íleon)</w:t>
      </w:r>
      <w:r w:rsidR="00A565E8">
        <w:rPr>
          <w:rFonts w:ascii="Arial" w:hAnsi="Arial" w:cs="Arial"/>
        </w:rPr>
        <w:t>.</w:t>
      </w:r>
    </w:p>
    <w:p w:rsidR="00942DD3" w:rsidRPr="003B0217" w:rsidRDefault="00942DD3" w:rsidP="003B0217">
      <w:pPr>
        <w:rPr>
          <w:rFonts w:ascii="Arial" w:hAnsi="Arial" w:cs="Arial"/>
        </w:rPr>
      </w:pPr>
    </w:p>
    <w:p w:rsidR="003B0217" w:rsidRPr="003B0217" w:rsidRDefault="009554D8" w:rsidP="003B0217">
      <w:pPr>
        <w:rPr>
          <w:rFonts w:ascii="Arial" w:hAnsi="Arial" w:cs="Arial"/>
        </w:rPr>
      </w:pPr>
      <w:r>
        <w:rPr>
          <w:rFonts w:ascii="Arial" w:hAnsi="Arial" w:cs="Arial"/>
        </w:rPr>
        <w:t>Fosa iliaca izquierda: se encuentra en la p</w:t>
      </w:r>
      <w:r w:rsidR="003B0217" w:rsidRPr="003B0217">
        <w:rPr>
          <w:rFonts w:ascii="Arial" w:hAnsi="Arial" w:cs="Arial"/>
        </w:rPr>
        <w:t>arte inferior izquierda del abdomen, cerca de la ingle.</w:t>
      </w:r>
    </w:p>
    <w:p w:rsidR="003B0217" w:rsidRPr="003B0217" w:rsidRDefault="003B0217" w:rsidP="003B0217">
      <w:pPr>
        <w:rPr>
          <w:rFonts w:ascii="Arial" w:hAnsi="Arial" w:cs="Arial"/>
        </w:rPr>
      </w:pPr>
      <w:r w:rsidRPr="003B0217">
        <w:rPr>
          <w:rFonts w:ascii="Arial" w:hAnsi="Arial" w:cs="Arial"/>
        </w:rPr>
        <w:t>Órganos:</w:t>
      </w:r>
    </w:p>
    <w:p w:rsidR="003B0217" w:rsidRPr="003B0217" w:rsidRDefault="003B0217" w:rsidP="003B0217">
      <w:pPr>
        <w:rPr>
          <w:rFonts w:ascii="Arial" w:hAnsi="Arial" w:cs="Arial"/>
        </w:rPr>
      </w:pPr>
      <w:r w:rsidRPr="003B0217">
        <w:rPr>
          <w:rFonts w:ascii="Arial" w:hAnsi="Arial" w:cs="Arial"/>
        </w:rPr>
        <w:lastRenderedPageBreak/>
        <w:t>Parte del colon sigmoideo</w:t>
      </w:r>
      <w:r w:rsidR="00A565E8">
        <w:rPr>
          <w:rFonts w:ascii="Arial" w:hAnsi="Arial" w:cs="Arial"/>
        </w:rPr>
        <w:t>.</w:t>
      </w:r>
    </w:p>
    <w:p w:rsidR="003B0217" w:rsidRDefault="003B0217" w:rsidP="003B0217">
      <w:pPr>
        <w:rPr>
          <w:rFonts w:ascii="Arial" w:hAnsi="Arial" w:cs="Arial"/>
        </w:rPr>
      </w:pPr>
      <w:r w:rsidRPr="003B0217">
        <w:rPr>
          <w:rFonts w:ascii="Arial" w:hAnsi="Arial" w:cs="Arial"/>
        </w:rPr>
        <w:t>Parte del intestino delgado (íleon)</w:t>
      </w:r>
      <w:r w:rsidR="00A565E8">
        <w:rPr>
          <w:rFonts w:ascii="Arial" w:hAnsi="Arial" w:cs="Arial"/>
        </w:rPr>
        <w:t>.</w:t>
      </w:r>
    </w:p>
    <w:p w:rsidR="009921FD" w:rsidRDefault="009921FD" w:rsidP="009921FD">
      <w:pPr>
        <w:jc w:val="center"/>
        <w:rPr>
          <w:rFonts w:ascii="Arial" w:hAnsi="Arial" w:cs="Arial"/>
          <w:b/>
        </w:rPr>
      </w:pPr>
      <w:r w:rsidRPr="009921FD">
        <w:rPr>
          <w:rFonts w:ascii="Arial" w:hAnsi="Arial" w:cs="Arial"/>
          <w:b/>
        </w:rPr>
        <w:t>Cuadrantes abdominales.</w:t>
      </w:r>
    </w:p>
    <w:p w:rsidR="009F44DC" w:rsidRDefault="00D0245B" w:rsidP="009F44DC">
      <w:pPr>
        <w:rPr>
          <w:rFonts w:ascii="Arial" w:hAnsi="Arial" w:cs="Arial"/>
        </w:rPr>
      </w:pPr>
      <w:r>
        <w:rPr>
          <w:rFonts w:ascii="Arial" w:hAnsi="Arial" w:cs="Arial"/>
        </w:rPr>
        <w:t>E</w:t>
      </w:r>
      <w:r w:rsidR="009F44DC" w:rsidRPr="009F44DC">
        <w:rPr>
          <w:rFonts w:ascii="Arial" w:hAnsi="Arial" w:cs="Arial"/>
        </w:rPr>
        <w:t xml:space="preserve">l abdomen se divide en cuatro cuadrantes principales para ayudar a localizar y describir </w:t>
      </w:r>
      <w:r>
        <w:rPr>
          <w:rFonts w:ascii="Arial" w:hAnsi="Arial" w:cs="Arial"/>
        </w:rPr>
        <w:t>áreas específicas del abdomen, e</w:t>
      </w:r>
      <w:r w:rsidR="009F44DC" w:rsidRPr="009F44DC">
        <w:rPr>
          <w:rFonts w:ascii="Arial" w:hAnsi="Arial" w:cs="Arial"/>
        </w:rPr>
        <w:t>stos cuadrantes son útiles para los médicos al examinar a los pacientes y al hacer diagnósticos. La división se hace con una línea vertical y una línea horizontal que se cruzan en el omb</w:t>
      </w:r>
      <w:r w:rsidR="009F44DC">
        <w:rPr>
          <w:rFonts w:ascii="Arial" w:hAnsi="Arial" w:cs="Arial"/>
        </w:rPr>
        <w:t>ligo, creando cuatro secciones.</w:t>
      </w:r>
    </w:p>
    <w:p w:rsidR="001C179A" w:rsidRPr="009F44DC" w:rsidRDefault="00BD5E8D" w:rsidP="009F44DC">
      <w:pPr>
        <w:rPr>
          <w:rFonts w:ascii="Arial" w:hAnsi="Arial" w:cs="Arial"/>
        </w:rPr>
      </w:pPr>
      <w:r w:rsidRPr="00BD5E8D">
        <w:rPr>
          <w:rFonts w:ascii="Arial" w:hAnsi="Arial" w:cs="Arial"/>
          <w:noProof/>
          <w:lang w:eastAsia="es-MX"/>
        </w:rPr>
        <w:drawing>
          <wp:inline distT="0" distB="0" distL="0" distR="0">
            <wp:extent cx="3495675" cy="2809875"/>
            <wp:effectExtent l="0" t="0" r="9525" b="9525"/>
            <wp:docPr id="31" name="Imagen 31" descr="Cuadrantes abdominales: MedlinePlus enciclopedia médica il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adrantes abdominales: MedlinePlus enciclopedia médica illustración"/>
                    <pic:cNvPicPr>
                      <a:picLocks noChangeAspect="1" noChangeArrowheads="1"/>
                    </pic:cNvPicPr>
                  </pic:nvPicPr>
                  <pic:blipFill rotWithShape="1">
                    <a:blip r:embed="rId31">
                      <a:extLst>
                        <a:ext uri="{28A0092B-C50C-407E-A947-70E740481C1C}">
                          <a14:useLocalDpi xmlns:a14="http://schemas.microsoft.com/office/drawing/2010/main" val="0"/>
                        </a:ext>
                      </a:extLst>
                    </a:blip>
                    <a:srcRect l="3750" t="2500" r="4500" b="5312"/>
                    <a:stretch/>
                  </pic:blipFill>
                  <pic:spPr bwMode="auto">
                    <a:xfrm>
                      <a:off x="0" y="0"/>
                      <a:ext cx="3495675" cy="2809875"/>
                    </a:xfrm>
                    <a:prstGeom prst="rect">
                      <a:avLst/>
                    </a:prstGeom>
                    <a:noFill/>
                    <a:ln>
                      <a:noFill/>
                    </a:ln>
                    <a:extLst>
                      <a:ext uri="{53640926-AAD7-44D8-BBD7-CCE9431645EC}">
                        <a14:shadowObscured xmlns:a14="http://schemas.microsoft.com/office/drawing/2010/main"/>
                      </a:ext>
                    </a:extLst>
                  </pic:spPr>
                </pic:pic>
              </a:graphicData>
            </a:graphic>
          </wp:inline>
        </w:drawing>
      </w:r>
    </w:p>
    <w:p w:rsidR="009F44DC" w:rsidRPr="00967FB2" w:rsidRDefault="009F44DC" w:rsidP="009F44DC">
      <w:pPr>
        <w:rPr>
          <w:rFonts w:ascii="Arial" w:hAnsi="Arial" w:cs="Arial"/>
        </w:rPr>
      </w:pPr>
      <w:r w:rsidRPr="00967FB2">
        <w:rPr>
          <w:rFonts w:ascii="Arial" w:hAnsi="Arial" w:cs="Arial"/>
        </w:rPr>
        <w:t>Cuadrante Superior Derecho (CSD)</w:t>
      </w:r>
      <w:r w:rsidR="00967FB2">
        <w:rPr>
          <w:rFonts w:ascii="Arial" w:hAnsi="Arial" w:cs="Arial"/>
        </w:rPr>
        <w:t>:</w:t>
      </w:r>
    </w:p>
    <w:p w:rsidR="007A791C" w:rsidRPr="009F44DC" w:rsidRDefault="007A791C" w:rsidP="009F44DC">
      <w:pPr>
        <w:rPr>
          <w:rFonts w:ascii="Arial" w:hAnsi="Arial" w:cs="Arial"/>
        </w:rPr>
      </w:pPr>
      <w:r>
        <w:rPr>
          <w:rFonts w:ascii="Arial" w:hAnsi="Arial" w:cs="Arial"/>
        </w:rPr>
        <w:t>Cabeza del páncreas.</w:t>
      </w:r>
    </w:p>
    <w:p w:rsidR="009F44DC" w:rsidRPr="009F44DC" w:rsidRDefault="009F44DC" w:rsidP="009F44DC">
      <w:pPr>
        <w:rPr>
          <w:rFonts w:ascii="Arial" w:hAnsi="Arial" w:cs="Arial"/>
        </w:rPr>
      </w:pPr>
      <w:r w:rsidRPr="009F44DC">
        <w:rPr>
          <w:rFonts w:ascii="Arial" w:hAnsi="Arial" w:cs="Arial"/>
        </w:rPr>
        <w:t>La parte derecha del hígado</w:t>
      </w:r>
      <w:r w:rsidR="001C179A">
        <w:rPr>
          <w:rFonts w:ascii="Arial" w:hAnsi="Arial" w:cs="Arial"/>
        </w:rPr>
        <w:t>.</w:t>
      </w:r>
    </w:p>
    <w:p w:rsidR="009F44DC" w:rsidRPr="009F44DC" w:rsidRDefault="009F44DC" w:rsidP="009F44DC">
      <w:pPr>
        <w:rPr>
          <w:rFonts w:ascii="Arial" w:hAnsi="Arial" w:cs="Arial"/>
        </w:rPr>
      </w:pPr>
      <w:r w:rsidRPr="009F44DC">
        <w:rPr>
          <w:rFonts w:ascii="Arial" w:hAnsi="Arial" w:cs="Arial"/>
        </w:rPr>
        <w:t>La vesícula biliar</w:t>
      </w:r>
      <w:r w:rsidR="001C179A">
        <w:rPr>
          <w:rFonts w:ascii="Arial" w:hAnsi="Arial" w:cs="Arial"/>
        </w:rPr>
        <w:t>.</w:t>
      </w:r>
    </w:p>
    <w:p w:rsidR="009F44DC" w:rsidRPr="009F44DC" w:rsidRDefault="007A791C" w:rsidP="009F44DC">
      <w:pPr>
        <w:rPr>
          <w:rFonts w:ascii="Arial" w:hAnsi="Arial" w:cs="Arial"/>
        </w:rPr>
      </w:pPr>
      <w:r>
        <w:rPr>
          <w:rFonts w:ascii="Arial" w:hAnsi="Arial" w:cs="Arial"/>
        </w:rPr>
        <w:t>Píloro</w:t>
      </w:r>
      <w:r w:rsidR="009F44DC" w:rsidRPr="009F44DC">
        <w:rPr>
          <w:rFonts w:ascii="Arial" w:hAnsi="Arial" w:cs="Arial"/>
        </w:rPr>
        <w:t xml:space="preserve"> del estómago</w:t>
      </w:r>
      <w:r w:rsidR="001C179A">
        <w:rPr>
          <w:rFonts w:ascii="Arial" w:hAnsi="Arial" w:cs="Arial"/>
        </w:rPr>
        <w:t>.</w:t>
      </w:r>
    </w:p>
    <w:p w:rsidR="009F44DC" w:rsidRPr="009F44DC" w:rsidRDefault="009F44DC" w:rsidP="009F44DC">
      <w:pPr>
        <w:rPr>
          <w:rFonts w:ascii="Arial" w:hAnsi="Arial" w:cs="Arial"/>
        </w:rPr>
      </w:pPr>
      <w:r w:rsidRPr="009F44DC">
        <w:rPr>
          <w:rFonts w:ascii="Arial" w:hAnsi="Arial" w:cs="Arial"/>
        </w:rPr>
        <w:t>El principio del intestino delgado (duodeno)</w:t>
      </w:r>
      <w:r w:rsidR="001C179A">
        <w:rPr>
          <w:rFonts w:ascii="Arial" w:hAnsi="Arial" w:cs="Arial"/>
        </w:rPr>
        <w:t>.</w:t>
      </w:r>
    </w:p>
    <w:p w:rsidR="007A791C" w:rsidRDefault="009F44DC" w:rsidP="009F44DC">
      <w:pPr>
        <w:rPr>
          <w:rFonts w:ascii="Arial" w:hAnsi="Arial" w:cs="Arial"/>
        </w:rPr>
      </w:pPr>
      <w:r w:rsidRPr="009F44DC">
        <w:rPr>
          <w:rFonts w:ascii="Arial" w:hAnsi="Arial" w:cs="Arial"/>
        </w:rPr>
        <w:t>Parte del colon (ascende</w:t>
      </w:r>
      <w:r w:rsidR="007A791C">
        <w:rPr>
          <w:rFonts w:ascii="Arial" w:hAnsi="Arial" w:cs="Arial"/>
        </w:rPr>
        <w:t>nte y una parte del transverso)</w:t>
      </w:r>
      <w:r w:rsidR="001C179A">
        <w:rPr>
          <w:rFonts w:ascii="Arial" w:hAnsi="Arial" w:cs="Arial"/>
        </w:rPr>
        <w:t>.</w:t>
      </w:r>
    </w:p>
    <w:p w:rsidR="009F44DC" w:rsidRDefault="007A791C" w:rsidP="009F44DC">
      <w:pPr>
        <w:rPr>
          <w:rFonts w:ascii="Arial" w:hAnsi="Arial" w:cs="Arial"/>
        </w:rPr>
      </w:pPr>
      <w:r>
        <w:rPr>
          <w:rFonts w:ascii="Arial" w:hAnsi="Arial" w:cs="Arial"/>
        </w:rPr>
        <w:t xml:space="preserve">Mitad superior del </w:t>
      </w:r>
      <w:r w:rsidR="009F44DC">
        <w:rPr>
          <w:rFonts w:ascii="Arial" w:hAnsi="Arial" w:cs="Arial"/>
        </w:rPr>
        <w:t>riñón derecho</w:t>
      </w:r>
      <w:r w:rsidR="001C179A">
        <w:rPr>
          <w:rFonts w:ascii="Arial" w:hAnsi="Arial" w:cs="Arial"/>
        </w:rPr>
        <w:t>.</w:t>
      </w:r>
    </w:p>
    <w:p w:rsidR="009F44DC" w:rsidRDefault="009F44DC" w:rsidP="009F44DC">
      <w:pPr>
        <w:rPr>
          <w:rFonts w:ascii="Arial" w:hAnsi="Arial" w:cs="Arial"/>
        </w:rPr>
      </w:pPr>
    </w:p>
    <w:p w:rsidR="009F44DC" w:rsidRPr="009F44DC" w:rsidRDefault="009F44DC" w:rsidP="009F44DC">
      <w:pPr>
        <w:rPr>
          <w:rFonts w:ascii="Arial" w:hAnsi="Arial" w:cs="Arial"/>
        </w:rPr>
      </w:pPr>
      <w:r w:rsidRPr="00967FB2">
        <w:rPr>
          <w:rFonts w:ascii="Arial" w:hAnsi="Arial" w:cs="Arial"/>
        </w:rPr>
        <w:t>Cuadrante Superior Izquierdo (CSI)</w:t>
      </w:r>
      <w:r w:rsidR="00967FB2">
        <w:rPr>
          <w:rFonts w:ascii="Arial" w:hAnsi="Arial" w:cs="Arial"/>
        </w:rPr>
        <w:t>:</w:t>
      </w:r>
    </w:p>
    <w:p w:rsidR="009F44DC" w:rsidRPr="009F44DC" w:rsidRDefault="009F44DC" w:rsidP="009F44DC">
      <w:pPr>
        <w:rPr>
          <w:rFonts w:ascii="Arial" w:hAnsi="Arial" w:cs="Arial"/>
        </w:rPr>
      </w:pPr>
      <w:r w:rsidRPr="009F44DC">
        <w:rPr>
          <w:rFonts w:ascii="Arial" w:hAnsi="Arial" w:cs="Arial"/>
        </w:rPr>
        <w:t>La parte izquierda del hígado</w:t>
      </w:r>
      <w:r w:rsidR="001C179A">
        <w:rPr>
          <w:rFonts w:ascii="Arial" w:hAnsi="Arial" w:cs="Arial"/>
        </w:rPr>
        <w:t>.</w:t>
      </w:r>
    </w:p>
    <w:p w:rsidR="009F44DC" w:rsidRPr="009F44DC" w:rsidRDefault="009F44DC" w:rsidP="009F44DC">
      <w:pPr>
        <w:rPr>
          <w:rFonts w:ascii="Arial" w:hAnsi="Arial" w:cs="Arial"/>
        </w:rPr>
      </w:pPr>
      <w:r w:rsidRPr="009F44DC">
        <w:rPr>
          <w:rFonts w:ascii="Arial" w:hAnsi="Arial" w:cs="Arial"/>
        </w:rPr>
        <w:t>La mayor parte del estómago</w:t>
      </w:r>
      <w:r w:rsidR="001C179A">
        <w:rPr>
          <w:rFonts w:ascii="Arial" w:hAnsi="Arial" w:cs="Arial"/>
        </w:rPr>
        <w:t>.</w:t>
      </w:r>
    </w:p>
    <w:p w:rsidR="009F44DC" w:rsidRPr="009F44DC" w:rsidRDefault="009F44DC" w:rsidP="009F44DC">
      <w:pPr>
        <w:rPr>
          <w:rFonts w:ascii="Arial" w:hAnsi="Arial" w:cs="Arial"/>
        </w:rPr>
      </w:pPr>
      <w:r w:rsidRPr="009F44DC">
        <w:rPr>
          <w:rFonts w:ascii="Arial" w:hAnsi="Arial" w:cs="Arial"/>
        </w:rPr>
        <w:t>El bazo</w:t>
      </w:r>
      <w:r w:rsidR="001C179A">
        <w:rPr>
          <w:rFonts w:ascii="Arial" w:hAnsi="Arial" w:cs="Arial"/>
        </w:rPr>
        <w:t>.</w:t>
      </w:r>
    </w:p>
    <w:p w:rsidR="009F44DC" w:rsidRPr="009F44DC" w:rsidRDefault="009F44DC" w:rsidP="009F44DC">
      <w:pPr>
        <w:rPr>
          <w:rFonts w:ascii="Arial" w:hAnsi="Arial" w:cs="Arial"/>
        </w:rPr>
      </w:pPr>
      <w:r w:rsidRPr="009F44DC">
        <w:rPr>
          <w:rFonts w:ascii="Arial" w:hAnsi="Arial" w:cs="Arial"/>
        </w:rPr>
        <w:t>Parte del intestino delgado (yeyuno)</w:t>
      </w:r>
      <w:r w:rsidR="001C179A">
        <w:rPr>
          <w:rFonts w:ascii="Arial" w:hAnsi="Arial" w:cs="Arial"/>
        </w:rPr>
        <w:t>.</w:t>
      </w:r>
    </w:p>
    <w:p w:rsidR="009F44DC" w:rsidRPr="009F44DC" w:rsidRDefault="009F44DC" w:rsidP="009F44DC">
      <w:pPr>
        <w:rPr>
          <w:rFonts w:ascii="Arial" w:hAnsi="Arial" w:cs="Arial"/>
        </w:rPr>
      </w:pPr>
      <w:r w:rsidRPr="009F44DC">
        <w:rPr>
          <w:rFonts w:ascii="Arial" w:hAnsi="Arial" w:cs="Arial"/>
        </w:rPr>
        <w:t>Parte del colon (transverso y descendente)</w:t>
      </w:r>
      <w:r w:rsidR="001C179A">
        <w:rPr>
          <w:rFonts w:ascii="Arial" w:hAnsi="Arial" w:cs="Arial"/>
        </w:rPr>
        <w:t>.</w:t>
      </w:r>
    </w:p>
    <w:p w:rsidR="009F44DC" w:rsidRDefault="009F44DC" w:rsidP="009F44DC">
      <w:pPr>
        <w:rPr>
          <w:rFonts w:ascii="Arial" w:hAnsi="Arial" w:cs="Arial"/>
        </w:rPr>
      </w:pPr>
      <w:r w:rsidRPr="009F44DC">
        <w:rPr>
          <w:rFonts w:ascii="Arial" w:hAnsi="Arial" w:cs="Arial"/>
        </w:rPr>
        <w:t>El riñón izquierdo</w:t>
      </w:r>
      <w:r w:rsidR="001C179A">
        <w:rPr>
          <w:rFonts w:ascii="Arial" w:hAnsi="Arial" w:cs="Arial"/>
        </w:rPr>
        <w:t>.</w:t>
      </w:r>
    </w:p>
    <w:p w:rsidR="009F44DC" w:rsidRPr="009F44DC" w:rsidRDefault="009F44DC" w:rsidP="009F44DC">
      <w:pPr>
        <w:rPr>
          <w:rFonts w:ascii="Arial" w:hAnsi="Arial" w:cs="Arial"/>
        </w:rPr>
      </w:pPr>
    </w:p>
    <w:p w:rsidR="009F44DC" w:rsidRPr="009F44DC" w:rsidRDefault="009F44DC" w:rsidP="009F44DC">
      <w:pPr>
        <w:rPr>
          <w:rFonts w:ascii="Arial" w:hAnsi="Arial" w:cs="Arial"/>
        </w:rPr>
      </w:pPr>
      <w:r w:rsidRPr="009F44DC">
        <w:rPr>
          <w:rFonts w:ascii="Arial" w:hAnsi="Arial" w:cs="Arial"/>
        </w:rPr>
        <w:lastRenderedPageBreak/>
        <w:t>Cuadrante Inferior Derecho (CID)</w:t>
      </w:r>
      <w:r w:rsidR="00967FB2">
        <w:rPr>
          <w:rFonts w:ascii="Arial" w:hAnsi="Arial" w:cs="Arial"/>
        </w:rPr>
        <w:t>:</w:t>
      </w:r>
    </w:p>
    <w:p w:rsidR="009F44DC" w:rsidRPr="009F44DC" w:rsidRDefault="009F44DC" w:rsidP="009F44DC">
      <w:pPr>
        <w:rPr>
          <w:rFonts w:ascii="Arial" w:hAnsi="Arial" w:cs="Arial"/>
        </w:rPr>
      </w:pPr>
      <w:r w:rsidRPr="009F44DC">
        <w:rPr>
          <w:rFonts w:ascii="Arial" w:hAnsi="Arial" w:cs="Arial"/>
        </w:rPr>
        <w:t>El apéndice</w:t>
      </w:r>
      <w:r w:rsidR="001C179A">
        <w:rPr>
          <w:rFonts w:ascii="Arial" w:hAnsi="Arial" w:cs="Arial"/>
        </w:rPr>
        <w:t>.</w:t>
      </w:r>
    </w:p>
    <w:p w:rsidR="009F44DC" w:rsidRPr="009F44DC" w:rsidRDefault="009F44DC" w:rsidP="009F44DC">
      <w:pPr>
        <w:rPr>
          <w:rFonts w:ascii="Arial" w:hAnsi="Arial" w:cs="Arial"/>
        </w:rPr>
      </w:pPr>
      <w:r w:rsidRPr="009F44DC">
        <w:rPr>
          <w:rFonts w:ascii="Arial" w:hAnsi="Arial" w:cs="Arial"/>
        </w:rPr>
        <w:t>Parte del intestino delgado (íleon)</w:t>
      </w:r>
      <w:r w:rsidR="001C179A">
        <w:rPr>
          <w:rFonts w:ascii="Arial" w:hAnsi="Arial" w:cs="Arial"/>
        </w:rPr>
        <w:t>.</w:t>
      </w:r>
    </w:p>
    <w:p w:rsidR="009F44DC" w:rsidRPr="009F44DC" w:rsidRDefault="009F44DC" w:rsidP="009F44DC">
      <w:pPr>
        <w:rPr>
          <w:rFonts w:ascii="Arial" w:hAnsi="Arial" w:cs="Arial"/>
        </w:rPr>
      </w:pPr>
      <w:r w:rsidRPr="009F44DC">
        <w:rPr>
          <w:rFonts w:ascii="Arial" w:hAnsi="Arial" w:cs="Arial"/>
        </w:rPr>
        <w:t>Parte del colon (ascendente)</w:t>
      </w:r>
      <w:r w:rsidR="001C179A">
        <w:rPr>
          <w:rFonts w:ascii="Arial" w:hAnsi="Arial" w:cs="Arial"/>
        </w:rPr>
        <w:t>.</w:t>
      </w:r>
    </w:p>
    <w:p w:rsidR="009F44DC" w:rsidRPr="009F44DC" w:rsidRDefault="009F44DC" w:rsidP="009F44DC">
      <w:pPr>
        <w:rPr>
          <w:rFonts w:ascii="Arial" w:hAnsi="Arial" w:cs="Arial"/>
        </w:rPr>
      </w:pPr>
      <w:r w:rsidRPr="009F44DC">
        <w:rPr>
          <w:rFonts w:ascii="Arial" w:hAnsi="Arial" w:cs="Arial"/>
        </w:rPr>
        <w:t>El ovario derecho y la trompa de Falopio (en mujeres)</w:t>
      </w:r>
      <w:r w:rsidR="001C179A">
        <w:rPr>
          <w:rFonts w:ascii="Arial" w:hAnsi="Arial" w:cs="Arial"/>
        </w:rPr>
        <w:t>.</w:t>
      </w:r>
    </w:p>
    <w:p w:rsidR="009F44DC" w:rsidRDefault="009F44DC" w:rsidP="009F44DC">
      <w:pPr>
        <w:rPr>
          <w:rFonts w:ascii="Arial" w:hAnsi="Arial" w:cs="Arial"/>
        </w:rPr>
      </w:pPr>
      <w:r w:rsidRPr="009F44DC">
        <w:rPr>
          <w:rFonts w:ascii="Arial" w:hAnsi="Arial" w:cs="Arial"/>
        </w:rPr>
        <w:t>El útero (en mujeres)</w:t>
      </w:r>
      <w:r w:rsidR="001C179A">
        <w:rPr>
          <w:rFonts w:ascii="Arial" w:hAnsi="Arial" w:cs="Arial"/>
        </w:rPr>
        <w:t>.</w:t>
      </w:r>
    </w:p>
    <w:p w:rsidR="009F44DC" w:rsidRPr="009F44DC" w:rsidRDefault="009F44DC" w:rsidP="009F44DC">
      <w:pPr>
        <w:rPr>
          <w:rFonts w:ascii="Arial" w:hAnsi="Arial" w:cs="Arial"/>
        </w:rPr>
      </w:pPr>
    </w:p>
    <w:p w:rsidR="009F44DC" w:rsidRPr="009F44DC" w:rsidRDefault="009F44DC" w:rsidP="009F44DC">
      <w:pPr>
        <w:rPr>
          <w:rFonts w:ascii="Arial" w:hAnsi="Arial" w:cs="Arial"/>
        </w:rPr>
      </w:pPr>
      <w:r w:rsidRPr="009F44DC">
        <w:rPr>
          <w:rFonts w:ascii="Arial" w:hAnsi="Arial" w:cs="Arial"/>
        </w:rPr>
        <w:t>Cuadrante Inferior Izquierdo (CII)</w:t>
      </w:r>
      <w:r w:rsidR="00967FB2">
        <w:rPr>
          <w:rFonts w:ascii="Arial" w:hAnsi="Arial" w:cs="Arial"/>
        </w:rPr>
        <w:t>:</w:t>
      </w:r>
    </w:p>
    <w:p w:rsidR="009F44DC" w:rsidRPr="009F44DC" w:rsidRDefault="009F44DC" w:rsidP="009F44DC">
      <w:pPr>
        <w:rPr>
          <w:rFonts w:ascii="Arial" w:hAnsi="Arial" w:cs="Arial"/>
        </w:rPr>
      </w:pPr>
      <w:r w:rsidRPr="009F44DC">
        <w:rPr>
          <w:rFonts w:ascii="Arial" w:hAnsi="Arial" w:cs="Arial"/>
        </w:rPr>
        <w:t>Parte del intestino delgado (íleon)</w:t>
      </w:r>
      <w:r w:rsidR="001C179A">
        <w:rPr>
          <w:rFonts w:ascii="Arial" w:hAnsi="Arial" w:cs="Arial"/>
        </w:rPr>
        <w:t>.</w:t>
      </w:r>
    </w:p>
    <w:p w:rsidR="009F44DC" w:rsidRPr="009F44DC" w:rsidRDefault="009F44DC" w:rsidP="009F44DC">
      <w:pPr>
        <w:rPr>
          <w:rFonts w:ascii="Arial" w:hAnsi="Arial" w:cs="Arial"/>
        </w:rPr>
      </w:pPr>
      <w:r w:rsidRPr="009F44DC">
        <w:rPr>
          <w:rFonts w:ascii="Arial" w:hAnsi="Arial" w:cs="Arial"/>
        </w:rPr>
        <w:t>Parte del colon (descendente y sigmoideo)</w:t>
      </w:r>
      <w:r w:rsidR="001C179A">
        <w:rPr>
          <w:rFonts w:ascii="Arial" w:hAnsi="Arial" w:cs="Arial"/>
        </w:rPr>
        <w:t>.</w:t>
      </w:r>
    </w:p>
    <w:p w:rsidR="009F44DC" w:rsidRPr="009F44DC" w:rsidRDefault="009F44DC" w:rsidP="009F44DC">
      <w:pPr>
        <w:rPr>
          <w:rFonts w:ascii="Arial" w:hAnsi="Arial" w:cs="Arial"/>
        </w:rPr>
      </w:pPr>
      <w:r w:rsidRPr="009F44DC">
        <w:rPr>
          <w:rFonts w:ascii="Arial" w:hAnsi="Arial" w:cs="Arial"/>
        </w:rPr>
        <w:t>El ovario izquierdo y la trompa de Falopio (en mujeres)</w:t>
      </w:r>
      <w:r w:rsidR="001C179A">
        <w:rPr>
          <w:rFonts w:ascii="Arial" w:hAnsi="Arial" w:cs="Arial"/>
        </w:rPr>
        <w:t>.</w:t>
      </w:r>
    </w:p>
    <w:p w:rsidR="009921FD" w:rsidRDefault="00B168E8" w:rsidP="009F44DC">
      <w:pPr>
        <w:rPr>
          <w:rFonts w:ascii="Arial" w:hAnsi="Arial" w:cs="Arial"/>
        </w:rPr>
      </w:pPr>
      <w:r>
        <w:rPr>
          <w:rFonts w:ascii="Arial" w:hAnsi="Arial" w:cs="Arial"/>
        </w:rPr>
        <w:t>El útero (en mujeres</w:t>
      </w:r>
      <w:r w:rsidR="009F44DC" w:rsidRPr="009F44DC">
        <w:rPr>
          <w:rFonts w:ascii="Arial" w:hAnsi="Arial" w:cs="Arial"/>
        </w:rPr>
        <w:t>)</w:t>
      </w:r>
      <w:r w:rsidR="001C179A">
        <w:rPr>
          <w:rFonts w:ascii="Arial" w:hAnsi="Arial" w:cs="Arial"/>
        </w:rPr>
        <w:t>.</w:t>
      </w:r>
    </w:p>
    <w:p w:rsidR="007B20B8" w:rsidRDefault="007B20B8" w:rsidP="007B20B8">
      <w:pPr>
        <w:jc w:val="center"/>
        <w:rPr>
          <w:rFonts w:ascii="Arial" w:hAnsi="Arial" w:cs="Arial"/>
          <w:b/>
        </w:rPr>
      </w:pPr>
      <w:r w:rsidRPr="007B20B8">
        <w:rPr>
          <w:rFonts w:ascii="Arial" w:hAnsi="Arial" w:cs="Arial"/>
          <w:b/>
        </w:rPr>
        <w:t>Áreas precordiales.</w:t>
      </w:r>
    </w:p>
    <w:p w:rsidR="00DE598A" w:rsidRDefault="0070166D" w:rsidP="0070166D">
      <w:pPr>
        <w:rPr>
          <w:rFonts w:ascii="Arial" w:hAnsi="Arial" w:cs="Arial"/>
        </w:rPr>
      </w:pPr>
      <w:r>
        <w:rPr>
          <w:rFonts w:ascii="Arial" w:hAnsi="Arial" w:cs="Arial"/>
        </w:rPr>
        <w:t>Es la región del cuerpo situada en la parte anterior del tórax, específicamente sobre el corazón y esternón, se encuentra marcada desde la línea axilar posterior izquierda y desde el opérculo torácico hasta el epigastrio, esta zona es importante en la medicina ya que es donde se realizan maniobras clínicas como la auscultación cardiaca y reanimación cardiopulmonar o RPC.</w:t>
      </w:r>
    </w:p>
    <w:p w:rsidR="009A7737" w:rsidRDefault="009A7737" w:rsidP="0070166D">
      <w:pPr>
        <w:rPr>
          <w:rFonts w:ascii="Arial" w:hAnsi="Arial" w:cs="Arial"/>
        </w:rPr>
      </w:pPr>
      <w:r w:rsidRPr="009A7737">
        <w:rPr>
          <w:rFonts w:ascii="Arial" w:hAnsi="Arial" w:cs="Arial"/>
          <w:noProof/>
          <w:lang w:eastAsia="es-MX"/>
        </w:rPr>
        <w:drawing>
          <wp:inline distT="0" distB="0" distL="0" distR="0">
            <wp:extent cx="1914525" cy="1857375"/>
            <wp:effectExtent l="0" t="0" r="9525" b="9525"/>
            <wp:docPr id="30" name="Imagen 30" descr="Dr. Carlos Zapa - Zona precordial de Murdock y Sawer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r. Carlos Zapa - Zona precordial de Murdock y Sawers... | Facebook"/>
                    <pic:cNvPicPr>
                      <a:picLocks noChangeAspect="1" noChangeArrowheads="1"/>
                    </pic:cNvPicPr>
                  </pic:nvPicPr>
                  <pic:blipFill rotWithShape="1">
                    <a:blip r:embed="rId32">
                      <a:extLst>
                        <a:ext uri="{28A0092B-C50C-407E-A947-70E740481C1C}">
                          <a14:useLocalDpi xmlns:a14="http://schemas.microsoft.com/office/drawing/2010/main" val="0"/>
                        </a:ext>
                      </a:extLst>
                    </a:blip>
                    <a:srcRect t="22311"/>
                    <a:stretch/>
                  </pic:blipFill>
                  <pic:spPr bwMode="auto">
                    <a:xfrm>
                      <a:off x="0" y="0"/>
                      <a:ext cx="1914525" cy="1857375"/>
                    </a:xfrm>
                    <a:prstGeom prst="rect">
                      <a:avLst/>
                    </a:prstGeom>
                    <a:noFill/>
                    <a:ln>
                      <a:noFill/>
                    </a:ln>
                    <a:extLst>
                      <a:ext uri="{53640926-AAD7-44D8-BBD7-CCE9431645EC}">
                        <a14:shadowObscured xmlns:a14="http://schemas.microsoft.com/office/drawing/2010/main"/>
                      </a:ext>
                    </a:extLst>
                  </pic:spPr>
                </pic:pic>
              </a:graphicData>
            </a:graphic>
          </wp:inline>
        </w:drawing>
      </w:r>
    </w:p>
    <w:p w:rsidR="00D97D22" w:rsidRDefault="00075700" w:rsidP="0070166D">
      <w:pPr>
        <w:rPr>
          <w:rFonts w:ascii="Arial" w:hAnsi="Arial" w:cs="Arial"/>
        </w:rPr>
      </w:pPr>
      <w:r>
        <w:rPr>
          <w:rFonts w:ascii="Arial" w:hAnsi="Arial" w:cs="Arial"/>
        </w:rPr>
        <w:t>Focos de auscultación cardiaca.</w:t>
      </w:r>
    </w:p>
    <w:p w:rsidR="00B535DF" w:rsidRDefault="00B535DF" w:rsidP="00B535DF">
      <w:pPr>
        <w:rPr>
          <w:rFonts w:ascii="Arial" w:hAnsi="Arial" w:cs="Arial"/>
        </w:rPr>
      </w:pPr>
      <w:r w:rsidRPr="00B535DF">
        <w:rPr>
          <w:rFonts w:ascii="Arial" w:hAnsi="Arial" w:cs="Arial"/>
        </w:rPr>
        <w:t xml:space="preserve">Son áreas </w:t>
      </w:r>
      <w:r>
        <w:rPr>
          <w:rFonts w:ascii="Arial" w:hAnsi="Arial" w:cs="Arial"/>
        </w:rPr>
        <w:t>específica</w:t>
      </w:r>
      <w:r w:rsidRPr="00B535DF">
        <w:rPr>
          <w:rFonts w:ascii="Arial" w:hAnsi="Arial" w:cs="Arial"/>
        </w:rPr>
        <w:t>s del corazón qu</w:t>
      </w:r>
      <w:r>
        <w:rPr>
          <w:rFonts w:ascii="Arial" w:hAnsi="Arial" w:cs="Arial"/>
        </w:rPr>
        <w:t>e se escuchan c</w:t>
      </w:r>
      <w:r w:rsidRPr="00B535DF">
        <w:rPr>
          <w:rFonts w:ascii="Arial" w:hAnsi="Arial" w:cs="Arial"/>
        </w:rPr>
        <w:t>on un estetoscopio para evaluar la función de las válvulas. Los ruidos cardiacos son sonidos breves y transitorios</w:t>
      </w:r>
      <w:r>
        <w:rPr>
          <w:rFonts w:ascii="Arial" w:hAnsi="Arial" w:cs="Arial"/>
        </w:rPr>
        <w:t xml:space="preserve"> que se producen cuando las v</w:t>
      </w:r>
      <w:r w:rsidRPr="00B535DF">
        <w:rPr>
          <w:rFonts w:ascii="Arial" w:hAnsi="Arial" w:cs="Arial"/>
        </w:rPr>
        <w:t>álvulas se abren y cierran. Los ruidos cardíacos</w:t>
      </w:r>
      <w:r>
        <w:rPr>
          <w:rFonts w:ascii="Arial" w:hAnsi="Arial" w:cs="Arial"/>
        </w:rPr>
        <w:t xml:space="preserve"> normales son do</w:t>
      </w:r>
      <w:r w:rsidRPr="00B535DF">
        <w:rPr>
          <w:rFonts w:ascii="Arial" w:hAnsi="Arial" w:cs="Arial"/>
        </w:rPr>
        <w:t xml:space="preserve">s ruidos separados por dos Silencios. En ocasiones, se pueden escuchas un tercer </w:t>
      </w:r>
      <w:r>
        <w:rPr>
          <w:rFonts w:ascii="Arial" w:hAnsi="Arial" w:cs="Arial"/>
        </w:rPr>
        <w:t xml:space="preserve">o </w:t>
      </w:r>
      <w:r w:rsidRPr="00B535DF">
        <w:rPr>
          <w:rFonts w:ascii="Arial" w:hAnsi="Arial" w:cs="Arial"/>
        </w:rPr>
        <w:t xml:space="preserve">cuarto </w:t>
      </w:r>
      <w:r>
        <w:rPr>
          <w:rFonts w:ascii="Arial" w:hAnsi="Arial" w:cs="Arial"/>
        </w:rPr>
        <w:t>ruido, los l</w:t>
      </w:r>
      <w:r w:rsidRPr="00B535DF">
        <w:rPr>
          <w:rFonts w:ascii="Arial" w:hAnsi="Arial" w:cs="Arial"/>
        </w:rPr>
        <w:t>lamados soplos, que son sonidos más</w:t>
      </w:r>
      <w:r>
        <w:rPr>
          <w:rFonts w:ascii="Arial" w:hAnsi="Arial" w:cs="Arial"/>
        </w:rPr>
        <w:t xml:space="preserve"> prolongados que los r</w:t>
      </w:r>
      <w:r w:rsidRPr="00B535DF">
        <w:rPr>
          <w:rFonts w:ascii="Arial" w:hAnsi="Arial" w:cs="Arial"/>
        </w:rPr>
        <w:t>uidos</w:t>
      </w:r>
      <w:r>
        <w:rPr>
          <w:rFonts w:ascii="Arial" w:hAnsi="Arial" w:cs="Arial"/>
        </w:rPr>
        <w:t xml:space="preserve"> cardiacos </w:t>
      </w:r>
      <w:r w:rsidRPr="00B535DF">
        <w:rPr>
          <w:rFonts w:ascii="Arial" w:hAnsi="Arial" w:cs="Arial"/>
        </w:rPr>
        <w:t>y que puedan</w:t>
      </w:r>
      <w:r>
        <w:rPr>
          <w:rFonts w:ascii="Arial" w:hAnsi="Arial" w:cs="Arial"/>
        </w:rPr>
        <w:t xml:space="preserve"> sistólicos</w:t>
      </w:r>
      <w:r w:rsidRPr="00B535DF">
        <w:rPr>
          <w:rFonts w:ascii="Arial" w:hAnsi="Arial" w:cs="Arial"/>
        </w:rPr>
        <w:t>, diastólicos</w:t>
      </w:r>
      <w:r>
        <w:rPr>
          <w:rFonts w:ascii="Arial" w:hAnsi="Arial" w:cs="Arial"/>
        </w:rPr>
        <w:t xml:space="preserve"> o contin</w:t>
      </w:r>
      <w:r w:rsidRPr="00B535DF">
        <w:rPr>
          <w:rFonts w:ascii="Arial" w:hAnsi="Arial" w:cs="Arial"/>
        </w:rPr>
        <w:t>u</w:t>
      </w:r>
      <w:r>
        <w:rPr>
          <w:rFonts w:ascii="Arial" w:hAnsi="Arial" w:cs="Arial"/>
        </w:rPr>
        <w:t>o</w:t>
      </w:r>
      <w:r w:rsidRPr="00B535DF">
        <w:rPr>
          <w:rFonts w:ascii="Arial" w:hAnsi="Arial" w:cs="Arial"/>
        </w:rPr>
        <w:t>s</w:t>
      </w:r>
      <w:r>
        <w:rPr>
          <w:rFonts w:ascii="Arial" w:hAnsi="Arial" w:cs="Arial"/>
        </w:rPr>
        <w:t>.</w:t>
      </w:r>
      <w:r w:rsidRPr="00B535DF">
        <w:rPr>
          <w:rFonts w:ascii="Arial" w:hAnsi="Arial" w:cs="Arial"/>
        </w:rPr>
        <w:t xml:space="preserve"> Los sop</w:t>
      </w:r>
      <w:r>
        <w:rPr>
          <w:rFonts w:ascii="Arial" w:hAnsi="Arial" w:cs="Arial"/>
        </w:rPr>
        <w:t>los se producen por turbulencias en el flujo sanguíne</w:t>
      </w:r>
      <w:r w:rsidRPr="00B535DF">
        <w:rPr>
          <w:rFonts w:ascii="Arial" w:hAnsi="Arial" w:cs="Arial"/>
        </w:rPr>
        <w:t>o y puede</w:t>
      </w:r>
      <w:r>
        <w:rPr>
          <w:rFonts w:ascii="Arial" w:hAnsi="Arial" w:cs="Arial"/>
        </w:rPr>
        <w:t>n escucharse como silbidos o susurros.</w:t>
      </w:r>
    </w:p>
    <w:p w:rsidR="003632CB" w:rsidRDefault="00B535DF" w:rsidP="00B535DF">
      <w:pPr>
        <w:rPr>
          <w:rFonts w:ascii="Arial" w:hAnsi="Arial" w:cs="Arial"/>
        </w:rPr>
      </w:pPr>
      <w:r>
        <w:rPr>
          <w:rFonts w:ascii="Arial" w:hAnsi="Arial" w:cs="Arial"/>
        </w:rPr>
        <w:t>Foco</w:t>
      </w:r>
      <w:r w:rsidRPr="00B535DF">
        <w:rPr>
          <w:rFonts w:ascii="Arial" w:hAnsi="Arial" w:cs="Arial"/>
        </w:rPr>
        <w:t xml:space="preserve">s principales de auscultación: </w:t>
      </w:r>
    </w:p>
    <w:p w:rsidR="00B535DF" w:rsidRPr="00B535DF" w:rsidRDefault="00B535DF" w:rsidP="00B535DF">
      <w:pPr>
        <w:rPr>
          <w:rFonts w:ascii="Arial" w:hAnsi="Arial" w:cs="Arial"/>
        </w:rPr>
      </w:pPr>
      <w:r w:rsidRPr="00B535DF">
        <w:rPr>
          <w:rFonts w:ascii="Arial" w:hAnsi="Arial" w:cs="Arial"/>
        </w:rPr>
        <w:t xml:space="preserve">Foco </w:t>
      </w:r>
      <w:r>
        <w:rPr>
          <w:rFonts w:ascii="Arial" w:hAnsi="Arial" w:cs="Arial"/>
        </w:rPr>
        <w:t xml:space="preserve">aórtico o de Erb (accesorio). </w:t>
      </w:r>
    </w:p>
    <w:p w:rsidR="00B535DF" w:rsidRPr="00B535DF" w:rsidRDefault="00B535DF" w:rsidP="00B535DF">
      <w:pPr>
        <w:rPr>
          <w:rFonts w:ascii="Arial" w:hAnsi="Arial" w:cs="Arial"/>
        </w:rPr>
      </w:pPr>
      <w:r w:rsidRPr="00B535DF">
        <w:rPr>
          <w:rFonts w:ascii="Arial" w:hAnsi="Arial" w:cs="Arial"/>
        </w:rPr>
        <w:t>Se encuentra debajo del foco pulmonar y permite apreciar</w:t>
      </w:r>
      <w:r w:rsidR="00CB3308">
        <w:rPr>
          <w:rFonts w:ascii="Arial" w:hAnsi="Arial" w:cs="Arial"/>
        </w:rPr>
        <w:t xml:space="preserve"> mejor los fenómenos acústicos valvula</w:t>
      </w:r>
      <w:r w:rsidRPr="00B535DF">
        <w:rPr>
          <w:rFonts w:ascii="Arial" w:hAnsi="Arial" w:cs="Arial"/>
        </w:rPr>
        <w:t xml:space="preserve">res </w:t>
      </w:r>
      <w:r w:rsidR="00CB3308" w:rsidRPr="00B535DF">
        <w:rPr>
          <w:rFonts w:ascii="Arial" w:hAnsi="Arial" w:cs="Arial"/>
        </w:rPr>
        <w:t>aórticos</w:t>
      </w:r>
      <w:r w:rsidR="003632CB">
        <w:rPr>
          <w:rFonts w:ascii="Arial" w:hAnsi="Arial" w:cs="Arial"/>
        </w:rPr>
        <w:t>.</w:t>
      </w:r>
    </w:p>
    <w:p w:rsidR="00B535DF" w:rsidRPr="00B535DF" w:rsidRDefault="00B535DF" w:rsidP="00B535DF">
      <w:pPr>
        <w:rPr>
          <w:rFonts w:ascii="Arial" w:hAnsi="Arial" w:cs="Arial"/>
        </w:rPr>
      </w:pPr>
      <w:r>
        <w:rPr>
          <w:rFonts w:ascii="Arial" w:hAnsi="Arial" w:cs="Arial"/>
        </w:rPr>
        <w:t>Foco tricuspide</w:t>
      </w:r>
      <w:r w:rsidRPr="00B535DF">
        <w:rPr>
          <w:rFonts w:ascii="Arial" w:hAnsi="Arial" w:cs="Arial"/>
        </w:rPr>
        <w:t>o.</w:t>
      </w:r>
      <w:r>
        <w:rPr>
          <w:rFonts w:ascii="Arial" w:hAnsi="Arial" w:cs="Arial"/>
        </w:rPr>
        <w:t xml:space="preserve"> </w:t>
      </w:r>
    </w:p>
    <w:p w:rsidR="00B535DF" w:rsidRPr="00B535DF" w:rsidRDefault="00B535DF" w:rsidP="00B535DF">
      <w:pPr>
        <w:rPr>
          <w:rFonts w:ascii="Arial" w:hAnsi="Arial" w:cs="Arial"/>
        </w:rPr>
      </w:pPr>
      <w:r>
        <w:rPr>
          <w:rFonts w:ascii="Arial" w:hAnsi="Arial" w:cs="Arial"/>
        </w:rPr>
        <w:lastRenderedPageBreak/>
        <w:t>Se</w:t>
      </w:r>
      <w:r w:rsidRPr="00B535DF">
        <w:rPr>
          <w:rFonts w:ascii="Arial" w:hAnsi="Arial" w:cs="Arial"/>
        </w:rPr>
        <w:t xml:space="preserve"> ubica en el apéndice xifoides</w:t>
      </w:r>
      <w:r>
        <w:rPr>
          <w:rFonts w:ascii="Arial" w:hAnsi="Arial" w:cs="Arial"/>
        </w:rPr>
        <w:t xml:space="preserve"> o en el borde para </w:t>
      </w:r>
      <w:r w:rsidRPr="00B535DF">
        <w:rPr>
          <w:rFonts w:ascii="Arial" w:hAnsi="Arial" w:cs="Arial"/>
        </w:rPr>
        <w:t>esternal izquier</w:t>
      </w:r>
      <w:r>
        <w:rPr>
          <w:rFonts w:ascii="Arial" w:hAnsi="Arial" w:cs="Arial"/>
        </w:rPr>
        <w:t>do, donde hay más contacto con el</w:t>
      </w:r>
      <w:r w:rsidRPr="00B535DF">
        <w:rPr>
          <w:rFonts w:ascii="Arial" w:hAnsi="Arial" w:cs="Arial"/>
        </w:rPr>
        <w:t xml:space="preserve"> ventrículo</w:t>
      </w:r>
      <w:r w:rsidR="003632CB">
        <w:rPr>
          <w:rFonts w:ascii="Arial" w:hAnsi="Arial" w:cs="Arial"/>
        </w:rPr>
        <w:t xml:space="preserve"> derecho.</w:t>
      </w:r>
    </w:p>
    <w:p w:rsidR="00B535DF" w:rsidRPr="00B535DF" w:rsidRDefault="00B535DF" w:rsidP="00B535DF">
      <w:pPr>
        <w:rPr>
          <w:rFonts w:ascii="Arial" w:hAnsi="Arial" w:cs="Arial"/>
        </w:rPr>
      </w:pPr>
      <w:r>
        <w:rPr>
          <w:rFonts w:ascii="Arial" w:hAnsi="Arial" w:cs="Arial"/>
        </w:rPr>
        <w:t>Foco mitral o ap</w:t>
      </w:r>
      <w:r w:rsidR="00CB3308">
        <w:rPr>
          <w:rFonts w:ascii="Arial" w:hAnsi="Arial" w:cs="Arial"/>
        </w:rPr>
        <w:t>exiano.</w:t>
      </w:r>
    </w:p>
    <w:p w:rsidR="003632CB" w:rsidRDefault="00B535DF" w:rsidP="00B535DF">
      <w:pPr>
        <w:rPr>
          <w:rFonts w:ascii="Arial" w:hAnsi="Arial" w:cs="Arial"/>
        </w:rPr>
      </w:pPr>
      <w:r w:rsidRPr="00B535DF">
        <w:rPr>
          <w:rFonts w:ascii="Arial" w:hAnsi="Arial" w:cs="Arial"/>
        </w:rPr>
        <w:t xml:space="preserve">Se ubica en el quinto </w:t>
      </w:r>
      <w:r w:rsidR="00CB3308" w:rsidRPr="00B535DF">
        <w:rPr>
          <w:rFonts w:ascii="Arial" w:hAnsi="Arial" w:cs="Arial"/>
        </w:rPr>
        <w:t>espacio</w:t>
      </w:r>
      <w:r w:rsidRPr="00B535DF">
        <w:rPr>
          <w:rFonts w:ascii="Arial" w:hAnsi="Arial" w:cs="Arial"/>
        </w:rPr>
        <w:t xml:space="preserve"> intercostal, línea medio c</w:t>
      </w:r>
      <w:r w:rsidR="00CB3308">
        <w:rPr>
          <w:rFonts w:ascii="Arial" w:hAnsi="Arial" w:cs="Arial"/>
        </w:rPr>
        <w:t>lavicular izquierda, donde se escuchan mejor lo</w:t>
      </w:r>
      <w:r w:rsidRPr="00B535DF">
        <w:rPr>
          <w:rFonts w:ascii="Arial" w:hAnsi="Arial" w:cs="Arial"/>
        </w:rPr>
        <w:t>s ruidos generados por la válvul</w:t>
      </w:r>
      <w:r w:rsidR="003632CB">
        <w:rPr>
          <w:rFonts w:ascii="Arial" w:hAnsi="Arial" w:cs="Arial"/>
        </w:rPr>
        <w:t>a mitral.</w:t>
      </w:r>
    </w:p>
    <w:p w:rsidR="00C70C8D" w:rsidRDefault="002F308F" w:rsidP="00B535DF">
      <w:pP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1E116A1F" wp14:editId="1D20F604">
                <wp:simplePos x="0" y="0"/>
                <wp:positionH relativeFrom="column">
                  <wp:posOffset>4619625</wp:posOffset>
                </wp:positionH>
                <wp:positionV relativeFrom="paragraph">
                  <wp:posOffset>1141095</wp:posOffset>
                </wp:positionV>
                <wp:extent cx="2571750" cy="2314575"/>
                <wp:effectExtent l="0" t="0" r="0" b="9525"/>
                <wp:wrapNone/>
                <wp:docPr id="36" name="Cuadro de texto 36"/>
                <wp:cNvGraphicFramePr/>
                <a:graphic xmlns:a="http://schemas.openxmlformats.org/drawingml/2006/main">
                  <a:graphicData uri="http://schemas.microsoft.com/office/word/2010/wordprocessingShape">
                    <wps:wsp>
                      <wps:cNvSpPr txBox="1"/>
                      <wps:spPr>
                        <a:xfrm>
                          <a:off x="0" y="0"/>
                          <a:ext cx="2571750" cy="2314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308F" w:rsidRDefault="002F308F">
                            <w:r>
                              <w:t>Foco Aórtico (A): 2do E.I.C B/derecho del esternón.</w:t>
                            </w:r>
                          </w:p>
                          <w:p w:rsidR="002F308F" w:rsidRDefault="002F308F">
                            <w:r>
                              <w:t>Foco Pulmonar (P): 2do E.I.C B/izquierdo del esternón.</w:t>
                            </w:r>
                          </w:p>
                          <w:p w:rsidR="002F308F" w:rsidRDefault="002F308F">
                            <w:r>
                              <w:t>Foco Tricuspideo (T): B/izquierdo de la base del Ap. Xifoides.</w:t>
                            </w:r>
                          </w:p>
                          <w:p w:rsidR="002F308F" w:rsidRDefault="002F308F">
                            <w:r>
                              <w:t>Foco Mitral (M): 4-5to E.I.C línea media clavicular izquierda.</w:t>
                            </w:r>
                          </w:p>
                          <w:p w:rsidR="002F308F" w:rsidRDefault="002F308F">
                            <w:r>
                              <w:t>Foco accesorio de Erb: 3er E.I.C B/izquierdo del esternón.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16A1F" id="Cuadro de texto 36" o:spid="_x0000_s1028" type="#_x0000_t202" style="position:absolute;margin-left:363.75pt;margin-top:89.85pt;width:202.5pt;height:18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" fillcolor="white [3201]" stroked="f" strokeweight=".5pt">
                <v:textbox>
                  <w:txbxContent>
                    <w:p w:rsidR="002F308F" w:rsidRDefault="002F308F">
                      <w:r>
                        <w:t>Foco Aórtico (A): 2do E.I.C B/derecho del esternón.</w:t>
                      </w:r>
                    </w:p>
                    <w:p w:rsidR="002F308F" w:rsidRDefault="002F308F">
                      <w:r>
                        <w:t>Foco Pulmonar (P): 2do E.I.C B/izquierdo del esternón.</w:t>
                      </w:r>
                    </w:p>
                    <w:p w:rsidR="002F308F" w:rsidRDefault="002F308F">
                      <w:r>
                        <w:t>Foco Tricuspideo (T): B/izquierdo de la base del Ap. Xifoides.</w:t>
                      </w:r>
                    </w:p>
                    <w:p w:rsidR="002F308F" w:rsidRDefault="002F308F">
                      <w:r>
                        <w:t>Foco Mitral (M): 4-5to E.I.C línea media clavicular izquierda.</w:t>
                      </w:r>
                    </w:p>
                    <w:p w:rsidR="002F308F" w:rsidRDefault="002F308F">
                      <w:r>
                        <w:t xml:space="preserve">Foco accesorio de </w:t>
                      </w:r>
                      <w:proofErr w:type="spellStart"/>
                      <w:r>
                        <w:t>Erb</w:t>
                      </w:r>
                      <w:proofErr w:type="spellEnd"/>
                      <w:r>
                        <w:t>: 3er E.I.C B/izquierdo del esternón.</w:t>
                      </w:r>
                    </w:p>
                  </w:txbxContent>
                </v:textbox>
              </v:shape>
            </w:pict>
          </mc:Fallback>
        </mc:AlternateContent>
      </w:r>
      <w:r w:rsidR="003632CB" w:rsidRPr="003632CB">
        <w:rPr>
          <w:rFonts w:ascii="Arial" w:hAnsi="Arial" w:cs="Arial"/>
          <w:noProof/>
          <w:lang w:eastAsia="es-MX"/>
        </w:rPr>
        <w:drawing>
          <wp:inline distT="0" distB="0" distL="0" distR="0">
            <wp:extent cx="4579232" cy="3429000"/>
            <wp:effectExtent l="0" t="0" r="0" b="0"/>
            <wp:docPr id="35" name="Imagen 35"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n p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083" b="12222"/>
                    <a:stretch/>
                  </pic:blipFill>
                  <pic:spPr bwMode="auto">
                    <a:xfrm>
                      <a:off x="0" y="0"/>
                      <a:ext cx="4596390" cy="3441848"/>
                    </a:xfrm>
                    <a:prstGeom prst="rect">
                      <a:avLst/>
                    </a:prstGeom>
                    <a:noFill/>
                    <a:ln>
                      <a:noFill/>
                    </a:ln>
                    <a:extLst>
                      <a:ext uri="{53640926-AAD7-44D8-BBD7-CCE9431645EC}">
                        <a14:shadowObscured xmlns:a14="http://schemas.microsoft.com/office/drawing/2010/main"/>
                      </a:ext>
                    </a:extLst>
                  </pic:spPr>
                </pic:pic>
              </a:graphicData>
            </a:graphic>
          </wp:inline>
        </w:drawing>
      </w:r>
      <w:r w:rsidR="00B535DF">
        <w:rPr>
          <w:rFonts w:ascii="Arial" w:hAnsi="Arial" w:cs="Arial"/>
        </w:rPr>
        <w:t xml:space="preserve">                                                    </w:t>
      </w:r>
    </w:p>
    <w:p w:rsidR="003944FA" w:rsidRDefault="003944FA" w:rsidP="00C70C8D">
      <w:pPr>
        <w:jc w:val="center"/>
        <w:rPr>
          <w:rFonts w:ascii="Arial" w:hAnsi="Arial" w:cs="Arial"/>
          <w:b/>
        </w:rPr>
      </w:pPr>
    </w:p>
    <w:p w:rsidR="003944FA" w:rsidRDefault="003944FA" w:rsidP="00C70C8D">
      <w:pPr>
        <w:jc w:val="center"/>
        <w:rPr>
          <w:rFonts w:ascii="Arial" w:hAnsi="Arial" w:cs="Arial"/>
          <w:b/>
        </w:rPr>
      </w:pPr>
    </w:p>
    <w:p w:rsidR="00C70C8D" w:rsidRPr="00C70C8D" w:rsidRDefault="00C70C8D" w:rsidP="00C70C8D">
      <w:pPr>
        <w:jc w:val="center"/>
        <w:rPr>
          <w:rFonts w:ascii="Arial" w:hAnsi="Arial" w:cs="Arial"/>
          <w:b/>
        </w:rPr>
      </w:pPr>
      <w:r w:rsidRPr="00C70C8D">
        <w:rPr>
          <w:rFonts w:ascii="Arial" w:hAnsi="Arial" w:cs="Arial"/>
          <w:b/>
        </w:rPr>
        <w:t>Bibliografía.</w:t>
      </w:r>
    </w:p>
    <w:p w:rsidR="007934D7" w:rsidRPr="001421C5" w:rsidRDefault="007934D7" w:rsidP="007934D7">
      <w:pPr>
        <w:rPr>
          <w:rFonts w:cs="Arial"/>
          <w:color w:val="222222"/>
          <w:szCs w:val="24"/>
          <w:shd w:val="clear" w:color="auto" w:fill="FFFFFF"/>
        </w:rPr>
      </w:pPr>
      <w:r>
        <w:rPr>
          <w:rFonts w:cs="Arial"/>
          <w:color w:val="222222"/>
          <w:szCs w:val="24"/>
          <w:shd w:val="clear" w:color="auto" w:fill="FFFFFF"/>
        </w:rPr>
        <w:t>Moore k. (2023</w:t>
      </w:r>
      <w:r w:rsidR="00A246D3" w:rsidRPr="001421C5">
        <w:rPr>
          <w:rFonts w:cs="Arial"/>
          <w:color w:val="222222"/>
          <w:szCs w:val="24"/>
          <w:shd w:val="clear" w:color="auto" w:fill="FFFFFF"/>
        </w:rPr>
        <w:t>)</w:t>
      </w:r>
      <w:r w:rsidR="00A246D3">
        <w:rPr>
          <w:rFonts w:cs="Arial"/>
          <w:color w:val="222222"/>
          <w:szCs w:val="24"/>
          <w:shd w:val="clear" w:color="auto" w:fill="FFFFFF"/>
        </w:rPr>
        <w:t xml:space="preserve"> Moore</w:t>
      </w:r>
      <w:r>
        <w:rPr>
          <w:rFonts w:cs="Arial"/>
          <w:color w:val="222222"/>
          <w:szCs w:val="24"/>
          <w:shd w:val="clear" w:color="auto" w:fill="FFFFFF"/>
        </w:rPr>
        <w:t xml:space="preserve"> Anatomía., recuperado el 08/09</w:t>
      </w:r>
      <w:r w:rsidRPr="001421C5">
        <w:rPr>
          <w:rFonts w:cs="Arial"/>
          <w:color w:val="222222"/>
          <w:szCs w:val="24"/>
          <w:shd w:val="clear" w:color="auto" w:fill="FFFFFF"/>
        </w:rPr>
        <w:t xml:space="preserve">/2024 del libro </w:t>
      </w:r>
      <w:r>
        <w:rPr>
          <w:rFonts w:cs="Arial"/>
          <w:color w:val="222222"/>
          <w:szCs w:val="24"/>
          <w:shd w:val="clear" w:color="auto" w:fill="FFFFFF"/>
        </w:rPr>
        <w:t xml:space="preserve">Moore Anatomía con relación clínica. </w:t>
      </w:r>
      <w:r w:rsidR="00A246D3">
        <w:rPr>
          <w:rFonts w:cs="Arial"/>
          <w:color w:val="222222"/>
          <w:szCs w:val="24"/>
          <w:shd w:val="clear" w:color="auto" w:fill="FFFFFF"/>
        </w:rPr>
        <w:t xml:space="preserve">9. edición </w:t>
      </w:r>
      <w:r w:rsidRPr="001421C5">
        <w:rPr>
          <w:rFonts w:cs="Arial"/>
          <w:color w:val="222222"/>
          <w:szCs w:val="24"/>
          <w:shd w:val="clear" w:color="auto" w:fill="FFFFFF"/>
        </w:rPr>
        <w:t>pag. (</w:t>
      </w:r>
      <w:r w:rsidR="00A246D3">
        <w:rPr>
          <w:rFonts w:cs="Arial"/>
          <w:color w:val="222222"/>
          <w:szCs w:val="24"/>
          <w:shd w:val="clear" w:color="auto" w:fill="FFFFFF"/>
        </w:rPr>
        <w:t>89-103) capítulo 1</w:t>
      </w:r>
      <w:r w:rsidRPr="001421C5">
        <w:rPr>
          <w:rFonts w:cs="Arial"/>
          <w:color w:val="222222"/>
          <w:szCs w:val="24"/>
          <w:shd w:val="clear" w:color="auto" w:fill="FFFFFF"/>
        </w:rPr>
        <w:t>.</w:t>
      </w:r>
    </w:p>
    <w:p w:rsidR="00075700" w:rsidRPr="0070166D" w:rsidRDefault="00B535DF" w:rsidP="00B535DF">
      <w:pPr>
        <w:rPr>
          <w:rFonts w:ascii="Arial" w:hAnsi="Arial" w:cs="Arial"/>
        </w:rPr>
      </w:pPr>
      <w:r>
        <w:rPr>
          <w:rFonts w:ascii="Arial" w:hAnsi="Arial" w:cs="Arial"/>
        </w:rPr>
        <w:t xml:space="preserve">                                                                                                                                                                                                                                                                                                                                                                                                                                                                                                                                                                                                                                                                                                                                                                                                                                                                                                                                                                                                                                                                                                                                                                                                                                                                                                                                                                                                                                                                                                                                                                                                                                                                                                                                                                                                                                                                                                                                                                                                            </w:t>
      </w:r>
    </w:p>
    <w:sectPr w:rsidR="00075700" w:rsidRPr="0070166D" w:rsidSect="000F4C2D">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15"/>
    <w:rsid w:val="00007584"/>
    <w:rsid w:val="0006654E"/>
    <w:rsid w:val="00075700"/>
    <w:rsid w:val="000F4C2D"/>
    <w:rsid w:val="00146E06"/>
    <w:rsid w:val="001C179A"/>
    <w:rsid w:val="002D6186"/>
    <w:rsid w:val="002E0F5E"/>
    <w:rsid w:val="002F1FC2"/>
    <w:rsid w:val="002F308F"/>
    <w:rsid w:val="00300E22"/>
    <w:rsid w:val="00324E32"/>
    <w:rsid w:val="00351F8F"/>
    <w:rsid w:val="003632CB"/>
    <w:rsid w:val="003944FA"/>
    <w:rsid w:val="00396FCB"/>
    <w:rsid w:val="003B0217"/>
    <w:rsid w:val="003E0C61"/>
    <w:rsid w:val="0042076E"/>
    <w:rsid w:val="00470CA9"/>
    <w:rsid w:val="004A51D6"/>
    <w:rsid w:val="004B2888"/>
    <w:rsid w:val="00524924"/>
    <w:rsid w:val="005471F9"/>
    <w:rsid w:val="00551B75"/>
    <w:rsid w:val="005632BF"/>
    <w:rsid w:val="0060454F"/>
    <w:rsid w:val="00605B93"/>
    <w:rsid w:val="00613881"/>
    <w:rsid w:val="00647324"/>
    <w:rsid w:val="00656499"/>
    <w:rsid w:val="00667171"/>
    <w:rsid w:val="006943CB"/>
    <w:rsid w:val="006C1983"/>
    <w:rsid w:val="0070166D"/>
    <w:rsid w:val="007351A1"/>
    <w:rsid w:val="007934D7"/>
    <w:rsid w:val="007A791C"/>
    <w:rsid w:val="007B20B8"/>
    <w:rsid w:val="007B6D9D"/>
    <w:rsid w:val="007B78A6"/>
    <w:rsid w:val="007C5D57"/>
    <w:rsid w:val="007E7243"/>
    <w:rsid w:val="00824F95"/>
    <w:rsid w:val="00840437"/>
    <w:rsid w:val="008D46F1"/>
    <w:rsid w:val="00942DD3"/>
    <w:rsid w:val="009554D8"/>
    <w:rsid w:val="00967FB2"/>
    <w:rsid w:val="009921FD"/>
    <w:rsid w:val="00996E3D"/>
    <w:rsid w:val="009A7737"/>
    <w:rsid w:val="009E470F"/>
    <w:rsid w:val="009E50C6"/>
    <w:rsid w:val="009F44DC"/>
    <w:rsid w:val="00A246D3"/>
    <w:rsid w:val="00A50116"/>
    <w:rsid w:val="00A565E8"/>
    <w:rsid w:val="00A60694"/>
    <w:rsid w:val="00A83CC7"/>
    <w:rsid w:val="00AB32EB"/>
    <w:rsid w:val="00AE691E"/>
    <w:rsid w:val="00B12431"/>
    <w:rsid w:val="00B15F5A"/>
    <w:rsid w:val="00B168E8"/>
    <w:rsid w:val="00B33C2C"/>
    <w:rsid w:val="00B5147A"/>
    <w:rsid w:val="00B535DF"/>
    <w:rsid w:val="00B64D61"/>
    <w:rsid w:val="00BA064A"/>
    <w:rsid w:val="00BD5E8D"/>
    <w:rsid w:val="00BD7704"/>
    <w:rsid w:val="00C275E8"/>
    <w:rsid w:val="00C30955"/>
    <w:rsid w:val="00C70C8D"/>
    <w:rsid w:val="00CA4B91"/>
    <w:rsid w:val="00CA5A15"/>
    <w:rsid w:val="00CB3308"/>
    <w:rsid w:val="00CD1CF6"/>
    <w:rsid w:val="00D0245B"/>
    <w:rsid w:val="00D53484"/>
    <w:rsid w:val="00D97D22"/>
    <w:rsid w:val="00DE598A"/>
    <w:rsid w:val="00E043B4"/>
    <w:rsid w:val="00E64D5E"/>
    <w:rsid w:val="00EA54B3"/>
    <w:rsid w:val="00F0754D"/>
    <w:rsid w:val="00F34C8D"/>
    <w:rsid w:val="00F61E50"/>
    <w:rsid w:val="00FA0E97"/>
    <w:rsid w:val="00FF2D7E"/>
    <w:rsid w:val="00FF49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1C429E-2C8D-42CC-90AE-2B7E5DED7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E50"/>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7934D7"/>
    <w:rPr>
      <w:sz w:val="16"/>
      <w:szCs w:val="16"/>
    </w:rPr>
  </w:style>
  <w:style w:type="paragraph" w:styleId="Textocomentario">
    <w:name w:val="annotation text"/>
    <w:basedOn w:val="Normal"/>
    <w:link w:val="TextocomentarioCar"/>
    <w:uiPriority w:val="99"/>
    <w:semiHidden/>
    <w:unhideWhenUsed/>
    <w:rsid w:val="007934D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34D7"/>
    <w:rPr>
      <w:sz w:val="20"/>
      <w:szCs w:val="20"/>
    </w:rPr>
  </w:style>
  <w:style w:type="paragraph" w:styleId="Asuntodelcomentario">
    <w:name w:val="annotation subject"/>
    <w:basedOn w:val="Textocomentario"/>
    <w:next w:val="Textocomentario"/>
    <w:link w:val="AsuntodelcomentarioCar"/>
    <w:uiPriority w:val="99"/>
    <w:semiHidden/>
    <w:unhideWhenUsed/>
    <w:rsid w:val="007934D7"/>
    <w:rPr>
      <w:b/>
      <w:bCs/>
    </w:rPr>
  </w:style>
  <w:style w:type="character" w:customStyle="1" w:styleId="AsuntodelcomentarioCar">
    <w:name w:val="Asunto del comentario Car"/>
    <w:basedOn w:val="TextocomentarioCar"/>
    <w:link w:val="Asuntodelcomentario"/>
    <w:uiPriority w:val="99"/>
    <w:semiHidden/>
    <w:rsid w:val="007934D7"/>
    <w:rPr>
      <w:b/>
      <w:bCs/>
      <w:sz w:val="20"/>
      <w:szCs w:val="20"/>
    </w:rPr>
  </w:style>
  <w:style w:type="paragraph" w:styleId="Textodeglobo">
    <w:name w:val="Balloon Text"/>
    <w:basedOn w:val="Normal"/>
    <w:link w:val="TextodegloboCar"/>
    <w:uiPriority w:val="99"/>
    <w:semiHidden/>
    <w:unhideWhenUsed/>
    <w:rsid w:val="007934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34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image" Target="media/image10.pn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image" Target="media/image1.png"/><Relationship Id="rId9" Type="http://schemas.microsoft.com/office/2007/relationships/hdphoto" Target="media/hdphoto10.wd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18</Pages>
  <Words>2330</Words>
  <Characters>12817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pepe santiago ramirez</dc:creator>
  <cp:keywords/>
  <dc:description/>
  <cp:lastModifiedBy>pepe santiago ramirez</cp:lastModifiedBy>
  <cp:revision>84</cp:revision>
  <dcterms:created xsi:type="dcterms:W3CDTF">2024-09-07T18:18:00Z</dcterms:created>
  <dcterms:modified xsi:type="dcterms:W3CDTF">2024-09-11T01:33:00Z</dcterms:modified>
</cp:coreProperties>
</file>