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43606" w:rsidRDefault="00443606"/>
    <w:p w:rsidR="00443606" w:rsidRDefault="009E062C">
      <w:r w:rsidRPr="002365C2">
        <w:rPr>
          <w:rFonts w:ascii="Gill Sans MT" w:hAnsi="Gill Sans MT"/>
          <w:noProof/>
          <w:color w:val="1F4E79"/>
          <w:lang w:eastAsia="es-MX"/>
        </w:rPr>
        <w:drawing>
          <wp:anchor distT="0" distB="0" distL="114300" distR="114300" simplePos="0" relativeHeight="251659264" behindDoc="1" locked="0" layoutInCell="1" allowOverlap="1" wp14:anchorId="5C8E9B21" wp14:editId="65E21D5F">
            <wp:simplePos x="0" y="0"/>
            <wp:positionH relativeFrom="margin">
              <wp:posOffset>657225</wp:posOffset>
            </wp:positionH>
            <wp:positionV relativeFrom="paragraph">
              <wp:posOffset>-171450</wp:posOffset>
            </wp:positionV>
            <wp:extent cx="4438650" cy="2543175"/>
            <wp:effectExtent l="133350" t="133350" r="152400" b="161925"/>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cstate="print">
                      <a:extLst>
                        <a:ext uri="{28A0092B-C50C-407E-A947-70E740481C1C}">
                          <a14:useLocalDpi xmlns:a14="http://schemas.microsoft.com/office/drawing/2010/main" val="0"/>
                        </a:ext>
                      </a:extLst>
                    </a:blip>
                    <a:srcRect t="24976" b="28505"/>
                    <a:stretch>
                      <a:fillRect/>
                    </a:stretch>
                  </pic:blipFill>
                  <pic:spPr bwMode="auto">
                    <a:xfrm>
                      <a:off x="0" y="0"/>
                      <a:ext cx="4438650" cy="2543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33768C" w:rsidP="00443606">
      <w:r w:rsidRPr="00A5049C">
        <w:rPr>
          <w:rFonts w:ascii="Gill Sans MT" w:hAnsi="Gill Sans MT"/>
          <w:noProof/>
          <w:sz w:val="24"/>
          <w:szCs w:val="24"/>
          <w:lang w:eastAsia="es-MX"/>
        </w:rPr>
        <mc:AlternateContent>
          <mc:Choice Requires="wps">
            <w:drawing>
              <wp:anchor distT="0" distB="0" distL="114300" distR="114300" simplePos="0" relativeHeight="251661312" behindDoc="1" locked="0" layoutInCell="1" allowOverlap="1" wp14:anchorId="690F5E29" wp14:editId="0D9C4C13">
                <wp:simplePos x="0" y="0"/>
                <wp:positionH relativeFrom="margin">
                  <wp:posOffset>110298</wp:posOffset>
                </wp:positionH>
                <wp:positionV relativeFrom="paragraph">
                  <wp:posOffset>93375</wp:posOffset>
                </wp:positionV>
                <wp:extent cx="5543550" cy="3519376"/>
                <wp:effectExtent l="0" t="0" r="0" b="5080"/>
                <wp:wrapNone/>
                <wp:docPr id="31" name="31 Cuadro de texto"/>
                <wp:cNvGraphicFramePr/>
                <a:graphic xmlns:a="http://schemas.openxmlformats.org/drawingml/2006/main">
                  <a:graphicData uri="http://schemas.microsoft.com/office/word/2010/wordprocessingShape">
                    <wps:wsp>
                      <wps:cNvSpPr txBox="1"/>
                      <wps:spPr>
                        <a:xfrm>
                          <a:off x="0" y="0"/>
                          <a:ext cx="5543550" cy="3519376"/>
                        </a:xfrm>
                        <a:prstGeom prst="rect">
                          <a:avLst/>
                        </a:prstGeom>
                        <a:solidFill>
                          <a:schemeClr val="bg1"/>
                        </a:solidFill>
                        <a:ln w="6350">
                          <a:noFill/>
                        </a:ln>
                        <a:effectLst/>
                      </wps:spPr>
                      <wps:txbx>
                        <w:txbxContent>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del Alumno: </w:t>
                            </w:r>
                            <w:r w:rsidRPr="00AB3E9E">
                              <w:rPr>
                                <w:rFonts w:ascii="Gill Sans MT" w:hAnsi="Gill Sans MT"/>
                                <w:b/>
                                <w:i/>
                                <w:color w:val="131E32"/>
                                <w:sz w:val="32"/>
                                <w:szCs w:val="32"/>
                              </w:rPr>
                              <w:t>Rebeca María Henríquez Villafuerte</w:t>
                            </w:r>
                          </w:p>
                          <w:p w:rsidR="009E062C"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Nombre del tema: </w:t>
                            </w:r>
                            <w:r w:rsidR="00D83304">
                              <w:rPr>
                                <w:rFonts w:ascii="Gill Sans MT" w:hAnsi="Gill Sans MT"/>
                                <w:b/>
                                <w:i/>
                                <w:color w:val="131E32"/>
                                <w:sz w:val="32"/>
                                <w:szCs w:val="32"/>
                              </w:rPr>
                              <w:t>Protocolo de Tesis</w:t>
                            </w:r>
                          </w:p>
                          <w:p w:rsidR="009E062C" w:rsidRPr="00600C05"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Parcial: </w:t>
                            </w:r>
                            <w:r w:rsidR="00D83304">
                              <w:rPr>
                                <w:rFonts w:ascii="Gill Sans MT" w:hAnsi="Gill Sans MT"/>
                                <w:b/>
                                <w:i/>
                                <w:color w:val="131E32"/>
                                <w:sz w:val="32"/>
                                <w:szCs w:val="32"/>
                              </w:rPr>
                              <w:t>4</w:t>
                            </w:r>
                            <w:r w:rsidRPr="00AB3E9E">
                              <w:rPr>
                                <w:rFonts w:ascii="Gill Sans MT" w:hAnsi="Gill Sans MT"/>
                                <w:b/>
                                <w:i/>
                                <w:color w:val="131E32"/>
                                <w:sz w:val="32"/>
                                <w:szCs w:val="32"/>
                              </w:rPr>
                              <w:t>°</w:t>
                            </w: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 la Materia: </w:t>
                            </w:r>
                            <w:r w:rsidR="001E7299">
                              <w:rPr>
                                <w:rFonts w:ascii="Gill Sans MT" w:hAnsi="Gill Sans MT"/>
                                <w:b/>
                                <w:i/>
                                <w:color w:val="131E32"/>
                                <w:sz w:val="32"/>
                                <w:szCs w:val="32"/>
                              </w:rPr>
                              <w:t>Metodología de la Investigación</w:t>
                            </w:r>
                            <w:r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rsidR="00D04F24" w:rsidRPr="00D04F24" w:rsidRDefault="00D04F24" w:rsidP="00D04F24">
                            <w:pPr>
                              <w:rPr>
                                <w:rFonts w:ascii="Gill Sans MT" w:hAnsi="Gill Sans MT"/>
                                <w:i/>
                                <w:color w:val="131E32"/>
                                <w:sz w:val="32"/>
                                <w:szCs w:val="32"/>
                              </w:rPr>
                            </w:pPr>
                            <w:r w:rsidRPr="00D04F24">
                              <w:rPr>
                                <w:rFonts w:ascii="Gill Sans MT" w:hAnsi="Gill Sans MT"/>
                                <w:i/>
                                <w:color w:val="131E32"/>
                                <w:sz w:val="32"/>
                                <w:szCs w:val="32"/>
                              </w:rPr>
                              <w:t xml:space="preserve">Nombre del profesor: </w:t>
                            </w:r>
                            <w:r w:rsidR="001E7299">
                              <w:rPr>
                                <w:rFonts w:ascii="Gill Sans MT" w:hAnsi="Gill Sans MT"/>
                                <w:b/>
                                <w:i/>
                                <w:color w:val="131E32"/>
                                <w:sz w:val="32"/>
                                <w:szCs w:val="32"/>
                              </w:rPr>
                              <w:t>Ing. Eduardo Escalante</w:t>
                            </w:r>
                          </w:p>
                          <w:p w:rsidR="00D04F24" w:rsidRPr="00D04F24" w:rsidRDefault="00D04F24" w:rsidP="00D04F24">
                            <w:pPr>
                              <w:rPr>
                                <w:rFonts w:ascii="Gill Sans MT" w:hAnsi="Gill Sans MT"/>
                                <w:i/>
                                <w:color w:val="131E32"/>
                                <w:sz w:val="32"/>
                                <w:szCs w:val="32"/>
                              </w:rPr>
                            </w:pPr>
                            <w:r w:rsidRPr="00D04F24">
                              <w:rPr>
                                <w:rFonts w:ascii="Gill Sans MT" w:hAnsi="Gill Sans MT"/>
                                <w:i/>
                                <w:color w:val="131E32"/>
                                <w:sz w:val="32"/>
                                <w:szCs w:val="32"/>
                              </w:rPr>
                              <w:t xml:space="preserve">Nombre de la Licenciatura: </w:t>
                            </w:r>
                            <w:r w:rsidRPr="00D04F24">
                              <w:rPr>
                                <w:rFonts w:ascii="Gill Sans MT" w:hAnsi="Gill Sans MT"/>
                                <w:b/>
                                <w:i/>
                                <w:color w:val="131E32"/>
                                <w:sz w:val="32"/>
                                <w:szCs w:val="32"/>
                              </w:rPr>
                              <w:t>Medicina Humana</w:t>
                            </w:r>
                            <w:r w:rsidRPr="00D04F24">
                              <w:rPr>
                                <w:rFonts w:ascii="Gill Sans MT" w:hAnsi="Gill Sans MT"/>
                                <w:i/>
                                <w:color w:val="131E32"/>
                                <w:sz w:val="32"/>
                                <w:szCs w:val="32"/>
                              </w:rPr>
                              <w:t xml:space="preserve"> </w:t>
                            </w:r>
                          </w:p>
                          <w:p w:rsidR="00D04F24" w:rsidRPr="00D04F24" w:rsidRDefault="00D04F24" w:rsidP="00D04F24">
                            <w:pPr>
                              <w:rPr>
                                <w:rFonts w:ascii="Gill Sans MT" w:hAnsi="Gill Sans MT"/>
                                <w:b/>
                                <w:i/>
                                <w:color w:val="131E32"/>
                                <w:sz w:val="32"/>
                                <w:szCs w:val="32"/>
                              </w:rPr>
                            </w:pPr>
                            <w:r w:rsidRPr="00D04F24">
                              <w:rPr>
                                <w:rFonts w:ascii="Gill Sans MT" w:hAnsi="Gill Sans MT"/>
                                <w:i/>
                                <w:color w:val="131E32"/>
                                <w:sz w:val="32"/>
                                <w:szCs w:val="32"/>
                              </w:rPr>
                              <w:t xml:space="preserve">Semestre: </w:t>
                            </w:r>
                            <w:r w:rsidR="001E7299">
                              <w:rPr>
                                <w:rFonts w:ascii="Gill Sans MT" w:hAnsi="Gill Sans MT"/>
                                <w:b/>
                                <w:i/>
                                <w:color w:val="131E32"/>
                                <w:sz w:val="32"/>
                                <w:szCs w:val="32"/>
                              </w:rPr>
                              <w:t>7</w:t>
                            </w:r>
                            <w:r w:rsidRPr="00D04F24">
                              <w:rPr>
                                <w:rFonts w:ascii="Gill Sans MT" w:hAnsi="Gill Sans MT"/>
                                <w:b/>
                                <w:i/>
                                <w:color w:val="131E32"/>
                                <w:sz w:val="32"/>
                                <w:szCs w:val="32"/>
                              </w:rPr>
                              <w:t>°</w:t>
                            </w:r>
                          </w:p>
                          <w:p w:rsidR="00D04F24" w:rsidRPr="00D04F24" w:rsidRDefault="00D04F24" w:rsidP="00D04F24">
                            <w:pPr>
                              <w:rPr>
                                <w:rFonts w:ascii="Gill Sans MT" w:hAnsi="Gill Sans MT"/>
                                <w:b/>
                                <w:i/>
                                <w:color w:val="131E32"/>
                                <w:sz w:val="32"/>
                                <w:szCs w:val="32"/>
                              </w:rPr>
                            </w:pPr>
                            <w:r w:rsidRPr="00D04F24">
                              <w:rPr>
                                <w:rFonts w:ascii="Gill Sans MT" w:hAnsi="Gill Sans MT"/>
                                <w:b/>
                                <w:i/>
                                <w:color w:val="131E32"/>
                                <w:sz w:val="32"/>
                                <w:szCs w:val="32"/>
                              </w:rPr>
                              <w:t xml:space="preserve">San </w:t>
                            </w:r>
                            <w:r w:rsidR="00D76F91">
                              <w:rPr>
                                <w:rFonts w:ascii="Gill Sans MT" w:hAnsi="Gill Sans MT"/>
                                <w:b/>
                                <w:i/>
                                <w:color w:val="131E32"/>
                                <w:sz w:val="32"/>
                                <w:szCs w:val="32"/>
                              </w:rPr>
                              <w:t>Cristóbal de las Casas, Chis, 03</w:t>
                            </w:r>
                            <w:r w:rsidR="00D83304">
                              <w:rPr>
                                <w:rFonts w:ascii="Gill Sans MT" w:hAnsi="Gill Sans MT"/>
                                <w:b/>
                                <w:i/>
                                <w:color w:val="131E32"/>
                                <w:sz w:val="32"/>
                                <w:szCs w:val="32"/>
                              </w:rPr>
                              <w:t xml:space="preserve"> de Diciem</w:t>
                            </w:r>
                            <w:r w:rsidR="001E7299">
                              <w:rPr>
                                <w:rFonts w:ascii="Gill Sans MT" w:hAnsi="Gill Sans MT"/>
                                <w:b/>
                                <w:i/>
                                <w:color w:val="131E32"/>
                                <w:sz w:val="32"/>
                                <w:szCs w:val="32"/>
                              </w:rPr>
                              <w:t>bre</w:t>
                            </w:r>
                            <w:r w:rsidRPr="00D04F24">
                              <w:rPr>
                                <w:rFonts w:ascii="Gill Sans MT" w:hAnsi="Gill Sans MT"/>
                                <w:b/>
                                <w:i/>
                                <w:color w:val="131E32"/>
                                <w:sz w:val="32"/>
                                <w:szCs w:val="32"/>
                              </w:rPr>
                              <w:t xml:space="preserve"> de 2024.</w:t>
                            </w:r>
                          </w:p>
                          <w:p w:rsidR="009E062C" w:rsidRPr="00D04F24" w:rsidRDefault="009E062C" w:rsidP="009E062C">
                            <w:pPr>
                              <w:rPr>
                                <w:rFonts w:ascii="Gill Sans MT" w:hAnsi="Gill Sans MT"/>
                                <w:color w:val="131E32"/>
                                <w:sz w:val="52"/>
                                <w:szCs w:val="64"/>
                              </w:rPr>
                            </w:pPr>
                          </w:p>
                          <w:p w:rsidR="009E062C" w:rsidRPr="00600C05" w:rsidRDefault="009E062C" w:rsidP="009E062C">
                            <w:pPr>
                              <w:jc w:val="right"/>
                              <w:rPr>
                                <w:rFonts w:ascii="Gill Sans MT" w:hAnsi="Gill Sans MT"/>
                                <w:color w:val="131E32"/>
                                <w:sz w:val="52"/>
                                <w:szCs w:val="64"/>
                              </w:rPr>
                            </w:pPr>
                          </w:p>
                          <w:p w:rsidR="009E062C" w:rsidRPr="00FD0386" w:rsidRDefault="009E062C" w:rsidP="009E06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F5E29" id="_x0000_t202" coordsize="21600,21600" o:spt="202" path="m,l,21600r21600,l21600,xe">
                <v:stroke joinstyle="miter"/>
                <v:path gradientshapeok="t" o:connecttype="rect"/>
              </v:shapetype>
              <v:shape id="31 Cuadro de texto" o:spid="_x0000_s1026" type="#_x0000_t202" style="position:absolute;margin-left:8.7pt;margin-top:7.35pt;width:436.5pt;height:277.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" fillcolor="white [3212]" stroked="f" strokeweight=".5pt">
                <v:textbox>
                  <w:txbxContent>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del Alumno: </w:t>
                      </w:r>
                      <w:r w:rsidRPr="00AB3E9E">
                        <w:rPr>
                          <w:rFonts w:ascii="Gill Sans MT" w:hAnsi="Gill Sans MT"/>
                          <w:b/>
                          <w:i/>
                          <w:color w:val="131E32"/>
                          <w:sz w:val="32"/>
                          <w:szCs w:val="32"/>
                        </w:rPr>
                        <w:t>Rebeca María Henríquez Villafuerte</w:t>
                      </w:r>
                    </w:p>
                    <w:p w:rsidR="009E062C"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Nombre del tema: </w:t>
                      </w:r>
                      <w:r w:rsidR="00D83304">
                        <w:rPr>
                          <w:rFonts w:ascii="Gill Sans MT" w:hAnsi="Gill Sans MT"/>
                          <w:b/>
                          <w:i/>
                          <w:color w:val="131E32"/>
                          <w:sz w:val="32"/>
                          <w:szCs w:val="32"/>
                        </w:rPr>
                        <w:t>Protocolo de Tesis</w:t>
                      </w:r>
                    </w:p>
                    <w:p w:rsidR="009E062C" w:rsidRPr="00600C05" w:rsidRDefault="009E062C" w:rsidP="009E062C">
                      <w:pPr>
                        <w:jc w:val="both"/>
                        <w:rPr>
                          <w:rFonts w:ascii="Gill Sans MT" w:hAnsi="Gill Sans MT"/>
                          <w:i/>
                          <w:color w:val="131E32"/>
                          <w:sz w:val="32"/>
                          <w:szCs w:val="32"/>
                        </w:rPr>
                      </w:pPr>
                      <w:r>
                        <w:rPr>
                          <w:rFonts w:ascii="Gill Sans MT" w:hAnsi="Gill Sans MT"/>
                          <w:i/>
                          <w:color w:val="131E32"/>
                          <w:sz w:val="32"/>
                          <w:szCs w:val="32"/>
                        </w:rPr>
                        <w:t xml:space="preserve">Parcial: </w:t>
                      </w:r>
                      <w:r w:rsidR="00D83304">
                        <w:rPr>
                          <w:rFonts w:ascii="Gill Sans MT" w:hAnsi="Gill Sans MT"/>
                          <w:b/>
                          <w:i/>
                          <w:color w:val="131E32"/>
                          <w:sz w:val="32"/>
                          <w:szCs w:val="32"/>
                        </w:rPr>
                        <w:t>4</w:t>
                      </w:r>
                      <w:r w:rsidRPr="00AB3E9E">
                        <w:rPr>
                          <w:rFonts w:ascii="Gill Sans MT" w:hAnsi="Gill Sans MT"/>
                          <w:b/>
                          <w:i/>
                          <w:color w:val="131E32"/>
                          <w:sz w:val="32"/>
                          <w:szCs w:val="32"/>
                        </w:rPr>
                        <w:t>°</w:t>
                      </w:r>
                    </w:p>
                    <w:p w:rsidR="009E062C" w:rsidRPr="00AB3E9E" w:rsidRDefault="009E062C" w:rsidP="009E062C">
                      <w:pPr>
                        <w:jc w:val="both"/>
                        <w:rPr>
                          <w:rFonts w:ascii="Gill Sans MT" w:hAnsi="Gill Sans MT"/>
                          <w:b/>
                          <w:i/>
                          <w:color w:val="131E32"/>
                          <w:sz w:val="32"/>
                          <w:szCs w:val="32"/>
                        </w:rPr>
                      </w:pPr>
                      <w:r>
                        <w:rPr>
                          <w:rFonts w:ascii="Gill Sans MT" w:hAnsi="Gill Sans MT"/>
                          <w:i/>
                          <w:color w:val="131E32"/>
                          <w:sz w:val="32"/>
                          <w:szCs w:val="32"/>
                        </w:rPr>
                        <w:t xml:space="preserve">Nombre de la Materia: </w:t>
                      </w:r>
                      <w:r w:rsidR="001E7299">
                        <w:rPr>
                          <w:rFonts w:ascii="Gill Sans MT" w:hAnsi="Gill Sans MT"/>
                          <w:b/>
                          <w:i/>
                          <w:color w:val="131E32"/>
                          <w:sz w:val="32"/>
                          <w:szCs w:val="32"/>
                        </w:rPr>
                        <w:t>Metodología de la Investigación</w:t>
                      </w:r>
                      <w:r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rsidR="00D04F24" w:rsidRPr="00D04F24" w:rsidRDefault="00D04F24" w:rsidP="00D04F24">
                      <w:pPr>
                        <w:rPr>
                          <w:rFonts w:ascii="Gill Sans MT" w:hAnsi="Gill Sans MT"/>
                          <w:i/>
                          <w:color w:val="131E32"/>
                          <w:sz w:val="32"/>
                          <w:szCs w:val="32"/>
                        </w:rPr>
                      </w:pPr>
                      <w:r w:rsidRPr="00D04F24">
                        <w:rPr>
                          <w:rFonts w:ascii="Gill Sans MT" w:hAnsi="Gill Sans MT"/>
                          <w:i/>
                          <w:color w:val="131E32"/>
                          <w:sz w:val="32"/>
                          <w:szCs w:val="32"/>
                        </w:rPr>
                        <w:t xml:space="preserve">Nombre del profesor: </w:t>
                      </w:r>
                      <w:r w:rsidR="001E7299">
                        <w:rPr>
                          <w:rFonts w:ascii="Gill Sans MT" w:hAnsi="Gill Sans MT"/>
                          <w:b/>
                          <w:i/>
                          <w:color w:val="131E32"/>
                          <w:sz w:val="32"/>
                          <w:szCs w:val="32"/>
                        </w:rPr>
                        <w:t>Ing. Eduardo Escalante</w:t>
                      </w:r>
                    </w:p>
                    <w:p w:rsidR="00D04F24" w:rsidRPr="00D04F24" w:rsidRDefault="00D04F24" w:rsidP="00D04F24">
                      <w:pPr>
                        <w:rPr>
                          <w:rFonts w:ascii="Gill Sans MT" w:hAnsi="Gill Sans MT"/>
                          <w:i/>
                          <w:color w:val="131E32"/>
                          <w:sz w:val="32"/>
                          <w:szCs w:val="32"/>
                        </w:rPr>
                      </w:pPr>
                      <w:r w:rsidRPr="00D04F24">
                        <w:rPr>
                          <w:rFonts w:ascii="Gill Sans MT" w:hAnsi="Gill Sans MT"/>
                          <w:i/>
                          <w:color w:val="131E32"/>
                          <w:sz w:val="32"/>
                          <w:szCs w:val="32"/>
                        </w:rPr>
                        <w:t xml:space="preserve">Nombre de la Licenciatura: </w:t>
                      </w:r>
                      <w:r w:rsidRPr="00D04F24">
                        <w:rPr>
                          <w:rFonts w:ascii="Gill Sans MT" w:hAnsi="Gill Sans MT"/>
                          <w:b/>
                          <w:i/>
                          <w:color w:val="131E32"/>
                          <w:sz w:val="32"/>
                          <w:szCs w:val="32"/>
                        </w:rPr>
                        <w:t>Medicina Humana</w:t>
                      </w:r>
                      <w:r w:rsidRPr="00D04F24">
                        <w:rPr>
                          <w:rFonts w:ascii="Gill Sans MT" w:hAnsi="Gill Sans MT"/>
                          <w:i/>
                          <w:color w:val="131E32"/>
                          <w:sz w:val="32"/>
                          <w:szCs w:val="32"/>
                        </w:rPr>
                        <w:t xml:space="preserve"> </w:t>
                      </w:r>
                    </w:p>
                    <w:p w:rsidR="00D04F24" w:rsidRPr="00D04F24" w:rsidRDefault="00D04F24" w:rsidP="00D04F24">
                      <w:pPr>
                        <w:rPr>
                          <w:rFonts w:ascii="Gill Sans MT" w:hAnsi="Gill Sans MT"/>
                          <w:b/>
                          <w:i/>
                          <w:color w:val="131E32"/>
                          <w:sz w:val="32"/>
                          <w:szCs w:val="32"/>
                        </w:rPr>
                      </w:pPr>
                      <w:r w:rsidRPr="00D04F24">
                        <w:rPr>
                          <w:rFonts w:ascii="Gill Sans MT" w:hAnsi="Gill Sans MT"/>
                          <w:i/>
                          <w:color w:val="131E32"/>
                          <w:sz w:val="32"/>
                          <w:szCs w:val="32"/>
                        </w:rPr>
                        <w:t xml:space="preserve">Semestre: </w:t>
                      </w:r>
                      <w:r w:rsidR="001E7299">
                        <w:rPr>
                          <w:rFonts w:ascii="Gill Sans MT" w:hAnsi="Gill Sans MT"/>
                          <w:b/>
                          <w:i/>
                          <w:color w:val="131E32"/>
                          <w:sz w:val="32"/>
                          <w:szCs w:val="32"/>
                        </w:rPr>
                        <w:t>7</w:t>
                      </w:r>
                      <w:r w:rsidRPr="00D04F24">
                        <w:rPr>
                          <w:rFonts w:ascii="Gill Sans MT" w:hAnsi="Gill Sans MT"/>
                          <w:b/>
                          <w:i/>
                          <w:color w:val="131E32"/>
                          <w:sz w:val="32"/>
                          <w:szCs w:val="32"/>
                        </w:rPr>
                        <w:t>°</w:t>
                      </w:r>
                    </w:p>
                    <w:p w:rsidR="00D04F24" w:rsidRPr="00D04F24" w:rsidRDefault="00D04F24" w:rsidP="00D04F24">
                      <w:pPr>
                        <w:rPr>
                          <w:rFonts w:ascii="Gill Sans MT" w:hAnsi="Gill Sans MT"/>
                          <w:b/>
                          <w:i/>
                          <w:color w:val="131E32"/>
                          <w:sz w:val="32"/>
                          <w:szCs w:val="32"/>
                        </w:rPr>
                      </w:pPr>
                      <w:r w:rsidRPr="00D04F24">
                        <w:rPr>
                          <w:rFonts w:ascii="Gill Sans MT" w:hAnsi="Gill Sans MT"/>
                          <w:b/>
                          <w:i/>
                          <w:color w:val="131E32"/>
                          <w:sz w:val="32"/>
                          <w:szCs w:val="32"/>
                        </w:rPr>
                        <w:t xml:space="preserve">San </w:t>
                      </w:r>
                      <w:r w:rsidR="00D76F91">
                        <w:rPr>
                          <w:rFonts w:ascii="Gill Sans MT" w:hAnsi="Gill Sans MT"/>
                          <w:b/>
                          <w:i/>
                          <w:color w:val="131E32"/>
                          <w:sz w:val="32"/>
                          <w:szCs w:val="32"/>
                        </w:rPr>
                        <w:t>Cristóbal de las Casas, Chis, 03</w:t>
                      </w:r>
                      <w:r w:rsidR="00D83304">
                        <w:rPr>
                          <w:rFonts w:ascii="Gill Sans MT" w:hAnsi="Gill Sans MT"/>
                          <w:b/>
                          <w:i/>
                          <w:color w:val="131E32"/>
                          <w:sz w:val="32"/>
                          <w:szCs w:val="32"/>
                        </w:rPr>
                        <w:t xml:space="preserve"> de Diciem</w:t>
                      </w:r>
                      <w:r w:rsidR="001E7299">
                        <w:rPr>
                          <w:rFonts w:ascii="Gill Sans MT" w:hAnsi="Gill Sans MT"/>
                          <w:b/>
                          <w:i/>
                          <w:color w:val="131E32"/>
                          <w:sz w:val="32"/>
                          <w:szCs w:val="32"/>
                        </w:rPr>
                        <w:t>bre</w:t>
                      </w:r>
                      <w:r w:rsidRPr="00D04F24">
                        <w:rPr>
                          <w:rFonts w:ascii="Gill Sans MT" w:hAnsi="Gill Sans MT"/>
                          <w:b/>
                          <w:i/>
                          <w:color w:val="131E32"/>
                          <w:sz w:val="32"/>
                          <w:szCs w:val="32"/>
                        </w:rPr>
                        <w:t xml:space="preserve"> de 2024.</w:t>
                      </w:r>
                    </w:p>
                    <w:p w:rsidR="009E062C" w:rsidRPr="00D04F24" w:rsidRDefault="009E062C" w:rsidP="009E062C">
                      <w:pPr>
                        <w:rPr>
                          <w:rFonts w:ascii="Gill Sans MT" w:hAnsi="Gill Sans MT"/>
                          <w:color w:val="131E32"/>
                          <w:sz w:val="52"/>
                          <w:szCs w:val="64"/>
                        </w:rPr>
                      </w:pPr>
                    </w:p>
                    <w:p w:rsidR="009E062C" w:rsidRPr="00600C05" w:rsidRDefault="009E062C" w:rsidP="009E062C">
                      <w:pPr>
                        <w:jc w:val="right"/>
                        <w:rPr>
                          <w:rFonts w:ascii="Gill Sans MT" w:hAnsi="Gill Sans MT"/>
                          <w:color w:val="131E32"/>
                          <w:sz w:val="52"/>
                          <w:szCs w:val="64"/>
                        </w:rPr>
                      </w:pPr>
                    </w:p>
                    <w:p w:rsidR="009E062C" w:rsidRPr="00FD0386" w:rsidRDefault="009E062C" w:rsidP="009E06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p w:rsidR="009E062C" w:rsidRPr="0085340D" w:rsidRDefault="009E062C" w:rsidP="009E062C">
                      <w:pPr>
                        <w:rPr>
                          <w:rFonts w:ascii="Gill Sans MT" w:hAnsi="Gill Sans MT"/>
                          <w:color w:val="2F5496" w:themeColor="accent5" w:themeShade="BF"/>
                          <w:sz w:val="56"/>
                          <w:szCs w:val="64"/>
                        </w:rPr>
                      </w:pPr>
                    </w:p>
                  </w:txbxContent>
                </v:textbox>
                <w10:wrap anchorx="margin"/>
              </v:shape>
            </w:pict>
          </mc:Fallback>
        </mc:AlternateContent>
      </w:r>
    </w:p>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Pr="00443606" w:rsidRDefault="00443606" w:rsidP="00443606"/>
    <w:p w:rsidR="00443606" w:rsidRDefault="00443606" w:rsidP="00443606"/>
    <w:p w:rsidR="00F82116" w:rsidRDefault="00F82116" w:rsidP="00443606"/>
    <w:p w:rsidR="00443606" w:rsidRDefault="00443606" w:rsidP="00443606"/>
    <w:p w:rsidR="009060D3" w:rsidRDefault="009060D3" w:rsidP="00443606"/>
    <w:p w:rsidR="009060D3" w:rsidRDefault="009060D3" w:rsidP="00443606"/>
    <w:p w:rsidR="009060D3" w:rsidRDefault="009060D3" w:rsidP="00443606"/>
    <w:p w:rsidR="009060D3" w:rsidRDefault="009060D3" w:rsidP="00443606"/>
    <w:p w:rsidR="009060D3" w:rsidRDefault="009060D3" w:rsidP="00443606"/>
    <w:p w:rsidR="00443606" w:rsidRDefault="00443606" w:rsidP="00443606"/>
    <w:p w:rsidR="001E0CCD" w:rsidRDefault="001E0CCD" w:rsidP="00443606">
      <w:bookmarkStart w:id="0" w:name="_GoBack"/>
      <w:bookmarkEnd w:id="0"/>
    </w:p>
    <w:p w:rsidR="001E0CCD" w:rsidRDefault="001E0CCD" w:rsidP="00443606"/>
    <w:p w:rsidR="001E0CCD" w:rsidRDefault="001E0CCD" w:rsidP="00443606"/>
    <w:p w:rsidR="001E0CCD" w:rsidRDefault="001E0CCD" w:rsidP="00443606"/>
    <w:p w:rsidR="00CE405B" w:rsidRPr="00D233B9" w:rsidRDefault="00D83304" w:rsidP="00D233B9">
      <w:pPr>
        <w:jc w:val="both"/>
        <w:rPr>
          <w:rFonts w:ascii="Arial" w:hAnsi="Arial" w:cs="Arial"/>
          <w:b/>
          <w:sz w:val="24"/>
          <w:szCs w:val="24"/>
        </w:rPr>
      </w:pPr>
      <w:r w:rsidRPr="00D233B9">
        <w:rPr>
          <w:rFonts w:ascii="Arial" w:hAnsi="Arial" w:cs="Arial"/>
          <w:b/>
          <w:sz w:val="24"/>
          <w:szCs w:val="24"/>
        </w:rPr>
        <w:lastRenderedPageBreak/>
        <w:t>PROTOCOLO DE TESIS CON EL TEMA: HIPERTENSIÓN EN EL EMBARAZO (PRECLAMPSIA Y ECLAMPSIA):</w:t>
      </w:r>
    </w:p>
    <w:p w:rsidR="00770EB5" w:rsidRPr="00D233B9" w:rsidRDefault="00D83304" w:rsidP="00D233B9">
      <w:pPr>
        <w:jc w:val="both"/>
        <w:rPr>
          <w:rFonts w:ascii="Arial" w:hAnsi="Arial" w:cs="Arial"/>
          <w:sz w:val="24"/>
          <w:szCs w:val="24"/>
        </w:rPr>
      </w:pPr>
      <w:r w:rsidRPr="00D233B9">
        <w:rPr>
          <w:rFonts w:ascii="Arial" w:hAnsi="Arial" w:cs="Arial"/>
          <w:sz w:val="24"/>
          <w:szCs w:val="24"/>
        </w:rPr>
        <w:t>Se analizan las complicaciones más comunes en el último trimestre (o segunda mitad del embarazo) las enfermedades hipertensivas, en mujeres adolescentes y en la edad de 40 años que son las principales causas que se presentan ya que es un factor de riesgo muy preocupante para la salud de la mujer. En esto abarca como es: el que no llegan a sus consultas de control prenatal para revisión tanto de la madre como del feto, las causas más presentables pueden ser por feto mayor a 4 kilogramos y se medirá el impacto sobre los riesgos de mortalidad, se busca soluciones previas para e</w:t>
      </w:r>
      <w:r w:rsidR="00770EB5" w:rsidRPr="00D233B9">
        <w:rPr>
          <w:rFonts w:ascii="Arial" w:hAnsi="Arial" w:cs="Arial"/>
          <w:sz w:val="24"/>
          <w:szCs w:val="24"/>
        </w:rPr>
        <w:t>stos problemas así como también llevar a cabo los tratamientos específicos y efectivos para urgencias.</w:t>
      </w:r>
    </w:p>
    <w:p w:rsidR="00770EB5" w:rsidRPr="00D233B9" w:rsidRDefault="00770EB5" w:rsidP="00D233B9">
      <w:pPr>
        <w:jc w:val="both"/>
        <w:rPr>
          <w:rFonts w:ascii="Arial" w:hAnsi="Arial" w:cs="Arial"/>
          <w:sz w:val="24"/>
          <w:szCs w:val="24"/>
        </w:rPr>
      </w:pPr>
      <w:r w:rsidRPr="00D233B9">
        <w:rPr>
          <w:rFonts w:ascii="Arial" w:hAnsi="Arial" w:cs="Arial"/>
          <w:sz w:val="24"/>
          <w:szCs w:val="24"/>
        </w:rPr>
        <w:t>Todo esto se lleva el impacto ya sea por problemas o decisiones familiares incluyendo el motivo de las tres demoras en el sentido de que los familiares se tardan en llegar a la unidad médica y una vez que hayan llegado siempre con la tardanza o la espera el problema va aumentando que la paciente puede complicarse con presencia de convulsiones y pierda la conciencia, esto se relaciona o finalmente como no hay solución la paciente llega a morir.</w:t>
      </w:r>
    </w:p>
    <w:p w:rsidR="00770EB5" w:rsidRPr="00D233B9" w:rsidRDefault="00770EB5" w:rsidP="00D233B9">
      <w:pPr>
        <w:jc w:val="both"/>
        <w:rPr>
          <w:rFonts w:ascii="Arial" w:hAnsi="Arial" w:cs="Arial"/>
          <w:sz w:val="24"/>
          <w:szCs w:val="24"/>
        </w:rPr>
      </w:pPr>
      <w:r w:rsidRPr="00D233B9">
        <w:rPr>
          <w:rFonts w:ascii="Arial" w:hAnsi="Arial" w:cs="Arial"/>
          <w:sz w:val="24"/>
          <w:szCs w:val="24"/>
        </w:rPr>
        <w:t>Los datos de alarma son los más importantes, ya que esta enfermedad hipertensiva es silenciosa lo siguiente son: presencia de acúfenos, fosfenos, TA arriba de 120/80mmHg, edema en cara y extremidades inferiores, cefalea, etc.</w:t>
      </w:r>
    </w:p>
    <w:p w:rsidR="00770EB5" w:rsidRPr="00D233B9" w:rsidRDefault="00770EB5" w:rsidP="00D233B9">
      <w:pPr>
        <w:jc w:val="both"/>
        <w:rPr>
          <w:rFonts w:ascii="Arial" w:hAnsi="Arial" w:cs="Arial"/>
          <w:sz w:val="24"/>
          <w:szCs w:val="24"/>
        </w:rPr>
      </w:pPr>
    </w:p>
    <w:p w:rsidR="00770EB5" w:rsidRPr="00D233B9" w:rsidRDefault="00770EB5" w:rsidP="00D233B9">
      <w:pPr>
        <w:jc w:val="both"/>
        <w:rPr>
          <w:rFonts w:ascii="Arial" w:hAnsi="Arial" w:cs="Arial"/>
          <w:b/>
          <w:sz w:val="24"/>
          <w:szCs w:val="24"/>
        </w:rPr>
      </w:pPr>
      <w:r w:rsidRPr="00D233B9">
        <w:rPr>
          <w:rFonts w:ascii="Arial" w:hAnsi="Arial" w:cs="Arial"/>
          <w:b/>
          <w:sz w:val="24"/>
          <w:szCs w:val="24"/>
        </w:rPr>
        <w:t>PREGUNTAS:</w:t>
      </w:r>
    </w:p>
    <w:p w:rsidR="00D83304" w:rsidRPr="00D233B9" w:rsidRDefault="00D83304" w:rsidP="00D233B9">
      <w:pPr>
        <w:jc w:val="both"/>
        <w:rPr>
          <w:rFonts w:ascii="Arial" w:hAnsi="Arial" w:cs="Arial"/>
          <w:sz w:val="24"/>
          <w:szCs w:val="24"/>
        </w:rPr>
      </w:pPr>
      <w:r w:rsidRPr="00D233B9">
        <w:rPr>
          <w:rFonts w:ascii="Arial" w:hAnsi="Arial" w:cs="Arial"/>
          <w:sz w:val="24"/>
          <w:szCs w:val="24"/>
        </w:rPr>
        <w:t xml:space="preserve"> </w:t>
      </w:r>
      <w:r w:rsidR="00D233B9" w:rsidRPr="00D233B9">
        <w:rPr>
          <w:rFonts w:ascii="Arial" w:hAnsi="Arial" w:cs="Arial"/>
          <w:sz w:val="24"/>
          <w:szCs w:val="24"/>
        </w:rPr>
        <w:t>1.- ¿Cuál es l</w:t>
      </w:r>
      <w:r w:rsidR="004F0630">
        <w:rPr>
          <w:rFonts w:ascii="Arial" w:hAnsi="Arial" w:cs="Arial"/>
          <w:sz w:val="24"/>
          <w:szCs w:val="24"/>
        </w:rPr>
        <w:t xml:space="preserve">a tasa de mortalidad en mujeres </w:t>
      </w:r>
      <w:r w:rsidR="00D233B9" w:rsidRPr="00D233B9">
        <w:rPr>
          <w:rFonts w:ascii="Arial" w:hAnsi="Arial" w:cs="Arial"/>
          <w:sz w:val="24"/>
          <w:szCs w:val="24"/>
        </w:rPr>
        <w:t>adolescente y 40 años con hipertensión arterial?</w:t>
      </w:r>
    </w:p>
    <w:p w:rsidR="00D233B9" w:rsidRPr="00D233B9" w:rsidRDefault="00D233B9" w:rsidP="00D233B9">
      <w:pPr>
        <w:jc w:val="both"/>
        <w:rPr>
          <w:rFonts w:ascii="Arial" w:hAnsi="Arial" w:cs="Arial"/>
          <w:sz w:val="24"/>
          <w:szCs w:val="24"/>
        </w:rPr>
      </w:pPr>
      <w:r w:rsidRPr="00D233B9">
        <w:rPr>
          <w:rFonts w:ascii="Arial" w:hAnsi="Arial" w:cs="Arial"/>
          <w:sz w:val="24"/>
          <w:szCs w:val="24"/>
        </w:rPr>
        <w:t xml:space="preserve">2.- ¿Cuál </w:t>
      </w:r>
      <w:r w:rsidR="004F0630">
        <w:rPr>
          <w:rFonts w:ascii="Arial" w:hAnsi="Arial" w:cs="Arial"/>
          <w:sz w:val="24"/>
          <w:szCs w:val="24"/>
        </w:rPr>
        <w:t xml:space="preserve">es el motivo principal por el </w:t>
      </w:r>
      <w:r w:rsidRPr="00D233B9">
        <w:rPr>
          <w:rFonts w:ascii="Arial" w:hAnsi="Arial" w:cs="Arial"/>
          <w:sz w:val="24"/>
          <w:szCs w:val="24"/>
        </w:rPr>
        <w:t>que las mujeres embarazadas con hipertensión no acudan a la unidad de salud para llevar acabo el control prenatal y evitar la muerte materna?</w:t>
      </w:r>
    </w:p>
    <w:p w:rsidR="00D233B9" w:rsidRPr="00D233B9" w:rsidRDefault="00D233B9" w:rsidP="00D233B9">
      <w:pPr>
        <w:jc w:val="both"/>
        <w:rPr>
          <w:rFonts w:ascii="Arial" w:hAnsi="Arial" w:cs="Arial"/>
          <w:sz w:val="24"/>
          <w:szCs w:val="24"/>
        </w:rPr>
      </w:pPr>
      <w:r w:rsidRPr="00D233B9">
        <w:rPr>
          <w:rFonts w:ascii="Arial" w:hAnsi="Arial" w:cs="Arial"/>
          <w:sz w:val="24"/>
          <w:szCs w:val="24"/>
        </w:rPr>
        <w:t>3.- ¿Cuáles son los datos</w:t>
      </w:r>
      <w:r w:rsidR="00CA637D">
        <w:rPr>
          <w:rFonts w:ascii="Arial" w:hAnsi="Arial" w:cs="Arial"/>
          <w:sz w:val="24"/>
          <w:szCs w:val="24"/>
        </w:rPr>
        <w:t xml:space="preserve"> de alarma</w:t>
      </w:r>
      <w:r w:rsidRPr="00D233B9">
        <w:rPr>
          <w:rFonts w:ascii="Arial" w:hAnsi="Arial" w:cs="Arial"/>
          <w:sz w:val="24"/>
          <w:szCs w:val="24"/>
        </w:rPr>
        <w:t xml:space="preserve"> más comunes que se presentan en el embarazo de alto riesgo?  </w:t>
      </w:r>
    </w:p>
    <w:p w:rsidR="00D233B9" w:rsidRDefault="00D233B9" w:rsidP="00D233B9">
      <w:pPr>
        <w:jc w:val="both"/>
        <w:rPr>
          <w:rFonts w:ascii="Arial" w:hAnsi="Arial" w:cs="Arial"/>
          <w:sz w:val="24"/>
          <w:szCs w:val="24"/>
        </w:rPr>
      </w:pPr>
      <w:r w:rsidRPr="00D233B9">
        <w:rPr>
          <w:rFonts w:ascii="Arial" w:hAnsi="Arial" w:cs="Arial"/>
          <w:sz w:val="24"/>
          <w:szCs w:val="24"/>
        </w:rPr>
        <w:t xml:space="preserve">4.- </w:t>
      </w:r>
      <w:r w:rsidR="004F0630">
        <w:rPr>
          <w:rFonts w:ascii="Arial" w:hAnsi="Arial" w:cs="Arial"/>
          <w:sz w:val="24"/>
          <w:szCs w:val="24"/>
        </w:rPr>
        <w:t>¿Por qué en el embarazo en adolescentes y de 40 años el factor de riesgo son las edades?</w:t>
      </w:r>
    </w:p>
    <w:p w:rsidR="004F0630" w:rsidRDefault="004F0630" w:rsidP="00D233B9">
      <w:pPr>
        <w:jc w:val="both"/>
        <w:rPr>
          <w:rFonts w:ascii="Arial" w:hAnsi="Arial" w:cs="Arial"/>
          <w:sz w:val="24"/>
          <w:szCs w:val="24"/>
        </w:rPr>
      </w:pPr>
      <w:r>
        <w:rPr>
          <w:rFonts w:ascii="Arial" w:hAnsi="Arial" w:cs="Arial"/>
          <w:sz w:val="24"/>
          <w:szCs w:val="24"/>
        </w:rPr>
        <w:t>5.- ¿en los embarazos gemelares por qué se le considera embarazo de alto riesgo?</w:t>
      </w:r>
    </w:p>
    <w:p w:rsidR="004F0630" w:rsidRDefault="004F0630" w:rsidP="00D233B9">
      <w:pPr>
        <w:jc w:val="both"/>
        <w:rPr>
          <w:rFonts w:ascii="Arial" w:hAnsi="Arial" w:cs="Arial"/>
          <w:sz w:val="24"/>
          <w:szCs w:val="24"/>
        </w:rPr>
      </w:pPr>
      <w:r>
        <w:rPr>
          <w:rFonts w:ascii="Arial" w:hAnsi="Arial" w:cs="Arial"/>
          <w:sz w:val="24"/>
          <w:szCs w:val="24"/>
        </w:rPr>
        <w:t>6.- ¿Cuándo se puede considerar embarazo de alto riesgo?</w:t>
      </w:r>
    </w:p>
    <w:p w:rsidR="004F0630" w:rsidRDefault="004F0630" w:rsidP="00D233B9">
      <w:pPr>
        <w:jc w:val="both"/>
        <w:rPr>
          <w:rFonts w:ascii="Arial" w:hAnsi="Arial" w:cs="Arial"/>
          <w:sz w:val="24"/>
          <w:szCs w:val="24"/>
        </w:rPr>
      </w:pPr>
      <w:r>
        <w:rPr>
          <w:rFonts w:ascii="Arial" w:hAnsi="Arial" w:cs="Arial"/>
          <w:sz w:val="24"/>
          <w:szCs w:val="24"/>
        </w:rPr>
        <w:t>7.- ¿Cuál es el tratamiento efectivo para la preeclampsia y eclampsia?</w:t>
      </w:r>
    </w:p>
    <w:p w:rsidR="004F0630" w:rsidRDefault="004F0630" w:rsidP="00D233B9">
      <w:pPr>
        <w:jc w:val="both"/>
        <w:rPr>
          <w:rFonts w:ascii="Arial" w:hAnsi="Arial" w:cs="Arial"/>
          <w:sz w:val="24"/>
          <w:szCs w:val="24"/>
        </w:rPr>
      </w:pPr>
      <w:r>
        <w:rPr>
          <w:rFonts w:ascii="Arial" w:hAnsi="Arial" w:cs="Arial"/>
          <w:sz w:val="24"/>
          <w:szCs w:val="24"/>
        </w:rPr>
        <w:t>8.- ¿Cómo se clasifican las enfermedades hipertensivas?</w:t>
      </w:r>
    </w:p>
    <w:p w:rsidR="004F0630" w:rsidRDefault="004F0630" w:rsidP="00D233B9">
      <w:pPr>
        <w:jc w:val="both"/>
        <w:rPr>
          <w:rFonts w:ascii="Arial" w:hAnsi="Arial" w:cs="Arial"/>
          <w:sz w:val="24"/>
          <w:szCs w:val="24"/>
        </w:rPr>
      </w:pPr>
      <w:r>
        <w:rPr>
          <w:rFonts w:ascii="Arial" w:hAnsi="Arial" w:cs="Arial"/>
          <w:sz w:val="24"/>
          <w:szCs w:val="24"/>
        </w:rPr>
        <w:t>9.- ¿En qué consiste el síndrome de Hellp?</w:t>
      </w:r>
    </w:p>
    <w:p w:rsidR="004F0630" w:rsidRPr="00D233B9" w:rsidRDefault="004F0630" w:rsidP="00D233B9">
      <w:pPr>
        <w:jc w:val="both"/>
        <w:rPr>
          <w:rFonts w:ascii="Arial" w:hAnsi="Arial" w:cs="Arial"/>
          <w:sz w:val="24"/>
          <w:szCs w:val="24"/>
        </w:rPr>
      </w:pPr>
      <w:r>
        <w:rPr>
          <w:rFonts w:ascii="Arial" w:hAnsi="Arial" w:cs="Arial"/>
          <w:sz w:val="24"/>
          <w:szCs w:val="24"/>
        </w:rPr>
        <w:lastRenderedPageBreak/>
        <w:t xml:space="preserve"> </w:t>
      </w:r>
      <w:r w:rsidR="00061601">
        <w:rPr>
          <w:rFonts w:ascii="Arial" w:hAnsi="Arial" w:cs="Arial"/>
          <w:sz w:val="24"/>
          <w:szCs w:val="24"/>
        </w:rPr>
        <w:t xml:space="preserve">10.- </w:t>
      </w:r>
      <w:r w:rsidR="00CA637D">
        <w:rPr>
          <w:rFonts w:ascii="Arial" w:hAnsi="Arial" w:cs="Arial"/>
          <w:sz w:val="24"/>
          <w:szCs w:val="24"/>
        </w:rPr>
        <w:t>¿Por qué las embarazadas que tienen alteraciones genéticas de hipertensión no llevan buen control en la gestación?</w:t>
      </w:r>
    </w:p>
    <w:p w:rsidR="00CE405B" w:rsidRPr="00D233B9" w:rsidRDefault="00CE405B" w:rsidP="00D233B9">
      <w:pPr>
        <w:jc w:val="both"/>
        <w:rPr>
          <w:rFonts w:ascii="Arial" w:hAnsi="Arial" w:cs="Arial"/>
          <w:sz w:val="24"/>
          <w:szCs w:val="24"/>
        </w:rPr>
      </w:pPr>
    </w:p>
    <w:p w:rsidR="00CE405B" w:rsidRPr="00D233B9" w:rsidRDefault="00CE405B" w:rsidP="00D233B9">
      <w:pPr>
        <w:jc w:val="both"/>
        <w:rPr>
          <w:rFonts w:ascii="Arial" w:hAnsi="Arial" w:cs="Arial"/>
          <w:sz w:val="24"/>
          <w:szCs w:val="24"/>
        </w:rPr>
      </w:pPr>
    </w:p>
    <w:p w:rsidR="00CE405B" w:rsidRPr="00D233B9" w:rsidRDefault="00CE405B" w:rsidP="00D233B9">
      <w:pPr>
        <w:jc w:val="both"/>
        <w:rPr>
          <w:rFonts w:ascii="Arial" w:hAnsi="Arial" w:cs="Arial"/>
          <w:sz w:val="24"/>
          <w:szCs w:val="24"/>
        </w:rPr>
      </w:pPr>
    </w:p>
    <w:p w:rsidR="00CE405B" w:rsidRDefault="00CE405B" w:rsidP="00443606"/>
    <w:p w:rsidR="00CE405B" w:rsidRDefault="00CE405B" w:rsidP="00443606"/>
    <w:p w:rsidR="00CE405B" w:rsidRDefault="00CE405B" w:rsidP="00443606"/>
    <w:p w:rsidR="00CE405B" w:rsidRDefault="00CE405B" w:rsidP="00443606"/>
    <w:p w:rsidR="004B4BAF" w:rsidRPr="004B4BAF" w:rsidRDefault="004B4BAF" w:rsidP="0033768C">
      <w:pPr>
        <w:rPr>
          <w:rFonts w:ascii="Arial" w:hAnsi="Arial" w:cs="Arial"/>
          <w:color w:val="FF0000"/>
          <w:sz w:val="32"/>
          <w:szCs w:val="32"/>
        </w:rPr>
      </w:pPr>
    </w:p>
    <w:sectPr w:rsidR="004B4BAF" w:rsidRPr="004B4BAF" w:rsidSect="001E0CC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F2" w:rsidRDefault="004D58F2" w:rsidP="00443606">
      <w:pPr>
        <w:spacing w:after="0" w:line="240" w:lineRule="auto"/>
      </w:pPr>
      <w:r>
        <w:separator/>
      </w:r>
    </w:p>
  </w:endnote>
  <w:endnote w:type="continuationSeparator" w:id="0">
    <w:p w:rsidR="004D58F2" w:rsidRDefault="004D58F2" w:rsidP="0044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F2" w:rsidRDefault="004D58F2" w:rsidP="00443606">
      <w:pPr>
        <w:spacing w:after="0" w:line="240" w:lineRule="auto"/>
      </w:pPr>
      <w:r>
        <w:separator/>
      </w:r>
    </w:p>
  </w:footnote>
  <w:footnote w:type="continuationSeparator" w:id="0">
    <w:p w:rsidR="004D58F2" w:rsidRDefault="004D58F2" w:rsidP="00443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D0B5A"/>
    <w:multiLevelType w:val="hybridMultilevel"/>
    <w:tmpl w:val="A176B8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A3541F"/>
    <w:multiLevelType w:val="hybridMultilevel"/>
    <w:tmpl w:val="066A61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2C"/>
    <w:rsid w:val="00061601"/>
    <w:rsid w:val="00073198"/>
    <w:rsid w:val="00094899"/>
    <w:rsid w:val="000A3CB6"/>
    <w:rsid w:val="000D1004"/>
    <w:rsid w:val="000E495B"/>
    <w:rsid w:val="00116F11"/>
    <w:rsid w:val="001B1418"/>
    <w:rsid w:val="001E0CCD"/>
    <w:rsid w:val="001E7299"/>
    <w:rsid w:val="0024547B"/>
    <w:rsid w:val="0029214A"/>
    <w:rsid w:val="002A2728"/>
    <w:rsid w:val="003179DA"/>
    <w:rsid w:val="00333BA9"/>
    <w:rsid w:val="0033768C"/>
    <w:rsid w:val="0043783F"/>
    <w:rsid w:val="00443606"/>
    <w:rsid w:val="004B4BAF"/>
    <w:rsid w:val="004D58F2"/>
    <w:rsid w:val="004F0630"/>
    <w:rsid w:val="00630336"/>
    <w:rsid w:val="0068412C"/>
    <w:rsid w:val="006E5B8C"/>
    <w:rsid w:val="00770EB5"/>
    <w:rsid w:val="008351BF"/>
    <w:rsid w:val="00890F0A"/>
    <w:rsid w:val="008C59D9"/>
    <w:rsid w:val="009060D3"/>
    <w:rsid w:val="0092125B"/>
    <w:rsid w:val="00934048"/>
    <w:rsid w:val="009C46DE"/>
    <w:rsid w:val="009E062C"/>
    <w:rsid w:val="00A84184"/>
    <w:rsid w:val="00B55D74"/>
    <w:rsid w:val="00B72362"/>
    <w:rsid w:val="00BE5314"/>
    <w:rsid w:val="00BF798B"/>
    <w:rsid w:val="00CA637D"/>
    <w:rsid w:val="00CC781D"/>
    <w:rsid w:val="00CE405B"/>
    <w:rsid w:val="00D04F24"/>
    <w:rsid w:val="00D06D42"/>
    <w:rsid w:val="00D233B9"/>
    <w:rsid w:val="00D41400"/>
    <w:rsid w:val="00D76F91"/>
    <w:rsid w:val="00D83304"/>
    <w:rsid w:val="00E4625A"/>
    <w:rsid w:val="00E526E2"/>
    <w:rsid w:val="00E66EB9"/>
    <w:rsid w:val="00E74AD6"/>
    <w:rsid w:val="00EB56EF"/>
    <w:rsid w:val="00EC469F"/>
    <w:rsid w:val="00EC5BD2"/>
    <w:rsid w:val="00F009F0"/>
    <w:rsid w:val="00F82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55AA-9D3C-4FD0-BDF9-225C373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36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606"/>
  </w:style>
  <w:style w:type="paragraph" w:styleId="Piedepgina">
    <w:name w:val="footer"/>
    <w:basedOn w:val="Normal"/>
    <w:link w:val="PiedepginaCar"/>
    <w:uiPriority w:val="99"/>
    <w:unhideWhenUsed/>
    <w:rsid w:val="00443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606"/>
  </w:style>
  <w:style w:type="table" w:styleId="Tablaconcuadrcula">
    <w:name w:val="Table Grid"/>
    <w:basedOn w:val="Tablanormal"/>
    <w:uiPriority w:val="39"/>
    <w:rsid w:val="0033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68C"/>
    <w:pPr>
      <w:ind w:left="720"/>
      <w:contextualSpacing/>
    </w:pPr>
  </w:style>
  <w:style w:type="character" w:styleId="Hipervnculo">
    <w:name w:val="Hyperlink"/>
    <w:basedOn w:val="Fuentedeprrafopredeter"/>
    <w:uiPriority w:val="99"/>
    <w:semiHidden/>
    <w:unhideWhenUsed/>
    <w:rsid w:val="004B4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Henríquez</dc:creator>
  <cp:keywords/>
  <dc:description/>
  <cp:lastModifiedBy>Rebeca Henríquez</cp:lastModifiedBy>
  <cp:revision>7</cp:revision>
  <dcterms:created xsi:type="dcterms:W3CDTF">2024-12-04T03:25:00Z</dcterms:created>
  <dcterms:modified xsi:type="dcterms:W3CDTF">2024-12-04T05:11:00Z</dcterms:modified>
</cp:coreProperties>
</file>