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Calibri" w:hAnsi="Calibri" w:cs="Calibri"/>
          <w:szCs w:val="23"/>
          <w:lang w:val="es-ES"/>
        </w:rPr>
        <w:id w:val="-16235938"/>
        <w:docPartObj>
          <w:docPartGallery w:val="Cover Pages"/>
          <w:docPartUnique/>
        </w:docPartObj>
      </w:sdtPr>
      <w:sdtEndPr>
        <w:rPr>
          <w:rFonts w:asciiTheme="minorHAnsi" w:eastAsiaTheme="minorEastAsia" w:hAnsiTheme="minorHAnsi" w:cstheme="minorBidi"/>
          <w:szCs w:val="22"/>
          <w:lang w:val="es-MX"/>
        </w:rPr>
      </w:sdtEndPr>
      <w:sdtContent>
        <w:p w14:paraId="5754C6EB" w14:textId="62520488" w:rsidR="00676313" w:rsidRDefault="00676313" w:rsidP="00733306">
          <w:pPr>
            <w:widowControl w:val="0"/>
            <w:tabs>
              <w:tab w:val="left" w:pos="5490"/>
            </w:tabs>
            <w:autoSpaceDE w:val="0"/>
            <w:autoSpaceDN w:val="0"/>
            <w:spacing w:before="8" w:after="0" w:line="240" w:lineRule="auto"/>
            <w:rPr>
              <w:rFonts w:ascii="Times New Roman" w:eastAsia="Calibri" w:hAnsi="Calibri" w:cs="Calibri"/>
              <w:szCs w:val="23"/>
              <w:lang w:val="es-ES"/>
            </w:rPr>
          </w:pPr>
        </w:p>
        <w:p w14:paraId="6A6018D5" w14:textId="77777777" w:rsidR="00676313" w:rsidRPr="00733306" w:rsidRDefault="00676313" w:rsidP="00733306">
          <w:pPr>
            <w:widowControl w:val="0"/>
            <w:tabs>
              <w:tab w:val="left" w:pos="5490"/>
            </w:tabs>
            <w:autoSpaceDE w:val="0"/>
            <w:autoSpaceDN w:val="0"/>
            <w:spacing w:before="8" w:after="0" w:line="240" w:lineRule="auto"/>
            <w:rPr>
              <w:rFonts w:ascii="Times New Roman" w:eastAsia="Calibri" w:hAnsi="Calibri" w:cs="Calibri"/>
              <w:szCs w:val="23"/>
              <w:lang w:val="es-ES"/>
            </w:rPr>
          </w:pPr>
        </w:p>
        <w:p w14:paraId="03A5A010" w14:textId="77777777" w:rsidR="00676313" w:rsidRPr="00733306" w:rsidRDefault="00676313" w:rsidP="00733306">
          <w:pPr>
            <w:widowControl w:val="0"/>
            <w:autoSpaceDE w:val="0"/>
            <w:autoSpaceDN w:val="0"/>
            <w:spacing w:after="0" w:line="235" w:lineRule="auto"/>
            <w:ind w:left="4262" w:right="1323" w:hanging="1"/>
            <w:jc w:val="center"/>
            <w:rPr>
              <w:rFonts w:ascii="Calibri" w:eastAsia="Calibri" w:hAnsi="Calibri" w:cs="Calibri"/>
              <w:sz w:val="23"/>
              <w:szCs w:val="23"/>
              <w:lang w:val="es-ES"/>
            </w:rPr>
          </w:pPr>
          <w:r w:rsidRPr="00733306">
            <w:rPr>
              <w:rFonts w:ascii="Calibri" w:eastAsia="Calibri" w:hAnsi="Calibri" w:cs="Calibri"/>
              <w:noProof/>
              <w:sz w:val="23"/>
              <w:szCs w:val="23"/>
              <w:lang w:val="es-ES"/>
            </w:rPr>
            <w:drawing>
              <wp:anchor distT="0" distB="0" distL="0" distR="0" simplePos="0" relativeHeight="251664384" behindDoc="0" locked="0" layoutInCell="1" allowOverlap="1" wp14:anchorId="4F094B89" wp14:editId="32A3ACC0">
                <wp:simplePos x="0" y="0"/>
                <wp:positionH relativeFrom="page">
                  <wp:posOffset>974090</wp:posOffset>
                </wp:positionH>
                <wp:positionV relativeFrom="paragraph">
                  <wp:posOffset>-12700</wp:posOffset>
                </wp:positionV>
                <wp:extent cx="1920240" cy="785495"/>
                <wp:effectExtent l="0" t="0" r="3810" b="0"/>
                <wp:wrapNone/>
                <wp:docPr id="1845876398" name="image1.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SECRETARIA-DE-EDUCA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785495"/>
                        </a:xfrm>
                        <a:prstGeom prst="rect">
                          <a:avLst/>
                        </a:prstGeom>
                        <a:noFill/>
                      </pic:spPr>
                    </pic:pic>
                  </a:graphicData>
                </a:graphic>
                <wp14:sizeRelH relativeFrom="page">
                  <wp14:pctWidth>0</wp14:pctWidth>
                </wp14:sizeRelH>
                <wp14:sizeRelV relativeFrom="page">
                  <wp14:pctHeight>0</wp14:pctHeight>
                </wp14:sizeRelV>
              </wp:anchor>
            </w:drawing>
          </w:r>
          <w:r w:rsidRPr="00733306">
            <w:rPr>
              <w:rFonts w:ascii="Calibri" w:eastAsia="Calibri" w:hAnsi="Calibri" w:cs="Calibri"/>
              <w:sz w:val="23"/>
              <w:szCs w:val="23"/>
              <w:lang w:val="es-ES"/>
            </w:rPr>
            <w:t>SECRETARÍA DE EDUCACIÓN</w:t>
          </w:r>
          <w:r w:rsidRPr="00733306">
            <w:rPr>
              <w:rFonts w:ascii="Calibri" w:eastAsia="Calibri" w:hAnsi="Calibri" w:cs="Calibri"/>
              <w:spacing w:val="1"/>
              <w:sz w:val="23"/>
              <w:szCs w:val="23"/>
              <w:lang w:val="es-ES"/>
            </w:rPr>
            <w:t xml:space="preserve"> </w:t>
          </w:r>
          <w:r w:rsidRPr="00733306">
            <w:rPr>
              <w:rFonts w:ascii="Calibri" w:eastAsia="Calibri" w:hAnsi="Calibri" w:cs="Calibri"/>
              <w:spacing w:val="-1"/>
              <w:sz w:val="23"/>
              <w:szCs w:val="23"/>
              <w:lang w:val="es-ES"/>
            </w:rPr>
            <w:t>SUBSECRETARÍA</w:t>
          </w:r>
          <w:r w:rsidRPr="00733306">
            <w:rPr>
              <w:rFonts w:ascii="Calibri" w:eastAsia="Calibri" w:hAnsi="Calibri" w:cs="Calibri"/>
              <w:spacing w:val="-9"/>
              <w:sz w:val="23"/>
              <w:szCs w:val="23"/>
              <w:lang w:val="es-ES"/>
            </w:rPr>
            <w:t xml:space="preserve"> </w:t>
          </w:r>
          <w:r w:rsidRPr="00733306">
            <w:rPr>
              <w:rFonts w:ascii="Calibri" w:eastAsia="Calibri" w:hAnsi="Calibri" w:cs="Calibri"/>
              <w:sz w:val="23"/>
              <w:szCs w:val="23"/>
              <w:lang w:val="es-ES"/>
            </w:rPr>
            <w:t>DE</w:t>
          </w:r>
          <w:r w:rsidRPr="00733306">
            <w:rPr>
              <w:rFonts w:ascii="Calibri" w:eastAsia="Calibri" w:hAnsi="Calibri" w:cs="Calibri"/>
              <w:spacing w:val="-11"/>
              <w:sz w:val="23"/>
              <w:szCs w:val="23"/>
              <w:lang w:val="es-ES"/>
            </w:rPr>
            <w:t xml:space="preserve"> </w:t>
          </w:r>
          <w:r w:rsidRPr="00733306">
            <w:rPr>
              <w:rFonts w:ascii="Calibri" w:eastAsia="Calibri" w:hAnsi="Calibri" w:cs="Calibri"/>
              <w:sz w:val="23"/>
              <w:szCs w:val="23"/>
              <w:lang w:val="es-ES"/>
            </w:rPr>
            <w:t>EDUCACIÓN</w:t>
          </w:r>
          <w:r w:rsidRPr="00733306">
            <w:rPr>
              <w:rFonts w:ascii="Calibri" w:eastAsia="Calibri" w:hAnsi="Calibri" w:cs="Calibri"/>
              <w:spacing w:val="-9"/>
              <w:sz w:val="23"/>
              <w:szCs w:val="23"/>
              <w:lang w:val="es-ES"/>
            </w:rPr>
            <w:t xml:space="preserve"> </w:t>
          </w:r>
          <w:r w:rsidRPr="00733306">
            <w:rPr>
              <w:rFonts w:ascii="Calibri" w:eastAsia="Calibri" w:hAnsi="Calibri" w:cs="Calibri"/>
              <w:sz w:val="23"/>
              <w:szCs w:val="23"/>
              <w:lang w:val="es-ES"/>
            </w:rPr>
            <w:t>ESTATAL</w:t>
          </w:r>
          <w:r w:rsidRPr="00733306">
            <w:rPr>
              <w:rFonts w:ascii="Calibri" w:eastAsia="Calibri" w:hAnsi="Calibri" w:cs="Calibri"/>
              <w:spacing w:val="-49"/>
              <w:sz w:val="23"/>
              <w:szCs w:val="23"/>
              <w:lang w:val="es-ES"/>
            </w:rPr>
            <w:t xml:space="preserve"> </w:t>
          </w:r>
          <w:r w:rsidRPr="00733306">
            <w:rPr>
              <w:rFonts w:ascii="Calibri" w:eastAsia="Calibri" w:hAnsi="Calibri" w:cs="Calibri"/>
              <w:sz w:val="23"/>
              <w:szCs w:val="23"/>
              <w:lang w:val="es-ES"/>
            </w:rPr>
            <w:t>DIRECCIÓN</w:t>
          </w:r>
          <w:r w:rsidRPr="00733306">
            <w:rPr>
              <w:rFonts w:ascii="Calibri" w:eastAsia="Calibri" w:hAnsi="Calibri" w:cs="Calibri"/>
              <w:spacing w:val="-4"/>
              <w:sz w:val="23"/>
              <w:szCs w:val="23"/>
              <w:lang w:val="es-ES"/>
            </w:rPr>
            <w:t xml:space="preserve"> </w:t>
          </w:r>
          <w:r w:rsidRPr="00733306">
            <w:rPr>
              <w:rFonts w:ascii="Calibri" w:eastAsia="Calibri" w:hAnsi="Calibri" w:cs="Calibri"/>
              <w:sz w:val="23"/>
              <w:szCs w:val="23"/>
              <w:lang w:val="es-ES"/>
            </w:rPr>
            <w:t>DE</w:t>
          </w:r>
          <w:r w:rsidRPr="00733306">
            <w:rPr>
              <w:rFonts w:ascii="Calibri" w:eastAsia="Calibri" w:hAnsi="Calibri" w:cs="Calibri"/>
              <w:spacing w:val="-5"/>
              <w:sz w:val="23"/>
              <w:szCs w:val="23"/>
              <w:lang w:val="es-ES"/>
            </w:rPr>
            <w:t xml:space="preserve"> </w:t>
          </w:r>
          <w:r w:rsidRPr="00733306">
            <w:rPr>
              <w:rFonts w:ascii="Calibri" w:eastAsia="Calibri" w:hAnsi="Calibri" w:cs="Calibri"/>
              <w:sz w:val="23"/>
              <w:szCs w:val="23"/>
              <w:lang w:val="es-ES"/>
            </w:rPr>
            <w:t>EDUCACIÓN</w:t>
          </w:r>
          <w:r w:rsidRPr="00733306">
            <w:rPr>
              <w:rFonts w:ascii="Calibri" w:eastAsia="Calibri" w:hAnsi="Calibri" w:cs="Calibri"/>
              <w:spacing w:val="-3"/>
              <w:sz w:val="23"/>
              <w:szCs w:val="23"/>
              <w:lang w:val="es-ES"/>
            </w:rPr>
            <w:t xml:space="preserve"> </w:t>
          </w:r>
          <w:r w:rsidRPr="00733306">
            <w:rPr>
              <w:rFonts w:ascii="Calibri" w:eastAsia="Calibri" w:hAnsi="Calibri" w:cs="Calibri"/>
              <w:sz w:val="23"/>
              <w:szCs w:val="23"/>
              <w:lang w:val="es-ES"/>
            </w:rPr>
            <w:t>SUPERIOR</w:t>
          </w:r>
        </w:p>
        <w:p w14:paraId="03FA42E2" w14:textId="77777777" w:rsidR="00676313" w:rsidRPr="00733306" w:rsidRDefault="00676313" w:rsidP="00733306">
          <w:pPr>
            <w:widowControl w:val="0"/>
            <w:autoSpaceDE w:val="0"/>
            <w:autoSpaceDN w:val="0"/>
            <w:spacing w:after="0" w:line="240" w:lineRule="auto"/>
            <w:jc w:val="center"/>
            <w:rPr>
              <w:rFonts w:ascii="Calibri" w:eastAsia="Calibri" w:hAnsi="Calibri" w:cs="Calibri"/>
              <w:szCs w:val="23"/>
              <w:lang w:val="es-ES"/>
            </w:rPr>
          </w:pPr>
          <w:r w:rsidRPr="00733306">
            <w:rPr>
              <w:rFonts w:ascii="Calibri" w:eastAsia="Calibri" w:hAnsi="Calibri" w:cs="Calibri"/>
              <w:noProof/>
              <w:sz w:val="23"/>
              <w:szCs w:val="23"/>
              <w:lang w:val="es-ES"/>
            </w:rPr>
            <mc:AlternateContent>
              <mc:Choice Requires="wps">
                <w:drawing>
                  <wp:anchor distT="0" distB="0" distL="114300" distR="114300" simplePos="0" relativeHeight="251665408" behindDoc="0" locked="0" layoutInCell="1" allowOverlap="1" wp14:anchorId="4C26FD64" wp14:editId="0ED3D5A6">
                    <wp:simplePos x="0" y="0"/>
                    <wp:positionH relativeFrom="page">
                      <wp:posOffset>3020695</wp:posOffset>
                    </wp:positionH>
                    <wp:positionV relativeFrom="paragraph">
                      <wp:posOffset>77470</wp:posOffset>
                    </wp:positionV>
                    <wp:extent cx="3908425" cy="770890"/>
                    <wp:effectExtent l="1270" t="1905" r="0" b="0"/>
                    <wp:wrapNone/>
                    <wp:docPr id="6779736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14"/>
                                  <w:gridCol w:w="5728"/>
                                  <w:gridCol w:w="214"/>
                                </w:tblGrid>
                                <w:tr w:rsidR="00676313" w14:paraId="5A06A4D3" w14:textId="77777777">
                                  <w:trPr>
                                    <w:trHeight w:val="568"/>
                                  </w:trPr>
                                  <w:tc>
                                    <w:tcPr>
                                      <w:tcW w:w="214" w:type="dxa"/>
                                    </w:tcPr>
                                    <w:p w14:paraId="4E729A02" w14:textId="77777777" w:rsidR="00676313" w:rsidRDefault="00676313">
                                      <w:pPr>
                                        <w:pStyle w:val="TableParagraph"/>
                                        <w:rPr>
                                          <w:rFonts w:ascii="Times New Roman"/>
                                        </w:rPr>
                                      </w:pPr>
                                    </w:p>
                                  </w:tc>
                                  <w:tc>
                                    <w:tcPr>
                                      <w:tcW w:w="5728" w:type="dxa"/>
                                      <w:hideMark/>
                                    </w:tcPr>
                                    <w:p w14:paraId="1D8B2B00" w14:textId="77777777" w:rsidR="00676313" w:rsidRDefault="00676313">
                                      <w:pPr>
                                        <w:pStyle w:val="TableParagraph"/>
                                        <w:spacing w:line="437" w:lineRule="exact"/>
                                        <w:ind w:left="503"/>
                                        <w:rPr>
                                          <w:sz w:val="38"/>
                                        </w:rPr>
                                      </w:pPr>
                                      <w:r>
                                        <w:rPr>
                                          <w:color w:val="808080"/>
                                          <w:w w:val="105"/>
                                          <w:sz w:val="38"/>
                                        </w:rPr>
                                        <w:t>UNIVERSIDAD</w:t>
                                      </w:r>
                                      <w:r>
                                        <w:rPr>
                                          <w:color w:val="808080"/>
                                          <w:spacing w:val="-23"/>
                                          <w:w w:val="105"/>
                                          <w:sz w:val="38"/>
                                        </w:rPr>
                                        <w:t xml:space="preserve"> </w:t>
                                      </w:r>
                                      <w:r>
                                        <w:rPr>
                                          <w:color w:val="808080"/>
                                          <w:w w:val="105"/>
                                          <w:sz w:val="38"/>
                                        </w:rPr>
                                        <w:t>DEL</w:t>
                                      </w:r>
                                      <w:r>
                                        <w:rPr>
                                          <w:color w:val="808080"/>
                                          <w:spacing w:val="-22"/>
                                          <w:w w:val="105"/>
                                          <w:sz w:val="38"/>
                                        </w:rPr>
                                        <w:t xml:space="preserve"> </w:t>
                                      </w:r>
                                      <w:r>
                                        <w:rPr>
                                          <w:color w:val="808080"/>
                                          <w:w w:val="105"/>
                                          <w:sz w:val="38"/>
                                        </w:rPr>
                                        <w:t>SURESTE</w:t>
                                      </w:r>
                                    </w:p>
                                  </w:tc>
                                  <w:tc>
                                    <w:tcPr>
                                      <w:tcW w:w="214" w:type="dxa"/>
                                    </w:tcPr>
                                    <w:p w14:paraId="7EFD6488" w14:textId="77777777" w:rsidR="00676313" w:rsidRDefault="00676313">
                                      <w:pPr>
                                        <w:pStyle w:val="TableParagraph"/>
                                        <w:rPr>
                                          <w:rFonts w:ascii="Times New Roman"/>
                                        </w:rPr>
                                      </w:pPr>
                                    </w:p>
                                  </w:tc>
                                </w:tr>
                                <w:tr w:rsidR="00676313" w14:paraId="2AF0349B" w14:textId="77777777">
                                  <w:trPr>
                                    <w:trHeight w:val="474"/>
                                  </w:trPr>
                                  <w:tc>
                                    <w:tcPr>
                                      <w:tcW w:w="214" w:type="dxa"/>
                                    </w:tcPr>
                                    <w:p w14:paraId="4BEE1063" w14:textId="77777777" w:rsidR="00676313" w:rsidRDefault="00676313">
                                      <w:pPr>
                                        <w:pStyle w:val="TableParagraph"/>
                                        <w:rPr>
                                          <w:rFonts w:ascii="Times New Roman"/>
                                        </w:rPr>
                                      </w:pPr>
                                    </w:p>
                                  </w:tc>
                                  <w:tc>
                                    <w:tcPr>
                                      <w:tcW w:w="5728" w:type="dxa"/>
                                      <w:tcBorders>
                                        <w:top w:val="nil"/>
                                        <w:left w:val="nil"/>
                                        <w:bottom w:val="single" w:sz="8" w:space="0" w:color="000000"/>
                                        <w:right w:val="nil"/>
                                      </w:tcBorders>
                                      <w:hideMark/>
                                    </w:tcPr>
                                    <w:p w14:paraId="06F788B9" w14:textId="77777777" w:rsidR="00676313" w:rsidRDefault="00676313">
                                      <w:pPr>
                                        <w:pStyle w:val="TableParagraph"/>
                                        <w:spacing w:before="126"/>
                                        <w:ind w:left="1838"/>
                                        <w:rPr>
                                          <w:sz w:val="19"/>
                                        </w:rPr>
                                      </w:pPr>
                                      <w:r>
                                        <w:rPr>
                                          <w:sz w:val="19"/>
                                        </w:rPr>
                                        <w:t>CLAVE:</w:t>
                                      </w:r>
                                      <w:r>
                                        <w:rPr>
                                          <w:spacing w:val="-5"/>
                                          <w:sz w:val="19"/>
                                        </w:rPr>
                                        <w:t xml:space="preserve"> </w:t>
                                      </w:r>
                                      <w:r>
                                        <w:rPr>
                                          <w:sz w:val="19"/>
                                        </w:rPr>
                                        <w:t>07PSU0075W</w:t>
                                      </w:r>
                                    </w:p>
                                  </w:tc>
                                  <w:tc>
                                    <w:tcPr>
                                      <w:tcW w:w="214" w:type="dxa"/>
                                    </w:tcPr>
                                    <w:p w14:paraId="6144E41E" w14:textId="77777777" w:rsidR="00676313" w:rsidRDefault="00676313">
                                      <w:pPr>
                                        <w:pStyle w:val="TableParagraph"/>
                                        <w:rPr>
                                          <w:rFonts w:ascii="Times New Roman"/>
                                        </w:rPr>
                                      </w:pPr>
                                    </w:p>
                                  </w:tc>
                                </w:tr>
                                <w:tr w:rsidR="00676313" w14:paraId="368135BE" w14:textId="77777777">
                                  <w:trPr>
                                    <w:trHeight w:val="131"/>
                                  </w:trPr>
                                  <w:tc>
                                    <w:tcPr>
                                      <w:tcW w:w="214" w:type="dxa"/>
                                      <w:tcBorders>
                                        <w:top w:val="nil"/>
                                        <w:left w:val="nil"/>
                                        <w:bottom w:val="single" w:sz="8" w:space="0" w:color="000000"/>
                                        <w:right w:val="nil"/>
                                      </w:tcBorders>
                                    </w:tcPr>
                                    <w:p w14:paraId="5C1EF2C0" w14:textId="77777777" w:rsidR="00676313" w:rsidRDefault="00676313">
                                      <w:pPr>
                                        <w:pStyle w:val="TableParagraph"/>
                                        <w:rPr>
                                          <w:rFonts w:ascii="Times New Roman"/>
                                          <w:sz w:val="6"/>
                                        </w:rPr>
                                      </w:pPr>
                                    </w:p>
                                  </w:tc>
                                  <w:tc>
                                    <w:tcPr>
                                      <w:tcW w:w="5728" w:type="dxa"/>
                                      <w:tcBorders>
                                        <w:top w:val="single" w:sz="8" w:space="0" w:color="000000"/>
                                        <w:left w:val="nil"/>
                                        <w:bottom w:val="single" w:sz="8" w:space="0" w:color="000000"/>
                                        <w:right w:val="nil"/>
                                      </w:tcBorders>
                                    </w:tcPr>
                                    <w:p w14:paraId="2A53A4CA" w14:textId="77777777" w:rsidR="00676313" w:rsidRDefault="00676313">
                                      <w:pPr>
                                        <w:pStyle w:val="TableParagraph"/>
                                        <w:rPr>
                                          <w:rFonts w:ascii="Times New Roman"/>
                                          <w:sz w:val="6"/>
                                        </w:rPr>
                                      </w:pPr>
                                    </w:p>
                                  </w:tc>
                                  <w:tc>
                                    <w:tcPr>
                                      <w:tcW w:w="214" w:type="dxa"/>
                                      <w:tcBorders>
                                        <w:top w:val="nil"/>
                                        <w:left w:val="nil"/>
                                        <w:bottom w:val="single" w:sz="8" w:space="0" w:color="000000"/>
                                        <w:right w:val="nil"/>
                                      </w:tcBorders>
                                    </w:tcPr>
                                    <w:p w14:paraId="65E5A894" w14:textId="77777777" w:rsidR="00676313" w:rsidRDefault="00676313">
                                      <w:pPr>
                                        <w:pStyle w:val="TableParagraph"/>
                                        <w:rPr>
                                          <w:rFonts w:ascii="Times New Roman"/>
                                          <w:sz w:val="6"/>
                                        </w:rPr>
                                      </w:pPr>
                                    </w:p>
                                  </w:tc>
                                </w:tr>
                              </w:tbl>
                              <w:p w14:paraId="15F79D28" w14:textId="77777777" w:rsidR="00676313" w:rsidRDefault="00676313" w:rsidP="00733306">
                                <w:pPr>
                                  <w:pStyle w:val="Textoindependiente"/>
                                  <w:rPr>
                                    <w:rFonts w:ascii="Calibri" w:hAnsi="Calibri" w:cs="Calibri"/>
                                    <w:sz w:val="23"/>
                                    <w:szCs w:val="23"/>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6FD64" id="_x0000_t202" coordsize="21600,21600" o:spt="202" path="m,l,21600r21600,l21600,xe">
                    <v:stroke joinstyle="miter"/>
                    <v:path gradientshapeok="t" o:connecttype="rect"/>
                  </v:shapetype>
                  <v:shape id="Text Box 15" o:spid="_x0000_s1026" type="#_x0000_t202" style="position:absolute;left:0;text-align:left;margin-left:237.85pt;margin-top:6.1pt;width:307.75pt;height:60.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214"/>
                            <w:gridCol w:w="5728"/>
                            <w:gridCol w:w="214"/>
                          </w:tblGrid>
                          <w:tr w:rsidR="00676313" w14:paraId="5A06A4D3" w14:textId="77777777">
                            <w:trPr>
                              <w:trHeight w:val="568"/>
                            </w:trPr>
                            <w:tc>
                              <w:tcPr>
                                <w:tcW w:w="214" w:type="dxa"/>
                              </w:tcPr>
                              <w:p w14:paraId="4E729A02" w14:textId="77777777" w:rsidR="00676313" w:rsidRDefault="00676313">
                                <w:pPr>
                                  <w:pStyle w:val="TableParagraph"/>
                                  <w:rPr>
                                    <w:rFonts w:ascii="Times New Roman"/>
                                  </w:rPr>
                                </w:pPr>
                              </w:p>
                            </w:tc>
                            <w:tc>
                              <w:tcPr>
                                <w:tcW w:w="5728" w:type="dxa"/>
                                <w:hideMark/>
                              </w:tcPr>
                              <w:p w14:paraId="1D8B2B00" w14:textId="77777777" w:rsidR="00676313" w:rsidRDefault="00676313">
                                <w:pPr>
                                  <w:pStyle w:val="TableParagraph"/>
                                  <w:spacing w:line="437" w:lineRule="exact"/>
                                  <w:ind w:left="503"/>
                                  <w:rPr>
                                    <w:sz w:val="38"/>
                                  </w:rPr>
                                </w:pPr>
                                <w:r>
                                  <w:rPr>
                                    <w:color w:val="808080"/>
                                    <w:w w:val="105"/>
                                    <w:sz w:val="38"/>
                                  </w:rPr>
                                  <w:t>UNIVERSIDAD</w:t>
                                </w:r>
                                <w:r>
                                  <w:rPr>
                                    <w:color w:val="808080"/>
                                    <w:spacing w:val="-23"/>
                                    <w:w w:val="105"/>
                                    <w:sz w:val="38"/>
                                  </w:rPr>
                                  <w:t xml:space="preserve"> </w:t>
                                </w:r>
                                <w:r>
                                  <w:rPr>
                                    <w:color w:val="808080"/>
                                    <w:w w:val="105"/>
                                    <w:sz w:val="38"/>
                                  </w:rPr>
                                  <w:t>DEL</w:t>
                                </w:r>
                                <w:r>
                                  <w:rPr>
                                    <w:color w:val="808080"/>
                                    <w:spacing w:val="-22"/>
                                    <w:w w:val="105"/>
                                    <w:sz w:val="38"/>
                                  </w:rPr>
                                  <w:t xml:space="preserve"> </w:t>
                                </w:r>
                                <w:r>
                                  <w:rPr>
                                    <w:color w:val="808080"/>
                                    <w:w w:val="105"/>
                                    <w:sz w:val="38"/>
                                  </w:rPr>
                                  <w:t>SURESTE</w:t>
                                </w:r>
                              </w:p>
                            </w:tc>
                            <w:tc>
                              <w:tcPr>
                                <w:tcW w:w="214" w:type="dxa"/>
                              </w:tcPr>
                              <w:p w14:paraId="7EFD6488" w14:textId="77777777" w:rsidR="00676313" w:rsidRDefault="00676313">
                                <w:pPr>
                                  <w:pStyle w:val="TableParagraph"/>
                                  <w:rPr>
                                    <w:rFonts w:ascii="Times New Roman"/>
                                  </w:rPr>
                                </w:pPr>
                              </w:p>
                            </w:tc>
                          </w:tr>
                          <w:tr w:rsidR="00676313" w14:paraId="2AF0349B" w14:textId="77777777">
                            <w:trPr>
                              <w:trHeight w:val="474"/>
                            </w:trPr>
                            <w:tc>
                              <w:tcPr>
                                <w:tcW w:w="214" w:type="dxa"/>
                              </w:tcPr>
                              <w:p w14:paraId="4BEE1063" w14:textId="77777777" w:rsidR="00676313" w:rsidRDefault="00676313">
                                <w:pPr>
                                  <w:pStyle w:val="TableParagraph"/>
                                  <w:rPr>
                                    <w:rFonts w:ascii="Times New Roman"/>
                                  </w:rPr>
                                </w:pPr>
                              </w:p>
                            </w:tc>
                            <w:tc>
                              <w:tcPr>
                                <w:tcW w:w="5728" w:type="dxa"/>
                                <w:tcBorders>
                                  <w:top w:val="nil"/>
                                  <w:left w:val="nil"/>
                                  <w:bottom w:val="single" w:sz="8" w:space="0" w:color="000000"/>
                                  <w:right w:val="nil"/>
                                </w:tcBorders>
                                <w:hideMark/>
                              </w:tcPr>
                              <w:p w14:paraId="06F788B9" w14:textId="77777777" w:rsidR="00676313" w:rsidRDefault="00676313">
                                <w:pPr>
                                  <w:pStyle w:val="TableParagraph"/>
                                  <w:spacing w:before="126"/>
                                  <w:ind w:left="1838"/>
                                  <w:rPr>
                                    <w:sz w:val="19"/>
                                  </w:rPr>
                                </w:pPr>
                                <w:r>
                                  <w:rPr>
                                    <w:sz w:val="19"/>
                                  </w:rPr>
                                  <w:t>CLAVE:</w:t>
                                </w:r>
                                <w:r>
                                  <w:rPr>
                                    <w:spacing w:val="-5"/>
                                    <w:sz w:val="19"/>
                                  </w:rPr>
                                  <w:t xml:space="preserve"> </w:t>
                                </w:r>
                                <w:r>
                                  <w:rPr>
                                    <w:sz w:val="19"/>
                                  </w:rPr>
                                  <w:t>07PSU0075W</w:t>
                                </w:r>
                              </w:p>
                            </w:tc>
                            <w:tc>
                              <w:tcPr>
                                <w:tcW w:w="214" w:type="dxa"/>
                              </w:tcPr>
                              <w:p w14:paraId="6144E41E" w14:textId="77777777" w:rsidR="00676313" w:rsidRDefault="00676313">
                                <w:pPr>
                                  <w:pStyle w:val="TableParagraph"/>
                                  <w:rPr>
                                    <w:rFonts w:ascii="Times New Roman"/>
                                  </w:rPr>
                                </w:pPr>
                              </w:p>
                            </w:tc>
                          </w:tr>
                          <w:tr w:rsidR="00676313" w14:paraId="368135BE" w14:textId="77777777">
                            <w:trPr>
                              <w:trHeight w:val="131"/>
                            </w:trPr>
                            <w:tc>
                              <w:tcPr>
                                <w:tcW w:w="214" w:type="dxa"/>
                                <w:tcBorders>
                                  <w:top w:val="nil"/>
                                  <w:left w:val="nil"/>
                                  <w:bottom w:val="single" w:sz="8" w:space="0" w:color="000000"/>
                                  <w:right w:val="nil"/>
                                </w:tcBorders>
                              </w:tcPr>
                              <w:p w14:paraId="5C1EF2C0" w14:textId="77777777" w:rsidR="00676313" w:rsidRDefault="00676313">
                                <w:pPr>
                                  <w:pStyle w:val="TableParagraph"/>
                                  <w:rPr>
                                    <w:rFonts w:ascii="Times New Roman"/>
                                    <w:sz w:val="6"/>
                                  </w:rPr>
                                </w:pPr>
                              </w:p>
                            </w:tc>
                            <w:tc>
                              <w:tcPr>
                                <w:tcW w:w="5728" w:type="dxa"/>
                                <w:tcBorders>
                                  <w:top w:val="single" w:sz="8" w:space="0" w:color="000000"/>
                                  <w:left w:val="nil"/>
                                  <w:bottom w:val="single" w:sz="8" w:space="0" w:color="000000"/>
                                  <w:right w:val="nil"/>
                                </w:tcBorders>
                              </w:tcPr>
                              <w:p w14:paraId="2A53A4CA" w14:textId="77777777" w:rsidR="00676313" w:rsidRDefault="00676313">
                                <w:pPr>
                                  <w:pStyle w:val="TableParagraph"/>
                                  <w:rPr>
                                    <w:rFonts w:ascii="Times New Roman"/>
                                    <w:sz w:val="6"/>
                                  </w:rPr>
                                </w:pPr>
                              </w:p>
                            </w:tc>
                            <w:tc>
                              <w:tcPr>
                                <w:tcW w:w="214" w:type="dxa"/>
                                <w:tcBorders>
                                  <w:top w:val="nil"/>
                                  <w:left w:val="nil"/>
                                  <w:bottom w:val="single" w:sz="8" w:space="0" w:color="000000"/>
                                  <w:right w:val="nil"/>
                                </w:tcBorders>
                              </w:tcPr>
                              <w:p w14:paraId="65E5A894" w14:textId="77777777" w:rsidR="00676313" w:rsidRDefault="00676313">
                                <w:pPr>
                                  <w:pStyle w:val="TableParagraph"/>
                                  <w:rPr>
                                    <w:rFonts w:ascii="Times New Roman"/>
                                    <w:sz w:val="6"/>
                                  </w:rPr>
                                </w:pPr>
                              </w:p>
                            </w:tc>
                          </w:tr>
                        </w:tbl>
                        <w:p w14:paraId="15F79D28" w14:textId="77777777" w:rsidR="00676313" w:rsidRDefault="00676313" w:rsidP="00733306">
                          <w:pPr>
                            <w:pStyle w:val="Textoindependiente"/>
                            <w:rPr>
                              <w:rFonts w:ascii="Calibri" w:hAnsi="Calibri" w:cs="Calibri"/>
                              <w:sz w:val="23"/>
                              <w:szCs w:val="23"/>
                              <w:lang w:val="es-ES"/>
                            </w:rPr>
                          </w:pPr>
                        </w:p>
                      </w:txbxContent>
                    </v:textbox>
                    <w10:wrap anchorx="page"/>
                  </v:shape>
                </w:pict>
              </mc:Fallback>
            </mc:AlternateContent>
          </w:r>
        </w:p>
        <w:p w14:paraId="32E48D01" w14:textId="77777777" w:rsidR="00676313" w:rsidRPr="00733306" w:rsidRDefault="00676313" w:rsidP="00733306">
          <w:pPr>
            <w:widowControl w:val="0"/>
            <w:autoSpaceDE w:val="0"/>
            <w:autoSpaceDN w:val="0"/>
            <w:spacing w:after="0" w:line="240" w:lineRule="auto"/>
            <w:jc w:val="center"/>
            <w:rPr>
              <w:rFonts w:ascii="Calibri" w:eastAsia="Calibri" w:hAnsi="Calibri" w:cs="Calibri"/>
              <w:szCs w:val="23"/>
              <w:lang w:val="es-ES"/>
            </w:rPr>
          </w:pPr>
        </w:p>
        <w:p w14:paraId="05021BFC" w14:textId="77777777" w:rsidR="00676313" w:rsidRDefault="00676313" w:rsidP="00733306">
          <w:pPr>
            <w:widowControl w:val="0"/>
            <w:autoSpaceDE w:val="0"/>
            <w:autoSpaceDN w:val="0"/>
            <w:spacing w:after="0" w:line="240" w:lineRule="auto"/>
            <w:ind w:left="108"/>
            <w:jc w:val="center"/>
            <w:rPr>
              <w:rFonts w:ascii="Calibri" w:eastAsia="Calibri" w:hAnsi="Calibri" w:cs="Calibri"/>
              <w:szCs w:val="23"/>
              <w:lang w:val="es-ES"/>
            </w:rPr>
          </w:pPr>
        </w:p>
        <w:p w14:paraId="3CF84400" w14:textId="77777777" w:rsidR="00676313" w:rsidRDefault="00676313" w:rsidP="00733306">
          <w:pPr>
            <w:widowControl w:val="0"/>
            <w:autoSpaceDE w:val="0"/>
            <w:autoSpaceDN w:val="0"/>
            <w:spacing w:after="0" w:line="240" w:lineRule="auto"/>
            <w:ind w:left="108"/>
            <w:jc w:val="center"/>
            <w:rPr>
              <w:rFonts w:ascii="Calibri" w:eastAsia="Calibri" w:hAnsi="Calibri" w:cs="Calibri"/>
              <w:szCs w:val="23"/>
              <w:lang w:val="es-ES"/>
            </w:rPr>
          </w:pPr>
        </w:p>
        <w:p w14:paraId="1B558959" w14:textId="77777777" w:rsidR="00676313" w:rsidRPr="00733306" w:rsidRDefault="00676313" w:rsidP="00733306">
          <w:pPr>
            <w:widowControl w:val="0"/>
            <w:autoSpaceDE w:val="0"/>
            <w:autoSpaceDN w:val="0"/>
            <w:spacing w:after="0" w:line="240" w:lineRule="auto"/>
            <w:ind w:left="108"/>
            <w:jc w:val="center"/>
            <w:rPr>
              <w:rFonts w:ascii="Trebuchet MS" w:eastAsia="Calibri" w:hAnsi="Calibri" w:cs="Calibri"/>
              <w:sz w:val="17"/>
              <w:lang w:val="es-ES"/>
            </w:rPr>
          </w:pPr>
          <w:r w:rsidRPr="00733306">
            <w:rPr>
              <w:rFonts w:ascii="Calibri" w:eastAsia="Calibri" w:hAnsi="Calibri" w:cs="Calibri"/>
              <w:noProof/>
              <w:position w:val="-19"/>
              <w:lang w:val="es-ES"/>
            </w:rPr>
            <w:drawing>
              <wp:inline distT="0" distB="0" distL="0" distR="0" wp14:anchorId="6FB7FF7E" wp14:editId="00D17BD7">
                <wp:extent cx="1657350" cy="623557"/>
                <wp:effectExtent l="0" t="0" r="0" b="5715"/>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880" cy="673420"/>
                        </a:xfrm>
                        <a:prstGeom prst="rect">
                          <a:avLst/>
                        </a:prstGeom>
                        <a:noFill/>
                        <a:ln>
                          <a:noFill/>
                        </a:ln>
                      </pic:spPr>
                    </pic:pic>
                  </a:graphicData>
                </a:graphic>
              </wp:inline>
            </w:drawing>
          </w:r>
          <w:r w:rsidRPr="00733306">
            <w:rPr>
              <w:rFonts w:ascii="Calibri" w:eastAsia="Calibri" w:hAnsi="Calibri" w:cs="Calibri"/>
              <w:noProof/>
              <w:lang w:val="es-ES"/>
            </w:rPr>
            <mc:AlternateContent>
              <mc:Choice Requires="wps">
                <w:drawing>
                  <wp:anchor distT="0" distB="0" distL="114300" distR="114300" simplePos="0" relativeHeight="251659264" behindDoc="0" locked="0" layoutInCell="1" allowOverlap="1" wp14:anchorId="7F888C57" wp14:editId="347CF060">
                    <wp:simplePos x="0" y="0"/>
                    <wp:positionH relativeFrom="page">
                      <wp:posOffset>1501140</wp:posOffset>
                    </wp:positionH>
                    <wp:positionV relativeFrom="paragraph">
                      <wp:posOffset>788670</wp:posOffset>
                    </wp:positionV>
                    <wp:extent cx="22860" cy="4815205"/>
                    <wp:effectExtent l="0" t="0" r="0" b="0"/>
                    <wp:wrapNone/>
                    <wp:docPr id="12174205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4815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5CF01" id="Rectangle 9" o:spid="_x0000_s1026" style="position:absolute;margin-left:118.2pt;margin-top:62.1pt;width:1.8pt;height:37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" fillcolor="black" stroked="f">
                    <w10:wrap anchorx="page"/>
                  </v:rect>
                </w:pict>
              </mc:Fallback>
            </mc:AlternateContent>
          </w:r>
          <w:r w:rsidRPr="00733306">
            <w:rPr>
              <w:rFonts w:ascii="Calibri" w:eastAsia="Calibri" w:hAnsi="Calibri" w:cs="Calibri"/>
              <w:noProof/>
              <w:lang w:val="es-ES"/>
            </w:rPr>
            <mc:AlternateContent>
              <mc:Choice Requires="wps">
                <w:drawing>
                  <wp:anchor distT="0" distB="0" distL="114300" distR="114300" simplePos="0" relativeHeight="251660288" behindDoc="0" locked="0" layoutInCell="1" allowOverlap="1" wp14:anchorId="381E612D" wp14:editId="0082CE13">
                    <wp:simplePos x="0" y="0"/>
                    <wp:positionH relativeFrom="page">
                      <wp:posOffset>1772920</wp:posOffset>
                    </wp:positionH>
                    <wp:positionV relativeFrom="paragraph">
                      <wp:posOffset>788670</wp:posOffset>
                    </wp:positionV>
                    <wp:extent cx="22860" cy="5368290"/>
                    <wp:effectExtent l="1270" t="0" r="4445" b="0"/>
                    <wp:wrapNone/>
                    <wp:docPr id="12344959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5368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8D9AF" id="Rectangle 10" o:spid="_x0000_s1026" style="position:absolute;margin-left:139.6pt;margin-top:62.1pt;width:1.8pt;height:42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" fillcolor="black" stroked="f">
                    <w10:wrap anchorx="page"/>
                  </v:rect>
                </w:pict>
              </mc:Fallback>
            </mc:AlternateContent>
          </w:r>
          <w:r w:rsidRPr="00733306">
            <w:rPr>
              <w:rFonts w:ascii="Calibri" w:eastAsia="Calibri" w:hAnsi="Calibri" w:cs="Calibri"/>
              <w:noProof/>
              <w:lang w:val="es-ES"/>
            </w:rPr>
            <mc:AlternateContent>
              <mc:Choice Requires="wps">
                <w:drawing>
                  <wp:anchor distT="0" distB="0" distL="114300" distR="114300" simplePos="0" relativeHeight="251661312" behindDoc="0" locked="0" layoutInCell="1" allowOverlap="1" wp14:anchorId="35285065" wp14:editId="66A113F3">
                    <wp:simplePos x="0" y="0"/>
                    <wp:positionH relativeFrom="page">
                      <wp:posOffset>2044065</wp:posOffset>
                    </wp:positionH>
                    <wp:positionV relativeFrom="paragraph">
                      <wp:posOffset>788670</wp:posOffset>
                    </wp:positionV>
                    <wp:extent cx="22860" cy="5552440"/>
                    <wp:effectExtent l="0" t="0" r="0" b="2540"/>
                    <wp:wrapNone/>
                    <wp:docPr id="143092516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5552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66ABE" id="Rectangle 11" o:spid="_x0000_s1026" style="position:absolute;margin-left:160.95pt;margin-top:62.1pt;width:1.8pt;height:43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" fillcolor="black" stroked="f">
                    <w10:wrap anchorx="page"/>
                  </v:rect>
                </w:pict>
              </mc:Fallback>
            </mc:AlternateContent>
          </w:r>
          <w:r w:rsidRPr="00733306">
            <w:rPr>
              <w:rFonts w:ascii="Calibri" w:eastAsia="Calibri" w:hAnsi="Calibri" w:cs="Calibri"/>
              <w:noProof/>
              <w:lang w:val="es-ES"/>
            </w:rPr>
            <mc:AlternateContent>
              <mc:Choice Requires="wps">
                <w:drawing>
                  <wp:anchor distT="0" distB="0" distL="114300" distR="114300" simplePos="0" relativeHeight="251662336" behindDoc="0" locked="0" layoutInCell="1" allowOverlap="1" wp14:anchorId="4C872DC7" wp14:editId="78F3FB03">
                    <wp:simplePos x="0" y="0"/>
                    <wp:positionH relativeFrom="page">
                      <wp:posOffset>2315210</wp:posOffset>
                    </wp:positionH>
                    <wp:positionV relativeFrom="paragraph">
                      <wp:posOffset>788670</wp:posOffset>
                    </wp:positionV>
                    <wp:extent cx="22860" cy="5368290"/>
                    <wp:effectExtent l="635" t="0" r="0" b="0"/>
                    <wp:wrapNone/>
                    <wp:docPr id="9089826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5368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9AF85" id="Rectangle 12" o:spid="_x0000_s1026" style="position:absolute;margin-left:182.3pt;margin-top:62.1pt;width:1.8pt;height:422.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" fillcolor="black" stroked="f">
                    <w10:wrap anchorx="page"/>
                  </v:rect>
                </w:pict>
              </mc:Fallback>
            </mc:AlternateContent>
          </w:r>
          <w:r w:rsidRPr="00733306">
            <w:rPr>
              <w:rFonts w:ascii="Calibri" w:eastAsia="Calibri" w:hAnsi="Calibri" w:cs="Calibri"/>
              <w:noProof/>
              <w:lang w:val="es-ES"/>
            </w:rPr>
            <mc:AlternateContent>
              <mc:Choice Requires="wps">
                <w:drawing>
                  <wp:anchor distT="0" distB="0" distL="114300" distR="114300" simplePos="0" relativeHeight="251663360" behindDoc="0" locked="0" layoutInCell="1" allowOverlap="1" wp14:anchorId="42F1AC7C" wp14:editId="4C72D767">
                    <wp:simplePos x="0" y="0"/>
                    <wp:positionH relativeFrom="page">
                      <wp:posOffset>2586990</wp:posOffset>
                    </wp:positionH>
                    <wp:positionV relativeFrom="paragraph">
                      <wp:posOffset>788670</wp:posOffset>
                    </wp:positionV>
                    <wp:extent cx="22860" cy="4815205"/>
                    <wp:effectExtent l="0" t="0" r="0" b="0"/>
                    <wp:wrapNone/>
                    <wp:docPr id="5944822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4815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49DE6" id="Rectangle 13" o:spid="_x0000_s1026" style="position:absolute;margin-left:203.7pt;margin-top:62.1pt;width:1.8pt;height:379.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" fillcolor="black" stroked="f">
                    <w10:wrap anchorx="page"/>
                  </v:rect>
                </w:pict>
              </mc:Fallback>
            </mc:AlternateContent>
          </w:r>
          <w:r>
            <w:rPr>
              <w:rFonts w:ascii="Trebuchet MS" w:eastAsia="Calibri" w:hAnsi="Calibri" w:cs="Calibri"/>
              <w:w w:val="103"/>
              <w:sz w:val="17"/>
              <w:lang w:val="es-ES"/>
            </w:rPr>
            <w:t xml:space="preserve">         </w:t>
          </w:r>
          <w:r w:rsidRPr="00733306">
            <w:rPr>
              <w:rFonts w:ascii="Trebuchet MS" w:eastAsia="Calibri" w:hAnsi="Calibri" w:cs="Calibri"/>
              <w:w w:val="103"/>
              <w:sz w:val="17"/>
              <w:lang w:val="es-ES"/>
            </w:rPr>
            <w:t>RV</w:t>
          </w:r>
          <w:r w:rsidRPr="00733306">
            <w:rPr>
              <w:rFonts w:ascii="Trebuchet MS" w:eastAsia="Calibri" w:hAnsi="Calibri" w:cs="Calibri"/>
              <w:spacing w:val="-2"/>
              <w:w w:val="122"/>
              <w:sz w:val="17"/>
              <w:lang w:val="es-ES"/>
            </w:rPr>
            <w:t>O</w:t>
          </w:r>
          <w:r w:rsidRPr="00733306">
            <w:rPr>
              <w:rFonts w:ascii="Trebuchet MS" w:eastAsia="Calibri" w:hAnsi="Calibri" w:cs="Calibri"/>
              <w:spacing w:val="1"/>
              <w:w w:val="93"/>
              <w:sz w:val="17"/>
              <w:lang w:val="es-ES"/>
            </w:rPr>
            <w:t>E</w:t>
          </w:r>
          <w:r w:rsidRPr="00733306">
            <w:rPr>
              <w:rFonts w:ascii="Trebuchet MS" w:eastAsia="Calibri" w:hAnsi="Calibri" w:cs="Calibri"/>
              <w:w w:val="59"/>
              <w:sz w:val="17"/>
              <w:lang w:val="es-ES"/>
            </w:rPr>
            <w:t>:</w:t>
          </w:r>
          <w:r w:rsidRPr="00733306">
            <w:rPr>
              <w:rFonts w:ascii="Trebuchet MS" w:eastAsia="Calibri" w:hAnsi="Calibri" w:cs="Calibri"/>
              <w:sz w:val="17"/>
              <w:lang w:val="es-ES"/>
            </w:rPr>
            <w:t xml:space="preserve"> </w:t>
          </w:r>
          <w:r w:rsidRPr="00733306">
            <w:rPr>
              <w:rFonts w:ascii="Trebuchet MS" w:eastAsia="Calibri" w:hAnsi="Calibri" w:cs="Calibri"/>
              <w:spacing w:val="-6"/>
              <w:sz w:val="17"/>
              <w:lang w:val="es-ES"/>
            </w:rPr>
            <w:t xml:space="preserve"> </w:t>
          </w:r>
          <w:r w:rsidRPr="00733306">
            <w:rPr>
              <w:rFonts w:ascii="Trebuchet MS" w:eastAsia="Calibri" w:hAnsi="Calibri" w:cs="Calibri"/>
              <w:w w:val="93"/>
              <w:sz w:val="17"/>
              <w:lang w:val="es-ES"/>
            </w:rPr>
            <w:t>PS</w:t>
          </w:r>
          <w:r w:rsidRPr="00733306">
            <w:rPr>
              <w:rFonts w:ascii="Trebuchet MS" w:eastAsia="Calibri" w:hAnsi="Calibri" w:cs="Calibri"/>
              <w:spacing w:val="-1"/>
              <w:w w:val="109"/>
              <w:sz w:val="17"/>
              <w:lang w:val="es-ES"/>
            </w:rPr>
            <w:t>U</w:t>
          </w:r>
          <w:r w:rsidRPr="00733306">
            <w:rPr>
              <w:rFonts w:ascii="Trebuchet MS" w:eastAsia="Calibri" w:hAnsi="Calibri" w:cs="Calibri"/>
              <w:spacing w:val="-1"/>
              <w:w w:val="92"/>
              <w:sz w:val="17"/>
              <w:lang w:val="es-ES"/>
            </w:rPr>
            <w:t>-</w:t>
          </w:r>
          <w:r w:rsidRPr="00733306">
            <w:rPr>
              <w:rFonts w:ascii="Trebuchet MS" w:eastAsia="Calibri" w:hAnsi="Calibri" w:cs="Calibri"/>
              <w:spacing w:val="1"/>
              <w:w w:val="92"/>
              <w:sz w:val="17"/>
              <w:lang w:val="es-ES"/>
            </w:rPr>
            <w:t>6</w:t>
          </w:r>
          <w:r w:rsidRPr="00733306">
            <w:rPr>
              <w:rFonts w:ascii="Trebuchet MS" w:eastAsia="Calibri" w:hAnsi="Calibri" w:cs="Calibri"/>
              <w:spacing w:val="1"/>
              <w:w w:val="95"/>
              <w:sz w:val="17"/>
              <w:lang w:val="es-ES"/>
            </w:rPr>
            <w:t>5</w:t>
          </w:r>
          <w:r w:rsidRPr="00733306">
            <w:rPr>
              <w:rFonts w:ascii="Trebuchet MS" w:eastAsia="Calibri" w:hAnsi="Calibri" w:cs="Calibri"/>
              <w:w w:val="74"/>
              <w:sz w:val="17"/>
              <w:lang w:val="es-ES"/>
            </w:rPr>
            <w:t>/</w:t>
          </w:r>
          <w:proofErr w:type="gramStart"/>
          <w:r w:rsidRPr="00733306">
            <w:rPr>
              <w:rFonts w:ascii="Trebuchet MS" w:eastAsia="Calibri" w:hAnsi="Calibri" w:cs="Calibri"/>
              <w:spacing w:val="1"/>
              <w:w w:val="74"/>
              <w:sz w:val="17"/>
              <w:lang w:val="es-ES"/>
            </w:rPr>
            <w:t>2</w:t>
          </w:r>
          <w:r w:rsidRPr="00733306">
            <w:rPr>
              <w:rFonts w:ascii="Trebuchet MS" w:eastAsia="Calibri" w:hAnsi="Calibri" w:cs="Calibri"/>
              <w:spacing w:val="1"/>
              <w:w w:val="95"/>
              <w:sz w:val="17"/>
              <w:lang w:val="es-ES"/>
            </w:rPr>
            <w:t>00</w:t>
          </w:r>
          <w:r w:rsidRPr="00733306">
            <w:rPr>
              <w:rFonts w:ascii="Trebuchet MS" w:eastAsia="Calibri" w:hAnsi="Calibri" w:cs="Calibri"/>
              <w:w w:val="95"/>
              <w:sz w:val="17"/>
              <w:lang w:val="es-ES"/>
            </w:rPr>
            <w:t>6</w:t>
          </w:r>
          <w:r w:rsidRPr="00733306">
            <w:rPr>
              <w:rFonts w:ascii="Trebuchet MS" w:eastAsia="Calibri" w:hAnsi="Calibri" w:cs="Calibri"/>
              <w:sz w:val="17"/>
              <w:lang w:val="es-ES"/>
            </w:rPr>
            <w:t xml:space="preserve"> </w:t>
          </w:r>
          <w:r w:rsidRPr="00733306">
            <w:rPr>
              <w:rFonts w:ascii="Trebuchet MS" w:eastAsia="Calibri" w:hAnsi="Calibri" w:cs="Calibri"/>
              <w:spacing w:val="-6"/>
              <w:sz w:val="17"/>
              <w:lang w:val="es-ES"/>
            </w:rPr>
            <w:t xml:space="preserve"> </w:t>
          </w:r>
          <w:r w:rsidRPr="00733306">
            <w:rPr>
              <w:rFonts w:ascii="Trebuchet MS" w:eastAsia="Calibri" w:hAnsi="Calibri" w:cs="Calibri"/>
              <w:w w:val="98"/>
              <w:sz w:val="17"/>
              <w:lang w:val="es-ES"/>
            </w:rPr>
            <w:t>VI</w:t>
          </w:r>
          <w:r w:rsidRPr="00733306">
            <w:rPr>
              <w:rFonts w:ascii="Trebuchet MS" w:eastAsia="Calibri" w:hAnsi="Calibri" w:cs="Calibri"/>
              <w:w w:val="109"/>
              <w:sz w:val="17"/>
              <w:lang w:val="es-ES"/>
            </w:rPr>
            <w:t>G</w:t>
          </w:r>
          <w:r w:rsidRPr="00733306">
            <w:rPr>
              <w:rFonts w:ascii="Trebuchet MS" w:eastAsia="Calibri" w:hAnsi="Calibri" w:cs="Calibri"/>
              <w:spacing w:val="1"/>
              <w:w w:val="93"/>
              <w:sz w:val="17"/>
              <w:lang w:val="es-ES"/>
            </w:rPr>
            <w:t>E</w:t>
          </w:r>
          <w:r w:rsidRPr="00733306">
            <w:rPr>
              <w:rFonts w:ascii="Trebuchet MS" w:eastAsia="Calibri" w:hAnsi="Calibri" w:cs="Calibri"/>
              <w:spacing w:val="-1"/>
              <w:w w:val="122"/>
              <w:sz w:val="17"/>
              <w:lang w:val="es-ES"/>
            </w:rPr>
            <w:t>N</w:t>
          </w:r>
          <w:r w:rsidRPr="00733306">
            <w:rPr>
              <w:rFonts w:ascii="Trebuchet MS" w:eastAsia="Calibri" w:hAnsi="Calibri" w:cs="Calibri"/>
              <w:spacing w:val="-1"/>
              <w:w w:val="118"/>
              <w:sz w:val="17"/>
              <w:lang w:val="es-ES"/>
            </w:rPr>
            <w:t>C</w:t>
          </w:r>
          <w:r w:rsidRPr="00733306">
            <w:rPr>
              <w:rFonts w:ascii="Trebuchet MS" w:eastAsia="Calibri" w:hAnsi="Calibri" w:cs="Calibri"/>
              <w:w w:val="90"/>
              <w:sz w:val="17"/>
              <w:lang w:val="es-ES"/>
            </w:rPr>
            <w:t>I</w:t>
          </w:r>
          <w:r w:rsidRPr="00733306">
            <w:rPr>
              <w:rFonts w:ascii="Trebuchet MS" w:eastAsia="Calibri" w:hAnsi="Calibri" w:cs="Calibri"/>
              <w:spacing w:val="-1"/>
              <w:w w:val="113"/>
              <w:sz w:val="17"/>
              <w:lang w:val="es-ES"/>
            </w:rPr>
            <w:t>A</w:t>
          </w:r>
          <w:proofErr w:type="gramEnd"/>
          <w:r w:rsidRPr="00733306">
            <w:rPr>
              <w:rFonts w:ascii="Trebuchet MS" w:eastAsia="Calibri" w:hAnsi="Calibri" w:cs="Calibri"/>
              <w:w w:val="59"/>
              <w:sz w:val="17"/>
              <w:lang w:val="es-ES"/>
            </w:rPr>
            <w:t>:</w:t>
          </w:r>
          <w:r w:rsidRPr="00733306">
            <w:rPr>
              <w:rFonts w:ascii="Trebuchet MS" w:eastAsia="Calibri" w:hAnsi="Calibri" w:cs="Calibri"/>
              <w:spacing w:val="-3"/>
              <w:sz w:val="17"/>
              <w:lang w:val="es-ES"/>
            </w:rPr>
            <w:t xml:space="preserve"> </w:t>
          </w:r>
          <w:r w:rsidRPr="00733306">
            <w:rPr>
              <w:rFonts w:ascii="Trebuchet MS" w:eastAsia="Calibri" w:hAnsi="Calibri" w:cs="Calibri"/>
              <w:w w:val="113"/>
              <w:sz w:val="17"/>
              <w:lang w:val="es-ES"/>
            </w:rPr>
            <w:t>A</w:t>
          </w:r>
          <w:r w:rsidRPr="00733306">
            <w:rPr>
              <w:rFonts w:ascii="Trebuchet MS" w:eastAsia="Calibri" w:hAnsi="Calibri" w:cs="Calibri"/>
              <w:spacing w:val="-5"/>
              <w:sz w:val="17"/>
              <w:lang w:val="es-ES"/>
            </w:rPr>
            <w:t xml:space="preserve"> </w:t>
          </w:r>
          <w:r w:rsidRPr="00733306">
            <w:rPr>
              <w:rFonts w:ascii="Trebuchet MS" w:eastAsia="Calibri" w:hAnsi="Calibri" w:cs="Calibri"/>
              <w:w w:val="102"/>
              <w:sz w:val="17"/>
              <w:lang w:val="es-ES"/>
            </w:rPr>
            <w:t>P</w:t>
          </w:r>
          <w:r w:rsidRPr="00733306">
            <w:rPr>
              <w:rFonts w:ascii="Trebuchet MS" w:eastAsia="Calibri" w:hAnsi="Calibri" w:cs="Calibri"/>
              <w:spacing w:val="-2"/>
              <w:w w:val="102"/>
              <w:sz w:val="17"/>
              <w:lang w:val="es-ES"/>
            </w:rPr>
            <w:t>A</w:t>
          </w:r>
          <w:r w:rsidRPr="00733306">
            <w:rPr>
              <w:rFonts w:ascii="Trebuchet MS" w:eastAsia="Calibri" w:hAnsi="Calibri" w:cs="Calibri"/>
              <w:w w:val="104"/>
              <w:sz w:val="17"/>
              <w:lang w:val="es-ES"/>
            </w:rPr>
            <w:t>RT</w:t>
          </w:r>
          <w:r w:rsidRPr="00733306">
            <w:rPr>
              <w:rFonts w:ascii="Trebuchet MS" w:eastAsia="Calibri" w:hAnsi="Calibri" w:cs="Calibri"/>
              <w:w w:val="90"/>
              <w:sz w:val="17"/>
              <w:lang w:val="es-ES"/>
            </w:rPr>
            <w:t>I</w:t>
          </w:r>
          <w:r w:rsidRPr="00733306">
            <w:rPr>
              <w:rFonts w:ascii="Trebuchet MS" w:eastAsia="Calibri" w:hAnsi="Calibri" w:cs="Calibri"/>
              <w:w w:val="104"/>
              <w:sz w:val="17"/>
              <w:lang w:val="es-ES"/>
            </w:rPr>
            <w:t>R</w:t>
          </w:r>
          <w:r w:rsidRPr="00733306">
            <w:rPr>
              <w:rFonts w:ascii="Trebuchet MS" w:eastAsia="Calibri" w:hAnsi="Calibri" w:cs="Calibri"/>
              <w:spacing w:val="-4"/>
              <w:sz w:val="17"/>
              <w:lang w:val="es-ES"/>
            </w:rPr>
            <w:t xml:space="preserve"> </w:t>
          </w:r>
          <w:r w:rsidRPr="00733306">
            <w:rPr>
              <w:rFonts w:ascii="Trebuchet MS" w:eastAsia="Calibri" w:hAnsi="Calibri" w:cs="Calibri"/>
              <w:spacing w:val="-1"/>
              <w:w w:val="122"/>
              <w:sz w:val="17"/>
              <w:lang w:val="es-ES"/>
            </w:rPr>
            <w:t>D</w:t>
          </w:r>
          <w:r w:rsidRPr="00733306">
            <w:rPr>
              <w:rFonts w:ascii="Trebuchet MS" w:eastAsia="Calibri" w:hAnsi="Calibri" w:cs="Calibri"/>
              <w:spacing w:val="1"/>
              <w:w w:val="93"/>
              <w:sz w:val="17"/>
              <w:lang w:val="es-ES"/>
            </w:rPr>
            <w:t>E</w:t>
          </w:r>
          <w:r w:rsidRPr="00733306">
            <w:rPr>
              <w:rFonts w:ascii="Trebuchet MS" w:eastAsia="Calibri" w:hAnsi="Calibri" w:cs="Calibri"/>
              <w:w w:val="97"/>
              <w:sz w:val="17"/>
              <w:lang w:val="es-ES"/>
            </w:rPr>
            <w:t>L</w:t>
          </w:r>
          <w:r w:rsidRPr="00733306">
            <w:rPr>
              <w:rFonts w:ascii="Trebuchet MS" w:eastAsia="Calibri" w:hAnsi="Calibri" w:cs="Calibri"/>
              <w:spacing w:val="-3"/>
              <w:sz w:val="17"/>
              <w:lang w:val="es-ES"/>
            </w:rPr>
            <w:t xml:space="preserve"> </w:t>
          </w:r>
          <w:r w:rsidRPr="00733306">
            <w:rPr>
              <w:rFonts w:ascii="Trebuchet MS" w:eastAsia="Calibri" w:hAnsi="Calibri" w:cs="Calibri"/>
              <w:spacing w:val="-1"/>
              <w:w w:val="118"/>
              <w:sz w:val="17"/>
              <w:lang w:val="es-ES"/>
            </w:rPr>
            <w:t>C</w:t>
          </w:r>
          <w:r w:rsidRPr="00733306">
            <w:rPr>
              <w:rFonts w:ascii="Trebuchet MS" w:eastAsia="Calibri" w:hAnsi="Calibri" w:cs="Calibri"/>
              <w:w w:val="90"/>
              <w:sz w:val="17"/>
              <w:lang w:val="es-ES"/>
            </w:rPr>
            <w:t>I</w:t>
          </w:r>
          <w:r w:rsidRPr="00733306">
            <w:rPr>
              <w:rFonts w:ascii="Trebuchet MS" w:eastAsia="Calibri" w:hAnsi="Calibri" w:cs="Calibri"/>
              <w:spacing w:val="-1"/>
              <w:w w:val="118"/>
              <w:sz w:val="17"/>
              <w:lang w:val="es-ES"/>
            </w:rPr>
            <w:t>C</w:t>
          </w:r>
          <w:r w:rsidRPr="00733306">
            <w:rPr>
              <w:rFonts w:ascii="Trebuchet MS" w:eastAsia="Calibri" w:hAnsi="Calibri" w:cs="Calibri"/>
              <w:spacing w:val="-1"/>
              <w:w w:val="111"/>
              <w:sz w:val="17"/>
              <w:lang w:val="es-ES"/>
            </w:rPr>
            <w:t>L</w:t>
          </w:r>
          <w:r w:rsidRPr="00733306">
            <w:rPr>
              <w:rFonts w:ascii="Trebuchet MS" w:eastAsia="Calibri" w:hAnsi="Calibri" w:cs="Calibri"/>
              <w:w w:val="111"/>
              <w:sz w:val="17"/>
              <w:lang w:val="es-ES"/>
            </w:rPr>
            <w:t>O</w:t>
          </w:r>
          <w:r w:rsidRPr="00733306">
            <w:rPr>
              <w:rFonts w:ascii="Trebuchet MS" w:eastAsia="Calibri" w:hAnsi="Calibri" w:cs="Calibri"/>
              <w:spacing w:val="-4"/>
              <w:sz w:val="17"/>
              <w:lang w:val="es-ES"/>
            </w:rPr>
            <w:t xml:space="preserve"> </w:t>
          </w:r>
          <w:r w:rsidRPr="00733306">
            <w:rPr>
              <w:rFonts w:ascii="Trebuchet MS" w:eastAsia="Calibri" w:hAnsi="Calibri" w:cs="Calibri"/>
              <w:spacing w:val="1"/>
              <w:w w:val="93"/>
              <w:sz w:val="17"/>
              <w:lang w:val="es-ES"/>
            </w:rPr>
            <w:t>E</w:t>
          </w:r>
          <w:r w:rsidRPr="00733306">
            <w:rPr>
              <w:rFonts w:ascii="Trebuchet MS" w:eastAsia="Calibri" w:hAnsi="Calibri" w:cs="Calibri"/>
              <w:spacing w:val="1"/>
              <w:w w:val="95"/>
              <w:sz w:val="17"/>
              <w:lang w:val="es-ES"/>
            </w:rPr>
            <w:t>S</w:t>
          </w:r>
          <w:r w:rsidRPr="00733306">
            <w:rPr>
              <w:rFonts w:ascii="Trebuchet MS" w:eastAsia="Calibri" w:hAnsi="Calibri" w:cs="Calibri"/>
              <w:spacing w:val="-1"/>
              <w:w w:val="118"/>
              <w:sz w:val="17"/>
              <w:lang w:val="es-ES"/>
            </w:rPr>
            <w:t>C</w:t>
          </w:r>
          <w:r w:rsidRPr="00733306">
            <w:rPr>
              <w:rFonts w:ascii="Trebuchet MS" w:eastAsia="Calibri" w:hAnsi="Calibri" w:cs="Calibri"/>
              <w:spacing w:val="-2"/>
              <w:w w:val="122"/>
              <w:sz w:val="17"/>
              <w:lang w:val="es-ES"/>
            </w:rPr>
            <w:t>O</w:t>
          </w:r>
          <w:r w:rsidRPr="00733306">
            <w:rPr>
              <w:rFonts w:ascii="Trebuchet MS" w:eastAsia="Calibri" w:hAnsi="Calibri" w:cs="Calibri"/>
              <w:spacing w:val="-1"/>
              <w:w w:val="105"/>
              <w:sz w:val="17"/>
              <w:lang w:val="es-ES"/>
            </w:rPr>
            <w:t>LA</w:t>
          </w:r>
          <w:r w:rsidRPr="00733306">
            <w:rPr>
              <w:rFonts w:ascii="Trebuchet MS" w:eastAsia="Calibri" w:hAnsi="Calibri" w:cs="Calibri"/>
              <w:w w:val="105"/>
              <w:sz w:val="17"/>
              <w:lang w:val="es-ES"/>
            </w:rPr>
            <w:t>R</w:t>
          </w:r>
          <w:r w:rsidRPr="00733306">
            <w:rPr>
              <w:rFonts w:ascii="Trebuchet MS" w:eastAsia="Calibri" w:hAnsi="Calibri" w:cs="Calibri"/>
              <w:spacing w:val="-4"/>
              <w:sz w:val="17"/>
              <w:lang w:val="es-ES"/>
            </w:rPr>
            <w:t xml:space="preserve"> </w:t>
          </w:r>
          <w:r w:rsidRPr="00733306">
            <w:rPr>
              <w:rFonts w:ascii="Trebuchet MS" w:eastAsia="Calibri" w:hAnsi="Calibri" w:cs="Calibri"/>
              <w:spacing w:val="1"/>
              <w:w w:val="95"/>
              <w:sz w:val="17"/>
              <w:lang w:val="es-ES"/>
            </w:rPr>
            <w:t>20</w:t>
          </w:r>
          <w:r>
            <w:rPr>
              <w:rFonts w:ascii="Trebuchet MS" w:eastAsia="Calibri" w:hAnsi="Calibri" w:cs="Calibri"/>
              <w:spacing w:val="1"/>
              <w:w w:val="95"/>
              <w:sz w:val="17"/>
              <w:lang w:val="es-ES"/>
            </w:rPr>
            <w:t>21</w:t>
          </w:r>
          <w:r w:rsidRPr="00733306">
            <w:rPr>
              <w:rFonts w:ascii="Trebuchet MS" w:eastAsia="Calibri" w:hAnsi="Calibri" w:cs="Calibri"/>
              <w:spacing w:val="-1"/>
              <w:w w:val="92"/>
              <w:sz w:val="17"/>
              <w:lang w:val="es-ES"/>
            </w:rPr>
            <w:t>-</w:t>
          </w:r>
          <w:r w:rsidRPr="00733306">
            <w:rPr>
              <w:rFonts w:ascii="Trebuchet MS" w:eastAsia="Calibri" w:hAnsi="Calibri" w:cs="Calibri"/>
              <w:spacing w:val="1"/>
              <w:w w:val="92"/>
              <w:sz w:val="17"/>
              <w:lang w:val="es-ES"/>
            </w:rPr>
            <w:t>2</w:t>
          </w:r>
          <w:r w:rsidRPr="00733306">
            <w:rPr>
              <w:rFonts w:ascii="Trebuchet MS" w:eastAsia="Calibri" w:hAnsi="Calibri" w:cs="Calibri"/>
              <w:spacing w:val="1"/>
              <w:w w:val="95"/>
              <w:sz w:val="17"/>
              <w:lang w:val="es-ES"/>
            </w:rPr>
            <w:t>0</w:t>
          </w:r>
          <w:r>
            <w:rPr>
              <w:rFonts w:ascii="Trebuchet MS" w:eastAsia="Calibri" w:hAnsi="Calibri" w:cs="Calibri"/>
              <w:spacing w:val="1"/>
              <w:w w:val="95"/>
              <w:sz w:val="17"/>
              <w:lang w:val="es-ES"/>
            </w:rPr>
            <w:t>24</w:t>
          </w:r>
        </w:p>
        <w:p w14:paraId="3B82CA8A" w14:textId="77777777" w:rsidR="00676313" w:rsidRPr="005053F1" w:rsidRDefault="00676313" w:rsidP="005053F1">
          <w:pPr>
            <w:widowControl w:val="0"/>
            <w:autoSpaceDE w:val="0"/>
            <w:autoSpaceDN w:val="0"/>
            <w:spacing w:before="419" w:after="0" w:line="240" w:lineRule="auto"/>
            <w:ind w:left="3828" w:right="769"/>
            <w:jc w:val="center"/>
            <w:rPr>
              <w:rFonts w:ascii="Calibri" w:eastAsia="Calibri" w:hAnsi="Calibri" w:cs="Calibri"/>
              <w:sz w:val="34"/>
              <w:szCs w:val="34"/>
              <w:lang w:val="es-ES"/>
            </w:rPr>
          </w:pPr>
          <w:r w:rsidRPr="00733306">
            <w:rPr>
              <w:rFonts w:ascii="Calibri" w:eastAsia="Calibri" w:hAnsi="Calibri" w:cs="Calibri"/>
              <w:sz w:val="34"/>
              <w:szCs w:val="34"/>
              <w:lang w:val="es-ES"/>
            </w:rPr>
            <w:t>TESIS</w:t>
          </w:r>
        </w:p>
        <w:p w14:paraId="23A0D43F" w14:textId="77777777" w:rsidR="00676313" w:rsidRPr="00733306" w:rsidRDefault="00676313" w:rsidP="00733306">
          <w:pPr>
            <w:widowControl w:val="0"/>
            <w:autoSpaceDE w:val="0"/>
            <w:autoSpaceDN w:val="0"/>
            <w:spacing w:before="280" w:after="0" w:line="256" w:lineRule="auto"/>
            <w:ind w:left="3560" w:right="471" w:firstLine="16"/>
            <w:jc w:val="center"/>
            <w:rPr>
              <w:rFonts w:ascii="Calibri" w:eastAsia="Calibri" w:hAnsi="Calibri" w:cs="Calibri"/>
              <w:b/>
              <w:sz w:val="19"/>
              <w:lang w:val="es-ES"/>
            </w:rPr>
          </w:pPr>
          <w:r w:rsidRPr="00733306">
            <w:rPr>
              <w:rFonts w:ascii="Calibri" w:eastAsia="Calibri" w:hAnsi="Calibri" w:cs="Calibri"/>
              <w:b/>
              <w:sz w:val="19"/>
              <w:lang w:val="es-ES"/>
            </w:rPr>
            <w:t>"</w:t>
          </w:r>
          <w:r>
            <w:rPr>
              <w:rFonts w:ascii="Calibri" w:eastAsia="Calibri" w:hAnsi="Calibri" w:cs="Calibri"/>
              <w:b/>
              <w:sz w:val="19"/>
              <w:lang w:val="es-ES"/>
            </w:rPr>
            <w:t xml:space="preserve">COMPARACION DE METODOS DE ENSEÑANZA Y COMO INFLUYE EN EL APRENDIZAJE”. </w:t>
          </w:r>
        </w:p>
        <w:p w14:paraId="6BFB2CA2" w14:textId="77777777" w:rsidR="00676313" w:rsidRPr="00733306" w:rsidRDefault="00676313" w:rsidP="00733306">
          <w:pPr>
            <w:widowControl w:val="0"/>
            <w:autoSpaceDE w:val="0"/>
            <w:autoSpaceDN w:val="0"/>
            <w:spacing w:after="0" w:line="240" w:lineRule="auto"/>
            <w:jc w:val="center"/>
            <w:rPr>
              <w:rFonts w:ascii="Calibri" w:eastAsia="Calibri" w:hAnsi="Calibri" w:cs="Calibri"/>
              <w:b/>
              <w:sz w:val="18"/>
              <w:szCs w:val="23"/>
              <w:lang w:val="es-ES"/>
            </w:rPr>
          </w:pPr>
        </w:p>
        <w:p w14:paraId="1DEC2216" w14:textId="77777777" w:rsidR="00676313" w:rsidRDefault="00676313" w:rsidP="00164D5A">
          <w:pPr>
            <w:widowControl w:val="0"/>
            <w:autoSpaceDE w:val="0"/>
            <w:autoSpaceDN w:val="0"/>
            <w:spacing w:before="153" w:after="0" w:line="240" w:lineRule="auto"/>
            <w:ind w:left="3828" w:right="769"/>
            <w:jc w:val="center"/>
            <w:outlineLvl w:val="0"/>
            <w:rPr>
              <w:rFonts w:ascii="Calibri" w:eastAsia="Calibri" w:hAnsi="Calibri" w:cs="Calibri"/>
              <w:b/>
              <w:sz w:val="18"/>
              <w:szCs w:val="23"/>
              <w:lang w:val="es-ES"/>
            </w:rPr>
          </w:pPr>
        </w:p>
        <w:p w14:paraId="06E47ABD" w14:textId="77777777" w:rsidR="00676313" w:rsidRPr="00733306" w:rsidRDefault="00676313" w:rsidP="00164D5A">
          <w:pPr>
            <w:widowControl w:val="0"/>
            <w:autoSpaceDE w:val="0"/>
            <w:autoSpaceDN w:val="0"/>
            <w:spacing w:before="153" w:after="0" w:line="240" w:lineRule="auto"/>
            <w:ind w:left="3828" w:right="769"/>
            <w:jc w:val="center"/>
            <w:outlineLvl w:val="0"/>
            <w:rPr>
              <w:rFonts w:ascii="Calibri" w:eastAsia="Calibri" w:hAnsi="Calibri" w:cs="Calibri"/>
              <w:sz w:val="26"/>
              <w:szCs w:val="26"/>
              <w:lang w:val="es-ES"/>
            </w:rPr>
          </w:pPr>
          <w:bookmarkStart w:id="0" w:name="_Toc167712891"/>
          <w:r w:rsidRPr="00733306">
            <w:rPr>
              <w:rFonts w:ascii="Calibri" w:eastAsia="Calibri" w:hAnsi="Calibri" w:cs="Calibri"/>
              <w:sz w:val="26"/>
              <w:szCs w:val="26"/>
              <w:lang w:val="es-ES"/>
            </w:rPr>
            <w:t>PARA</w:t>
          </w:r>
          <w:r w:rsidRPr="00733306">
            <w:rPr>
              <w:rFonts w:ascii="Calibri" w:eastAsia="Calibri" w:hAnsi="Calibri" w:cs="Calibri"/>
              <w:spacing w:val="12"/>
              <w:sz w:val="26"/>
              <w:szCs w:val="26"/>
              <w:lang w:val="es-ES"/>
            </w:rPr>
            <w:t xml:space="preserve"> </w:t>
          </w:r>
          <w:r w:rsidRPr="00733306">
            <w:rPr>
              <w:rFonts w:ascii="Calibri" w:eastAsia="Calibri" w:hAnsi="Calibri" w:cs="Calibri"/>
              <w:sz w:val="26"/>
              <w:szCs w:val="26"/>
              <w:lang w:val="es-ES"/>
            </w:rPr>
            <w:t>OBTENER</w:t>
          </w:r>
          <w:r w:rsidRPr="00733306">
            <w:rPr>
              <w:rFonts w:ascii="Calibri" w:eastAsia="Calibri" w:hAnsi="Calibri" w:cs="Calibri"/>
              <w:spacing w:val="12"/>
              <w:sz w:val="26"/>
              <w:szCs w:val="26"/>
              <w:lang w:val="es-ES"/>
            </w:rPr>
            <w:t xml:space="preserve"> </w:t>
          </w:r>
          <w:r w:rsidRPr="00733306">
            <w:rPr>
              <w:rFonts w:ascii="Calibri" w:eastAsia="Calibri" w:hAnsi="Calibri" w:cs="Calibri"/>
              <w:sz w:val="26"/>
              <w:szCs w:val="26"/>
              <w:lang w:val="es-ES"/>
            </w:rPr>
            <w:t>EL</w:t>
          </w:r>
          <w:r w:rsidRPr="00733306">
            <w:rPr>
              <w:rFonts w:ascii="Calibri" w:eastAsia="Calibri" w:hAnsi="Calibri" w:cs="Calibri"/>
              <w:spacing w:val="13"/>
              <w:sz w:val="26"/>
              <w:szCs w:val="26"/>
              <w:lang w:val="es-ES"/>
            </w:rPr>
            <w:t xml:space="preserve"> </w:t>
          </w:r>
          <w:r w:rsidRPr="00733306">
            <w:rPr>
              <w:rFonts w:ascii="Calibri" w:eastAsia="Calibri" w:hAnsi="Calibri" w:cs="Calibri"/>
              <w:sz w:val="26"/>
              <w:szCs w:val="26"/>
              <w:lang w:val="es-ES"/>
            </w:rPr>
            <w:t>TITULO</w:t>
          </w:r>
          <w:r w:rsidRPr="00733306">
            <w:rPr>
              <w:rFonts w:ascii="Calibri" w:eastAsia="Calibri" w:hAnsi="Calibri" w:cs="Calibri"/>
              <w:spacing w:val="28"/>
              <w:sz w:val="26"/>
              <w:szCs w:val="26"/>
              <w:lang w:val="es-ES"/>
            </w:rPr>
            <w:t xml:space="preserve"> </w:t>
          </w:r>
          <w:r w:rsidRPr="00733306">
            <w:rPr>
              <w:rFonts w:ascii="Calibri" w:eastAsia="Calibri" w:hAnsi="Calibri" w:cs="Calibri"/>
              <w:sz w:val="26"/>
              <w:szCs w:val="26"/>
              <w:lang w:val="es-ES"/>
            </w:rPr>
            <w:t>PROFESIONAL</w:t>
          </w:r>
          <w:r w:rsidRPr="00733306">
            <w:rPr>
              <w:rFonts w:ascii="Calibri" w:eastAsia="Calibri" w:hAnsi="Calibri" w:cs="Calibri"/>
              <w:spacing w:val="15"/>
              <w:sz w:val="26"/>
              <w:szCs w:val="26"/>
              <w:lang w:val="es-ES"/>
            </w:rPr>
            <w:t xml:space="preserve"> </w:t>
          </w:r>
          <w:r w:rsidRPr="00733306">
            <w:rPr>
              <w:rFonts w:ascii="Calibri" w:eastAsia="Calibri" w:hAnsi="Calibri" w:cs="Calibri"/>
              <w:sz w:val="26"/>
              <w:szCs w:val="26"/>
              <w:lang w:val="es-ES"/>
            </w:rPr>
            <w:t>DE:</w:t>
          </w:r>
          <w:bookmarkEnd w:id="0"/>
        </w:p>
        <w:p w14:paraId="064568D9" w14:textId="77777777" w:rsidR="00676313" w:rsidRPr="00363DE2" w:rsidRDefault="00676313" w:rsidP="00164D5A">
          <w:pPr>
            <w:widowControl w:val="0"/>
            <w:autoSpaceDE w:val="0"/>
            <w:autoSpaceDN w:val="0"/>
            <w:spacing w:before="25" w:after="0" w:line="240" w:lineRule="auto"/>
            <w:ind w:left="3827" w:right="769"/>
            <w:jc w:val="center"/>
            <w:rPr>
              <w:rFonts w:ascii="Calibri" w:eastAsia="Calibri" w:hAnsi="Calibri" w:cs="Calibri"/>
              <w:bCs/>
              <w:sz w:val="26"/>
              <w:lang w:val="es-ES"/>
            </w:rPr>
          </w:pPr>
          <w:r w:rsidRPr="00363DE2">
            <w:rPr>
              <w:rFonts w:ascii="Calibri" w:eastAsia="Calibri" w:hAnsi="Calibri" w:cs="Calibri"/>
              <w:bCs/>
              <w:sz w:val="26"/>
              <w:lang w:val="es-ES"/>
            </w:rPr>
            <w:t>LICENCIADO</w:t>
          </w:r>
          <w:r w:rsidRPr="00363DE2">
            <w:rPr>
              <w:rFonts w:ascii="Calibri" w:eastAsia="Calibri" w:hAnsi="Calibri" w:cs="Calibri"/>
              <w:bCs/>
              <w:spacing w:val="24"/>
              <w:sz w:val="26"/>
              <w:lang w:val="es-ES"/>
            </w:rPr>
            <w:t xml:space="preserve"> </w:t>
          </w:r>
          <w:r w:rsidRPr="00363DE2">
            <w:rPr>
              <w:rFonts w:ascii="Calibri" w:eastAsia="Calibri" w:hAnsi="Calibri" w:cs="Calibri"/>
              <w:bCs/>
              <w:sz w:val="26"/>
              <w:lang w:val="es-ES"/>
            </w:rPr>
            <w:t>EN CIENCIAS DE LA EDUCACION</w:t>
          </w:r>
        </w:p>
        <w:p w14:paraId="2FD40B8C" w14:textId="77777777" w:rsidR="00676313" w:rsidRPr="00733306" w:rsidRDefault="00676313" w:rsidP="00164D5A">
          <w:pPr>
            <w:widowControl w:val="0"/>
            <w:autoSpaceDE w:val="0"/>
            <w:autoSpaceDN w:val="0"/>
            <w:spacing w:after="0" w:line="240" w:lineRule="auto"/>
            <w:jc w:val="center"/>
            <w:rPr>
              <w:rFonts w:ascii="Calibri" w:eastAsia="Calibri" w:hAnsi="Calibri" w:cs="Calibri"/>
              <w:b/>
              <w:sz w:val="26"/>
              <w:szCs w:val="23"/>
              <w:lang w:val="es-ES"/>
            </w:rPr>
          </w:pPr>
        </w:p>
        <w:p w14:paraId="74CBD4F8" w14:textId="77777777" w:rsidR="00676313" w:rsidRPr="00733306" w:rsidRDefault="00676313" w:rsidP="00164D5A">
          <w:pPr>
            <w:widowControl w:val="0"/>
            <w:autoSpaceDE w:val="0"/>
            <w:autoSpaceDN w:val="0"/>
            <w:spacing w:after="0" w:line="240" w:lineRule="auto"/>
            <w:jc w:val="center"/>
            <w:rPr>
              <w:rFonts w:ascii="Calibri" w:eastAsia="Calibri" w:hAnsi="Calibri" w:cs="Calibri"/>
              <w:b/>
              <w:sz w:val="26"/>
              <w:szCs w:val="23"/>
              <w:lang w:val="es-ES"/>
            </w:rPr>
          </w:pPr>
        </w:p>
        <w:p w14:paraId="4AB62980" w14:textId="77777777" w:rsidR="00676313" w:rsidRPr="00733306" w:rsidRDefault="00676313" w:rsidP="00164D5A">
          <w:pPr>
            <w:widowControl w:val="0"/>
            <w:autoSpaceDE w:val="0"/>
            <w:autoSpaceDN w:val="0"/>
            <w:spacing w:before="9" w:after="0" w:line="240" w:lineRule="auto"/>
            <w:jc w:val="center"/>
            <w:rPr>
              <w:rFonts w:ascii="Calibri" w:eastAsia="Calibri" w:hAnsi="Calibri" w:cs="Calibri"/>
              <w:b/>
              <w:sz w:val="31"/>
              <w:szCs w:val="23"/>
              <w:lang w:val="es-ES"/>
            </w:rPr>
          </w:pPr>
        </w:p>
        <w:p w14:paraId="4962F3A2" w14:textId="77777777" w:rsidR="00676313" w:rsidRPr="00164D5A" w:rsidRDefault="00676313" w:rsidP="00164D5A">
          <w:pPr>
            <w:widowControl w:val="0"/>
            <w:autoSpaceDE w:val="0"/>
            <w:autoSpaceDN w:val="0"/>
            <w:spacing w:after="0" w:line="240" w:lineRule="auto"/>
            <w:ind w:left="3786" w:right="769"/>
            <w:jc w:val="center"/>
            <w:outlineLvl w:val="0"/>
            <w:rPr>
              <w:rFonts w:ascii="Calibri" w:eastAsia="Calibri" w:hAnsi="Calibri" w:cs="Calibri"/>
              <w:sz w:val="26"/>
              <w:szCs w:val="26"/>
              <w:lang w:val="es-ES"/>
            </w:rPr>
          </w:pPr>
          <w:bookmarkStart w:id="1" w:name="_Toc167712892"/>
          <w:r w:rsidRPr="00164D5A">
            <w:rPr>
              <w:rFonts w:ascii="Calibri" w:eastAsia="Calibri" w:hAnsi="Calibri" w:cs="Calibri"/>
              <w:sz w:val="26"/>
              <w:szCs w:val="26"/>
              <w:lang w:val="es-ES"/>
            </w:rPr>
            <w:t>PRESENTADO</w:t>
          </w:r>
          <w:r w:rsidRPr="00164D5A">
            <w:rPr>
              <w:rFonts w:ascii="Calibri" w:eastAsia="Calibri" w:hAnsi="Calibri" w:cs="Calibri"/>
              <w:spacing w:val="17"/>
              <w:sz w:val="26"/>
              <w:szCs w:val="26"/>
              <w:lang w:val="es-ES"/>
            </w:rPr>
            <w:t xml:space="preserve"> </w:t>
          </w:r>
          <w:r w:rsidRPr="00164D5A">
            <w:rPr>
              <w:rFonts w:ascii="Calibri" w:eastAsia="Calibri" w:hAnsi="Calibri" w:cs="Calibri"/>
              <w:sz w:val="26"/>
              <w:szCs w:val="26"/>
              <w:lang w:val="es-ES"/>
            </w:rPr>
            <w:t>POR: CYNTHIA DARINELI ASCENCIO LOPEZ.</w:t>
          </w:r>
          <w:bookmarkEnd w:id="1"/>
        </w:p>
        <w:p w14:paraId="74296969" w14:textId="77777777" w:rsidR="00676313" w:rsidRPr="00164D5A" w:rsidRDefault="00676313" w:rsidP="00164D5A">
          <w:pPr>
            <w:widowControl w:val="0"/>
            <w:autoSpaceDE w:val="0"/>
            <w:autoSpaceDN w:val="0"/>
            <w:spacing w:after="0" w:line="240" w:lineRule="auto"/>
            <w:jc w:val="center"/>
            <w:rPr>
              <w:rFonts w:ascii="Calibri" w:eastAsia="Calibri" w:hAnsi="Calibri" w:cs="Calibri"/>
              <w:sz w:val="26"/>
              <w:szCs w:val="26"/>
              <w:lang w:val="es-ES"/>
            </w:rPr>
          </w:pPr>
        </w:p>
        <w:p w14:paraId="73BDDFFF" w14:textId="77777777" w:rsidR="00676313" w:rsidRPr="00164D5A" w:rsidRDefault="00676313" w:rsidP="00164D5A">
          <w:pPr>
            <w:widowControl w:val="0"/>
            <w:autoSpaceDE w:val="0"/>
            <w:autoSpaceDN w:val="0"/>
            <w:spacing w:after="0" w:line="240" w:lineRule="auto"/>
            <w:jc w:val="center"/>
            <w:rPr>
              <w:rFonts w:ascii="Calibri" w:eastAsia="Calibri" w:hAnsi="Calibri" w:cs="Calibri"/>
              <w:sz w:val="26"/>
              <w:szCs w:val="26"/>
              <w:lang w:val="es-ES"/>
            </w:rPr>
          </w:pPr>
        </w:p>
        <w:p w14:paraId="56472768" w14:textId="77777777" w:rsidR="00676313" w:rsidRPr="00164D5A" w:rsidRDefault="00676313" w:rsidP="00164D5A">
          <w:pPr>
            <w:widowControl w:val="0"/>
            <w:autoSpaceDE w:val="0"/>
            <w:autoSpaceDN w:val="0"/>
            <w:spacing w:after="0" w:line="240" w:lineRule="auto"/>
            <w:jc w:val="center"/>
            <w:rPr>
              <w:rFonts w:ascii="Calibri" w:eastAsia="Calibri" w:hAnsi="Calibri" w:cs="Calibri"/>
              <w:sz w:val="26"/>
              <w:szCs w:val="26"/>
              <w:lang w:val="es-ES"/>
            </w:rPr>
          </w:pPr>
        </w:p>
        <w:p w14:paraId="02BF9EAC" w14:textId="77777777" w:rsidR="00676313" w:rsidRPr="00164D5A" w:rsidRDefault="00676313" w:rsidP="00164D5A">
          <w:pPr>
            <w:widowControl w:val="0"/>
            <w:autoSpaceDE w:val="0"/>
            <w:autoSpaceDN w:val="0"/>
            <w:spacing w:before="184" w:after="0" w:line="240" w:lineRule="auto"/>
            <w:jc w:val="center"/>
            <w:rPr>
              <w:rFonts w:ascii="Calibri" w:eastAsia="Calibri" w:hAnsi="Calibri" w:cs="Calibri"/>
              <w:sz w:val="26"/>
              <w:szCs w:val="26"/>
              <w:lang w:val="es-ES"/>
            </w:rPr>
          </w:pPr>
          <w:r>
            <w:rPr>
              <w:rFonts w:ascii="Calibri" w:eastAsia="Calibri" w:hAnsi="Calibri" w:cs="Calibri"/>
              <w:sz w:val="26"/>
              <w:szCs w:val="26"/>
              <w:lang w:val="es-ES"/>
            </w:rPr>
            <w:t xml:space="preserve">                                                          </w:t>
          </w:r>
          <w:r w:rsidRPr="00164D5A">
            <w:rPr>
              <w:rFonts w:ascii="Calibri" w:eastAsia="Calibri" w:hAnsi="Calibri" w:cs="Calibri"/>
              <w:sz w:val="26"/>
              <w:szCs w:val="26"/>
              <w:lang w:val="es-ES"/>
            </w:rPr>
            <w:t>ASESOR</w:t>
          </w:r>
          <w:r w:rsidRPr="00164D5A">
            <w:rPr>
              <w:rFonts w:ascii="Calibri" w:eastAsia="Calibri" w:hAnsi="Calibri" w:cs="Calibri"/>
              <w:spacing w:val="-7"/>
              <w:sz w:val="26"/>
              <w:szCs w:val="26"/>
              <w:lang w:val="es-ES"/>
            </w:rPr>
            <w:t xml:space="preserve"> </w:t>
          </w:r>
          <w:r w:rsidRPr="00164D5A">
            <w:rPr>
              <w:rFonts w:ascii="Calibri" w:eastAsia="Calibri" w:hAnsi="Calibri" w:cs="Calibri"/>
              <w:sz w:val="26"/>
              <w:szCs w:val="26"/>
              <w:lang w:val="es-ES"/>
            </w:rPr>
            <w:t>DE</w:t>
          </w:r>
          <w:r w:rsidRPr="00164D5A">
            <w:rPr>
              <w:rFonts w:ascii="Calibri" w:eastAsia="Calibri" w:hAnsi="Calibri" w:cs="Calibri"/>
              <w:spacing w:val="-8"/>
              <w:sz w:val="26"/>
              <w:szCs w:val="26"/>
              <w:lang w:val="es-ES"/>
            </w:rPr>
            <w:t xml:space="preserve"> </w:t>
          </w:r>
          <w:r w:rsidRPr="00164D5A">
            <w:rPr>
              <w:rFonts w:ascii="Calibri" w:eastAsia="Calibri" w:hAnsi="Calibri" w:cs="Calibri"/>
              <w:sz w:val="26"/>
              <w:szCs w:val="26"/>
              <w:lang w:val="es-ES"/>
            </w:rPr>
            <w:t>TESIS: ALMA ROSA ALVARADO.</w:t>
          </w:r>
        </w:p>
        <w:p w14:paraId="0C36D074" w14:textId="77777777" w:rsidR="00676313" w:rsidRPr="00164D5A" w:rsidRDefault="00676313" w:rsidP="00164D5A">
          <w:pPr>
            <w:widowControl w:val="0"/>
            <w:autoSpaceDE w:val="0"/>
            <w:autoSpaceDN w:val="0"/>
            <w:spacing w:after="0" w:line="240" w:lineRule="auto"/>
            <w:jc w:val="center"/>
            <w:rPr>
              <w:rFonts w:ascii="Calibri" w:eastAsia="Calibri" w:hAnsi="Calibri" w:cs="Calibri"/>
              <w:sz w:val="26"/>
              <w:szCs w:val="26"/>
              <w:lang w:val="es-ES"/>
            </w:rPr>
          </w:pPr>
        </w:p>
        <w:p w14:paraId="2DE7ACD0" w14:textId="77777777" w:rsidR="00676313" w:rsidRDefault="00676313" w:rsidP="00164D5A">
          <w:pPr>
            <w:widowControl w:val="0"/>
            <w:autoSpaceDE w:val="0"/>
            <w:autoSpaceDN w:val="0"/>
            <w:spacing w:before="4" w:after="0" w:line="240" w:lineRule="auto"/>
            <w:jc w:val="center"/>
            <w:rPr>
              <w:rFonts w:ascii="Calibri" w:eastAsia="Calibri" w:hAnsi="Calibri" w:cs="Calibri"/>
              <w:sz w:val="26"/>
              <w:szCs w:val="26"/>
              <w:lang w:val="es-ES"/>
            </w:rPr>
          </w:pPr>
        </w:p>
        <w:p w14:paraId="2BDD7AA6" w14:textId="77777777" w:rsidR="00676313" w:rsidRPr="00164D5A" w:rsidRDefault="00676313" w:rsidP="00164D5A">
          <w:pPr>
            <w:widowControl w:val="0"/>
            <w:autoSpaceDE w:val="0"/>
            <w:autoSpaceDN w:val="0"/>
            <w:spacing w:before="4" w:after="0" w:line="240" w:lineRule="auto"/>
            <w:jc w:val="center"/>
            <w:rPr>
              <w:rFonts w:ascii="Calibri" w:eastAsia="Calibri" w:hAnsi="Calibri" w:cs="Calibri"/>
              <w:sz w:val="26"/>
              <w:szCs w:val="26"/>
              <w:lang w:val="es-ES"/>
            </w:rPr>
          </w:pPr>
        </w:p>
        <w:p w14:paraId="6AB70DC1" w14:textId="77777777" w:rsidR="00676313" w:rsidRDefault="00676313" w:rsidP="00434D00">
          <w:pPr>
            <w:widowControl w:val="0"/>
            <w:autoSpaceDE w:val="0"/>
            <w:autoSpaceDN w:val="0"/>
            <w:spacing w:before="52" w:after="0" w:line="240" w:lineRule="auto"/>
            <w:ind w:left="3265"/>
            <w:jc w:val="center"/>
            <w:rPr>
              <w:rFonts w:ascii="Calibri" w:eastAsia="Calibri" w:hAnsi="Calibri" w:cs="Calibri"/>
              <w:sz w:val="26"/>
              <w:szCs w:val="26"/>
              <w:lang w:val="es-ES"/>
            </w:rPr>
          </w:pPr>
          <w:r>
            <w:rPr>
              <w:rFonts w:ascii="Calibri" w:eastAsia="Calibri" w:hAnsi="Calibri" w:cs="Calibri"/>
              <w:sz w:val="26"/>
              <w:szCs w:val="26"/>
              <w:lang w:val="es-ES"/>
            </w:rPr>
            <w:t xml:space="preserve">        </w:t>
          </w:r>
          <w:r w:rsidRPr="00164D5A">
            <w:rPr>
              <w:rFonts w:ascii="Calibri" w:eastAsia="Calibri" w:hAnsi="Calibri" w:cs="Calibri"/>
              <w:sz w:val="26"/>
              <w:szCs w:val="26"/>
              <w:lang w:val="es-ES"/>
            </w:rPr>
            <w:t>COMITÁN</w:t>
          </w:r>
          <w:r w:rsidRPr="00164D5A">
            <w:rPr>
              <w:rFonts w:ascii="Calibri" w:eastAsia="Calibri" w:hAnsi="Calibri" w:cs="Calibri"/>
              <w:spacing w:val="-11"/>
              <w:sz w:val="26"/>
              <w:szCs w:val="26"/>
              <w:lang w:val="es-ES"/>
            </w:rPr>
            <w:t xml:space="preserve"> </w:t>
          </w:r>
          <w:r w:rsidRPr="00164D5A">
            <w:rPr>
              <w:rFonts w:ascii="Calibri" w:eastAsia="Calibri" w:hAnsi="Calibri" w:cs="Calibri"/>
              <w:sz w:val="26"/>
              <w:szCs w:val="26"/>
              <w:lang w:val="es-ES"/>
            </w:rPr>
            <w:t>DE</w:t>
          </w:r>
          <w:r w:rsidRPr="00164D5A">
            <w:rPr>
              <w:rFonts w:ascii="Calibri" w:eastAsia="Calibri" w:hAnsi="Calibri" w:cs="Calibri"/>
              <w:spacing w:val="-10"/>
              <w:sz w:val="26"/>
              <w:szCs w:val="26"/>
              <w:lang w:val="es-ES"/>
            </w:rPr>
            <w:t xml:space="preserve"> </w:t>
          </w:r>
          <w:r w:rsidRPr="00164D5A">
            <w:rPr>
              <w:rFonts w:ascii="Calibri" w:eastAsia="Calibri" w:hAnsi="Calibri" w:cs="Calibri"/>
              <w:sz w:val="26"/>
              <w:szCs w:val="26"/>
              <w:lang w:val="es-ES"/>
            </w:rPr>
            <w:t>DOMÍNGUEZ,</w:t>
          </w:r>
          <w:r w:rsidRPr="00164D5A">
            <w:rPr>
              <w:rFonts w:ascii="Calibri" w:eastAsia="Calibri" w:hAnsi="Calibri" w:cs="Calibri"/>
              <w:spacing w:val="-9"/>
              <w:sz w:val="26"/>
              <w:szCs w:val="26"/>
              <w:lang w:val="es-ES"/>
            </w:rPr>
            <w:t xml:space="preserve"> </w:t>
          </w:r>
          <w:r w:rsidRPr="00164D5A">
            <w:rPr>
              <w:rFonts w:ascii="Calibri" w:eastAsia="Calibri" w:hAnsi="Calibri" w:cs="Calibri"/>
              <w:sz w:val="26"/>
              <w:szCs w:val="26"/>
              <w:lang w:val="es-ES"/>
            </w:rPr>
            <w:t>CHIAPAS;</w:t>
          </w:r>
          <w:r w:rsidRPr="00164D5A">
            <w:rPr>
              <w:rFonts w:ascii="Calibri" w:eastAsia="Calibri" w:hAnsi="Calibri" w:cs="Calibri"/>
              <w:spacing w:val="32"/>
              <w:sz w:val="26"/>
              <w:szCs w:val="26"/>
              <w:lang w:val="es-ES"/>
            </w:rPr>
            <w:t xml:space="preserve"> </w:t>
          </w:r>
          <w:r w:rsidRPr="00164D5A">
            <w:rPr>
              <w:rFonts w:ascii="Calibri" w:eastAsia="Calibri" w:hAnsi="Calibri" w:cs="Calibri"/>
              <w:sz w:val="26"/>
              <w:szCs w:val="26"/>
              <w:lang w:val="es-ES"/>
            </w:rPr>
            <w:t xml:space="preserve">ENERO DE </w:t>
          </w:r>
        </w:p>
        <w:p w14:paraId="0B978656" w14:textId="77777777" w:rsidR="00676313" w:rsidRDefault="00676313" w:rsidP="00164D5A">
          <w:pPr>
            <w:widowControl w:val="0"/>
            <w:autoSpaceDE w:val="0"/>
            <w:autoSpaceDN w:val="0"/>
            <w:spacing w:before="52" w:after="0" w:line="240" w:lineRule="auto"/>
            <w:ind w:left="3265"/>
            <w:jc w:val="center"/>
            <w:rPr>
              <w:rFonts w:ascii="Calibri" w:eastAsia="Calibri" w:hAnsi="Calibri" w:cs="Calibri"/>
              <w:sz w:val="26"/>
              <w:szCs w:val="26"/>
              <w:lang w:val="es-ES"/>
            </w:rPr>
          </w:pPr>
          <w:r w:rsidRPr="00164D5A">
            <w:rPr>
              <w:rFonts w:ascii="Calibri" w:eastAsia="Calibri" w:hAnsi="Calibri" w:cs="Calibri"/>
              <w:sz w:val="26"/>
              <w:szCs w:val="26"/>
              <w:lang w:val="es-ES"/>
            </w:rPr>
            <w:t>2024.</w:t>
          </w:r>
        </w:p>
        <w:p w14:paraId="1A76E9D8" w14:textId="6CBE79C2" w:rsidR="00676313" w:rsidRDefault="00676313">
          <w:r>
            <w:br w:type="page"/>
          </w:r>
        </w:p>
      </w:sdtContent>
    </w:sdt>
    <w:p w14:paraId="213A238D" w14:textId="77777777" w:rsidR="002079FD" w:rsidRDefault="002079FD"/>
    <w:p w14:paraId="7670CE80" w14:textId="77777777" w:rsidR="00680E20" w:rsidRDefault="00680E20"/>
    <w:p w14:paraId="33829417" w14:textId="77777777" w:rsidR="00680E20" w:rsidRDefault="00680E20"/>
    <w:p w14:paraId="1D9C9C29" w14:textId="77777777" w:rsidR="00680E20" w:rsidRDefault="00680E20"/>
    <w:p w14:paraId="031A002D" w14:textId="77777777" w:rsidR="00680E20" w:rsidRDefault="00680E20"/>
    <w:p w14:paraId="73E86EC8" w14:textId="77777777" w:rsidR="00680E20" w:rsidRDefault="00680E20"/>
    <w:p w14:paraId="07D279B9" w14:textId="77777777" w:rsidR="00680E20" w:rsidRDefault="00680E20"/>
    <w:p w14:paraId="48C4991D" w14:textId="77777777" w:rsidR="00680E20" w:rsidRDefault="00680E20"/>
    <w:p w14:paraId="6E8183BD" w14:textId="77777777" w:rsidR="00680E20" w:rsidRDefault="00680E20"/>
    <w:p w14:paraId="39257C12" w14:textId="77777777" w:rsidR="00680E20" w:rsidRDefault="00680E20"/>
    <w:p w14:paraId="4CEE19A2" w14:textId="77777777" w:rsidR="00680E20" w:rsidRDefault="00680E20"/>
    <w:p w14:paraId="541D72B1" w14:textId="77777777" w:rsidR="00680E20" w:rsidRDefault="00680E20"/>
    <w:p w14:paraId="28024C14" w14:textId="77777777" w:rsidR="00680E20" w:rsidRDefault="00680E20"/>
    <w:p w14:paraId="16D9022D" w14:textId="77777777" w:rsidR="00680E20" w:rsidRDefault="00680E20"/>
    <w:p w14:paraId="7C8DE4E7" w14:textId="77777777" w:rsidR="00680E20" w:rsidRDefault="00680E20"/>
    <w:p w14:paraId="3423B14E" w14:textId="77777777" w:rsidR="00680E20" w:rsidRDefault="00680E20"/>
    <w:p w14:paraId="6E7A9E8C" w14:textId="77777777" w:rsidR="00680E20" w:rsidRDefault="00680E20"/>
    <w:p w14:paraId="24094903" w14:textId="77777777" w:rsidR="00680E20" w:rsidRDefault="00680E20"/>
    <w:p w14:paraId="04AD7273" w14:textId="77777777" w:rsidR="00680E20" w:rsidRDefault="00680E20"/>
    <w:p w14:paraId="2C30B6A7" w14:textId="77777777" w:rsidR="00680E20" w:rsidRDefault="00680E20"/>
    <w:p w14:paraId="05644515" w14:textId="77777777" w:rsidR="00680E20" w:rsidRDefault="00680E20"/>
    <w:p w14:paraId="05CB3578" w14:textId="77777777" w:rsidR="00680E20" w:rsidRDefault="00680E20"/>
    <w:p w14:paraId="224CA3A9" w14:textId="77777777" w:rsidR="00680E20" w:rsidRDefault="00680E20"/>
    <w:p w14:paraId="3DC415E8" w14:textId="77777777" w:rsidR="00680E20" w:rsidRDefault="00680E20"/>
    <w:p w14:paraId="0F9D8ABE" w14:textId="77777777" w:rsidR="00CA295B" w:rsidRDefault="00CA295B"/>
    <w:p w14:paraId="1D27B690" w14:textId="77777777" w:rsidR="00CA295B" w:rsidRDefault="00CA295B"/>
    <w:p w14:paraId="0E7DD37F" w14:textId="77777777" w:rsidR="00CA295B" w:rsidRDefault="00CA295B"/>
    <w:p w14:paraId="5D77D8C9" w14:textId="52506A29" w:rsidR="00CA295B" w:rsidRDefault="00CA295B"/>
    <w:p w14:paraId="60611723" w14:textId="142F55E4" w:rsidR="00CA295B" w:rsidRDefault="00CA295B"/>
    <w:p w14:paraId="32357210" w14:textId="77777777" w:rsidR="0090479E" w:rsidRPr="0090479E" w:rsidRDefault="0090479E" w:rsidP="0090479E">
      <w:pPr>
        <w:rPr>
          <w:rFonts w:ascii="Calibri" w:eastAsia="Calibri" w:hAnsi="Calibri" w:cs="Times New Roman"/>
        </w:rPr>
      </w:pPr>
      <w:bookmarkStart w:id="2" w:name="_Hlk158119113"/>
    </w:p>
    <w:p w14:paraId="476592E0" w14:textId="77777777" w:rsidR="0090479E" w:rsidRPr="0090479E" w:rsidRDefault="0090479E" w:rsidP="0090479E">
      <w:pPr>
        <w:rPr>
          <w:rFonts w:ascii="Calibri" w:eastAsia="Calibri" w:hAnsi="Calibri" w:cs="Times New Roman"/>
        </w:rPr>
      </w:pPr>
    </w:p>
    <w:p w14:paraId="1EC064A8" w14:textId="77777777" w:rsidR="0090479E" w:rsidRPr="0090479E" w:rsidRDefault="0090479E" w:rsidP="0090479E">
      <w:pPr>
        <w:rPr>
          <w:rFonts w:ascii="Calibri" w:eastAsia="Calibri" w:hAnsi="Calibri" w:cs="Times New Roman"/>
        </w:rPr>
      </w:pPr>
    </w:p>
    <w:p w14:paraId="55E24D3B" w14:textId="77777777" w:rsidR="0090479E" w:rsidRPr="0090479E" w:rsidRDefault="0090479E" w:rsidP="0090479E">
      <w:pPr>
        <w:keepNext/>
        <w:keepLines/>
        <w:spacing w:before="240" w:after="0"/>
        <w:outlineLvl w:val="0"/>
        <w:rPr>
          <w:rFonts w:ascii="Century Gothic" w:eastAsia="Times New Roman" w:hAnsi="Century Gothic" w:cs="Times New Roman"/>
          <w:b/>
          <w:color w:val="002060"/>
          <w:sz w:val="40"/>
          <w:szCs w:val="40"/>
        </w:rPr>
      </w:pPr>
      <w:bookmarkStart w:id="3" w:name="_Toc167712893"/>
      <w:r w:rsidRPr="0090479E">
        <w:rPr>
          <w:rFonts w:ascii="Century Gothic" w:eastAsia="Times New Roman" w:hAnsi="Century Gothic" w:cs="Times New Roman"/>
          <w:b/>
          <w:noProof/>
          <w:color w:val="002060"/>
          <w:sz w:val="40"/>
          <w:szCs w:val="40"/>
        </w:rPr>
        <w:drawing>
          <wp:anchor distT="0" distB="0" distL="114300" distR="114300" simplePos="0" relativeHeight="251679744" behindDoc="0" locked="0" layoutInCell="1" allowOverlap="1" wp14:anchorId="7C210AC9" wp14:editId="1AA7C33F">
            <wp:simplePos x="0" y="0"/>
            <wp:positionH relativeFrom="margin">
              <wp:posOffset>-1069258</wp:posOffset>
            </wp:positionH>
            <wp:positionV relativeFrom="margin">
              <wp:posOffset>-737420</wp:posOffset>
            </wp:positionV>
            <wp:extent cx="2658745" cy="1021715"/>
            <wp:effectExtent l="0" t="0" r="825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8745" cy="1021715"/>
                    </a:xfrm>
                    <a:prstGeom prst="rect">
                      <a:avLst/>
                    </a:prstGeom>
                    <a:noFill/>
                    <a:ln>
                      <a:noFill/>
                    </a:ln>
                  </pic:spPr>
                </pic:pic>
              </a:graphicData>
            </a:graphic>
          </wp:anchor>
        </w:drawing>
      </w:r>
      <w:r w:rsidRPr="0090479E">
        <w:rPr>
          <w:rFonts w:ascii="Century Gothic" w:eastAsia="Times New Roman" w:hAnsi="Century Gothic" w:cs="Times New Roman"/>
          <w:b/>
          <w:color w:val="002060"/>
          <w:sz w:val="40"/>
          <w:szCs w:val="40"/>
        </w:rPr>
        <w:t xml:space="preserve">Nombre del alumno: Cynthia </w:t>
      </w:r>
      <w:proofErr w:type="spellStart"/>
      <w:r w:rsidRPr="0090479E">
        <w:rPr>
          <w:rFonts w:ascii="Century Gothic" w:eastAsia="Times New Roman" w:hAnsi="Century Gothic" w:cs="Times New Roman"/>
          <w:b/>
          <w:color w:val="002060"/>
          <w:sz w:val="40"/>
          <w:szCs w:val="40"/>
        </w:rPr>
        <w:t>Darineli</w:t>
      </w:r>
      <w:proofErr w:type="spellEnd"/>
      <w:r w:rsidRPr="0090479E">
        <w:rPr>
          <w:rFonts w:ascii="Century Gothic" w:eastAsia="Times New Roman" w:hAnsi="Century Gothic" w:cs="Times New Roman"/>
          <w:b/>
          <w:color w:val="002060"/>
          <w:sz w:val="40"/>
          <w:szCs w:val="40"/>
        </w:rPr>
        <w:t xml:space="preserve"> Ascencio </w:t>
      </w:r>
      <w:proofErr w:type="spellStart"/>
      <w:r w:rsidRPr="0090479E">
        <w:rPr>
          <w:rFonts w:ascii="Century Gothic" w:eastAsia="Times New Roman" w:hAnsi="Century Gothic" w:cs="Times New Roman"/>
          <w:b/>
          <w:color w:val="002060"/>
          <w:sz w:val="40"/>
          <w:szCs w:val="40"/>
        </w:rPr>
        <w:t>Lopez</w:t>
      </w:r>
      <w:bookmarkEnd w:id="3"/>
      <w:proofErr w:type="spellEnd"/>
      <w:r w:rsidRPr="0090479E">
        <w:rPr>
          <w:rFonts w:ascii="Century Gothic" w:eastAsia="Times New Roman" w:hAnsi="Century Gothic" w:cs="Times New Roman"/>
          <w:b/>
          <w:color w:val="002060"/>
          <w:sz w:val="40"/>
          <w:szCs w:val="40"/>
        </w:rPr>
        <w:t xml:space="preserve"> </w:t>
      </w:r>
    </w:p>
    <w:p w14:paraId="65B9C638" w14:textId="77777777" w:rsidR="0090479E" w:rsidRPr="0090479E" w:rsidRDefault="0090479E" w:rsidP="0090479E">
      <w:pPr>
        <w:rPr>
          <w:rFonts w:ascii="Calibri" w:eastAsia="Calibri" w:hAnsi="Calibri" w:cs="Times New Roman"/>
          <w:sz w:val="40"/>
          <w:szCs w:val="40"/>
        </w:rPr>
      </w:pPr>
    </w:p>
    <w:p w14:paraId="22F640DD" w14:textId="77777777" w:rsidR="0090479E" w:rsidRPr="0090479E" w:rsidRDefault="0090479E" w:rsidP="0090479E">
      <w:pPr>
        <w:keepNext/>
        <w:keepLines/>
        <w:spacing w:before="240" w:after="0"/>
        <w:outlineLvl w:val="0"/>
        <w:rPr>
          <w:rFonts w:ascii="Century Gothic" w:eastAsia="Times New Roman" w:hAnsi="Century Gothic" w:cs="Times New Roman"/>
          <w:b/>
          <w:color w:val="002060"/>
          <w:sz w:val="40"/>
          <w:szCs w:val="40"/>
        </w:rPr>
      </w:pPr>
      <w:bookmarkStart w:id="4" w:name="_Toc167712894"/>
      <w:r w:rsidRPr="0090479E">
        <w:rPr>
          <w:rFonts w:ascii="Century Gothic" w:eastAsia="Times New Roman" w:hAnsi="Century Gothic" w:cs="Times New Roman"/>
          <w:b/>
          <w:color w:val="002060"/>
          <w:sz w:val="40"/>
          <w:szCs w:val="40"/>
        </w:rPr>
        <w:t>Nombre del profesor: Alma Rosa Alvarado</w:t>
      </w:r>
      <w:bookmarkEnd w:id="4"/>
      <w:r w:rsidRPr="0090479E">
        <w:rPr>
          <w:rFonts w:ascii="Century Gothic" w:eastAsia="Times New Roman" w:hAnsi="Century Gothic" w:cs="Times New Roman"/>
          <w:b/>
          <w:color w:val="002060"/>
          <w:sz w:val="40"/>
          <w:szCs w:val="40"/>
        </w:rPr>
        <w:t xml:space="preserve"> </w:t>
      </w:r>
    </w:p>
    <w:p w14:paraId="5C23350D" w14:textId="77777777" w:rsidR="0090479E" w:rsidRPr="0090479E" w:rsidRDefault="0090479E" w:rsidP="0090479E">
      <w:pPr>
        <w:tabs>
          <w:tab w:val="left" w:pos="3611"/>
        </w:tabs>
        <w:rPr>
          <w:rFonts w:ascii="Calibri" w:eastAsia="Calibri" w:hAnsi="Calibri" w:cs="Times New Roman"/>
          <w:sz w:val="40"/>
          <w:szCs w:val="40"/>
        </w:rPr>
      </w:pPr>
      <w:r w:rsidRPr="0090479E">
        <w:rPr>
          <w:rFonts w:ascii="Calibri" w:eastAsia="Calibri" w:hAnsi="Calibri" w:cs="Times New Roman"/>
          <w:sz w:val="40"/>
          <w:szCs w:val="40"/>
        </w:rPr>
        <w:tab/>
      </w:r>
    </w:p>
    <w:p w14:paraId="4DB71A99" w14:textId="77777777" w:rsidR="0090479E" w:rsidRPr="0090479E" w:rsidRDefault="0090479E" w:rsidP="0090479E">
      <w:pPr>
        <w:keepNext/>
        <w:keepLines/>
        <w:spacing w:before="240" w:after="0"/>
        <w:outlineLvl w:val="0"/>
        <w:rPr>
          <w:rFonts w:ascii="Century Gothic" w:eastAsia="Times New Roman" w:hAnsi="Century Gothic" w:cs="Times New Roman"/>
          <w:b/>
          <w:color w:val="002060"/>
          <w:sz w:val="40"/>
          <w:szCs w:val="40"/>
        </w:rPr>
      </w:pPr>
      <w:bookmarkStart w:id="5" w:name="_Toc167712895"/>
      <w:r w:rsidRPr="0090479E">
        <w:rPr>
          <w:rFonts w:ascii="Century Gothic" w:eastAsia="Times New Roman" w:hAnsi="Century Gothic" w:cs="Times New Roman"/>
          <w:b/>
          <w:noProof/>
          <w:color w:val="002060"/>
          <w:sz w:val="40"/>
          <w:szCs w:val="40"/>
        </w:rPr>
        <w:drawing>
          <wp:anchor distT="0" distB="0" distL="114300" distR="114300" simplePos="0" relativeHeight="251678720" behindDoc="1" locked="0" layoutInCell="1" allowOverlap="1" wp14:anchorId="30FA160A" wp14:editId="052C426C">
            <wp:simplePos x="0" y="0"/>
            <wp:positionH relativeFrom="margin">
              <wp:align>right</wp:align>
            </wp:positionH>
            <wp:positionV relativeFrom="paragraph">
              <wp:posOffset>58136</wp:posOffset>
            </wp:positionV>
            <wp:extent cx="5611762" cy="1869440"/>
            <wp:effectExtent l="0" t="0" r="8255"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1762" cy="1869440"/>
                    </a:xfrm>
                    <a:prstGeom prst="rect">
                      <a:avLst/>
                    </a:prstGeom>
                    <a:noFill/>
                  </pic:spPr>
                </pic:pic>
              </a:graphicData>
            </a:graphic>
            <wp14:sizeRelH relativeFrom="margin">
              <wp14:pctWidth>0</wp14:pctWidth>
            </wp14:sizeRelH>
          </wp:anchor>
        </w:drawing>
      </w:r>
      <w:r w:rsidRPr="0090479E">
        <w:rPr>
          <w:rFonts w:ascii="Century Gothic" w:eastAsia="Times New Roman" w:hAnsi="Century Gothic" w:cs="Times New Roman"/>
          <w:b/>
          <w:color w:val="002060"/>
          <w:sz w:val="40"/>
          <w:szCs w:val="40"/>
        </w:rPr>
        <w:t>Licenciatura: Ciencias de la Educación</w:t>
      </w:r>
      <w:bookmarkEnd w:id="5"/>
    </w:p>
    <w:p w14:paraId="0484487C" w14:textId="77777777" w:rsidR="0090479E" w:rsidRPr="0090479E" w:rsidRDefault="0090479E" w:rsidP="0090479E">
      <w:pPr>
        <w:rPr>
          <w:rFonts w:ascii="Calibri" w:eastAsia="Calibri" w:hAnsi="Calibri" w:cs="Times New Roman"/>
          <w:sz w:val="40"/>
          <w:szCs w:val="40"/>
        </w:rPr>
      </w:pPr>
    </w:p>
    <w:p w14:paraId="61DD7BE9" w14:textId="13F3F9B0" w:rsidR="0090479E" w:rsidRPr="0090479E" w:rsidRDefault="0090479E" w:rsidP="0090479E">
      <w:pPr>
        <w:keepNext/>
        <w:keepLines/>
        <w:spacing w:before="240" w:after="0"/>
        <w:outlineLvl w:val="0"/>
        <w:rPr>
          <w:rFonts w:ascii="Century Gothic" w:eastAsia="Times New Roman" w:hAnsi="Century Gothic" w:cs="Times New Roman"/>
          <w:b/>
          <w:color w:val="002060"/>
          <w:sz w:val="40"/>
          <w:szCs w:val="40"/>
        </w:rPr>
      </w:pPr>
      <w:bookmarkStart w:id="6" w:name="_Toc167712896"/>
      <w:r w:rsidRPr="0090479E">
        <w:rPr>
          <w:rFonts w:ascii="Century Gothic" w:eastAsia="Times New Roman" w:hAnsi="Century Gothic" w:cs="Times New Roman"/>
          <w:b/>
          <w:color w:val="002060"/>
          <w:sz w:val="40"/>
          <w:szCs w:val="40"/>
        </w:rPr>
        <w:t xml:space="preserve">Grado: </w:t>
      </w:r>
      <w:r w:rsidR="004A4D35">
        <w:rPr>
          <w:rFonts w:ascii="Century Gothic" w:eastAsia="Times New Roman" w:hAnsi="Century Gothic" w:cs="Times New Roman"/>
          <w:b/>
          <w:color w:val="002060"/>
          <w:sz w:val="40"/>
          <w:szCs w:val="40"/>
        </w:rPr>
        <w:t>9</w:t>
      </w:r>
      <w:r w:rsidRPr="0090479E">
        <w:rPr>
          <w:rFonts w:ascii="Century Gothic" w:eastAsia="Times New Roman" w:hAnsi="Century Gothic" w:cs="Times New Roman"/>
          <w:b/>
          <w:color w:val="002060"/>
          <w:sz w:val="40"/>
          <w:szCs w:val="40"/>
        </w:rPr>
        <w:t>° cuatrimestre</w:t>
      </w:r>
      <w:bookmarkEnd w:id="6"/>
      <w:r w:rsidRPr="0090479E">
        <w:rPr>
          <w:rFonts w:ascii="Century Gothic" w:eastAsia="Times New Roman" w:hAnsi="Century Gothic" w:cs="Times New Roman"/>
          <w:b/>
          <w:color w:val="002060"/>
          <w:sz w:val="40"/>
          <w:szCs w:val="40"/>
        </w:rPr>
        <w:t xml:space="preserve"> </w:t>
      </w:r>
    </w:p>
    <w:p w14:paraId="08E782B3" w14:textId="77777777" w:rsidR="0090479E" w:rsidRPr="0090479E" w:rsidRDefault="0090479E" w:rsidP="0090479E">
      <w:pPr>
        <w:rPr>
          <w:rFonts w:ascii="Calibri" w:eastAsia="Calibri" w:hAnsi="Calibri" w:cs="Times New Roman"/>
          <w:sz w:val="40"/>
          <w:szCs w:val="40"/>
        </w:rPr>
      </w:pPr>
    </w:p>
    <w:p w14:paraId="348DB377" w14:textId="161EC3BF" w:rsidR="0090479E" w:rsidRPr="0090479E" w:rsidRDefault="0090479E" w:rsidP="0090479E">
      <w:pPr>
        <w:keepNext/>
        <w:keepLines/>
        <w:tabs>
          <w:tab w:val="left" w:pos="2483"/>
        </w:tabs>
        <w:spacing w:before="240" w:after="0"/>
        <w:outlineLvl w:val="0"/>
        <w:rPr>
          <w:rFonts w:ascii="Century Gothic" w:eastAsia="Times New Roman" w:hAnsi="Century Gothic" w:cs="Times New Roman"/>
          <w:b/>
          <w:color w:val="002060"/>
          <w:sz w:val="40"/>
          <w:szCs w:val="40"/>
        </w:rPr>
      </w:pPr>
      <w:bookmarkStart w:id="7" w:name="_Toc167712897"/>
      <w:r w:rsidRPr="0090479E">
        <w:rPr>
          <w:rFonts w:ascii="Century Gothic" w:eastAsia="Times New Roman" w:hAnsi="Century Gothic" w:cs="Times New Roman"/>
          <w:b/>
          <w:color w:val="002060"/>
          <w:sz w:val="40"/>
          <w:szCs w:val="40"/>
        </w:rPr>
        <w:t xml:space="preserve">Materia: </w:t>
      </w:r>
      <w:bookmarkEnd w:id="7"/>
      <w:r w:rsidR="004A4D35">
        <w:rPr>
          <w:rFonts w:ascii="Century Gothic" w:eastAsia="Times New Roman" w:hAnsi="Century Gothic" w:cs="Times New Roman"/>
          <w:b/>
          <w:color w:val="002060"/>
          <w:sz w:val="40"/>
          <w:szCs w:val="40"/>
        </w:rPr>
        <w:t>Taller De Elaboración De Tesis</w:t>
      </w:r>
      <w:r w:rsidRPr="0090479E">
        <w:rPr>
          <w:rFonts w:ascii="Century Gothic" w:eastAsia="Times New Roman" w:hAnsi="Century Gothic" w:cs="Times New Roman"/>
          <w:b/>
          <w:color w:val="002060"/>
          <w:sz w:val="40"/>
          <w:szCs w:val="40"/>
        </w:rPr>
        <w:t xml:space="preserve"> </w:t>
      </w:r>
    </w:p>
    <w:p w14:paraId="3B2ABD0A" w14:textId="77777777" w:rsidR="0090479E" w:rsidRPr="0090479E" w:rsidRDefault="0090479E" w:rsidP="0090479E">
      <w:pPr>
        <w:rPr>
          <w:rFonts w:ascii="Calibri" w:eastAsia="Calibri" w:hAnsi="Calibri" w:cs="Times New Roman"/>
          <w:sz w:val="40"/>
          <w:szCs w:val="40"/>
        </w:rPr>
      </w:pPr>
    </w:p>
    <w:p w14:paraId="71A2F62E" w14:textId="484A806E" w:rsidR="0090479E" w:rsidRPr="0090479E" w:rsidRDefault="0090479E" w:rsidP="0090479E">
      <w:pPr>
        <w:keepNext/>
        <w:keepLines/>
        <w:spacing w:before="240" w:after="0"/>
        <w:outlineLvl w:val="0"/>
        <w:rPr>
          <w:rFonts w:ascii="Century Gothic" w:eastAsia="Times New Roman" w:hAnsi="Century Gothic" w:cs="Times New Roman"/>
          <w:b/>
          <w:color w:val="002060"/>
          <w:sz w:val="40"/>
          <w:szCs w:val="40"/>
        </w:rPr>
      </w:pPr>
      <w:bookmarkStart w:id="8" w:name="_Toc167712898"/>
      <w:r w:rsidRPr="0090479E">
        <w:rPr>
          <w:rFonts w:ascii="Century Gothic" w:eastAsia="Times New Roman" w:hAnsi="Century Gothic" w:cs="Times New Roman"/>
          <w:b/>
          <w:color w:val="002060"/>
          <w:sz w:val="40"/>
          <w:szCs w:val="40"/>
        </w:rPr>
        <w:t xml:space="preserve">Nombre del trabajo: </w:t>
      </w:r>
      <w:bookmarkEnd w:id="8"/>
      <w:r w:rsidRPr="0090479E">
        <w:rPr>
          <w:rFonts w:ascii="Century Gothic" w:eastAsia="Times New Roman" w:hAnsi="Century Gothic" w:cs="Times New Roman"/>
          <w:b/>
          <w:color w:val="002060"/>
          <w:sz w:val="40"/>
          <w:szCs w:val="40"/>
        </w:rPr>
        <w:t xml:space="preserve"> </w:t>
      </w:r>
      <w:r w:rsidR="004A4D35">
        <w:rPr>
          <w:rFonts w:ascii="Century Gothic" w:eastAsia="Times New Roman" w:hAnsi="Century Gothic" w:cs="Times New Roman"/>
          <w:b/>
          <w:color w:val="002060"/>
          <w:sz w:val="40"/>
          <w:szCs w:val="40"/>
        </w:rPr>
        <w:t xml:space="preserve">Avance De Tesis </w:t>
      </w:r>
    </w:p>
    <w:p w14:paraId="13CB42D7" w14:textId="77777777" w:rsidR="0090479E" w:rsidRPr="0090479E" w:rsidRDefault="0090479E" w:rsidP="0090479E">
      <w:pPr>
        <w:rPr>
          <w:rFonts w:ascii="Calibri" w:eastAsia="Calibri" w:hAnsi="Calibri" w:cs="Times New Roman"/>
          <w:sz w:val="40"/>
          <w:szCs w:val="40"/>
        </w:rPr>
      </w:pPr>
    </w:p>
    <w:p w14:paraId="77CFFCF5" w14:textId="77777777" w:rsidR="0090479E" w:rsidRPr="0090479E" w:rsidRDefault="0090479E" w:rsidP="0090479E">
      <w:pPr>
        <w:rPr>
          <w:rFonts w:ascii="Calibri" w:eastAsia="Calibri" w:hAnsi="Calibri" w:cs="Times New Roman"/>
          <w:sz w:val="40"/>
          <w:szCs w:val="40"/>
        </w:rPr>
      </w:pPr>
    </w:p>
    <w:p w14:paraId="01282E75" w14:textId="77777777" w:rsidR="0090479E" w:rsidRPr="0090479E" w:rsidRDefault="0090479E" w:rsidP="0090479E">
      <w:pPr>
        <w:rPr>
          <w:rFonts w:ascii="Calibri" w:eastAsia="Calibri" w:hAnsi="Calibri" w:cs="Times New Roman"/>
          <w:sz w:val="40"/>
          <w:szCs w:val="40"/>
        </w:rPr>
      </w:pPr>
    </w:p>
    <w:p w14:paraId="7D8ADDE5" w14:textId="657F8D98" w:rsidR="0090479E" w:rsidRPr="0090479E" w:rsidRDefault="0090479E" w:rsidP="0090479E">
      <w:pPr>
        <w:jc w:val="right"/>
        <w:rPr>
          <w:rFonts w:ascii="Calibri" w:eastAsia="Calibri" w:hAnsi="Calibri" w:cs="Times New Roman"/>
          <w:color w:val="2F5496"/>
          <w:sz w:val="40"/>
          <w:szCs w:val="40"/>
        </w:rPr>
      </w:pPr>
      <w:r w:rsidRPr="0090479E">
        <w:rPr>
          <w:rFonts w:ascii="Calibri" w:eastAsia="Calibri" w:hAnsi="Calibri" w:cs="Times New Roman"/>
          <w:color w:val="2F5496"/>
          <w:sz w:val="40"/>
          <w:szCs w:val="40"/>
        </w:rPr>
        <w:t xml:space="preserve">Ocosingo Chiapas, a </w:t>
      </w:r>
      <w:r w:rsidR="003655EC">
        <w:rPr>
          <w:rFonts w:ascii="Calibri" w:eastAsia="Calibri" w:hAnsi="Calibri" w:cs="Times New Roman"/>
          <w:color w:val="2F5496"/>
          <w:sz w:val="40"/>
          <w:szCs w:val="40"/>
        </w:rPr>
        <w:t>27</w:t>
      </w:r>
      <w:r w:rsidRPr="0090479E">
        <w:rPr>
          <w:rFonts w:ascii="Calibri" w:eastAsia="Calibri" w:hAnsi="Calibri" w:cs="Times New Roman"/>
          <w:color w:val="2F5496"/>
          <w:sz w:val="40"/>
          <w:szCs w:val="40"/>
        </w:rPr>
        <w:t xml:space="preserve"> de </w:t>
      </w:r>
      <w:r w:rsidR="003655EC">
        <w:rPr>
          <w:rFonts w:ascii="Calibri" w:eastAsia="Calibri" w:hAnsi="Calibri" w:cs="Times New Roman"/>
          <w:color w:val="2F5496"/>
          <w:sz w:val="40"/>
          <w:szCs w:val="40"/>
        </w:rPr>
        <w:t>mayo</w:t>
      </w:r>
      <w:r w:rsidRPr="0090479E">
        <w:rPr>
          <w:rFonts w:ascii="Calibri" w:eastAsia="Calibri" w:hAnsi="Calibri" w:cs="Times New Roman"/>
          <w:color w:val="2F5496"/>
          <w:sz w:val="40"/>
          <w:szCs w:val="40"/>
        </w:rPr>
        <w:t xml:space="preserve"> de 2024.</w:t>
      </w:r>
    </w:p>
    <w:p w14:paraId="536F9E84" w14:textId="77777777" w:rsidR="0090479E" w:rsidRPr="0090479E" w:rsidRDefault="0090479E" w:rsidP="0090479E">
      <w:pPr>
        <w:rPr>
          <w:rFonts w:ascii="Calibri" w:eastAsia="Calibri" w:hAnsi="Calibri" w:cs="Times New Roman"/>
          <w:color w:val="2F5496"/>
          <w:sz w:val="28"/>
          <w:szCs w:val="28"/>
        </w:rPr>
      </w:pPr>
      <w:r w:rsidRPr="0090479E">
        <w:rPr>
          <w:rFonts w:ascii="Calibri" w:eastAsia="Calibri" w:hAnsi="Calibri" w:cs="Times New Roman"/>
          <w:noProof/>
          <w:sz w:val="28"/>
          <w:szCs w:val="28"/>
          <w:lang w:eastAsia="es-MX"/>
        </w:rPr>
        <mc:AlternateContent>
          <mc:Choice Requires="wps">
            <w:drawing>
              <wp:anchor distT="0" distB="0" distL="114300" distR="114300" simplePos="0" relativeHeight="251680768" behindDoc="0" locked="0" layoutInCell="1" allowOverlap="1" wp14:anchorId="0DFCD2F9" wp14:editId="3736549A">
                <wp:simplePos x="0" y="0"/>
                <wp:positionH relativeFrom="page">
                  <wp:align>left</wp:align>
                </wp:positionH>
                <wp:positionV relativeFrom="paragraph">
                  <wp:posOffset>800100</wp:posOffset>
                </wp:positionV>
                <wp:extent cx="7757652" cy="949124"/>
                <wp:effectExtent l="0" t="0" r="15240" b="22860"/>
                <wp:wrapNone/>
                <wp:docPr id="1120549130" name="Rectángulo 1120549130"/>
                <wp:cNvGraphicFramePr/>
                <a:graphic xmlns:a="http://schemas.openxmlformats.org/drawingml/2006/main">
                  <a:graphicData uri="http://schemas.microsoft.com/office/word/2010/wordprocessingShape">
                    <wps:wsp>
                      <wps:cNvSpPr/>
                      <wps:spPr>
                        <a:xfrm>
                          <a:off x="0" y="0"/>
                          <a:ext cx="7757652" cy="949124"/>
                        </a:xfrm>
                        <a:prstGeom prst="rect">
                          <a:avLst/>
                        </a:prstGeom>
                        <a:solidFill>
                          <a:srgbClr val="00206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913CF" id="Rectángulo 1120549130" o:spid="_x0000_s1026" style="position:absolute;margin-left:0;margin-top:63pt;width:610.85pt;height:74.75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" fillcolor="#002060" strokecolor="#41719c" strokeweight="1pt">
                <w10:wrap anchorx="page"/>
              </v:rect>
            </w:pict>
          </mc:Fallback>
        </mc:AlternateContent>
      </w:r>
      <w:bookmarkEnd w:id="2"/>
    </w:p>
    <w:p w14:paraId="0E28568A" w14:textId="77777777" w:rsidR="00333ABC" w:rsidRDefault="00333ABC"/>
    <w:p w14:paraId="4C3841DF" w14:textId="572F4C8B" w:rsidR="00333ABC" w:rsidRDefault="00333ABC"/>
    <w:p w14:paraId="362871CB" w14:textId="4C9866CF" w:rsidR="00333ABC" w:rsidRDefault="0090479E">
      <w:r w:rsidRPr="00CA295B">
        <w:rPr>
          <w:rFonts w:ascii="Calibri" w:eastAsia="Calibri" w:hAnsi="Calibri" w:cs="Times New Roman"/>
          <w:noProof/>
          <w:lang w:eastAsia="es-MX"/>
        </w:rPr>
        <w:lastRenderedPageBreak/>
        <w:drawing>
          <wp:anchor distT="0" distB="0" distL="114300" distR="114300" simplePos="0" relativeHeight="251676672" behindDoc="1" locked="0" layoutInCell="1" allowOverlap="1" wp14:anchorId="7447CC39" wp14:editId="0162EC56">
            <wp:simplePos x="0" y="0"/>
            <wp:positionH relativeFrom="page">
              <wp:align>left</wp:align>
            </wp:positionH>
            <wp:positionV relativeFrom="paragraph">
              <wp:posOffset>-903605</wp:posOffset>
            </wp:positionV>
            <wp:extent cx="7905750" cy="10267950"/>
            <wp:effectExtent l="0" t="0" r="0" b="0"/>
            <wp:wrapNone/>
            <wp:docPr id="2086756232" name="Imagen 2086756232"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0" cy="1026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66573" w14:textId="3C1358BD" w:rsidR="00CA295B" w:rsidRDefault="00CA295B" w:rsidP="00CA295B">
      <w:pPr>
        <w:jc w:val="right"/>
        <w:rPr>
          <w:rFonts w:ascii="Gill Sans MT" w:eastAsia="Calibri" w:hAnsi="Gill Sans MT" w:cs="Times New Roman"/>
          <w:sz w:val="24"/>
          <w:szCs w:val="24"/>
        </w:rPr>
      </w:pPr>
    </w:p>
    <w:p w14:paraId="34A1238F" w14:textId="77777777" w:rsidR="00CA295B" w:rsidRDefault="00CA295B" w:rsidP="00CA295B">
      <w:pPr>
        <w:jc w:val="right"/>
        <w:rPr>
          <w:rFonts w:ascii="Gill Sans MT" w:eastAsia="Calibri" w:hAnsi="Gill Sans MT" w:cs="Times New Roman"/>
          <w:sz w:val="24"/>
          <w:szCs w:val="24"/>
        </w:rPr>
      </w:pPr>
    </w:p>
    <w:p w14:paraId="70AD1DC5" w14:textId="77777777" w:rsidR="00CA295B" w:rsidRDefault="00CA295B" w:rsidP="00CA295B">
      <w:pPr>
        <w:jc w:val="right"/>
        <w:rPr>
          <w:rFonts w:ascii="Gill Sans MT" w:eastAsia="Calibri" w:hAnsi="Gill Sans MT" w:cs="Times New Roman"/>
          <w:sz w:val="24"/>
          <w:szCs w:val="24"/>
        </w:rPr>
      </w:pPr>
    </w:p>
    <w:p w14:paraId="33A3C23F" w14:textId="77777777" w:rsidR="00CA295B" w:rsidRDefault="00CA295B" w:rsidP="00CA295B">
      <w:pPr>
        <w:jc w:val="right"/>
        <w:rPr>
          <w:rFonts w:ascii="Gill Sans MT" w:eastAsia="Calibri" w:hAnsi="Gill Sans MT" w:cs="Times New Roman"/>
          <w:sz w:val="24"/>
          <w:szCs w:val="24"/>
        </w:rPr>
      </w:pPr>
    </w:p>
    <w:p w14:paraId="758F7E68" w14:textId="3D002D7F" w:rsidR="00CA295B" w:rsidRPr="00CA295B" w:rsidRDefault="00CA295B" w:rsidP="00CA295B">
      <w:pPr>
        <w:jc w:val="right"/>
        <w:rPr>
          <w:rFonts w:ascii="Gill Sans MT" w:eastAsia="Calibri" w:hAnsi="Gill Sans MT" w:cs="Times New Roman"/>
          <w:color w:val="FF0000"/>
          <w:sz w:val="24"/>
          <w:szCs w:val="24"/>
        </w:rPr>
      </w:pPr>
      <w:r w:rsidRPr="00CA295B">
        <w:rPr>
          <w:rFonts w:ascii="Gill Sans MT" w:eastAsia="Calibri" w:hAnsi="Gill Sans MT" w:cs="Times New Roman"/>
          <w:sz w:val="24"/>
          <w:szCs w:val="24"/>
        </w:rPr>
        <w:t xml:space="preserve">COMITÁN  DE  DOMÍNGUEZ,  CHIAPAS A </w:t>
      </w:r>
      <w:r w:rsidR="00333ABC">
        <w:rPr>
          <w:rFonts w:ascii="Gill Sans MT" w:eastAsia="Calibri" w:hAnsi="Gill Sans MT" w:cs="Times New Roman"/>
          <w:sz w:val="24"/>
          <w:szCs w:val="24"/>
        </w:rPr>
        <w:t xml:space="preserve">27 </w:t>
      </w:r>
      <w:r w:rsidRPr="00CA295B">
        <w:rPr>
          <w:rFonts w:ascii="Gill Sans MT" w:eastAsia="Calibri" w:hAnsi="Gill Sans MT" w:cs="Times New Roman"/>
          <w:sz w:val="24"/>
          <w:szCs w:val="24"/>
        </w:rPr>
        <w:t xml:space="preserve"> DE</w:t>
      </w:r>
      <w:r w:rsidR="00333ABC">
        <w:rPr>
          <w:rFonts w:ascii="Gill Sans MT" w:eastAsia="Calibri" w:hAnsi="Gill Sans MT" w:cs="Times New Roman"/>
          <w:sz w:val="24"/>
          <w:szCs w:val="24"/>
        </w:rPr>
        <w:t xml:space="preserve"> MAYO </w:t>
      </w:r>
      <w:r w:rsidRPr="00CA295B">
        <w:rPr>
          <w:rFonts w:ascii="Gill Sans MT" w:eastAsia="Calibri" w:hAnsi="Gill Sans MT" w:cs="Times New Roman"/>
          <w:sz w:val="24"/>
          <w:szCs w:val="24"/>
        </w:rPr>
        <w:t xml:space="preserve"> DE 20</w:t>
      </w:r>
      <w:r w:rsidR="00333ABC">
        <w:rPr>
          <w:rFonts w:ascii="Gill Sans MT" w:eastAsia="Calibri" w:hAnsi="Gill Sans MT" w:cs="Times New Roman"/>
          <w:sz w:val="24"/>
          <w:szCs w:val="24"/>
        </w:rPr>
        <w:t>24</w:t>
      </w:r>
      <w:r w:rsidRPr="00CA295B">
        <w:rPr>
          <w:rFonts w:ascii="Gill Sans MT" w:eastAsia="Calibri" w:hAnsi="Gill Sans MT" w:cs="Times New Roman"/>
          <w:color w:val="FF0000"/>
          <w:sz w:val="24"/>
          <w:szCs w:val="24"/>
        </w:rPr>
        <w:t>.</w:t>
      </w:r>
    </w:p>
    <w:p w14:paraId="1CF15325" w14:textId="7A2D3C59" w:rsidR="00CA295B" w:rsidRPr="00CA295B" w:rsidRDefault="00CA295B" w:rsidP="00CA295B">
      <w:pPr>
        <w:jc w:val="right"/>
        <w:rPr>
          <w:rFonts w:ascii="Gill Sans MT" w:eastAsia="Calibri" w:hAnsi="Gill Sans MT" w:cs="Times New Roman"/>
          <w:color w:val="FF0000"/>
          <w:sz w:val="24"/>
          <w:szCs w:val="24"/>
        </w:rPr>
      </w:pPr>
    </w:p>
    <w:p w14:paraId="710F738D" w14:textId="2005EB13" w:rsidR="00CA295B" w:rsidRPr="00CA295B" w:rsidRDefault="00CA295B" w:rsidP="00CA295B">
      <w:pPr>
        <w:jc w:val="right"/>
        <w:rPr>
          <w:rFonts w:ascii="Gill Sans MT" w:eastAsia="Calibri" w:hAnsi="Gill Sans MT" w:cs="Times New Roman"/>
          <w:color w:val="FF0000"/>
          <w:sz w:val="24"/>
          <w:szCs w:val="24"/>
        </w:rPr>
      </w:pPr>
    </w:p>
    <w:p w14:paraId="78D0E281" w14:textId="4A104CF3" w:rsidR="00CA295B" w:rsidRPr="00CA295B" w:rsidRDefault="00CA295B" w:rsidP="00CA295B">
      <w:pPr>
        <w:jc w:val="right"/>
        <w:rPr>
          <w:rFonts w:ascii="Gill Sans MT" w:eastAsia="Calibri" w:hAnsi="Gill Sans MT" w:cs="Times New Roman"/>
          <w:color w:val="FF0000"/>
          <w:sz w:val="24"/>
          <w:szCs w:val="24"/>
        </w:rPr>
      </w:pPr>
    </w:p>
    <w:p w14:paraId="008E597E" w14:textId="5AC108EA" w:rsidR="00CA295B" w:rsidRPr="00CA295B" w:rsidRDefault="00CA295B" w:rsidP="00CA295B">
      <w:pPr>
        <w:jc w:val="right"/>
        <w:rPr>
          <w:rFonts w:ascii="Gill Sans MT" w:eastAsia="Calibri" w:hAnsi="Gill Sans MT" w:cs="Times New Roman"/>
          <w:color w:val="FF0000"/>
          <w:sz w:val="24"/>
          <w:szCs w:val="24"/>
        </w:rPr>
      </w:pPr>
    </w:p>
    <w:p w14:paraId="700BD62A" w14:textId="0FAA3B4B" w:rsidR="00CA295B" w:rsidRPr="00CA295B" w:rsidRDefault="00CA295B" w:rsidP="00CA295B">
      <w:pPr>
        <w:rPr>
          <w:rFonts w:ascii="Gill Sans MT" w:eastAsia="Calibri" w:hAnsi="Gill Sans MT" w:cs="Times New Roman"/>
          <w:b/>
          <w:sz w:val="24"/>
          <w:szCs w:val="24"/>
        </w:rPr>
      </w:pPr>
      <w:r w:rsidRPr="00CA295B">
        <w:rPr>
          <w:rFonts w:ascii="Gill Sans MT" w:eastAsia="Calibri" w:hAnsi="Gill Sans MT" w:cs="Times New Roman"/>
          <w:b/>
          <w:sz w:val="24"/>
          <w:szCs w:val="24"/>
        </w:rPr>
        <w:t>C. JIMENEZ MIRANDA PEDRO</w:t>
      </w:r>
    </w:p>
    <w:p w14:paraId="11240D96" w14:textId="77777777" w:rsidR="00CA295B" w:rsidRPr="00CA295B" w:rsidRDefault="00CA295B" w:rsidP="00CA295B">
      <w:pPr>
        <w:rPr>
          <w:rFonts w:ascii="Gill Sans MT" w:eastAsia="Calibri" w:hAnsi="Gill Sans MT" w:cs="Times New Roman"/>
          <w:sz w:val="24"/>
          <w:szCs w:val="24"/>
        </w:rPr>
      </w:pPr>
      <w:r w:rsidRPr="00CA295B">
        <w:rPr>
          <w:rFonts w:ascii="Gill Sans MT" w:eastAsia="Calibri" w:hAnsi="Gill Sans MT" w:cs="Times New Roman"/>
          <w:sz w:val="24"/>
          <w:szCs w:val="24"/>
        </w:rPr>
        <w:t>PRESENTE</w:t>
      </w:r>
    </w:p>
    <w:p w14:paraId="2F29E9F7" w14:textId="117BE5DB" w:rsidR="00CA295B" w:rsidRPr="00CA295B" w:rsidRDefault="00CA295B" w:rsidP="00CA295B">
      <w:pPr>
        <w:jc w:val="both"/>
        <w:rPr>
          <w:rFonts w:ascii="Gill Sans MT" w:eastAsia="Calibri" w:hAnsi="Gill Sans MT" w:cs="Times New Roman"/>
          <w:sz w:val="24"/>
          <w:szCs w:val="24"/>
        </w:rPr>
      </w:pPr>
    </w:p>
    <w:p w14:paraId="76018497" w14:textId="5BEBE4FD" w:rsidR="00CA295B" w:rsidRPr="00CA295B" w:rsidRDefault="00CA295B" w:rsidP="00CA295B">
      <w:pPr>
        <w:jc w:val="both"/>
        <w:rPr>
          <w:rFonts w:ascii="Gill Sans MT" w:eastAsia="Calibri" w:hAnsi="Gill Sans MT" w:cs="Times New Roman"/>
          <w:b/>
          <w:sz w:val="24"/>
          <w:szCs w:val="24"/>
        </w:rPr>
      </w:pPr>
      <w:r w:rsidRPr="00CA295B">
        <w:rPr>
          <w:rFonts w:ascii="Gill Sans MT" w:eastAsia="Calibri" w:hAnsi="Gill Sans MT" w:cs="Times New Roman"/>
          <w:sz w:val="24"/>
          <w:szCs w:val="24"/>
        </w:rPr>
        <w:t xml:space="preserve">Este documento </w:t>
      </w:r>
      <w:proofErr w:type="spellStart"/>
      <w:r w:rsidRPr="00CA295B">
        <w:rPr>
          <w:rFonts w:ascii="Gill Sans MT" w:eastAsia="Calibri" w:hAnsi="Gill Sans MT" w:cs="Times New Roman"/>
          <w:sz w:val="24"/>
          <w:szCs w:val="24"/>
        </w:rPr>
        <w:t>recepcional</w:t>
      </w:r>
      <w:proofErr w:type="spellEnd"/>
      <w:r w:rsidRPr="00CA295B">
        <w:rPr>
          <w:rFonts w:ascii="Gill Sans MT" w:eastAsia="Calibri" w:hAnsi="Gill Sans MT" w:cs="Times New Roman"/>
          <w:sz w:val="24"/>
          <w:szCs w:val="24"/>
        </w:rPr>
        <w:t xml:space="preserve"> acredita la presentación del Examen Profesional, emitido por Secretaría de Educación y en virtud de haber cumplido los requisitos metodológicos y científicos en la elaboración de tesis titulada:</w:t>
      </w:r>
      <w:r w:rsidRPr="00CA295B">
        <w:rPr>
          <w:rFonts w:ascii="Gill Sans MT" w:eastAsia="Calibri" w:hAnsi="Gill Sans MT" w:cs="Times New Roman"/>
          <w:color w:val="FF0000"/>
          <w:sz w:val="24"/>
          <w:szCs w:val="24"/>
        </w:rPr>
        <w:t xml:space="preserve"> </w:t>
      </w:r>
      <w:r w:rsidRPr="00CA295B">
        <w:rPr>
          <w:rFonts w:ascii="Gill Sans MT" w:eastAsia="Calibri" w:hAnsi="Gill Sans MT" w:cs="Times New Roman"/>
          <w:b/>
          <w:sz w:val="24"/>
          <w:szCs w:val="24"/>
        </w:rPr>
        <w:t xml:space="preserve">"EFECTO DEL SENTIMIENTO DE SOLEDAD EN EL APROVECHAMIENTO ACADEMICO EN LAS ALUMNAS DE LA UNIVERSIDAD DEL SURESTE”. </w:t>
      </w:r>
      <w:r w:rsidRPr="00CA295B">
        <w:rPr>
          <w:rFonts w:ascii="Gill Sans MT" w:eastAsia="Calibri" w:hAnsi="Gill Sans MT" w:cs="Times New Roman"/>
          <w:sz w:val="24"/>
          <w:szCs w:val="24"/>
        </w:rPr>
        <w:t xml:space="preserve">Presentada para obtener la acreditación del examen profesional de la LICENCIATURA EN </w:t>
      </w:r>
      <w:r w:rsidR="00333ABC">
        <w:rPr>
          <w:rFonts w:ascii="Gill Sans MT" w:eastAsia="Calibri" w:hAnsi="Gill Sans MT" w:cs="Times New Roman"/>
          <w:sz w:val="24"/>
          <w:szCs w:val="24"/>
        </w:rPr>
        <w:t>CIENCIAS DE LA EDUCACION</w:t>
      </w:r>
      <w:r w:rsidRPr="00CA295B">
        <w:rPr>
          <w:rFonts w:ascii="Gill Sans MT" w:eastAsia="Calibri" w:hAnsi="Gill Sans MT" w:cs="Times New Roman"/>
          <w:sz w:val="24"/>
          <w:szCs w:val="24"/>
        </w:rPr>
        <w:t xml:space="preserve">, se autoriza su impresión en los términos señalados. </w:t>
      </w:r>
    </w:p>
    <w:p w14:paraId="33488938" w14:textId="6ABA5F34" w:rsidR="00CA295B" w:rsidRPr="00CA295B" w:rsidRDefault="00CA295B" w:rsidP="00CA295B">
      <w:pPr>
        <w:tabs>
          <w:tab w:val="left" w:pos="6870"/>
        </w:tabs>
        <w:rPr>
          <w:rFonts w:ascii="Gill Sans MT" w:eastAsia="Calibri" w:hAnsi="Gill Sans MT" w:cs="Times New Roman"/>
          <w:sz w:val="24"/>
          <w:szCs w:val="24"/>
        </w:rPr>
      </w:pPr>
      <w:r w:rsidRPr="00CA295B">
        <w:rPr>
          <w:rFonts w:ascii="Gill Sans MT" w:eastAsia="Calibri" w:hAnsi="Gill Sans MT" w:cs="Times New Roman"/>
          <w:sz w:val="24"/>
          <w:szCs w:val="24"/>
        </w:rPr>
        <w:tab/>
      </w:r>
    </w:p>
    <w:p w14:paraId="00C506A2" w14:textId="77777777" w:rsidR="00CA295B" w:rsidRPr="00CA295B" w:rsidRDefault="00CA295B" w:rsidP="00CA295B">
      <w:pPr>
        <w:rPr>
          <w:rFonts w:ascii="Gill Sans MT" w:eastAsia="Calibri" w:hAnsi="Gill Sans MT" w:cs="Times New Roman"/>
          <w:sz w:val="24"/>
          <w:szCs w:val="24"/>
        </w:rPr>
      </w:pPr>
    </w:p>
    <w:p w14:paraId="219C2DCD" w14:textId="43AAEDA0" w:rsidR="00CA295B" w:rsidRPr="00CA295B" w:rsidRDefault="00CA295B" w:rsidP="00CA295B">
      <w:pPr>
        <w:rPr>
          <w:rFonts w:ascii="Gill Sans MT" w:eastAsia="Calibri" w:hAnsi="Gill Sans MT" w:cs="Times New Roman"/>
          <w:sz w:val="24"/>
          <w:szCs w:val="24"/>
        </w:rPr>
      </w:pPr>
    </w:p>
    <w:p w14:paraId="7F95C6BF" w14:textId="10B0A39E" w:rsidR="00CA295B" w:rsidRPr="00CA295B" w:rsidRDefault="00CA295B" w:rsidP="00CA295B">
      <w:pPr>
        <w:jc w:val="center"/>
        <w:rPr>
          <w:rFonts w:ascii="Gill Sans MT" w:eastAsia="Calibri" w:hAnsi="Gill Sans MT" w:cs="Times New Roman"/>
          <w:b/>
          <w:sz w:val="24"/>
          <w:szCs w:val="24"/>
        </w:rPr>
      </w:pPr>
      <w:r w:rsidRPr="00CA295B">
        <w:rPr>
          <w:rFonts w:ascii="Gill Sans MT" w:eastAsia="Calibri" w:hAnsi="Gill Sans MT" w:cs="Times New Roman"/>
          <w:b/>
          <w:sz w:val="24"/>
          <w:szCs w:val="24"/>
        </w:rPr>
        <w:t>ATENTAMENTE</w:t>
      </w:r>
    </w:p>
    <w:p w14:paraId="2FF67859" w14:textId="77777777" w:rsidR="00CA295B" w:rsidRPr="00CA295B" w:rsidRDefault="00CA295B" w:rsidP="00CA295B">
      <w:pPr>
        <w:jc w:val="center"/>
        <w:rPr>
          <w:rFonts w:ascii="Gill Sans MT" w:eastAsia="Calibri" w:hAnsi="Gill Sans MT" w:cs="Times New Roman"/>
          <w:b/>
          <w:sz w:val="24"/>
          <w:szCs w:val="24"/>
        </w:rPr>
      </w:pPr>
    </w:p>
    <w:p w14:paraId="1D73C03B" w14:textId="77777777" w:rsidR="00CA295B" w:rsidRPr="00CA295B" w:rsidRDefault="00CA295B" w:rsidP="00CA295B">
      <w:pPr>
        <w:jc w:val="center"/>
        <w:rPr>
          <w:rFonts w:ascii="Gill Sans MT" w:eastAsia="Calibri" w:hAnsi="Gill Sans MT" w:cs="Times New Roman"/>
          <w:b/>
          <w:sz w:val="24"/>
          <w:szCs w:val="24"/>
        </w:rPr>
      </w:pPr>
    </w:p>
    <w:p w14:paraId="7CA25F5D" w14:textId="77777777" w:rsidR="00CA295B" w:rsidRPr="00CA295B" w:rsidRDefault="00CA295B" w:rsidP="00CA295B">
      <w:pPr>
        <w:spacing w:after="0"/>
        <w:jc w:val="center"/>
        <w:rPr>
          <w:rFonts w:ascii="Gill Sans MT" w:eastAsia="Calibri" w:hAnsi="Gill Sans MT" w:cs="Times New Roman"/>
          <w:b/>
          <w:sz w:val="24"/>
          <w:szCs w:val="24"/>
        </w:rPr>
      </w:pPr>
      <w:r w:rsidRPr="00CA295B">
        <w:rPr>
          <w:rFonts w:ascii="Gill Sans MT" w:eastAsia="Calibri" w:hAnsi="Gill Sans MT" w:cs="Times New Roman"/>
          <w:b/>
          <w:sz w:val="24"/>
          <w:szCs w:val="24"/>
        </w:rPr>
        <w:t>MTRA. NAYELI MORALES GÓMEZ</w:t>
      </w:r>
    </w:p>
    <w:p w14:paraId="7C315B02" w14:textId="77777777" w:rsidR="00CA295B" w:rsidRPr="00CA295B" w:rsidRDefault="00CA295B" w:rsidP="00CA295B">
      <w:pPr>
        <w:spacing w:after="0"/>
        <w:jc w:val="center"/>
        <w:rPr>
          <w:rFonts w:ascii="Gill Sans MT" w:eastAsia="Calibri" w:hAnsi="Gill Sans MT" w:cs="Times New Roman"/>
          <w:noProof/>
          <w:lang w:eastAsia="es-MX"/>
        </w:rPr>
      </w:pPr>
      <w:r w:rsidRPr="00CA295B">
        <w:rPr>
          <w:rFonts w:ascii="Gill Sans MT" w:eastAsia="Calibri" w:hAnsi="Gill Sans MT" w:cs="Times New Roman"/>
          <w:b/>
          <w:sz w:val="24"/>
          <w:szCs w:val="24"/>
        </w:rPr>
        <w:t>DIRECTORA UDS CAMPUS COMITÁN</w:t>
      </w:r>
    </w:p>
    <w:p w14:paraId="232D43C0" w14:textId="43640780" w:rsidR="00CA295B" w:rsidRDefault="00CA295B"/>
    <w:p w14:paraId="2C38F7E7" w14:textId="77777777" w:rsidR="00CA295B" w:rsidRDefault="00CA295B"/>
    <w:p w14:paraId="120B28FF" w14:textId="77777777" w:rsidR="00CA295B" w:rsidRDefault="00CA295B"/>
    <w:p w14:paraId="07F6CF2A" w14:textId="77777777" w:rsidR="00CA295B" w:rsidRDefault="00CA295B"/>
    <w:p w14:paraId="28BB495D" w14:textId="43BC4D94" w:rsidR="00CA295B" w:rsidRDefault="0090479E" w:rsidP="0090479E">
      <w:pPr>
        <w:jc w:val="center"/>
        <w:rPr>
          <w:rFonts w:ascii="Arial" w:hAnsi="Arial" w:cs="Arial"/>
          <w:b/>
          <w:bCs/>
          <w:sz w:val="32"/>
          <w:szCs w:val="32"/>
        </w:rPr>
      </w:pPr>
      <w:r w:rsidRPr="0090479E">
        <w:rPr>
          <w:rFonts w:ascii="Arial" w:hAnsi="Arial" w:cs="Arial"/>
          <w:b/>
          <w:bCs/>
          <w:sz w:val="32"/>
          <w:szCs w:val="32"/>
        </w:rPr>
        <w:t>DEDICATORIA</w:t>
      </w:r>
    </w:p>
    <w:p w14:paraId="510C06CF" w14:textId="77777777" w:rsidR="0090479E" w:rsidRDefault="0090479E" w:rsidP="0090479E">
      <w:pPr>
        <w:jc w:val="center"/>
        <w:rPr>
          <w:rFonts w:ascii="Arial" w:hAnsi="Arial" w:cs="Arial"/>
          <w:b/>
          <w:bCs/>
          <w:sz w:val="32"/>
          <w:szCs w:val="32"/>
        </w:rPr>
      </w:pPr>
    </w:p>
    <w:p w14:paraId="7830DEBC" w14:textId="77777777" w:rsidR="0090479E" w:rsidRDefault="0090479E" w:rsidP="0090479E">
      <w:pPr>
        <w:jc w:val="center"/>
        <w:rPr>
          <w:rFonts w:ascii="Arial" w:hAnsi="Arial" w:cs="Arial"/>
          <w:b/>
          <w:bCs/>
          <w:sz w:val="32"/>
          <w:szCs w:val="32"/>
        </w:rPr>
      </w:pPr>
    </w:p>
    <w:p w14:paraId="29A7CCD6" w14:textId="77777777" w:rsidR="0090479E" w:rsidRDefault="0090479E" w:rsidP="0090479E">
      <w:pPr>
        <w:jc w:val="center"/>
        <w:rPr>
          <w:rFonts w:ascii="Arial" w:hAnsi="Arial" w:cs="Arial"/>
          <w:b/>
          <w:bCs/>
          <w:sz w:val="32"/>
          <w:szCs w:val="32"/>
        </w:rPr>
      </w:pPr>
    </w:p>
    <w:p w14:paraId="6BC67DEF" w14:textId="77777777" w:rsidR="0090479E" w:rsidRDefault="0090479E" w:rsidP="0090479E">
      <w:pPr>
        <w:jc w:val="center"/>
        <w:rPr>
          <w:rFonts w:ascii="Arial" w:hAnsi="Arial" w:cs="Arial"/>
          <w:b/>
          <w:bCs/>
          <w:sz w:val="32"/>
          <w:szCs w:val="32"/>
        </w:rPr>
      </w:pPr>
    </w:p>
    <w:p w14:paraId="23F172BF" w14:textId="77777777" w:rsidR="0090479E" w:rsidRDefault="0090479E" w:rsidP="0090479E">
      <w:pPr>
        <w:jc w:val="center"/>
        <w:rPr>
          <w:rFonts w:ascii="Arial" w:hAnsi="Arial" w:cs="Arial"/>
          <w:b/>
          <w:bCs/>
          <w:sz w:val="32"/>
          <w:szCs w:val="32"/>
        </w:rPr>
      </w:pPr>
    </w:p>
    <w:p w14:paraId="26F32F9A" w14:textId="77777777" w:rsidR="0090479E" w:rsidRDefault="0090479E" w:rsidP="0090479E">
      <w:pPr>
        <w:jc w:val="center"/>
        <w:rPr>
          <w:rFonts w:ascii="Arial" w:hAnsi="Arial" w:cs="Arial"/>
          <w:b/>
          <w:bCs/>
          <w:sz w:val="32"/>
          <w:szCs w:val="32"/>
        </w:rPr>
      </w:pPr>
    </w:p>
    <w:p w14:paraId="771B14F7" w14:textId="77777777" w:rsidR="0090479E" w:rsidRDefault="0090479E" w:rsidP="0090479E">
      <w:pPr>
        <w:jc w:val="center"/>
        <w:rPr>
          <w:rFonts w:ascii="Arial" w:hAnsi="Arial" w:cs="Arial"/>
          <w:b/>
          <w:bCs/>
          <w:sz w:val="32"/>
          <w:szCs w:val="32"/>
        </w:rPr>
      </w:pPr>
    </w:p>
    <w:p w14:paraId="541FACD0" w14:textId="77777777" w:rsidR="0090479E" w:rsidRDefault="0090479E" w:rsidP="0090479E">
      <w:pPr>
        <w:jc w:val="center"/>
        <w:rPr>
          <w:rFonts w:ascii="Arial" w:hAnsi="Arial" w:cs="Arial"/>
          <w:b/>
          <w:bCs/>
          <w:sz w:val="32"/>
          <w:szCs w:val="32"/>
        </w:rPr>
      </w:pPr>
    </w:p>
    <w:p w14:paraId="4713AE2F" w14:textId="77777777" w:rsidR="0090479E" w:rsidRDefault="0090479E" w:rsidP="0090479E">
      <w:pPr>
        <w:jc w:val="center"/>
        <w:rPr>
          <w:rFonts w:ascii="Arial" w:hAnsi="Arial" w:cs="Arial"/>
          <w:b/>
          <w:bCs/>
          <w:sz w:val="32"/>
          <w:szCs w:val="32"/>
        </w:rPr>
      </w:pPr>
    </w:p>
    <w:p w14:paraId="0BE0C38E" w14:textId="77777777" w:rsidR="0090479E" w:rsidRDefault="0090479E" w:rsidP="0090479E">
      <w:pPr>
        <w:jc w:val="center"/>
        <w:rPr>
          <w:rFonts w:ascii="Arial" w:hAnsi="Arial" w:cs="Arial"/>
          <w:b/>
          <w:bCs/>
          <w:sz w:val="32"/>
          <w:szCs w:val="32"/>
        </w:rPr>
      </w:pPr>
    </w:p>
    <w:p w14:paraId="44108ADA" w14:textId="77777777" w:rsidR="0090479E" w:rsidRDefault="0090479E" w:rsidP="0090479E">
      <w:pPr>
        <w:jc w:val="center"/>
        <w:rPr>
          <w:rFonts w:ascii="Arial" w:hAnsi="Arial" w:cs="Arial"/>
          <w:b/>
          <w:bCs/>
          <w:sz w:val="32"/>
          <w:szCs w:val="32"/>
        </w:rPr>
      </w:pPr>
    </w:p>
    <w:p w14:paraId="5A4AA965" w14:textId="77777777" w:rsidR="0090479E" w:rsidRDefault="0090479E" w:rsidP="0090479E">
      <w:pPr>
        <w:jc w:val="center"/>
        <w:rPr>
          <w:rFonts w:ascii="Arial" w:hAnsi="Arial" w:cs="Arial"/>
          <w:b/>
          <w:bCs/>
          <w:sz w:val="32"/>
          <w:szCs w:val="32"/>
        </w:rPr>
      </w:pPr>
    </w:p>
    <w:p w14:paraId="395BEA72" w14:textId="77777777" w:rsidR="0090479E" w:rsidRDefault="0090479E" w:rsidP="0090479E">
      <w:pPr>
        <w:jc w:val="center"/>
        <w:rPr>
          <w:rFonts w:ascii="Arial" w:hAnsi="Arial" w:cs="Arial"/>
          <w:b/>
          <w:bCs/>
          <w:sz w:val="32"/>
          <w:szCs w:val="32"/>
        </w:rPr>
      </w:pPr>
    </w:p>
    <w:p w14:paraId="5FD06E21" w14:textId="77777777" w:rsidR="0090479E" w:rsidRDefault="0090479E" w:rsidP="0090479E">
      <w:pPr>
        <w:jc w:val="center"/>
        <w:rPr>
          <w:rFonts w:ascii="Arial" w:hAnsi="Arial" w:cs="Arial"/>
          <w:b/>
          <w:bCs/>
          <w:sz w:val="32"/>
          <w:szCs w:val="32"/>
        </w:rPr>
      </w:pPr>
    </w:p>
    <w:p w14:paraId="474D7DE3" w14:textId="77777777" w:rsidR="0090479E" w:rsidRDefault="0090479E" w:rsidP="0090479E">
      <w:pPr>
        <w:jc w:val="center"/>
        <w:rPr>
          <w:rFonts w:ascii="Arial" w:hAnsi="Arial" w:cs="Arial"/>
          <w:b/>
          <w:bCs/>
          <w:sz w:val="32"/>
          <w:szCs w:val="32"/>
        </w:rPr>
      </w:pPr>
    </w:p>
    <w:p w14:paraId="65EDF917" w14:textId="77777777" w:rsidR="0090479E" w:rsidRDefault="0090479E" w:rsidP="0090479E">
      <w:pPr>
        <w:jc w:val="center"/>
        <w:rPr>
          <w:rFonts w:ascii="Arial" w:hAnsi="Arial" w:cs="Arial"/>
          <w:b/>
          <w:bCs/>
          <w:sz w:val="32"/>
          <w:szCs w:val="32"/>
        </w:rPr>
      </w:pPr>
    </w:p>
    <w:p w14:paraId="5D84E65A" w14:textId="77777777" w:rsidR="0090479E" w:rsidRDefault="0090479E" w:rsidP="0090479E">
      <w:pPr>
        <w:jc w:val="center"/>
        <w:rPr>
          <w:rFonts w:ascii="Arial" w:hAnsi="Arial" w:cs="Arial"/>
          <w:b/>
          <w:bCs/>
          <w:sz w:val="32"/>
          <w:szCs w:val="32"/>
        </w:rPr>
      </w:pPr>
    </w:p>
    <w:p w14:paraId="031E5C1E" w14:textId="77777777" w:rsidR="0090479E" w:rsidRDefault="0090479E" w:rsidP="0090479E">
      <w:pPr>
        <w:jc w:val="center"/>
        <w:rPr>
          <w:rFonts w:ascii="Arial" w:hAnsi="Arial" w:cs="Arial"/>
          <w:b/>
          <w:bCs/>
          <w:sz w:val="32"/>
          <w:szCs w:val="32"/>
        </w:rPr>
      </w:pPr>
    </w:p>
    <w:p w14:paraId="7C32B572" w14:textId="77777777" w:rsidR="0090479E" w:rsidRDefault="0090479E" w:rsidP="0090479E">
      <w:pPr>
        <w:jc w:val="center"/>
        <w:rPr>
          <w:rFonts w:ascii="Arial" w:hAnsi="Arial" w:cs="Arial"/>
          <w:b/>
          <w:bCs/>
          <w:sz w:val="32"/>
          <w:szCs w:val="32"/>
        </w:rPr>
      </w:pPr>
    </w:p>
    <w:p w14:paraId="6A3CA198" w14:textId="77777777" w:rsidR="0090479E" w:rsidRDefault="0090479E" w:rsidP="0090479E">
      <w:pPr>
        <w:jc w:val="center"/>
        <w:rPr>
          <w:rFonts w:ascii="Arial" w:hAnsi="Arial" w:cs="Arial"/>
          <w:b/>
          <w:bCs/>
          <w:sz w:val="32"/>
          <w:szCs w:val="32"/>
        </w:rPr>
      </w:pPr>
    </w:p>
    <w:p w14:paraId="6F2E2A7C" w14:textId="77777777" w:rsidR="0090479E" w:rsidRPr="0090479E" w:rsidRDefault="0090479E" w:rsidP="003C362B">
      <w:pPr>
        <w:rPr>
          <w:rFonts w:ascii="Arial" w:hAnsi="Arial" w:cs="Arial"/>
          <w:b/>
          <w:bCs/>
          <w:sz w:val="32"/>
          <w:szCs w:val="32"/>
        </w:rPr>
      </w:pPr>
    </w:p>
    <w:sdt>
      <w:sdtPr>
        <w:rPr>
          <w:rFonts w:ascii="Arial" w:hAnsi="Arial" w:cs="Arial"/>
          <w:b/>
          <w:bCs/>
          <w:color w:val="auto"/>
          <w:lang w:val="es-ES"/>
        </w:rPr>
        <w:id w:val="-433358965"/>
        <w:docPartObj>
          <w:docPartGallery w:val="Table of Contents"/>
          <w:docPartUnique/>
        </w:docPartObj>
      </w:sdtPr>
      <w:sdtEndPr>
        <w:rPr>
          <w:rFonts w:asciiTheme="minorHAnsi" w:eastAsiaTheme="minorEastAsia" w:hAnsiTheme="minorHAnsi" w:cstheme="minorBidi"/>
          <w:sz w:val="22"/>
          <w:szCs w:val="22"/>
        </w:rPr>
      </w:sdtEndPr>
      <w:sdtContent>
        <w:p w14:paraId="68011450" w14:textId="35256320" w:rsidR="00C315F4" w:rsidRPr="003C362B" w:rsidRDefault="003C362B" w:rsidP="003C362B">
          <w:pPr>
            <w:pStyle w:val="TtuloTDC"/>
            <w:jc w:val="center"/>
            <w:rPr>
              <w:rFonts w:ascii="Arial" w:hAnsi="Arial" w:cs="Arial"/>
              <w:b/>
              <w:bCs/>
              <w:color w:val="auto"/>
            </w:rPr>
          </w:pPr>
          <w:r w:rsidRPr="003C362B">
            <w:rPr>
              <w:rFonts w:ascii="Arial" w:hAnsi="Arial" w:cs="Arial"/>
              <w:b/>
              <w:bCs/>
              <w:color w:val="auto"/>
              <w:lang w:val="es-ES"/>
            </w:rPr>
            <w:t>ÍNDICE</w:t>
          </w:r>
        </w:p>
        <w:p w14:paraId="1F857F02" w14:textId="14A4E83D" w:rsidR="00C315F4" w:rsidRDefault="00C315F4" w:rsidP="00C315F4">
          <w:pPr>
            <w:pStyle w:val="TDC1"/>
            <w:tabs>
              <w:tab w:val="right" w:leader="dot" w:pos="8828"/>
            </w:tabs>
            <w:rPr>
              <w:noProof/>
              <w:kern w:val="2"/>
              <w:sz w:val="24"/>
              <w:szCs w:val="24"/>
              <w:lang w:eastAsia="es-MX"/>
              <w14:ligatures w14:val="standardContextual"/>
            </w:rPr>
          </w:pPr>
          <w:r>
            <w:fldChar w:fldCharType="begin"/>
          </w:r>
          <w:r>
            <w:instrText xml:space="preserve"> TOC \o "1-3" \h \z \u </w:instrText>
          </w:r>
          <w:r>
            <w:fldChar w:fldCharType="separate"/>
          </w:r>
        </w:p>
        <w:p w14:paraId="5F6643B8" w14:textId="747FD67D" w:rsidR="00C315F4" w:rsidRDefault="00C315F4">
          <w:pPr>
            <w:pStyle w:val="TDC2"/>
            <w:tabs>
              <w:tab w:val="right" w:leader="dot" w:pos="8828"/>
            </w:tabs>
            <w:rPr>
              <w:noProof/>
              <w:kern w:val="2"/>
              <w:sz w:val="24"/>
              <w:szCs w:val="24"/>
              <w:lang w:eastAsia="es-MX"/>
              <w14:ligatures w14:val="standardContextual"/>
            </w:rPr>
          </w:pPr>
          <w:hyperlink w:anchor="_Toc167712899" w:history="1">
            <w:r w:rsidRPr="00416396">
              <w:rPr>
                <w:rStyle w:val="Hipervnculo"/>
                <w:noProof/>
              </w:rPr>
              <w:t>INTRODUCION</w:t>
            </w:r>
            <w:r>
              <w:rPr>
                <w:noProof/>
                <w:webHidden/>
              </w:rPr>
              <w:tab/>
            </w:r>
            <w:r>
              <w:rPr>
                <w:noProof/>
                <w:webHidden/>
              </w:rPr>
              <w:fldChar w:fldCharType="begin"/>
            </w:r>
            <w:r>
              <w:rPr>
                <w:noProof/>
                <w:webHidden/>
              </w:rPr>
              <w:instrText xml:space="preserve"> PAGEREF _Toc167712899 \h </w:instrText>
            </w:r>
            <w:r>
              <w:rPr>
                <w:noProof/>
                <w:webHidden/>
              </w:rPr>
            </w:r>
            <w:r>
              <w:rPr>
                <w:noProof/>
                <w:webHidden/>
              </w:rPr>
              <w:fldChar w:fldCharType="separate"/>
            </w:r>
            <w:r>
              <w:rPr>
                <w:noProof/>
                <w:webHidden/>
              </w:rPr>
              <w:t>6</w:t>
            </w:r>
            <w:r>
              <w:rPr>
                <w:noProof/>
                <w:webHidden/>
              </w:rPr>
              <w:fldChar w:fldCharType="end"/>
            </w:r>
          </w:hyperlink>
        </w:p>
        <w:p w14:paraId="7140DB6F" w14:textId="62BC0F16" w:rsidR="00C315F4" w:rsidRDefault="00C315F4">
          <w:pPr>
            <w:pStyle w:val="TDC2"/>
            <w:tabs>
              <w:tab w:val="right" w:leader="dot" w:pos="8828"/>
            </w:tabs>
            <w:rPr>
              <w:noProof/>
              <w:kern w:val="2"/>
              <w:sz w:val="24"/>
              <w:szCs w:val="24"/>
              <w:lang w:eastAsia="es-MX"/>
              <w14:ligatures w14:val="standardContextual"/>
            </w:rPr>
          </w:pPr>
          <w:hyperlink w:anchor="_Toc167712900" w:history="1">
            <w:r w:rsidRPr="00416396">
              <w:rPr>
                <w:rStyle w:val="Hipervnculo"/>
                <w:noProof/>
              </w:rPr>
              <w:t>CAPITULO I.</w:t>
            </w:r>
            <w:r>
              <w:rPr>
                <w:noProof/>
                <w:webHidden/>
              </w:rPr>
              <w:tab/>
            </w:r>
            <w:r>
              <w:rPr>
                <w:noProof/>
                <w:webHidden/>
              </w:rPr>
              <w:fldChar w:fldCharType="begin"/>
            </w:r>
            <w:r>
              <w:rPr>
                <w:noProof/>
                <w:webHidden/>
              </w:rPr>
              <w:instrText xml:space="preserve"> PAGEREF _Toc167712900 \h </w:instrText>
            </w:r>
            <w:r>
              <w:rPr>
                <w:noProof/>
                <w:webHidden/>
              </w:rPr>
            </w:r>
            <w:r>
              <w:rPr>
                <w:noProof/>
                <w:webHidden/>
              </w:rPr>
              <w:fldChar w:fldCharType="separate"/>
            </w:r>
            <w:r>
              <w:rPr>
                <w:noProof/>
                <w:webHidden/>
              </w:rPr>
              <w:t>7</w:t>
            </w:r>
            <w:r>
              <w:rPr>
                <w:noProof/>
                <w:webHidden/>
              </w:rPr>
              <w:fldChar w:fldCharType="end"/>
            </w:r>
          </w:hyperlink>
        </w:p>
        <w:p w14:paraId="602F1940" w14:textId="5D1DAEC7" w:rsidR="00C315F4" w:rsidRDefault="00C315F4">
          <w:pPr>
            <w:pStyle w:val="TDC2"/>
            <w:tabs>
              <w:tab w:val="right" w:leader="dot" w:pos="8828"/>
            </w:tabs>
            <w:rPr>
              <w:noProof/>
              <w:kern w:val="2"/>
              <w:sz w:val="24"/>
              <w:szCs w:val="24"/>
              <w:lang w:eastAsia="es-MX"/>
              <w14:ligatures w14:val="standardContextual"/>
            </w:rPr>
          </w:pPr>
          <w:hyperlink w:anchor="_Toc167712901" w:history="1">
            <w:r w:rsidRPr="00416396">
              <w:rPr>
                <w:rStyle w:val="Hipervnculo"/>
                <w:noProof/>
              </w:rPr>
              <w:t>PROBLEMATIZACIÓN</w:t>
            </w:r>
            <w:r>
              <w:rPr>
                <w:noProof/>
                <w:webHidden/>
              </w:rPr>
              <w:tab/>
            </w:r>
            <w:r>
              <w:rPr>
                <w:noProof/>
                <w:webHidden/>
              </w:rPr>
              <w:fldChar w:fldCharType="begin"/>
            </w:r>
            <w:r>
              <w:rPr>
                <w:noProof/>
                <w:webHidden/>
              </w:rPr>
              <w:instrText xml:space="preserve"> PAGEREF _Toc167712901 \h </w:instrText>
            </w:r>
            <w:r>
              <w:rPr>
                <w:noProof/>
                <w:webHidden/>
              </w:rPr>
            </w:r>
            <w:r>
              <w:rPr>
                <w:noProof/>
                <w:webHidden/>
              </w:rPr>
              <w:fldChar w:fldCharType="separate"/>
            </w:r>
            <w:r>
              <w:rPr>
                <w:noProof/>
                <w:webHidden/>
              </w:rPr>
              <w:t>7</w:t>
            </w:r>
            <w:r>
              <w:rPr>
                <w:noProof/>
                <w:webHidden/>
              </w:rPr>
              <w:fldChar w:fldCharType="end"/>
            </w:r>
          </w:hyperlink>
        </w:p>
        <w:p w14:paraId="09E883B2" w14:textId="1BD8EED2" w:rsidR="00C315F4" w:rsidRDefault="00C315F4">
          <w:pPr>
            <w:pStyle w:val="TDC2"/>
            <w:tabs>
              <w:tab w:val="right" w:leader="dot" w:pos="8828"/>
            </w:tabs>
            <w:rPr>
              <w:noProof/>
              <w:kern w:val="2"/>
              <w:sz w:val="24"/>
              <w:szCs w:val="24"/>
              <w:lang w:eastAsia="es-MX"/>
              <w14:ligatures w14:val="standardContextual"/>
            </w:rPr>
          </w:pPr>
          <w:hyperlink w:anchor="_Toc167712902" w:history="1">
            <w:r w:rsidRPr="00416396">
              <w:rPr>
                <w:rStyle w:val="Hipervnculo"/>
                <w:noProof/>
              </w:rPr>
              <w:t>CAPITULO II.</w:t>
            </w:r>
            <w:r>
              <w:rPr>
                <w:noProof/>
                <w:webHidden/>
              </w:rPr>
              <w:tab/>
            </w:r>
            <w:r>
              <w:rPr>
                <w:noProof/>
                <w:webHidden/>
              </w:rPr>
              <w:fldChar w:fldCharType="begin"/>
            </w:r>
            <w:r>
              <w:rPr>
                <w:noProof/>
                <w:webHidden/>
              </w:rPr>
              <w:instrText xml:space="preserve"> PAGEREF _Toc167712902 \h </w:instrText>
            </w:r>
            <w:r>
              <w:rPr>
                <w:noProof/>
                <w:webHidden/>
              </w:rPr>
            </w:r>
            <w:r>
              <w:rPr>
                <w:noProof/>
                <w:webHidden/>
              </w:rPr>
              <w:fldChar w:fldCharType="separate"/>
            </w:r>
            <w:r>
              <w:rPr>
                <w:noProof/>
                <w:webHidden/>
              </w:rPr>
              <w:t>21</w:t>
            </w:r>
            <w:r>
              <w:rPr>
                <w:noProof/>
                <w:webHidden/>
              </w:rPr>
              <w:fldChar w:fldCharType="end"/>
            </w:r>
          </w:hyperlink>
        </w:p>
        <w:p w14:paraId="3810F62B" w14:textId="2AD8770D" w:rsidR="00C315F4" w:rsidRDefault="00C315F4">
          <w:pPr>
            <w:pStyle w:val="TDC2"/>
            <w:tabs>
              <w:tab w:val="right" w:leader="dot" w:pos="8828"/>
            </w:tabs>
            <w:rPr>
              <w:noProof/>
              <w:kern w:val="2"/>
              <w:sz w:val="24"/>
              <w:szCs w:val="24"/>
              <w:lang w:eastAsia="es-MX"/>
              <w14:ligatures w14:val="standardContextual"/>
            </w:rPr>
          </w:pPr>
          <w:hyperlink w:anchor="_Toc167712903" w:history="1">
            <w:r w:rsidRPr="00416396">
              <w:rPr>
                <w:rStyle w:val="Hipervnculo"/>
                <w:noProof/>
              </w:rPr>
              <w:t>MARCO TEÓRICO</w:t>
            </w:r>
            <w:r>
              <w:rPr>
                <w:noProof/>
                <w:webHidden/>
              </w:rPr>
              <w:tab/>
            </w:r>
            <w:r>
              <w:rPr>
                <w:noProof/>
                <w:webHidden/>
              </w:rPr>
              <w:fldChar w:fldCharType="begin"/>
            </w:r>
            <w:r>
              <w:rPr>
                <w:noProof/>
                <w:webHidden/>
              </w:rPr>
              <w:instrText xml:space="preserve"> PAGEREF _Toc167712903 \h </w:instrText>
            </w:r>
            <w:r>
              <w:rPr>
                <w:noProof/>
                <w:webHidden/>
              </w:rPr>
            </w:r>
            <w:r>
              <w:rPr>
                <w:noProof/>
                <w:webHidden/>
              </w:rPr>
              <w:fldChar w:fldCharType="separate"/>
            </w:r>
            <w:r>
              <w:rPr>
                <w:noProof/>
                <w:webHidden/>
              </w:rPr>
              <w:t>21</w:t>
            </w:r>
            <w:r>
              <w:rPr>
                <w:noProof/>
                <w:webHidden/>
              </w:rPr>
              <w:fldChar w:fldCharType="end"/>
            </w:r>
          </w:hyperlink>
        </w:p>
        <w:p w14:paraId="7DC0936E" w14:textId="4839472A" w:rsidR="00C315F4" w:rsidRDefault="00C315F4">
          <w:pPr>
            <w:pStyle w:val="TDC2"/>
            <w:tabs>
              <w:tab w:val="right" w:leader="dot" w:pos="8828"/>
            </w:tabs>
            <w:rPr>
              <w:noProof/>
              <w:kern w:val="2"/>
              <w:sz w:val="24"/>
              <w:szCs w:val="24"/>
              <w:lang w:eastAsia="es-MX"/>
              <w14:ligatures w14:val="standardContextual"/>
            </w:rPr>
          </w:pPr>
          <w:hyperlink w:anchor="_Toc167712904" w:history="1">
            <w:r w:rsidRPr="00416396">
              <w:rPr>
                <w:rStyle w:val="Hipervnculo"/>
                <w:noProof/>
              </w:rPr>
              <w:t>BIBLIOGRAFÍA.</w:t>
            </w:r>
            <w:r>
              <w:rPr>
                <w:noProof/>
                <w:webHidden/>
              </w:rPr>
              <w:tab/>
            </w:r>
            <w:r>
              <w:rPr>
                <w:noProof/>
                <w:webHidden/>
              </w:rPr>
              <w:fldChar w:fldCharType="begin"/>
            </w:r>
            <w:r>
              <w:rPr>
                <w:noProof/>
                <w:webHidden/>
              </w:rPr>
              <w:instrText xml:space="preserve"> PAGEREF _Toc167712904 \h </w:instrText>
            </w:r>
            <w:r>
              <w:rPr>
                <w:noProof/>
                <w:webHidden/>
              </w:rPr>
            </w:r>
            <w:r>
              <w:rPr>
                <w:noProof/>
                <w:webHidden/>
              </w:rPr>
              <w:fldChar w:fldCharType="separate"/>
            </w:r>
            <w:r>
              <w:rPr>
                <w:noProof/>
                <w:webHidden/>
              </w:rPr>
              <w:t>39</w:t>
            </w:r>
            <w:r>
              <w:rPr>
                <w:noProof/>
                <w:webHidden/>
              </w:rPr>
              <w:fldChar w:fldCharType="end"/>
            </w:r>
          </w:hyperlink>
        </w:p>
        <w:p w14:paraId="0C75246C" w14:textId="586BEBE6" w:rsidR="00C315F4" w:rsidRDefault="00C315F4">
          <w:r>
            <w:rPr>
              <w:b/>
              <w:bCs/>
              <w:lang w:val="es-ES"/>
            </w:rPr>
            <w:fldChar w:fldCharType="end"/>
          </w:r>
        </w:p>
      </w:sdtContent>
    </w:sdt>
    <w:p w14:paraId="203D74A0" w14:textId="77777777" w:rsidR="00CA295B" w:rsidRDefault="00CA295B"/>
    <w:p w14:paraId="2536A50A" w14:textId="77777777" w:rsidR="00CA295B" w:rsidRDefault="00CA295B"/>
    <w:p w14:paraId="399A68C5" w14:textId="77777777" w:rsidR="00CA295B" w:rsidRDefault="00CA295B"/>
    <w:p w14:paraId="13F7D9F5" w14:textId="77777777" w:rsidR="00CA295B" w:rsidRDefault="00CA295B"/>
    <w:p w14:paraId="62DF14DE" w14:textId="77777777" w:rsidR="00CA295B" w:rsidRDefault="00CA295B"/>
    <w:p w14:paraId="17BFA7B7" w14:textId="77777777" w:rsidR="00CA295B" w:rsidRDefault="00CA295B"/>
    <w:p w14:paraId="2C295366" w14:textId="77777777" w:rsidR="00CA295B" w:rsidRDefault="00CA295B"/>
    <w:p w14:paraId="3B2CFEE2" w14:textId="77777777" w:rsidR="00CA295B" w:rsidRDefault="00CA295B"/>
    <w:p w14:paraId="1ACDD0FC" w14:textId="77777777" w:rsidR="00CA295B" w:rsidRDefault="00CA295B"/>
    <w:p w14:paraId="280D04AA" w14:textId="77777777" w:rsidR="00CA295B" w:rsidRDefault="00CA295B"/>
    <w:p w14:paraId="2FA2ABE1" w14:textId="77777777" w:rsidR="00CA295B" w:rsidRDefault="00CA295B"/>
    <w:p w14:paraId="781234DE" w14:textId="77777777" w:rsidR="00CA295B" w:rsidRDefault="00CA295B"/>
    <w:p w14:paraId="58E3260C" w14:textId="77777777" w:rsidR="00CA295B" w:rsidRDefault="00CA295B"/>
    <w:p w14:paraId="774E6DB5" w14:textId="77777777" w:rsidR="00CA295B" w:rsidRDefault="00CA295B"/>
    <w:p w14:paraId="539F1E6C" w14:textId="77777777" w:rsidR="00CA295B" w:rsidRDefault="00CA295B"/>
    <w:p w14:paraId="48624DED" w14:textId="77777777" w:rsidR="00CA295B" w:rsidRDefault="00CA295B"/>
    <w:p w14:paraId="0489A783" w14:textId="77777777" w:rsidR="00CA295B" w:rsidRDefault="00CA295B"/>
    <w:p w14:paraId="0913BD26" w14:textId="77777777" w:rsidR="00CA295B" w:rsidRDefault="00CA295B"/>
    <w:p w14:paraId="61B5B2DC" w14:textId="77777777" w:rsidR="00CA295B" w:rsidRDefault="00CA295B"/>
    <w:p w14:paraId="49FA4107" w14:textId="77777777" w:rsidR="00CA295B" w:rsidRDefault="00CA295B"/>
    <w:p w14:paraId="54A3C556" w14:textId="77777777" w:rsidR="00CA295B" w:rsidRDefault="00CA295B"/>
    <w:p w14:paraId="3F0B2698" w14:textId="1CC3AC9A" w:rsidR="00680E20" w:rsidRPr="003C362B" w:rsidRDefault="003C362B" w:rsidP="003C362B">
      <w:pPr>
        <w:pStyle w:val="Ttulo2"/>
        <w:jc w:val="center"/>
        <w:rPr>
          <w:rFonts w:ascii="Arial" w:hAnsi="Arial" w:cs="Arial"/>
          <w:b/>
          <w:bCs/>
          <w:color w:val="auto"/>
        </w:rPr>
      </w:pPr>
      <w:bookmarkStart w:id="9" w:name="_Toc167712899"/>
      <w:r w:rsidRPr="003C362B">
        <w:rPr>
          <w:rFonts w:ascii="Arial" w:hAnsi="Arial" w:cs="Arial"/>
          <w:b/>
          <w:bCs/>
          <w:color w:val="auto"/>
        </w:rPr>
        <w:lastRenderedPageBreak/>
        <w:t>INTRODUCION</w:t>
      </w:r>
      <w:bookmarkEnd w:id="9"/>
    </w:p>
    <w:p w14:paraId="5B8428DB" w14:textId="77777777" w:rsidR="0090479E" w:rsidRDefault="0090479E"/>
    <w:p w14:paraId="0840AC22" w14:textId="77777777" w:rsidR="0090479E" w:rsidRDefault="0090479E"/>
    <w:p w14:paraId="22D31E54" w14:textId="77777777" w:rsidR="0090479E" w:rsidRDefault="0090479E"/>
    <w:p w14:paraId="4C406803" w14:textId="77777777" w:rsidR="0090479E" w:rsidRDefault="0090479E"/>
    <w:p w14:paraId="6D10EFD6" w14:textId="77777777" w:rsidR="0090479E" w:rsidRDefault="0090479E"/>
    <w:p w14:paraId="1BB00DE0" w14:textId="77777777" w:rsidR="0090479E" w:rsidRDefault="0090479E"/>
    <w:p w14:paraId="44547571" w14:textId="77777777" w:rsidR="0090479E" w:rsidRDefault="0090479E"/>
    <w:p w14:paraId="2E5E4A9C" w14:textId="77777777" w:rsidR="0090479E" w:rsidRDefault="0090479E"/>
    <w:p w14:paraId="126D20D1" w14:textId="77777777" w:rsidR="0090479E" w:rsidRDefault="0090479E"/>
    <w:p w14:paraId="6CC41F77" w14:textId="77777777" w:rsidR="0090479E" w:rsidRDefault="0090479E"/>
    <w:p w14:paraId="5810CBA0" w14:textId="77777777" w:rsidR="0090479E" w:rsidRDefault="0090479E"/>
    <w:p w14:paraId="7123662E" w14:textId="77777777" w:rsidR="0090479E" w:rsidRDefault="0090479E"/>
    <w:p w14:paraId="769729F6" w14:textId="77777777" w:rsidR="0090479E" w:rsidRDefault="0090479E"/>
    <w:p w14:paraId="2E7B3E60" w14:textId="77777777" w:rsidR="0090479E" w:rsidRDefault="0090479E"/>
    <w:p w14:paraId="30481B99" w14:textId="77777777" w:rsidR="00CB7ADE" w:rsidRDefault="00CB7ADE"/>
    <w:p w14:paraId="0F4109C6" w14:textId="77777777" w:rsidR="00CB7ADE" w:rsidRDefault="00CB7ADE"/>
    <w:p w14:paraId="78613AAD" w14:textId="77777777" w:rsidR="00CB7ADE" w:rsidRDefault="00CB7ADE"/>
    <w:p w14:paraId="4DC392EC" w14:textId="77777777" w:rsidR="00CB7ADE" w:rsidRDefault="00CB7ADE"/>
    <w:p w14:paraId="04AC849E" w14:textId="77777777" w:rsidR="00CB7ADE" w:rsidRDefault="00CB7ADE"/>
    <w:p w14:paraId="6558A6D8" w14:textId="77777777" w:rsidR="00CB7ADE" w:rsidRDefault="00CB7ADE"/>
    <w:p w14:paraId="115FE678" w14:textId="77777777" w:rsidR="00CB7ADE" w:rsidRDefault="00CB7ADE"/>
    <w:p w14:paraId="0CFE1C16" w14:textId="77777777" w:rsidR="00CB7ADE" w:rsidRDefault="00CB7ADE"/>
    <w:p w14:paraId="03EF75A3" w14:textId="77777777" w:rsidR="00CB7ADE" w:rsidRDefault="00CB7ADE"/>
    <w:p w14:paraId="26DEA86E" w14:textId="77777777" w:rsidR="00CB7ADE" w:rsidRDefault="00CB7ADE"/>
    <w:p w14:paraId="3B39E6C4" w14:textId="77777777" w:rsidR="0090479E" w:rsidRDefault="0090479E"/>
    <w:p w14:paraId="17D99A44" w14:textId="77777777" w:rsidR="0090479E" w:rsidRDefault="0090479E"/>
    <w:p w14:paraId="546AD2FE" w14:textId="77777777" w:rsidR="00680E20" w:rsidRDefault="00680E20"/>
    <w:p w14:paraId="78B4B6DA" w14:textId="77777777" w:rsidR="00676313" w:rsidRPr="003C362B" w:rsidRDefault="00676313" w:rsidP="003C362B">
      <w:pPr>
        <w:pStyle w:val="Ttulo2"/>
        <w:jc w:val="center"/>
        <w:rPr>
          <w:rFonts w:ascii="Arial" w:hAnsi="Arial" w:cs="Arial"/>
          <w:b/>
          <w:bCs/>
          <w:color w:val="auto"/>
        </w:rPr>
      </w:pPr>
      <w:bookmarkStart w:id="10" w:name="_Toc166752658"/>
      <w:bookmarkStart w:id="11" w:name="_Toc167712900"/>
      <w:r w:rsidRPr="003C362B">
        <w:rPr>
          <w:rFonts w:ascii="Arial" w:hAnsi="Arial" w:cs="Arial"/>
          <w:b/>
          <w:bCs/>
          <w:color w:val="auto"/>
        </w:rPr>
        <w:lastRenderedPageBreak/>
        <w:t>CAPITULO</w:t>
      </w:r>
      <w:bookmarkEnd w:id="10"/>
      <w:r w:rsidRPr="003C362B">
        <w:rPr>
          <w:rFonts w:ascii="Arial" w:hAnsi="Arial" w:cs="Arial"/>
          <w:b/>
          <w:bCs/>
          <w:color w:val="auto"/>
        </w:rPr>
        <w:t xml:space="preserve"> I.</w:t>
      </w:r>
      <w:bookmarkEnd w:id="11"/>
    </w:p>
    <w:p w14:paraId="47D7CF3E" w14:textId="77777777" w:rsidR="00676313" w:rsidRPr="00676313" w:rsidRDefault="00676313" w:rsidP="00676313"/>
    <w:p w14:paraId="3D3655B7" w14:textId="77777777" w:rsidR="00676313" w:rsidRPr="00676313" w:rsidRDefault="00676313" w:rsidP="00676313">
      <w:pPr>
        <w:jc w:val="center"/>
        <w:rPr>
          <w:rFonts w:ascii="Arial" w:hAnsi="Arial" w:cs="Arial"/>
          <w:b/>
          <w:bCs/>
          <w:sz w:val="32"/>
          <w:szCs w:val="32"/>
        </w:rPr>
      </w:pPr>
    </w:p>
    <w:p w14:paraId="68831F4D" w14:textId="77777777" w:rsidR="00676313" w:rsidRPr="003C362B" w:rsidRDefault="00676313" w:rsidP="003C362B">
      <w:pPr>
        <w:pStyle w:val="Ttulo2"/>
        <w:jc w:val="center"/>
        <w:rPr>
          <w:rFonts w:ascii="Arial" w:hAnsi="Arial" w:cs="Arial"/>
          <w:b/>
          <w:bCs/>
          <w:color w:val="auto"/>
        </w:rPr>
      </w:pPr>
      <w:bookmarkStart w:id="12" w:name="_Toc167712901"/>
      <w:r w:rsidRPr="003C362B">
        <w:rPr>
          <w:rFonts w:ascii="Arial" w:hAnsi="Arial" w:cs="Arial"/>
          <w:b/>
          <w:bCs/>
          <w:color w:val="auto"/>
        </w:rPr>
        <w:t>PROBLEMATIZACIÓN</w:t>
      </w:r>
      <w:bookmarkEnd w:id="12"/>
    </w:p>
    <w:p w14:paraId="0954B44D" w14:textId="77777777" w:rsidR="00676313" w:rsidRPr="00676313" w:rsidRDefault="00676313" w:rsidP="00676313">
      <w:pPr>
        <w:jc w:val="center"/>
        <w:rPr>
          <w:rFonts w:ascii="Arial" w:hAnsi="Arial" w:cs="Arial"/>
          <w:b/>
          <w:bCs/>
          <w:sz w:val="32"/>
          <w:szCs w:val="32"/>
        </w:rPr>
      </w:pPr>
    </w:p>
    <w:p w14:paraId="1195B3F5" w14:textId="77777777" w:rsidR="00676313" w:rsidRPr="00676313" w:rsidRDefault="00676313" w:rsidP="00676313">
      <w:pPr>
        <w:rPr>
          <w:rFonts w:ascii="Arial" w:hAnsi="Arial" w:cs="Arial"/>
          <w:b/>
          <w:bCs/>
          <w:sz w:val="28"/>
          <w:szCs w:val="28"/>
        </w:rPr>
      </w:pPr>
    </w:p>
    <w:p w14:paraId="37258A82" w14:textId="77777777" w:rsidR="00676313" w:rsidRPr="00676313" w:rsidRDefault="00676313" w:rsidP="00676313">
      <w:pPr>
        <w:rPr>
          <w:rFonts w:ascii="Arial" w:hAnsi="Arial" w:cs="Arial"/>
          <w:b/>
          <w:bCs/>
          <w:sz w:val="28"/>
          <w:szCs w:val="28"/>
        </w:rPr>
      </w:pPr>
    </w:p>
    <w:p w14:paraId="363F6229" w14:textId="77777777" w:rsidR="00676313" w:rsidRPr="00676313" w:rsidRDefault="00676313" w:rsidP="00676313">
      <w:pPr>
        <w:numPr>
          <w:ilvl w:val="1"/>
          <w:numId w:val="3"/>
        </w:numPr>
        <w:spacing w:line="360" w:lineRule="auto"/>
        <w:contextualSpacing/>
        <w:jc w:val="both"/>
        <w:rPr>
          <w:rStyle w:val="nfasissutil"/>
          <w:rFonts w:ascii="Arial" w:hAnsi="Arial" w:cs="Arial"/>
          <w:b/>
          <w:bCs/>
          <w:i w:val="0"/>
          <w:iCs w:val="0"/>
          <w:color w:val="auto"/>
          <w:sz w:val="28"/>
          <w:szCs w:val="28"/>
        </w:rPr>
      </w:pPr>
      <w:r w:rsidRPr="00676313">
        <w:rPr>
          <w:rStyle w:val="nfasissutil"/>
          <w:rFonts w:ascii="Arial" w:hAnsi="Arial" w:cs="Arial"/>
          <w:b/>
          <w:bCs/>
          <w:i w:val="0"/>
          <w:iCs w:val="0"/>
          <w:color w:val="auto"/>
          <w:sz w:val="28"/>
          <w:szCs w:val="28"/>
        </w:rPr>
        <w:t>Planteamiento del problema.</w:t>
      </w:r>
    </w:p>
    <w:p w14:paraId="38A59CEE" w14:textId="77777777" w:rsidR="00676313" w:rsidRPr="00676313" w:rsidRDefault="00676313" w:rsidP="00676313">
      <w:pPr>
        <w:spacing w:line="360" w:lineRule="auto"/>
        <w:ind w:left="720"/>
        <w:contextualSpacing/>
        <w:jc w:val="both"/>
        <w:rPr>
          <w:rFonts w:ascii="Arial" w:hAnsi="Arial" w:cs="Arial"/>
          <w:b/>
          <w:bCs/>
          <w:sz w:val="28"/>
          <w:szCs w:val="28"/>
        </w:rPr>
      </w:pPr>
    </w:p>
    <w:p w14:paraId="44822EBA" w14:textId="77777777" w:rsidR="00676313" w:rsidRPr="00676313" w:rsidRDefault="00676313" w:rsidP="00676313">
      <w:pPr>
        <w:spacing w:line="360" w:lineRule="auto"/>
        <w:ind w:left="720"/>
        <w:contextualSpacing/>
        <w:jc w:val="both"/>
        <w:rPr>
          <w:rFonts w:ascii="Arial" w:hAnsi="Arial" w:cs="Arial"/>
          <w:b/>
          <w:bCs/>
          <w:sz w:val="28"/>
          <w:szCs w:val="28"/>
        </w:rPr>
      </w:pPr>
    </w:p>
    <w:p w14:paraId="51476E5C" w14:textId="77777777" w:rsidR="00676313" w:rsidRPr="00676313" w:rsidRDefault="00676313" w:rsidP="00676313">
      <w:pPr>
        <w:spacing w:line="360" w:lineRule="auto"/>
        <w:ind w:left="720"/>
        <w:contextualSpacing/>
        <w:jc w:val="both"/>
        <w:rPr>
          <w:rFonts w:ascii="Arial" w:hAnsi="Arial" w:cs="Arial"/>
          <w:b/>
          <w:bCs/>
          <w:sz w:val="28"/>
          <w:szCs w:val="28"/>
        </w:rPr>
      </w:pPr>
    </w:p>
    <w:p w14:paraId="3C61A2A1"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Actualmente está dando el servicio social en la escuela primaria rural Rosario Castellanos Figueroa municipio de Catazajá Chiapas, se apoya a dos maestras que dan clases, la maestra 1 de 32 años se encarga del grupo de 1, 2 y 3 grado de primaria, en este momento se le dificulta un poco porque hay alumnos que son muy inquietos, al momento de comenzar a dar clases hace pase de lista.</w:t>
      </w:r>
    </w:p>
    <w:p w14:paraId="08A8C0DA" w14:textId="77777777" w:rsidR="00676313" w:rsidRPr="00676313" w:rsidRDefault="00676313" w:rsidP="00676313">
      <w:pPr>
        <w:spacing w:line="360" w:lineRule="auto"/>
        <w:jc w:val="both"/>
        <w:rPr>
          <w:rFonts w:ascii="Arial" w:hAnsi="Arial" w:cs="Arial"/>
        </w:rPr>
      </w:pPr>
    </w:p>
    <w:p w14:paraId="4CFB0DD0" w14:textId="77777777" w:rsidR="00676313" w:rsidRPr="00676313" w:rsidRDefault="00676313" w:rsidP="00676313">
      <w:pPr>
        <w:spacing w:line="360" w:lineRule="auto"/>
        <w:jc w:val="both"/>
        <w:rPr>
          <w:rFonts w:ascii="Arial" w:hAnsi="Arial" w:cs="Arial"/>
        </w:rPr>
      </w:pPr>
    </w:p>
    <w:p w14:paraId="564DBB41" w14:textId="77777777" w:rsidR="00676313" w:rsidRPr="00676313" w:rsidRDefault="00676313" w:rsidP="00676313">
      <w:pPr>
        <w:spacing w:line="360" w:lineRule="auto"/>
        <w:jc w:val="both"/>
        <w:rPr>
          <w:rFonts w:ascii="Arial" w:hAnsi="Arial" w:cs="Arial"/>
        </w:rPr>
      </w:pPr>
      <w:r w:rsidRPr="00676313">
        <w:rPr>
          <w:rFonts w:ascii="Arial" w:hAnsi="Arial" w:cs="Arial"/>
        </w:rPr>
        <w:t xml:space="preserve"> </w:t>
      </w:r>
    </w:p>
    <w:p w14:paraId="7F158C85" w14:textId="77777777" w:rsidR="00676313" w:rsidRPr="00676313" w:rsidRDefault="00676313" w:rsidP="00676313">
      <w:pPr>
        <w:spacing w:line="360" w:lineRule="auto"/>
        <w:jc w:val="both"/>
        <w:rPr>
          <w:rFonts w:ascii="Arial" w:hAnsi="Arial" w:cs="Arial"/>
          <w:sz w:val="24"/>
          <w:szCs w:val="24"/>
        </w:rPr>
      </w:pPr>
      <w:r w:rsidRPr="00676313">
        <w:rPr>
          <w:noProof/>
        </w:rPr>
        <w:drawing>
          <wp:anchor distT="0" distB="0" distL="114300" distR="114300" simplePos="0" relativeHeight="251667456" behindDoc="0" locked="0" layoutInCell="1" allowOverlap="1" wp14:anchorId="6B54FE66" wp14:editId="794FA57F">
            <wp:simplePos x="0" y="0"/>
            <wp:positionH relativeFrom="margin">
              <wp:posOffset>46355</wp:posOffset>
            </wp:positionH>
            <wp:positionV relativeFrom="margin">
              <wp:align>bottom</wp:align>
            </wp:positionV>
            <wp:extent cx="1898015" cy="2038985"/>
            <wp:effectExtent l="81915" t="146685" r="355600" b="355600"/>
            <wp:wrapSquare wrapText="bothSides"/>
            <wp:docPr id="18381850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7447" b="-3941"/>
                    <a:stretch/>
                  </pic:blipFill>
                  <pic:spPr bwMode="auto">
                    <a:xfrm rot="5400000">
                      <a:off x="0" y="0"/>
                      <a:ext cx="1898015" cy="20389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6313">
        <w:rPr>
          <w:rFonts w:ascii="Arial" w:hAnsi="Arial" w:cs="Arial"/>
          <w:sz w:val="24"/>
          <w:szCs w:val="24"/>
        </w:rPr>
        <w:t xml:space="preserve">Una vez terminando hace que los niños cuenten cuantos llegaron a clases y lo anota en el pizarrón la cantidad y ya les pregunta si esta correcto o no, después les da indicaciones a los alumnos de ciertos trabajos, mientras ella recibe las tareas que dejo, una vez que termino de calificar las tareas, le escribe en el pizarrón nada más a los alumnos de 2 y 3 grado. </w:t>
      </w:r>
    </w:p>
    <w:p w14:paraId="78BCB755"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lastRenderedPageBreak/>
        <w:t xml:space="preserve">A los de primero la actividad que les dejo es lo mismo de sus compañeros, tendrán que realizar lo que dejo la profesora en la pizarra, en su cuaderno realizarán un dibujo hacer de ese tema, presentemente la maestra trabaja más con las guías con todos sus alumnos, posteriormente que hayan terminado pasarán con oraciones o palabras cortas. </w:t>
      </w:r>
    </w:p>
    <w:p w14:paraId="7AD2432B" w14:textId="77777777" w:rsidR="00676313" w:rsidRPr="00676313" w:rsidRDefault="00676313" w:rsidP="00676313">
      <w:pPr>
        <w:spacing w:line="360" w:lineRule="auto"/>
        <w:jc w:val="both"/>
        <w:rPr>
          <w:rFonts w:ascii="Arial" w:hAnsi="Arial" w:cs="Arial"/>
          <w:sz w:val="24"/>
          <w:szCs w:val="24"/>
        </w:rPr>
      </w:pPr>
    </w:p>
    <w:p w14:paraId="6F67BC3C" w14:textId="77777777" w:rsidR="00676313" w:rsidRPr="00676313" w:rsidRDefault="00676313" w:rsidP="00676313">
      <w:pPr>
        <w:spacing w:line="360" w:lineRule="auto"/>
        <w:jc w:val="both"/>
        <w:rPr>
          <w:rFonts w:ascii="Arial" w:hAnsi="Arial" w:cs="Arial"/>
          <w:sz w:val="24"/>
          <w:szCs w:val="24"/>
        </w:rPr>
      </w:pPr>
    </w:p>
    <w:p w14:paraId="79AD2E1F" w14:textId="77777777" w:rsidR="00676313" w:rsidRPr="00676313" w:rsidRDefault="00676313" w:rsidP="00676313">
      <w:pPr>
        <w:spacing w:line="360" w:lineRule="auto"/>
        <w:jc w:val="both"/>
        <w:rPr>
          <w:rFonts w:ascii="Arial" w:hAnsi="Arial" w:cs="Arial"/>
          <w:sz w:val="24"/>
          <w:szCs w:val="24"/>
        </w:rPr>
      </w:pPr>
    </w:p>
    <w:p w14:paraId="03CF63DC" w14:textId="77777777" w:rsidR="00676313" w:rsidRPr="00676313" w:rsidRDefault="00676313" w:rsidP="00676313">
      <w:pPr>
        <w:spacing w:line="360" w:lineRule="auto"/>
        <w:jc w:val="both"/>
        <w:rPr>
          <w:rFonts w:ascii="Arial" w:hAnsi="Arial" w:cs="Arial"/>
          <w:sz w:val="24"/>
          <w:szCs w:val="24"/>
        </w:rPr>
      </w:pPr>
      <w:r w:rsidRPr="00676313">
        <w:rPr>
          <w:noProof/>
        </w:rPr>
        <w:drawing>
          <wp:anchor distT="0" distB="0" distL="114300" distR="114300" simplePos="0" relativeHeight="251668480" behindDoc="0" locked="0" layoutInCell="1" allowOverlap="1" wp14:anchorId="2D0A7905" wp14:editId="05D18358">
            <wp:simplePos x="0" y="0"/>
            <wp:positionH relativeFrom="margin">
              <wp:align>left</wp:align>
            </wp:positionH>
            <wp:positionV relativeFrom="margin">
              <wp:posOffset>3985553</wp:posOffset>
            </wp:positionV>
            <wp:extent cx="2353945" cy="1765300"/>
            <wp:effectExtent l="0" t="0" r="8255" b="6350"/>
            <wp:wrapSquare wrapText="bothSides"/>
            <wp:docPr id="5168738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3945"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313">
        <w:rPr>
          <w:rFonts w:ascii="Arial" w:hAnsi="Arial" w:cs="Arial"/>
          <w:sz w:val="24"/>
          <w:szCs w:val="24"/>
        </w:rPr>
        <w:t xml:space="preserve">El docente tiene una técnica de como trabajar con sus niños, en cada silla de los alumnos ella pone una hoja blanca forrada de papel conta trasparente, en donde los niños escriben con su plumón. </w:t>
      </w:r>
    </w:p>
    <w:p w14:paraId="4636A77E" w14:textId="77777777" w:rsidR="00676313" w:rsidRPr="00676313" w:rsidRDefault="00676313" w:rsidP="00676313">
      <w:pPr>
        <w:spacing w:line="360" w:lineRule="auto"/>
        <w:jc w:val="both"/>
        <w:rPr>
          <w:rFonts w:ascii="Arial" w:hAnsi="Arial" w:cs="Arial"/>
        </w:rPr>
      </w:pPr>
    </w:p>
    <w:p w14:paraId="39C46BEF" w14:textId="77777777" w:rsidR="00676313" w:rsidRPr="00676313" w:rsidRDefault="00676313" w:rsidP="00676313">
      <w:pPr>
        <w:spacing w:line="360" w:lineRule="auto"/>
        <w:jc w:val="both"/>
        <w:rPr>
          <w:rFonts w:ascii="Arial" w:hAnsi="Arial" w:cs="Arial"/>
        </w:rPr>
      </w:pPr>
    </w:p>
    <w:p w14:paraId="3F6D7D86" w14:textId="77777777" w:rsidR="00676313" w:rsidRPr="00676313" w:rsidRDefault="00676313" w:rsidP="00676313">
      <w:pPr>
        <w:spacing w:line="360" w:lineRule="auto"/>
        <w:jc w:val="both"/>
        <w:rPr>
          <w:rFonts w:ascii="Arial" w:hAnsi="Arial" w:cs="Arial"/>
        </w:rPr>
      </w:pPr>
    </w:p>
    <w:p w14:paraId="66756561" w14:textId="77777777" w:rsidR="00676313" w:rsidRPr="00676313" w:rsidRDefault="00676313" w:rsidP="00676313">
      <w:pPr>
        <w:spacing w:line="360" w:lineRule="auto"/>
        <w:jc w:val="both"/>
        <w:rPr>
          <w:rFonts w:ascii="Arial" w:hAnsi="Arial" w:cs="Arial"/>
        </w:rPr>
      </w:pPr>
    </w:p>
    <w:p w14:paraId="40BF2310" w14:textId="77777777" w:rsidR="00676313" w:rsidRPr="00676313" w:rsidRDefault="00676313" w:rsidP="00676313">
      <w:pPr>
        <w:spacing w:line="360" w:lineRule="auto"/>
        <w:jc w:val="both"/>
        <w:rPr>
          <w:rFonts w:ascii="Arial" w:hAnsi="Arial" w:cs="Arial"/>
        </w:rPr>
      </w:pPr>
    </w:p>
    <w:p w14:paraId="7FB0FB12" w14:textId="77777777" w:rsidR="00676313" w:rsidRPr="00676313" w:rsidRDefault="00676313" w:rsidP="00676313">
      <w:pPr>
        <w:spacing w:line="360" w:lineRule="auto"/>
        <w:jc w:val="both"/>
        <w:rPr>
          <w:rFonts w:ascii="Arial" w:hAnsi="Arial" w:cs="Arial"/>
        </w:rPr>
      </w:pPr>
    </w:p>
    <w:p w14:paraId="439CCEB6" w14:textId="77777777" w:rsidR="00676313" w:rsidRPr="00676313" w:rsidRDefault="00676313" w:rsidP="00676313">
      <w:pPr>
        <w:spacing w:line="360" w:lineRule="auto"/>
        <w:jc w:val="both"/>
        <w:rPr>
          <w:rFonts w:ascii="Arial" w:hAnsi="Arial" w:cs="Arial"/>
        </w:rPr>
      </w:pPr>
    </w:p>
    <w:p w14:paraId="71B2E89E" w14:textId="77777777" w:rsidR="00676313" w:rsidRPr="00676313" w:rsidRDefault="00676313" w:rsidP="00676313">
      <w:pPr>
        <w:spacing w:line="360" w:lineRule="auto"/>
        <w:jc w:val="both"/>
        <w:rPr>
          <w:rFonts w:ascii="Arial" w:hAnsi="Arial" w:cs="Arial"/>
        </w:rPr>
      </w:pPr>
    </w:p>
    <w:p w14:paraId="7792E0B1"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También trabaja con el unicolor donde el rojo marca la letra mayúscula y el azul marca las letras minúsculas para que ellos vallan identificando. Por último, la maestra da un repaso con las vocales, los números, silabas y abecedarios.  </w:t>
      </w:r>
    </w:p>
    <w:p w14:paraId="58C2EAB3" w14:textId="77777777" w:rsidR="00676313" w:rsidRPr="00676313" w:rsidRDefault="00676313" w:rsidP="00676313">
      <w:pPr>
        <w:spacing w:line="360" w:lineRule="auto"/>
        <w:jc w:val="both"/>
        <w:rPr>
          <w:rFonts w:ascii="Arial" w:hAnsi="Arial" w:cs="Arial"/>
        </w:rPr>
      </w:pPr>
    </w:p>
    <w:p w14:paraId="48B2AD5E" w14:textId="77777777" w:rsidR="00676313" w:rsidRPr="00676313" w:rsidRDefault="00676313" w:rsidP="00676313">
      <w:pPr>
        <w:spacing w:line="360" w:lineRule="auto"/>
        <w:jc w:val="both"/>
        <w:rPr>
          <w:rFonts w:ascii="Arial" w:hAnsi="Arial" w:cs="Arial"/>
        </w:rPr>
      </w:pPr>
    </w:p>
    <w:p w14:paraId="09B1CEE9" w14:textId="77777777" w:rsidR="00676313" w:rsidRPr="00676313" w:rsidRDefault="00676313" w:rsidP="00676313">
      <w:pPr>
        <w:spacing w:line="360" w:lineRule="auto"/>
        <w:jc w:val="both"/>
        <w:rPr>
          <w:rFonts w:ascii="Arial" w:hAnsi="Arial" w:cs="Arial"/>
        </w:rPr>
      </w:pPr>
    </w:p>
    <w:p w14:paraId="055B795F"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lastRenderedPageBreak/>
        <w:t>Finalmente, la profesora 2 que da clases al grupo de 4, 5 y 6 grado, trabaja de manera muy diferente que la otra maestra, se ha notado que al momento de impartir su clase es un poco aburrida, los niños cada rato quieren estar afuera, hay alumnos que no saben escribir ni leer, y como el docente no les pone tanta importancia a sus niños si aprende o no, aparte como tiene un hijo de 3 años no les pone tanta importancia a los estudiantes.</w:t>
      </w:r>
    </w:p>
    <w:p w14:paraId="214BD1E2" w14:textId="22B2A750" w:rsidR="00676313" w:rsidRPr="00676313" w:rsidRDefault="00676313" w:rsidP="00676313">
      <w:pPr>
        <w:spacing w:line="360" w:lineRule="auto"/>
        <w:jc w:val="both"/>
        <w:rPr>
          <w:rFonts w:ascii="Arial" w:hAnsi="Arial" w:cs="Arial"/>
          <w:sz w:val="24"/>
          <w:szCs w:val="24"/>
        </w:rPr>
      </w:pPr>
    </w:p>
    <w:p w14:paraId="74BF908F" w14:textId="3AC97C82" w:rsidR="00676313" w:rsidRPr="00676313" w:rsidRDefault="00D976A1" w:rsidP="00676313">
      <w:pPr>
        <w:spacing w:line="360" w:lineRule="auto"/>
        <w:jc w:val="both"/>
        <w:rPr>
          <w:rFonts w:ascii="Arial" w:hAnsi="Arial" w:cs="Arial"/>
        </w:rPr>
      </w:pPr>
      <w:r w:rsidRPr="00676313">
        <w:rPr>
          <w:noProof/>
          <w:sz w:val="24"/>
          <w:szCs w:val="24"/>
        </w:rPr>
        <w:drawing>
          <wp:anchor distT="0" distB="0" distL="114300" distR="114300" simplePos="0" relativeHeight="251669504" behindDoc="0" locked="0" layoutInCell="1" allowOverlap="1" wp14:anchorId="51A8883B" wp14:editId="5EBA55E6">
            <wp:simplePos x="0" y="0"/>
            <wp:positionH relativeFrom="margin">
              <wp:align>left</wp:align>
            </wp:positionH>
            <wp:positionV relativeFrom="margin">
              <wp:posOffset>2085447</wp:posOffset>
            </wp:positionV>
            <wp:extent cx="2426335" cy="1365250"/>
            <wp:effectExtent l="0" t="0" r="0" b="6350"/>
            <wp:wrapSquare wrapText="bothSides"/>
            <wp:docPr id="16610362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633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9A665" w14:textId="77777777" w:rsidR="00676313" w:rsidRPr="00676313" w:rsidRDefault="00676313" w:rsidP="00676313">
      <w:pPr>
        <w:spacing w:line="360" w:lineRule="auto"/>
        <w:jc w:val="both"/>
        <w:rPr>
          <w:rFonts w:ascii="Arial" w:hAnsi="Arial" w:cs="Arial"/>
        </w:rPr>
      </w:pPr>
    </w:p>
    <w:p w14:paraId="171178FD" w14:textId="77777777" w:rsidR="00676313" w:rsidRPr="00676313" w:rsidRDefault="00676313" w:rsidP="00676313">
      <w:pPr>
        <w:spacing w:line="360" w:lineRule="auto"/>
        <w:jc w:val="both"/>
        <w:rPr>
          <w:rFonts w:ascii="Arial" w:hAnsi="Arial" w:cs="Arial"/>
        </w:rPr>
      </w:pPr>
    </w:p>
    <w:p w14:paraId="145B44F9" w14:textId="77777777" w:rsidR="00676313" w:rsidRPr="00676313" w:rsidRDefault="00676313" w:rsidP="00676313">
      <w:pPr>
        <w:spacing w:line="360" w:lineRule="auto"/>
        <w:jc w:val="both"/>
        <w:rPr>
          <w:rFonts w:ascii="Arial" w:hAnsi="Arial" w:cs="Arial"/>
        </w:rPr>
      </w:pPr>
    </w:p>
    <w:p w14:paraId="0C71CDBE" w14:textId="77777777" w:rsidR="00676313" w:rsidRPr="00676313" w:rsidRDefault="00676313" w:rsidP="00676313">
      <w:pPr>
        <w:spacing w:line="360" w:lineRule="auto"/>
        <w:jc w:val="both"/>
        <w:rPr>
          <w:rFonts w:ascii="Arial" w:hAnsi="Arial" w:cs="Arial"/>
        </w:rPr>
      </w:pPr>
    </w:p>
    <w:p w14:paraId="04EE97DE" w14:textId="77777777" w:rsidR="00676313" w:rsidRPr="00676313" w:rsidRDefault="00676313" w:rsidP="00676313">
      <w:pPr>
        <w:spacing w:line="360" w:lineRule="auto"/>
        <w:jc w:val="both"/>
        <w:rPr>
          <w:rFonts w:ascii="Arial" w:hAnsi="Arial" w:cs="Arial"/>
        </w:rPr>
      </w:pPr>
    </w:p>
    <w:p w14:paraId="5044C8B5"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Por lo cual no les presta tanta atención a sus alumnos, los niños no quieren trabajar. La profesora no los saca a educación física, los chicos me comentan que la otra maestra era mejor y que no se aburrían con ella, y que la maestra que tienen ahora es más diferente.</w:t>
      </w:r>
    </w:p>
    <w:p w14:paraId="79D4B645" w14:textId="65F85C1B" w:rsidR="00676313" w:rsidRPr="00676313" w:rsidRDefault="00676313" w:rsidP="00676313">
      <w:pPr>
        <w:spacing w:line="360" w:lineRule="auto"/>
        <w:jc w:val="both"/>
        <w:rPr>
          <w:rFonts w:ascii="Arial" w:hAnsi="Arial" w:cs="Arial"/>
        </w:rPr>
      </w:pPr>
    </w:p>
    <w:p w14:paraId="70617232" w14:textId="03F26C67" w:rsidR="00676313" w:rsidRPr="00676313" w:rsidRDefault="00D976A1" w:rsidP="00676313">
      <w:pPr>
        <w:spacing w:line="360" w:lineRule="auto"/>
        <w:jc w:val="both"/>
        <w:rPr>
          <w:rFonts w:ascii="Arial" w:hAnsi="Arial" w:cs="Arial"/>
        </w:rPr>
      </w:pPr>
      <w:r w:rsidRPr="00676313">
        <w:rPr>
          <w:noProof/>
        </w:rPr>
        <w:drawing>
          <wp:anchor distT="0" distB="0" distL="114300" distR="114300" simplePos="0" relativeHeight="251670528" behindDoc="0" locked="0" layoutInCell="1" allowOverlap="1" wp14:anchorId="2D2CF644" wp14:editId="063550D0">
            <wp:simplePos x="0" y="0"/>
            <wp:positionH relativeFrom="margin">
              <wp:align>center</wp:align>
            </wp:positionH>
            <wp:positionV relativeFrom="paragraph">
              <wp:posOffset>100531</wp:posOffset>
            </wp:positionV>
            <wp:extent cx="2138713" cy="1603429"/>
            <wp:effectExtent l="952" t="0" r="0" b="0"/>
            <wp:wrapNone/>
            <wp:docPr id="16793785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38713" cy="1603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6CF30" w14:textId="77777777" w:rsidR="00676313" w:rsidRPr="00676313" w:rsidRDefault="00676313" w:rsidP="00676313">
      <w:pPr>
        <w:spacing w:line="360" w:lineRule="auto"/>
        <w:jc w:val="both"/>
        <w:rPr>
          <w:rFonts w:ascii="Arial" w:hAnsi="Arial" w:cs="Arial"/>
        </w:rPr>
      </w:pPr>
    </w:p>
    <w:p w14:paraId="34275B5A" w14:textId="77777777" w:rsidR="00676313" w:rsidRPr="00676313" w:rsidRDefault="00676313" w:rsidP="00676313">
      <w:pPr>
        <w:spacing w:line="360" w:lineRule="auto"/>
        <w:jc w:val="both"/>
        <w:rPr>
          <w:rFonts w:ascii="Arial" w:hAnsi="Arial" w:cs="Arial"/>
        </w:rPr>
      </w:pPr>
    </w:p>
    <w:p w14:paraId="64E84949" w14:textId="77777777" w:rsidR="00676313" w:rsidRPr="00676313" w:rsidRDefault="00676313" w:rsidP="00676313">
      <w:pPr>
        <w:spacing w:line="360" w:lineRule="auto"/>
        <w:jc w:val="both"/>
        <w:rPr>
          <w:rFonts w:ascii="Arial" w:hAnsi="Arial" w:cs="Arial"/>
        </w:rPr>
      </w:pPr>
    </w:p>
    <w:p w14:paraId="3E505B33" w14:textId="77777777" w:rsidR="00676313" w:rsidRPr="00676313" w:rsidRDefault="00676313" w:rsidP="00676313">
      <w:pPr>
        <w:spacing w:line="360" w:lineRule="auto"/>
        <w:jc w:val="both"/>
        <w:rPr>
          <w:rFonts w:ascii="Arial" w:hAnsi="Arial" w:cs="Arial"/>
        </w:rPr>
      </w:pPr>
    </w:p>
    <w:p w14:paraId="2BC779A9" w14:textId="77777777" w:rsidR="00676313" w:rsidRPr="00676313" w:rsidRDefault="00676313" w:rsidP="00676313">
      <w:pPr>
        <w:spacing w:line="360" w:lineRule="auto"/>
        <w:jc w:val="both"/>
        <w:rPr>
          <w:rFonts w:ascii="Arial" w:hAnsi="Arial" w:cs="Arial"/>
        </w:rPr>
      </w:pPr>
    </w:p>
    <w:p w14:paraId="7CB0CDCD" w14:textId="1E0705B4" w:rsidR="00676313" w:rsidRDefault="00676313" w:rsidP="00676313">
      <w:pPr>
        <w:spacing w:line="360" w:lineRule="auto"/>
        <w:jc w:val="both"/>
        <w:rPr>
          <w:rFonts w:ascii="Arial" w:hAnsi="Arial" w:cs="Arial"/>
          <w:sz w:val="24"/>
          <w:szCs w:val="24"/>
        </w:rPr>
      </w:pPr>
      <w:r w:rsidRPr="00676313">
        <w:rPr>
          <w:rFonts w:ascii="Arial" w:hAnsi="Arial" w:cs="Arial"/>
          <w:sz w:val="24"/>
          <w:szCs w:val="24"/>
        </w:rPr>
        <w:lastRenderedPageBreak/>
        <w:t xml:space="preserve">Se espera que los resultados de esta investigación permitan comprender mejor la relación entre los métodos de enseñanza y el aprendizaje en la escuela primaria "Rosario Castellano Figueroa". </w:t>
      </w:r>
    </w:p>
    <w:p w14:paraId="66F05C3A" w14:textId="77777777" w:rsidR="00D976A1" w:rsidRDefault="00D976A1" w:rsidP="00676313">
      <w:pPr>
        <w:spacing w:line="360" w:lineRule="auto"/>
        <w:jc w:val="both"/>
        <w:rPr>
          <w:rFonts w:ascii="Arial" w:hAnsi="Arial" w:cs="Arial"/>
          <w:sz w:val="24"/>
          <w:szCs w:val="24"/>
        </w:rPr>
      </w:pPr>
    </w:p>
    <w:p w14:paraId="6016D5BA" w14:textId="22107BEA" w:rsidR="00D976A1" w:rsidRPr="00676313" w:rsidRDefault="00D976A1" w:rsidP="00676313">
      <w:pPr>
        <w:spacing w:line="360" w:lineRule="auto"/>
        <w:jc w:val="both"/>
        <w:rPr>
          <w:rFonts w:ascii="Arial" w:hAnsi="Arial" w:cs="Arial"/>
          <w:sz w:val="24"/>
          <w:szCs w:val="24"/>
        </w:rPr>
      </w:pPr>
    </w:p>
    <w:p w14:paraId="25D42158" w14:textId="0E7280B8" w:rsidR="00676313" w:rsidRPr="00676313" w:rsidRDefault="00D976A1" w:rsidP="00676313">
      <w:pPr>
        <w:spacing w:line="360" w:lineRule="auto"/>
        <w:jc w:val="both"/>
        <w:rPr>
          <w:rFonts w:ascii="Arial" w:hAnsi="Arial" w:cs="Arial"/>
          <w:sz w:val="24"/>
          <w:szCs w:val="24"/>
        </w:rPr>
      </w:pPr>
      <w:r w:rsidRPr="00676313">
        <w:rPr>
          <w:noProof/>
        </w:rPr>
        <w:drawing>
          <wp:anchor distT="0" distB="0" distL="114300" distR="114300" simplePos="0" relativeHeight="251671552" behindDoc="0" locked="0" layoutInCell="1" allowOverlap="1" wp14:anchorId="0EFEEFAB" wp14:editId="3BAEC2FE">
            <wp:simplePos x="0" y="0"/>
            <wp:positionH relativeFrom="margin">
              <wp:align>left</wp:align>
            </wp:positionH>
            <wp:positionV relativeFrom="paragraph">
              <wp:posOffset>-540434</wp:posOffset>
            </wp:positionV>
            <wp:extent cx="1760823" cy="1953653"/>
            <wp:effectExtent l="0" t="1270" r="0" b="0"/>
            <wp:wrapNone/>
            <wp:docPr id="402668612" name="Imagen 3" descr="Una persona sentado en una pied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68612" name="Imagen 3" descr="Una persona sentado en una piedra&#10;&#10;Descripción generada automáticamente con confianza baj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2428"/>
                    <a:stretch/>
                  </pic:blipFill>
                  <pic:spPr bwMode="auto">
                    <a:xfrm rot="5400000">
                      <a:off x="0" y="0"/>
                      <a:ext cx="1760823" cy="19536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FE7C9" w14:textId="77777777" w:rsidR="00676313" w:rsidRDefault="00676313" w:rsidP="00676313">
      <w:pPr>
        <w:spacing w:line="360" w:lineRule="auto"/>
        <w:jc w:val="both"/>
        <w:rPr>
          <w:rFonts w:ascii="Arial" w:hAnsi="Arial" w:cs="Arial"/>
          <w:sz w:val="24"/>
          <w:szCs w:val="24"/>
        </w:rPr>
      </w:pPr>
    </w:p>
    <w:p w14:paraId="340D08A4" w14:textId="77777777" w:rsidR="00D976A1" w:rsidRDefault="00D976A1" w:rsidP="00676313">
      <w:pPr>
        <w:spacing w:line="360" w:lineRule="auto"/>
        <w:jc w:val="both"/>
        <w:rPr>
          <w:rFonts w:ascii="Arial" w:hAnsi="Arial" w:cs="Arial"/>
          <w:sz w:val="24"/>
          <w:szCs w:val="24"/>
        </w:rPr>
      </w:pPr>
    </w:p>
    <w:p w14:paraId="1416C149" w14:textId="77777777" w:rsidR="00D976A1" w:rsidRPr="00676313" w:rsidRDefault="00D976A1" w:rsidP="00676313">
      <w:pPr>
        <w:spacing w:line="360" w:lineRule="auto"/>
        <w:jc w:val="both"/>
        <w:rPr>
          <w:rFonts w:ascii="Arial" w:hAnsi="Arial" w:cs="Arial"/>
          <w:sz w:val="24"/>
          <w:szCs w:val="24"/>
        </w:rPr>
      </w:pPr>
    </w:p>
    <w:p w14:paraId="3B3BFA6A" w14:textId="77777777" w:rsidR="00676313" w:rsidRDefault="00676313" w:rsidP="00676313">
      <w:pPr>
        <w:spacing w:line="360" w:lineRule="auto"/>
        <w:jc w:val="both"/>
        <w:rPr>
          <w:rFonts w:ascii="Arial" w:hAnsi="Arial" w:cs="Arial"/>
          <w:sz w:val="24"/>
          <w:szCs w:val="24"/>
        </w:rPr>
      </w:pPr>
    </w:p>
    <w:p w14:paraId="65B451E9" w14:textId="77777777" w:rsidR="00D976A1" w:rsidRPr="00676313" w:rsidRDefault="00D976A1" w:rsidP="00676313">
      <w:pPr>
        <w:spacing w:line="360" w:lineRule="auto"/>
        <w:jc w:val="both"/>
        <w:rPr>
          <w:rFonts w:ascii="Arial" w:hAnsi="Arial" w:cs="Arial"/>
          <w:sz w:val="24"/>
          <w:szCs w:val="24"/>
        </w:rPr>
      </w:pPr>
    </w:p>
    <w:p w14:paraId="070279AC"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Esta información será fundamental para diseñar e implementar estrategias de mejora que promuevan el uso de métodos de enseñanza más innovadores, efectivos y centrados en el estudiante, contribuyendo así a mejorar el rendimiento académico de todos los estudiantes.</w:t>
      </w:r>
    </w:p>
    <w:p w14:paraId="050261B4" w14:textId="77777777" w:rsidR="00676313" w:rsidRPr="00676313" w:rsidRDefault="00676313" w:rsidP="00676313">
      <w:pPr>
        <w:spacing w:line="360" w:lineRule="auto"/>
        <w:jc w:val="both"/>
        <w:rPr>
          <w:rFonts w:ascii="Arial" w:hAnsi="Arial" w:cs="Arial"/>
          <w:sz w:val="24"/>
          <w:szCs w:val="24"/>
        </w:rPr>
      </w:pPr>
    </w:p>
    <w:p w14:paraId="476ADBEE" w14:textId="440FF4CF" w:rsidR="00676313" w:rsidRPr="00676313" w:rsidRDefault="00676313" w:rsidP="00676313">
      <w:pPr>
        <w:spacing w:line="360" w:lineRule="auto"/>
        <w:jc w:val="both"/>
        <w:rPr>
          <w:rFonts w:ascii="Arial" w:hAnsi="Arial" w:cs="Arial"/>
        </w:rPr>
      </w:pPr>
    </w:p>
    <w:p w14:paraId="6984135F" w14:textId="332F8B95" w:rsidR="00676313" w:rsidRPr="00676313" w:rsidRDefault="00D976A1" w:rsidP="00676313">
      <w:pPr>
        <w:spacing w:line="360" w:lineRule="auto"/>
        <w:jc w:val="both"/>
        <w:rPr>
          <w:rFonts w:ascii="Arial" w:hAnsi="Arial" w:cs="Arial"/>
        </w:rPr>
      </w:pPr>
      <w:r w:rsidRPr="00676313">
        <w:rPr>
          <w:noProof/>
        </w:rPr>
        <w:drawing>
          <wp:anchor distT="0" distB="0" distL="114300" distR="114300" simplePos="0" relativeHeight="251674624" behindDoc="0" locked="0" layoutInCell="1" allowOverlap="1" wp14:anchorId="74E7B9CC" wp14:editId="136514CC">
            <wp:simplePos x="0" y="0"/>
            <wp:positionH relativeFrom="margin">
              <wp:align>center</wp:align>
            </wp:positionH>
            <wp:positionV relativeFrom="paragraph">
              <wp:posOffset>44240</wp:posOffset>
            </wp:positionV>
            <wp:extent cx="2518410" cy="1887855"/>
            <wp:effectExtent l="0" t="8573" r="6668" b="6667"/>
            <wp:wrapNone/>
            <wp:docPr id="6488110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18410" cy="1887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AE82285" w14:textId="77777777" w:rsidR="00676313" w:rsidRPr="00676313" w:rsidRDefault="00676313" w:rsidP="00676313">
      <w:pPr>
        <w:spacing w:line="360" w:lineRule="auto"/>
        <w:jc w:val="both"/>
        <w:rPr>
          <w:rFonts w:ascii="Arial" w:hAnsi="Arial" w:cs="Arial"/>
        </w:rPr>
      </w:pPr>
    </w:p>
    <w:p w14:paraId="0680F73A" w14:textId="77777777" w:rsidR="00676313" w:rsidRPr="00676313" w:rsidRDefault="00676313" w:rsidP="00676313">
      <w:pPr>
        <w:spacing w:line="360" w:lineRule="auto"/>
        <w:jc w:val="both"/>
        <w:rPr>
          <w:rFonts w:ascii="Arial" w:hAnsi="Arial" w:cs="Arial"/>
        </w:rPr>
      </w:pPr>
    </w:p>
    <w:p w14:paraId="1C99144F" w14:textId="77777777" w:rsidR="00676313" w:rsidRPr="00676313" w:rsidRDefault="00676313" w:rsidP="00676313">
      <w:pPr>
        <w:spacing w:line="360" w:lineRule="auto"/>
        <w:jc w:val="both"/>
        <w:rPr>
          <w:rFonts w:ascii="Arial" w:hAnsi="Arial" w:cs="Arial"/>
        </w:rPr>
      </w:pPr>
    </w:p>
    <w:p w14:paraId="37ACE2EE" w14:textId="77777777" w:rsidR="00676313" w:rsidRPr="00676313" w:rsidRDefault="00676313" w:rsidP="00676313">
      <w:pPr>
        <w:spacing w:line="360" w:lineRule="auto"/>
        <w:jc w:val="both"/>
        <w:rPr>
          <w:rFonts w:ascii="Arial" w:hAnsi="Arial" w:cs="Arial"/>
        </w:rPr>
      </w:pPr>
    </w:p>
    <w:p w14:paraId="7E8AA231" w14:textId="77777777" w:rsidR="00676313" w:rsidRPr="00676313" w:rsidRDefault="00676313" w:rsidP="00676313">
      <w:pPr>
        <w:spacing w:line="360" w:lineRule="auto"/>
        <w:jc w:val="both"/>
        <w:rPr>
          <w:rFonts w:ascii="Arial" w:hAnsi="Arial" w:cs="Arial"/>
        </w:rPr>
      </w:pPr>
    </w:p>
    <w:p w14:paraId="0EB20695" w14:textId="77777777" w:rsidR="00C315F4" w:rsidRDefault="00C315F4" w:rsidP="00676313">
      <w:pPr>
        <w:spacing w:line="360" w:lineRule="auto"/>
        <w:jc w:val="both"/>
        <w:rPr>
          <w:rFonts w:ascii="Arial" w:hAnsi="Arial" w:cs="Arial"/>
        </w:rPr>
      </w:pPr>
    </w:p>
    <w:p w14:paraId="5C17A050" w14:textId="77777777" w:rsidR="00C315F4" w:rsidRPr="00676313" w:rsidRDefault="00C315F4" w:rsidP="00676313">
      <w:pPr>
        <w:spacing w:line="360" w:lineRule="auto"/>
        <w:jc w:val="both"/>
        <w:rPr>
          <w:rFonts w:ascii="Arial" w:hAnsi="Arial" w:cs="Arial"/>
        </w:rPr>
      </w:pPr>
    </w:p>
    <w:p w14:paraId="5B8B8563" w14:textId="77777777" w:rsidR="00676313" w:rsidRPr="00676313" w:rsidRDefault="00676313" w:rsidP="00676313">
      <w:pPr>
        <w:numPr>
          <w:ilvl w:val="2"/>
          <w:numId w:val="3"/>
        </w:numPr>
        <w:spacing w:line="360" w:lineRule="auto"/>
        <w:contextualSpacing/>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lastRenderedPageBreak/>
        <w:drawing>
          <wp:anchor distT="0" distB="0" distL="114300" distR="114300" simplePos="0" relativeHeight="251672576" behindDoc="0" locked="0" layoutInCell="1" allowOverlap="1" wp14:anchorId="52B720EB" wp14:editId="5676C5E4">
            <wp:simplePos x="0" y="0"/>
            <wp:positionH relativeFrom="page">
              <wp:align>right</wp:align>
            </wp:positionH>
            <wp:positionV relativeFrom="paragraph">
              <wp:posOffset>-886470</wp:posOffset>
            </wp:positionV>
            <wp:extent cx="1603375" cy="1554480"/>
            <wp:effectExtent l="0" t="0" r="0" b="7620"/>
            <wp:wrapNone/>
            <wp:docPr id="565540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3375" cy="1554480"/>
                    </a:xfrm>
                    <a:prstGeom prst="rect">
                      <a:avLst/>
                    </a:prstGeom>
                    <a:noFill/>
                  </pic:spPr>
                </pic:pic>
              </a:graphicData>
            </a:graphic>
          </wp:anchor>
        </w:drawing>
      </w:r>
      <w:r w:rsidRPr="00676313">
        <w:rPr>
          <w:rStyle w:val="nfasis"/>
          <w:rFonts w:ascii="Arial" w:hAnsi="Arial" w:cs="Arial"/>
          <w:b/>
          <w:bCs/>
          <w:i w:val="0"/>
          <w:iCs w:val="0"/>
          <w:sz w:val="28"/>
          <w:szCs w:val="28"/>
        </w:rPr>
        <w:t xml:space="preserve">Preguntas de investigación. </w:t>
      </w:r>
    </w:p>
    <w:p w14:paraId="12891989" w14:textId="77777777" w:rsidR="00676313" w:rsidRPr="00676313" w:rsidRDefault="00676313" w:rsidP="00676313">
      <w:pPr>
        <w:spacing w:line="360" w:lineRule="auto"/>
        <w:ind w:left="720"/>
        <w:contextualSpacing/>
        <w:jc w:val="both"/>
        <w:rPr>
          <w:rFonts w:ascii="Arial" w:hAnsi="Arial" w:cs="Arial"/>
          <w:b/>
          <w:bCs/>
          <w:sz w:val="28"/>
          <w:szCs w:val="28"/>
        </w:rPr>
      </w:pPr>
    </w:p>
    <w:p w14:paraId="30A545D5" w14:textId="77777777" w:rsidR="00676313" w:rsidRPr="00676313" w:rsidRDefault="00676313" w:rsidP="00676313">
      <w:pPr>
        <w:spacing w:line="360" w:lineRule="auto"/>
        <w:ind w:left="720"/>
        <w:contextualSpacing/>
        <w:jc w:val="both"/>
        <w:rPr>
          <w:rFonts w:ascii="Arial" w:hAnsi="Arial" w:cs="Arial"/>
          <w:b/>
          <w:bCs/>
          <w:sz w:val="28"/>
          <w:szCs w:val="28"/>
        </w:rPr>
      </w:pPr>
    </w:p>
    <w:p w14:paraId="4F74C489" w14:textId="77777777" w:rsidR="00676313" w:rsidRPr="00676313" w:rsidRDefault="00676313" w:rsidP="00676313">
      <w:pPr>
        <w:spacing w:line="360" w:lineRule="auto"/>
        <w:jc w:val="both"/>
        <w:rPr>
          <w:rFonts w:ascii="Arial" w:hAnsi="Arial" w:cs="Arial"/>
          <w:b/>
          <w:bCs/>
          <w:sz w:val="28"/>
          <w:szCs w:val="28"/>
        </w:rPr>
      </w:pPr>
    </w:p>
    <w:p w14:paraId="4DA49289" w14:textId="77777777" w:rsidR="00676313" w:rsidRPr="00676313" w:rsidRDefault="00676313" w:rsidP="00676313">
      <w:pPr>
        <w:numPr>
          <w:ilvl w:val="0"/>
          <w:numId w:val="4"/>
        </w:numPr>
        <w:spacing w:line="360" w:lineRule="auto"/>
        <w:contextualSpacing/>
        <w:jc w:val="both"/>
        <w:rPr>
          <w:rFonts w:ascii="Arial" w:hAnsi="Arial" w:cs="Arial"/>
          <w:b/>
          <w:bCs/>
          <w:sz w:val="28"/>
          <w:szCs w:val="28"/>
        </w:rPr>
      </w:pPr>
      <w:r w:rsidRPr="00676313">
        <w:rPr>
          <w:rFonts w:ascii="Arial" w:hAnsi="Arial" w:cs="Arial"/>
          <w:sz w:val="24"/>
          <w:szCs w:val="24"/>
        </w:rPr>
        <w:t>¿Cuál es el método de enseñanza que utiliza cada maestra?</w:t>
      </w:r>
    </w:p>
    <w:p w14:paraId="3D9678A6" w14:textId="77777777" w:rsidR="00676313" w:rsidRPr="00676313" w:rsidRDefault="00676313" w:rsidP="00676313">
      <w:pPr>
        <w:spacing w:line="360" w:lineRule="auto"/>
        <w:ind w:left="720"/>
        <w:contextualSpacing/>
        <w:jc w:val="both"/>
        <w:rPr>
          <w:rFonts w:ascii="Arial" w:hAnsi="Arial" w:cs="Arial"/>
          <w:b/>
          <w:bCs/>
          <w:sz w:val="28"/>
          <w:szCs w:val="28"/>
        </w:rPr>
      </w:pPr>
    </w:p>
    <w:p w14:paraId="509F3AD7" w14:textId="77777777" w:rsidR="00676313" w:rsidRPr="00676313" w:rsidRDefault="00676313" w:rsidP="00676313">
      <w:pPr>
        <w:spacing w:line="360" w:lineRule="auto"/>
        <w:ind w:left="720"/>
        <w:contextualSpacing/>
        <w:jc w:val="both"/>
        <w:rPr>
          <w:rFonts w:ascii="Arial" w:hAnsi="Arial" w:cs="Arial"/>
          <w:b/>
          <w:bCs/>
          <w:sz w:val="28"/>
          <w:szCs w:val="28"/>
        </w:rPr>
      </w:pPr>
    </w:p>
    <w:p w14:paraId="07A12F56" w14:textId="77777777" w:rsidR="00676313" w:rsidRPr="00676313" w:rsidRDefault="00676313" w:rsidP="00676313">
      <w:pPr>
        <w:spacing w:line="360" w:lineRule="auto"/>
        <w:ind w:left="720"/>
        <w:contextualSpacing/>
        <w:jc w:val="both"/>
        <w:rPr>
          <w:rFonts w:ascii="Arial" w:hAnsi="Arial" w:cs="Arial"/>
          <w:b/>
          <w:bCs/>
          <w:sz w:val="28"/>
          <w:szCs w:val="28"/>
        </w:rPr>
      </w:pPr>
    </w:p>
    <w:p w14:paraId="4DA1B8EE" w14:textId="77777777" w:rsidR="00676313" w:rsidRPr="00676313" w:rsidRDefault="00676313" w:rsidP="00676313">
      <w:pPr>
        <w:numPr>
          <w:ilvl w:val="0"/>
          <w:numId w:val="4"/>
        </w:numPr>
        <w:spacing w:line="360" w:lineRule="auto"/>
        <w:contextualSpacing/>
        <w:jc w:val="both"/>
        <w:rPr>
          <w:rFonts w:ascii="Arial" w:hAnsi="Arial" w:cs="Arial"/>
          <w:sz w:val="24"/>
          <w:szCs w:val="24"/>
        </w:rPr>
      </w:pPr>
      <w:r w:rsidRPr="00676313">
        <w:rPr>
          <w:rFonts w:ascii="Arial" w:hAnsi="Arial" w:cs="Arial"/>
          <w:sz w:val="24"/>
          <w:szCs w:val="24"/>
        </w:rPr>
        <w:t>¿Por qué los niños se distraen fácilmente con la maestra?</w:t>
      </w:r>
    </w:p>
    <w:p w14:paraId="50404F43" w14:textId="77777777" w:rsidR="00676313" w:rsidRPr="00676313" w:rsidRDefault="00676313" w:rsidP="00676313">
      <w:pPr>
        <w:spacing w:line="360" w:lineRule="auto"/>
        <w:ind w:left="720"/>
        <w:contextualSpacing/>
        <w:jc w:val="both"/>
        <w:rPr>
          <w:rFonts w:ascii="Arial" w:hAnsi="Arial" w:cs="Arial"/>
          <w:sz w:val="24"/>
          <w:szCs w:val="24"/>
        </w:rPr>
      </w:pPr>
    </w:p>
    <w:p w14:paraId="4E2D9E26" w14:textId="77777777" w:rsidR="00676313" w:rsidRPr="00676313" w:rsidRDefault="00676313" w:rsidP="00676313">
      <w:pPr>
        <w:spacing w:line="360" w:lineRule="auto"/>
        <w:ind w:left="720"/>
        <w:contextualSpacing/>
        <w:jc w:val="both"/>
        <w:rPr>
          <w:rFonts w:ascii="Arial" w:hAnsi="Arial" w:cs="Arial"/>
          <w:sz w:val="24"/>
          <w:szCs w:val="24"/>
        </w:rPr>
      </w:pPr>
    </w:p>
    <w:p w14:paraId="4718E55B" w14:textId="77777777" w:rsidR="00676313" w:rsidRPr="00676313" w:rsidRDefault="00676313" w:rsidP="00676313">
      <w:pPr>
        <w:spacing w:line="360" w:lineRule="auto"/>
        <w:ind w:left="720"/>
        <w:contextualSpacing/>
        <w:jc w:val="both"/>
        <w:rPr>
          <w:rFonts w:ascii="Arial" w:hAnsi="Arial" w:cs="Arial"/>
          <w:sz w:val="24"/>
          <w:szCs w:val="24"/>
        </w:rPr>
      </w:pPr>
    </w:p>
    <w:p w14:paraId="2123ADD3" w14:textId="77777777" w:rsidR="00676313" w:rsidRPr="00676313" w:rsidRDefault="00676313" w:rsidP="00676313">
      <w:pPr>
        <w:numPr>
          <w:ilvl w:val="0"/>
          <w:numId w:val="4"/>
        </w:numPr>
        <w:spacing w:line="360" w:lineRule="auto"/>
        <w:contextualSpacing/>
        <w:jc w:val="both"/>
        <w:rPr>
          <w:rFonts w:ascii="Arial" w:hAnsi="Arial" w:cs="Arial"/>
          <w:sz w:val="24"/>
          <w:szCs w:val="24"/>
        </w:rPr>
      </w:pPr>
      <w:r w:rsidRPr="00676313">
        <w:rPr>
          <w:rFonts w:ascii="Arial" w:hAnsi="Arial" w:cs="Arial"/>
          <w:sz w:val="24"/>
          <w:szCs w:val="24"/>
        </w:rPr>
        <w:t>¿Qué factores influyen en la metodología de enseñanza de cada maestra?</w:t>
      </w:r>
    </w:p>
    <w:p w14:paraId="70D0425A" w14:textId="77777777" w:rsidR="00676313" w:rsidRPr="00676313" w:rsidRDefault="00676313" w:rsidP="00676313">
      <w:pPr>
        <w:spacing w:line="360" w:lineRule="auto"/>
        <w:ind w:left="720"/>
        <w:contextualSpacing/>
        <w:jc w:val="both"/>
        <w:rPr>
          <w:rFonts w:ascii="Arial" w:hAnsi="Arial" w:cs="Arial"/>
          <w:sz w:val="24"/>
          <w:szCs w:val="24"/>
        </w:rPr>
      </w:pPr>
    </w:p>
    <w:p w14:paraId="008E7A93" w14:textId="77777777" w:rsidR="00676313" w:rsidRPr="00676313" w:rsidRDefault="00676313" w:rsidP="00676313">
      <w:pPr>
        <w:spacing w:line="360" w:lineRule="auto"/>
        <w:ind w:left="720"/>
        <w:contextualSpacing/>
        <w:jc w:val="both"/>
        <w:rPr>
          <w:rFonts w:ascii="Arial" w:hAnsi="Arial" w:cs="Arial"/>
          <w:sz w:val="24"/>
          <w:szCs w:val="24"/>
        </w:rPr>
      </w:pPr>
    </w:p>
    <w:p w14:paraId="750100E3" w14:textId="77777777" w:rsidR="00676313" w:rsidRPr="00676313" w:rsidRDefault="00676313" w:rsidP="00676313">
      <w:pPr>
        <w:spacing w:line="360" w:lineRule="auto"/>
        <w:ind w:left="720"/>
        <w:contextualSpacing/>
        <w:jc w:val="both"/>
        <w:rPr>
          <w:rFonts w:ascii="Arial" w:hAnsi="Arial" w:cs="Arial"/>
          <w:sz w:val="24"/>
          <w:szCs w:val="24"/>
        </w:rPr>
      </w:pPr>
    </w:p>
    <w:p w14:paraId="428BFA1B" w14:textId="77777777" w:rsidR="00676313" w:rsidRPr="00676313" w:rsidRDefault="00676313" w:rsidP="00676313">
      <w:pPr>
        <w:spacing w:line="360" w:lineRule="auto"/>
        <w:ind w:left="720"/>
        <w:contextualSpacing/>
        <w:jc w:val="both"/>
        <w:rPr>
          <w:rFonts w:ascii="Arial" w:hAnsi="Arial" w:cs="Arial"/>
          <w:sz w:val="24"/>
          <w:szCs w:val="24"/>
        </w:rPr>
      </w:pPr>
    </w:p>
    <w:p w14:paraId="0F06A392" w14:textId="77777777" w:rsidR="00676313" w:rsidRPr="00676313" w:rsidRDefault="00676313" w:rsidP="00676313">
      <w:pPr>
        <w:numPr>
          <w:ilvl w:val="0"/>
          <w:numId w:val="4"/>
        </w:numPr>
        <w:spacing w:line="360" w:lineRule="auto"/>
        <w:contextualSpacing/>
        <w:jc w:val="both"/>
        <w:rPr>
          <w:rFonts w:ascii="Arial" w:hAnsi="Arial" w:cs="Arial"/>
          <w:sz w:val="24"/>
          <w:szCs w:val="24"/>
        </w:rPr>
      </w:pPr>
      <w:r w:rsidRPr="00676313">
        <w:rPr>
          <w:rFonts w:ascii="Arial" w:hAnsi="Arial" w:cs="Arial"/>
          <w:sz w:val="24"/>
          <w:szCs w:val="24"/>
        </w:rPr>
        <w:t>¿Por qué los niños no tienen ese interés en aprender dentro de clases?</w:t>
      </w:r>
    </w:p>
    <w:p w14:paraId="0CBDCFA4" w14:textId="77777777" w:rsidR="00676313" w:rsidRPr="00676313" w:rsidRDefault="00676313" w:rsidP="00676313">
      <w:pPr>
        <w:spacing w:line="360" w:lineRule="auto"/>
        <w:ind w:left="720"/>
        <w:contextualSpacing/>
        <w:jc w:val="both"/>
        <w:rPr>
          <w:rFonts w:ascii="Arial" w:hAnsi="Arial" w:cs="Arial"/>
          <w:sz w:val="24"/>
          <w:szCs w:val="24"/>
        </w:rPr>
      </w:pPr>
    </w:p>
    <w:p w14:paraId="68D37183" w14:textId="77777777" w:rsidR="00676313" w:rsidRPr="00676313" w:rsidRDefault="00676313" w:rsidP="00676313">
      <w:pPr>
        <w:spacing w:line="360" w:lineRule="auto"/>
        <w:ind w:left="720"/>
        <w:contextualSpacing/>
        <w:jc w:val="both"/>
        <w:rPr>
          <w:rFonts w:ascii="Arial" w:hAnsi="Arial" w:cs="Arial"/>
          <w:sz w:val="24"/>
          <w:szCs w:val="24"/>
        </w:rPr>
      </w:pPr>
    </w:p>
    <w:p w14:paraId="12B68B81" w14:textId="77777777" w:rsidR="00676313" w:rsidRPr="00676313" w:rsidRDefault="00676313" w:rsidP="00676313">
      <w:pPr>
        <w:spacing w:line="360" w:lineRule="auto"/>
        <w:ind w:left="720"/>
        <w:contextualSpacing/>
        <w:jc w:val="both"/>
        <w:rPr>
          <w:rFonts w:ascii="Arial" w:hAnsi="Arial" w:cs="Arial"/>
          <w:sz w:val="24"/>
          <w:szCs w:val="24"/>
        </w:rPr>
      </w:pPr>
    </w:p>
    <w:p w14:paraId="00129056" w14:textId="77777777" w:rsidR="00676313" w:rsidRPr="00676313" w:rsidRDefault="00676313" w:rsidP="00676313">
      <w:pPr>
        <w:spacing w:line="360" w:lineRule="auto"/>
        <w:ind w:left="720"/>
        <w:contextualSpacing/>
        <w:jc w:val="both"/>
        <w:rPr>
          <w:rFonts w:ascii="Arial" w:hAnsi="Arial" w:cs="Arial"/>
          <w:sz w:val="24"/>
          <w:szCs w:val="24"/>
        </w:rPr>
      </w:pPr>
    </w:p>
    <w:p w14:paraId="6337D6C2" w14:textId="77777777" w:rsidR="00676313" w:rsidRPr="00676313" w:rsidRDefault="00676313" w:rsidP="00676313">
      <w:pPr>
        <w:numPr>
          <w:ilvl w:val="0"/>
          <w:numId w:val="4"/>
        </w:numPr>
        <w:spacing w:line="360" w:lineRule="auto"/>
        <w:contextualSpacing/>
        <w:jc w:val="both"/>
        <w:rPr>
          <w:rFonts w:ascii="Arial" w:hAnsi="Arial" w:cs="Arial"/>
          <w:sz w:val="24"/>
          <w:szCs w:val="24"/>
        </w:rPr>
      </w:pPr>
      <w:r w:rsidRPr="00676313">
        <w:rPr>
          <w:rFonts w:ascii="Arial" w:hAnsi="Arial" w:cs="Arial"/>
          <w:sz w:val="24"/>
          <w:szCs w:val="24"/>
        </w:rPr>
        <w:t>¿Qué estrategias utiliza las maestras para motivar a los alumnos?</w:t>
      </w:r>
    </w:p>
    <w:p w14:paraId="7036AE10" w14:textId="77777777" w:rsidR="00676313" w:rsidRPr="00676313" w:rsidRDefault="00676313" w:rsidP="00676313">
      <w:pPr>
        <w:spacing w:line="360" w:lineRule="auto"/>
        <w:ind w:left="720"/>
        <w:contextualSpacing/>
        <w:jc w:val="both"/>
        <w:rPr>
          <w:rFonts w:ascii="Arial" w:hAnsi="Arial" w:cs="Arial"/>
          <w:sz w:val="24"/>
          <w:szCs w:val="24"/>
        </w:rPr>
      </w:pPr>
    </w:p>
    <w:p w14:paraId="7CC07E44" w14:textId="77777777" w:rsidR="00676313" w:rsidRPr="00676313" w:rsidRDefault="00676313" w:rsidP="00676313">
      <w:pPr>
        <w:spacing w:line="360" w:lineRule="auto"/>
        <w:ind w:left="720"/>
        <w:contextualSpacing/>
        <w:jc w:val="both"/>
        <w:rPr>
          <w:rFonts w:ascii="Arial" w:hAnsi="Arial" w:cs="Arial"/>
          <w:sz w:val="24"/>
          <w:szCs w:val="24"/>
        </w:rPr>
      </w:pPr>
    </w:p>
    <w:p w14:paraId="7FB8EA9D" w14:textId="77777777" w:rsidR="00676313" w:rsidRPr="00676313" w:rsidRDefault="00676313" w:rsidP="00676313">
      <w:pPr>
        <w:ind w:left="720"/>
        <w:contextualSpacing/>
        <w:rPr>
          <w:rFonts w:ascii="Arial" w:hAnsi="Arial" w:cs="Arial"/>
          <w:sz w:val="24"/>
          <w:szCs w:val="24"/>
        </w:rPr>
      </w:pPr>
    </w:p>
    <w:p w14:paraId="740D893C" w14:textId="77777777" w:rsidR="00676313" w:rsidRPr="00676313" w:rsidRDefault="00676313" w:rsidP="00676313">
      <w:pPr>
        <w:spacing w:line="360" w:lineRule="auto"/>
        <w:ind w:left="720"/>
        <w:contextualSpacing/>
        <w:jc w:val="both"/>
        <w:rPr>
          <w:rFonts w:ascii="Arial" w:hAnsi="Arial" w:cs="Arial"/>
          <w:sz w:val="24"/>
          <w:szCs w:val="24"/>
        </w:rPr>
      </w:pPr>
    </w:p>
    <w:p w14:paraId="4656BAE8" w14:textId="77777777" w:rsidR="00676313" w:rsidRPr="00676313" w:rsidRDefault="00676313" w:rsidP="00676313">
      <w:pPr>
        <w:numPr>
          <w:ilvl w:val="0"/>
          <w:numId w:val="4"/>
        </w:numPr>
        <w:spacing w:line="360" w:lineRule="auto"/>
        <w:contextualSpacing/>
        <w:jc w:val="both"/>
        <w:rPr>
          <w:rFonts w:ascii="Arial" w:hAnsi="Arial" w:cs="Arial"/>
          <w:sz w:val="24"/>
          <w:szCs w:val="24"/>
        </w:rPr>
      </w:pPr>
      <w:r w:rsidRPr="00676313">
        <w:rPr>
          <w:rFonts w:ascii="Arial" w:hAnsi="Arial" w:cs="Arial"/>
          <w:sz w:val="24"/>
          <w:szCs w:val="24"/>
        </w:rPr>
        <w:t>¿Cuáles son los motivos por el cual los alumnos no realizan sus actividades?</w:t>
      </w:r>
    </w:p>
    <w:p w14:paraId="084D36B8" w14:textId="77777777" w:rsidR="00676313" w:rsidRPr="00676313" w:rsidRDefault="00676313" w:rsidP="00676313">
      <w:pPr>
        <w:spacing w:line="360" w:lineRule="auto"/>
        <w:ind w:left="720"/>
        <w:contextualSpacing/>
        <w:jc w:val="both"/>
        <w:rPr>
          <w:rFonts w:ascii="Arial" w:hAnsi="Arial" w:cs="Arial"/>
          <w:sz w:val="24"/>
          <w:szCs w:val="24"/>
        </w:rPr>
      </w:pPr>
    </w:p>
    <w:p w14:paraId="1538DB8E" w14:textId="77777777" w:rsidR="00676313" w:rsidRPr="00676313" w:rsidRDefault="00676313" w:rsidP="00676313">
      <w:pPr>
        <w:spacing w:line="360" w:lineRule="auto"/>
        <w:ind w:left="720"/>
        <w:contextualSpacing/>
        <w:jc w:val="both"/>
        <w:rPr>
          <w:rFonts w:ascii="Arial" w:hAnsi="Arial" w:cs="Arial"/>
          <w:sz w:val="24"/>
          <w:szCs w:val="24"/>
        </w:rPr>
      </w:pPr>
    </w:p>
    <w:p w14:paraId="414B9E98" w14:textId="77777777" w:rsidR="00676313" w:rsidRPr="00676313" w:rsidRDefault="00676313" w:rsidP="00676313">
      <w:pPr>
        <w:spacing w:line="360" w:lineRule="auto"/>
        <w:ind w:left="720"/>
        <w:contextualSpacing/>
        <w:jc w:val="both"/>
        <w:rPr>
          <w:rFonts w:ascii="Arial" w:hAnsi="Arial" w:cs="Arial"/>
          <w:sz w:val="24"/>
          <w:szCs w:val="24"/>
        </w:rPr>
      </w:pPr>
    </w:p>
    <w:p w14:paraId="0D0FF60D" w14:textId="77777777" w:rsidR="00676313" w:rsidRPr="00676313" w:rsidRDefault="00676313" w:rsidP="00676313">
      <w:pPr>
        <w:numPr>
          <w:ilvl w:val="0"/>
          <w:numId w:val="4"/>
        </w:numPr>
        <w:spacing w:line="360" w:lineRule="auto"/>
        <w:contextualSpacing/>
        <w:jc w:val="both"/>
        <w:rPr>
          <w:rFonts w:ascii="Arial" w:hAnsi="Arial" w:cs="Arial"/>
          <w:sz w:val="24"/>
          <w:szCs w:val="24"/>
        </w:rPr>
      </w:pPr>
      <w:r w:rsidRPr="00676313">
        <w:rPr>
          <w:rFonts w:ascii="Arial" w:hAnsi="Arial" w:cs="Arial"/>
          <w:sz w:val="24"/>
          <w:szCs w:val="24"/>
        </w:rPr>
        <w:t>¿Tu rees que las clases son aburridas y por eso los alumnos no le ponen tanto interés en aprender?</w:t>
      </w:r>
    </w:p>
    <w:p w14:paraId="385F197B" w14:textId="77777777" w:rsidR="00676313" w:rsidRPr="00676313" w:rsidRDefault="00676313" w:rsidP="00676313">
      <w:pPr>
        <w:spacing w:line="360" w:lineRule="auto"/>
        <w:ind w:left="720"/>
        <w:contextualSpacing/>
        <w:jc w:val="both"/>
        <w:rPr>
          <w:rFonts w:ascii="Arial" w:hAnsi="Arial" w:cs="Arial"/>
          <w:sz w:val="24"/>
          <w:szCs w:val="24"/>
        </w:rPr>
      </w:pPr>
    </w:p>
    <w:p w14:paraId="33614579" w14:textId="77777777" w:rsidR="00676313" w:rsidRPr="00676313" w:rsidRDefault="00676313" w:rsidP="00676313">
      <w:pPr>
        <w:spacing w:line="360" w:lineRule="auto"/>
        <w:ind w:left="720"/>
        <w:contextualSpacing/>
        <w:jc w:val="both"/>
        <w:rPr>
          <w:rFonts w:ascii="Arial" w:hAnsi="Arial" w:cs="Arial"/>
          <w:sz w:val="24"/>
          <w:szCs w:val="24"/>
        </w:rPr>
      </w:pPr>
    </w:p>
    <w:p w14:paraId="35B2F8DE" w14:textId="77777777" w:rsidR="00676313" w:rsidRPr="00676313" w:rsidRDefault="00676313" w:rsidP="00676313">
      <w:pPr>
        <w:spacing w:line="360" w:lineRule="auto"/>
        <w:ind w:left="720"/>
        <w:contextualSpacing/>
        <w:jc w:val="both"/>
        <w:rPr>
          <w:rFonts w:ascii="Arial" w:hAnsi="Arial" w:cs="Arial"/>
          <w:sz w:val="24"/>
          <w:szCs w:val="24"/>
        </w:rPr>
      </w:pPr>
    </w:p>
    <w:p w14:paraId="2E02222F" w14:textId="77777777" w:rsidR="00676313" w:rsidRPr="00676313" w:rsidRDefault="00676313" w:rsidP="00676313">
      <w:pPr>
        <w:numPr>
          <w:ilvl w:val="0"/>
          <w:numId w:val="4"/>
        </w:numPr>
        <w:spacing w:line="360" w:lineRule="auto"/>
        <w:contextualSpacing/>
        <w:jc w:val="both"/>
        <w:rPr>
          <w:rFonts w:ascii="Arial" w:hAnsi="Arial" w:cs="Arial"/>
          <w:sz w:val="24"/>
          <w:szCs w:val="24"/>
        </w:rPr>
      </w:pPr>
      <w:r w:rsidRPr="00676313">
        <w:rPr>
          <w:rFonts w:ascii="Arial" w:hAnsi="Arial" w:cs="Arial"/>
          <w:sz w:val="24"/>
          <w:szCs w:val="24"/>
        </w:rPr>
        <w:t>¿crees que el aprendizaje y enseñanza van de la mano?</w:t>
      </w:r>
    </w:p>
    <w:p w14:paraId="22E62E22" w14:textId="77777777" w:rsidR="00676313" w:rsidRPr="00676313" w:rsidRDefault="00676313" w:rsidP="00676313">
      <w:pPr>
        <w:spacing w:line="360" w:lineRule="auto"/>
        <w:ind w:left="720"/>
        <w:contextualSpacing/>
        <w:jc w:val="both"/>
        <w:rPr>
          <w:rFonts w:ascii="Arial" w:hAnsi="Arial" w:cs="Arial"/>
          <w:sz w:val="24"/>
          <w:szCs w:val="24"/>
        </w:rPr>
      </w:pPr>
    </w:p>
    <w:p w14:paraId="738485A5" w14:textId="77777777" w:rsidR="00676313" w:rsidRPr="00676313" w:rsidRDefault="00676313" w:rsidP="00676313">
      <w:pPr>
        <w:spacing w:line="360" w:lineRule="auto"/>
        <w:ind w:left="720"/>
        <w:contextualSpacing/>
        <w:jc w:val="both"/>
        <w:rPr>
          <w:rFonts w:ascii="Arial" w:hAnsi="Arial" w:cs="Arial"/>
          <w:sz w:val="24"/>
          <w:szCs w:val="24"/>
        </w:rPr>
      </w:pPr>
    </w:p>
    <w:p w14:paraId="3E080D18" w14:textId="77777777" w:rsidR="00676313" w:rsidRPr="00676313" w:rsidRDefault="00676313" w:rsidP="00676313">
      <w:pPr>
        <w:spacing w:line="360" w:lineRule="auto"/>
        <w:ind w:left="720"/>
        <w:contextualSpacing/>
        <w:jc w:val="both"/>
        <w:rPr>
          <w:rFonts w:ascii="Arial" w:hAnsi="Arial" w:cs="Arial"/>
          <w:sz w:val="24"/>
          <w:szCs w:val="24"/>
        </w:rPr>
      </w:pPr>
    </w:p>
    <w:p w14:paraId="55EB18D3" w14:textId="77777777" w:rsidR="00676313" w:rsidRPr="00676313" w:rsidRDefault="00676313" w:rsidP="00676313">
      <w:pPr>
        <w:numPr>
          <w:ilvl w:val="0"/>
          <w:numId w:val="4"/>
        </w:numPr>
        <w:spacing w:line="360" w:lineRule="auto"/>
        <w:contextualSpacing/>
        <w:jc w:val="both"/>
        <w:rPr>
          <w:rFonts w:ascii="Arial" w:hAnsi="Arial" w:cs="Arial"/>
          <w:sz w:val="24"/>
          <w:szCs w:val="24"/>
        </w:rPr>
      </w:pPr>
      <w:r w:rsidRPr="00676313">
        <w:rPr>
          <w:rFonts w:ascii="Arial" w:hAnsi="Arial" w:cs="Arial"/>
          <w:sz w:val="24"/>
          <w:szCs w:val="24"/>
        </w:rPr>
        <w:t xml:space="preserve">¿El aprendizaje puede establecer si el estudiante ha conseguido cumplir con </w:t>
      </w:r>
    </w:p>
    <w:p w14:paraId="37243EF4" w14:textId="77777777" w:rsidR="00676313" w:rsidRPr="00676313" w:rsidRDefault="00676313" w:rsidP="00676313">
      <w:pPr>
        <w:spacing w:line="360" w:lineRule="auto"/>
        <w:ind w:left="720"/>
        <w:contextualSpacing/>
        <w:jc w:val="both"/>
        <w:rPr>
          <w:rFonts w:ascii="Arial" w:hAnsi="Arial" w:cs="Arial"/>
          <w:sz w:val="24"/>
          <w:szCs w:val="24"/>
        </w:rPr>
      </w:pPr>
      <w:r w:rsidRPr="00676313">
        <w:rPr>
          <w:rFonts w:ascii="Arial" w:hAnsi="Arial" w:cs="Arial"/>
          <w:sz w:val="24"/>
          <w:szCs w:val="24"/>
        </w:rPr>
        <w:t>su objetivo educativo?</w:t>
      </w:r>
    </w:p>
    <w:p w14:paraId="048FEA7D" w14:textId="77777777" w:rsidR="00676313" w:rsidRPr="00676313" w:rsidRDefault="00676313" w:rsidP="00676313">
      <w:pPr>
        <w:spacing w:line="360" w:lineRule="auto"/>
        <w:ind w:left="720"/>
        <w:contextualSpacing/>
        <w:jc w:val="both"/>
        <w:rPr>
          <w:rFonts w:ascii="Arial" w:hAnsi="Arial" w:cs="Arial"/>
          <w:sz w:val="24"/>
          <w:szCs w:val="24"/>
        </w:rPr>
      </w:pPr>
    </w:p>
    <w:p w14:paraId="20237AB4" w14:textId="77777777" w:rsidR="00676313" w:rsidRPr="00676313" w:rsidRDefault="00676313" w:rsidP="00676313">
      <w:pPr>
        <w:spacing w:line="360" w:lineRule="auto"/>
        <w:ind w:left="720"/>
        <w:contextualSpacing/>
        <w:jc w:val="both"/>
        <w:rPr>
          <w:rFonts w:ascii="Arial" w:hAnsi="Arial" w:cs="Arial"/>
          <w:sz w:val="24"/>
          <w:szCs w:val="24"/>
        </w:rPr>
      </w:pPr>
    </w:p>
    <w:p w14:paraId="0C271533" w14:textId="77777777" w:rsidR="00676313" w:rsidRPr="00676313" w:rsidRDefault="00676313" w:rsidP="00676313">
      <w:pPr>
        <w:spacing w:line="360" w:lineRule="auto"/>
        <w:ind w:left="720"/>
        <w:contextualSpacing/>
        <w:jc w:val="both"/>
        <w:rPr>
          <w:rFonts w:ascii="Arial" w:hAnsi="Arial" w:cs="Arial"/>
          <w:sz w:val="24"/>
          <w:szCs w:val="24"/>
        </w:rPr>
      </w:pPr>
    </w:p>
    <w:p w14:paraId="5264F5C8" w14:textId="77777777" w:rsidR="00676313" w:rsidRPr="00676313" w:rsidRDefault="00676313" w:rsidP="00676313">
      <w:pPr>
        <w:numPr>
          <w:ilvl w:val="0"/>
          <w:numId w:val="4"/>
        </w:numPr>
        <w:spacing w:line="360" w:lineRule="auto"/>
        <w:contextualSpacing/>
        <w:jc w:val="both"/>
        <w:rPr>
          <w:rFonts w:ascii="Arial" w:hAnsi="Arial" w:cs="Arial"/>
          <w:sz w:val="24"/>
          <w:szCs w:val="24"/>
        </w:rPr>
      </w:pPr>
      <w:r w:rsidRPr="00676313">
        <w:rPr>
          <w:rFonts w:ascii="Arial" w:hAnsi="Arial" w:cs="Arial"/>
          <w:sz w:val="24"/>
          <w:szCs w:val="24"/>
        </w:rPr>
        <w:t>¿</w:t>
      </w:r>
      <w:r w:rsidRPr="00676313">
        <w:rPr>
          <w:rFonts w:ascii="Arial" w:hAnsi="Arial" w:cs="Arial"/>
          <w:sz w:val="24"/>
          <w:szCs w:val="24"/>
          <w:lang w:eastAsia="es-MX"/>
        </w:rPr>
        <w:t>Qué factores individuales (motivación, estilo de aprendizaje, conocimiento previo) influyen en la elección y uso de estrategias de aprendizaje por parte de los estudiantes?</w:t>
      </w:r>
    </w:p>
    <w:p w14:paraId="0635D29A" w14:textId="77777777" w:rsidR="00676313" w:rsidRPr="00676313" w:rsidRDefault="00676313" w:rsidP="00676313">
      <w:pPr>
        <w:spacing w:line="360" w:lineRule="auto"/>
        <w:ind w:left="720"/>
        <w:contextualSpacing/>
        <w:jc w:val="both"/>
        <w:rPr>
          <w:rFonts w:ascii="Arial" w:hAnsi="Arial" w:cs="Arial"/>
          <w:sz w:val="24"/>
          <w:szCs w:val="24"/>
        </w:rPr>
      </w:pPr>
    </w:p>
    <w:p w14:paraId="59DD025C" w14:textId="77777777" w:rsidR="00676313" w:rsidRPr="00676313" w:rsidRDefault="00676313" w:rsidP="00676313">
      <w:pPr>
        <w:spacing w:line="360" w:lineRule="auto"/>
        <w:ind w:left="720"/>
        <w:contextualSpacing/>
        <w:jc w:val="both"/>
        <w:rPr>
          <w:rFonts w:ascii="Arial" w:hAnsi="Arial" w:cs="Arial"/>
          <w:sz w:val="24"/>
          <w:szCs w:val="24"/>
        </w:rPr>
      </w:pPr>
    </w:p>
    <w:p w14:paraId="0EB067E7" w14:textId="77777777" w:rsidR="00676313" w:rsidRPr="00676313" w:rsidRDefault="00676313" w:rsidP="00676313">
      <w:pPr>
        <w:spacing w:line="360" w:lineRule="auto"/>
        <w:ind w:left="720"/>
        <w:contextualSpacing/>
        <w:jc w:val="both"/>
        <w:rPr>
          <w:rFonts w:ascii="Arial" w:hAnsi="Arial" w:cs="Arial"/>
          <w:sz w:val="24"/>
          <w:szCs w:val="24"/>
        </w:rPr>
      </w:pPr>
    </w:p>
    <w:p w14:paraId="208ED2A6" w14:textId="77777777" w:rsidR="00676313" w:rsidRPr="00676313" w:rsidRDefault="00676313" w:rsidP="00676313">
      <w:pPr>
        <w:spacing w:line="360" w:lineRule="auto"/>
        <w:ind w:left="720"/>
        <w:contextualSpacing/>
        <w:jc w:val="both"/>
        <w:rPr>
          <w:rFonts w:ascii="Arial" w:hAnsi="Arial" w:cs="Arial"/>
          <w:sz w:val="24"/>
          <w:szCs w:val="24"/>
        </w:rPr>
      </w:pPr>
    </w:p>
    <w:p w14:paraId="2233F9F5" w14:textId="77777777" w:rsidR="00676313" w:rsidRPr="00676313" w:rsidRDefault="00676313" w:rsidP="00676313">
      <w:pPr>
        <w:spacing w:line="360" w:lineRule="auto"/>
        <w:ind w:left="720"/>
        <w:contextualSpacing/>
        <w:jc w:val="both"/>
        <w:rPr>
          <w:rFonts w:ascii="Arial" w:hAnsi="Arial" w:cs="Arial"/>
          <w:sz w:val="24"/>
          <w:szCs w:val="24"/>
        </w:rPr>
      </w:pPr>
    </w:p>
    <w:p w14:paraId="3F08E2B4" w14:textId="77777777" w:rsidR="00676313" w:rsidRPr="00676313" w:rsidRDefault="00676313" w:rsidP="00676313">
      <w:pPr>
        <w:spacing w:line="360" w:lineRule="auto"/>
        <w:ind w:left="720"/>
        <w:contextualSpacing/>
        <w:jc w:val="both"/>
        <w:rPr>
          <w:rFonts w:ascii="Arial" w:hAnsi="Arial" w:cs="Arial"/>
          <w:sz w:val="24"/>
          <w:szCs w:val="24"/>
        </w:rPr>
      </w:pPr>
      <w:r w:rsidRPr="00676313">
        <w:rPr>
          <w:noProof/>
        </w:rPr>
        <w:drawing>
          <wp:anchor distT="0" distB="0" distL="114300" distR="114300" simplePos="0" relativeHeight="251673600" behindDoc="0" locked="0" layoutInCell="1" allowOverlap="1" wp14:anchorId="25929299" wp14:editId="030EB819">
            <wp:simplePos x="0" y="0"/>
            <wp:positionH relativeFrom="margin">
              <wp:posOffset>1512941</wp:posOffset>
            </wp:positionH>
            <wp:positionV relativeFrom="paragraph">
              <wp:posOffset>7563</wp:posOffset>
            </wp:positionV>
            <wp:extent cx="2470244" cy="1611060"/>
            <wp:effectExtent l="0" t="0" r="6350" b="8255"/>
            <wp:wrapNone/>
            <wp:docPr id="2203889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3667" cy="1619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DDDCB" w14:textId="77777777" w:rsidR="00676313" w:rsidRPr="00676313" w:rsidRDefault="00676313" w:rsidP="00676313">
      <w:pPr>
        <w:spacing w:line="360" w:lineRule="auto"/>
        <w:ind w:left="720"/>
        <w:contextualSpacing/>
        <w:jc w:val="both"/>
        <w:rPr>
          <w:rFonts w:ascii="Arial" w:hAnsi="Arial" w:cs="Arial"/>
          <w:sz w:val="24"/>
          <w:szCs w:val="24"/>
        </w:rPr>
      </w:pPr>
    </w:p>
    <w:p w14:paraId="0A629CC0" w14:textId="77777777" w:rsidR="00676313" w:rsidRPr="00676313" w:rsidRDefault="00676313" w:rsidP="00676313">
      <w:pPr>
        <w:spacing w:line="360" w:lineRule="auto"/>
        <w:ind w:left="720"/>
        <w:contextualSpacing/>
        <w:jc w:val="both"/>
        <w:rPr>
          <w:rFonts w:ascii="Arial" w:hAnsi="Arial" w:cs="Arial"/>
          <w:sz w:val="24"/>
          <w:szCs w:val="24"/>
        </w:rPr>
      </w:pPr>
    </w:p>
    <w:p w14:paraId="042429BA" w14:textId="77777777" w:rsidR="00676313" w:rsidRPr="00676313" w:rsidRDefault="00676313" w:rsidP="00676313">
      <w:pPr>
        <w:spacing w:line="360" w:lineRule="auto"/>
        <w:ind w:left="720"/>
        <w:contextualSpacing/>
        <w:jc w:val="both"/>
        <w:rPr>
          <w:rFonts w:ascii="Arial" w:hAnsi="Arial" w:cs="Arial"/>
          <w:sz w:val="24"/>
          <w:szCs w:val="24"/>
        </w:rPr>
      </w:pPr>
    </w:p>
    <w:p w14:paraId="7A616BFB" w14:textId="77777777" w:rsidR="00676313" w:rsidRPr="00676313" w:rsidRDefault="00676313" w:rsidP="00676313">
      <w:pPr>
        <w:spacing w:line="360" w:lineRule="auto"/>
        <w:jc w:val="both"/>
        <w:rPr>
          <w:rFonts w:ascii="Arial" w:hAnsi="Arial" w:cs="Arial"/>
          <w:sz w:val="24"/>
          <w:szCs w:val="24"/>
        </w:rPr>
      </w:pPr>
    </w:p>
    <w:p w14:paraId="06786ADB" w14:textId="77777777" w:rsidR="00676313" w:rsidRDefault="00676313" w:rsidP="00676313">
      <w:pPr>
        <w:spacing w:line="360" w:lineRule="auto"/>
        <w:jc w:val="both"/>
        <w:rPr>
          <w:rFonts w:ascii="Arial" w:hAnsi="Arial" w:cs="Arial"/>
          <w:sz w:val="24"/>
          <w:szCs w:val="24"/>
        </w:rPr>
      </w:pPr>
    </w:p>
    <w:p w14:paraId="1BADC2D7" w14:textId="77777777" w:rsidR="00676313" w:rsidRPr="00676313" w:rsidRDefault="00676313" w:rsidP="00676313">
      <w:pPr>
        <w:spacing w:line="360" w:lineRule="auto"/>
        <w:jc w:val="both"/>
        <w:rPr>
          <w:rFonts w:ascii="Arial" w:hAnsi="Arial" w:cs="Arial"/>
          <w:sz w:val="24"/>
          <w:szCs w:val="24"/>
        </w:rPr>
      </w:pPr>
    </w:p>
    <w:p w14:paraId="54A811F9" w14:textId="77777777" w:rsidR="00676313" w:rsidRPr="00676313" w:rsidRDefault="00676313" w:rsidP="00676313">
      <w:pPr>
        <w:numPr>
          <w:ilvl w:val="1"/>
          <w:numId w:val="3"/>
        </w:numPr>
        <w:spacing w:line="360" w:lineRule="auto"/>
        <w:contextualSpacing/>
        <w:rPr>
          <w:rStyle w:val="nfasis"/>
          <w:rFonts w:ascii="Arial" w:hAnsi="Arial" w:cs="Arial"/>
          <w:b/>
          <w:bCs/>
          <w:i w:val="0"/>
          <w:iCs w:val="0"/>
          <w:sz w:val="28"/>
          <w:szCs w:val="28"/>
        </w:rPr>
      </w:pPr>
      <w:r w:rsidRPr="00676313">
        <w:rPr>
          <w:rStyle w:val="nfasis"/>
          <w:rFonts w:ascii="Arial" w:hAnsi="Arial" w:cs="Arial"/>
          <w:b/>
          <w:bCs/>
          <w:i w:val="0"/>
          <w:iCs w:val="0"/>
          <w:sz w:val="28"/>
          <w:szCs w:val="28"/>
        </w:rPr>
        <w:lastRenderedPageBreak/>
        <w:t>Justificación</w:t>
      </w:r>
    </w:p>
    <w:p w14:paraId="4EC6630F" w14:textId="77777777" w:rsidR="00676313" w:rsidRPr="00676313" w:rsidRDefault="00676313" w:rsidP="00676313">
      <w:pPr>
        <w:spacing w:line="360" w:lineRule="auto"/>
        <w:rPr>
          <w:rFonts w:ascii="Arial" w:eastAsia="Times New Roman" w:hAnsi="Arial" w:cs="Arial"/>
          <w:sz w:val="24"/>
          <w:szCs w:val="24"/>
        </w:rPr>
      </w:pPr>
    </w:p>
    <w:p w14:paraId="2BD31BFB" w14:textId="77777777" w:rsidR="00676313" w:rsidRPr="00676313" w:rsidRDefault="00676313" w:rsidP="00676313">
      <w:pPr>
        <w:spacing w:line="360" w:lineRule="auto"/>
        <w:rPr>
          <w:rFonts w:ascii="Arial" w:eastAsia="Times New Roman" w:hAnsi="Arial" w:cs="Arial"/>
          <w:sz w:val="24"/>
          <w:szCs w:val="24"/>
        </w:rPr>
      </w:pPr>
    </w:p>
    <w:p w14:paraId="5CE52461" w14:textId="77777777" w:rsidR="00676313" w:rsidRPr="00676313" w:rsidRDefault="00676313" w:rsidP="00676313">
      <w:pPr>
        <w:spacing w:line="360" w:lineRule="auto"/>
        <w:rPr>
          <w:rFonts w:ascii="Arial" w:eastAsia="Times New Roman" w:hAnsi="Arial" w:cs="Arial"/>
          <w:sz w:val="24"/>
          <w:szCs w:val="24"/>
        </w:rPr>
      </w:pPr>
    </w:p>
    <w:p w14:paraId="5DB17FEB" w14:textId="77777777" w:rsidR="00676313" w:rsidRPr="00676313" w:rsidRDefault="00676313" w:rsidP="00676313">
      <w:pPr>
        <w:spacing w:line="360" w:lineRule="auto"/>
        <w:jc w:val="both"/>
        <w:rPr>
          <w:rFonts w:ascii="Arial" w:eastAsia="Times New Roman" w:hAnsi="Arial" w:cs="Arial"/>
          <w:b/>
          <w:bCs/>
          <w:sz w:val="28"/>
          <w:szCs w:val="28"/>
        </w:rPr>
      </w:pPr>
      <w:r w:rsidRPr="00676313">
        <w:rPr>
          <w:rFonts w:ascii="Arial" w:eastAsia="Times New Roman" w:hAnsi="Arial" w:cs="Arial"/>
          <w:sz w:val="24"/>
          <w:szCs w:val="24"/>
        </w:rPr>
        <w:t>Es un tema muy interesante, por lo cual se tomó la dicha de investigar y analizar las comparaciones entre las dos maestras de primaria, su manera de trabajar de cada una es muy diferente. Es de suma validez e importante investigar a profundidad y conocer con mayor precisión la influencia de los niveles de los alumnos,  en el aprendizaje y rendimiento académico de todos los alumnos de prima.</w:t>
      </w:r>
    </w:p>
    <w:p w14:paraId="7D853CAC" w14:textId="77777777" w:rsidR="00676313" w:rsidRPr="00676313" w:rsidRDefault="00676313" w:rsidP="00676313">
      <w:pPr>
        <w:spacing w:line="360" w:lineRule="auto"/>
        <w:jc w:val="both"/>
        <w:rPr>
          <w:rFonts w:ascii="Arial" w:eastAsia="Times New Roman" w:hAnsi="Arial" w:cs="Arial"/>
          <w:sz w:val="24"/>
          <w:szCs w:val="24"/>
        </w:rPr>
      </w:pPr>
    </w:p>
    <w:p w14:paraId="7B759EAC" w14:textId="77777777" w:rsidR="00676313" w:rsidRPr="00676313" w:rsidRDefault="00676313" w:rsidP="00676313">
      <w:pPr>
        <w:spacing w:line="360" w:lineRule="auto"/>
        <w:jc w:val="both"/>
        <w:rPr>
          <w:rFonts w:ascii="Arial" w:eastAsia="Times New Roman" w:hAnsi="Arial" w:cs="Arial"/>
          <w:sz w:val="24"/>
          <w:szCs w:val="24"/>
        </w:rPr>
      </w:pPr>
    </w:p>
    <w:p w14:paraId="6A5526FD" w14:textId="77777777" w:rsidR="00676313" w:rsidRPr="00676313" w:rsidRDefault="00676313" w:rsidP="00676313">
      <w:pPr>
        <w:spacing w:line="360" w:lineRule="auto"/>
        <w:jc w:val="both"/>
        <w:rPr>
          <w:rFonts w:ascii="Arial" w:eastAsia="Times New Roman" w:hAnsi="Arial" w:cs="Arial"/>
          <w:sz w:val="24"/>
          <w:szCs w:val="24"/>
        </w:rPr>
      </w:pPr>
    </w:p>
    <w:p w14:paraId="5FC5B783"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t>Por lo cual, es un tema importante en la actualidad que involucra a estudiantes y padres, quienes en su mayoría son afectados por la falta de aprendizaje o ya sea por otras cuestiones económicas o sociales que pueden afectar a los alumnos.</w:t>
      </w:r>
    </w:p>
    <w:p w14:paraId="3F1E033E" w14:textId="77777777" w:rsidR="00676313" w:rsidRPr="00676313" w:rsidRDefault="00676313" w:rsidP="00676313">
      <w:pPr>
        <w:spacing w:line="360" w:lineRule="auto"/>
        <w:jc w:val="both"/>
        <w:rPr>
          <w:rFonts w:ascii="Arial" w:eastAsia="Times New Roman" w:hAnsi="Arial" w:cs="Arial"/>
          <w:sz w:val="24"/>
          <w:szCs w:val="24"/>
        </w:rPr>
      </w:pPr>
    </w:p>
    <w:p w14:paraId="7D6F3584" w14:textId="77777777" w:rsidR="00676313" w:rsidRPr="00676313" w:rsidRDefault="00676313" w:rsidP="00676313">
      <w:pPr>
        <w:spacing w:line="360" w:lineRule="auto"/>
        <w:jc w:val="both"/>
        <w:rPr>
          <w:rFonts w:ascii="Arial" w:eastAsia="Times New Roman" w:hAnsi="Arial" w:cs="Arial"/>
          <w:sz w:val="24"/>
          <w:szCs w:val="24"/>
        </w:rPr>
      </w:pPr>
    </w:p>
    <w:p w14:paraId="2E64FA8C" w14:textId="77777777" w:rsidR="00676313" w:rsidRPr="00676313" w:rsidRDefault="00676313" w:rsidP="00676313">
      <w:pPr>
        <w:spacing w:line="360" w:lineRule="auto"/>
        <w:jc w:val="both"/>
        <w:rPr>
          <w:rFonts w:ascii="Arial" w:eastAsia="Times New Roman" w:hAnsi="Arial" w:cs="Arial"/>
          <w:sz w:val="24"/>
          <w:szCs w:val="24"/>
        </w:rPr>
      </w:pPr>
    </w:p>
    <w:p w14:paraId="72EC8E6B"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t>El aprendizaje académico se puede decir que es importante porque permite establecer en qué medida los estudiantes han logrado cumplir con sus objetivos educacionales.</w:t>
      </w:r>
    </w:p>
    <w:p w14:paraId="78209C99" w14:textId="77777777" w:rsidR="00676313" w:rsidRPr="00676313" w:rsidRDefault="00676313" w:rsidP="00676313">
      <w:pPr>
        <w:spacing w:line="360" w:lineRule="auto"/>
        <w:jc w:val="both"/>
        <w:rPr>
          <w:rFonts w:ascii="Arial" w:eastAsia="Times New Roman" w:hAnsi="Arial" w:cs="Arial"/>
          <w:sz w:val="24"/>
          <w:szCs w:val="24"/>
        </w:rPr>
      </w:pPr>
    </w:p>
    <w:p w14:paraId="162491FF" w14:textId="77777777" w:rsidR="00676313" w:rsidRPr="00676313" w:rsidRDefault="00676313" w:rsidP="00676313">
      <w:pPr>
        <w:spacing w:line="360" w:lineRule="auto"/>
        <w:jc w:val="both"/>
        <w:rPr>
          <w:rFonts w:ascii="Arial" w:eastAsia="Times New Roman" w:hAnsi="Arial" w:cs="Arial"/>
          <w:sz w:val="24"/>
          <w:szCs w:val="24"/>
        </w:rPr>
      </w:pPr>
    </w:p>
    <w:p w14:paraId="14019338" w14:textId="77777777" w:rsidR="00676313" w:rsidRPr="00676313" w:rsidRDefault="00676313" w:rsidP="00676313">
      <w:pPr>
        <w:spacing w:line="360" w:lineRule="auto"/>
        <w:jc w:val="both"/>
        <w:rPr>
          <w:rFonts w:ascii="Arial" w:eastAsia="Times New Roman" w:hAnsi="Arial" w:cs="Arial"/>
          <w:sz w:val="24"/>
          <w:szCs w:val="24"/>
        </w:rPr>
      </w:pPr>
    </w:p>
    <w:p w14:paraId="1B798BEF"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lastRenderedPageBreak/>
        <w:t xml:space="preserve">Esta investigación sirve para mejorar la formación académica, conocer y verificar los factores por el cual los alumnos tienen un bajo rendimiento académico y así poder llegar a solucionar los problemas por el cual se ven afectados cada uno de ellos, de esta manera podemos apoyarlos y proponer como docentes en proceso de perfeccionamiento, prácticas que sirvan para mejorar el sistema educativo. </w:t>
      </w:r>
    </w:p>
    <w:p w14:paraId="20FA1955" w14:textId="77777777" w:rsidR="00676313" w:rsidRPr="00676313" w:rsidRDefault="00676313" w:rsidP="00676313">
      <w:pPr>
        <w:spacing w:line="360" w:lineRule="auto"/>
        <w:jc w:val="both"/>
        <w:rPr>
          <w:rFonts w:ascii="Arial" w:eastAsia="Times New Roman" w:hAnsi="Arial" w:cs="Arial"/>
          <w:sz w:val="24"/>
          <w:szCs w:val="24"/>
        </w:rPr>
      </w:pPr>
    </w:p>
    <w:p w14:paraId="35AA8CA0" w14:textId="77777777" w:rsidR="00676313" w:rsidRPr="00676313" w:rsidRDefault="00676313" w:rsidP="00676313">
      <w:pPr>
        <w:spacing w:line="360" w:lineRule="auto"/>
        <w:jc w:val="both"/>
        <w:rPr>
          <w:rFonts w:ascii="Arial" w:eastAsia="Times New Roman" w:hAnsi="Arial" w:cs="Arial"/>
          <w:sz w:val="24"/>
          <w:szCs w:val="24"/>
        </w:rPr>
      </w:pPr>
    </w:p>
    <w:p w14:paraId="6AE1992F" w14:textId="77777777" w:rsidR="00676313" w:rsidRPr="00676313" w:rsidRDefault="00676313" w:rsidP="00676313">
      <w:pPr>
        <w:spacing w:line="360" w:lineRule="auto"/>
        <w:jc w:val="both"/>
        <w:rPr>
          <w:rFonts w:ascii="Arial" w:eastAsia="Times New Roman" w:hAnsi="Arial" w:cs="Arial"/>
          <w:sz w:val="24"/>
          <w:szCs w:val="24"/>
        </w:rPr>
      </w:pPr>
    </w:p>
    <w:p w14:paraId="6BBE8FB7"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t>Por otra parte, el interés en este tema es proporcionar información precisa y útil a las demás personas, aprender más sobre los diferentes métodos de enseñanza, que pueden llevar a cabo una mayor afectación en el aprendizaje, de tal forma apoyar con herramientas de búsquedas que son útiles, donde encontrar información importante y que les pueda servir.</w:t>
      </w:r>
    </w:p>
    <w:p w14:paraId="089C5233" w14:textId="77777777" w:rsidR="00676313" w:rsidRPr="00676313" w:rsidRDefault="00676313" w:rsidP="00676313">
      <w:pPr>
        <w:spacing w:line="360" w:lineRule="auto"/>
        <w:jc w:val="both"/>
        <w:rPr>
          <w:rFonts w:ascii="Arial" w:eastAsia="Times New Roman" w:hAnsi="Arial" w:cs="Arial"/>
          <w:sz w:val="24"/>
          <w:szCs w:val="24"/>
        </w:rPr>
      </w:pPr>
    </w:p>
    <w:p w14:paraId="700A2599" w14:textId="77777777" w:rsidR="00676313" w:rsidRPr="00676313" w:rsidRDefault="00676313" w:rsidP="00676313">
      <w:pPr>
        <w:spacing w:line="360" w:lineRule="auto"/>
        <w:jc w:val="both"/>
        <w:rPr>
          <w:rFonts w:ascii="Arial" w:eastAsia="Times New Roman" w:hAnsi="Arial" w:cs="Arial"/>
          <w:sz w:val="24"/>
          <w:szCs w:val="24"/>
        </w:rPr>
      </w:pPr>
    </w:p>
    <w:p w14:paraId="50514BD4" w14:textId="77777777" w:rsidR="00676313" w:rsidRPr="00676313" w:rsidRDefault="00676313" w:rsidP="00676313">
      <w:pPr>
        <w:spacing w:line="360" w:lineRule="auto"/>
        <w:jc w:val="both"/>
        <w:rPr>
          <w:rFonts w:ascii="Arial" w:eastAsia="Times New Roman" w:hAnsi="Arial" w:cs="Arial"/>
          <w:sz w:val="24"/>
          <w:szCs w:val="24"/>
        </w:rPr>
      </w:pPr>
    </w:p>
    <w:p w14:paraId="59D6D78F" w14:textId="77777777" w:rsidR="00676313" w:rsidRPr="00676313" w:rsidRDefault="00676313" w:rsidP="00676313">
      <w:pPr>
        <w:spacing w:line="360" w:lineRule="auto"/>
        <w:jc w:val="both"/>
        <w:rPr>
          <w:rFonts w:ascii="Arial" w:eastAsia="Times New Roman" w:hAnsi="Arial" w:cs="Arial"/>
          <w:sz w:val="24"/>
          <w:szCs w:val="24"/>
          <w:lang w:eastAsia="es-MX"/>
        </w:rPr>
      </w:pPr>
      <w:r w:rsidRPr="00676313">
        <w:rPr>
          <w:rFonts w:ascii="Arial" w:eastAsia="Times New Roman" w:hAnsi="Arial" w:cs="Arial"/>
          <w:sz w:val="24"/>
          <w:szCs w:val="24"/>
        </w:rPr>
        <w:t>También es comprender el proceso de aprendizaje al estudiar</w:t>
      </w:r>
      <w:r w:rsidRPr="00676313">
        <w:rPr>
          <w:rFonts w:ascii="Arial" w:eastAsia="Times New Roman" w:hAnsi="Arial" w:cs="Arial"/>
          <w:sz w:val="24"/>
          <w:szCs w:val="24"/>
          <w:lang w:eastAsia="es-MX"/>
        </w:rPr>
        <w:t xml:space="preserve"> cómo los estudiantes aprenden bajo diferentes métodos de enseñanza permite comprender mejor los mecanismos cognitivos y psicológicos involucrados en el proceso de adquisición de conocimiento.</w:t>
      </w:r>
    </w:p>
    <w:p w14:paraId="22187719" w14:textId="77777777" w:rsidR="00676313" w:rsidRPr="00676313" w:rsidRDefault="00676313" w:rsidP="00676313">
      <w:pPr>
        <w:spacing w:line="360" w:lineRule="auto"/>
        <w:jc w:val="both"/>
        <w:rPr>
          <w:rFonts w:ascii="Arial" w:eastAsia="Times New Roman" w:hAnsi="Arial" w:cs="Arial"/>
          <w:sz w:val="24"/>
          <w:szCs w:val="24"/>
          <w:lang w:eastAsia="es-MX"/>
        </w:rPr>
      </w:pPr>
    </w:p>
    <w:p w14:paraId="1F9DAE02" w14:textId="77777777" w:rsidR="00676313" w:rsidRPr="00676313" w:rsidRDefault="00676313" w:rsidP="00676313">
      <w:pPr>
        <w:spacing w:line="360" w:lineRule="auto"/>
        <w:jc w:val="both"/>
        <w:rPr>
          <w:rFonts w:ascii="Arial" w:eastAsia="Times New Roman" w:hAnsi="Arial" w:cs="Arial"/>
          <w:sz w:val="24"/>
          <w:szCs w:val="24"/>
          <w:lang w:eastAsia="es-MX"/>
        </w:rPr>
      </w:pPr>
    </w:p>
    <w:p w14:paraId="7F2957D7" w14:textId="77777777" w:rsidR="00676313" w:rsidRPr="00676313" w:rsidRDefault="00676313" w:rsidP="00676313">
      <w:pPr>
        <w:spacing w:line="360" w:lineRule="auto"/>
        <w:jc w:val="both"/>
        <w:rPr>
          <w:rFonts w:ascii="Arial" w:eastAsia="Times New Roman" w:hAnsi="Arial" w:cs="Arial"/>
          <w:sz w:val="24"/>
          <w:szCs w:val="24"/>
          <w:lang w:eastAsia="es-MX"/>
        </w:rPr>
      </w:pPr>
    </w:p>
    <w:p w14:paraId="701BE07E" w14:textId="1F0C063D" w:rsidR="00676313" w:rsidRPr="00676313" w:rsidRDefault="00676313" w:rsidP="00676313">
      <w:pPr>
        <w:spacing w:line="360" w:lineRule="auto"/>
        <w:jc w:val="both"/>
        <w:rPr>
          <w:rFonts w:ascii="Arial" w:eastAsia="Times New Roman" w:hAnsi="Arial" w:cs="Arial"/>
          <w:sz w:val="24"/>
          <w:szCs w:val="24"/>
          <w:lang w:eastAsia="es-MX"/>
        </w:rPr>
      </w:pPr>
      <w:r w:rsidRPr="00676313">
        <w:rPr>
          <w:rFonts w:ascii="Arial" w:eastAsia="Times New Roman" w:hAnsi="Arial" w:cs="Arial"/>
          <w:sz w:val="24"/>
          <w:szCs w:val="24"/>
          <w:lang w:eastAsia="es-MX"/>
        </w:rPr>
        <w:t xml:space="preserve">Al igual mejorar la </w:t>
      </w:r>
      <w:r w:rsidR="0090479E" w:rsidRPr="00676313">
        <w:rPr>
          <w:rFonts w:ascii="Arial" w:eastAsia="Times New Roman" w:hAnsi="Arial" w:cs="Arial"/>
          <w:sz w:val="24"/>
          <w:szCs w:val="24"/>
          <w:lang w:eastAsia="es-MX"/>
        </w:rPr>
        <w:t>práctica</w:t>
      </w:r>
      <w:r w:rsidRPr="00676313">
        <w:rPr>
          <w:rFonts w:ascii="Arial" w:eastAsia="Times New Roman" w:hAnsi="Arial" w:cs="Arial"/>
          <w:sz w:val="24"/>
          <w:szCs w:val="24"/>
          <w:lang w:eastAsia="es-MX"/>
        </w:rPr>
        <w:t xml:space="preserve"> docente, en donde los resultados de la investigación</w:t>
      </w:r>
      <w:r w:rsidRPr="00676313">
        <w:rPr>
          <w:rFonts w:ascii="Arial" w:hAnsi="Arial" w:cs="Arial"/>
          <w:sz w:val="24"/>
          <w:szCs w:val="24"/>
        </w:rPr>
        <w:t xml:space="preserve"> sobre métodos de enseñanza pueden ser utilizados por los docentes para mejorar su práctica y seleccionar las estrategias más efectivas para sus estudiantes.</w:t>
      </w:r>
    </w:p>
    <w:p w14:paraId="788038AE"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lastRenderedPageBreak/>
        <w:t>Es promover el aprendizaje efectivo, al identificar los métodos de enseñanza más adecuados para diferentes contextos y grupos de estudiantes, se puede contribuir a promover un aprendizaje más efectivo y significativo para todos.</w:t>
      </w:r>
    </w:p>
    <w:p w14:paraId="6A0B759A" w14:textId="77777777" w:rsidR="00676313" w:rsidRPr="00676313" w:rsidRDefault="00676313" w:rsidP="00676313">
      <w:pPr>
        <w:spacing w:line="360" w:lineRule="auto"/>
        <w:jc w:val="both"/>
        <w:rPr>
          <w:rFonts w:ascii="Arial" w:hAnsi="Arial" w:cs="Arial"/>
          <w:sz w:val="24"/>
          <w:szCs w:val="24"/>
        </w:rPr>
      </w:pPr>
    </w:p>
    <w:p w14:paraId="54AB81AA" w14:textId="77777777" w:rsidR="00676313" w:rsidRPr="00676313" w:rsidRDefault="00676313" w:rsidP="00676313">
      <w:pPr>
        <w:spacing w:line="360" w:lineRule="auto"/>
        <w:jc w:val="both"/>
        <w:rPr>
          <w:rFonts w:ascii="Arial" w:hAnsi="Arial" w:cs="Arial"/>
          <w:sz w:val="24"/>
          <w:szCs w:val="24"/>
        </w:rPr>
      </w:pPr>
    </w:p>
    <w:p w14:paraId="529A461A" w14:textId="77777777" w:rsidR="00676313" w:rsidRPr="00676313" w:rsidRDefault="00676313" w:rsidP="00676313">
      <w:pPr>
        <w:spacing w:line="360" w:lineRule="auto"/>
        <w:jc w:val="both"/>
        <w:rPr>
          <w:rFonts w:ascii="Arial" w:hAnsi="Arial" w:cs="Arial"/>
          <w:sz w:val="24"/>
          <w:szCs w:val="24"/>
        </w:rPr>
      </w:pPr>
    </w:p>
    <w:p w14:paraId="03802A24"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Como ultimo esta investigación es saber más sobre los métodos de enseñanza y su influencia en el aprendizaje es un área de estudio crucial para comprender cómo los estudiantes aprenden mejor y para desarrollar intervenciones educativas que promuevan el éxito de todos los estudiantes.</w:t>
      </w:r>
    </w:p>
    <w:p w14:paraId="66DD609F" w14:textId="77777777" w:rsidR="00676313" w:rsidRPr="00676313" w:rsidRDefault="00676313" w:rsidP="00676313">
      <w:pPr>
        <w:spacing w:line="360" w:lineRule="auto"/>
        <w:jc w:val="both"/>
        <w:rPr>
          <w:rFonts w:ascii="Arial" w:hAnsi="Arial" w:cs="Arial"/>
          <w:sz w:val="24"/>
          <w:szCs w:val="24"/>
        </w:rPr>
      </w:pPr>
    </w:p>
    <w:p w14:paraId="55D0A0C8" w14:textId="77777777" w:rsidR="00676313" w:rsidRPr="00676313" w:rsidRDefault="00676313" w:rsidP="00676313">
      <w:pPr>
        <w:spacing w:line="360" w:lineRule="auto"/>
        <w:jc w:val="both"/>
        <w:rPr>
          <w:rFonts w:ascii="Arial" w:hAnsi="Arial" w:cs="Arial"/>
          <w:sz w:val="24"/>
          <w:szCs w:val="24"/>
        </w:rPr>
      </w:pPr>
    </w:p>
    <w:p w14:paraId="3FB4FD83" w14:textId="77777777" w:rsidR="00676313" w:rsidRPr="00676313" w:rsidRDefault="00676313" w:rsidP="00676313">
      <w:pPr>
        <w:spacing w:line="360" w:lineRule="auto"/>
        <w:jc w:val="both"/>
        <w:rPr>
          <w:rFonts w:ascii="Arial" w:hAnsi="Arial" w:cs="Arial"/>
          <w:sz w:val="24"/>
          <w:szCs w:val="24"/>
        </w:rPr>
      </w:pPr>
    </w:p>
    <w:p w14:paraId="1D6E50CD"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Al comprender los efectos de diferentes métodos de enseñanza, los docentes y responsables políticos pueden tomar decisiones informadas para mejorar la calidad de la educación y maximizar el potencial de aprendizaje de todos los estudiantes.</w:t>
      </w:r>
    </w:p>
    <w:p w14:paraId="2C1E8385" w14:textId="77777777" w:rsidR="00676313" w:rsidRPr="00676313" w:rsidRDefault="00676313" w:rsidP="00676313">
      <w:pPr>
        <w:spacing w:line="360" w:lineRule="auto"/>
        <w:jc w:val="both"/>
        <w:rPr>
          <w:rFonts w:ascii="Arial" w:eastAsia="Times New Roman" w:hAnsi="Arial" w:cs="Arial"/>
          <w:sz w:val="24"/>
          <w:szCs w:val="24"/>
        </w:rPr>
      </w:pPr>
    </w:p>
    <w:p w14:paraId="29A83DE4" w14:textId="77777777" w:rsidR="00676313" w:rsidRPr="00676313" w:rsidRDefault="00676313" w:rsidP="00676313">
      <w:pPr>
        <w:spacing w:line="360" w:lineRule="auto"/>
        <w:jc w:val="both"/>
        <w:rPr>
          <w:rFonts w:ascii="Arial" w:eastAsia="Times New Roman" w:hAnsi="Arial" w:cs="Arial"/>
          <w:sz w:val="24"/>
          <w:szCs w:val="24"/>
        </w:rPr>
      </w:pPr>
    </w:p>
    <w:p w14:paraId="365B0CA0" w14:textId="77777777" w:rsidR="00676313" w:rsidRPr="00676313" w:rsidRDefault="00676313" w:rsidP="00676313">
      <w:pPr>
        <w:spacing w:line="360" w:lineRule="auto"/>
        <w:jc w:val="both"/>
        <w:rPr>
          <w:rFonts w:ascii="Arial" w:eastAsia="Times New Roman" w:hAnsi="Arial" w:cs="Arial"/>
          <w:sz w:val="24"/>
          <w:szCs w:val="24"/>
        </w:rPr>
      </w:pPr>
    </w:p>
    <w:p w14:paraId="5E0023D3" w14:textId="77777777" w:rsidR="00676313" w:rsidRPr="00676313" w:rsidRDefault="00676313" w:rsidP="00676313">
      <w:pPr>
        <w:numPr>
          <w:ilvl w:val="1"/>
          <w:numId w:val="3"/>
        </w:numPr>
        <w:spacing w:line="360" w:lineRule="auto"/>
        <w:contextualSpacing/>
        <w:rPr>
          <w:rStyle w:val="nfasis"/>
          <w:rFonts w:ascii="Arial" w:hAnsi="Arial" w:cs="Arial"/>
          <w:b/>
          <w:bCs/>
          <w:i w:val="0"/>
          <w:iCs w:val="0"/>
          <w:sz w:val="28"/>
          <w:szCs w:val="28"/>
        </w:rPr>
      </w:pPr>
      <w:r w:rsidRPr="00676313">
        <w:rPr>
          <w:rStyle w:val="nfasis"/>
          <w:rFonts w:ascii="Arial" w:hAnsi="Arial" w:cs="Arial"/>
          <w:b/>
          <w:bCs/>
          <w:i w:val="0"/>
          <w:iCs w:val="0"/>
          <w:sz w:val="28"/>
          <w:szCs w:val="28"/>
        </w:rPr>
        <w:t>Hipótesis.</w:t>
      </w:r>
    </w:p>
    <w:p w14:paraId="466B3D5A" w14:textId="77777777" w:rsidR="00676313" w:rsidRPr="00676313" w:rsidRDefault="00676313" w:rsidP="00676313">
      <w:pPr>
        <w:spacing w:line="360" w:lineRule="auto"/>
        <w:ind w:left="720"/>
        <w:contextualSpacing/>
        <w:rPr>
          <w:rFonts w:ascii="Arial" w:eastAsia="Times New Roman" w:hAnsi="Arial" w:cs="Arial"/>
          <w:b/>
          <w:bCs/>
          <w:sz w:val="28"/>
          <w:szCs w:val="28"/>
        </w:rPr>
      </w:pPr>
    </w:p>
    <w:p w14:paraId="1B1D8E86" w14:textId="77777777" w:rsidR="00676313" w:rsidRPr="00676313" w:rsidRDefault="00676313" w:rsidP="00676313">
      <w:pPr>
        <w:spacing w:line="360" w:lineRule="auto"/>
        <w:ind w:left="720"/>
        <w:contextualSpacing/>
        <w:rPr>
          <w:rFonts w:ascii="Arial" w:eastAsia="Times New Roman" w:hAnsi="Arial" w:cs="Arial"/>
          <w:b/>
          <w:bCs/>
          <w:sz w:val="28"/>
          <w:szCs w:val="28"/>
        </w:rPr>
      </w:pPr>
    </w:p>
    <w:p w14:paraId="57F16293" w14:textId="77777777" w:rsidR="00676313" w:rsidRPr="00676313" w:rsidRDefault="00676313" w:rsidP="00676313">
      <w:pPr>
        <w:spacing w:line="360" w:lineRule="auto"/>
        <w:ind w:left="720"/>
        <w:contextualSpacing/>
        <w:rPr>
          <w:rFonts w:ascii="Arial" w:eastAsia="Times New Roman" w:hAnsi="Arial" w:cs="Arial"/>
          <w:b/>
          <w:bCs/>
          <w:sz w:val="28"/>
          <w:szCs w:val="28"/>
        </w:rPr>
      </w:pPr>
    </w:p>
    <w:p w14:paraId="625F8E92"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t xml:space="preserve">Mas que nada los métodos de enseñanza influyen mucho por lo cual son herramientas que seba desarrollando durante el aprendizaje, el objetivo es que el </w:t>
      </w:r>
      <w:r w:rsidRPr="00676313">
        <w:rPr>
          <w:rFonts w:ascii="Arial" w:eastAsia="Times New Roman" w:hAnsi="Arial" w:cs="Arial"/>
          <w:sz w:val="24"/>
          <w:szCs w:val="24"/>
        </w:rPr>
        <w:lastRenderedPageBreak/>
        <w:t xml:space="preserve">alumno cumpla con sus actividades, conforme a esto los métodos son una prioridad en la enseñanza y aprendizaje. </w:t>
      </w:r>
    </w:p>
    <w:p w14:paraId="06ED69D5" w14:textId="77777777" w:rsidR="00676313" w:rsidRPr="00676313" w:rsidRDefault="00676313" w:rsidP="00676313">
      <w:pPr>
        <w:spacing w:line="360" w:lineRule="auto"/>
        <w:jc w:val="both"/>
        <w:rPr>
          <w:rFonts w:ascii="Arial" w:eastAsia="Times New Roman" w:hAnsi="Arial" w:cs="Arial"/>
          <w:sz w:val="24"/>
          <w:szCs w:val="24"/>
        </w:rPr>
      </w:pPr>
    </w:p>
    <w:p w14:paraId="5D01CE58" w14:textId="77777777" w:rsidR="00676313" w:rsidRPr="00676313" w:rsidRDefault="00676313" w:rsidP="00676313">
      <w:pPr>
        <w:spacing w:line="360" w:lineRule="auto"/>
        <w:jc w:val="both"/>
        <w:rPr>
          <w:rFonts w:ascii="Arial" w:eastAsia="Times New Roman" w:hAnsi="Arial" w:cs="Arial"/>
          <w:sz w:val="24"/>
          <w:szCs w:val="24"/>
        </w:rPr>
      </w:pPr>
    </w:p>
    <w:p w14:paraId="2955E820" w14:textId="77777777" w:rsidR="00676313" w:rsidRPr="00676313" w:rsidRDefault="00676313" w:rsidP="00676313">
      <w:pPr>
        <w:spacing w:line="360" w:lineRule="auto"/>
        <w:jc w:val="both"/>
        <w:rPr>
          <w:rFonts w:ascii="Arial" w:eastAsia="Times New Roman" w:hAnsi="Arial" w:cs="Arial"/>
          <w:sz w:val="24"/>
          <w:szCs w:val="24"/>
        </w:rPr>
      </w:pPr>
    </w:p>
    <w:p w14:paraId="5FB6EB84"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t xml:space="preserve">Posteriormente las estrategias de aprendizaje son herramientas que el docente implementa, a través de eso va desarrollando habilidades de aprendizaje con el objetivo de que los alumnos logren el aprendizaje obtenido. </w:t>
      </w:r>
    </w:p>
    <w:p w14:paraId="07760345" w14:textId="77777777" w:rsidR="00676313" w:rsidRPr="00676313" w:rsidRDefault="00676313" w:rsidP="00676313">
      <w:pPr>
        <w:spacing w:line="360" w:lineRule="auto"/>
        <w:jc w:val="both"/>
        <w:rPr>
          <w:rFonts w:ascii="Arial" w:eastAsia="Times New Roman" w:hAnsi="Arial" w:cs="Arial"/>
          <w:sz w:val="24"/>
          <w:szCs w:val="24"/>
        </w:rPr>
      </w:pPr>
    </w:p>
    <w:p w14:paraId="55681926" w14:textId="77777777" w:rsidR="00676313" w:rsidRPr="00676313" w:rsidRDefault="00676313" w:rsidP="00676313">
      <w:pPr>
        <w:spacing w:line="360" w:lineRule="auto"/>
        <w:jc w:val="both"/>
        <w:rPr>
          <w:rFonts w:ascii="Arial" w:eastAsia="Times New Roman" w:hAnsi="Arial" w:cs="Arial"/>
          <w:sz w:val="24"/>
          <w:szCs w:val="24"/>
        </w:rPr>
      </w:pPr>
    </w:p>
    <w:p w14:paraId="1599B1A8" w14:textId="77777777" w:rsidR="00676313" w:rsidRPr="00676313" w:rsidRDefault="00676313" w:rsidP="00676313">
      <w:pPr>
        <w:spacing w:line="360" w:lineRule="auto"/>
        <w:jc w:val="both"/>
        <w:rPr>
          <w:rFonts w:ascii="Arial" w:eastAsia="Times New Roman" w:hAnsi="Arial" w:cs="Arial"/>
          <w:sz w:val="24"/>
          <w:szCs w:val="24"/>
        </w:rPr>
      </w:pPr>
    </w:p>
    <w:p w14:paraId="44412E42"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t xml:space="preserve">Por lo particular los métodos de enseñanza para algunos no son tan favorables, en algunos sí, pero cada docente puede elegir que método les va mejor y que métodos no. </w:t>
      </w:r>
    </w:p>
    <w:p w14:paraId="1398649C" w14:textId="77777777" w:rsidR="00676313" w:rsidRPr="00676313" w:rsidRDefault="00676313" w:rsidP="00676313">
      <w:pPr>
        <w:spacing w:line="360" w:lineRule="auto"/>
        <w:jc w:val="both"/>
        <w:rPr>
          <w:rFonts w:ascii="Arial" w:eastAsia="Times New Roman" w:hAnsi="Arial" w:cs="Arial"/>
          <w:sz w:val="24"/>
          <w:szCs w:val="24"/>
        </w:rPr>
      </w:pPr>
    </w:p>
    <w:p w14:paraId="585864DA" w14:textId="77777777" w:rsidR="00676313" w:rsidRPr="00676313" w:rsidRDefault="00676313" w:rsidP="00676313">
      <w:pPr>
        <w:spacing w:line="360" w:lineRule="auto"/>
        <w:jc w:val="both"/>
        <w:rPr>
          <w:rFonts w:ascii="Arial" w:eastAsia="Times New Roman" w:hAnsi="Arial" w:cs="Arial"/>
          <w:sz w:val="24"/>
          <w:szCs w:val="24"/>
        </w:rPr>
      </w:pPr>
    </w:p>
    <w:p w14:paraId="5221D12B" w14:textId="77777777" w:rsidR="00676313" w:rsidRPr="00676313" w:rsidRDefault="00676313" w:rsidP="00676313">
      <w:pPr>
        <w:spacing w:line="360" w:lineRule="auto"/>
        <w:jc w:val="both"/>
        <w:rPr>
          <w:rFonts w:ascii="Arial" w:eastAsia="Times New Roman" w:hAnsi="Arial" w:cs="Arial"/>
          <w:sz w:val="24"/>
          <w:szCs w:val="24"/>
        </w:rPr>
      </w:pPr>
    </w:p>
    <w:p w14:paraId="76622D85"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t xml:space="preserve">Mas que nada la enseñanza son el factor común por el cual el docente da una información, ya sea a los alumnos o grupos de personas, asimismo puede impartir métodos, estrategias y actividades entre otras cosas más, en el aprendizaje son procesos por el cual una persona obtiene conocimientos, habilidades, esto a través de las enseñanzas ya obtenida. </w:t>
      </w:r>
    </w:p>
    <w:p w14:paraId="2F792B6C" w14:textId="77777777" w:rsidR="00676313" w:rsidRPr="00676313" w:rsidRDefault="00676313" w:rsidP="00676313">
      <w:pPr>
        <w:spacing w:line="360" w:lineRule="auto"/>
        <w:jc w:val="both"/>
        <w:rPr>
          <w:rFonts w:ascii="Arial" w:eastAsia="Times New Roman" w:hAnsi="Arial" w:cs="Arial"/>
          <w:sz w:val="24"/>
          <w:szCs w:val="24"/>
        </w:rPr>
      </w:pPr>
    </w:p>
    <w:p w14:paraId="56839B7C" w14:textId="77777777" w:rsidR="00676313" w:rsidRPr="00676313" w:rsidRDefault="00676313" w:rsidP="00676313">
      <w:pPr>
        <w:spacing w:line="360" w:lineRule="auto"/>
        <w:jc w:val="both"/>
        <w:rPr>
          <w:rFonts w:ascii="Arial" w:eastAsia="Times New Roman" w:hAnsi="Arial" w:cs="Arial"/>
          <w:sz w:val="24"/>
          <w:szCs w:val="24"/>
        </w:rPr>
      </w:pPr>
    </w:p>
    <w:p w14:paraId="11F0C84E" w14:textId="77777777" w:rsidR="00676313" w:rsidRPr="00676313" w:rsidRDefault="00676313" w:rsidP="00676313">
      <w:pPr>
        <w:spacing w:line="360" w:lineRule="auto"/>
        <w:jc w:val="both"/>
        <w:rPr>
          <w:rFonts w:ascii="Arial" w:eastAsia="Times New Roman" w:hAnsi="Arial" w:cs="Arial"/>
          <w:sz w:val="24"/>
          <w:szCs w:val="24"/>
        </w:rPr>
      </w:pPr>
    </w:p>
    <w:p w14:paraId="5D410D29"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lastRenderedPageBreak/>
        <w:t xml:space="preserve">En la enseñanza aprendizaje van de la mano más que nada ambas están relacionadas está dependen uno del otro, y así pueda adquirir los conocimientos favorables y podamos tener resultados concretos de manera que el alumno tenga un mejor aprendizaje. </w:t>
      </w:r>
    </w:p>
    <w:p w14:paraId="23A2B9E9" w14:textId="77777777" w:rsidR="00676313" w:rsidRPr="00676313" w:rsidRDefault="00676313" w:rsidP="00676313">
      <w:pPr>
        <w:spacing w:line="360" w:lineRule="auto"/>
        <w:jc w:val="both"/>
        <w:rPr>
          <w:rFonts w:ascii="Arial" w:eastAsia="Times New Roman" w:hAnsi="Arial" w:cs="Arial"/>
          <w:sz w:val="24"/>
          <w:szCs w:val="24"/>
        </w:rPr>
      </w:pPr>
    </w:p>
    <w:p w14:paraId="34C2D538" w14:textId="77777777" w:rsidR="00676313" w:rsidRPr="00676313" w:rsidRDefault="00676313" w:rsidP="00676313">
      <w:pPr>
        <w:spacing w:line="360" w:lineRule="auto"/>
        <w:jc w:val="both"/>
        <w:rPr>
          <w:rFonts w:ascii="Arial" w:eastAsia="Times New Roman" w:hAnsi="Arial" w:cs="Arial"/>
          <w:sz w:val="24"/>
          <w:szCs w:val="24"/>
        </w:rPr>
      </w:pPr>
    </w:p>
    <w:p w14:paraId="317A9A50" w14:textId="77777777" w:rsidR="00676313" w:rsidRPr="00676313" w:rsidRDefault="00676313" w:rsidP="00676313">
      <w:pPr>
        <w:spacing w:line="360" w:lineRule="auto"/>
        <w:jc w:val="both"/>
        <w:rPr>
          <w:rFonts w:ascii="Arial" w:eastAsia="Times New Roman" w:hAnsi="Arial" w:cs="Arial"/>
          <w:sz w:val="24"/>
          <w:szCs w:val="24"/>
        </w:rPr>
      </w:pPr>
    </w:p>
    <w:p w14:paraId="477EC827"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t xml:space="preserve">Su objetivo es obtener mejores resultados, en la calidad de la educación y en el bajo rendimiento académico que tienen las escuelas, con el fin de tener un buen propósito con la metodología de aprendizaje, con esto se enfoca más que nada en las técnicas y estrategias que permite que el alumno obtenga mejor conocimiento y habilidades. </w:t>
      </w:r>
    </w:p>
    <w:p w14:paraId="65D158E2" w14:textId="77777777" w:rsidR="00676313" w:rsidRPr="00676313" w:rsidRDefault="00676313" w:rsidP="00676313">
      <w:pPr>
        <w:spacing w:line="360" w:lineRule="auto"/>
        <w:jc w:val="both"/>
        <w:rPr>
          <w:rFonts w:ascii="Arial" w:eastAsia="Times New Roman" w:hAnsi="Arial" w:cs="Arial"/>
          <w:sz w:val="24"/>
          <w:szCs w:val="24"/>
        </w:rPr>
      </w:pPr>
    </w:p>
    <w:p w14:paraId="2B4BB257" w14:textId="77777777" w:rsidR="00676313" w:rsidRPr="00676313" w:rsidRDefault="00676313" w:rsidP="00676313">
      <w:pPr>
        <w:spacing w:line="360" w:lineRule="auto"/>
        <w:jc w:val="both"/>
        <w:rPr>
          <w:rFonts w:ascii="Arial" w:hAnsi="Arial" w:cs="Arial"/>
          <w:sz w:val="24"/>
          <w:szCs w:val="24"/>
        </w:rPr>
      </w:pPr>
    </w:p>
    <w:p w14:paraId="12057E16" w14:textId="77777777" w:rsidR="00676313" w:rsidRPr="00676313" w:rsidRDefault="00676313" w:rsidP="00676313">
      <w:pPr>
        <w:spacing w:line="360" w:lineRule="auto"/>
        <w:jc w:val="both"/>
        <w:rPr>
          <w:rFonts w:ascii="Arial" w:hAnsi="Arial" w:cs="Arial"/>
          <w:sz w:val="24"/>
          <w:szCs w:val="24"/>
        </w:rPr>
      </w:pPr>
    </w:p>
    <w:p w14:paraId="77C2DA98"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Un enfoque centrado en el estudiante reconoce que el aprendizaje es un proceso activo y constructivo en el que los estudiantes son los protagonistas. Los métodos de enseñanza que se basan en este enfoque buscan promover la autonomía, la responsabilidad y la participación de los estudiantes en su propio aprendizaje.</w:t>
      </w:r>
    </w:p>
    <w:p w14:paraId="0948F9CD" w14:textId="77777777" w:rsidR="00676313" w:rsidRPr="00676313" w:rsidRDefault="00676313" w:rsidP="00676313">
      <w:pPr>
        <w:spacing w:line="360" w:lineRule="auto"/>
        <w:jc w:val="both"/>
        <w:rPr>
          <w:rFonts w:ascii="Arial" w:hAnsi="Arial" w:cs="Arial"/>
          <w:sz w:val="24"/>
          <w:szCs w:val="24"/>
        </w:rPr>
      </w:pPr>
    </w:p>
    <w:p w14:paraId="4FA3D542" w14:textId="77777777" w:rsidR="00676313" w:rsidRPr="00676313" w:rsidRDefault="00676313" w:rsidP="00676313">
      <w:pPr>
        <w:spacing w:line="360" w:lineRule="auto"/>
        <w:jc w:val="both"/>
        <w:rPr>
          <w:rFonts w:ascii="Arial" w:hAnsi="Arial" w:cs="Arial"/>
          <w:sz w:val="24"/>
          <w:szCs w:val="24"/>
        </w:rPr>
      </w:pPr>
    </w:p>
    <w:p w14:paraId="5B39301F" w14:textId="77777777" w:rsidR="00676313" w:rsidRPr="00676313" w:rsidRDefault="00676313" w:rsidP="00676313">
      <w:pPr>
        <w:spacing w:line="360" w:lineRule="auto"/>
        <w:jc w:val="both"/>
        <w:rPr>
          <w:rFonts w:ascii="Arial" w:hAnsi="Arial" w:cs="Arial"/>
          <w:sz w:val="24"/>
          <w:szCs w:val="24"/>
        </w:rPr>
      </w:pPr>
    </w:p>
    <w:p w14:paraId="3BF80BB9"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De tal manera es importante los métodos de enseñanza juega un papel fundamental en el proceso de aprendizaje, ya que determinan en gran medida la forma en que los estudiantes adquieren conocimientos, desarrollan habilidades y construyen su comprensión del mundo. La elección de un método de enseñanza adecuado debe </w:t>
      </w:r>
      <w:r w:rsidRPr="00676313">
        <w:rPr>
          <w:rFonts w:ascii="Arial" w:hAnsi="Arial" w:cs="Arial"/>
          <w:sz w:val="24"/>
          <w:szCs w:val="24"/>
        </w:rPr>
        <w:lastRenderedPageBreak/>
        <w:t>basarse en las características de los estudiantes, las metas de aprendizaje y el contexto educativo.</w:t>
      </w:r>
    </w:p>
    <w:p w14:paraId="35E698B7" w14:textId="77777777" w:rsidR="00676313" w:rsidRPr="00676313" w:rsidRDefault="00676313" w:rsidP="00676313">
      <w:pPr>
        <w:spacing w:line="360" w:lineRule="auto"/>
        <w:jc w:val="both"/>
        <w:rPr>
          <w:rFonts w:ascii="Arial" w:eastAsia="Times New Roman" w:hAnsi="Arial" w:cs="Arial"/>
          <w:sz w:val="24"/>
          <w:szCs w:val="24"/>
        </w:rPr>
      </w:pPr>
    </w:p>
    <w:p w14:paraId="6A7D7C85" w14:textId="77777777" w:rsidR="00676313" w:rsidRPr="00676313" w:rsidRDefault="00676313" w:rsidP="00676313">
      <w:pPr>
        <w:spacing w:line="360" w:lineRule="auto"/>
        <w:jc w:val="both"/>
        <w:rPr>
          <w:rFonts w:ascii="Arial" w:eastAsia="Times New Roman" w:hAnsi="Arial" w:cs="Arial"/>
          <w:sz w:val="24"/>
          <w:szCs w:val="24"/>
        </w:rPr>
      </w:pPr>
    </w:p>
    <w:p w14:paraId="6B1EE490"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Es importante adaptar el método de enseñanza a las necesidades individuales de los estudiantes, considerando sus estilos de aprendizaje, sus intereses y su ritmo de aprendizaje.</w:t>
      </w:r>
    </w:p>
    <w:p w14:paraId="1B3357E2" w14:textId="77777777" w:rsidR="00676313" w:rsidRPr="00676313" w:rsidRDefault="00676313" w:rsidP="00676313">
      <w:pPr>
        <w:spacing w:line="360" w:lineRule="auto"/>
        <w:jc w:val="both"/>
        <w:rPr>
          <w:rFonts w:ascii="Arial" w:hAnsi="Arial" w:cs="Arial"/>
          <w:sz w:val="24"/>
          <w:szCs w:val="24"/>
        </w:rPr>
      </w:pPr>
    </w:p>
    <w:p w14:paraId="1BBF3E6A" w14:textId="77777777" w:rsidR="00676313" w:rsidRPr="00676313" w:rsidRDefault="00676313" w:rsidP="00676313">
      <w:pPr>
        <w:spacing w:line="360" w:lineRule="auto"/>
        <w:jc w:val="both"/>
        <w:rPr>
          <w:rFonts w:ascii="Arial" w:hAnsi="Arial" w:cs="Arial"/>
          <w:sz w:val="24"/>
          <w:szCs w:val="24"/>
        </w:rPr>
      </w:pPr>
    </w:p>
    <w:p w14:paraId="12CA1CA9" w14:textId="77777777" w:rsidR="00676313" w:rsidRPr="00676313" w:rsidRDefault="00676313" w:rsidP="00676313">
      <w:pPr>
        <w:spacing w:line="360" w:lineRule="auto"/>
        <w:jc w:val="both"/>
        <w:rPr>
          <w:rFonts w:ascii="Arial" w:eastAsia="Times New Roman" w:hAnsi="Arial" w:cs="Arial"/>
          <w:sz w:val="28"/>
          <w:szCs w:val="28"/>
        </w:rPr>
      </w:pPr>
    </w:p>
    <w:p w14:paraId="6EBA430D"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También que los docentes se mantengan actualizados sobre las últimas investigaciones en el campo de la educación y que estén constantemente buscando mejorar sus métodos de enseñanza.</w:t>
      </w:r>
    </w:p>
    <w:p w14:paraId="7AAB4ABF" w14:textId="77777777" w:rsidR="00676313" w:rsidRPr="00676313" w:rsidRDefault="00676313" w:rsidP="00676313">
      <w:pPr>
        <w:spacing w:line="360" w:lineRule="auto"/>
        <w:jc w:val="both"/>
        <w:rPr>
          <w:rFonts w:ascii="Arial" w:hAnsi="Arial" w:cs="Arial"/>
          <w:sz w:val="24"/>
          <w:szCs w:val="24"/>
        </w:rPr>
      </w:pPr>
    </w:p>
    <w:p w14:paraId="185F7980" w14:textId="77777777" w:rsidR="00676313" w:rsidRPr="00676313" w:rsidRDefault="00676313" w:rsidP="00676313">
      <w:pPr>
        <w:spacing w:line="360" w:lineRule="auto"/>
        <w:jc w:val="both"/>
        <w:rPr>
          <w:rFonts w:ascii="Arial" w:hAnsi="Arial" w:cs="Arial"/>
          <w:sz w:val="24"/>
          <w:szCs w:val="24"/>
        </w:rPr>
      </w:pPr>
    </w:p>
    <w:p w14:paraId="21C4DD92" w14:textId="77777777" w:rsidR="00676313" w:rsidRPr="00676313" w:rsidRDefault="00676313" w:rsidP="00676313">
      <w:pPr>
        <w:spacing w:line="360" w:lineRule="auto"/>
        <w:jc w:val="both"/>
        <w:rPr>
          <w:rFonts w:ascii="Arial" w:hAnsi="Arial" w:cs="Arial"/>
          <w:sz w:val="24"/>
          <w:szCs w:val="24"/>
        </w:rPr>
      </w:pPr>
    </w:p>
    <w:p w14:paraId="1874FB1D"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Así mismo los estudiantes aprenden de diferentes maneras y a ritmos distintos. La implementación de una variedad de métodos de enseñanza permite atender a las necesidades y preferencias individuales de cada estudiante, maximizando la comprensión y el aprendizaje.</w:t>
      </w:r>
    </w:p>
    <w:p w14:paraId="5AD24F8A" w14:textId="77777777" w:rsidR="00676313" w:rsidRPr="00676313" w:rsidRDefault="00676313" w:rsidP="00676313">
      <w:pPr>
        <w:spacing w:line="360" w:lineRule="auto"/>
        <w:jc w:val="both"/>
        <w:rPr>
          <w:rFonts w:ascii="Arial" w:hAnsi="Arial" w:cs="Arial"/>
          <w:sz w:val="24"/>
          <w:szCs w:val="24"/>
        </w:rPr>
      </w:pPr>
    </w:p>
    <w:p w14:paraId="51425053" w14:textId="77777777" w:rsidR="00676313" w:rsidRPr="00676313" w:rsidRDefault="00676313" w:rsidP="00676313">
      <w:pPr>
        <w:spacing w:line="360" w:lineRule="auto"/>
        <w:jc w:val="both"/>
        <w:rPr>
          <w:rFonts w:ascii="Arial" w:hAnsi="Arial" w:cs="Arial"/>
          <w:sz w:val="24"/>
          <w:szCs w:val="24"/>
        </w:rPr>
      </w:pPr>
    </w:p>
    <w:p w14:paraId="78106F45" w14:textId="77777777" w:rsidR="00676313" w:rsidRPr="00676313" w:rsidRDefault="00676313" w:rsidP="00676313">
      <w:pPr>
        <w:spacing w:line="360" w:lineRule="auto"/>
        <w:jc w:val="both"/>
        <w:rPr>
          <w:rFonts w:ascii="Arial" w:hAnsi="Arial" w:cs="Arial"/>
          <w:sz w:val="24"/>
          <w:szCs w:val="24"/>
        </w:rPr>
      </w:pPr>
    </w:p>
    <w:p w14:paraId="29899238"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Es importante destacar que la efectividad de un método de enseñanza depende de diversos factores, como la edad y madurez de los estudiantes, las características </w:t>
      </w:r>
      <w:r w:rsidRPr="00676313">
        <w:rPr>
          <w:rFonts w:ascii="Arial" w:hAnsi="Arial" w:cs="Arial"/>
          <w:sz w:val="24"/>
          <w:szCs w:val="24"/>
        </w:rPr>
        <w:lastRenderedPageBreak/>
        <w:t>del contenido educativo, el contexto educativo y las habilidades y experiencia del docente.</w:t>
      </w:r>
    </w:p>
    <w:p w14:paraId="1DBB3467" w14:textId="77777777" w:rsidR="00676313" w:rsidRPr="00676313" w:rsidRDefault="00676313" w:rsidP="00676313">
      <w:pPr>
        <w:spacing w:line="360" w:lineRule="auto"/>
        <w:jc w:val="both"/>
        <w:rPr>
          <w:rFonts w:ascii="Arial" w:eastAsia="Times New Roman" w:hAnsi="Arial" w:cs="Arial"/>
          <w:sz w:val="28"/>
          <w:szCs w:val="28"/>
        </w:rPr>
      </w:pPr>
    </w:p>
    <w:p w14:paraId="31D626E4" w14:textId="77777777" w:rsidR="00676313" w:rsidRPr="00676313" w:rsidRDefault="00676313" w:rsidP="00676313">
      <w:pPr>
        <w:spacing w:line="360" w:lineRule="auto"/>
        <w:jc w:val="both"/>
        <w:rPr>
          <w:rFonts w:ascii="Arial" w:eastAsia="Times New Roman" w:hAnsi="Arial" w:cs="Arial"/>
          <w:sz w:val="28"/>
          <w:szCs w:val="28"/>
        </w:rPr>
      </w:pPr>
    </w:p>
    <w:p w14:paraId="7F9EB9A3" w14:textId="77777777" w:rsidR="00676313" w:rsidRPr="00676313" w:rsidRDefault="00676313" w:rsidP="00676313">
      <w:pPr>
        <w:numPr>
          <w:ilvl w:val="1"/>
          <w:numId w:val="3"/>
        </w:numPr>
        <w:spacing w:line="360" w:lineRule="auto"/>
        <w:contextualSpacing/>
        <w:rPr>
          <w:rStyle w:val="nfasis"/>
          <w:rFonts w:ascii="Arial" w:hAnsi="Arial" w:cs="Arial"/>
          <w:b/>
          <w:bCs/>
          <w:i w:val="0"/>
          <w:iCs w:val="0"/>
          <w:sz w:val="32"/>
          <w:szCs w:val="32"/>
        </w:rPr>
      </w:pPr>
      <w:r w:rsidRPr="00676313">
        <w:rPr>
          <w:rStyle w:val="nfasis"/>
          <w:rFonts w:ascii="Arial" w:hAnsi="Arial" w:cs="Arial"/>
          <w:b/>
          <w:bCs/>
          <w:i w:val="0"/>
          <w:iCs w:val="0"/>
          <w:sz w:val="32"/>
          <w:szCs w:val="32"/>
        </w:rPr>
        <w:t>Objetivos.</w:t>
      </w:r>
    </w:p>
    <w:p w14:paraId="0744A6FE" w14:textId="77777777" w:rsidR="00676313" w:rsidRPr="00676313" w:rsidRDefault="00676313" w:rsidP="00676313">
      <w:pPr>
        <w:spacing w:line="360" w:lineRule="auto"/>
        <w:ind w:left="720"/>
        <w:contextualSpacing/>
        <w:rPr>
          <w:rFonts w:ascii="Arial" w:eastAsia="Times New Roman" w:hAnsi="Arial" w:cs="Arial"/>
          <w:b/>
          <w:bCs/>
          <w:sz w:val="28"/>
          <w:szCs w:val="28"/>
        </w:rPr>
      </w:pPr>
    </w:p>
    <w:p w14:paraId="6FC70CA7" w14:textId="77777777" w:rsidR="00676313" w:rsidRPr="00676313" w:rsidRDefault="00676313" w:rsidP="00676313">
      <w:pPr>
        <w:spacing w:line="360" w:lineRule="auto"/>
        <w:rPr>
          <w:rFonts w:ascii="Arial" w:eastAsia="Times New Roman" w:hAnsi="Arial" w:cs="Arial"/>
          <w:b/>
          <w:bCs/>
          <w:sz w:val="28"/>
          <w:szCs w:val="28"/>
        </w:rPr>
      </w:pPr>
    </w:p>
    <w:p w14:paraId="423D4D37" w14:textId="77777777" w:rsidR="00676313" w:rsidRPr="00676313" w:rsidRDefault="00676313" w:rsidP="00676313">
      <w:pPr>
        <w:spacing w:line="360" w:lineRule="auto"/>
        <w:rPr>
          <w:rFonts w:ascii="Arial" w:eastAsia="Times New Roman" w:hAnsi="Arial" w:cs="Arial"/>
          <w:b/>
          <w:bCs/>
          <w:sz w:val="28"/>
          <w:szCs w:val="28"/>
        </w:rPr>
      </w:pPr>
    </w:p>
    <w:p w14:paraId="44C81C35" w14:textId="77777777" w:rsidR="00676313" w:rsidRPr="00676313" w:rsidRDefault="00676313" w:rsidP="00676313">
      <w:pPr>
        <w:numPr>
          <w:ilvl w:val="2"/>
          <w:numId w:val="3"/>
        </w:numPr>
        <w:spacing w:line="360" w:lineRule="auto"/>
        <w:contextualSpacing/>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t>Objetivo general</w:t>
      </w:r>
    </w:p>
    <w:p w14:paraId="4BEF064E" w14:textId="77777777" w:rsidR="00676313" w:rsidRPr="00676313" w:rsidRDefault="00676313" w:rsidP="00676313">
      <w:pPr>
        <w:spacing w:line="360" w:lineRule="auto"/>
        <w:jc w:val="both"/>
        <w:rPr>
          <w:rFonts w:ascii="Arial" w:eastAsia="Times New Roman" w:hAnsi="Arial" w:cs="Arial"/>
          <w:b/>
          <w:bCs/>
          <w:sz w:val="28"/>
          <w:szCs w:val="28"/>
        </w:rPr>
      </w:pPr>
    </w:p>
    <w:p w14:paraId="2BD1AB24" w14:textId="77777777" w:rsidR="00676313" w:rsidRPr="00676313" w:rsidRDefault="00676313" w:rsidP="00676313">
      <w:pPr>
        <w:spacing w:line="360" w:lineRule="auto"/>
        <w:jc w:val="both"/>
        <w:rPr>
          <w:rFonts w:ascii="Arial" w:eastAsia="Times New Roman" w:hAnsi="Arial" w:cs="Arial"/>
          <w:b/>
          <w:bCs/>
          <w:sz w:val="28"/>
          <w:szCs w:val="28"/>
        </w:rPr>
      </w:pPr>
    </w:p>
    <w:p w14:paraId="259F3E86" w14:textId="77777777" w:rsidR="00676313" w:rsidRPr="00676313" w:rsidRDefault="00676313" w:rsidP="00676313">
      <w:pPr>
        <w:numPr>
          <w:ilvl w:val="0"/>
          <w:numId w:val="2"/>
        </w:numPr>
        <w:spacing w:line="360" w:lineRule="auto"/>
        <w:ind w:left="1428"/>
        <w:contextualSpacing/>
        <w:jc w:val="both"/>
        <w:rPr>
          <w:rFonts w:ascii="Arial" w:eastAsia="Times New Roman" w:hAnsi="Arial" w:cs="Arial"/>
          <w:sz w:val="24"/>
          <w:szCs w:val="24"/>
        </w:rPr>
      </w:pPr>
      <w:r w:rsidRPr="00676313">
        <w:rPr>
          <w:rFonts w:ascii="Arial" w:eastAsia="Times New Roman" w:hAnsi="Arial" w:cs="Arial"/>
          <w:sz w:val="24"/>
          <w:szCs w:val="24"/>
        </w:rPr>
        <w:t>Saber cómo influye los métodos de enseñanza en el aprendizaje.</w:t>
      </w:r>
    </w:p>
    <w:p w14:paraId="692E683A" w14:textId="77777777" w:rsidR="00676313" w:rsidRPr="00676313" w:rsidRDefault="00676313" w:rsidP="00676313">
      <w:pPr>
        <w:spacing w:line="360" w:lineRule="auto"/>
        <w:contextualSpacing/>
        <w:jc w:val="both"/>
        <w:rPr>
          <w:rFonts w:ascii="Arial" w:eastAsia="Times New Roman" w:hAnsi="Arial" w:cs="Arial"/>
          <w:sz w:val="24"/>
          <w:szCs w:val="24"/>
        </w:rPr>
      </w:pPr>
    </w:p>
    <w:p w14:paraId="34617933" w14:textId="77777777" w:rsidR="00676313" w:rsidRPr="00676313" w:rsidRDefault="00676313" w:rsidP="00676313">
      <w:pPr>
        <w:spacing w:line="360" w:lineRule="auto"/>
        <w:ind w:left="720"/>
        <w:contextualSpacing/>
        <w:rPr>
          <w:rFonts w:ascii="Arial" w:eastAsia="Times New Roman" w:hAnsi="Arial" w:cs="Arial"/>
          <w:b/>
          <w:bCs/>
          <w:sz w:val="28"/>
          <w:szCs w:val="28"/>
        </w:rPr>
      </w:pPr>
    </w:p>
    <w:p w14:paraId="1A73643C" w14:textId="77777777" w:rsidR="00676313" w:rsidRPr="00676313" w:rsidRDefault="00676313" w:rsidP="00676313">
      <w:pPr>
        <w:spacing w:line="360" w:lineRule="auto"/>
        <w:ind w:left="720"/>
        <w:contextualSpacing/>
        <w:rPr>
          <w:rFonts w:ascii="Arial" w:eastAsia="Times New Roman" w:hAnsi="Arial" w:cs="Arial"/>
          <w:b/>
          <w:bCs/>
          <w:sz w:val="28"/>
          <w:szCs w:val="28"/>
        </w:rPr>
      </w:pPr>
    </w:p>
    <w:p w14:paraId="57D908F1" w14:textId="77777777" w:rsidR="00676313" w:rsidRPr="00676313" w:rsidRDefault="00676313" w:rsidP="00676313">
      <w:pPr>
        <w:spacing w:line="360" w:lineRule="auto"/>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t>1.4.2. Objetivos específicos.</w:t>
      </w:r>
    </w:p>
    <w:p w14:paraId="3C38F9C4" w14:textId="77777777" w:rsidR="00676313" w:rsidRPr="00676313" w:rsidRDefault="00676313" w:rsidP="00676313">
      <w:pPr>
        <w:spacing w:line="360" w:lineRule="auto"/>
        <w:jc w:val="both"/>
        <w:rPr>
          <w:rFonts w:ascii="Arial" w:eastAsia="Times New Roman" w:hAnsi="Arial" w:cs="Arial"/>
          <w:b/>
          <w:bCs/>
          <w:sz w:val="28"/>
          <w:szCs w:val="28"/>
        </w:rPr>
      </w:pPr>
    </w:p>
    <w:p w14:paraId="70D2A379" w14:textId="77777777" w:rsidR="00676313" w:rsidRPr="00676313" w:rsidRDefault="00676313" w:rsidP="00676313">
      <w:pPr>
        <w:spacing w:line="360" w:lineRule="auto"/>
        <w:jc w:val="both"/>
        <w:rPr>
          <w:rFonts w:ascii="Arial" w:eastAsia="Times New Roman" w:hAnsi="Arial" w:cs="Arial"/>
          <w:b/>
          <w:bCs/>
          <w:sz w:val="28"/>
          <w:szCs w:val="28"/>
        </w:rPr>
      </w:pPr>
    </w:p>
    <w:p w14:paraId="5BD65FE7" w14:textId="77777777" w:rsidR="00676313" w:rsidRPr="00676313" w:rsidRDefault="00676313" w:rsidP="00676313">
      <w:pPr>
        <w:spacing w:line="360" w:lineRule="auto"/>
        <w:jc w:val="both"/>
        <w:rPr>
          <w:rFonts w:ascii="Arial" w:eastAsia="Times New Roman" w:hAnsi="Arial" w:cs="Arial"/>
          <w:b/>
          <w:bCs/>
          <w:sz w:val="28"/>
          <w:szCs w:val="28"/>
        </w:rPr>
      </w:pPr>
    </w:p>
    <w:p w14:paraId="4A2A0000" w14:textId="77777777" w:rsidR="00676313" w:rsidRPr="00676313" w:rsidRDefault="00676313" w:rsidP="00676313">
      <w:pPr>
        <w:numPr>
          <w:ilvl w:val="0"/>
          <w:numId w:val="1"/>
        </w:numPr>
        <w:spacing w:line="360" w:lineRule="auto"/>
        <w:ind w:left="1428"/>
        <w:contextualSpacing/>
        <w:jc w:val="both"/>
        <w:rPr>
          <w:rFonts w:ascii="Arial" w:eastAsia="Times New Roman" w:hAnsi="Arial" w:cs="Arial"/>
          <w:sz w:val="24"/>
          <w:szCs w:val="24"/>
        </w:rPr>
      </w:pPr>
      <w:r w:rsidRPr="00676313">
        <w:rPr>
          <w:rFonts w:ascii="Arial" w:eastAsia="Times New Roman" w:hAnsi="Arial" w:cs="Arial"/>
          <w:sz w:val="24"/>
          <w:szCs w:val="24"/>
        </w:rPr>
        <w:t>Identificar que estrategias de aprendizaje se aplica para que los alumnos aprendan.</w:t>
      </w:r>
    </w:p>
    <w:p w14:paraId="484EED18" w14:textId="77777777" w:rsidR="00676313" w:rsidRPr="00676313" w:rsidRDefault="00676313" w:rsidP="00676313">
      <w:pPr>
        <w:spacing w:line="360" w:lineRule="auto"/>
        <w:ind w:left="1428"/>
        <w:contextualSpacing/>
        <w:jc w:val="both"/>
        <w:rPr>
          <w:rFonts w:ascii="Arial" w:eastAsia="Times New Roman" w:hAnsi="Arial" w:cs="Arial"/>
          <w:sz w:val="24"/>
          <w:szCs w:val="24"/>
        </w:rPr>
      </w:pPr>
    </w:p>
    <w:p w14:paraId="16EA9D8B" w14:textId="77777777" w:rsidR="00676313" w:rsidRPr="00676313" w:rsidRDefault="00676313" w:rsidP="00676313">
      <w:pPr>
        <w:spacing w:line="360" w:lineRule="auto"/>
        <w:ind w:left="1428"/>
        <w:contextualSpacing/>
        <w:jc w:val="both"/>
        <w:rPr>
          <w:rFonts w:ascii="Arial" w:eastAsia="Times New Roman" w:hAnsi="Arial" w:cs="Arial"/>
          <w:sz w:val="24"/>
          <w:szCs w:val="24"/>
        </w:rPr>
      </w:pPr>
    </w:p>
    <w:p w14:paraId="41AA9F95" w14:textId="77777777" w:rsidR="00676313" w:rsidRPr="00676313" w:rsidRDefault="00676313" w:rsidP="00676313">
      <w:pPr>
        <w:spacing w:line="360" w:lineRule="auto"/>
        <w:ind w:left="1428"/>
        <w:contextualSpacing/>
        <w:jc w:val="both"/>
        <w:rPr>
          <w:rFonts w:ascii="Arial" w:eastAsia="Times New Roman" w:hAnsi="Arial" w:cs="Arial"/>
          <w:sz w:val="24"/>
          <w:szCs w:val="24"/>
        </w:rPr>
      </w:pPr>
    </w:p>
    <w:p w14:paraId="49B8F8E9" w14:textId="77777777" w:rsidR="00676313" w:rsidRPr="00676313" w:rsidRDefault="00676313" w:rsidP="00676313">
      <w:pPr>
        <w:numPr>
          <w:ilvl w:val="0"/>
          <w:numId w:val="1"/>
        </w:numPr>
        <w:spacing w:line="360" w:lineRule="auto"/>
        <w:ind w:left="1428"/>
        <w:contextualSpacing/>
        <w:jc w:val="both"/>
        <w:rPr>
          <w:rFonts w:ascii="Arial" w:eastAsia="Times New Roman" w:hAnsi="Arial" w:cs="Arial"/>
          <w:sz w:val="24"/>
          <w:szCs w:val="24"/>
        </w:rPr>
      </w:pPr>
      <w:r w:rsidRPr="00676313">
        <w:rPr>
          <w:rFonts w:ascii="Arial" w:eastAsia="Times New Roman" w:hAnsi="Arial" w:cs="Arial"/>
          <w:sz w:val="24"/>
          <w:szCs w:val="24"/>
        </w:rPr>
        <w:lastRenderedPageBreak/>
        <w:t>Determinar que métodos de enseñanza da mejor resultado en el aprendizaje.</w:t>
      </w:r>
    </w:p>
    <w:p w14:paraId="5831DE0E" w14:textId="77777777" w:rsidR="00676313" w:rsidRPr="00676313" w:rsidRDefault="00676313" w:rsidP="00676313">
      <w:pPr>
        <w:spacing w:line="360" w:lineRule="auto"/>
        <w:contextualSpacing/>
        <w:jc w:val="both"/>
        <w:rPr>
          <w:rFonts w:ascii="Arial" w:eastAsia="Times New Roman" w:hAnsi="Arial" w:cs="Arial"/>
          <w:sz w:val="24"/>
          <w:szCs w:val="24"/>
        </w:rPr>
      </w:pPr>
    </w:p>
    <w:p w14:paraId="0C20B002" w14:textId="77777777" w:rsidR="00676313" w:rsidRPr="00676313" w:rsidRDefault="00676313" w:rsidP="00676313">
      <w:pPr>
        <w:spacing w:line="360" w:lineRule="auto"/>
        <w:contextualSpacing/>
        <w:jc w:val="both"/>
        <w:rPr>
          <w:rFonts w:ascii="Arial" w:eastAsia="Times New Roman" w:hAnsi="Arial" w:cs="Arial"/>
          <w:sz w:val="24"/>
          <w:szCs w:val="24"/>
        </w:rPr>
      </w:pPr>
    </w:p>
    <w:p w14:paraId="5D0CE5F0" w14:textId="77777777" w:rsidR="00676313" w:rsidRPr="00676313" w:rsidRDefault="00676313" w:rsidP="00676313">
      <w:pPr>
        <w:spacing w:line="360" w:lineRule="auto"/>
        <w:contextualSpacing/>
        <w:jc w:val="both"/>
        <w:rPr>
          <w:rFonts w:ascii="Arial" w:eastAsia="Times New Roman" w:hAnsi="Arial" w:cs="Arial"/>
          <w:sz w:val="24"/>
          <w:szCs w:val="24"/>
        </w:rPr>
      </w:pPr>
    </w:p>
    <w:p w14:paraId="52DDFE47" w14:textId="77777777" w:rsidR="00676313" w:rsidRPr="00676313" w:rsidRDefault="00676313" w:rsidP="00676313">
      <w:pPr>
        <w:numPr>
          <w:ilvl w:val="0"/>
          <w:numId w:val="1"/>
        </w:numPr>
        <w:spacing w:line="360" w:lineRule="auto"/>
        <w:ind w:left="1428"/>
        <w:contextualSpacing/>
        <w:jc w:val="both"/>
        <w:rPr>
          <w:rFonts w:ascii="Arial" w:eastAsia="Times New Roman" w:hAnsi="Arial" w:cs="Arial"/>
          <w:sz w:val="24"/>
          <w:szCs w:val="24"/>
        </w:rPr>
      </w:pPr>
      <w:r w:rsidRPr="00676313">
        <w:rPr>
          <w:rFonts w:ascii="Arial" w:eastAsia="Times New Roman" w:hAnsi="Arial" w:cs="Arial"/>
          <w:sz w:val="24"/>
          <w:szCs w:val="24"/>
        </w:rPr>
        <w:t>Definir cuál es la relación entre la enseñanza y el aprendizaje.</w:t>
      </w:r>
    </w:p>
    <w:p w14:paraId="2970DEAF" w14:textId="77777777" w:rsidR="00676313" w:rsidRPr="00676313" w:rsidRDefault="00676313" w:rsidP="00676313">
      <w:pPr>
        <w:spacing w:line="360" w:lineRule="auto"/>
        <w:contextualSpacing/>
        <w:jc w:val="both"/>
        <w:rPr>
          <w:rFonts w:ascii="Arial" w:eastAsia="Times New Roman" w:hAnsi="Arial" w:cs="Arial"/>
          <w:sz w:val="24"/>
          <w:szCs w:val="24"/>
        </w:rPr>
      </w:pPr>
    </w:p>
    <w:p w14:paraId="6A1BA0D6" w14:textId="77777777" w:rsidR="00676313" w:rsidRPr="00676313" w:rsidRDefault="00676313" w:rsidP="00676313">
      <w:pPr>
        <w:spacing w:line="360" w:lineRule="auto"/>
        <w:contextualSpacing/>
        <w:jc w:val="both"/>
        <w:rPr>
          <w:rFonts w:ascii="Arial" w:eastAsia="Times New Roman" w:hAnsi="Arial" w:cs="Arial"/>
          <w:sz w:val="24"/>
          <w:szCs w:val="24"/>
        </w:rPr>
      </w:pPr>
    </w:p>
    <w:p w14:paraId="40F61399" w14:textId="77777777" w:rsidR="00676313" w:rsidRPr="00676313" w:rsidRDefault="00676313" w:rsidP="00676313">
      <w:pPr>
        <w:spacing w:line="360" w:lineRule="auto"/>
        <w:contextualSpacing/>
        <w:jc w:val="both"/>
        <w:rPr>
          <w:rFonts w:ascii="Arial" w:eastAsia="Times New Roman" w:hAnsi="Arial" w:cs="Arial"/>
          <w:sz w:val="24"/>
          <w:szCs w:val="24"/>
        </w:rPr>
      </w:pPr>
    </w:p>
    <w:p w14:paraId="3B5AB6F7" w14:textId="77777777" w:rsidR="00676313" w:rsidRPr="00676313" w:rsidRDefault="00676313" w:rsidP="00676313">
      <w:pPr>
        <w:numPr>
          <w:ilvl w:val="0"/>
          <w:numId w:val="1"/>
        </w:numPr>
        <w:spacing w:line="360" w:lineRule="auto"/>
        <w:ind w:left="1428"/>
        <w:contextualSpacing/>
        <w:jc w:val="both"/>
        <w:rPr>
          <w:rFonts w:ascii="Arial" w:eastAsia="Times New Roman" w:hAnsi="Arial" w:cs="Arial"/>
          <w:sz w:val="24"/>
          <w:szCs w:val="24"/>
        </w:rPr>
      </w:pPr>
      <w:r w:rsidRPr="00676313">
        <w:rPr>
          <w:rFonts w:ascii="Arial" w:eastAsia="Times New Roman" w:hAnsi="Arial" w:cs="Arial"/>
          <w:sz w:val="24"/>
          <w:szCs w:val="24"/>
        </w:rPr>
        <w:t>Saber cómo se obtiene el aprendizaje después de la enseñanza.</w:t>
      </w:r>
    </w:p>
    <w:p w14:paraId="2229E82A" w14:textId="77777777" w:rsidR="00676313" w:rsidRPr="00676313" w:rsidRDefault="00676313" w:rsidP="00676313">
      <w:pPr>
        <w:spacing w:line="360" w:lineRule="auto"/>
        <w:contextualSpacing/>
        <w:jc w:val="both"/>
        <w:rPr>
          <w:rFonts w:ascii="Arial" w:eastAsia="Times New Roman" w:hAnsi="Arial" w:cs="Arial"/>
          <w:sz w:val="24"/>
          <w:szCs w:val="24"/>
        </w:rPr>
      </w:pPr>
    </w:p>
    <w:p w14:paraId="3CBC6335" w14:textId="77777777" w:rsidR="00676313" w:rsidRPr="00676313" w:rsidRDefault="00676313" w:rsidP="00676313">
      <w:pPr>
        <w:spacing w:line="360" w:lineRule="auto"/>
        <w:contextualSpacing/>
        <w:jc w:val="both"/>
        <w:rPr>
          <w:rFonts w:ascii="Arial" w:eastAsia="Times New Roman" w:hAnsi="Arial" w:cs="Arial"/>
          <w:sz w:val="24"/>
          <w:szCs w:val="24"/>
        </w:rPr>
      </w:pPr>
    </w:p>
    <w:p w14:paraId="2236BAD4" w14:textId="77777777" w:rsidR="00676313" w:rsidRPr="00676313" w:rsidRDefault="00676313" w:rsidP="00676313">
      <w:pPr>
        <w:spacing w:line="360" w:lineRule="auto"/>
        <w:contextualSpacing/>
        <w:jc w:val="both"/>
        <w:rPr>
          <w:rFonts w:ascii="Arial" w:eastAsia="Times New Roman" w:hAnsi="Arial" w:cs="Arial"/>
          <w:sz w:val="24"/>
          <w:szCs w:val="24"/>
        </w:rPr>
      </w:pPr>
    </w:p>
    <w:p w14:paraId="28AA10F0" w14:textId="77777777" w:rsidR="00676313" w:rsidRPr="00676313" w:rsidRDefault="00676313" w:rsidP="00676313">
      <w:pPr>
        <w:numPr>
          <w:ilvl w:val="0"/>
          <w:numId w:val="1"/>
        </w:numPr>
        <w:spacing w:line="360" w:lineRule="auto"/>
        <w:ind w:left="1428"/>
        <w:contextualSpacing/>
        <w:jc w:val="both"/>
        <w:rPr>
          <w:rFonts w:ascii="Arial" w:eastAsia="Times New Roman" w:hAnsi="Arial" w:cs="Arial"/>
          <w:sz w:val="24"/>
          <w:szCs w:val="24"/>
        </w:rPr>
      </w:pPr>
      <w:r w:rsidRPr="00676313">
        <w:rPr>
          <w:rFonts w:ascii="Arial" w:eastAsia="Times New Roman" w:hAnsi="Arial" w:cs="Arial"/>
          <w:sz w:val="24"/>
          <w:szCs w:val="24"/>
        </w:rPr>
        <w:t>Analizar cómo se obtiene el aprendizaje después de la enseñanza.</w:t>
      </w:r>
    </w:p>
    <w:p w14:paraId="1F588A53" w14:textId="77777777" w:rsidR="00676313" w:rsidRPr="00676313" w:rsidRDefault="00676313" w:rsidP="00676313"/>
    <w:p w14:paraId="22BF6267" w14:textId="77777777" w:rsidR="00676313" w:rsidRPr="00676313" w:rsidRDefault="00676313" w:rsidP="00676313"/>
    <w:p w14:paraId="232ED180" w14:textId="77777777" w:rsidR="00676313" w:rsidRPr="00676313" w:rsidRDefault="00676313" w:rsidP="00676313"/>
    <w:p w14:paraId="5627EB4C" w14:textId="77777777" w:rsidR="00676313" w:rsidRPr="00676313" w:rsidRDefault="00676313" w:rsidP="00676313"/>
    <w:p w14:paraId="547AAD9B" w14:textId="77777777" w:rsidR="00676313" w:rsidRPr="00676313" w:rsidRDefault="00676313" w:rsidP="00676313"/>
    <w:p w14:paraId="0162FBD6" w14:textId="77777777" w:rsidR="00676313" w:rsidRPr="00676313" w:rsidRDefault="00676313" w:rsidP="00676313"/>
    <w:p w14:paraId="4D640321" w14:textId="77777777" w:rsidR="00676313" w:rsidRPr="00676313" w:rsidRDefault="00676313" w:rsidP="00676313"/>
    <w:p w14:paraId="10D8E049" w14:textId="77777777" w:rsidR="00676313" w:rsidRPr="00676313" w:rsidRDefault="00676313" w:rsidP="00676313"/>
    <w:p w14:paraId="6B21008C" w14:textId="77777777" w:rsidR="00676313" w:rsidRPr="00676313" w:rsidRDefault="00676313" w:rsidP="00676313"/>
    <w:p w14:paraId="6C1EE541" w14:textId="77777777" w:rsidR="00676313" w:rsidRPr="00676313" w:rsidRDefault="00676313" w:rsidP="00676313"/>
    <w:p w14:paraId="784DEC1D" w14:textId="77777777" w:rsidR="00676313" w:rsidRPr="00676313" w:rsidRDefault="00676313" w:rsidP="00676313"/>
    <w:p w14:paraId="60681E54" w14:textId="77777777" w:rsidR="00676313" w:rsidRPr="00676313" w:rsidRDefault="00676313" w:rsidP="00676313"/>
    <w:p w14:paraId="156057DB" w14:textId="77777777" w:rsidR="00676313" w:rsidRPr="00676313" w:rsidRDefault="00676313" w:rsidP="00676313"/>
    <w:p w14:paraId="2C173025" w14:textId="77777777" w:rsidR="00676313" w:rsidRPr="00676313" w:rsidRDefault="00676313" w:rsidP="00676313"/>
    <w:p w14:paraId="109ECF24" w14:textId="77777777" w:rsidR="00676313" w:rsidRPr="00676313" w:rsidRDefault="00676313" w:rsidP="00676313"/>
    <w:p w14:paraId="377D476F" w14:textId="77777777" w:rsidR="00676313" w:rsidRPr="003C362B" w:rsidRDefault="00676313" w:rsidP="003C362B">
      <w:pPr>
        <w:pStyle w:val="Ttulo2"/>
        <w:jc w:val="center"/>
        <w:rPr>
          <w:rFonts w:ascii="Arial" w:hAnsi="Arial" w:cs="Arial"/>
          <w:b/>
          <w:bCs/>
          <w:color w:val="auto"/>
        </w:rPr>
      </w:pPr>
      <w:bookmarkStart w:id="13" w:name="_Toc166752659"/>
      <w:bookmarkStart w:id="14" w:name="_Toc167712902"/>
      <w:r w:rsidRPr="003C362B">
        <w:rPr>
          <w:rFonts w:ascii="Arial" w:hAnsi="Arial" w:cs="Arial"/>
          <w:b/>
          <w:bCs/>
          <w:color w:val="auto"/>
        </w:rPr>
        <w:lastRenderedPageBreak/>
        <w:t>CAPITULO II.</w:t>
      </w:r>
      <w:bookmarkEnd w:id="13"/>
      <w:bookmarkEnd w:id="14"/>
    </w:p>
    <w:p w14:paraId="5C2A3F5F" w14:textId="77777777" w:rsidR="00676313" w:rsidRPr="00676313" w:rsidRDefault="00676313" w:rsidP="00676313"/>
    <w:p w14:paraId="5BCDF561" w14:textId="77777777" w:rsidR="00676313" w:rsidRPr="00676313" w:rsidRDefault="00676313" w:rsidP="00676313">
      <w:pPr>
        <w:jc w:val="center"/>
        <w:rPr>
          <w:sz w:val="24"/>
          <w:szCs w:val="24"/>
        </w:rPr>
      </w:pPr>
    </w:p>
    <w:p w14:paraId="074B6A3A" w14:textId="77777777" w:rsidR="00676313" w:rsidRPr="003C362B" w:rsidRDefault="00676313" w:rsidP="003C362B">
      <w:pPr>
        <w:pStyle w:val="Ttulo2"/>
        <w:jc w:val="center"/>
        <w:rPr>
          <w:rFonts w:ascii="Arial" w:hAnsi="Arial" w:cs="Arial"/>
          <w:b/>
          <w:bCs/>
          <w:color w:val="auto"/>
        </w:rPr>
      </w:pPr>
      <w:bookmarkStart w:id="15" w:name="_Toc167712903"/>
      <w:r w:rsidRPr="003C362B">
        <w:rPr>
          <w:rFonts w:ascii="Arial" w:hAnsi="Arial" w:cs="Arial"/>
          <w:b/>
          <w:bCs/>
          <w:color w:val="auto"/>
        </w:rPr>
        <w:t>MARCO TEÓRICO</w:t>
      </w:r>
      <w:bookmarkEnd w:id="15"/>
    </w:p>
    <w:p w14:paraId="7336DA54" w14:textId="77777777" w:rsidR="00676313" w:rsidRPr="00676313" w:rsidRDefault="00676313" w:rsidP="00676313">
      <w:pPr>
        <w:spacing w:line="360" w:lineRule="auto"/>
        <w:jc w:val="both"/>
        <w:rPr>
          <w:rFonts w:ascii="Arial" w:eastAsia="Times New Roman" w:hAnsi="Arial" w:cs="Arial"/>
          <w:b/>
          <w:bCs/>
          <w:sz w:val="24"/>
          <w:szCs w:val="24"/>
        </w:rPr>
      </w:pPr>
    </w:p>
    <w:p w14:paraId="1A62CF9D" w14:textId="77777777" w:rsidR="00676313" w:rsidRPr="00676313" w:rsidRDefault="00676313" w:rsidP="00676313">
      <w:pPr>
        <w:spacing w:line="360" w:lineRule="auto"/>
        <w:jc w:val="both"/>
        <w:rPr>
          <w:rFonts w:ascii="Arial" w:eastAsia="Times New Roman" w:hAnsi="Arial" w:cs="Arial"/>
          <w:b/>
          <w:bCs/>
          <w:sz w:val="28"/>
          <w:szCs w:val="28"/>
        </w:rPr>
      </w:pPr>
    </w:p>
    <w:p w14:paraId="5BC380B1" w14:textId="77777777" w:rsidR="00676313" w:rsidRPr="00676313" w:rsidRDefault="00676313" w:rsidP="00676313">
      <w:pPr>
        <w:spacing w:line="360" w:lineRule="auto"/>
        <w:jc w:val="both"/>
        <w:rPr>
          <w:rFonts w:ascii="Arial" w:eastAsia="Times New Roman" w:hAnsi="Arial" w:cs="Arial"/>
          <w:b/>
          <w:bCs/>
          <w:sz w:val="28"/>
          <w:szCs w:val="28"/>
        </w:rPr>
      </w:pPr>
    </w:p>
    <w:p w14:paraId="762CEB27" w14:textId="77777777" w:rsidR="00676313" w:rsidRPr="00676313" w:rsidRDefault="00676313" w:rsidP="00676313">
      <w:pPr>
        <w:spacing w:line="360" w:lineRule="auto"/>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t>2.1 Definición de método de enseñanza</w:t>
      </w:r>
    </w:p>
    <w:p w14:paraId="344623BD" w14:textId="77777777" w:rsidR="00676313" w:rsidRPr="00676313" w:rsidRDefault="00676313" w:rsidP="00676313">
      <w:pPr>
        <w:spacing w:line="360" w:lineRule="auto"/>
        <w:jc w:val="both"/>
        <w:rPr>
          <w:rFonts w:ascii="Arial" w:eastAsia="Times New Roman" w:hAnsi="Arial" w:cs="Arial"/>
          <w:b/>
          <w:bCs/>
          <w:sz w:val="28"/>
          <w:szCs w:val="28"/>
        </w:rPr>
      </w:pPr>
    </w:p>
    <w:p w14:paraId="01D5EB25" w14:textId="77777777" w:rsidR="00676313" w:rsidRPr="00676313" w:rsidRDefault="00676313" w:rsidP="00676313">
      <w:pPr>
        <w:spacing w:line="360" w:lineRule="auto"/>
        <w:jc w:val="both"/>
        <w:rPr>
          <w:rFonts w:ascii="Arial" w:eastAsia="Times New Roman" w:hAnsi="Arial" w:cs="Arial"/>
          <w:b/>
          <w:bCs/>
          <w:sz w:val="28"/>
          <w:szCs w:val="28"/>
        </w:rPr>
      </w:pPr>
    </w:p>
    <w:p w14:paraId="06AAA9FC" w14:textId="77777777" w:rsidR="00676313" w:rsidRPr="00676313" w:rsidRDefault="00676313" w:rsidP="00676313">
      <w:pPr>
        <w:spacing w:line="360" w:lineRule="auto"/>
        <w:jc w:val="both"/>
        <w:rPr>
          <w:rFonts w:ascii="Arial" w:eastAsia="Times New Roman" w:hAnsi="Arial" w:cs="Arial"/>
          <w:b/>
          <w:bCs/>
          <w:sz w:val="28"/>
          <w:szCs w:val="28"/>
        </w:rPr>
      </w:pPr>
    </w:p>
    <w:p w14:paraId="5C47DD39"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t>“Los métodos de enseñanza son los componentes más dinámicos del proceso de enseñanza aprendizaje, pues están basados en las acciones de los profesores y estudiantes. Algunos autores separan los métodos de enseñanza de los métodos de aprendizaje, cuando en realidad están íntimamente relacionados y forman una unidad dialéctica. Al aplicar un método de enseñanza hay que tener presente las operaciones lógicas que predominan en cada etapa del proceso de aprendizaje y priorizar las que facilitan la actividad independiente y creadora de los estudiantes. Estos métodos son muy variados, pues existen diversos criterios de clasificación”.</w:t>
      </w:r>
    </w:p>
    <w:p w14:paraId="4BFEB8C7" w14:textId="77777777" w:rsidR="00676313" w:rsidRPr="00676313" w:rsidRDefault="00676313" w:rsidP="00676313">
      <w:pPr>
        <w:tabs>
          <w:tab w:val="left" w:pos="1624"/>
        </w:tabs>
        <w:spacing w:line="360" w:lineRule="auto"/>
        <w:jc w:val="both"/>
        <w:rPr>
          <w:rFonts w:ascii="Arial" w:eastAsia="Times New Roman" w:hAnsi="Arial" w:cs="Arial"/>
          <w:b/>
          <w:bCs/>
          <w:sz w:val="24"/>
          <w:szCs w:val="24"/>
        </w:rPr>
      </w:pPr>
    </w:p>
    <w:p w14:paraId="06037620" w14:textId="77777777" w:rsidR="00676313" w:rsidRPr="00676313" w:rsidRDefault="00676313" w:rsidP="00676313">
      <w:pPr>
        <w:spacing w:line="360" w:lineRule="auto"/>
        <w:jc w:val="both"/>
        <w:rPr>
          <w:rFonts w:ascii="Arial" w:eastAsia="Times New Roman" w:hAnsi="Arial" w:cs="Arial"/>
          <w:b/>
          <w:bCs/>
          <w:sz w:val="24"/>
          <w:szCs w:val="24"/>
        </w:rPr>
      </w:pPr>
    </w:p>
    <w:p w14:paraId="4DD75635" w14:textId="77777777" w:rsidR="00676313" w:rsidRPr="00676313" w:rsidRDefault="00676313" w:rsidP="00676313">
      <w:pPr>
        <w:spacing w:line="360" w:lineRule="auto"/>
        <w:jc w:val="both"/>
        <w:rPr>
          <w:rFonts w:ascii="Arial" w:eastAsia="Times New Roman" w:hAnsi="Arial" w:cs="Arial"/>
          <w:b/>
          <w:bCs/>
          <w:sz w:val="24"/>
          <w:szCs w:val="24"/>
        </w:rPr>
      </w:pPr>
    </w:p>
    <w:p w14:paraId="59130C04" w14:textId="6F4581AF"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Los métodos de enseñanza es uno de los mecanismos más emprendedores del proceso de enseñanza aprendizaje, esto se </w:t>
      </w:r>
      <w:r w:rsidR="00203AC1" w:rsidRPr="00676313">
        <w:rPr>
          <w:rFonts w:ascii="Arial" w:hAnsi="Arial" w:cs="Arial"/>
          <w:sz w:val="24"/>
          <w:szCs w:val="24"/>
        </w:rPr>
        <w:t>basa</w:t>
      </w:r>
      <w:r w:rsidRPr="00676313">
        <w:rPr>
          <w:rFonts w:ascii="Arial" w:hAnsi="Arial" w:cs="Arial"/>
          <w:sz w:val="24"/>
          <w:szCs w:val="24"/>
        </w:rPr>
        <w:t xml:space="preserve"> a los trabajos de los maestros y estudiantes. Los autores apartan las técnicas de los métodos de aprendizaje, en cuanto al entorno esta relacionados que forman un mecanismo lógico. Al emplear </w:t>
      </w:r>
      <w:r w:rsidRPr="00676313">
        <w:rPr>
          <w:rFonts w:ascii="Arial" w:hAnsi="Arial" w:cs="Arial"/>
          <w:sz w:val="24"/>
          <w:szCs w:val="24"/>
        </w:rPr>
        <w:lastRenderedPageBreak/>
        <w:t>un método de aprendizaje es tener presente las operaciones lógicas que influyen en cada periodo del proceso de aprendizaje y prevalecer las que proporcionan actividades independiente y productora en los alumnos.</w:t>
      </w:r>
      <w:bookmarkStart w:id="16" w:name="_Hlk167613995"/>
    </w:p>
    <w:p w14:paraId="4AC0CA59" w14:textId="77777777" w:rsidR="00676313" w:rsidRPr="00676313" w:rsidRDefault="00676313" w:rsidP="00676313">
      <w:pPr>
        <w:spacing w:line="360" w:lineRule="auto"/>
        <w:jc w:val="both"/>
        <w:rPr>
          <w:rFonts w:ascii="Arial" w:hAnsi="Arial" w:cs="Arial"/>
          <w:sz w:val="24"/>
          <w:szCs w:val="24"/>
        </w:rPr>
      </w:pPr>
    </w:p>
    <w:p w14:paraId="611F8A74" w14:textId="77777777" w:rsidR="00676313" w:rsidRPr="00676313" w:rsidRDefault="00676313" w:rsidP="00676313">
      <w:pPr>
        <w:spacing w:line="360" w:lineRule="auto"/>
        <w:jc w:val="both"/>
        <w:rPr>
          <w:rFonts w:ascii="Arial" w:hAnsi="Arial" w:cs="Arial"/>
          <w:sz w:val="24"/>
          <w:szCs w:val="24"/>
        </w:rPr>
      </w:pPr>
    </w:p>
    <w:p w14:paraId="120F60FB" w14:textId="77777777" w:rsidR="00676313" w:rsidRPr="00676313" w:rsidRDefault="00676313" w:rsidP="00676313">
      <w:pPr>
        <w:spacing w:line="360" w:lineRule="auto"/>
        <w:jc w:val="both"/>
        <w:rPr>
          <w:rFonts w:ascii="Arial" w:hAnsi="Arial" w:cs="Arial"/>
          <w:sz w:val="24"/>
          <w:szCs w:val="24"/>
        </w:rPr>
      </w:pPr>
    </w:p>
    <w:bookmarkEnd w:id="16"/>
    <w:p w14:paraId="730832AE" w14:textId="588F1C80"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t>“Es importante plantear que una metodología didáctica supone una manera concreta de enseñar, método supone un camino y una herramienta concreta que utilizamos para transmitir los contenidos, procedimientos y principios al estudiantado y que se cumplan los objetivos de aprendizaje propuestos por el profesor. Pero ¿qué hay detrás de la elección de una metodología didáctica? (Hernández, P, 1997)</w:t>
      </w:r>
      <w:r w:rsidR="00203AC1">
        <w:rPr>
          <w:rFonts w:ascii="Arial" w:eastAsia="Times New Roman" w:hAnsi="Arial" w:cs="Arial"/>
          <w:sz w:val="24"/>
          <w:szCs w:val="24"/>
        </w:rPr>
        <w:t xml:space="preserve">. </w:t>
      </w:r>
    </w:p>
    <w:p w14:paraId="1C8D3194" w14:textId="77777777" w:rsidR="00676313" w:rsidRPr="00676313" w:rsidRDefault="00676313" w:rsidP="00676313">
      <w:pPr>
        <w:spacing w:line="360" w:lineRule="auto"/>
        <w:jc w:val="both"/>
        <w:rPr>
          <w:rFonts w:ascii="Arial" w:eastAsia="Times New Roman" w:hAnsi="Arial" w:cs="Arial"/>
          <w:sz w:val="24"/>
          <w:szCs w:val="24"/>
        </w:rPr>
      </w:pPr>
    </w:p>
    <w:p w14:paraId="6FB3B1AF" w14:textId="77777777" w:rsidR="00676313" w:rsidRPr="00676313" w:rsidRDefault="00676313" w:rsidP="00676313">
      <w:pPr>
        <w:spacing w:line="360" w:lineRule="auto"/>
        <w:jc w:val="both"/>
        <w:rPr>
          <w:rFonts w:ascii="Arial" w:eastAsia="Times New Roman" w:hAnsi="Arial" w:cs="Arial"/>
          <w:sz w:val="24"/>
          <w:szCs w:val="24"/>
        </w:rPr>
      </w:pPr>
    </w:p>
    <w:p w14:paraId="5BB48C3F" w14:textId="77777777" w:rsidR="00676313" w:rsidRPr="00676313" w:rsidRDefault="00676313" w:rsidP="00676313">
      <w:pPr>
        <w:spacing w:line="360" w:lineRule="auto"/>
        <w:jc w:val="both"/>
        <w:rPr>
          <w:rFonts w:ascii="Arial" w:eastAsia="Times New Roman" w:hAnsi="Arial" w:cs="Arial"/>
          <w:sz w:val="24"/>
          <w:szCs w:val="24"/>
        </w:rPr>
      </w:pPr>
    </w:p>
    <w:p w14:paraId="1DE1FEE8" w14:textId="40B8BB82" w:rsidR="00676313" w:rsidRPr="00676313" w:rsidRDefault="00203AC1" w:rsidP="00676313">
      <w:pPr>
        <w:spacing w:line="360" w:lineRule="auto"/>
        <w:jc w:val="both"/>
        <w:rPr>
          <w:rFonts w:ascii="Arial" w:hAnsi="Arial" w:cs="Arial"/>
          <w:sz w:val="24"/>
          <w:szCs w:val="24"/>
        </w:rPr>
      </w:pPr>
      <w:r>
        <w:rPr>
          <w:rFonts w:ascii="Arial" w:eastAsia="Times New Roman" w:hAnsi="Arial" w:cs="Arial"/>
          <w:sz w:val="24"/>
          <w:szCs w:val="24"/>
        </w:rPr>
        <w:t>E</w:t>
      </w:r>
      <w:r w:rsidR="00676313" w:rsidRPr="00676313">
        <w:rPr>
          <w:rFonts w:ascii="Arial" w:eastAsia="Times New Roman" w:hAnsi="Arial" w:cs="Arial"/>
          <w:sz w:val="24"/>
          <w:szCs w:val="24"/>
        </w:rPr>
        <w:t>s un elemento esencial del proceso de formación, porque constituye la manera, la forma cómo se lleva a cabo la formación. La finalidad principal del escogimiento de una metodología adecuada que los estudiantes</w:t>
      </w:r>
      <w:r>
        <w:rPr>
          <w:rFonts w:ascii="Arial" w:eastAsia="Times New Roman" w:hAnsi="Arial" w:cs="Arial"/>
          <w:sz w:val="24"/>
          <w:szCs w:val="24"/>
        </w:rPr>
        <w:t xml:space="preserve"> </w:t>
      </w:r>
      <w:r w:rsidR="00676313" w:rsidRPr="00676313">
        <w:rPr>
          <w:rFonts w:ascii="Arial" w:eastAsia="Times New Roman" w:hAnsi="Arial" w:cs="Arial"/>
          <w:sz w:val="24"/>
          <w:szCs w:val="24"/>
        </w:rPr>
        <w:t>aprendan</w:t>
      </w:r>
      <w:r>
        <w:rPr>
          <w:rFonts w:ascii="Arial" w:eastAsia="Times New Roman" w:hAnsi="Arial" w:cs="Arial"/>
          <w:sz w:val="24"/>
          <w:szCs w:val="24"/>
        </w:rPr>
        <w:t xml:space="preserve">. </w:t>
      </w:r>
      <w:bookmarkStart w:id="17" w:name="_Hlk167701842"/>
      <w:r w:rsidR="00F76597">
        <w:rPr>
          <w:rStyle w:val="Refdenotaalpie"/>
          <w:rFonts w:ascii="Arial" w:eastAsia="Times New Roman" w:hAnsi="Arial" w:cs="Arial"/>
          <w:b/>
          <w:bCs/>
          <w:sz w:val="24"/>
          <w:szCs w:val="24"/>
        </w:rPr>
        <w:footnoteReference w:id="1"/>
      </w:r>
    </w:p>
    <w:bookmarkEnd w:id="17"/>
    <w:p w14:paraId="01FCBB23" w14:textId="77777777" w:rsidR="00676313" w:rsidRPr="00676313" w:rsidRDefault="00676313" w:rsidP="00676313">
      <w:pPr>
        <w:spacing w:line="360" w:lineRule="auto"/>
        <w:jc w:val="both"/>
        <w:rPr>
          <w:rFonts w:ascii="Arial" w:eastAsia="Times New Roman" w:hAnsi="Arial" w:cs="Arial"/>
          <w:b/>
          <w:bCs/>
          <w:sz w:val="24"/>
          <w:szCs w:val="24"/>
        </w:rPr>
      </w:pPr>
    </w:p>
    <w:p w14:paraId="57A3F1AC" w14:textId="77777777" w:rsidR="00676313" w:rsidRPr="00676313" w:rsidRDefault="00676313" w:rsidP="00676313">
      <w:pPr>
        <w:spacing w:line="360" w:lineRule="auto"/>
        <w:jc w:val="both"/>
        <w:rPr>
          <w:rFonts w:ascii="Arial" w:eastAsia="Times New Roman" w:hAnsi="Arial" w:cs="Arial"/>
          <w:b/>
          <w:bCs/>
          <w:sz w:val="24"/>
          <w:szCs w:val="24"/>
        </w:rPr>
      </w:pPr>
    </w:p>
    <w:p w14:paraId="477B4A06" w14:textId="77777777" w:rsidR="00676313" w:rsidRPr="00676313" w:rsidRDefault="00676313" w:rsidP="00676313">
      <w:pPr>
        <w:spacing w:line="360" w:lineRule="auto"/>
        <w:jc w:val="both"/>
        <w:rPr>
          <w:rFonts w:ascii="Arial" w:eastAsia="Times New Roman" w:hAnsi="Arial" w:cs="Arial"/>
          <w:sz w:val="24"/>
          <w:szCs w:val="24"/>
        </w:rPr>
      </w:pPr>
      <w:r w:rsidRPr="00676313">
        <w:rPr>
          <w:rFonts w:ascii="Arial" w:eastAsia="Times New Roman" w:hAnsi="Arial" w:cs="Arial"/>
          <w:sz w:val="24"/>
          <w:szCs w:val="24"/>
        </w:rPr>
        <w:t xml:space="preserve">La manera de plantera una metodología didáctica que concrete la enseñanza de métodos donde cambia las herramientas que se utilicen en los contenidos, procedimientos, principios, que cumpla con los objetivos del aprendizaje que será propuesto por el profesor. </w:t>
      </w:r>
    </w:p>
    <w:p w14:paraId="6403F050" w14:textId="77777777" w:rsidR="00676313" w:rsidRPr="00676313" w:rsidRDefault="00676313" w:rsidP="00676313"/>
    <w:p w14:paraId="0627190A" w14:textId="77777777" w:rsidR="00676313" w:rsidRPr="00676313" w:rsidRDefault="00676313" w:rsidP="00676313">
      <w:pPr>
        <w:spacing w:line="360" w:lineRule="auto"/>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lastRenderedPageBreak/>
        <w:t>2. 2 Métodos de enseñanza UDLA.</w:t>
      </w:r>
    </w:p>
    <w:p w14:paraId="24F83E4C" w14:textId="77777777" w:rsidR="00676313" w:rsidRPr="00676313" w:rsidRDefault="00676313" w:rsidP="00676313">
      <w:pPr>
        <w:spacing w:line="360" w:lineRule="auto"/>
        <w:jc w:val="both"/>
        <w:rPr>
          <w:rFonts w:ascii="Arial" w:hAnsi="Arial" w:cs="Arial"/>
          <w:b/>
          <w:bCs/>
          <w:sz w:val="24"/>
          <w:szCs w:val="24"/>
        </w:rPr>
      </w:pPr>
    </w:p>
    <w:p w14:paraId="627A9CC9" w14:textId="77777777" w:rsidR="00676313" w:rsidRPr="00676313" w:rsidRDefault="00676313" w:rsidP="00676313">
      <w:pPr>
        <w:spacing w:line="360" w:lineRule="auto"/>
        <w:jc w:val="both"/>
        <w:rPr>
          <w:rFonts w:ascii="Arial" w:hAnsi="Arial" w:cs="Arial"/>
          <w:b/>
          <w:bCs/>
          <w:sz w:val="24"/>
          <w:szCs w:val="24"/>
        </w:rPr>
      </w:pPr>
    </w:p>
    <w:p w14:paraId="14DDA72F" w14:textId="77777777" w:rsidR="00676313" w:rsidRPr="00676313" w:rsidRDefault="00676313" w:rsidP="00676313">
      <w:pPr>
        <w:spacing w:line="360" w:lineRule="auto"/>
        <w:jc w:val="both"/>
        <w:rPr>
          <w:rFonts w:ascii="Arial" w:hAnsi="Arial" w:cs="Arial"/>
          <w:b/>
          <w:bCs/>
          <w:sz w:val="24"/>
          <w:szCs w:val="24"/>
        </w:rPr>
      </w:pPr>
    </w:p>
    <w:p w14:paraId="16637996"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Universidad de Las Américas reconoce tres métodos de enseñanza que se aplican para el desarrollo de sus procesos formativos:</w:t>
      </w:r>
    </w:p>
    <w:p w14:paraId="013C3C39" w14:textId="77777777" w:rsidR="00676313" w:rsidRPr="00676313" w:rsidRDefault="00676313" w:rsidP="00676313">
      <w:pPr>
        <w:spacing w:line="360" w:lineRule="auto"/>
        <w:jc w:val="both"/>
        <w:rPr>
          <w:rFonts w:ascii="Arial" w:hAnsi="Arial" w:cs="Arial"/>
          <w:sz w:val="24"/>
          <w:szCs w:val="24"/>
        </w:rPr>
      </w:pPr>
    </w:p>
    <w:p w14:paraId="7EDF0A2E" w14:textId="77777777" w:rsidR="00676313" w:rsidRPr="00676313" w:rsidRDefault="00676313" w:rsidP="00676313">
      <w:pPr>
        <w:spacing w:line="360" w:lineRule="auto"/>
        <w:jc w:val="both"/>
        <w:rPr>
          <w:rFonts w:ascii="Arial" w:hAnsi="Arial" w:cs="Arial"/>
          <w:sz w:val="24"/>
          <w:szCs w:val="24"/>
        </w:rPr>
      </w:pPr>
    </w:p>
    <w:p w14:paraId="4D967EBF" w14:textId="77777777" w:rsidR="00676313" w:rsidRPr="00676313" w:rsidRDefault="00676313" w:rsidP="00676313">
      <w:pPr>
        <w:spacing w:line="360" w:lineRule="auto"/>
        <w:jc w:val="both"/>
        <w:rPr>
          <w:rFonts w:ascii="Arial" w:hAnsi="Arial" w:cs="Arial"/>
          <w:sz w:val="24"/>
          <w:szCs w:val="24"/>
        </w:rPr>
      </w:pPr>
    </w:p>
    <w:p w14:paraId="21894A51"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Método tradicional o de control docente. A través de este método el docente entrega a los estudiantes diversos saberes conceptuales, procedimentales y actitudinales. Para ello, utiliza clases expositivas y demostraciones, complementadas por libros de texto. </w:t>
      </w:r>
    </w:p>
    <w:p w14:paraId="2AF4D29B" w14:textId="77777777" w:rsidR="00676313" w:rsidRPr="00676313" w:rsidRDefault="00676313" w:rsidP="00676313">
      <w:pPr>
        <w:spacing w:line="360" w:lineRule="auto"/>
        <w:jc w:val="both"/>
        <w:rPr>
          <w:rFonts w:ascii="Arial" w:hAnsi="Arial" w:cs="Arial"/>
          <w:sz w:val="24"/>
          <w:szCs w:val="24"/>
        </w:rPr>
      </w:pPr>
    </w:p>
    <w:p w14:paraId="0D403B3C" w14:textId="77777777" w:rsidR="00676313" w:rsidRPr="00676313" w:rsidRDefault="00676313" w:rsidP="00676313">
      <w:pPr>
        <w:spacing w:line="360" w:lineRule="auto"/>
        <w:jc w:val="both"/>
        <w:rPr>
          <w:rFonts w:ascii="Arial" w:hAnsi="Arial" w:cs="Arial"/>
          <w:sz w:val="24"/>
          <w:szCs w:val="24"/>
        </w:rPr>
      </w:pPr>
    </w:p>
    <w:p w14:paraId="742D25BD" w14:textId="77777777" w:rsidR="00676313" w:rsidRPr="00676313" w:rsidRDefault="00676313" w:rsidP="00676313">
      <w:pPr>
        <w:spacing w:line="360" w:lineRule="auto"/>
        <w:jc w:val="both"/>
        <w:rPr>
          <w:rFonts w:ascii="Arial" w:hAnsi="Arial" w:cs="Arial"/>
          <w:sz w:val="24"/>
          <w:szCs w:val="24"/>
        </w:rPr>
      </w:pPr>
    </w:p>
    <w:p w14:paraId="030DC5AA"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Método facilitador de la comprensión o de control del docente y el estudiante. A través de este método el docente ayuda a los estudiantes a construir un significado que les permita comprender las ideas y procesos claves; los guía en discusiones en torno a problemas complejos, textos, casos, proyectos o situaciones generando instancias para el cuestionamiento, el establecimiento de pruebas y la reflexión sobre procesos.</w:t>
      </w:r>
    </w:p>
    <w:p w14:paraId="4264C3EE" w14:textId="77777777" w:rsidR="00676313" w:rsidRPr="00676313" w:rsidRDefault="00676313" w:rsidP="00676313">
      <w:pPr>
        <w:spacing w:line="360" w:lineRule="auto"/>
        <w:jc w:val="both"/>
        <w:rPr>
          <w:rFonts w:ascii="Arial" w:hAnsi="Arial" w:cs="Arial"/>
          <w:sz w:val="24"/>
          <w:szCs w:val="24"/>
        </w:rPr>
      </w:pPr>
    </w:p>
    <w:p w14:paraId="2EBD4BA5" w14:textId="77777777" w:rsidR="00676313" w:rsidRPr="00676313" w:rsidRDefault="00676313" w:rsidP="00676313">
      <w:pPr>
        <w:spacing w:line="360" w:lineRule="auto"/>
        <w:jc w:val="both"/>
        <w:rPr>
          <w:rFonts w:ascii="Arial" w:hAnsi="Arial" w:cs="Arial"/>
          <w:sz w:val="24"/>
          <w:szCs w:val="24"/>
        </w:rPr>
      </w:pPr>
    </w:p>
    <w:p w14:paraId="2F0BBCAE" w14:textId="77777777" w:rsidR="00676313" w:rsidRPr="00676313" w:rsidRDefault="00676313" w:rsidP="00676313">
      <w:pPr>
        <w:spacing w:line="360" w:lineRule="auto"/>
        <w:jc w:val="both"/>
        <w:rPr>
          <w:rFonts w:ascii="Arial" w:hAnsi="Arial" w:cs="Arial"/>
          <w:sz w:val="24"/>
          <w:szCs w:val="24"/>
        </w:rPr>
      </w:pPr>
    </w:p>
    <w:p w14:paraId="501C4F73" w14:textId="77777777" w:rsidR="0019087A" w:rsidRDefault="00676313" w:rsidP="00676313">
      <w:pPr>
        <w:spacing w:line="360" w:lineRule="auto"/>
        <w:jc w:val="both"/>
        <w:rPr>
          <w:rFonts w:ascii="Arial" w:hAnsi="Arial" w:cs="Arial"/>
          <w:sz w:val="24"/>
          <w:szCs w:val="24"/>
        </w:rPr>
      </w:pPr>
      <w:r w:rsidRPr="00676313">
        <w:rPr>
          <w:rFonts w:ascii="Arial" w:hAnsi="Arial" w:cs="Arial"/>
          <w:sz w:val="24"/>
          <w:szCs w:val="24"/>
        </w:rPr>
        <w:lastRenderedPageBreak/>
        <w:t>Método de revisión del desempeño o de control del estudiante. A través de este método el docente evalúa el trabajo autónomo de los estudiantes mediante la demostración o simulación de saberes profesionales vinculados al mundo laboral.</w:t>
      </w:r>
    </w:p>
    <w:p w14:paraId="250C9E74" w14:textId="77777777" w:rsidR="0019087A" w:rsidRDefault="0019087A" w:rsidP="00676313">
      <w:pPr>
        <w:spacing w:line="360" w:lineRule="auto"/>
        <w:jc w:val="both"/>
        <w:rPr>
          <w:rFonts w:ascii="Arial" w:hAnsi="Arial" w:cs="Arial"/>
          <w:sz w:val="24"/>
          <w:szCs w:val="24"/>
        </w:rPr>
      </w:pPr>
    </w:p>
    <w:p w14:paraId="37BDD70D" w14:textId="77777777" w:rsidR="0019087A" w:rsidRDefault="0019087A" w:rsidP="00676313">
      <w:pPr>
        <w:spacing w:line="360" w:lineRule="auto"/>
        <w:jc w:val="both"/>
        <w:rPr>
          <w:rFonts w:ascii="Arial" w:hAnsi="Arial" w:cs="Arial"/>
          <w:sz w:val="24"/>
          <w:szCs w:val="24"/>
        </w:rPr>
      </w:pPr>
    </w:p>
    <w:p w14:paraId="75CFD9C7" w14:textId="77777777" w:rsidR="0019087A" w:rsidRDefault="0019087A" w:rsidP="00676313">
      <w:pPr>
        <w:spacing w:line="360" w:lineRule="auto"/>
        <w:jc w:val="both"/>
        <w:rPr>
          <w:rFonts w:ascii="Arial" w:hAnsi="Arial" w:cs="Arial"/>
          <w:sz w:val="24"/>
          <w:szCs w:val="24"/>
        </w:rPr>
      </w:pPr>
    </w:p>
    <w:p w14:paraId="29D15BAB" w14:textId="08EFE278" w:rsidR="0019087A"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Para ello, el docente comunica a los estudiantes los resultados de aprendizaje relacionados con el desempeño que evaluará y supervisa, a través de instancias de retroalimentación, el desarrollo de las habilidades en el contexto de oportunidades de aprendizaje. </w:t>
      </w:r>
    </w:p>
    <w:p w14:paraId="74A92577" w14:textId="77777777" w:rsidR="0019087A" w:rsidRDefault="0019087A" w:rsidP="00676313">
      <w:pPr>
        <w:spacing w:line="360" w:lineRule="auto"/>
        <w:jc w:val="both"/>
        <w:rPr>
          <w:rFonts w:ascii="Arial" w:hAnsi="Arial" w:cs="Arial"/>
          <w:sz w:val="24"/>
          <w:szCs w:val="24"/>
        </w:rPr>
      </w:pPr>
    </w:p>
    <w:p w14:paraId="6846691D" w14:textId="77777777" w:rsidR="0019087A" w:rsidRDefault="0019087A" w:rsidP="00676313">
      <w:pPr>
        <w:spacing w:line="360" w:lineRule="auto"/>
        <w:jc w:val="both"/>
        <w:rPr>
          <w:rFonts w:ascii="Arial" w:hAnsi="Arial" w:cs="Arial"/>
          <w:sz w:val="24"/>
          <w:szCs w:val="24"/>
        </w:rPr>
      </w:pPr>
    </w:p>
    <w:p w14:paraId="1A7B9FC4" w14:textId="77777777" w:rsidR="0019087A" w:rsidRDefault="0019087A" w:rsidP="00676313">
      <w:pPr>
        <w:spacing w:line="360" w:lineRule="auto"/>
        <w:jc w:val="both"/>
        <w:rPr>
          <w:rFonts w:ascii="Arial" w:hAnsi="Arial" w:cs="Arial"/>
          <w:sz w:val="24"/>
          <w:szCs w:val="24"/>
        </w:rPr>
      </w:pPr>
    </w:p>
    <w:p w14:paraId="14BEB28C" w14:textId="7F52326C"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Un claro ejemplo de este método se observa en las asignaturas prácticas, pues en ellas se aplican estrategias vinculadas con el aprendizaje en servicio o de intervención comunitaria.</w:t>
      </w:r>
      <w:r w:rsidR="0019087A">
        <w:rPr>
          <w:rFonts w:ascii="Arial" w:hAnsi="Arial" w:cs="Arial"/>
          <w:sz w:val="24"/>
          <w:szCs w:val="24"/>
        </w:rPr>
        <w:t xml:space="preserve"> </w:t>
      </w:r>
      <w:r w:rsidRPr="00676313">
        <w:rPr>
          <w:rFonts w:ascii="Arial" w:hAnsi="Arial" w:cs="Arial"/>
          <w:b/>
          <w:bCs/>
          <w:sz w:val="24"/>
          <w:szCs w:val="24"/>
        </w:rPr>
        <w:t xml:space="preserve"> </w:t>
      </w:r>
      <w:r w:rsidR="0019087A">
        <w:rPr>
          <w:rStyle w:val="Refdenotaalpie"/>
          <w:rFonts w:ascii="Arial" w:hAnsi="Arial" w:cs="Arial"/>
          <w:b/>
          <w:bCs/>
          <w:sz w:val="24"/>
          <w:szCs w:val="24"/>
        </w:rPr>
        <w:footnoteReference w:id="2"/>
      </w:r>
    </w:p>
    <w:p w14:paraId="72D4509D" w14:textId="77777777" w:rsidR="00676313" w:rsidRPr="00676313" w:rsidRDefault="00676313" w:rsidP="00676313">
      <w:pPr>
        <w:spacing w:line="360" w:lineRule="auto"/>
        <w:jc w:val="both"/>
      </w:pPr>
    </w:p>
    <w:p w14:paraId="56259A3C" w14:textId="77777777" w:rsidR="00676313" w:rsidRPr="00676313" w:rsidRDefault="00676313" w:rsidP="00676313">
      <w:pPr>
        <w:spacing w:line="360" w:lineRule="auto"/>
        <w:jc w:val="both"/>
      </w:pPr>
    </w:p>
    <w:p w14:paraId="7B9ACBBB" w14:textId="77777777" w:rsidR="00676313" w:rsidRPr="00676313" w:rsidRDefault="00676313" w:rsidP="00676313">
      <w:pPr>
        <w:spacing w:line="360" w:lineRule="auto"/>
        <w:jc w:val="both"/>
        <w:rPr>
          <w:rFonts w:ascii="Arial" w:hAnsi="Arial" w:cs="Arial"/>
          <w:sz w:val="24"/>
          <w:szCs w:val="24"/>
        </w:rPr>
      </w:pPr>
    </w:p>
    <w:p w14:paraId="1F6A27BB" w14:textId="703B7139" w:rsidR="0019087A"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Son métodos que ayuda a los alumnos a desarrollar sus capacidades donde el docente implementa estrategias que son un gran apoyo para los estudiantes, que va fortaleciendo y adquiriendo conocimientos sobre su avance en el aprendizaje. </w:t>
      </w:r>
    </w:p>
    <w:p w14:paraId="2B2FF3B3" w14:textId="77777777" w:rsidR="0019087A" w:rsidRPr="0019087A" w:rsidRDefault="0019087A" w:rsidP="00676313">
      <w:pPr>
        <w:spacing w:line="360" w:lineRule="auto"/>
        <w:jc w:val="both"/>
        <w:rPr>
          <w:rStyle w:val="nfasis"/>
          <w:rFonts w:ascii="Arial" w:hAnsi="Arial" w:cs="Arial"/>
          <w:i w:val="0"/>
          <w:iCs w:val="0"/>
          <w:sz w:val="24"/>
          <w:szCs w:val="24"/>
        </w:rPr>
      </w:pPr>
    </w:p>
    <w:p w14:paraId="588AC9F1" w14:textId="453BBA62" w:rsidR="00676313" w:rsidRPr="00676313" w:rsidRDefault="00676313" w:rsidP="00676313">
      <w:pPr>
        <w:spacing w:line="360" w:lineRule="auto"/>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lastRenderedPageBreak/>
        <w:t xml:space="preserve">2.3 Métodos, procedimiento, técnicas y estrategias de aprendizaje.  </w:t>
      </w:r>
    </w:p>
    <w:p w14:paraId="5F720947" w14:textId="77777777" w:rsidR="00676313" w:rsidRPr="00676313" w:rsidRDefault="00676313" w:rsidP="00676313">
      <w:pPr>
        <w:spacing w:line="360" w:lineRule="auto"/>
        <w:jc w:val="both"/>
        <w:rPr>
          <w:rFonts w:ascii="Arial" w:hAnsi="Arial" w:cs="Arial"/>
          <w:b/>
          <w:bCs/>
          <w:sz w:val="24"/>
          <w:szCs w:val="24"/>
        </w:rPr>
      </w:pPr>
    </w:p>
    <w:p w14:paraId="34DAC3C2" w14:textId="77777777" w:rsidR="00676313" w:rsidRPr="00676313" w:rsidRDefault="00676313" w:rsidP="00676313">
      <w:pPr>
        <w:spacing w:line="360" w:lineRule="auto"/>
        <w:jc w:val="both"/>
        <w:rPr>
          <w:rFonts w:ascii="Arial" w:hAnsi="Arial" w:cs="Arial"/>
          <w:b/>
          <w:bCs/>
          <w:sz w:val="24"/>
          <w:szCs w:val="24"/>
        </w:rPr>
      </w:pPr>
    </w:p>
    <w:p w14:paraId="4794B095" w14:textId="77777777" w:rsidR="00676313" w:rsidRPr="00676313" w:rsidRDefault="00676313" w:rsidP="00676313">
      <w:pPr>
        <w:spacing w:line="360" w:lineRule="auto"/>
        <w:jc w:val="both"/>
        <w:rPr>
          <w:rFonts w:ascii="Arial" w:hAnsi="Arial" w:cs="Arial"/>
          <w:b/>
          <w:bCs/>
          <w:sz w:val="24"/>
          <w:szCs w:val="24"/>
        </w:rPr>
      </w:pPr>
    </w:p>
    <w:p w14:paraId="4B941914" w14:textId="77777777" w:rsidR="0019087A"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El método de aprendizaje se concreta a través de técnicas metodológicas, en función de las habilidades que se quieren desarrollar al aplicarlo a un contenido determinado, de las características del estudiante, de su nivel de desarrollo psicológico, de los contenidos del área de que se trate, de la posible mediación del profesor, etc. </w:t>
      </w:r>
    </w:p>
    <w:p w14:paraId="2154B5FF" w14:textId="77777777" w:rsidR="0019087A" w:rsidRDefault="0019087A" w:rsidP="00676313">
      <w:pPr>
        <w:spacing w:line="360" w:lineRule="auto"/>
        <w:jc w:val="both"/>
        <w:rPr>
          <w:rFonts w:ascii="Arial" w:hAnsi="Arial" w:cs="Arial"/>
          <w:sz w:val="24"/>
          <w:szCs w:val="24"/>
        </w:rPr>
      </w:pPr>
    </w:p>
    <w:p w14:paraId="27ABCEAC" w14:textId="77777777" w:rsidR="0019087A" w:rsidRDefault="0019087A" w:rsidP="00676313">
      <w:pPr>
        <w:spacing w:line="360" w:lineRule="auto"/>
        <w:jc w:val="both"/>
        <w:rPr>
          <w:rFonts w:ascii="Arial" w:hAnsi="Arial" w:cs="Arial"/>
          <w:sz w:val="24"/>
          <w:szCs w:val="24"/>
        </w:rPr>
      </w:pPr>
    </w:p>
    <w:p w14:paraId="4E49685C" w14:textId="77777777" w:rsidR="0019087A" w:rsidRDefault="0019087A" w:rsidP="00676313">
      <w:pPr>
        <w:spacing w:line="360" w:lineRule="auto"/>
        <w:jc w:val="both"/>
        <w:rPr>
          <w:rFonts w:ascii="Arial" w:hAnsi="Arial" w:cs="Arial"/>
          <w:sz w:val="24"/>
          <w:szCs w:val="24"/>
        </w:rPr>
      </w:pPr>
    </w:p>
    <w:p w14:paraId="2E472C6E" w14:textId="49D6BE25"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Así, podemos decir, que técnica metodológica es la forma concreta de recorrer cada estudiante el camino elegido, en función de sus características, de los contenidos, de la mediación del profesor, etc. La técnica metodológica es elegida por el profesor en función de la realidad de los estudiantes y de los fines que persigue.</w:t>
      </w:r>
    </w:p>
    <w:p w14:paraId="7B804BCD" w14:textId="77777777" w:rsidR="00676313" w:rsidRPr="00676313" w:rsidRDefault="00676313" w:rsidP="00676313">
      <w:pPr>
        <w:spacing w:line="360" w:lineRule="auto"/>
        <w:jc w:val="both"/>
        <w:rPr>
          <w:rFonts w:ascii="Arial" w:hAnsi="Arial" w:cs="Arial"/>
          <w:sz w:val="24"/>
          <w:szCs w:val="24"/>
        </w:rPr>
      </w:pPr>
    </w:p>
    <w:p w14:paraId="03E9017F" w14:textId="77777777" w:rsidR="00676313" w:rsidRPr="00676313" w:rsidRDefault="00676313" w:rsidP="00676313">
      <w:pPr>
        <w:spacing w:line="360" w:lineRule="auto"/>
        <w:jc w:val="both"/>
        <w:rPr>
          <w:rFonts w:ascii="Arial" w:hAnsi="Arial" w:cs="Arial"/>
          <w:sz w:val="24"/>
          <w:szCs w:val="24"/>
        </w:rPr>
      </w:pPr>
    </w:p>
    <w:p w14:paraId="1CEB08BB" w14:textId="77777777" w:rsidR="00676313" w:rsidRPr="00676313" w:rsidRDefault="00676313" w:rsidP="00676313">
      <w:pPr>
        <w:spacing w:line="360" w:lineRule="auto"/>
        <w:jc w:val="both"/>
        <w:rPr>
          <w:rFonts w:ascii="Arial" w:hAnsi="Arial" w:cs="Arial"/>
          <w:sz w:val="24"/>
          <w:szCs w:val="24"/>
        </w:rPr>
      </w:pPr>
    </w:p>
    <w:p w14:paraId="5EF3CCD4" w14:textId="77777777" w:rsidR="0019087A"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Hay que diferenciar entre métodos de enseñanza y métodos de aprendizaje. Los primeros son acciones realizadas por el profesor y están orientadas al aprendizaje de contenidos por parte del estudiante; los métodos de aprendizaje los aplican los estudiantes y se orientan al desarrollo de las capacidades-destrezas, valores-actitudes, pudiendo utilizar para conseguirlo, cualquier contenido. </w:t>
      </w:r>
    </w:p>
    <w:p w14:paraId="5B005CA8" w14:textId="77777777" w:rsidR="0019087A" w:rsidRDefault="0019087A" w:rsidP="00676313">
      <w:pPr>
        <w:spacing w:line="360" w:lineRule="auto"/>
        <w:jc w:val="both"/>
        <w:rPr>
          <w:rFonts w:ascii="Arial" w:hAnsi="Arial" w:cs="Arial"/>
          <w:sz w:val="24"/>
          <w:szCs w:val="24"/>
        </w:rPr>
      </w:pPr>
    </w:p>
    <w:p w14:paraId="7FBAAC1F" w14:textId="4A05C91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lastRenderedPageBreak/>
        <w:t>En conclusión, el método pedagógico es la manera concreta de organizar la relación entre los tres polos: estudiante, profesor y contenidos.</w:t>
      </w:r>
    </w:p>
    <w:p w14:paraId="376A1853" w14:textId="77777777" w:rsidR="00676313" w:rsidRPr="00676313" w:rsidRDefault="00676313" w:rsidP="00676313">
      <w:pPr>
        <w:spacing w:line="360" w:lineRule="auto"/>
        <w:jc w:val="both"/>
        <w:rPr>
          <w:rFonts w:ascii="Arial" w:hAnsi="Arial" w:cs="Arial"/>
          <w:sz w:val="24"/>
          <w:szCs w:val="24"/>
        </w:rPr>
      </w:pPr>
    </w:p>
    <w:p w14:paraId="7C33F3C0" w14:textId="77777777" w:rsidR="00676313" w:rsidRDefault="00676313" w:rsidP="00676313">
      <w:pPr>
        <w:spacing w:line="360" w:lineRule="auto"/>
        <w:jc w:val="both"/>
        <w:rPr>
          <w:rFonts w:ascii="Arial" w:hAnsi="Arial" w:cs="Arial"/>
          <w:sz w:val="24"/>
          <w:szCs w:val="24"/>
        </w:rPr>
      </w:pPr>
    </w:p>
    <w:p w14:paraId="7B698066" w14:textId="77777777" w:rsidR="0019087A" w:rsidRPr="00676313" w:rsidRDefault="0019087A" w:rsidP="00676313">
      <w:pPr>
        <w:spacing w:line="360" w:lineRule="auto"/>
        <w:jc w:val="both"/>
        <w:rPr>
          <w:rFonts w:ascii="Arial" w:hAnsi="Arial" w:cs="Arial"/>
          <w:sz w:val="24"/>
          <w:szCs w:val="24"/>
        </w:rPr>
      </w:pPr>
    </w:p>
    <w:p w14:paraId="15FD16F9" w14:textId="1497AD3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La metodología es la aplicación práctica de un método. Se puede priorizar uno u otro de los tres elementos del triángulo interactivo, pero la intervención del conjunto de los tres es quien determina la metodología utilizada en la actuación pedagógica de un profesor.</w:t>
      </w:r>
      <w:bookmarkStart w:id="18" w:name="_Hlk167702126"/>
      <w:r w:rsidRPr="00676313">
        <w:rPr>
          <w:rFonts w:ascii="Arial" w:hAnsi="Arial" w:cs="Arial"/>
          <w:b/>
          <w:bCs/>
          <w:sz w:val="24"/>
          <w:szCs w:val="24"/>
        </w:rPr>
        <w:t xml:space="preserve"> </w:t>
      </w:r>
      <w:r w:rsidR="0019087A">
        <w:rPr>
          <w:rStyle w:val="Refdenotaalpie"/>
          <w:rFonts w:ascii="Arial" w:hAnsi="Arial" w:cs="Arial"/>
          <w:b/>
          <w:bCs/>
          <w:sz w:val="24"/>
          <w:szCs w:val="24"/>
        </w:rPr>
        <w:footnoteReference w:id="3"/>
      </w:r>
    </w:p>
    <w:bookmarkEnd w:id="18"/>
    <w:p w14:paraId="29670CA6" w14:textId="77777777" w:rsidR="00676313" w:rsidRPr="00676313" w:rsidRDefault="00676313" w:rsidP="00676313">
      <w:pPr>
        <w:spacing w:line="360" w:lineRule="auto"/>
        <w:jc w:val="both"/>
        <w:rPr>
          <w:rFonts w:ascii="Arial" w:hAnsi="Arial" w:cs="Arial"/>
          <w:sz w:val="24"/>
          <w:szCs w:val="24"/>
        </w:rPr>
      </w:pPr>
    </w:p>
    <w:p w14:paraId="715D0D00" w14:textId="77777777" w:rsidR="00676313" w:rsidRDefault="00676313" w:rsidP="00676313">
      <w:pPr>
        <w:spacing w:line="360" w:lineRule="auto"/>
        <w:jc w:val="both"/>
        <w:rPr>
          <w:rFonts w:ascii="Arial" w:hAnsi="Arial" w:cs="Arial"/>
          <w:sz w:val="24"/>
          <w:szCs w:val="24"/>
        </w:rPr>
      </w:pPr>
    </w:p>
    <w:p w14:paraId="71A26E0C" w14:textId="77777777" w:rsidR="0019087A" w:rsidRPr="00676313" w:rsidRDefault="0019087A" w:rsidP="00676313">
      <w:pPr>
        <w:spacing w:line="360" w:lineRule="auto"/>
        <w:jc w:val="both"/>
        <w:rPr>
          <w:rFonts w:ascii="Arial" w:hAnsi="Arial" w:cs="Arial"/>
          <w:sz w:val="24"/>
          <w:szCs w:val="24"/>
        </w:rPr>
      </w:pPr>
    </w:p>
    <w:p w14:paraId="19C8AAE5"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El método de enseñanza – aprendizaje son dos factores muy comunes en donde se desarrollan los aprendizajes obtenidos, estos primeros son quien realiza los profesores.</w:t>
      </w:r>
    </w:p>
    <w:p w14:paraId="4250CA44" w14:textId="77777777" w:rsidR="00676313" w:rsidRPr="00676313" w:rsidRDefault="00676313" w:rsidP="00676313">
      <w:pPr>
        <w:spacing w:line="360" w:lineRule="auto"/>
        <w:jc w:val="both"/>
        <w:rPr>
          <w:rFonts w:ascii="Arial" w:hAnsi="Arial" w:cs="Arial"/>
          <w:sz w:val="24"/>
          <w:szCs w:val="24"/>
        </w:rPr>
      </w:pPr>
    </w:p>
    <w:p w14:paraId="306C5996" w14:textId="77777777" w:rsidR="00676313" w:rsidRPr="00676313" w:rsidRDefault="00676313" w:rsidP="00676313">
      <w:pPr>
        <w:spacing w:line="360" w:lineRule="auto"/>
        <w:jc w:val="both"/>
        <w:rPr>
          <w:rFonts w:ascii="Arial" w:hAnsi="Arial" w:cs="Arial"/>
          <w:sz w:val="24"/>
          <w:szCs w:val="24"/>
        </w:rPr>
      </w:pPr>
    </w:p>
    <w:p w14:paraId="47B5A2E3" w14:textId="77777777" w:rsidR="00676313" w:rsidRDefault="00676313" w:rsidP="00676313">
      <w:pPr>
        <w:spacing w:line="360" w:lineRule="auto"/>
        <w:jc w:val="both"/>
        <w:rPr>
          <w:rFonts w:ascii="Arial" w:hAnsi="Arial" w:cs="Arial"/>
          <w:sz w:val="24"/>
          <w:szCs w:val="24"/>
        </w:rPr>
      </w:pPr>
    </w:p>
    <w:p w14:paraId="787FB991" w14:textId="77777777" w:rsidR="0019087A" w:rsidRDefault="0019087A" w:rsidP="00676313">
      <w:pPr>
        <w:spacing w:line="360" w:lineRule="auto"/>
        <w:jc w:val="both"/>
        <w:rPr>
          <w:rFonts w:ascii="Arial" w:hAnsi="Arial" w:cs="Arial"/>
          <w:sz w:val="24"/>
          <w:szCs w:val="24"/>
        </w:rPr>
      </w:pPr>
    </w:p>
    <w:p w14:paraId="0C8A84F8" w14:textId="77777777" w:rsidR="0019087A" w:rsidRDefault="0019087A" w:rsidP="00676313">
      <w:pPr>
        <w:spacing w:line="360" w:lineRule="auto"/>
        <w:jc w:val="both"/>
        <w:rPr>
          <w:rFonts w:ascii="Arial" w:hAnsi="Arial" w:cs="Arial"/>
          <w:sz w:val="24"/>
          <w:szCs w:val="24"/>
        </w:rPr>
      </w:pPr>
    </w:p>
    <w:p w14:paraId="7D2F2998" w14:textId="1FE96030" w:rsidR="0019087A" w:rsidRDefault="0019087A" w:rsidP="00676313">
      <w:pPr>
        <w:spacing w:line="360" w:lineRule="auto"/>
        <w:jc w:val="both"/>
        <w:rPr>
          <w:rFonts w:ascii="Arial" w:hAnsi="Arial" w:cs="Arial"/>
          <w:sz w:val="24"/>
          <w:szCs w:val="24"/>
        </w:rPr>
      </w:pPr>
      <w:r>
        <w:rPr>
          <w:rFonts w:ascii="Arial" w:hAnsi="Arial" w:cs="Arial"/>
          <w:sz w:val="24"/>
          <w:szCs w:val="24"/>
        </w:rPr>
        <w:t xml:space="preserve"> </w:t>
      </w:r>
    </w:p>
    <w:p w14:paraId="75A26503" w14:textId="77777777" w:rsidR="0019087A" w:rsidRPr="00676313" w:rsidRDefault="0019087A" w:rsidP="00676313">
      <w:pPr>
        <w:spacing w:line="360" w:lineRule="auto"/>
        <w:jc w:val="both"/>
        <w:rPr>
          <w:rFonts w:ascii="Arial" w:hAnsi="Arial" w:cs="Arial"/>
          <w:sz w:val="24"/>
          <w:szCs w:val="24"/>
        </w:rPr>
      </w:pPr>
    </w:p>
    <w:p w14:paraId="1E36BEAD" w14:textId="77777777" w:rsidR="00676313" w:rsidRPr="00676313" w:rsidRDefault="00676313" w:rsidP="00676313">
      <w:pPr>
        <w:spacing w:line="360" w:lineRule="auto"/>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lastRenderedPageBreak/>
        <w:t>2.4 La didáctica en el proceso de enseñanza-aprendizaje.</w:t>
      </w:r>
    </w:p>
    <w:p w14:paraId="353DAF04" w14:textId="77777777" w:rsidR="00676313" w:rsidRPr="00676313" w:rsidRDefault="00676313" w:rsidP="00676313">
      <w:pPr>
        <w:spacing w:line="360" w:lineRule="auto"/>
        <w:jc w:val="both"/>
        <w:rPr>
          <w:rFonts w:ascii="Arial" w:hAnsi="Arial" w:cs="Arial"/>
          <w:b/>
          <w:bCs/>
          <w:sz w:val="24"/>
          <w:szCs w:val="24"/>
        </w:rPr>
      </w:pPr>
    </w:p>
    <w:p w14:paraId="1A7000D3" w14:textId="77777777" w:rsidR="00676313" w:rsidRPr="00676313" w:rsidRDefault="00676313" w:rsidP="00676313">
      <w:pPr>
        <w:spacing w:line="360" w:lineRule="auto"/>
        <w:jc w:val="both"/>
        <w:rPr>
          <w:rFonts w:ascii="Arial" w:hAnsi="Arial" w:cs="Arial"/>
          <w:b/>
          <w:bCs/>
          <w:sz w:val="24"/>
          <w:szCs w:val="24"/>
        </w:rPr>
      </w:pPr>
    </w:p>
    <w:p w14:paraId="55DC665C" w14:textId="77777777" w:rsidR="00676313" w:rsidRPr="00676313" w:rsidRDefault="00676313" w:rsidP="00676313">
      <w:pPr>
        <w:spacing w:line="360" w:lineRule="auto"/>
        <w:jc w:val="both"/>
        <w:rPr>
          <w:rFonts w:ascii="Arial" w:hAnsi="Arial" w:cs="Arial"/>
          <w:b/>
          <w:bCs/>
          <w:sz w:val="28"/>
          <w:szCs w:val="28"/>
        </w:rPr>
      </w:pPr>
    </w:p>
    <w:p w14:paraId="77A1BCD4" w14:textId="77777777" w:rsidR="00955C2F"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La didáctica general permite una comprensión integral de los recursos pedagógicos fundamentales en el proceso de planificación de la enseñanza y del aprendizaje, y la didáctica especial puntualiza en la creación de estrategias específicas para optimizar este proceso. </w:t>
      </w:r>
    </w:p>
    <w:p w14:paraId="38540F32" w14:textId="77777777" w:rsidR="00955C2F" w:rsidRDefault="00955C2F" w:rsidP="00676313">
      <w:pPr>
        <w:spacing w:line="360" w:lineRule="auto"/>
        <w:jc w:val="both"/>
        <w:rPr>
          <w:rFonts w:ascii="Arial" w:hAnsi="Arial" w:cs="Arial"/>
          <w:sz w:val="24"/>
          <w:szCs w:val="24"/>
        </w:rPr>
      </w:pPr>
    </w:p>
    <w:p w14:paraId="2E5A664A" w14:textId="77777777" w:rsidR="00955C2F" w:rsidRDefault="00955C2F" w:rsidP="00676313">
      <w:pPr>
        <w:spacing w:line="360" w:lineRule="auto"/>
        <w:jc w:val="both"/>
        <w:rPr>
          <w:rFonts w:ascii="Arial" w:hAnsi="Arial" w:cs="Arial"/>
          <w:sz w:val="24"/>
          <w:szCs w:val="24"/>
        </w:rPr>
      </w:pPr>
    </w:p>
    <w:p w14:paraId="6CCB029E" w14:textId="77777777" w:rsidR="00955C2F" w:rsidRDefault="00955C2F" w:rsidP="00676313">
      <w:pPr>
        <w:spacing w:line="360" w:lineRule="auto"/>
        <w:jc w:val="both"/>
        <w:rPr>
          <w:rFonts w:ascii="Arial" w:hAnsi="Arial" w:cs="Arial"/>
          <w:sz w:val="24"/>
          <w:szCs w:val="24"/>
        </w:rPr>
      </w:pPr>
    </w:p>
    <w:p w14:paraId="034FAABF" w14:textId="0BD7B1C1"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Es el campo de la especialización didáctica donde se delimita el nivel educativo al que tiene que responder, con diferentes recursos didácticos, para garantizar un adecuado proceso tanto en la enseñanza como en el aprendizaje. </w:t>
      </w:r>
    </w:p>
    <w:p w14:paraId="22561444" w14:textId="77777777" w:rsidR="00676313" w:rsidRPr="00676313" w:rsidRDefault="00676313" w:rsidP="00676313">
      <w:pPr>
        <w:spacing w:line="360" w:lineRule="auto"/>
        <w:jc w:val="both"/>
        <w:rPr>
          <w:rFonts w:ascii="Arial" w:hAnsi="Arial" w:cs="Arial"/>
          <w:sz w:val="24"/>
          <w:szCs w:val="24"/>
        </w:rPr>
      </w:pPr>
    </w:p>
    <w:p w14:paraId="5B5434FE" w14:textId="77777777" w:rsidR="00676313" w:rsidRPr="00676313" w:rsidRDefault="00676313" w:rsidP="00676313">
      <w:pPr>
        <w:spacing w:line="360" w:lineRule="auto"/>
        <w:jc w:val="both"/>
        <w:rPr>
          <w:rFonts w:ascii="Arial" w:hAnsi="Arial" w:cs="Arial"/>
          <w:sz w:val="24"/>
          <w:szCs w:val="24"/>
        </w:rPr>
      </w:pPr>
    </w:p>
    <w:p w14:paraId="4881DF45" w14:textId="77777777" w:rsidR="00676313" w:rsidRPr="00676313" w:rsidRDefault="00676313" w:rsidP="00676313">
      <w:pPr>
        <w:spacing w:line="360" w:lineRule="auto"/>
        <w:jc w:val="both"/>
        <w:rPr>
          <w:rFonts w:ascii="Arial" w:hAnsi="Arial" w:cs="Arial"/>
          <w:sz w:val="24"/>
          <w:szCs w:val="24"/>
        </w:rPr>
      </w:pPr>
    </w:p>
    <w:p w14:paraId="02989C74" w14:textId="63AB9FDD"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Una de las primeras consideraciones que debe tener un docente en los procesos de planificación didáctica es contar con el conocimiento de los cambios que se producen en los estudiantes según sus edades. </w:t>
      </w:r>
      <w:r w:rsidR="002829B4">
        <w:rPr>
          <w:rFonts w:ascii="Arial" w:hAnsi="Arial" w:cs="Arial"/>
          <w:sz w:val="24"/>
          <w:szCs w:val="24"/>
        </w:rPr>
        <w:t xml:space="preserve"> </w:t>
      </w:r>
      <w:r w:rsidRPr="00676313">
        <w:rPr>
          <w:rFonts w:ascii="Arial" w:hAnsi="Arial" w:cs="Arial"/>
          <w:sz w:val="24"/>
          <w:szCs w:val="24"/>
        </w:rPr>
        <w:t>Esto con el fin de enfocar, dirigir y dinamizar los procesos de enseñanza y aprendizaje, para alcanzar un mayor aprovechamiento durante una sesión de trabajo en el salón de clases.</w:t>
      </w:r>
      <w:bookmarkStart w:id="19" w:name="_Hlk167702333"/>
      <w:r w:rsidRPr="00676313">
        <w:rPr>
          <w:rFonts w:ascii="Arial" w:hAnsi="Arial" w:cs="Arial"/>
          <w:b/>
          <w:bCs/>
          <w:sz w:val="24"/>
          <w:szCs w:val="24"/>
        </w:rPr>
        <w:t xml:space="preserve"> </w:t>
      </w:r>
      <w:r w:rsidR="00955C2F">
        <w:rPr>
          <w:rStyle w:val="Refdenotaalpie"/>
          <w:rFonts w:ascii="Arial" w:hAnsi="Arial" w:cs="Arial"/>
          <w:b/>
          <w:bCs/>
          <w:sz w:val="24"/>
          <w:szCs w:val="24"/>
        </w:rPr>
        <w:footnoteReference w:id="4"/>
      </w:r>
      <w:bookmarkEnd w:id="19"/>
    </w:p>
    <w:p w14:paraId="5F2D32C1" w14:textId="47C4AF9A" w:rsidR="00955C2F" w:rsidRDefault="00203AC1" w:rsidP="00676313">
      <w:pPr>
        <w:spacing w:line="360" w:lineRule="auto"/>
        <w:jc w:val="both"/>
        <w:rPr>
          <w:rFonts w:ascii="Arial" w:hAnsi="Arial" w:cs="Arial"/>
          <w:b/>
          <w:bCs/>
          <w:sz w:val="28"/>
          <w:szCs w:val="28"/>
        </w:rPr>
      </w:pPr>
      <w:r w:rsidRPr="00203AC1">
        <w:rPr>
          <w:rFonts w:ascii="Arial" w:hAnsi="Arial" w:cs="Arial"/>
          <w:sz w:val="24"/>
          <w:szCs w:val="24"/>
        </w:rPr>
        <w:lastRenderedPageBreak/>
        <w:t>la didáctica general y la didáctica especial son disciplinas indispensables para la formación de docentes competentes y comprometidos con el éxito de todos los estudiantes.</w:t>
      </w:r>
    </w:p>
    <w:p w14:paraId="6E119927" w14:textId="77777777" w:rsidR="002829B4" w:rsidRDefault="002829B4" w:rsidP="00676313">
      <w:pPr>
        <w:spacing w:line="360" w:lineRule="auto"/>
        <w:jc w:val="both"/>
        <w:rPr>
          <w:rFonts w:ascii="Arial" w:hAnsi="Arial" w:cs="Arial"/>
          <w:b/>
          <w:bCs/>
          <w:sz w:val="28"/>
          <w:szCs w:val="28"/>
        </w:rPr>
      </w:pPr>
    </w:p>
    <w:p w14:paraId="4A8DCC81" w14:textId="77777777" w:rsidR="002829B4" w:rsidRDefault="002829B4" w:rsidP="00676313">
      <w:pPr>
        <w:spacing w:line="360" w:lineRule="auto"/>
        <w:jc w:val="both"/>
        <w:rPr>
          <w:rFonts w:ascii="Arial" w:hAnsi="Arial" w:cs="Arial"/>
          <w:b/>
          <w:bCs/>
          <w:sz w:val="28"/>
          <w:szCs w:val="28"/>
        </w:rPr>
      </w:pPr>
    </w:p>
    <w:p w14:paraId="2A3BC5F4" w14:textId="77777777" w:rsidR="002829B4" w:rsidRPr="00676313" w:rsidRDefault="002829B4" w:rsidP="00676313">
      <w:pPr>
        <w:spacing w:line="360" w:lineRule="auto"/>
        <w:jc w:val="both"/>
        <w:rPr>
          <w:rFonts w:ascii="Arial" w:hAnsi="Arial" w:cs="Arial"/>
          <w:b/>
          <w:bCs/>
          <w:sz w:val="28"/>
          <w:szCs w:val="28"/>
        </w:rPr>
      </w:pPr>
    </w:p>
    <w:p w14:paraId="011F7270" w14:textId="77777777" w:rsidR="00676313" w:rsidRPr="00676313" w:rsidRDefault="00676313" w:rsidP="00676313">
      <w:pPr>
        <w:spacing w:line="360" w:lineRule="auto"/>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t>2.5 El método en el proceso de enseñanza-aprendizaje</w:t>
      </w:r>
    </w:p>
    <w:p w14:paraId="2E75EEA2" w14:textId="77777777" w:rsidR="00676313" w:rsidRPr="00676313" w:rsidRDefault="00676313" w:rsidP="00676313">
      <w:pPr>
        <w:spacing w:line="360" w:lineRule="auto"/>
        <w:jc w:val="both"/>
        <w:rPr>
          <w:rFonts w:ascii="Arial" w:hAnsi="Arial" w:cs="Arial"/>
          <w:b/>
          <w:bCs/>
          <w:sz w:val="24"/>
          <w:szCs w:val="24"/>
        </w:rPr>
      </w:pPr>
    </w:p>
    <w:p w14:paraId="7D507C50" w14:textId="77777777" w:rsidR="00676313" w:rsidRPr="00676313" w:rsidRDefault="00676313" w:rsidP="00676313">
      <w:pPr>
        <w:spacing w:line="360" w:lineRule="auto"/>
        <w:jc w:val="both"/>
        <w:rPr>
          <w:rFonts w:ascii="Arial" w:hAnsi="Arial" w:cs="Arial"/>
          <w:b/>
          <w:bCs/>
          <w:sz w:val="24"/>
          <w:szCs w:val="24"/>
        </w:rPr>
      </w:pPr>
    </w:p>
    <w:p w14:paraId="13BE0F00" w14:textId="77777777" w:rsidR="00676313" w:rsidRPr="00676313" w:rsidRDefault="00676313" w:rsidP="00676313">
      <w:pPr>
        <w:spacing w:line="360" w:lineRule="auto"/>
        <w:jc w:val="both"/>
        <w:rPr>
          <w:rFonts w:ascii="Arial" w:hAnsi="Arial" w:cs="Arial"/>
          <w:b/>
          <w:bCs/>
          <w:sz w:val="24"/>
          <w:szCs w:val="24"/>
        </w:rPr>
      </w:pPr>
    </w:p>
    <w:p w14:paraId="20089055" w14:textId="77777777" w:rsidR="002829B4"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El proceso de enseñanza-aprendizaje, objeto de estudio de la Didáctica como ciencia, está conformado por categorías entre las cuales se manifiestan estrechos vínculos (García et al., 2007). </w:t>
      </w:r>
    </w:p>
    <w:p w14:paraId="241DC7EE" w14:textId="77777777" w:rsidR="002829B4" w:rsidRDefault="002829B4" w:rsidP="00676313">
      <w:pPr>
        <w:spacing w:line="360" w:lineRule="auto"/>
        <w:jc w:val="both"/>
        <w:rPr>
          <w:rFonts w:ascii="Arial" w:hAnsi="Arial" w:cs="Arial"/>
          <w:sz w:val="24"/>
          <w:szCs w:val="24"/>
        </w:rPr>
      </w:pPr>
    </w:p>
    <w:p w14:paraId="7BE51973" w14:textId="77777777" w:rsidR="002829B4" w:rsidRDefault="002829B4" w:rsidP="00676313">
      <w:pPr>
        <w:spacing w:line="360" w:lineRule="auto"/>
        <w:jc w:val="both"/>
        <w:rPr>
          <w:rFonts w:ascii="Arial" w:hAnsi="Arial" w:cs="Arial"/>
          <w:sz w:val="24"/>
          <w:szCs w:val="24"/>
        </w:rPr>
      </w:pPr>
    </w:p>
    <w:p w14:paraId="00A7BD24" w14:textId="77777777" w:rsidR="002829B4" w:rsidRDefault="002829B4" w:rsidP="00676313">
      <w:pPr>
        <w:spacing w:line="360" w:lineRule="auto"/>
        <w:jc w:val="both"/>
        <w:rPr>
          <w:rFonts w:ascii="Arial" w:hAnsi="Arial" w:cs="Arial"/>
          <w:sz w:val="24"/>
          <w:szCs w:val="24"/>
        </w:rPr>
      </w:pPr>
    </w:p>
    <w:p w14:paraId="7D522D84" w14:textId="1F0E3F86"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Dentro de ellas, el objetivo posee un carácter rector al encausar el proceso hacia la meta establecida; éste determina la lógica del proceso, interrelacionándose con el resto de las categorías, pero, independientemente de ello, debe señalarse que se vincula directamente con el contenido y con el método (García et al., 2007).</w:t>
      </w:r>
    </w:p>
    <w:p w14:paraId="54A91BD6" w14:textId="77777777" w:rsidR="00676313" w:rsidRPr="00676313" w:rsidRDefault="00676313" w:rsidP="00676313">
      <w:pPr>
        <w:spacing w:line="360" w:lineRule="auto"/>
        <w:jc w:val="both"/>
        <w:rPr>
          <w:rFonts w:ascii="Arial" w:hAnsi="Arial" w:cs="Arial"/>
          <w:sz w:val="24"/>
          <w:szCs w:val="24"/>
        </w:rPr>
      </w:pPr>
    </w:p>
    <w:p w14:paraId="769DB662" w14:textId="77777777" w:rsidR="00676313" w:rsidRPr="00676313" w:rsidRDefault="00676313" w:rsidP="00676313">
      <w:pPr>
        <w:spacing w:line="360" w:lineRule="auto"/>
        <w:jc w:val="both"/>
        <w:rPr>
          <w:rFonts w:ascii="Arial" w:hAnsi="Arial" w:cs="Arial"/>
          <w:sz w:val="24"/>
          <w:szCs w:val="24"/>
        </w:rPr>
      </w:pPr>
    </w:p>
    <w:p w14:paraId="1B6ABF0C" w14:textId="77777777" w:rsidR="00676313" w:rsidRPr="00676313" w:rsidRDefault="00676313" w:rsidP="00676313">
      <w:pPr>
        <w:spacing w:line="360" w:lineRule="auto"/>
        <w:jc w:val="both"/>
        <w:rPr>
          <w:rFonts w:ascii="Arial" w:hAnsi="Arial" w:cs="Arial"/>
          <w:sz w:val="24"/>
          <w:szCs w:val="24"/>
        </w:rPr>
      </w:pPr>
    </w:p>
    <w:p w14:paraId="6921322A" w14:textId="77777777" w:rsidR="002829B4" w:rsidRDefault="00676313" w:rsidP="00676313">
      <w:pPr>
        <w:spacing w:line="360" w:lineRule="auto"/>
        <w:jc w:val="both"/>
        <w:rPr>
          <w:rFonts w:ascii="Arial" w:hAnsi="Arial" w:cs="Arial"/>
          <w:sz w:val="24"/>
          <w:szCs w:val="24"/>
        </w:rPr>
      </w:pPr>
      <w:r w:rsidRPr="00676313">
        <w:rPr>
          <w:rFonts w:ascii="Arial" w:hAnsi="Arial" w:cs="Arial"/>
          <w:sz w:val="24"/>
          <w:szCs w:val="24"/>
        </w:rPr>
        <w:lastRenderedPageBreak/>
        <w:t>La profundización realizada en el objeto de estudio de la didáctica (</w:t>
      </w:r>
      <w:proofErr w:type="spellStart"/>
      <w:r w:rsidRPr="00676313">
        <w:rPr>
          <w:rFonts w:ascii="Arial" w:hAnsi="Arial" w:cs="Arial"/>
          <w:sz w:val="24"/>
          <w:szCs w:val="24"/>
        </w:rPr>
        <w:t>Zilberstein</w:t>
      </w:r>
      <w:proofErr w:type="spellEnd"/>
      <w:r w:rsidRPr="00676313">
        <w:rPr>
          <w:rFonts w:ascii="Arial" w:hAnsi="Arial" w:cs="Arial"/>
          <w:sz w:val="24"/>
          <w:szCs w:val="24"/>
        </w:rPr>
        <w:t xml:space="preserve">, 2006) como proceso de enseñanza-aprendizaje, al asumir que las categorías enseñanza y aprendizaje se presuponen, que presentan nexos indisolubles, conlleva a denominar las categorías de dicho proceso como de enseñanza-aprendizaje. </w:t>
      </w:r>
    </w:p>
    <w:p w14:paraId="7FB1BD09" w14:textId="77777777" w:rsidR="002829B4" w:rsidRDefault="002829B4" w:rsidP="00676313">
      <w:pPr>
        <w:spacing w:line="360" w:lineRule="auto"/>
        <w:jc w:val="both"/>
        <w:rPr>
          <w:rFonts w:ascii="Arial" w:hAnsi="Arial" w:cs="Arial"/>
          <w:sz w:val="24"/>
          <w:szCs w:val="24"/>
        </w:rPr>
      </w:pPr>
    </w:p>
    <w:p w14:paraId="1095D734" w14:textId="77777777" w:rsidR="002829B4" w:rsidRDefault="002829B4" w:rsidP="00676313">
      <w:pPr>
        <w:spacing w:line="360" w:lineRule="auto"/>
        <w:jc w:val="both"/>
        <w:rPr>
          <w:rFonts w:ascii="Arial" w:hAnsi="Arial" w:cs="Arial"/>
          <w:sz w:val="24"/>
          <w:szCs w:val="24"/>
        </w:rPr>
      </w:pPr>
    </w:p>
    <w:p w14:paraId="0D61BD24" w14:textId="77777777" w:rsidR="002829B4" w:rsidRDefault="002829B4" w:rsidP="00676313">
      <w:pPr>
        <w:spacing w:line="360" w:lineRule="auto"/>
        <w:jc w:val="both"/>
        <w:rPr>
          <w:rFonts w:ascii="Arial" w:hAnsi="Arial" w:cs="Arial"/>
          <w:sz w:val="24"/>
          <w:szCs w:val="24"/>
        </w:rPr>
      </w:pPr>
    </w:p>
    <w:p w14:paraId="34F6D6D5" w14:textId="09E674F3" w:rsidR="00676313" w:rsidRPr="002829B4" w:rsidRDefault="00676313" w:rsidP="00676313">
      <w:pPr>
        <w:spacing w:line="360" w:lineRule="auto"/>
        <w:jc w:val="both"/>
        <w:rPr>
          <w:rFonts w:ascii="Arial" w:hAnsi="Arial" w:cs="Arial"/>
          <w:sz w:val="28"/>
          <w:szCs w:val="28"/>
        </w:rPr>
      </w:pPr>
      <w:r w:rsidRPr="00676313">
        <w:rPr>
          <w:rFonts w:ascii="Arial" w:hAnsi="Arial" w:cs="Arial"/>
          <w:sz w:val="24"/>
          <w:szCs w:val="24"/>
        </w:rPr>
        <w:t>Por ello se considera más apropiado, por ejemplo, referirse al método que selecciona el docente como vía para el aprendizaje de los alumnos como “método de enseñanza-aprendizaje”; de igual forma sucede con el resto de las categorías.</w:t>
      </w:r>
      <w:bookmarkStart w:id="20" w:name="_Hlk167702594"/>
      <w:r w:rsidR="002829B4">
        <w:rPr>
          <w:rStyle w:val="Refdenotaalpie"/>
          <w:rFonts w:ascii="Arial" w:hAnsi="Arial" w:cs="Arial"/>
          <w:b/>
          <w:bCs/>
          <w:sz w:val="24"/>
          <w:szCs w:val="24"/>
        </w:rPr>
        <w:footnoteReference w:id="5"/>
      </w:r>
    </w:p>
    <w:p w14:paraId="6D976D2F" w14:textId="77777777" w:rsidR="002829B4" w:rsidRDefault="002829B4" w:rsidP="00676313">
      <w:pPr>
        <w:spacing w:line="360" w:lineRule="auto"/>
        <w:jc w:val="both"/>
        <w:rPr>
          <w:rFonts w:ascii="Arial" w:hAnsi="Arial" w:cs="Arial"/>
          <w:sz w:val="24"/>
          <w:szCs w:val="24"/>
        </w:rPr>
      </w:pPr>
    </w:p>
    <w:p w14:paraId="13F7B9C9" w14:textId="77777777" w:rsidR="002829B4" w:rsidRDefault="002829B4" w:rsidP="00676313">
      <w:pPr>
        <w:spacing w:line="360" w:lineRule="auto"/>
        <w:jc w:val="both"/>
        <w:rPr>
          <w:rFonts w:ascii="Arial" w:hAnsi="Arial" w:cs="Arial"/>
          <w:sz w:val="24"/>
          <w:szCs w:val="24"/>
        </w:rPr>
      </w:pPr>
    </w:p>
    <w:p w14:paraId="6BAA936C" w14:textId="77777777" w:rsidR="002829B4" w:rsidRDefault="002829B4" w:rsidP="00676313">
      <w:pPr>
        <w:spacing w:line="360" w:lineRule="auto"/>
        <w:jc w:val="both"/>
        <w:rPr>
          <w:rFonts w:ascii="Arial" w:hAnsi="Arial" w:cs="Arial"/>
          <w:sz w:val="24"/>
          <w:szCs w:val="24"/>
        </w:rPr>
      </w:pPr>
    </w:p>
    <w:p w14:paraId="4BA56C1D" w14:textId="77777777" w:rsidR="002829B4" w:rsidRDefault="004E0DF4" w:rsidP="00676313">
      <w:pPr>
        <w:spacing w:line="360" w:lineRule="auto"/>
        <w:jc w:val="both"/>
        <w:rPr>
          <w:rFonts w:ascii="Arial" w:hAnsi="Arial" w:cs="Arial"/>
          <w:sz w:val="24"/>
          <w:szCs w:val="24"/>
        </w:rPr>
      </w:pPr>
      <w:r w:rsidRPr="004E0DF4">
        <w:rPr>
          <w:rFonts w:ascii="Arial" w:hAnsi="Arial" w:cs="Arial"/>
          <w:sz w:val="24"/>
          <w:szCs w:val="24"/>
        </w:rPr>
        <w:t xml:space="preserve">El proceso de enseñanza-aprendizaje, objeto de estudio de la Didáctica como ciencia, es un sistema complejo en el que diversos elementos interactúan de manera dinámica y sinérgica. </w:t>
      </w:r>
    </w:p>
    <w:p w14:paraId="1838E0FB" w14:textId="77777777" w:rsidR="002829B4" w:rsidRDefault="002829B4" w:rsidP="00676313">
      <w:pPr>
        <w:spacing w:line="360" w:lineRule="auto"/>
        <w:jc w:val="both"/>
        <w:rPr>
          <w:rFonts w:ascii="Arial" w:hAnsi="Arial" w:cs="Arial"/>
          <w:sz w:val="24"/>
          <w:szCs w:val="24"/>
        </w:rPr>
      </w:pPr>
    </w:p>
    <w:p w14:paraId="168E927C" w14:textId="77777777" w:rsidR="002829B4" w:rsidRDefault="002829B4" w:rsidP="00676313">
      <w:pPr>
        <w:spacing w:line="360" w:lineRule="auto"/>
        <w:jc w:val="both"/>
        <w:rPr>
          <w:rFonts w:ascii="Arial" w:hAnsi="Arial" w:cs="Arial"/>
          <w:sz w:val="24"/>
          <w:szCs w:val="24"/>
        </w:rPr>
      </w:pPr>
    </w:p>
    <w:p w14:paraId="7EFCFAF4" w14:textId="77777777" w:rsidR="002829B4" w:rsidRDefault="002829B4" w:rsidP="00676313">
      <w:pPr>
        <w:spacing w:line="360" w:lineRule="auto"/>
        <w:jc w:val="both"/>
        <w:rPr>
          <w:rFonts w:ascii="Arial" w:hAnsi="Arial" w:cs="Arial"/>
          <w:sz w:val="24"/>
          <w:szCs w:val="24"/>
        </w:rPr>
      </w:pPr>
    </w:p>
    <w:p w14:paraId="210F236B" w14:textId="76964C60" w:rsidR="004E0DF4" w:rsidRPr="00676313" w:rsidRDefault="004E0DF4" w:rsidP="00676313">
      <w:pPr>
        <w:spacing w:line="360" w:lineRule="auto"/>
        <w:jc w:val="both"/>
        <w:rPr>
          <w:rFonts w:ascii="Arial" w:hAnsi="Arial" w:cs="Arial"/>
          <w:b/>
          <w:bCs/>
          <w:sz w:val="28"/>
          <w:szCs w:val="28"/>
        </w:rPr>
      </w:pPr>
      <w:r w:rsidRPr="004E0DF4">
        <w:rPr>
          <w:rFonts w:ascii="Arial" w:hAnsi="Arial" w:cs="Arial"/>
          <w:sz w:val="24"/>
          <w:szCs w:val="24"/>
        </w:rPr>
        <w:t>Entre estos elementos, los objetivos, los contenidos y los métodos ocupan un lugar central, ya que determinan la dirección, la naturaleza y la forma en que se desarrolla el proceso.</w:t>
      </w:r>
    </w:p>
    <w:bookmarkEnd w:id="20"/>
    <w:p w14:paraId="15F42E25" w14:textId="77777777" w:rsidR="002829B4" w:rsidRPr="00676313" w:rsidRDefault="002829B4" w:rsidP="00676313">
      <w:pPr>
        <w:spacing w:line="360" w:lineRule="auto"/>
        <w:jc w:val="both"/>
        <w:rPr>
          <w:rFonts w:ascii="Arial" w:hAnsi="Arial" w:cs="Arial"/>
          <w:b/>
          <w:bCs/>
          <w:sz w:val="24"/>
          <w:szCs w:val="24"/>
        </w:rPr>
      </w:pPr>
    </w:p>
    <w:p w14:paraId="04E697FE" w14:textId="77777777" w:rsidR="00676313" w:rsidRPr="00676313" w:rsidRDefault="00676313" w:rsidP="00676313">
      <w:pPr>
        <w:spacing w:line="360" w:lineRule="auto"/>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lastRenderedPageBreak/>
        <w:t>2.6 aprendizaje y enseñanza estratégicos.</w:t>
      </w:r>
    </w:p>
    <w:p w14:paraId="1D61AD83" w14:textId="77777777" w:rsidR="00676313" w:rsidRPr="00676313" w:rsidRDefault="00676313" w:rsidP="00676313">
      <w:pPr>
        <w:spacing w:line="360" w:lineRule="auto"/>
        <w:jc w:val="both"/>
        <w:rPr>
          <w:rFonts w:ascii="Arial" w:hAnsi="Arial" w:cs="Arial"/>
          <w:b/>
          <w:bCs/>
          <w:sz w:val="24"/>
          <w:szCs w:val="24"/>
        </w:rPr>
      </w:pPr>
    </w:p>
    <w:p w14:paraId="474A43F2" w14:textId="77777777" w:rsidR="00676313" w:rsidRPr="00676313" w:rsidRDefault="00676313" w:rsidP="00676313">
      <w:pPr>
        <w:spacing w:line="360" w:lineRule="auto"/>
        <w:jc w:val="both"/>
        <w:rPr>
          <w:rFonts w:ascii="Arial" w:hAnsi="Arial" w:cs="Arial"/>
          <w:b/>
          <w:bCs/>
          <w:sz w:val="24"/>
          <w:szCs w:val="24"/>
        </w:rPr>
      </w:pPr>
    </w:p>
    <w:p w14:paraId="071D6E17" w14:textId="77777777" w:rsidR="00676313" w:rsidRPr="00676313" w:rsidRDefault="00676313" w:rsidP="00676313">
      <w:pPr>
        <w:spacing w:line="360" w:lineRule="auto"/>
        <w:jc w:val="both"/>
        <w:rPr>
          <w:rFonts w:ascii="Arial" w:hAnsi="Arial" w:cs="Arial"/>
          <w:b/>
          <w:bCs/>
          <w:sz w:val="24"/>
          <w:szCs w:val="24"/>
        </w:rPr>
      </w:pPr>
    </w:p>
    <w:p w14:paraId="0F150D4C" w14:textId="77777777" w:rsidR="00676313" w:rsidRDefault="00676313" w:rsidP="00676313">
      <w:pPr>
        <w:spacing w:line="360" w:lineRule="auto"/>
        <w:jc w:val="both"/>
        <w:rPr>
          <w:rFonts w:ascii="Arial" w:hAnsi="Arial" w:cs="Arial"/>
          <w:sz w:val="24"/>
          <w:szCs w:val="24"/>
        </w:rPr>
      </w:pPr>
      <w:r w:rsidRPr="00676313">
        <w:rPr>
          <w:rFonts w:ascii="Arial" w:hAnsi="Arial" w:cs="Arial"/>
          <w:sz w:val="24"/>
          <w:szCs w:val="24"/>
        </w:rPr>
        <w:t>Ser estratégico es una condición inherente al éxito, pues de alguna manera garantiza alcanzarlo al enfocar todas las acciones y decisiones hacia una meta previamente establecida. La persona estratégica, por tanto, tiene un fin en mente que es claro, evaluable y coherente con su área de desempeño.</w:t>
      </w:r>
    </w:p>
    <w:p w14:paraId="65B9BE9F" w14:textId="77777777" w:rsidR="002829B4" w:rsidRDefault="002829B4" w:rsidP="00676313">
      <w:pPr>
        <w:spacing w:line="360" w:lineRule="auto"/>
        <w:jc w:val="both"/>
        <w:rPr>
          <w:rFonts w:ascii="Arial" w:hAnsi="Arial" w:cs="Arial"/>
          <w:sz w:val="24"/>
          <w:szCs w:val="24"/>
        </w:rPr>
      </w:pPr>
    </w:p>
    <w:p w14:paraId="2C5A9FF2" w14:textId="77777777" w:rsidR="002829B4" w:rsidRDefault="002829B4" w:rsidP="00676313">
      <w:pPr>
        <w:spacing w:line="360" w:lineRule="auto"/>
        <w:jc w:val="both"/>
        <w:rPr>
          <w:rFonts w:ascii="Arial" w:hAnsi="Arial" w:cs="Arial"/>
          <w:sz w:val="24"/>
          <w:szCs w:val="24"/>
        </w:rPr>
      </w:pPr>
    </w:p>
    <w:p w14:paraId="1EBFC17B" w14:textId="77777777" w:rsidR="002829B4" w:rsidRPr="00676313" w:rsidRDefault="002829B4" w:rsidP="00676313">
      <w:pPr>
        <w:spacing w:line="360" w:lineRule="auto"/>
        <w:jc w:val="both"/>
        <w:rPr>
          <w:rFonts w:ascii="Arial" w:hAnsi="Arial" w:cs="Arial"/>
          <w:sz w:val="24"/>
          <w:szCs w:val="24"/>
        </w:rPr>
      </w:pPr>
    </w:p>
    <w:p w14:paraId="35ABE524" w14:textId="77777777" w:rsidR="00676313" w:rsidRPr="00676313" w:rsidRDefault="00676313" w:rsidP="00676313">
      <w:pPr>
        <w:spacing w:line="360" w:lineRule="auto"/>
        <w:jc w:val="both"/>
        <w:rPr>
          <w:rFonts w:ascii="Arial" w:hAnsi="Arial" w:cs="Arial"/>
          <w:b/>
          <w:bCs/>
          <w:sz w:val="28"/>
          <w:szCs w:val="28"/>
        </w:rPr>
      </w:pPr>
      <w:r w:rsidRPr="00676313">
        <w:rPr>
          <w:rFonts w:ascii="Arial" w:hAnsi="Arial" w:cs="Arial"/>
          <w:sz w:val="24"/>
          <w:szCs w:val="24"/>
        </w:rPr>
        <w:t>Los entrenadores de fútbol, los grandes inversionistas en la bolsa, los mejores vendedores, ingenieros, médicos y muchos más profesionales cuentan con un repertorio de estrategias que les son familiares, de las que conocen su fundamento y que saben aplicar en el momento preciso de acuerdo con lo que se proponen.</w:t>
      </w:r>
    </w:p>
    <w:p w14:paraId="1E826953" w14:textId="77777777" w:rsidR="00676313" w:rsidRPr="00676313" w:rsidRDefault="00676313" w:rsidP="00676313">
      <w:pPr>
        <w:spacing w:line="360" w:lineRule="auto"/>
        <w:jc w:val="both"/>
        <w:rPr>
          <w:rFonts w:ascii="Arial" w:hAnsi="Arial" w:cs="Arial"/>
          <w:b/>
          <w:bCs/>
          <w:sz w:val="24"/>
          <w:szCs w:val="24"/>
        </w:rPr>
      </w:pPr>
    </w:p>
    <w:p w14:paraId="0C0F676D" w14:textId="77777777" w:rsidR="00676313" w:rsidRPr="00676313" w:rsidRDefault="00676313" w:rsidP="00676313">
      <w:pPr>
        <w:spacing w:line="360" w:lineRule="auto"/>
        <w:jc w:val="both"/>
        <w:rPr>
          <w:rFonts w:ascii="Arial" w:hAnsi="Arial" w:cs="Arial"/>
          <w:b/>
          <w:bCs/>
          <w:sz w:val="24"/>
          <w:szCs w:val="24"/>
        </w:rPr>
      </w:pPr>
    </w:p>
    <w:p w14:paraId="45FF8502" w14:textId="77777777" w:rsidR="00676313" w:rsidRPr="00676313" w:rsidRDefault="00676313" w:rsidP="00676313">
      <w:pPr>
        <w:spacing w:line="360" w:lineRule="auto"/>
        <w:jc w:val="both"/>
        <w:rPr>
          <w:rFonts w:ascii="Arial" w:hAnsi="Arial" w:cs="Arial"/>
          <w:b/>
          <w:bCs/>
          <w:sz w:val="24"/>
          <w:szCs w:val="24"/>
        </w:rPr>
      </w:pPr>
    </w:p>
    <w:p w14:paraId="769E7158"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Los educadores no deberían de ser la excepción respecto al uso y enseñanza de estrategias, pues aprender es un proceso muy complejo que requiere de acciones concretas, específicas y muy bien planificadas, en un principio por el profesor, pero en función de que el estudiante alcance la autonomía y aprenda a aprender.</w:t>
      </w:r>
    </w:p>
    <w:p w14:paraId="376F3215" w14:textId="77777777" w:rsidR="00676313" w:rsidRPr="00676313" w:rsidRDefault="00676313" w:rsidP="00676313">
      <w:pPr>
        <w:spacing w:line="360" w:lineRule="auto"/>
        <w:jc w:val="both"/>
        <w:rPr>
          <w:rFonts w:ascii="Arial" w:hAnsi="Arial" w:cs="Arial"/>
          <w:sz w:val="24"/>
          <w:szCs w:val="24"/>
        </w:rPr>
      </w:pPr>
    </w:p>
    <w:p w14:paraId="3FE125DF" w14:textId="77777777" w:rsidR="00676313" w:rsidRPr="00676313" w:rsidRDefault="00676313" w:rsidP="00676313">
      <w:pPr>
        <w:spacing w:line="360" w:lineRule="auto"/>
        <w:jc w:val="both"/>
        <w:rPr>
          <w:rFonts w:ascii="Arial" w:hAnsi="Arial" w:cs="Arial"/>
          <w:sz w:val="24"/>
          <w:szCs w:val="24"/>
        </w:rPr>
      </w:pPr>
    </w:p>
    <w:p w14:paraId="3B76B879" w14:textId="77777777" w:rsidR="00676313" w:rsidRPr="00676313" w:rsidRDefault="00676313" w:rsidP="00676313">
      <w:pPr>
        <w:spacing w:line="360" w:lineRule="auto"/>
        <w:jc w:val="both"/>
        <w:rPr>
          <w:rFonts w:ascii="Arial" w:hAnsi="Arial" w:cs="Arial"/>
          <w:sz w:val="24"/>
          <w:szCs w:val="24"/>
        </w:rPr>
      </w:pPr>
    </w:p>
    <w:p w14:paraId="548FD957"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lastRenderedPageBreak/>
        <w:t>Lo imprescindible para un educador es el conocimiento pleno de cómo aprende el ser humano, y gracias a la neurociencia hoy se cuenta con mucha información que facilita el proceso de aprendizaje-enseñanza (y nótese que aprendizaje se antepone a la enseñanza, porque debe ser el centro del proceso educativo, dándole relevancia a lo que el estudiante debe lograr con la facilitación del profesor).</w:t>
      </w:r>
    </w:p>
    <w:p w14:paraId="2D91C136" w14:textId="77777777" w:rsidR="00676313" w:rsidRPr="00676313" w:rsidRDefault="00676313" w:rsidP="00676313">
      <w:pPr>
        <w:spacing w:line="360" w:lineRule="auto"/>
        <w:jc w:val="both"/>
        <w:rPr>
          <w:rFonts w:ascii="Arial" w:hAnsi="Arial" w:cs="Arial"/>
          <w:sz w:val="24"/>
          <w:szCs w:val="24"/>
        </w:rPr>
      </w:pPr>
    </w:p>
    <w:p w14:paraId="4BAE0FF4" w14:textId="77777777" w:rsidR="00676313" w:rsidRPr="00676313" w:rsidRDefault="00676313" w:rsidP="00676313">
      <w:pPr>
        <w:spacing w:line="360" w:lineRule="auto"/>
        <w:jc w:val="both"/>
        <w:rPr>
          <w:rFonts w:ascii="Arial" w:hAnsi="Arial" w:cs="Arial"/>
          <w:sz w:val="24"/>
          <w:szCs w:val="24"/>
        </w:rPr>
      </w:pPr>
    </w:p>
    <w:p w14:paraId="6FA6ED96" w14:textId="77777777" w:rsidR="00676313" w:rsidRPr="00676313" w:rsidRDefault="00676313" w:rsidP="00676313">
      <w:pPr>
        <w:spacing w:line="360" w:lineRule="auto"/>
        <w:jc w:val="both"/>
        <w:rPr>
          <w:rFonts w:ascii="Arial" w:hAnsi="Arial" w:cs="Arial"/>
          <w:sz w:val="24"/>
          <w:szCs w:val="24"/>
        </w:rPr>
      </w:pPr>
    </w:p>
    <w:p w14:paraId="498F1ECD" w14:textId="2268A695" w:rsidR="00676313" w:rsidRPr="00676313" w:rsidRDefault="00676313" w:rsidP="00676313">
      <w:pPr>
        <w:spacing w:line="360" w:lineRule="auto"/>
        <w:jc w:val="both"/>
        <w:rPr>
          <w:rFonts w:ascii="Arial" w:hAnsi="Arial" w:cs="Arial"/>
          <w:b/>
          <w:bCs/>
          <w:sz w:val="28"/>
          <w:szCs w:val="28"/>
        </w:rPr>
      </w:pPr>
      <w:r w:rsidRPr="00676313">
        <w:rPr>
          <w:rFonts w:ascii="Arial" w:hAnsi="Arial" w:cs="Arial"/>
          <w:sz w:val="24"/>
          <w:szCs w:val="24"/>
        </w:rPr>
        <w:t>Por otro lado, a partir del conocimiento de cómo se aprende, todo educador debería de contar con un bagaje de estrategias que le permitan abordar los diferentes momentos del aprendizaje y enseñar al estudiante estas mismas para que pueda interiorizarlas y utilizarlas de acuerdo con la tarea a la que se enfrente y a los objetivos que se plantea</w:t>
      </w:r>
      <w:bookmarkStart w:id="21" w:name="_Hlk167702701"/>
      <w:r w:rsidR="002829B4">
        <w:rPr>
          <w:rFonts w:ascii="Arial" w:hAnsi="Arial" w:cs="Arial"/>
          <w:sz w:val="24"/>
          <w:szCs w:val="24"/>
        </w:rPr>
        <w:t xml:space="preserve">. </w:t>
      </w:r>
      <w:r w:rsidR="002829B4">
        <w:rPr>
          <w:rStyle w:val="Refdenotaalpie"/>
          <w:rFonts w:ascii="Arial" w:hAnsi="Arial" w:cs="Arial"/>
          <w:b/>
          <w:bCs/>
          <w:sz w:val="24"/>
          <w:szCs w:val="24"/>
        </w:rPr>
        <w:footnoteReference w:id="6"/>
      </w:r>
    </w:p>
    <w:bookmarkEnd w:id="21"/>
    <w:p w14:paraId="129D6BCD" w14:textId="77777777" w:rsidR="00676313" w:rsidRDefault="00676313" w:rsidP="00676313">
      <w:pPr>
        <w:spacing w:line="360" w:lineRule="auto"/>
        <w:jc w:val="both"/>
        <w:rPr>
          <w:rFonts w:ascii="Arial" w:hAnsi="Arial" w:cs="Arial"/>
          <w:b/>
          <w:bCs/>
          <w:sz w:val="24"/>
          <w:szCs w:val="24"/>
        </w:rPr>
      </w:pPr>
    </w:p>
    <w:p w14:paraId="25FD509D" w14:textId="77777777" w:rsidR="004E0DF4" w:rsidRDefault="004E0DF4" w:rsidP="00676313">
      <w:pPr>
        <w:spacing w:line="360" w:lineRule="auto"/>
        <w:jc w:val="both"/>
        <w:rPr>
          <w:rFonts w:ascii="Arial" w:hAnsi="Arial" w:cs="Arial"/>
          <w:b/>
          <w:bCs/>
          <w:sz w:val="24"/>
          <w:szCs w:val="24"/>
        </w:rPr>
      </w:pPr>
    </w:p>
    <w:p w14:paraId="4BFE9D34" w14:textId="77777777" w:rsidR="002829B4" w:rsidRDefault="002829B4" w:rsidP="00676313">
      <w:pPr>
        <w:spacing w:line="360" w:lineRule="auto"/>
        <w:jc w:val="both"/>
        <w:rPr>
          <w:rFonts w:ascii="Arial" w:hAnsi="Arial" w:cs="Arial"/>
          <w:b/>
          <w:bCs/>
          <w:sz w:val="24"/>
          <w:szCs w:val="24"/>
        </w:rPr>
      </w:pPr>
    </w:p>
    <w:p w14:paraId="65FB6E43" w14:textId="429F822E" w:rsidR="00676313" w:rsidRDefault="004E0DF4" w:rsidP="00676313">
      <w:pPr>
        <w:spacing w:line="360" w:lineRule="auto"/>
        <w:jc w:val="both"/>
        <w:rPr>
          <w:rFonts w:ascii="Arial" w:hAnsi="Arial" w:cs="Arial"/>
          <w:b/>
          <w:bCs/>
          <w:sz w:val="28"/>
          <w:szCs w:val="28"/>
        </w:rPr>
      </w:pPr>
      <w:r w:rsidRPr="004E0DF4">
        <w:rPr>
          <w:rFonts w:ascii="Arial" w:hAnsi="Arial" w:cs="Arial"/>
          <w:sz w:val="24"/>
          <w:szCs w:val="24"/>
        </w:rPr>
        <w:t>El conocimiento del cerebro y los procesos de aprendizaje proporcionado por la neurociencia es una herramienta invaluable para los educadores. Al comprender cómo aprende el ser humano, los educadores pueden diseñar experiencias de aprendizaje más efectivas que promuevan el desarrollo integral de los estudiantes</w:t>
      </w:r>
      <w:r>
        <w:rPr>
          <w:rFonts w:ascii="Arial" w:hAnsi="Arial" w:cs="Arial"/>
          <w:b/>
          <w:bCs/>
          <w:sz w:val="28"/>
          <w:szCs w:val="28"/>
        </w:rPr>
        <w:t xml:space="preserve">. </w:t>
      </w:r>
    </w:p>
    <w:p w14:paraId="6F65AEA4" w14:textId="77777777" w:rsidR="004E0DF4" w:rsidRDefault="004E0DF4" w:rsidP="00676313">
      <w:pPr>
        <w:spacing w:line="360" w:lineRule="auto"/>
        <w:jc w:val="both"/>
        <w:rPr>
          <w:rFonts w:ascii="Arial" w:hAnsi="Arial" w:cs="Arial"/>
          <w:b/>
          <w:bCs/>
          <w:sz w:val="28"/>
          <w:szCs w:val="28"/>
        </w:rPr>
      </w:pPr>
    </w:p>
    <w:p w14:paraId="668A086B" w14:textId="77777777" w:rsidR="004E0DF4" w:rsidRDefault="004E0DF4" w:rsidP="00676313">
      <w:pPr>
        <w:spacing w:line="360" w:lineRule="auto"/>
        <w:jc w:val="both"/>
        <w:rPr>
          <w:rFonts w:ascii="Arial" w:hAnsi="Arial" w:cs="Arial"/>
          <w:b/>
          <w:bCs/>
          <w:sz w:val="28"/>
          <w:szCs w:val="28"/>
        </w:rPr>
      </w:pPr>
    </w:p>
    <w:p w14:paraId="2299C159" w14:textId="77777777" w:rsidR="004E0DF4" w:rsidRPr="00676313" w:rsidRDefault="004E0DF4" w:rsidP="00676313">
      <w:pPr>
        <w:spacing w:line="360" w:lineRule="auto"/>
        <w:jc w:val="both"/>
        <w:rPr>
          <w:rFonts w:ascii="Arial" w:hAnsi="Arial" w:cs="Arial"/>
          <w:b/>
          <w:bCs/>
          <w:sz w:val="28"/>
          <w:szCs w:val="28"/>
        </w:rPr>
      </w:pPr>
    </w:p>
    <w:p w14:paraId="79C1EDCF" w14:textId="77777777" w:rsidR="00676313" w:rsidRPr="00676313" w:rsidRDefault="00676313" w:rsidP="00676313">
      <w:pPr>
        <w:spacing w:line="360" w:lineRule="auto"/>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lastRenderedPageBreak/>
        <w:t xml:space="preserve"> 2.7 La evaluación auténtica y nuevas estrategias de evaluación.</w:t>
      </w:r>
    </w:p>
    <w:p w14:paraId="1FCD0680" w14:textId="77777777" w:rsidR="00676313" w:rsidRPr="00676313" w:rsidRDefault="00676313" w:rsidP="00676313">
      <w:pPr>
        <w:spacing w:line="360" w:lineRule="auto"/>
        <w:jc w:val="both"/>
        <w:rPr>
          <w:rFonts w:ascii="Arial" w:hAnsi="Arial" w:cs="Arial"/>
          <w:sz w:val="24"/>
          <w:szCs w:val="24"/>
        </w:rPr>
      </w:pPr>
    </w:p>
    <w:p w14:paraId="177F3059" w14:textId="77777777" w:rsidR="00676313" w:rsidRPr="00676313" w:rsidRDefault="00676313" w:rsidP="00676313">
      <w:pPr>
        <w:spacing w:line="360" w:lineRule="auto"/>
        <w:jc w:val="both"/>
        <w:rPr>
          <w:rFonts w:ascii="Arial" w:hAnsi="Arial" w:cs="Arial"/>
          <w:sz w:val="24"/>
          <w:szCs w:val="24"/>
        </w:rPr>
      </w:pPr>
    </w:p>
    <w:p w14:paraId="056E83A1" w14:textId="77777777" w:rsidR="00676313" w:rsidRPr="00676313" w:rsidRDefault="00676313" w:rsidP="00676313">
      <w:pPr>
        <w:spacing w:line="360" w:lineRule="auto"/>
        <w:jc w:val="both"/>
        <w:rPr>
          <w:rFonts w:ascii="Arial" w:hAnsi="Arial" w:cs="Arial"/>
          <w:sz w:val="24"/>
          <w:szCs w:val="24"/>
        </w:rPr>
      </w:pPr>
    </w:p>
    <w:p w14:paraId="7BBC5AED"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La evaluación implica una valoración integral e integrada de la variedad y la riqueza de aprendizajes propuestos por la enseñanza. Reducirla a pruebas de conocimientos acaba desvalorizando o simplemente eliminando aquellos propósitos. Aun desde lo cognitivo, estas formas clásicas de evaluación.</w:t>
      </w:r>
    </w:p>
    <w:p w14:paraId="03F93315" w14:textId="77777777" w:rsidR="00676313" w:rsidRPr="00676313" w:rsidRDefault="00676313" w:rsidP="00676313">
      <w:pPr>
        <w:spacing w:line="360" w:lineRule="auto"/>
        <w:jc w:val="both"/>
        <w:rPr>
          <w:rFonts w:ascii="Arial" w:hAnsi="Arial" w:cs="Arial"/>
          <w:sz w:val="24"/>
          <w:szCs w:val="24"/>
        </w:rPr>
      </w:pPr>
    </w:p>
    <w:p w14:paraId="0A295F36" w14:textId="77777777" w:rsidR="00676313" w:rsidRPr="00676313" w:rsidRDefault="00676313" w:rsidP="00676313">
      <w:pPr>
        <w:spacing w:line="360" w:lineRule="auto"/>
        <w:jc w:val="both"/>
        <w:rPr>
          <w:rFonts w:ascii="Arial" w:hAnsi="Arial" w:cs="Arial"/>
          <w:sz w:val="24"/>
          <w:szCs w:val="24"/>
        </w:rPr>
      </w:pPr>
    </w:p>
    <w:p w14:paraId="70363F08" w14:textId="77777777" w:rsidR="00676313" w:rsidRPr="00676313" w:rsidRDefault="00676313" w:rsidP="00676313">
      <w:pPr>
        <w:spacing w:line="360" w:lineRule="auto"/>
        <w:jc w:val="both"/>
        <w:rPr>
          <w:rFonts w:ascii="Arial" w:hAnsi="Arial" w:cs="Arial"/>
          <w:sz w:val="24"/>
          <w:szCs w:val="24"/>
        </w:rPr>
      </w:pPr>
    </w:p>
    <w:p w14:paraId="6C1CFA62"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muchas veces sólo provocan la recordación de datos o las respuestas esperadas por el profesor. En este sentido, es importante remarcar que, utilizadas en forma regular y constante, los alumnos acaban aprendiendo según la forma en que, luego, suelen ser evaluados, alimentando las rutinas o la búsqueda de "sacar ventaja" de lo ya conocido y esperado.</w:t>
      </w:r>
    </w:p>
    <w:p w14:paraId="2EBE71C5" w14:textId="77777777" w:rsidR="00676313" w:rsidRPr="00676313" w:rsidRDefault="00676313" w:rsidP="00676313">
      <w:pPr>
        <w:spacing w:line="360" w:lineRule="auto"/>
        <w:jc w:val="both"/>
        <w:rPr>
          <w:rFonts w:ascii="Arial" w:hAnsi="Arial" w:cs="Arial"/>
          <w:sz w:val="24"/>
          <w:szCs w:val="24"/>
        </w:rPr>
      </w:pPr>
    </w:p>
    <w:p w14:paraId="5B1F6942" w14:textId="77777777" w:rsidR="00676313" w:rsidRPr="00676313" w:rsidRDefault="00676313" w:rsidP="00676313">
      <w:pPr>
        <w:spacing w:line="360" w:lineRule="auto"/>
        <w:jc w:val="both"/>
        <w:rPr>
          <w:rFonts w:ascii="Arial" w:hAnsi="Arial" w:cs="Arial"/>
          <w:sz w:val="24"/>
          <w:szCs w:val="24"/>
        </w:rPr>
      </w:pPr>
    </w:p>
    <w:p w14:paraId="5F15E8E2" w14:textId="77777777" w:rsidR="00676313" w:rsidRPr="00676313" w:rsidRDefault="00676313" w:rsidP="00676313">
      <w:pPr>
        <w:spacing w:line="360" w:lineRule="auto"/>
        <w:jc w:val="both"/>
        <w:rPr>
          <w:rFonts w:ascii="Arial" w:hAnsi="Arial" w:cs="Arial"/>
          <w:sz w:val="24"/>
          <w:szCs w:val="24"/>
        </w:rPr>
      </w:pPr>
    </w:p>
    <w:p w14:paraId="2B256B4E" w14:textId="51C5E1A4" w:rsidR="004E0DF4"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Ello deforma el valor que la evaluación podría tener para la mejora de la educación y la formación de los estudiantes. Mirando más allá de las escuelas, en el cambiante y complejo mundo contemporáneo (y también en el mundo del trabajo) se tiende hoy a valorar otros atributos, como la capacidad para resolver problemas y formular un plan de acciones, la responsabilidad, la autoestima, la honestidad, la iniciativa y la capacidad para enfrentar los cambios, el respeto a la diversidad, y la capacidad para trabajar con otros, entre otras disposiciones relevantes.</w:t>
      </w:r>
    </w:p>
    <w:p w14:paraId="59AE711D"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lastRenderedPageBreak/>
        <w:t>Muchas veces estas disposiciones grupales y personales son formuladas como intenciones educativas en las escuelas y universidades. Pero, luego, no son efectivamente consideradas al evaluar. Partiendo de estos problemas, se ha originado un movimiento dirigido a reformular la evaluación educativa, conocido como la evaluación auténtica, a través de dos grandes estrategias:</w:t>
      </w:r>
    </w:p>
    <w:p w14:paraId="1436521C" w14:textId="77777777" w:rsidR="00676313" w:rsidRPr="00676313" w:rsidRDefault="00676313" w:rsidP="00676313">
      <w:pPr>
        <w:spacing w:line="360" w:lineRule="auto"/>
        <w:jc w:val="both"/>
        <w:rPr>
          <w:rFonts w:ascii="Arial" w:hAnsi="Arial" w:cs="Arial"/>
          <w:sz w:val="24"/>
          <w:szCs w:val="24"/>
        </w:rPr>
      </w:pPr>
    </w:p>
    <w:p w14:paraId="02F8B738" w14:textId="77777777" w:rsidR="00676313" w:rsidRPr="00676313" w:rsidRDefault="00676313" w:rsidP="00676313">
      <w:pPr>
        <w:spacing w:line="360" w:lineRule="auto"/>
        <w:jc w:val="both"/>
        <w:rPr>
          <w:rFonts w:ascii="Arial" w:hAnsi="Arial" w:cs="Arial"/>
          <w:sz w:val="24"/>
          <w:szCs w:val="24"/>
        </w:rPr>
      </w:pPr>
    </w:p>
    <w:p w14:paraId="1A9997EB" w14:textId="77777777" w:rsidR="00676313" w:rsidRPr="00676313" w:rsidRDefault="00676313" w:rsidP="00676313">
      <w:pPr>
        <w:spacing w:line="360" w:lineRule="auto"/>
        <w:jc w:val="both"/>
        <w:rPr>
          <w:rFonts w:ascii="Arial" w:hAnsi="Arial" w:cs="Arial"/>
          <w:sz w:val="24"/>
          <w:szCs w:val="24"/>
        </w:rPr>
      </w:pPr>
    </w:p>
    <w:p w14:paraId="1165CB2C" w14:textId="77777777" w:rsidR="00676313" w:rsidRPr="00676313" w:rsidRDefault="00676313" w:rsidP="00676313">
      <w:pPr>
        <w:numPr>
          <w:ilvl w:val="0"/>
          <w:numId w:val="5"/>
        </w:numPr>
        <w:spacing w:line="360" w:lineRule="auto"/>
        <w:contextualSpacing/>
        <w:jc w:val="both"/>
        <w:rPr>
          <w:rFonts w:ascii="Arial" w:hAnsi="Arial" w:cs="Arial"/>
          <w:sz w:val="24"/>
          <w:szCs w:val="24"/>
        </w:rPr>
      </w:pPr>
      <w:r w:rsidRPr="00676313">
        <w:rPr>
          <w:rFonts w:ascii="Arial" w:hAnsi="Arial" w:cs="Arial"/>
          <w:sz w:val="24"/>
          <w:szCs w:val="24"/>
        </w:rPr>
        <w:t>Utilizar otras herramientas e instrumentos de evaluación que, en general, o no son usados o son relegados a un segundo plano.</w:t>
      </w:r>
    </w:p>
    <w:p w14:paraId="09301554" w14:textId="77777777" w:rsidR="00676313" w:rsidRPr="00676313" w:rsidRDefault="00676313" w:rsidP="00676313">
      <w:pPr>
        <w:spacing w:line="360" w:lineRule="auto"/>
        <w:ind w:left="720"/>
        <w:contextualSpacing/>
        <w:jc w:val="both"/>
        <w:rPr>
          <w:rFonts w:ascii="Arial" w:hAnsi="Arial" w:cs="Arial"/>
          <w:sz w:val="24"/>
          <w:szCs w:val="24"/>
        </w:rPr>
      </w:pPr>
    </w:p>
    <w:p w14:paraId="14AEEFCA" w14:textId="77777777" w:rsidR="00676313" w:rsidRPr="00676313" w:rsidRDefault="00676313" w:rsidP="00676313">
      <w:pPr>
        <w:spacing w:line="360" w:lineRule="auto"/>
        <w:ind w:left="720"/>
        <w:contextualSpacing/>
        <w:jc w:val="both"/>
        <w:rPr>
          <w:rFonts w:ascii="Arial" w:hAnsi="Arial" w:cs="Arial"/>
          <w:sz w:val="24"/>
          <w:szCs w:val="24"/>
        </w:rPr>
      </w:pPr>
    </w:p>
    <w:p w14:paraId="1631DBAC" w14:textId="77777777" w:rsidR="00676313" w:rsidRPr="00676313" w:rsidRDefault="00676313" w:rsidP="00676313">
      <w:pPr>
        <w:spacing w:line="360" w:lineRule="auto"/>
        <w:ind w:left="720"/>
        <w:contextualSpacing/>
        <w:jc w:val="both"/>
        <w:rPr>
          <w:rFonts w:ascii="Arial" w:hAnsi="Arial" w:cs="Arial"/>
          <w:sz w:val="24"/>
          <w:szCs w:val="24"/>
        </w:rPr>
      </w:pPr>
    </w:p>
    <w:p w14:paraId="12FC64F0" w14:textId="675052B6" w:rsidR="00676313" w:rsidRPr="002F1DDF" w:rsidRDefault="00676313" w:rsidP="00676313">
      <w:pPr>
        <w:numPr>
          <w:ilvl w:val="0"/>
          <w:numId w:val="5"/>
        </w:numPr>
        <w:spacing w:line="360" w:lineRule="auto"/>
        <w:contextualSpacing/>
        <w:jc w:val="both"/>
        <w:rPr>
          <w:rFonts w:ascii="Arial" w:hAnsi="Arial" w:cs="Arial"/>
          <w:sz w:val="24"/>
          <w:szCs w:val="24"/>
        </w:rPr>
      </w:pPr>
      <w:r w:rsidRPr="00676313">
        <w:rPr>
          <w:rFonts w:ascii="Arial" w:hAnsi="Arial" w:cs="Arial"/>
          <w:sz w:val="24"/>
          <w:szCs w:val="24"/>
        </w:rPr>
        <w:t>Acercar la evaluación al proceso de enseñanza y no sólo a un momento de cierre final. Este movimiento sostiene la necesidad de la evaluación auténtica, definida como las formas de trabajo que reflejen las situaciones de la vida real, desafiando a los estudiantes a poner a prueba aquello que han aprendido.</w:t>
      </w:r>
      <w:bookmarkStart w:id="22" w:name="_Hlk167702789"/>
      <w:r w:rsidR="002F1DDF">
        <w:rPr>
          <w:rFonts w:ascii="Arial" w:hAnsi="Arial" w:cs="Arial"/>
          <w:sz w:val="24"/>
          <w:szCs w:val="24"/>
        </w:rPr>
        <w:t xml:space="preserve"> </w:t>
      </w:r>
      <w:r w:rsidR="002829B4">
        <w:rPr>
          <w:rStyle w:val="Refdenotaalpie"/>
          <w:rFonts w:ascii="Arial" w:hAnsi="Arial" w:cs="Arial"/>
          <w:b/>
          <w:bCs/>
          <w:sz w:val="24"/>
          <w:szCs w:val="24"/>
        </w:rPr>
        <w:footnoteReference w:id="7"/>
      </w:r>
    </w:p>
    <w:p w14:paraId="72AA56DC" w14:textId="77777777" w:rsidR="004E0DF4" w:rsidRDefault="004E0DF4" w:rsidP="00676313">
      <w:pPr>
        <w:spacing w:line="360" w:lineRule="auto"/>
        <w:jc w:val="both"/>
        <w:rPr>
          <w:rFonts w:ascii="Arial" w:hAnsi="Arial" w:cs="Arial"/>
          <w:b/>
          <w:bCs/>
          <w:sz w:val="24"/>
          <w:szCs w:val="24"/>
        </w:rPr>
      </w:pPr>
    </w:p>
    <w:p w14:paraId="2EE7A252" w14:textId="77777777" w:rsidR="004E0DF4" w:rsidRDefault="004E0DF4" w:rsidP="00676313">
      <w:pPr>
        <w:spacing w:line="360" w:lineRule="auto"/>
        <w:jc w:val="both"/>
        <w:rPr>
          <w:rFonts w:ascii="Arial" w:hAnsi="Arial" w:cs="Arial"/>
          <w:b/>
          <w:bCs/>
          <w:sz w:val="24"/>
          <w:szCs w:val="24"/>
        </w:rPr>
      </w:pPr>
    </w:p>
    <w:p w14:paraId="02CA3959" w14:textId="77777777" w:rsidR="004E0DF4" w:rsidRPr="00676313" w:rsidRDefault="004E0DF4" w:rsidP="00676313">
      <w:pPr>
        <w:spacing w:line="360" w:lineRule="auto"/>
        <w:jc w:val="both"/>
        <w:rPr>
          <w:rFonts w:ascii="Arial" w:hAnsi="Arial" w:cs="Arial"/>
          <w:b/>
          <w:bCs/>
          <w:sz w:val="24"/>
          <w:szCs w:val="24"/>
        </w:rPr>
      </w:pPr>
    </w:p>
    <w:bookmarkEnd w:id="22"/>
    <w:p w14:paraId="77B91151" w14:textId="1E9ACFF3" w:rsidR="00676313" w:rsidRPr="00676313" w:rsidRDefault="004E0DF4" w:rsidP="00676313">
      <w:pPr>
        <w:spacing w:line="360" w:lineRule="auto"/>
        <w:jc w:val="both"/>
        <w:rPr>
          <w:rFonts w:ascii="Arial" w:hAnsi="Arial" w:cs="Arial"/>
          <w:b/>
          <w:bCs/>
          <w:sz w:val="28"/>
          <w:szCs w:val="28"/>
        </w:rPr>
      </w:pPr>
      <w:r w:rsidRPr="004E0DF4">
        <w:rPr>
          <w:rFonts w:ascii="Arial" w:hAnsi="Arial" w:cs="Arial"/>
          <w:sz w:val="24"/>
          <w:szCs w:val="24"/>
        </w:rPr>
        <w:t>la evaluación educativa debe ser un proceso integral que valore la diversidad de aprendizajes propuestos por la enseñanza. Reducirla a pruebas de conocimiento limita su alcance y su capacidad para proporcionar información valiosa sobre el aprendizaje de los estudiantes.</w:t>
      </w:r>
    </w:p>
    <w:p w14:paraId="4719E748" w14:textId="77777777" w:rsidR="00676313" w:rsidRPr="00676313" w:rsidRDefault="00676313" w:rsidP="00676313">
      <w:pPr>
        <w:spacing w:line="360" w:lineRule="auto"/>
        <w:jc w:val="both"/>
        <w:rPr>
          <w:rFonts w:ascii="Arial" w:hAnsi="Arial" w:cs="Arial"/>
          <w:b/>
          <w:bCs/>
          <w:sz w:val="24"/>
          <w:szCs w:val="24"/>
        </w:rPr>
      </w:pPr>
    </w:p>
    <w:p w14:paraId="4EEBB740" w14:textId="43E1E678" w:rsidR="004E0DF4" w:rsidRPr="00676313" w:rsidRDefault="00676313" w:rsidP="00676313">
      <w:pPr>
        <w:spacing w:line="360" w:lineRule="auto"/>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lastRenderedPageBreak/>
        <w:t>2.8 Estrategias de enseñanza-aprendizaje y su importancia en el entorno educativo.</w:t>
      </w:r>
    </w:p>
    <w:p w14:paraId="0C7C9876" w14:textId="77777777" w:rsidR="00676313" w:rsidRPr="00676313" w:rsidRDefault="00676313" w:rsidP="00676313">
      <w:pPr>
        <w:spacing w:line="360" w:lineRule="auto"/>
        <w:jc w:val="both"/>
        <w:rPr>
          <w:rFonts w:ascii="Arial" w:hAnsi="Arial" w:cs="Arial"/>
          <w:b/>
          <w:bCs/>
          <w:sz w:val="24"/>
          <w:szCs w:val="24"/>
        </w:rPr>
      </w:pPr>
      <w:r w:rsidRPr="00676313">
        <w:rPr>
          <w:rFonts w:ascii="Arial" w:hAnsi="Arial" w:cs="Arial"/>
          <w:b/>
          <w:bCs/>
          <w:sz w:val="24"/>
          <w:szCs w:val="24"/>
        </w:rPr>
        <w:t>Procesos de enseñanza – aprendizaje.</w:t>
      </w:r>
    </w:p>
    <w:p w14:paraId="22F19C85" w14:textId="77777777" w:rsidR="00676313" w:rsidRDefault="00676313" w:rsidP="00676313">
      <w:pPr>
        <w:spacing w:line="360" w:lineRule="auto"/>
        <w:jc w:val="both"/>
        <w:rPr>
          <w:rFonts w:ascii="Arial" w:hAnsi="Arial" w:cs="Arial"/>
          <w:b/>
          <w:bCs/>
          <w:sz w:val="24"/>
          <w:szCs w:val="24"/>
        </w:rPr>
      </w:pPr>
    </w:p>
    <w:p w14:paraId="370BE022" w14:textId="77777777" w:rsidR="004E0DF4" w:rsidRDefault="004E0DF4" w:rsidP="00676313">
      <w:pPr>
        <w:spacing w:line="360" w:lineRule="auto"/>
        <w:jc w:val="both"/>
        <w:rPr>
          <w:rFonts w:ascii="Arial" w:hAnsi="Arial" w:cs="Arial"/>
          <w:b/>
          <w:bCs/>
          <w:sz w:val="24"/>
          <w:szCs w:val="24"/>
        </w:rPr>
      </w:pPr>
    </w:p>
    <w:p w14:paraId="370435CD" w14:textId="77777777" w:rsidR="004E0DF4" w:rsidRPr="00676313" w:rsidRDefault="004E0DF4" w:rsidP="00676313">
      <w:pPr>
        <w:spacing w:line="360" w:lineRule="auto"/>
        <w:jc w:val="both"/>
        <w:rPr>
          <w:rFonts w:ascii="Arial" w:hAnsi="Arial" w:cs="Arial"/>
          <w:b/>
          <w:bCs/>
          <w:sz w:val="24"/>
          <w:szCs w:val="24"/>
        </w:rPr>
      </w:pPr>
    </w:p>
    <w:p w14:paraId="7BA71532" w14:textId="77777777" w:rsidR="00676313" w:rsidRPr="00676313" w:rsidRDefault="00676313" w:rsidP="00676313">
      <w:pPr>
        <w:spacing w:line="360" w:lineRule="auto"/>
        <w:jc w:val="both"/>
        <w:rPr>
          <w:rFonts w:ascii="Arial" w:hAnsi="Arial" w:cs="Arial"/>
          <w:b/>
          <w:bCs/>
          <w:sz w:val="28"/>
          <w:szCs w:val="28"/>
        </w:rPr>
      </w:pPr>
      <w:r w:rsidRPr="00676313">
        <w:rPr>
          <w:rFonts w:ascii="Arial" w:hAnsi="Arial" w:cs="Arial"/>
          <w:sz w:val="24"/>
          <w:szCs w:val="24"/>
        </w:rPr>
        <w:t>Se pude decir que alrededor del proceso enseñanza – aprendizaje gira el propósito mismo de ser de la escuela, en el confluyen objetivos de aprendizaje, contenidos, estrategias de aprendizaje y de enseñanza, formas de evaluación, procesos de tutoría, se precisa del conocimiento de los estilos de aprendizaje, de enseñanza y motivación, se concreta la innovación didáctica y la creatividad, en fin es un proceso multifactorial complejo, por lo mismo son también múltiples la definiciones que sobredicho proceso se han construido.</w:t>
      </w:r>
    </w:p>
    <w:p w14:paraId="53E51E3E" w14:textId="77777777" w:rsidR="00676313" w:rsidRPr="00676313" w:rsidRDefault="00676313" w:rsidP="00676313">
      <w:pPr>
        <w:spacing w:line="360" w:lineRule="auto"/>
        <w:jc w:val="both"/>
        <w:rPr>
          <w:rFonts w:ascii="Arial" w:hAnsi="Arial" w:cs="Arial"/>
          <w:b/>
          <w:bCs/>
          <w:sz w:val="24"/>
          <w:szCs w:val="24"/>
        </w:rPr>
      </w:pPr>
    </w:p>
    <w:p w14:paraId="17C623D7" w14:textId="77777777" w:rsidR="00676313" w:rsidRPr="00676313" w:rsidRDefault="00676313" w:rsidP="00676313">
      <w:pPr>
        <w:spacing w:line="360" w:lineRule="auto"/>
        <w:jc w:val="both"/>
        <w:rPr>
          <w:rFonts w:ascii="Arial" w:hAnsi="Arial" w:cs="Arial"/>
          <w:b/>
          <w:bCs/>
          <w:sz w:val="24"/>
          <w:szCs w:val="24"/>
        </w:rPr>
      </w:pPr>
    </w:p>
    <w:p w14:paraId="2759B77D" w14:textId="77777777" w:rsidR="00676313" w:rsidRPr="00676313" w:rsidRDefault="00676313" w:rsidP="00676313">
      <w:pPr>
        <w:spacing w:line="360" w:lineRule="auto"/>
        <w:jc w:val="both"/>
        <w:rPr>
          <w:rFonts w:ascii="Arial" w:hAnsi="Arial" w:cs="Arial"/>
          <w:b/>
          <w:bCs/>
          <w:sz w:val="24"/>
          <w:szCs w:val="24"/>
        </w:rPr>
      </w:pPr>
    </w:p>
    <w:p w14:paraId="1F56B54B" w14:textId="0F8205FC"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Al respecto Contreras (citado por Meneses Benito, 2007) define el proceso enseñanza aprendizaje como un fenómeno simultaneo que se vive y se crea desde dentro, esto es, procesos de interacción e intercambio regidos por determinadas intenciones (....), en principio destinadas a hace posible el aprendizaje, y a la vez, es un proceso determinado desde fuera, en cuanto que forma parte de la estructura de 15 las instituciones sociales entre las cuales desempeña funciones que se explican no desde las intenciones y actuaciones individuales, sino desde el papel que juega en la estructura social, sus necesidades e intereses, quedando así planteado el proceso enseñanza aprendizaje como un sistema de comunicación intencional que se producción en un marco institucional y en el que se generan estrategias encaminadas a provocar el aprendizaje.</w:t>
      </w:r>
    </w:p>
    <w:p w14:paraId="5C75CFD7"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lastRenderedPageBreak/>
        <w:t xml:space="preserve">Por otra parte, Héctor Ortiz (2009) define al proceso enseñanza –aprendizaje como el movimiento de la actividad cognoscitiva de los alumnos bajo la dirección del maestro, hacia el dominio de los conocimientos, las habilidades, los hábitos y la formación de una concepción científica del mundo. </w:t>
      </w:r>
    </w:p>
    <w:p w14:paraId="2EB363E4" w14:textId="77777777" w:rsidR="00676313" w:rsidRPr="00676313" w:rsidRDefault="00676313" w:rsidP="00676313">
      <w:pPr>
        <w:spacing w:line="360" w:lineRule="auto"/>
        <w:jc w:val="both"/>
        <w:rPr>
          <w:rFonts w:ascii="Arial" w:hAnsi="Arial" w:cs="Arial"/>
          <w:sz w:val="24"/>
          <w:szCs w:val="24"/>
        </w:rPr>
      </w:pPr>
    </w:p>
    <w:p w14:paraId="330BF42D" w14:textId="77777777" w:rsidR="00676313" w:rsidRPr="00676313" w:rsidRDefault="00676313" w:rsidP="00676313">
      <w:pPr>
        <w:spacing w:line="360" w:lineRule="auto"/>
        <w:jc w:val="both"/>
        <w:rPr>
          <w:rFonts w:ascii="Arial" w:hAnsi="Arial" w:cs="Arial"/>
          <w:sz w:val="24"/>
          <w:szCs w:val="24"/>
        </w:rPr>
      </w:pPr>
    </w:p>
    <w:p w14:paraId="6CA32DB9" w14:textId="77777777" w:rsidR="00676313" w:rsidRPr="00676313" w:rsidRDefault="00676313" w:rsidP="00676313">
      <w:pPr>
        <w:spacing w:line="360" w:lineRule="auto"/>
        <w:jc w:val="both"/>
        <w:rPr>
          <w:rFonts w:ascii="Arial" w:hAnsi="Arial" w:cs="Arial"/>
          <w:sz w:val="24"/>
          <w:szCs w:val="24"/>
        </w:rPr>
      </w:pPr>
    </w:p>
    <w:p w14:paraId="5781CCB3" w14:textId="3AC3021F" w:rsidR="00676313" w:rsidRPr="002F1DDF" w:rsidRDefault="00676313" w:rsidP="002F1DDF">
      <w:pPr>
        <w:spacing w:line="360" w:lineRule="auto"/>
        <w:jc w:val="both"/>
        <w:rPr>
          <w:rFonts w:ascii="Arial" w:hAnsi="Arial" w:cs="Arial"/>
          <w:sz w:val="28"/>
          <w:szCs w:val="28"/>
        </w:rPr>
      </w:pPr>
      <w:r w:rsidRPr="00676313">
        <w:rPr>
          <w:rFonts w:ascii="Arial" w:hAnsi="Arial" w:cs="Arial"/>
          <w:sz w:val="24"/>
          <w:szCs w:val="24"/>
        </w:rPr>
        <w:t>Se considera que en este proceso existe una relación dialéctica entre profesor y estudiante, los cuales se diferencian por sus funciones; el profesor debe estimular, dirigir y controlar el aprendizaje de manera tal que el alumno sea participante activo, consciente en dicho proceso, o sea, "enseñar" y la actividad del alumno es "aprender".</w:t>
      </w:r>
      <w:bookmarkStart w:id="23" w:name="_Hlk167702906"/>
      <w:r w:rsidRPr="00676313">
        <w:rPr>
          <w:rFonts w:ascii="Arial" w:hAnsi="Arial" w:cs="Arial"/>
          <w:b/>
          <w:bCs/>
          <w:sz w:val="28"/>
          <w:szCs w:val="28"/>
        </w:rPr>
        <w:t xml:space="preserve"> </w:t>
      </w:r>
      <w:r w:rsidR="002F1DDF">
        <w:rPr>
          <w:rStyle w:val="Refdenotaalpie"/>
          <w:rFonts w:ascii="Arial" w:hAnsi="Arial" w:cs="Arial"/>
          <w:b/>
          <w:bCs/>
          <w:sz w:val="28"/>
          <w:szCs w:val="28"/>
        </w:rPr>
        <w:footnoteReference w:id="8"/>
      </w:r>
    </w:p>
    <w:p w14:paraId="781B540D" w14:textId="77777777" w:rsidR="004E0DF4" w:rsidRDefault="004E0DF4" w:rsidP="00676313">
      <w:pPr>
        <w:spacing w:line="360" w:lineRule="auto"/>
        <w:rPr>
          <w:rFonts w:ascii="Arial" w:hAnsi="Arial" w:cs="Arial"/>
          <w:b/>
          <w:bCs/>
          <w:sz w:val="28"/>
          <w:szCs w:val="28"/>
        </w:rPr>
      </w:pPr>
    </w:p>
    <w:p w14:paraId="6E039206" w14:textId="77777777" w:rsidR="004E0DF4" w:rsidRDefault="004E0DF4" w:rsidP="00676313">
      <w:pPr>
        <w:spacing w:line="360" w:lineRule="auto"/>
        <w:rPr>
          <w:rFonts w:ascii="Arial" w:hAnsi="Arial" w:cs="Arial"/>
          <w:b/>
          <w:bCs/>
          <w:sz w:val="28"/>
          <w:szCs w:val="28"/>
        </w:rPr>
      </w:pPr>
    </w:p>
    <w:p w14:paraId="1F169793" w14:textId="77777777" w:rsidR="002F1DDF" w:rsidRDefault="002F1DDF" w:rsidP="00676313">
      <w:pPr>
        <w:spacing w:line="360" w:lineRule="auto"/>
        <w:rPr>
          <w:rFonts w:ascii="Arial" w:hAnsi="Arial" w:cs="Arial"/>
          <w:b/>
          <w:bCs/>
          <w:sz w:val="28"/>
          <w:szCs w:val="28"/>
        </w:rPr>
      </w:pPr>
    </w:p>
    <w:p w14:paraId="7D8EBAF7" w14:textId="4BCD1195" w:rsidR="004E0DF4" w:rsidRPr="00676313" w:rsidRDefault="004E0DF4" w:rsidP="004E0DF4">
      <w:pPr>
        <w:spacing w:line="360" w:lineRule="auto"/>
        <w:jc w:val="both"/>
        <w:rPr>
          <w:rFonts w:ascii="Arial" w:hAnsi="Arial" w:cs="Arial"/>
          <w:b/>
          <w:bCs/>
          <w:sz w:val="32"/>
          <w:szCs w:val="32"/>
        </w:rPr>
      </w:pPr>
      <w:r w:rsidRPr="004E0DF4">
        <w:rPr>
          <w:rFonts w:ascii="Arial" w:hAnsi="Arial" w:cs="Arial"/>
          <w:sz w:val="24"/>
          <w:szCs w:val="24"/>
        </w:rPr>
        <w:t>El proceso enseñanza-aprendizaje es el corazón de la función educativa. Comprender este proceso en toda su complejidad es fundamental para diseñar experiencias de aprendizaje efectivas que promuevan el éxito de todos los estudiantes.</w:t>
      </w:r>
    </w:p>
    <w:bookmarkEnd w:id="23"/>
    <w:p w14:paraId="04CE2CEA" w14:textId="77777777" w:rsidR="00D976A1" w:rsidRDefault="00D976A1" w:rsidP="00676313">
      <w:pPr>
        <w:spacing w:line="360" w:lineRule="auto"/>
        <w:jc w:val="both"/>
        <w:rPr>
          <w:rFonts w:ascii="Arial" w:hAnsi="Arial" w:cs="Arial"/>
          <w:b/>
          <w:bCs/>
          <w:sz w:val="28"/>
          <w:szCs w:val="28"/>
        </w:rPr>
      </w:pPr>
    </w:p>
    <w:p w14:paraId="3CB087E3" w14:textId="77777777" w:rsidR="002F1DDF" w:rsidRDefault="002F1DDF" w:rsidP="00676313">
      <w:pPr>
        <w:spacing w:line="360" w:lineRule="auto"/>
        <w:jc w:val="both"/>
        <w:rPr>
          <w:rFonts w:ascii="Arial" w:hAnsi="Arial" w:cs="Arial"/>
          <w:b/>
          <w:bCs/>
          <w:sz w:val="28"/>
          <w:szCs w:val="28"/>
        </w:rPr>
      </w:pPr>
    </w:p>
    <w:p w14:paraId="23D0E194" w14:textId="77777777" w:rsidR="002F1DDF" w:rsidRDefault="002F1DDF" w:rsidP="00676313">
      <w:pPr>
        <w:spacing w:line="360" w:lineRule="auto"/>
        <w:jc w:val="both"/>
        <w:rPr>
          <w:rFonts w:ascii="Arial" w:hAnsi="Arial" w:cs="Arial"/>
          <w:b/>
          <w:bCs/>
          <w:sz w:val="28"/>
          <w:szCs w:val="28"/>
        </w:rPr>
      </w:pPr>
    </w:p>
    <w:p w14:paraId="5B02E2A3" w14:textId="77777777" w:rsidR="002F1DDF" w:rsidRDefault="002F1DDF" w:rsidP="00676313">
      <w:pPr>
        <w:spacing w:line="360" w:lineRule="auto"/>
        <w:jc w:val="both"/>
        <w:rPr>
          <w:rFonts w:ascii="Arial" w:hAnsi="Arial" w:cs="Arial"/>
          <w:b/>
          <w:bCs/>
          <w:sz w:val="28"/>
          <w:szCs w:val="28"/>
        </w:rPr>
      </w:pPr>
    </w:p>
    <w:p w14:paraId="55379FC9" w14:textId="518F62CD" w:rsidR="00676313" w:rsidRPr="00676313" w:rsidRDefault="00676313" w:rsidP="00676313">
      <w:pPr>
        <w:spacing w:line="360" w:lineRule="auto"/>
        <w:jc w:val="both"/>
        <w:rPr>
          <w:rStyle w:val="nfasis"/>
          <w:rFonts w:ascii="Arial" w:hAnsi="Arial" w:cs="Arial"/>
          <w:b/>
          <w:bCs/>
          <w:i w:val="0"/>
          <w:iCs w:val="0"/>
          <w:sz w:val="28"/>
          <w:szCs w:val="28"/>
        </w:rPr>
      </w:pPr>
      <w:r w:rsidRPr="00676313">
        <w:rPr>
          <w:rStyle w:val="nfasis"/>
          <w:rFonts w:ascii="Arial" w:hAnsi="Arial" w:cs="Arial"/>
          <w:b/>
          <w:bCs/>
          <w:i w:val="0"/>
          <w:iCs w:val="0"/>
          <w:sz w:val="28"/>
          <w:szCs w:val="28"/>
        </w:rPr>
        <w:lastRenderedPageBreak/>
        <w:t>2.9 Diseño de la investigación de APILE.</w:t>
      </w:r>
    </w:p>
    <w:p w14:paraId="51F9BD48" w14:textId="77777777" w:rsidR="00676313" w:rsidRPr="00676313" w:rsidRDefault="00676313" w:rsidP="00676313">
      <w:pPr>
        <w:spacing w:line="360" w:lineRule="auto"/>
        <w:jc w:val="both"/>
        <w:rPr>
          <w:rFonts w:ascii="Arial" w:hAnsi="Arial" w:cs="Arial"/>
          <w:b/>
          <w:bCs/>
          <w:sz w:val="24"/>
          <w:szCs w:val="24"/>
        </w:rPr>
      </w:pPr>
    </w:p>
    <w:p w14:paraId="74DF5622" w14:textId="77777777" w:rsidR="00676313" w:rsidRPr="00676313" w:rsidRDefault="00676313" w:rsidP="00676313">
      <w:pPr>
        <w:spacing w:line="360" w:lineRule="auto"/>
        <w:jc w:val="both"/>
        <w:rPr>
          <w:rFonts w:ascii="Arial" w:hAnsi="Arial" w:cs="Arial"/>
          <w:b/>
          <w:bCs/>
          <w:sz w:val="24"/>
          <w:szCs w:val="24"/>
        </w:rPr>
      </w:pPr>
    </w:p>
    <w:p w14:paraId="36F85488" w14:textId="77777777" w:rsidR="00676313" w:rsidRPr="00676313" w:rsidRDefault="00676313" w:rsidP="00676313">
      <w:pPr>
        <w:spacing w:line="360" w:lineRule="auto"/>
        <w:jc w:val="both"/>
        <w:rPr>
          <w:rFonts w:ascii="Arial" w:hAnsi="Arial" w:cs="Arial"/>
          <w:b/>
          <w:bCs/>
          <w:sz w:val="24"/>
          <w:szCs w:val="24"/>
        </w:rPr>
      </w:pPr>
    </w:p>
    <w:p w14:paraId="6FCFBABF" w14:textId="77777777"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La primera de las investigaciones que presentamos se centró en el aprendizaje inicial de la lengua escrita entendiendo que, de manera formal, tiene lugar entre el último año de Educación Infantil y el primer año de Educación Primaria. Una serie de centros de varias zonas geográficas de España permitieron a los investigadores acceder a sus aulas para poder desarrollar su labor durante dos cursos académicos, en los que un conjunto de grupos-aula fueron seguidos desde que iniciaban su último año de Educación Infantil (curso 2007/2008) hasta finalizar el primer curso de Educación Primaria (curso 2008/2009).</w:t>
      </w:r>
    </w:p>
    <w:p w14:paraId="0F3C2D52" w14:textId="77777777" w:rsidR="00676313" w:rsidRPr="00676313" w:rsidRDefault="00676313" w:rsidP="00676313">
      <w:pPr>
        <w:spacing w:line="360" w:lineRule="auto"/>
        <w:jc w:val="both"/>
      </w:pPr>
    </w:p>
    <w:p w14:paraId="12A3670D" w14:textId="77777777" w:rsidR="00676313" w:rsidRDefault="00676313" w:rsidP="00676313">
      <w:pPr>
        <w:spacing w:line="360" w:lineRule="auto"/>
        <w:jc w:val="both"/>
      </w:pPr>
    </w:p>
    <w:p w14:paraId="38B93449" w14:textId="77777777" w:rsidR="002F1DDF" w:rsidRPr="00676313" w:rsidRDefault="002F1DDF" w:rsidP="00676313">
      <w:pPr>
        <w:spacing w:line="360" w:lineRule="auto"/>
        <w:jc w:val="both"/>
      </w:pPr>
    </w:p>
    <w:p w14:paraId="091ACBCC" w14:textId="77777777" w:rsidR="00602AC9"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Partiendo de la hipótesis de que en distintas aulas se darían prácticas docentes diferenciadas para enseñar a leer y escribir, y también de que los distintos alumnos mostrarían diferencias individuales en cuanto a sus conocimientos previos sobre la lengua escrita, el proyecto APILE tuvo como objetivo comprender la influencia relativa de ambos factores en el aprendizaje inicial de la lengua escrita. </w:t>
      </w:r>
    </w:p>
    <w:p w14:paraId="4BFE5DC3" w14:textId="77777777" w:rsidR="00602AC9" w:rsidRDefault="00602AC9" w:rsidP="00676313">
      <w:pPr>
        <w:spacing w:line="360" w:lineRule="auto"/>
        <w:jc w:val="both"/>
        <w:rPr>
          <w:rFonts w:ascii="Arial" w:hAnsi="Arial" w:cs="Arial"/>
          <w:sz w:val="24"/>
          <w:szCs w:val="24"/>
        </w:rPr>
      </w:pPr>
    </w:p>
    <w:p w14:paraId="12DCD878" w14:textId="77777777" w:rsidR="00602AC9" w:rsidRDefault="00602AC9" w:rsidP="00676313">
      <w:pPr>
        <w:spacing w:line="360" w:lineRule="auto"/>
        <w:jc w:val="both"/>
        <w:rPr>
          <w:rFonts w:ascii="Arial" w:hAnsi="Arial" w:cs="Arial"/>
          <w:sz w:val="24"/>
          <w:szCs w:val="24"/>
        </w:rPr>
      </w:pPr>
    </w:p>
    <w:p w14:paraId="074EA0BB" w14:textId="77777777" w:rsidR="00602AC9" w:rsidRDefault="00602AC9" w:rsidP="00676313">
      <w:pPr>
        <w:spacing w:line="360" w:lineRule="auto"/>
        <w:jc w:val="both"/>
        <w:rPr>
          <w:rFonts w:ascii="Arial" w:hAnsi="Arial" w:cs="Arial"/>
          <w:sz w:val="24"/>
          <w:szCs w:val="24"/>
        </w:rPr>
      </w:pPr>
    </w:p>
    <w:p w14:paraId="21B52368" w14:textId="64091884"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Para ello, se realizó un cuestionario masivo con el fin de detectar las distintas prácticas docentes que se llevan a cabo en las escuelas para enseñar a leer y escribir, se realizaron dos evaluaciones de los conocimientos de los niños y se </w:t>
      </w:r>
      <w:r w:rsidRPr="00676313">
        <w:rPr>
          <w:rFonts w:ascii="Arial" w:hAnsi="Arial" w:cs="Arial"/>
          <w:sz w:val="24"/>
          <w:szCs w:val="24"/>
        </w:rPr>
        <w:lastRenderedPageBreak/>
        <w:t>registraron numerosas observaciones de aula, de acuerdo con una secuencia de trabajo que se organizó en dos grandes fases:</w:t>
      </w:r>
    </w:p>
    <w:p w14:paraId="3D1C23C6" w14:textId="77777777" w:rsidR="00676313" w:rsidRPr="00676313" w:rsidRDefault="00676313" w:rsidP="00676313">
      <w:pPr>
        <w:spacing w:line="360" w:lineRule="auto"/>
        <w:jc w:val="both"/>
      </w:pPr>
    </w:p>
    <w:p w14:paraId="78BF38D3" w14:textId="77777777" w:rsidR="002F1DDF"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La primera fase consistió en la aplicación de un cuestionario masivo a 2250 docentes del último curso de Educación Infantil-5años (en adelante EI-5) y de 1º de Educación Primaria (en adelante 1ºEP), que tuvo como objetivo caracterizar los distintos perfiles de práctica docente que suponíamos coexistían en el sistema educativo español para enseñar a leer y escribir. </w:t>
      </w:r>
    </w:p>
    <w:p w14:paraId="5DCA9070" w14:textId="77777777" w:rsidR="002F1DDF" w:rsidRDefault="002F1DDF" w:rsidP="00676313">
      <w:pPr>
        <w:spacing w:line="360" w:lineRule="auto"/>
        <w:jc w:val="both"/>
        <w:rPr>
          <w:rFonts w:ascii="Arial" w:hAnsi="Arial" w:cs="Arial"/>
          <w:sz w:val="24"/>
          <w:szCs w:val="24"/>
        </w:rPr>
      </w:pPr>
    </w:p>
    <w:p w14:paraId="7CE70438" w14:textId="77777777" w:rsidR="002F1DDF" w:rsidRDefault="002F1DDF" w:rsidP="00676313">
      <w:pPr>
        <w:spacing w:line="360" w:lineRule="auto"/>
        <w:jc w:val="both"/>
        <w:rPr>
          <w:rFonts w:ascii="Arial" w:hAnsi="Arial" w:cs="Arial"/>
          <w:sz w:val="24"/>
          <w:szCs w:val="24"/>
        </w:rPr>
      </w:pPr>
    </w:p>
    <w:p w14:paraId="7B953858" w14:textId="3F13FD3E" w:rsidR="00676313" w:rsidRPr="00676313"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Los instrumentos utilizados para obtener datos sobre prácticas docentes en el marco de este proyecto fueron un cuestionario masivo de autodeclaración y entrevistas semiestructuradas. </w:t>
      </w:r>
    </w:p>
    <w:p w14:paraId="269F8ADF" w14:textId="77777777" w:rsidR="00676313" w:rsidRPr="00676313" w:rsidRDefault="00676313" w:rsidP="00676313">
      <w:pPr>
        <w:spacing w:line="360" w:lineRule="auto"/>
        <w:jc w:val="both"/>
      </w:pPr>
    </w:p>
    <w:p w14:paraId="519F4D13" w14:textId="77777777" w:rsidR="00676313" w:rsidRPr="00676313" w:rsidRDefault="00676313" w:rsidP="00676313">
      <w:pPr>
        <w:spacing w:line="360" w:lineRule="auto"/>
        <w:jc w:val="both"/>
      </w:pPr>
    </w:p>
    <w:p w14:paraId="0CE1C194" w14:textId="77777777" w:rsidR="002F1DDF"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La segunda fase conllevó el acceso de los investigadores a 39 aulas de EI-5 durante el curso 2007/2008 y al seguimiento de un subconjunto de dichos grupos al pasar a 1º EP en el curso 2008/2009, en el que se mantuvo una muestra de 32 aulas y 213 niños. </w:t>
      </w:r>
    </w:p>
    <w:p w14:paraId="6C751BBA" w14:textId="77777777" w:rsidR="002F1DDF" w:rsidRDefault="002F1DDF" w:rsidP="00676313">
      <w:pPr>
        <w:spacing w:line="360" w:lineRule="auto"/>
        <w:jc w:val="both"/>
        <w:rPr>
          <w:rFonts w:ascii="Arial" w:hAnsi="Arial" w:cs="Arial"/>
          <w:sz w:val="24"/>
          <w:szCs w:val="24"/>
        </w:rPr>
      </w:pPr>
    </w:p>
    <w:p w14:paraId="49CB4D06" w14:textId="77777777" w:rsidR="002F1DDF" w:rsidRDefault="002F1DDF" w:rsidP="00676313">
      <w:pPr>
        <w:spacing w:line="360" w:lineRule="auto"/>
        <w:jc w:val="both"/>
        <w:rPr>
          <w:rFonts w:ascii="Arial" w:hAnsi="Arial" w:cs="Arial"/>
          <w:sz w:val="24"/>
          <w:szCs w:val="24"/>
        </w:rPr>
      </w:pPr>
    </w:p>
    <w:p w14:paraId="764F579D" w14:textId="77777777" w:rsidR="002F1DDF" w:rsidRDefault="002F1DDF" w:rsidP="00676313">
      <w:pPr>
        <w:spacing w:line="360" w:lineRule="auto"/>
        <w:jc w:val="both"/>
        <w:rPr>
          <w:rFonts w:ascii="Arial" w:hAnsi="Arial" w:cs="Arial"/>
          <w:sz w:val="24"/>
          <w:szCs w:val="24"/>
        </w:rPr>
      </w:pPr>
    </w:p>
    <w:p w14:paraId="22507003" w14:textId="6E78D7C2" w:rsidR="009516D0" w:rsidRPr="00602AC9" w:rsidRDefault="00676313" w:rsidP="00676313">
      <w:pPr>
        <w:spacing w:line="360" w:lineRule="auto"/>
        <w:jc w:val="both"/>
        <w:rPr>
          <w:rFonts w:ascii="Arial" w:hAnsi="Arial" w:cs="Arial"/>
          <w:sz w:val="24"/>
          <w:szCs w:val="24"/>
        </w:rPr>
      </w:pPr>
      <w:r w:rsidRPr="00676313">
        <w:rPr>
          <w:rFonts w:ascii="Arial" w:hAnsi="Arial" w:cs="Arial"/>
          <w:sz w:val="24"/>
          <w:szCs w:val="24"/>
        </w:rPr>
        <w:t xml:space="preserve">El acceso de los investigadores a las aulas significó explorar las características de las prácticas que llevaban a cabo los docentes de estos cursos, observar los procesos de enseñanza y aprendizaje en el contexto de aula y también poder evaluar los conocimientos de los niños al inicio de EI-5 y al finalizar 1º EP. Como instrumentos se utilizaron protocolos de observación de la actividad de aula, que se </w:t>
      </w:r>
      <w:r w:rsidRPr="00676313">
        <w:rPr>
          <w:rFonts w:ascii="Arial" w:hAnsi="Arial" w:cs="Arial"/>
          <w:sz w:val="24"/>
          <w:szCs w:val="24"/>
        </w:rPr>
        <w:lastRenderedPageBreak/>
        <w:t>concretaron en dos tipos de registros: las tablas de tareas y las tablas de interacciones. Los datos sobre conocimientos infantiles se obtuvieron en el proyecto APILE mediante pruebas estructuradas y observaciones de aula.</w:t>
      </w:r>
      <w:bookmarkStart w:id="24" w:name="_Hlk167703014"/>
      <w:r w:rsidR="009516D0">
        <w:rPr>
          <w:rFonts w:ascii="Arial" w:hAnsi="Arial" w:cs="Arial"/>
          <w:b/>
          <w:bCs/>
          <w:color w:val="222222"/>
          <w:sz w:val="20"/>
          <w:szCs w:val="20"/>
          <w:shd w:val="clear" w:color="auto" w:fill="FFFFFF"/>
        </w:rPr>
        <w:t xml:space="preserve"> </w:t>
      </w:r>
      <w:r w:rsidR="002F1DDF">
        <w:rPr>
          <w:rStyle w:val="Refdenotaalpie"/>
          <w:rFonts w:ascii="Arial" w:hAnsi="Arial" w:cs="Arial"/>
          <w:b/>
          <w:bCs/>
          <w:color w:val="222222"/>
          <w:sz w:val="20"/>
          <w:szCs w:val="20"/>
          <w:shd w:val="clear" w:color="auto" w:fill="FFFFFF"/>
        </w:rPr>
        <w:footnoteReference w:id="9"/>
      </w:r>
    </w:p>
    <w:p w14:paraId="2600D14C" w14:textId="77777777" w:rsidR="009516D0" w:rsidRDefault="009516D0" w:rsidP="00676313">
      <w:pPr>
        <w:spacing w:line="360" w:lineRule="auto"/>
        <w:jc w:val="both"/>
        <w:rPr>
          <w:rFonts w:ascii="Arial" w:hAnsi="Arial" w:cs="Arial"/>
          <w:b/>
          <w:bCs/>
          <w:color w:val="222222"/>
          <w:sz w:val="20"/>
          <w:szCs w:val="20"/>
          <w:shd w:val="clear" w:color="auto" w:fill="FFFFFF"/>
        </w:rPr>
      </w:pPr>
    </w:p>
    <w:p w14:paraId="79CD64AE" w14:textId="77777777" w:rsidR="002F1DDF" w:rsidRDefault="002F1DDF" w:rsidP="00676313">
      <w:pPr>
        <w:spacing w:line="360" w:lineRule="auto"/>
        <w:jc w:val="both"/>
        <w:rPr>
          <w:rFonts w:ascii="Arial" w:hAnsi="Arial" w:cs="Arial"/>
          <w:b/>
          <w:bCs/>
          <w:color w:val="222222"/>
          <w:sz w:val="20"/>
          <w:szCs w:val="20"/>
          <w:shd w:val="clear" w:color="auto" w:fill="FFFFFF"/>
        </w:rPr>
      </w:pPr>
    </w:p>
    <w:p w14:paraId="44DB3F15" w14:textId="77777777" w:rsidR="009516D0" w:rsidRPr="00676313" w:rsidRDefault="009516D0" w:rsidP="00676313">
      <w:pPr>
        <w:spacing w:line="360" w:lineRule="auto"/>
        <w:jc w:val="both"/>
        <w:rPr>
          <w:b/>
          <w:bCs/>
        </w:rPr>
      </w:pPr>
    </w:p>
    <w:bookmarkEnd w:id="24"/>
    <w:p w14:paraId="5D2F636C" w14:textId="749DC9B2" w:rsidR="00C315F4" w:rsidRDefault="009516D0" w:rsidP="00D976A1">
      <w:pPr>
        <w:spacing w:line="360" w:lineRule="auto"/>
        <w:jc w:val="both"/>
        <w:rPr>
          <w:rFonts w:ascii="Arial" w:hAnsi="Arial" w:cs="Arial"/>
          <w:sz w:val="24"/>
          <w:szCs w:val="24"/>
        </w:rPr>
      </w:pPr>
      <w:r w:rsidRPr="009516D0">
        <w:rPr>
          <w:rFonts w:ascii="Arial" w:hAnsi="Arial" w:cs="Arial"/>
          <w:sz w:val="24"/>
          <w:szCs w:val="24"/>
        </w:rPr>
        <w:t>La investigación sobre el aprendizaje inicial de la lengua escrita en España ha contribuido a mejorar la comprensión de este proceso y ha proporcionado herramientas valiosas para mejorar la práctica docente. Se espera que los resultados del estudio continúen teniendo un impacto positivo en la educación de los niños en España.</w:t>
      </w:r>
    </w:p>
    <w:p w14:paraId="41D1C804" w14:textId="77777777" w:rsidR="002F1DDF" w:rsidRDefault="002F1DDF" w:rsidP="00D976A1">
      <w:pPr>
        <w:spacing w:line="360" w:lineRule="auto"/>
        <w:jc w:val="both"/>
        <w:rPr>
          <w:rFonts w:ascii="Arial" w:hAnsi="Arial" w:cs="Arial"/>
          <w:sz w:val="24"/>
          <w:szCs w:val="24"/>
        </w:rPr>
      </w:pPr>
    </w:p>
    <w:p w14:paraId="34DAF8E0" w14:textId="77777777" w:rsidR="002F1DDF" w:rsidRDefault="002F1DDF" w:rsidP="00D976A1">
      <w:pPr>
        <w:spacing w:line="360" w:lineRule="auto"/>
        <w:jc w:val="both"/>
        <w:rPr>
          <w:rFonts w:ascii="Arial" w:hAnsi="Arial" w:cs="Arial"/>
          <w:sz w:val="24"/>
          <w:szCs w:val="24"/>
        </w:rPr>
      </w:pPr>
    </w:p>
    <w:p w14:paraId="4ADDE898" w14:textId="77777777" w:rsidR="002F1DDF" w:rsidRDefault="002F1DDF" w:rsidP="00D976A1">
      <w:pPr>
        <w:spacing w:line="360" w:lineRule="auto"/>
        <w:jc w:val="both"/>
        <w:rPr>
          <w:rFonts w:ascii="Arial" w:hAnsi="Arial" w:cs="Arial"/>
          <w:sz w:val="24"/>
          <w:szCs w:val="24"/>
        </w:rPr>
      </w:pPr>
    </w:p>
    <w:p w14:paraId="19787855" w14:textId="77777777" w:rsidR="002F1DDF" w:rsidRDefault="002F1DDF" w:rsidP="00D976A1">
      <w:pPr>
        <w:spacing w:line="360" w:lineRule="auto"/>
        <w:jc w:val="both"/>
        <w:rPr>
          <w:rFonts w:ascii="Arial" w:hAnsi="Arial" w:cs="Arial"/>
          <w:sz w:val="24"/>
          <w:szCs w:val="24"/>
        </w:rPr>
      </w:pPr>
    </w:p>
    <w:p w14:paraId="74C8E6DE" w14:textId="77777777" w:rsidR="002F1DDF" w:rsidRDefault="002F1DDF" w:rsidP="00D976A1">
      <w:pPr>
        <w:spacing w:line="360" w:lineRule="auto"/>
        <w:jc w:val="both"/>
        <w:rPr>
          <w:rFonts w:ascii="Arial" w:hAnsi="Arial" w:cs="Arial"/>
          <w:sz w:val="24"/>
          <w:szCs w:val="24"/>
        </w:rPr>
      </w:pPr>
    </w:p>
    <w:p w14:paraId="1AFBB654" w14:textId="77777777" w:rsidR="002F1DDF" w:rsidRDefault="002F1DDF" w:rsidP="00D976A1">
      <w:pPr>
        <w:spacing w:line="360" w:lineRule="auto"/>
        <w:jc w:val="both"/>
        <w:rPr>
          <w:rFonts w:ascii="Arial" w:hAnsi="Arial" w:cs="Arial"/>
          <w:sz w:val="24"/>
          <w:szCs w:val="24"/>
        </w:rPr>
      </w:pPr>
    </w:p>
    <w:p w14:paraId="32477444" w14:textId="77777777" w:rsidR="002F1DDF" w:rsidRDefault="002F1DDF" w:rsidP="00D976A1">
      <w:pPr>
        <w:spacing w:line="360" w:lineRule="auto"/>
        <w:jc w:val="both"/>
        <w:rPr>
          <w:rFonts w:ascii="Arial" w:hAnsi="Arial" w:cs="Arial"/>
          <w:sz w:val="24"/>
          <w:szCs w:val="24"/>
        </w:rPr>
      </w:pPr>
    </w:p>
    <w:p w14:paraId="489A683F" w14:textId="77777777" w:rsidR="002F1DDF" w:rsidRDefault="002F1DDF" w:rsidP="00D976A1">
      <w:pPr>
        <w:spacing w:line="360" w:lineRule="auto"/>
        <w:jc w:val="both"/>
        <w:rPr>
          <w:rFonts w:ascii="Arial" w:hAnsi="Arial" w:cs="Arial"/>
          <w:sz w:val="24"/>
          <w:szCs w:val="24"/>
        </w:rPr>
      </w:pPr>
    </w:p>
    <w:p w14:paraId="22A99F29" w14:textId="77777777" w:rsidR="002F1DDF" w:rsidRDefault="002F1DDF" w:rsidP="00D976A1">
      <w:pPr>
        <w:spacing w:line="360" w:lineRule="auto"/>
        <w:jc w:val="both"/>
        <w:rPr>
          <w:rFonts w:ascii="Arial" w:hAnsi="Arial" w:cs="Arial"/>
          <w:sz w:val="24"/>
          <w:szCs w:val="24"/>
        </w:rPr>
      </w:pPr>
    </w:p>
    <w:p w14:paraId="716DC2F4" w14:textId="77777777" w:rsidR="002F1DDF" w:rsidRDefault="002F1DDF" w:rsidP="00D976A1">
      <w:pPr>
        <w:spacing w:line="360" w:lineRule="auto"/>
        <w:jc w:val="both"/>
        <w:rPr>
          <w:rFonts w:ascii="Arial" w:hAnsi="Arial" w:cs="Arial"/>
          <w:sz w:val="24"/>
          <w:szCs w:val="24"/>
        </w:rPr>
      </w:pPr>
    </w:p>
    <w:p w14:paraId="7E2BFAE0" w14:textId="77777777" w:rsidR="002F1DDF" w:rsidRDefault="002F1DDF" w:rsidP="00D976A1">
      <w:pPr>
        <w:spacing w:line="360" w:lineRule="auto"/>
        <w:jc w:val="both"/>
        <w:rPr>
          <w:rFonts w:ascii="Arial" w:hAnsi="Arial" w:cs="Arial"/>
          <w:sz w:val="24"/>
          <w:szCs w:val="24"/>
        </w:rPr>
      </w:pPr>
    </w:p>
    <w:p w14:paraId="208AB1E3" w14:textId="77777777" w:rsidR="002F1DDF" w:rsidRPr="00D976A1" w:rsidRDefault="002F1DDF" w:rsidP="00D976A1">
      <w:pPr>
        <w:spacing w:line="360" w:lineRule="auto"/>
        <w:jc w:val="both"/>
        <w:rPr>
          <w:rFonts w:ascii="Arial" w:hAnsi="Arial" w:cs="Arial"/>
          <w:sz w:val="24"/>
          <w:szCs w:val="24"/>
        </w:rPr>
      </w:pPr>
    </w:p>
    <w:p w14:paraId="424587A7" w14:textId="4912F3A7" w:rsidR="00676313" w:rsidRPr="00D976A1" w:rsidRDefault="003D1E9B" w:rsidP="00D976A1">
      <w:pPr>
        <w:pStyle w:val="Ttulo2"/>
        <w:jc w:val="center"/>
        <w:rPr>
          <w:rFonts w:ascii="Arial" w:hAnsi="Arial" w:cs="Arial"/>
          <w:b/>
          <w:bCs/>
          <w:color w:val="auto"/>
        </w:rPr>
      </w:pPr>
      <w:bookmarkStart w:id="25" w:name="_Toc167712904"/>
      <w:r w:rsidRPr="00D976A1">
        <w:rPr>
          <w:rFonts w:ascii="Arial" w:hAnsi="Arial" w:cs="Arial"/>
          <w:b/>
          <w:bCs/>
          <w:color w:val="auto"/>
        </w:rPr>
        <w:lastRenderedPageBreak/>
        <w:t>BIBLIOGRAFÍA</w:t>
      </w:r>
      <w:r w:rsidR="00211A54" w:rsidRPr="00D976A1">
        <w:rPr>
          <w:rFonts w:ascii="Arial" w:hAnsi="Arial" w:cs="Arial"/>
          <w:b/>
          <w:bCs/>
          <w:color w:val="auto"/>
        </w:rPr>
        <w:t>.</w:t>
      </w:r>
      <w:bookmarkEnd w:id="25"/>
    </w:p>
    <w:p w14:paraId="501D76FD" w14:textId="77777777" w:rsidR="00C315F4" w:rsidRPr="00C315F4" w:rsidRDefault="00C315F4" w:rsidP="00C315F4"/>
    <w:p w14:paraId="09030E39" w14:textId="77777777" w:rsidR="00211A54" w:rsidRPr="000C295A" w:rsidRDefault="00211A54" w:rsidP="00211A54">
      <w:pPr>
        <w:spacing w:line="360" w:lineRule="auto"/>
        <w:jc w:val="both"/>
        <w:rPr>
          <w:rFonts w:ascii="Arial" w:eastAsia="Times New Roman" w:hAnsi="Arial" w:cs="Arial"/>
          <w:sz w:val="24"/>
          <w:szCs w:val="24"/>
        </w:rPr>
      </w:pPr>
      <w:r w:rsidRPr="000C295A">
        <w:rPr>
          <w:rFonts w:ascii="Arial" w:eastAsia="Times New Roman" w:hAnsi="Arial" w:cs="Arial"/>
          <w:sz w:val="24"/>
          <w:szCs w:val="24"/>
        </w:rPr>
        <w:t>Washington Narváez Campana, 25/01/2020, página 13.</w:t>
      </w:r>
    </w:p>
    <w:p w14:paraId="554548FB" w14:textId="77777777" w:rsidR="00211A54" w:rsidRPr="000C295A" w:rsidRDefault="00211A54" w:rsidP="00211A54">
      <w:pPr>
        <w:spacing w:line="360" w:lineRule="auto"/>
        <w:jc w:val="both"/>
        <w:rPr>
          <w:rFonts w:ascii="Arial" w:hAnsi="Arial" w:cs="Arial"/>
          <w:sz w:val="24"/>
          <w:szCs w:val="24"/>
        </w:rPr>
      </w:pPr>
      <w:r w:rsidRPr="000C295A">
        <w:rPr>
          <w:rFonts w:ascii="Arial" w:hAnsi="Arial" w:cs="Arial"/>
          <w:sz w:val="24"/>
          <w:szCs w:val="24"/>
        </w:rPr>
        <w:t xml:space="preserve">Guía de métodos y estrategias de enseñanza y aprendizaje unidad de gestión curricular UDLA, Camila Muñoz </w:t>
      </w:r>
      <w:proofErr w:type="spellStart"/>
      <w:r w:rsidRPr="000C295A">
        <w:rPr>
          <w:rFonts w:ascii="Arial" w:hAnsi="Arial" w:cs="Arial"/>
          <w:sz w:val="24"/>
          <w:szCs w:val="24"/>
        </w:rPr>
        <w:t>Parietti</w:t>
      </w:r>
      <w:proofErr w:type="spellEnd"/>
      <w:r w:rsidRPr="000C295A">
        <w:rPr>
          <w:rFonts w:ascii="Arial" w:hAnsi="Arial" w:cs="Arial"/>
          <w:sz w:val="24"/>
          <w:szCs w:val="24"/>
        </w:rPr>
        <w:t xml:space="preserve"> Edición, marzo 2015, Pagina 13. </w:t>
      </w:r>
    </w:p>
    <w:p w14:paraId="5E0DA414" w14:textId="77777777" w:rsidR="00211A54" w:rsidRPr="000C295A" w:rsidRDefault="00211A54" w:rsidP="00211A54">
      <w:pPr>
        <w:spacing w:line="360" w:lineRule="auto"/>
        <w:jc w:val="both"/>
        <w:rPr>
          <w:rFonts w:ascii="Arial" w:hAnsi="Arial" w:cs="Arial"/>
          <w:sz w:val="24"/>
          <w:szCs w:val="24"/>
        </w:rPr>
      </w:pPr>
      <w:r w:rsidRPr="000C295A">
        <w:rPr>
          <w:rFonts w:ascii="Arial" w:hAnsi="Arial" w:cs="Arial"/>
          <w:sz w:val="24"/>
          <w:szCs w:val="24"/>
        </w:rPr>
        <w:t xml:space="preserve">Metodología. Estrategias y técnicas metodológicas © Marino Latorre Ariño y Carlos Javier Seco del Pozo. (Recopilación y confección por los autores) 2013. (Página 13). </w:t>
      </w:r>
    </w:p>
    <w:p w14:paraId="4C5C8229" w14:textId="77777777" w:rsidR="00211A54" w:rsidRPr="000C295A" w:rsidRDefault="00211A54" w:rsidP="00211A54">
      <w:pPr>
        <w:spacing w:line="360" w:lineRule="auto"/>
        <w:jc w:val="both"/>
        <w:rPr>
          <w:rFonts w:ascii="Arial" w:hAnsi="Arial" w:cs="Arial"/>
          <w:sz w:val="24"/>
          <w:szCs w:val="24"/>
        </w:rPr>
      </w:pPr>
      <w:r w:rsidRPr="000C295A">
        <w:rPr>
          <w:rFonts w:ascii="Arial" w:hAnsi="Arial" w:cs="Arial"/>
          <w:sz w:val="24"/>
          <w:szCs w:val="24"/>
        </w:rPr>
        <w:t xml:space="preserve">El papel de la didáctica en los procesos de enseñanza y aprendizaje universitarios, Dr. Wilmer Casasola Rivera, Instituto Tecnológico de Costa Rica, 27 de abril, 2020. Página 40. </w:t>
      </w:r>
    </w:p>
    <w:p w14:paraId="13FA3225" w14:textId="77777777" w:rsidR="00211A54" w:rsidRPr="000C295A" w:rsidRDefault="00211A54" w:rsidP="00211A54">
      <w:pPr>
        <w:spacing w:line="360" w:lineRule="auto"/>
        <w:jc w:val="both"/>
        <w:rPr>
          <w:rFonts w:ascii="Arial" w:hAnsi="Arial" w:cs="Arial"/>
          <w:sz w:val="24"/>
          <w:szCs w:val="24"/>
        </w:rPr>
      </w:pPr>
      <w:r w:rsidRPr="000C295A">
        <w:rPr>
          <w:rFonts w:ascii="Arial" w:hAnsi="Arial" w:cs="Arial"/>
          <w:sz w:val="24"/>
          <w:szCs w:val="24"/>
        </w:rPr>
        <w:t>El método de enseñanza-aprendizaje de trabajo independiente en la clase encuentro: recomendaciones didácticas, Rafael Carlos Hernández infante universidad regional autónoma de los andes (UNIANDES), 06 de enero de 2016. Página 217.</w:t>
      </w:r>
    </w:p>
    <w:p w14:paraId="0062615B" w14:textId="77777777" w:rsidR="00211A54" w:rsidRPr="000C295A" w:rsidRDefault="00211A54" w:rsidP="00211A54">
      <w:pPr>
        <w:spacing w:line="360" w:lineRule="auto"/>
        <w:jc w:val="both"/>
        <w:rPr>
          <w:rFonts w:ascii="Arial" w:hAnsi="Arial" w:cs="Arial"/>
          <w:sz w:val="24"/>
          <w:szCs w:val="24"/>
        </w:rPr>
      </w:pPr>
      <w:r w:rsidRPr="000C295A">
        <w:rPr>
          <w:rFonts w:ascii="Arial" w:hAnsi="Arial" w:cs="Arial"/>
          <w:sz w:val="24"/>
          <w:szCs w:val="24"/>
        </w:rPr>
        <w:t xml:space="preserve">Estrategias de aprendizaje- enseñanza desde el enfoque del (PPI), Ruth Noemi Núñez de </w:t>
      </w:r>
      <w:proofErr w:type="spellStart"/>
      <w:r w:rsidRPr="000C295A">
        <w:rPr>
          <w:rFonts w:ascii="Arial" w:hAnsi="Arial" w:cs="Arial"/>
          <w:sz w:val="24"/>
          <w:szCs w:val="24"/>
        </w:rPr>
        <w:t>Hoffens</w:t>
      </w:r>
      <w:proofErr w:type="spellEnd"/>
      <w:r w:rsidRPr="000C295A">
        <w:rPr>
          <w:rFonts w:ascii="Arial" w:hAnsi="Arial" w:cs="Arial"/>
          <w:sz w:val="24"/>
          <w:szCs w:val="24"/>
        </w:rPr>
        <w:t xml:space="preserve"> 2019. Página 1.</w:t>
      </w:r>
    </w:p>
    <w:p w14:paraId="593D7E1B" w14:textId="77777777" w:rsidR="00211A54" w:rsidRPr="000C295A" w:rsidRDefault="00211A54" w:rsidP="00211A54">
      <w:pPr>
        <w:spacing w:line="360" w:lineRule="auto"/>
        <w:jc w:val="both"/>
        <w:rPr>
          <w:rFonts w:ascii="Arial" w:hAnsi="Arial" w:cs="Arial"/>
          <w:sz w:val="24"/>
          <w:szCs w:val="24"/>
        </w:rPr>
      </w:pPr>
      <w:r w:rsidRPr="000C295A">
        <w:rPr>
          <w:rFonts w:ascii="Arial" w:hAnsi="Arial" w:cs="Arial"/>
          <w:sz w:val="24"/>
          <w:szCs w:val="24"/>
        </w:rPr>
        <w:t xml:space="preserve">Archibald y Newman, 1988; Sheppard, 1989; </w:t>
      </w:r>
      <w:proofErr w:type="spellStart"/>
      <w:r w:rsidRPr="000C295A">
        <w:rPr>
          <w:rFonts w:ascii="Arial" w:hAnsi="Arial" w:cs="Arial"/>
          <w:sz w:val="24"/>
          <w:szCs w:val="24"/>
        </w:rPr>
        <w:t>Wiggins</w:t>
      </w:r>
      <w:proofErr w:type="spellEnd"/>
      <w:r w:rsidRPr="000C295A">
        <w:rPr>
          <w:rFonts w:ascii="Arial" w:hAnsi="Arial" w:cs="Arial"/>
          <w:sz w:val="24"/>
          <w:szCs w:val="24"/>
        </w:rPr>
        <w:t>, 1989). Hargreaves, Earl y Ryan (2000, pág. 208).</w:t>
      </w:r>
    </w:p>
    <w:p w14:paraId="271BA56F" w14:textId="77777777" w:rsidR="00211A54" w:rsidRPr="000C295A" w:rsidRDefault="00211A54" w:rsidP="00211A54">
      <w:pPr>
        <w:spacing w:line="360" w:lineRule="auto"/>
        <w:rPr>
          <w:rFonts w:ascii="Arial" w:hAnsi="Arial" w:cs="Arial"/>
          <w:sz w:val="32"/>
          <w:szCs w:val="32"/>
        </w:rPr>
      </w:pPr>
      <w:r w:rsidRPr="000C295A">
        <w:rPr>
          <w:rFonts w:ascii="Arial" w:hAnsi="Arial" w:cs="Arial"/>
          <w:sz w:val="24"/>
          <w:szCs w:val="24"/>
        </w:rPr>
        <w:t xml:space="preserve">Estrategias de enseñanza aprendizaje y su importancia en el entorno educativo, Alejandra Méndez Zúñiga Enrique Ortega Rocha, noviembre de 2014. (Página 14 y 15). </w:t>
      </w:r>
      <w:r w:rsidRPr="000C295A">
        <w:rPr>
          <w:rFonts w:ascii="Arial" w:hAnsi="Arial" w:cs="Arial"/>
          <w:sz w:val="32"/>
          <w:szCs w:val="32"/>
        </w:rPr>
        <w:t xml:space="preserve"> </w:t>
      </w:r>
    </w:p>
    <w:p w14:paraId="6AA64A18" w14:textId="77777777" w:rsidR="00211A54" w:rsidRPr="000C295A" w:rsidRDefault="00211A54" w:rsidP="00211A54">
      <w:pPr>
        <w:spacing w:line="360" w:lineRule="auto"/>
        <w:jc w:val="both"/>
        <w:rPr>
          <w:b/>
          <w:bCs/>
          <w:sz w:val="28"/>
          <w:szCs w:val="28"/>
        </w:rPr>
      </w:pPr>
      <w:r w:rsidRPr="000C295A">
        <w:rPr>
          <w:rFonts w:ascii="Arial" w:hAnsi="Arial" w:cs="Arial"/>
          <w:color w:val="222222"/>
          <w:sz w:val="24"/>
          <w:szCs w:val="24"/>
          <w:shd w:val="clear" w:color="auto" w:fill="FFFFFF"/>
        </w:rPr>
        <w:t xml:space="preserve">Prieto, T. L., </w:t>
      </w:r>
      <w:proofErr w:type="spellStart"/>
      <w:r w:rsidRPr="000C295A">
        <w:rPr>
          <w:rFonts w:ascii="Arial" w:hAnsi="Arial" w:cs="Arial"/>
          <w:color w:val="222222"/>
          <w:sz w:val="24"/>
          <w:szCs w:val="24"/>
          <w:shd w:val="clear" w:color="auto" w:fill="FFFFFF"/>
        </w:rPr>
        <w:t>Fradejas</w:t>
      </w:r>
      <w:proofErr w:type="spellEnd"/>
      <w:r w:rsidRPr="000C295A">
        <w:rPr>
          <w:rFonts w:ascii="Arial" w:hAnsi="Arial" w:cs="Arial"/>
          <w:color w:val="222222"/>
          <w:sz w:val="24"/>
          <w:szCs w:val="24"/>
          <w:shd w:val="clear" w:color="auto" w:fill="FFFFFF"/>
        </w:rPr>
        <w:t>, M. D. A. C., &amp; Rodríguez, S. S. (2015). Factores que influyen en el aprendizaje de la comprensión lectora y de la composición escrita: tres estudios realizados en aulas de Educación Infantil y Educación Primaria. </w:t>
      </w:r>
      <w:r w:rsidRPr="000C295A">
        <w:rPr>
          <w:rFonts w:ascii="Arial" w:hAnsi="Arial" w:cs="Arial"/>
          <w:i/>
          <w:iCs/>
          <w:color w:val="222222"/>
          <w:sz w:val="24"/>
          <w:szCs w:val="24"/>
          <w:shd w:val="clear" w:color="auto" w:fill="FFFFFF"/>
        </w:rPr>
        <w:t>Investigaciones sobre lectura</w:t>
      </w:r>
      <w:r w:rsidRPr="000C295A">
        <w:rPr>
          <w:rFonts w:ascii="Arial" w:hAnsi="Arial" w:cs="Arial"/>
          <w:color w:val="222222"/>
          <w:sz w:val="24"/>
          <w:szCs w:val="24"/>
          <w:shd w:val="clear" w:color="auto" w:fill="FFFFFF"/>
        </w:rPr>
        <w:t xml:space="preserve">, (3), 67-82. </w:t>
      </w:r>
      <w:r>
        <w:rPr>
          <w:rFonts w:ascii="Arial" w:hAnsi="Arial" w:cs="Arial"/>
          <w:color w:val="222222"/>
          <w:sz w:val="24"/>
          <w:szCs w:val="24"/>
          <w:shd w:val="clear" w:color="auto" w:fill="FFFFFF"/>
        </w:rPr>
        <w:t>(</w:t>
      </w:r>
      <w:r w:rsidRPr="000C295A">
        <w:rPr>
          <w:rFonts w:ascii="Arial" w:hAnsi="Arial" w:cs="Arial"/>
          <w:color w:val="222222"/>
          <w:sz w:val="24"/>
          <w:szCs w:val="24"/>
          <w:shd w:val="clear" w:color="auto" w:fill="FFFFFF"/>
        </w:rPr>
        <w:t>Página</w:t>
      </w:r>
      <w:r w:rsidRPr="000C295A">
        <w:rPr>
          <w:rFonts w:ascii="Arial" w:hAnsi="Arial" w:cs="Arial"/>
          <w:b/>
          <w:bCs/>
          <w:color w:val="222222"/>
          <w:sz w:val="24"/>
          <w:szCs w:val="24"/>
          <w:shd w:val="clear" w:color="auto" w:fill="FFFFFF"/>
        </w:rPr>
        <w:t xml:space="preserve"> </w:t>
      </w:r>
      <w:r w:rsidRPr="000C295A">
        <w:rPr>
          <w:rFonts w:ascii="Arial" w:hAnsi="Arial" w:cs="Arial"/>
          <w:color w:val="222222"/>
          <w:sz w:val="24"/>
          <w:szCs w:val="24"/>
          <w:shd w:val="clear" w:color="auto" w:fill="FFFFFF"/>
        </w:rPr>
        <w:t>70</w:t>
      </w:r>
      <w:r>
        <w:rPr>
          <w:rFonts w:ascii="Arial" w:hAnsi="Arial" w:cs="Arial"/>
          <w:b/>
          <w:bCs/>
          <w:color w:val="222222"/>
          <w:sz w:val="24"/>
          <w:szCs w:val="24"/>
          <w:shd w:val="clear" w:color="auto" w:fill="FFFFFF"/>
        </w:rPr>
        <w:t xml:space="preserve"> </w:t>
      </w:r>
      <w:r w:rsidRPr="000C295A">
        <w:rPr>
          <w:rFonts w:ascii="Arial" w:hAnsi="Arial" w:cs="Arial"/>
          <w:color w:val="222222"/>
          <w:sz w:val="24"/>
          <w:szCs w:val="24"/>
          <w:shd w:val="clear" w:color="auto" w:fill="FFFFFF"/>
        </w:rPr>
        <w:t>y</w:t>
      </w:r>
      <w:r>
        <w:rPr>
          <w:rFonts w:ascii="Arial" w:hAnsi="Arial" w:cs="Arial"/>
          <w:b/>
          <w:bCs/>
          <w:color w:val="222222"/>
          <w:sz w:val="24"/>
          <w:szCs w:val="24"/>
          <w:shd w:val="clear" w:color="auto" w:fill="FFFFFF"/>
        </w:rPr>
        <w:t xml:space="preserve"> </w:t>
      </w:r>
      <w:r w:rsidRPr="000C295A">
        <w:rPr>
          <w:rFonts w:ascii="Arial" w:hAnsi="Arial" w:cs="Arial"/>
          <w:color w:val="222222"/>
          <w:sz w:val="24"/>
          <w:szCs w:val="24"/>
          <w:shd w:val="clear" w:color="auto" w:fill="FFFFFF"/>
        </w:rPr>
        <w:t>71)</w:t>
      </w:r>
      <w:r>
        <w:rPr>
          <w:rFonts w:ascii="Arial" w:hAnsi="Arial" w:cs="Arial"/>
          <w:color w:val="222222"/>
          <w:sz w:val="24"/>
          <w:szCs w:val="24"/>
          <w:shd w:val="clear" w:color="auto" w:fill="FFFFFF"/>
        </w:rPr>
        <w:t xml:space="preserve">. </w:t>
      </w:r>
    </w:p>
    <w:p w14:paraId="46F3CB71" w14:textId="77777777" w:rsidR="00211A54" w:rsidRPr="003D1E9B" w:rsidRDefault="00211A54" w:rsidP="003D1E9B">
      <w:pPr>
        <w:jc w:val="center"/>
        <w:rPr>
          <w:rFonts w:ascii="Arial" w:hAnsi="Arial" w:cs="Arial"/>
          <w:b/>
          <w:bCs/>
          <w:sz w:val="32"/>
          <w:szCs w:val="32"/>
        </w:rPr>
      </w:pPr>
    </w:p>
    <w:sectPr w:rsidR="00211A54" w:rsidRPr="003D1E9B" w:rsidSect="00680E20">
      <w:footerReference w:type="default" r:id="rId2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56857" w14:textId="77777777" w:rsidR="0007021D" w:rsidRDefault="0007021D" w:rsidP="00CA295B">
      <w:pPr>
        <w:spacing w:after="0" w:line="240" w:lineRule="auto"/>
      </w:pPr>
      <w:r>
        <w:separator/>
      </w:r>
    </w:p>
  </w:endnote>
  <w:endnote w:type="continuationSeparator" w:id="0">
    <w:p w14:paraId="6BD47A04" w14:textId="77777777" w:rsidR="0007021D" w:rsidRDefault="0007021D" w:rsidP="00CA2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681538"/>
      <w:docPartObj>
        <w:docPartGallery w:val="Page Numbers (Bottom of Page)"/>
        <w:docPartUnique/>
      </w:docPartObj>
    </w:sdtPr>
    <w:sdtContent>
      <w:p w14:paraId="3472D84F" w14:textId="3846496A" w:rsidR="00C315F4" w:rsidRDefault="00C315F4">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396B9DB7" wp14:editId="7F3AEA08">
                  <wp:simplePos x="0" y="0"/>
                  <wp:positionH relativeFrom="margin">
                    <wp:align>center</wp:align>
                  </wp:positionH>
                  <wp:positionV relativeFrom="bottomMargin">
                    <wp:align>center</wp:align>
                  </wp:positionV>
                  <wp:extent cx="661670" cy="502920"/>
                  <wp:effectExtent l="9525" t="9525" r="5080" b="11430"/>
                  <wp:wrapNone/>
                  <wp:docPr id="1302147205" name="Pergamino: horizont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708E50AA" w14:textId="77777777" w:rsidR="00C315F4" w:rsidRDefault="00C315F4">
                              <w:pPr>
                                <w:jc w:val="center"/>
                                <w:rPr>
                                  <w:color w:val="808080" w:themeColor="text1" w:themeTint="7F"/>
                                </w:rPr>
                              </w:pPr>
                              <w:r>
                                <w:fldChar w:fldCharType="begin"/>
                              </w:r>
                              <w:r>
                                <w:instrText>PAGE    \* MERGEFORMAT</w:instrText>
                              </w:r>
                              <w:r>
                                <w:fldChar w:fldCharType="separate"/>
                              </w:r>
                              <w:r>
                                <w:rPr>
                                  <w:color w:val="808080" w:themeColor="text1" w:themeTint="7F"/>
                                  <w:lang w:val="es-ES"/>
                                </w:rPr>
                                <w:t>2</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B9DB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1" o:spid="_x0000_s1027" type="#_x0000_t98" style="position:absolute;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" adj="5400" filled="f" fillcolor="#17365d" strokecolor="#a5a5a5">
                  <v:textbox>
                    <w:txbxContent>
                      <w:p w14:paraId="708E50AA" w14:textId="77777777" w:rsidR="00C315F4" w:rsidRDefault="00C315F4">
                        <w:pPr>
                          <w:jc w:val="center"/>
                          <w:rPr>
                            <w:color w:val="808080" w:themeColor="text1" w:themeTint="7F"/>
                          </w:rPr>
                        </w:pPr>
                        <w:r>
                          <w:fldChar w:fldCharType="begin"/>
                        </w:r>
                        <w:r>
                          <w:instrText>PAGE    \* MERGEFORMAT</w:instrText>
                        </w:r>
                        <w:r>
                          <w:fldChar w:fldCharType="separate"/>
                        </w:r>
                        <w:r>
                          <w:rPr>
                            <w:color w:val="808080" w:themeColor="text1" w:themeTint="7F"/>
                            <w:lang w:val="es-ES"/>
                          </w:rPr>
                          <w:t>2</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B9A74" w14:textId="77777777" w:rsidR="0007021D" w:rsidRDefault="0007021D" w:rsidP="00CA295B">
      <w:pPr>
        <w:spacing w:after="0" w:line="240" w:lineRule="auto"/>
      </w:pPr>
      <w:r>
        <w:separator/>
      </w:r>
    </w:p>
  </w:footnote>
  <w:footnote w:type="continuationSeparator" w:id="0">
    <w:p w14:paraId="77F09337" w14:textId="77777777" w:rsidR="0007021D" w:rsidRDefault="0007021D" w:rsidP="00CA295B">
      <w:pPr>
        <w:spacing w:after="0" w:line="240" w:lineRule="auto"/>
      </w:pPr>
      <w:r>
        <w:continuationSeparator/>
      </w:r>
    </w:p>
  </w:footnote>
  <w:footnote w:id="1">
    <w:p w14:paraId="24E6343E" w14:textId="2AA31F18" w:rsidR="00F76597" w:rsidRDefault="00F76597">
      <w:pPr>
        <w:pStyle w:val="Textonotapie"/>
      </w:pPr>
      <w:r>
        <w:rPr>
          <w:rStyle w:val="Refdenotaalpie"/>
        </w:rPr>
        <w:footnoteRef/>
      </w:r>
      <w:r>
        <w:t xml:space="preserve"> </w:t>
      </w:r>
      <w:r w:rsidRPr="00676313">
        <w:rPr>
          <w:rFonts w:ascii="Arial" w:eastAsia="Times New Roman" w:hAnsi="Arial" w:cs="Arial"/>
          <w:b/>
          <w:bCs/>
          <w:sz w:val="24"/>
          <w:szCs w:val="24"/>
        </w:rPr>
        <w:t>Washington Narváez Campana, 25/01/2020, página 13</w:t>
      </w:r>
    </w:p>
  </w:footnote>
  <w:footnote w:id="2">
    <w:p w14:paraId="78330C9D" w14:textId="0E9941CD" w:rsidR="0019087A" w:rsidRDefault="0019087A">
      <w:pPr>
        <w:pStyle w:val="Textonotapie"/>
      </w:pPr>
      <w:r>
        <w:rPr>
          <w:rStyle w:val="Refdenotaalpie"/>
        </w:rPr>
        <w:footnoteRef/>
      </w:r>
      <w:r>
        <w:t xml:space="preserve"> </w:t>
      </w:r>
      <w:r w:rsidRPr="00676313">
        <w:rPr>
          <w:rFonts w:ascii="Arial" w:hAnsi="Arial" w:cs="Arial"/>
          <w:b/>
          <w:bCs/>
          <w:sz w:val="24"/>
          <w:szCs w:val="24"/>
        </w:rPr>
        <w:t>Guía de métodos y estrategias de enseñanza y aprendizaje unidad de gestión</w:t>
      </w:r>
      <w:r>
        <w:rPr>
          <w:rFonts w:ascii="Arial" w:hAnsi="Arial" w:cs="Arial"/>
          <w:b/>
          <w:bCs/>
          <w:sz w:val="24"/>
          <w:szCs w:val="24"/>
        </w:rPr>
        <w:t xml:space="preserve"> </w:t>
      </w:r>
      <w:r w:rsidRPr="00676313">
        <w:rPr>
          <w:rFonts w:ascii="Arial" w:hAnsi="Arial" w:cs="Arial"/>
          <w:b/>
          <w:bCs/>
          <w:sz w:val="24"/>
          <w:szCs w:val="24"/>
        </w:rPr>
        <w:t>marzo 2015</w:t>
      </w:r>
      <w:r>
        <w:rPr>
          <w:rFonts w:ascii="Arial" w:hAnsi="Arial" w:cs="Arial"/>
          <w:b/>
          <w:bCs/>
          <w:sz w:val="24"/>
          <w:szCs w:val="24"/>
        </w:rPr>
        <w:t xml:space="preserve">. </w:t>
      </w:r>
    </w:p>
  </w:footnote>
  <w:footnote w:id="3">
    <w:p w14:paraId="07CC1DB1" w14:textId="42BCB4AA" w:rsidR="0019087A" w:rsidRDefault="0019087A">
      <w:pPr>
        <w:pStyle w:val="Textonotapie"/>
      </w:pPr>
      <w:r>
        <w:rPr>
          <w:rStyle w:val="Refdenotaalpie"/>
        </w:rPr>
        <w:footnoteRef/>
      </w:r>
      <w:r>
        <w:t xml:space="preserve"> </w:t>
      </w:r>
      <w:r w:rsidRPr="00676313">
        <w:rPr>
          <w:rFonts w:ascii="Arial" w:hAnsi="Arial" w:cs="Arial"/>
          <w:b/>
          <w:bCs/>
          <w:sz w:val="24"/>
          <w:szCs w:val="24"/>
        </w:rPr>
        <w:t>. Estrategias y técnicas metodológicas</w:t>
      </w:r>
      <w:r>
        <w:rPr>
          <w:rFonts w:ascii="Arial" w:hAnsi="Arial" w:cs="Arial"/>
          <w:b/>
          <w:bCs/>
          <w:sz w:val="24"/>
          <w:szCs w:val="24"/>
        </w:rPr>
        <w:t xml:space="preserve">, </w:t>
      </w:r>
      <w:r w:rsidRPr="00676313">
        <w:rPr>
          <w:rFonts w:ascii="Arial" w:hAnsi="Arial" w:cs="Arial"/>
          <w:b/>
          <w:bCs/>
          <w:sz w:val="24"/>
          <w:szCs w:val="24"/>
        </w:rPr>
        <w:t>Carlos Javier Seco del Pozo</w:t>
      </w:r>
      <w:r w:rsidRPr="00676313">
        <w:rPr>
          <w:rFonts w:ascii="Arial" w:hAnsi="Arial" w:cs="Arial"/>
          <w:b/>
          <w:bCs/>
          <w:sz w:val="24"/>
          <w:szCs w:val="24"/>
        </w:rPr>
        <w:t xml:space="preserve"> </w:t>
      </w:r>
      <w:r w:rsidRPr="00676313">
        <w:rPr>
          <w:rFonts w:ascii="Arial" w:hAnsi="Arial" w:cs="Arial"/>
          <w:b/>
          <w:bCs/>
          <w:sz w:val="24"/>
          <w:szCs w:val="24"/>
        </w:rPr>
        <w:t>2013. Página 13).</w:t>
      </w:r>
    </w:p>
  </w:footnote>
  <w:footnote w:id="4">
    <w:p w14:paraId="1809FB61" w14:textId="1D4F7F9D" w:rsidR="00955C2F" w:rsidRDefault="00955C2F">
      <w:pPr>
        <w:pStyle w:val="Textonotapie"/>
      </w:pPr>
      <w:r>
        <w:rPr>
          <w:rStyle w:val="Refdenotaalpie"/>
        </w:rPr>
        <w:footnoteRef/>
      </w:r>
      <w:r>
        <w:t xml:space="preserve"> </w:t>
      </w:r>
      <w:r w:rsidRPr="00676313">
        <w:rPr>
          <w:rFonts w:ascii="Arial" w:hAnsi="Arial" w:cs="Arial"/>
          <w:b/>
          <w:bCs/>
          <w:sz w:val="24"/>
          <w:szCs w:val="24"/>
        </w:rPr>
        <w:t>El papel de la didáctica en los procesos de enseñanza y aprendizaje universitarios, Dr. Wilmer Casasola Rivera</w:t>
      </w:r>
      <w:r>
        <w:rPr>
          <w:rFonts w:ascii="Arial" w:hAnsi="Arial" w:cs="Arial"/>
          <w:b/>
          <w:bCs/>
          <w:sz w:val="24"/>
          <w:szCs w:val="24"/>
        </w:rPr>
        <w:t xml:space="preserve">, </w:t>
      </w:r>
      <w:r w:rsidRPr="00676313">
        <w:rPr>
          <w:rFonts w:ascii="Arial" w:hAnsi="Arial" w:cs="Arial"/>
          <w:b/>
          <w:bCs/>
          <w:sz w:val="24"/>
          <w:szCs w:val="24"/>
        </w:rPr>
        <w:t>27 de abril, 2020. Página 40</w:t>
      </w:r>
      <w:r>
        <w:rPr>
          <w:rFonts w:ascii="Arial" w:hAnsi="Arial" w:cs="Arial"/>
          <w:b/>
          <w:bCs/>
          <w:sz w:val="24"/>
          <w:szCs w:val="24"/>
        </w:rPr>
        <w:t xml:space="preserve">. </w:t>
      </w:r>
    </w:p>
  </w:footnote>
  <w:footnote w:id="5">
    <w:p w14:paraId="10E38C45" w14:textId="083BAFA9" w:rsidR="002829B4" w:rsidRDefault="002829B4">
      <w:pPr>
        <w:pStyle w:val="Textonotapie"/>
      </w:pPr>
      <w:r>
        <w:rPr>
          <w:rStyle w:val="Refdenotaalpie"/>
        </w:rPr>
        <w:footnoteRef/>
      </w:r>
      <w:r>
        <w:t xml:space="preserve"> </w:t>
      </w:r>
      <w:r w:rsidRPr="00676313">
        <w:rPr>
          <w:rFonts w:ascii="Arial" w:hAnsi="Arial" w:cs="Arial"/>
          <w:b/>
          <w:bCs/>
          <w:sz w:val="24"/>
          <w:szCs w:val="24"/>
        </w:rPr>
        <w:t>El método de enseñanza-aprendizaje de trabajo independiente en la clase encuentro</w:t>
      </w:r>
      <w:r>
        <w:rPr>
          <w:rFonts w:ascii="Arial" w:hAnsi="Arial" w:cs="Arial"/>
          <w:b/>
          <w:bCs/>
          <w:sz w:val="24"/>
          <w:szCs w:val="24"/>
        </w:rPr>
        <w:t xml:space="preserve">, </w:t>
      </w:r>
      <w:r w:rsidRPr="00676313">
        <w:rPr>
          <w:rFonts w:ascii="Arial" w:hAnsi="Arial" w:cs="Arial"/>
          <w:b/>
          <w:bCs/>
          <w:sz w:val="24"/>
          <w:szCs w:val="24"/>
        </w:rPr>
        <w:t>Rafael Carlos Hernández infante</w:t>
      </w:r>
      <w:r>
        <w:rPr>
          <w:rFonts w:ascii="Arial" w:hAnsi="Arial" w:cs="Arial"/>
          <w:b/>
          <w:bCs/>
          <w:sz w:val="24"/>
          <w:szCs w:val="24"/>
        </w:rPr>
        <w:t xml:space="preserve">, </w:t>
      </w:r>
      <w:r w:rsidRPr="00676313">
        <w:rPr>
          <w:rFonts w:ascii="Arial" w:hAnsi="Arial" w:cs="Arial"/>
          <w:b/>
          <w:bCs/>
          <w:sz w:val="24"/>
          <w:szCs w:val="24"/>
        </w:rPr>
        <w:t>06 de enero de 2016. Página 217.</w:t>
      </w:r>
    </w:p>
  </w:footnote>
  <w:footnote w:id="6">
    <w:p w14:paraId="4D22EF68" w14:textId="51149037" w:rsidR="002829B4" w:rsidRDefault="002829B4">
      <w:pPr>
        <w:pStyle w:val="Textonotapie"/>
      </w:pPr>
      <w:r>
        <w:rPr>
          <w:rStyle w:val="Refdenotaalpie"/>
        </w:rPr>
        <w:footnoteRef/>
      </w:r>
      <w:r>
        <w:t xml:space="preserve"> </w:t>
      </w:r>
      <w:r w:rsidRPr="00676313">
        <w:rPr>
          <w:rFonts w:ascii="Arial" w:hAnsi="Arial" w:cs="Arial"/>
          <w:b/>
          <w:bCs/>
          <w:sz w:val="24"/>
          <w:szCs w:val="24"/>
        </w:rPr>
        <w:t>Estrategias de aprendizaje- enseñanza desde el enfoque del (PPI)</w:t>
      </w:r>
      <w:r w:rsidRPr="002829B4">
        <w:rPr>
          <w:rFonts w:ascii="Arial" w:hAnsi="Arial" w:cs="Arial"/>
          <w:b/>
          <w:bCs/>
          <w:sz w:val="24"/>
          <w:szCs w:val="24"/>
        </w:rPr>
        <w:t xml:space="preserve"> </w:t>
      </w:r>
      <w:r w:rsidRPr="00676313">
        <w:rPr>
          <w:rFonts w:ascii="Arial" w:hAnsi="Arial" w:cs="Arial"/>
          <w:b/>
          <w:bCs/>
          <w:sz w:val="24"/>
          <w:szCs w:val="24"/>
        </w:rPr>
        <w:t>2019. Página 1</w:t>
      </w:r>
      <w:r>
        <w:rPr>
          <w:rFonts w:ascii="Arial" w:hAnsi="Arial" w:cs="Arial"/>
          <w:b/>
          <w:bCs/>
          <w:sz w:val="24"/>
          <w:szCs w:val="24"/>
        </w:rPr>
        <w:t xml:space="preserve">. </w:t>
      </w:r>
    </w:p>
  </w:footnote>
  <w:footnote w:id="7">
    <w:p w14:paraId="09195F87" w14:textId="02B3C8BC" w:rsidR="002829B4" w:rsidRDefault="002829B4">
      <w:pPr>
        <w:pStyle w:val="Textonotapie"/>
      </w:pPr>
      <w:r>
        <w:rPr>
          <w:rStyle w:val="Refdenotaalpie"/>
        </w:rPr>
        <w:footnoteRef/>
      </w:r>
      <w:r>
        <w:t xml:space="preserve"> </w:t>
      </w:r>
      <w:r w:rsidR="002F1DDF" w:rsidRPr="00676313">
        <w:rPr>
          <w:rFonts w:ascii="Arial" w:hAnsi="Arial" w:cs="Arial"/>
          <w:b/>
          <w:bCs/>
          <w:sz w:val="24"/>
          <w:szCs w:val="24"/>
        </w:rPr>
        <w:t>Archibald y Newman, 1988</w:t>
      </w:r>
      <w:r w:rsidR="002F1DDF">
        <w:rPr>
          <w:rFonts w:ascii="Arial" w:hAnsi="Arial" w:cs="Arial"/>
          <w:b/>
          <w:bCs/>
          <w:sz w:val="24"/>
          <w:szCs w:val="24"/>
        </w:rPr>
        <w:t xml:space="preserve">, </w:t>
      </w:r>
      <w:r w:rsidR="002F1DDF" w:rsidRPr="00676313">
        <w:rPr>
          <w:rFonts w:ascii="Arial" w:hAnsi="Arial" w:cs="Arial"/>
          <w:b/>
          <w:bCs/>
          <w:sz w:val="24"/>
          <w:szCs w:val="24"/>
        </w:rPr>
        <w:t>Hargreaves, Earl y Ryan (2000, pág. 208)</w:t>
      </w:r>
    </w:p>
  </w:footnote>
  <w:footnote w:id="8">
    <w:p w14:paraId="5E38D258" w14:textId="0DF0C65C" w:rsidR="002F1DDF" w:rsidRDefault="002F1DDF">
      <w:pPr>
        <w:pStyle w:val="Textonotapie"/>
      </w:pPr>
      <w:r>
        <w:rPr>
          <w:rStyle w:val="Refdenotaalpie"/>
        </w:rPr>
        <w:footnoteRef/>
      </w:r>
      <w:r>
        <w:t xml:space="preserve"> </w:t>
      </w:r>
      <w:r w:rsidRPr="00676313">
        <w:rPr>
          <w:rFonts w:ascii="Arial" w:hAnsi="Arial" w:cs="Arial"/>
          <w:b/>
          <w:bCs/>
        </w:rPr>
        <w:t>Estrategias de enseñanza aprendizaje y su importancia en el entorno educativo, Alejandra Méndez Zúñiga</w:t>
      </w:r>
      <w:r>
        <w:rPr>
          <w:rFonts w:ascii="Arial" w:hAnsi="Arial" w:cs="Arial"/>
          <w:b/>
          <w:bCs/>
        </w:rPr>
        <w:t xml:space="preserve">, </w:t>
      </w:r>
      <w:r w:rsidRPr="00676313">
        <w:rPr>
          <w:rFonts w:ascii="Arial" w:hAnsi="Arial" w:cs="Arial"/>
          <w:b/>
          <w:bCs/>
        </w:rPr>
        <w:t>noviembre de 2014. (Página 14 y 15).</w:t>
      </w:r>
    </w:p>
  </w:footnote>
  <w:footnote w:id="9">
    <w:p w14:paraId="7773A8FC" w14:textId="01D90BA6" w:rsidR="002F1DDF" w:rsidRDefault="002F1DDF">
      <w:pPr>
        <w:pStyle w:val="Textonotapie"/>
      </w:pPr>
      <w:r>
        <w:rPr>
          <w:rStyle w:val="Refdenotaalpie"/>
        </w:rPr>
        <w:footnoteRef/>
      </w:r>
      <w:r>
        <w:t xml:space="preserve"> </w:t>
      </w:r>
      <w:r w:rsidRPr="00676313">
        <w:rPr>
          <w:rFonts w:ascii="Arial" w:hAnsi="Arial" w:cs="Arial"/>
          <w:b/>
          <w:bCs/>
          <w:color w:val="222222"/>
          <w:shd w:val="clear" w:color="auto" w:fill="FFFFFF"/>
        </w:rPr>
        <w:t>Factores que influyen en el aprendizaje de la comprensión lectora y de la composición escrita</w:t>
      </w:r>
      <w:r>
        <w:rPr>
          <w:rFonts w:ascii="Arial" w:hAnsi="Arial" w:cs="Arial"/>
          <w:b/>
          <w:bCs/>
          <w:color w:val="222222"/>
          <w:shd w:val="clear" w:color="auto" w:fill="FFFFFF"/>
        </w:rPr>
        <w:t xml:space="preserve"> pagina 70 y 71.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631D8"/>
    <w:multiLevelType w:val="hybridMultilevel"/>
    <w:tmpl w:val="B44AE9BC"/>
    <w:lvl w:ilvl="0" w:tplc="3364FC7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63077F"/>
    <w:multiLevelType w:val="multilevel"/>
    <w:tmpl w:val="034E099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24B45D1"/>
    <w:multiLevelType w:val="hybridMultilevel"/>
    <w:tmpl w:val="3C6A26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095F16"/>
    <w:multiLevelType w:val="hybridMultilevel"/>
    <w:tmpl w:val="52C01E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5A7F77"/>
    <w:multiLevelType w:val="hybridMultilevel"/>
    <w:tmpl w:val="CE960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27486074">
    <w:abstractNumId w:val="2"/>
  </w:num>
  <w:num w:numId="2" w16cid:durableId="1898013089">
    <w:abstractNumId w:val="3"/>
  </w:num>
  <w:num w:numId="3" w16cid:durableId="702243290">
    <w:abstractNumId w:val="1"/>
  </w:num>
  <w:num w:numId="4" w16cid:durableId="1774786107">
    <w:abstractNumId w:val="0"/>
  </w:num>
  <w:num w:numId="5" w16cid:durableId="3248659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E20"/>
    <w:rsid w:val="0007021D"/>
    <w:rsid w:val="000C3387"/>
    <w:rsid w:val="0019087A"/>
    <w:rsid w:val="00203AC1"/>
    <w:rsid w:val="002079FD"/>
    <w:rsid w:val="00211A54"/>
    <w:rsid w:val="002829B4"/>
    <w:rsid w:val="002F1DDF"/>
    <w:rsid w:val="00333ABC"/>
    <w:rsid w:val="003655EC"/>
    <w:rsid w:val="003C362B"/>
    <w:rsid w:val="003D1E9B"/>
    <w:rsid w:val="00444702"/>
    <w:rsid w:val="004A4D35"/>
    <w:rsid w:val="004E0DF4"/>
    <w:rsid w:val="00561ACA"/>
    <w:rsid w:val="00602AC9"/>
    <w:rsid w:val="00676313"/>
    <w:rsid w:val="00680E20"/>
    <w:rsid w:val="0090479E"/>
    <w:rsid w:val="009516D0"/>
    <w:rsid w:val="00955C2F"/>
    <w:rsid w:val="00991DFF"/>
    <w:rsid w:val="00A45F6A"/>
    <w:rsid w:val="00BD0B9F"/>
    <w:rsid w:val="00C315F4"/>
    <w:rsid w:val="00CA295B"/>
    <w:rsid w:val="00CB7ADE"/>
    <w:rsid w:val="00D976A1"/>
    <w:rsid w:val="00DB0840"/>
    <w:rsid w:val="00F631B7"/>
    <w:rsid w:val="00F76597"/>
    <w:rsid w:val="00FC57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039F4"/>
  <w15:chartTrackingRefBased/>
  <w15:docId w15:val="{F4572655-CA15-46E7-AB1E-7EC43BF19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B9F"/>
  </w:style>
  <w:style w:type="paragraph" w:styleId="Ttulo1">
    <w:name w:val="heading 1"/>
    <w:basedOn w:val="Normal"/>
    <w:next w:val="Normal"/>
    <w:link w:val="Ttulo1Car"/>
    <w:uiPriority w:val="9"/>
    <w:qFormat/>
    <w:rsid w:val="00BD0B9F"/>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Ttulo2">
    <w:name w:val="heading 2"/>
    <w:basedOn w:val="Normal"/>
    <w:next w:val="Normal"/>
    <w:link w:val="Ttulo2Car"/>
    <w:uiPriority w:val="9"/>
    <w:unhideWhenUsed/>
    <w:qFormat/>
    <w:rsid w:val="00BD0B9F"/>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D0B9F"/>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D0B9F"/>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Ttulo5">
    <w:name w:val="heading 5"/>
    <w:basedOn w:val="Normal"/>
    <w:next w:val="Normal"/>
    <w:link w:val="Ttulo5Car"/>
    <w:uiPriority w:val="9"/>
    <w:semiHidden/>
    <w:unhideWhenUsed/>
    <w:qFormat/>
    <w:rsid w:val="00BD0B9F"/>
    <w:pPr>
      <w:keepNext/>
      <w:keepLines/>
      <w:spacing w:before="40" w:after="0"/>
      <w:outlineLvl w:val="4"/>
    </w:pPr>
    <w:rPr>
      <w:rFonts w:asciiTheme="majorHAnsi" w:eastAsiaTheme="majorEastAsia" w:hAnsiTheme="majorHAnsi" w:cstheme="majorBidi"/>
      <w:caps/>
      <w:color w:val="0F4761" w:themeColor="accent1" w:themeShade="BF"/>
    </w:rPr>
  </w:style>
  <w:style w:type="paragraph" w:styleId="Ttulo6">
    <w:name w:val="heading 6"/>
    <w:basedOn w:val="Normal"/>
    <w:next w:val="Normal"/>
    <w:link w:val="Ttulo6Car"/>
    <w:uiPriority w:val="9"/>
    <w:semiHidden/>
    <w:unhideWhenUsed/>
    <w:qFormat/>
    <w:rsid w:val="00BD0B9F"/>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Ttulo7">
    <w:name w:val="heading 7"/>
    <w:basedOn w:val="Normal"/>
    <w:next w:val="Normal"/>
    <w:link w:val="Ttulo7Car"/>
    <w:uiPriority w:val="9"/>
    <w:semiHidden/>
    <w:unhideWhenUsed/>
    <w:qFormat/>
    <w:rsid w:val="00BD0B9F"/>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Ttulo8">
    <w:name w:val="heading 8"/>
    <w:basedOn w:val="Normal"/>
    <w:next w:val="Normal"/>
    <w:link w:val="Ttulo8Car"/>
    <w:uiPriority w:val="9"/>
    <w:semiHidden/>
    <w:unhideWhenUsed/>
    <w:qFormat/>
    <w:rsid w:val="00BD0B9F"/>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Ttulo9">
    <w:name w:val="heading 9"/>
    <w:basedOn w:val="Normal"/>
    <w:next w:val="Normal"/>
    <w:link w:val="Ttulo9Car"/>
    <w:uiPriority w:val="9"/>
    <w:semiHidden/>
    <w:unhideWhenUsed/>
    <w:qFormat/>
    <w:rsid w:val="00BD0B9F"/>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0B9F"/>
    <w:rPr>
      <w:rFonts w:asciiTheme="majorHAnsi" w:eastAsiaTheme="majorEastAsia" w:hAnsiTheme="majorHAnsi" w:cstheme="majorBidi"/>
      <w:color w:val="0A2F41" w:themeColor="accent1" w:themeShade="80"/>
      <w:sz w:val="36"/>
      <w:szCs w:val="36"/>
    </w:rPr>
  </w:style>
  <w:style w:type="paragraph" w:styleId="Sinespaciado">
    <w:name w:val="No Spacing"/>
    <w:uiPriority w:val="1"/>
    <w:qFormat/>
    <w:rsid w:val="00BD0B9F"/>
    <w:pPr>
      <w:spacing w:after="0" w:line="240" w:lineRule="auto"/>
    </w:pPr>
  </w:style>
  <w:style w:type="character" w:customStyle="1" w:styleId="Ttulo2Car">
    <w:name w:val="Título 2 Car"/>
    <w:basedOn w:val="Fuentedeprrafopredeter"/>
    <w:link w:val="Ttulo2"/>
    <w:uiPriority w:val="9"/>
    <w:rsid w:val="00BD0B9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D0B9F"/>
    <w:rPr>
      <w:rFonts w:asciiTheme="majorHAnsi" w:eastAsiaTheme="majorEastAsia" w:hAnsiTheme="maj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D0B9F"/>
    <w:rPr>
      <w:rFonts w:asciiTheme="majorHAnsi" w:eastAsiaTheme="majorEastAsia" w:hAnsiTheme="majorHAnsi" w:cstheme="majorBidi"/>
      <w:color w:val="0F4761" w:themeColor="accent1" w:themeShade="BF"/>
      <w:sz w:val="24"/>
      <w:szCs w:val="24"/>
    </w:rPr>
  </w:style>
  <w:style w:type="character" w:customStyle="1" w:styleId="Ttulo5Car">
    <w:name w:val="Título 5 Car"/>
    <w:basedOn w:val="Fuentedeprrafopredeter"/>
    <w:link w:val="Ttulo5"/>
    <w:uiPriority w:val="9"/>
    <w:semiHidden/>
    <w:rsid w:val="00BD0B9F"/>
    <w:rPr>
      <w:rFonts w:asciiTheme="majorHAnsi" w:eastAsiaTheme="majorEastAsia" w:hAnsiTheme="majorHAnsi" w:cstheme="majorBidi"/>
      <w:caps/>
      <w:color w:val="0F4761" w:themeColor="accent1" w:themeShade="BF"/>
    </w:rPr>
  </w:style>
  <w:style w:type="character" w:customStyle="1" w:styleId="Ttulo6Car">
    <w:name w:val="Título 6 Car"/>
    <w:basedOn w:val="Fuentedeprrafopredeter"/>
    <w:link w:val="Ttulo6"/>
    <w:uiPriority w:val="9"/>
    <w:semiHidden/>
    <w:rsid w:val="00BD0B9F"/>
    <w:rPr>
      <w:rFonts w:asciiTheme="majorHAnsi" w:eastAsiaTheme="majorEastAsia" w:hAnsiTheme="majorHAnsi" w:cstheme="majorBidi"/>
      <w:i/>
      <w:iCs/>
      <w:caps/>
      <w:color w:val="0A2F41" w:themeColor="accent1" w:themeShade="80"/>
    </w:rPr>
  </w:style>
  <w:style w:type="character" w:customStyle="1" w:styleId="Ttulo7Car">
    <w:name w:val="Título 7 Car"/>
    <w:basedOn w:val="Fuentedeprrafopredeter"/>
    <w:link w:val="Ttulo7"/>
    <w:uiPriority w:val="9"/>
    <w:semiHidden/>
    <w:rsid w:val="00BD0B9F"/>
    <w:rPr>
      <w:rFonts w:asciiTheme="majorHAnsi" w:eastAsiaTheme="majorEastAsia" w:hAnsiTheme="majorHAnsi" w:cstheme="majorBidi"/>
      <w:b/>
      <w:bCs/>
      <w:color w:val="0A2F41" w:themeColor="accent1" w:themeShade="80"/>
    </w:rPr>
  </w:style>
  <w:style w:type="character" w:customStyle="1" w:styleId="Ttulo8Car">
    <w:name w:val="Título 8 Car"/>
    <w:basedOn w:val="Fuentedeprrafopredeter"/>
    <w:link w:val="Ttulo8"/>
    <w:uiPriority w:val="9"/>
    <w:semiHidden/>
    <w:rsid w:val="00BD0B9F"/>
    <w:rPr>
      <w:rFonts w:asciiTheme="majorHAnsi" w:eastAsiaTheme="majorEastAsia" w:hAnsiTheme="majorHAnsi" w:cstheme="majorBidi"/>
      <w:b/>
      <w:bCs/>
      <w:i/>
      <w:iCs/>
      <w:color w:val="0A2F41" w:themeColor="accent1" w:themeShade="80"/>
    </w:rPr>
  </w:style>
  <w:style w:type="character" w:customStyle="1" w:styleId="Ttulo9Car">
    <w:name w:val="Título 9 Car"/>
    <w:basedOn w:val="Fuentedeprrafopredeter"/>
    <w:link w:val="Ttulo9"/>
    <w:uiPriority w:val="9"/>
    <w:semiHidden/>
    <w:rsid w:val="00BD0B9F"/>
    <w:rPr>
      <w:rFonts w:asciiTheme="majorHAnsi" w:eastAsiaTheme="majorEastAsia" w:hAnsiTheme="majorHAnsi" w:cstheme="majorBidi"/>
      <w:i/>
      <w:iCs/>
      <w:color w:val="0A2F41" w:themeColor="accent1" w:themeShade="80"/>
    </w:rPr>
  </w:style>
  <w:style w:type="paragraph" w:styleId="Ttulo">
    <w:name w:val="Title"/>
    <w:basedOn w:val="Normal"/>
    <w:next w:val="Normal"/>
    <w:link w:val="TtuloCar"/>
    <w:uiPriority w:val="10"/>
    <w:qFormat/>
    <w:rsid w:val="00BD0B9F"/>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tuloCar">
    <w:name w:val="Título Car"/>
    <w:basedOn w:val="Fuentedeprrafopredeter"/>
    <w:link w:val="Ttulo"/>
    <w:uiPriority w:val="10"/>
    <w:rsid w:val="00BD0B9F"/>
    <w:rPr>
      <w:rFonts w:asciiTheme="majorHAnsi" w:eastAsiaTheme="majorEastAsia" w:hAnsiTheme="majorHAnsi" w:cstheme="majorBidi"/>
      <w:caps/>
      <w:color w:val="0E2841" w:themeColor="text2"/>
      <w:spacing w:val="-15"/>
      <w:sz w:val="72"/>
      <w:szCs w:val="72"/>
    </w:rPr>
  </w:style>
  <w:style w:type="paragraph" w:styleId="Subttulo">
    <w:name w:val="Subtitle"/>
    <w:basedOn w:val="Normal"/>
    <w:next w:val="Normal"/>
    <w:link w:val="SubttuloCar"/>
    <w:uiPriority w:val="11"/>
    <w:qFormat/>
    <w:rsid w:val="00BD0B9F"/>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tuloCar">
    <w:name w:val="Subtítulo Car"/>
    <w:basedOn w:val="Fuentedeprrafopredeter"/>
    <w:link w:val="Subttulo"/>
    <w:uiPriority w:val="11"/>
    <w:rsid w:val="00BD0B9F"/>
    <w:rPr>
      <w:rFonts w:asciiTheme="majorHAnsi" w:eastAsiaTheme="majorEastAsia" w:hAnsiTheme="majorHAnsi" w:cstheme="majorBidi"/>
      <w:color w:val="156082" w:themeColor="accent1"/>
      <w:sz w:val="28"/>
      <w:szCs w:val="28"/>
    </w:rPr>
  </w:style>
  <w:style w:type="paragraph" w:styleId="Cita">
    <w:name w:val="Quote"/>
    <w:basedOn w:val="Normal"/>
    <w:next w:val="Normal"/>
    <w:link w:val="CitaCar"/>
    <w:uiPriority w:val="29"/>
    <w:qFormat/>
    <w:rsid w:val="00BD0B9F"/>
    <w:pPr>
      <w:spacing w:before="120" w:after="120"/>
      <w:ind w:left="720"/>
    </w:pPr>
    <w:rPr>
      <w:color w:val="0E2841" w:themeColor="text2"/>
      <w:sz w:val="24"/>
      <w:szCs w:val="24"/>
    </w:rPr>
  </w:style>
  <w:style w:type="character" w:customStyle="1" w:styleId="CitaCar">
    <w:name w:val="Cita Car"/>
    <w:basedOn w:val="Fuentedeprrafopredeter"/>
    <w:link w:val="Cita"/>
    <w:uiPriority w:val="29"/>
    <w:rsid w:val="00BD0B9F"/>
    <w:rPr>
      <w:color w:val="0E2841" w:themeColor="text2"/>
      <w:sz w:val="24"/>
      <w:szCs w:val="24"/>
    </w:rPr>
  </w:style>
  <w:style w:type="paragraph" w:styleId="Prrafodelista">
    <w:name w:val="List Paragraph"/>
    <w:basedOn w:val="Normal"/>
    <w:uiPriority w:val="34"/>
    <w:qFormat/>
    <w:rsid w:val="00680E20"/>
    <w:pPr>
      <w:ind w:left="720"/>
      <w:contextualSpacing/>
    </w:pPr>
  </w:style>
  <w:style w:type="character" w:styleId="nfasisintenso">
    <w:name w:val="Intense Emphasis"/>
    <w:basedOn w:val="Fuentedeprrafopredeter"/>
    <w:uiPriority w:val="21"/>
    <w:qFormat/>
    <w:rsid w:val="00BD0B9F"/>
    <w:rPr>
      <w:b/>
      <w:bCs/>
      <w:i/>
      <w:iCs/>
    </w:rPr>
  </w:style>
  <w:style w:type="paragraph" w:styleId="Citadestacada">
    <w:name w:val="Intense Quote"/>
    <w:basedOn w:val="Normal"/>
    <w:next w:val="Normal"/>
    <w:link w:val="CitadestacadaCar"/>
    <w:uiPriority w:val="30"/>
    <w:qFormat/>
    <w:rsid w:val="00BD0B9F"/>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CitadestacadaCar">
    <w:name w:val="Cita destacada Car"/>
    <w:basedOn w:val="Fuentedeprrafopredeter"/>
    <w:link w:val="Citadestacada"/>
    <w:uiPriority w:val="30"/>
    <w:rsid w:val="00BD0B9F"/>
    <w:rPr>
      <w:rFonts w:asciiTheme="majorHAnsi" w:eastAsiaTheme="majorEastAsia" w:hAnsiTheme="majorHAnsi" w:cstheme="majorBidi"/>
      <w:color w:val="0E2841" w:themeColor="text2"/>
      <w:spacing w:val="-6"/>
      <w:sz w:val="32"/>
      <w:szCs w:val="32"/>
    </w:rPr>
  </w:style>
  <w:style w:type="character" w:styleId="Referenciaintensa">
    <w:name w:val="Intense Reference"/>
    <w:basedOn w:val="Fuentedeprrafopredeter"/>
    <w:uiPriority w:val="32"/>
    <w:qFormat/>
    <w:rsid w:val="00BD0B9F"/>
    <w:rPr>
      <w:b/>
      <w:bCs/>
      <w:smallCaps/>
      <w:color w:val="0E2841" w:themeColor="text2"/>
      <w:u w:val="single"/>
    </w:rPr>
  </w:style>
  <w:style w:type="paragraph" w:styleId="Textoindependiente">
    <w:name w:val="Body Text"/>
    <w:basedOn w:val="Normal"/>
    <w:link w:val="TextoindependienteCar"/>
    <w:uiPriority w:val="99"/>
    <w:semiHidden/>
    <w:unhideWhenUsed/>
    <w:rsid w:val="00680E20"/>
    <w:pPr>
      <w:spacing w:after="120" w:line="278" w:lineRule="auto"/>
    </w:pPr>
    <w:rPr>
      <w:sz w:val="24"/>
      <w:szCs w:val="24"/>
    </w:rPr>
  </w:style>
  <w:style w:type="character" w:customStyle="1" w:styleId="TextoindependienteCar">
    <w:name w:val="Texto independiente Car"/>
    <w:basedOn w:val="Fuentedeprrafopredeter"/>
    <w:link w:val="Textoindependiente"/>
    <w:uiPriority w:val="99"/>
    <w:semiHidden/>
    <w:rsid w:val="00680E20"/>
    <w:rPr>
      <w:rFonts w:eastAsiaTheme="minorEastAsia"/>
      <w:sz w:val="24"/>
      <w:szCs w:val="24"/>
    </w:rPr>
  </w:style>
  <w:style w:type="paragraph" w:customStyle="1" w:styleId="TableParagraph">
    <w:name w:val="Table Paragraph"/>
    <w:basedOn w:val="Normal"/>
    <w:uiPriority w:val="1"/>
    <w:rsid w:val="00680E20"/>
    <w:pPr>
      <w:widowControl w:val="0"/>
      <w:autoSpaceDE w:val="0"/>
      <w:autoSpaceDN w:val="0"/>
      <w:spacing w:after="0" w:line="240" w:lineRule="auto"/>
    </w:pPr>
    <w:rPr>
      <w:rFonts w:ascii="Trebuchet MS" w:eastAsia="Trebuchet MS" w:hAnsi="Trebuchet MS" w:cs="Trebuchet MS"/>
      <w:sz w:val="24"/>
      <w:szCs w:val="24"/>
      <w:lang w:val="es-ES"/>
    </w:rPr>
  </w:style>
  <w:style w:type="table" w:customStyle="1" w:styleId="TableNormal">
    <w:name w:val="Table Normal"/>
    <w:uiPriority w:val="2"/>
    <w:semiHidden/>
    <w:qFormat/>
    <w:rsid w:val="00680E20"/>
    <w:pPr>
      <w:widowControl w:val="0"/>
      <w:autoSpaceDE w:val="0"/>
      <w:autoSpaceDN w:val="0"/>
      <w:spacing w:after="0" w:line="240" w:lineRule="auto"/>
    </w:pPr>
    <w:rPr>
      <w:rFonts w:ascii="Calibri" w:eastAsia="Calibri" w:hAnsi="Calibri" w:cs="Times New Roman"/>
      <w:sz w:val="24"/>
      <w:szCs w:val="24"/>
      <w:lang w:val="en-US"/>
    </w:rPr>
    <w:tblPr>
      <w:tblCellMar>
        <w:top w:w="0" w:type="dxa"/>
        <w:left w:w="0" w:type="dxa"/>
        <w:bottom w:w="0" w:type="dxa"/>
        <w:right w:w="0" w:type="dxa"/>
      </w:tblCellMar>
    </w:tblPr>
  </w:style>
  <w:style w:type="paragraph" w:styleId="Encabezado">
    <w:name w:val="header"/>
    <w:basedOn w:val="Normal"/>
    <w:link w:val="EncabezadoCar"/>
    <w:uiPriority w:val="99"/>
    <w:unhideWhenUsed/>
    <w:rsid w:val="00CA29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295B"/>
  </w:style>
  <w:style w:type="paragraph" w:styleId="Piedepgina">
    <w:name w:val="footer"/>
    <w:basedOn w:val="Normal"/>
    <w:link w:val="PiedepginaCar"/>
    <w:uiPriority w:val="99"/>
    <w:unhideWhenUsed/>
    <w:rsid w:val="00CA29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295B"/>
  </w:style>
  <w:style w:type="paragraph" w:styleId="TtuloTDC">
    <w:name w:val="TOC Heading"/>
    <w:basedOn w:val="Ttulo1"/>
    <w:next w:val="Normal"/>
    <w:uiPriority w:val="39"/>
    <w:unhideWhenUsed/>
    <w:qFormat/>
    <w:rsid w:val="00BD0B9F"/>
    <w:pPr>
      <w:outlineLvl w:val="9"/>
    </w:pPr>
  </w:style>
  <w:style w:type="paragraph" w:styleId="TDC1">
    <w:name w:val="toc 1"/>
    <w:basedOn w:val="Normal"/>
    <w:next w:val="Normal"/>
    <w:autoRedefine/>
    <w:uiPriority w:val="39"/>
    <w:unhideWhenUsed/>
    <w:rsid w:val="00FC5728"/>
    <w:pPr>
      <w:spacing w:after="100"/>
    </w:pPr>
  </w:style>
  <w:style w:type="paragraph" w:styleId="TDC2">
    <w:name w:val="toc 2"/>
    <w:basedOn w:val="Normal"/>
    <w:next w:val="Normal"/>
    <w:autoRedefine/>
    <w:uiPriority w:val="39"/>
    <w:unhideWhenUsed/>
    <w:rsid w:val="00FC5728"/>
    <w:pPr>
      <w:spacing w:after="100"/>
      <w:ind w:left="220"/>
    </w:pPr>
  </w:style>
  <w:style w:type="character" w:styleId="Hipervnculo">
    <w:name w:val="Hyperlink"/>
    <w:basedOn w:val="Fuentedeprrafopredeter"/>
    <w:uiPriority w:val="99"/>
    <w:unhideWhenUsed/>
    <w:rsid w:val="00FC5728"/>
    <w:rPr>
      <w:color w:val="467886" w:themeColor="hyperlink"/>
      <w:u w:val="single"/>
    </w:rPr>
  </w:style>
  <w:style w:type="paragraph" w:styleId="Descripcin">
    <w:name w:val="caption"/>
    <w:basedOn w:val="Normal"/>
    <w:next w:val="Normal"/>
    <w:uiPriority w:val="35"/>
    <w:semiHidden/>
    <w:unhideWhenUsed/>
    <w:qFormat/>
    <w:rsid w:val="00BD0B9F"/>
    <w:pPr>
      <w:spacing w:line="240" w:lineRule="auto"/>
    </w:pPr>
    <w:rPr>
      <w:b/>
      <w:bCs/>
      <w:smallCaps/>
      <w:color w:val="0E2841" w:themeColor="text2"/>
    </w:rPr>
  </w:style>
  <w:style w:type="character" w:styleId="Textoennegrita">
    <w:name w:val="Strong"/>
    <w:basedOn w:val="Fuentedeprrafopredeter"/>
    <w:uiPriority w:val="22"/>
    <w:qFormat/>
    <w:rsid w:val="00BD0B9F"/>
    <w:rPr>
      <w:b/>
      <w:bCs/>
    </w:rPr>
  </w:style>
  <w:style w:type="character" w:styleId="nfasis">
    <w:name w:val="Emphasis"/>
    <w:basedOn w:val="Fuentedeprrafopredeter"/>
    <w:uiPriority w:val="20"/>
    <w:qFormat/>
    <w:rsid w:val="00BD0B9F"/>
    <w:rPr>
      <w:i/>
      <w:iCs/>
    </w:rPr>
  </w:style>
  <w:style w:type="character" w:styleId="nfasissutil">
    <w:name w:val="Subtle Emphasis"/>
    <w:basedOn w:val="Fuentedeprrafopredeter"/>
    <w:uiPriority w:val="19"/>
    <w:qFormat/>
    <w:rsid w:val="00BD0B9F"/>
    <w:rPr>
      <w:i/>
      <w:iCs/>
      <w:color w:val="595959" w:themeColor="text1" w:themeTint="A6"/>
    </w:rPr>
  </w:style>
  <w:style w:type="character" w:styleId="Referenciasutil">
    <w:name w:val="Subtle Reference"/>
    <w:basedOn w:val="Fuentedeprrafopredeter"/>
    <w:uiPriority w:val="31"/>
    <w:qFormat/>
    <w:rsid w:val="00BD0B9F"/>
    <w:rPr>
      <w:smallCaps/>
      <w:color w:val="595959" w:themeColor="text1" w:themeTint="A6"/>
      <w:u w:val="none" w:color="7F7F7F" w:themeColor="text1" w:themeTint="80"/>
      <w:bdr w:val="none" w:sz="0" w:space="0" w:color="auto"/>
    </w:rPr>
  </w:style>
  <w:style w:type="character" w:styleId="Ttulodellibro">
    <w:name w:val="Book Title"/>
    <w:basedOn w:val="Fuentedeprrafopredeter"/>
    <w:uiPriority w:val="33"/>
    <w:qFormat/>
    <w:rsid w:val="00BD0B9F"/>
    <w:rPr>
      <w:b/>
      <w:bCs/>
      <w:smallCaps/>
      <w:spacing w:val="10"/>
    </w:rPr>
  </w:style>
  <w:style w:type="paragraph" w:styleId="TDC3">
    <w:name w:val="toc 3"/>
    <w:basedOn w:val="Normal"/>
    <w:next w:val="Normal"/>
    <w:autoRedefine/>
    <w:uiPriority w:val="39"/>
    <w:unhideWhenUsed/>
    <w:rsid w:val="00BD0B9F"/>
    <w:pPr>
      <w:spacing w:after="100"/>
      <w:ind w:left="440"/>
    </w:pPr>
    <w:rPr>
      <w:rFonts w:cs="Times New Roman"/>
      <w:lang w:eastAsia="es-MX"/>
    </w:rPr>
  </w:style>
  <w:style w:type="paragraph" w:styleId="Textonotapie">
    <w:name w:val="footnote text"/>
    <w:basedOn w:val="Normal"/>
    <w:link w:val="TextonotapieCar"/>
    <w:uiPriority w:val="99"/>
    <w:semiHidden/>
    <w:unhideWhenUsed/>
    <w:rsid w:val="00F765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76597"/>
    <w:rPr>
      <w:sz w:val="20"/>
      <w:szCs w:val="20"/>
    </w:rPr>
  </w:style>
  <w:style w:type="character" w:styleId="Refdenotaalpie">
    <w:name w:val="footnote reference"/>
    <w:basedOn w:val="Fuentedeprrafopredeter"/>
    <w:uiPriority w:val="99"/>
    <w:semiHidden/>
    <w:unhideWhenUsed/>
    <w:rsid w:val="00F765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1A7BD-B9D9-47FC-A3BD-B23C256D2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40</Pages>
  <Words>4957</Words>
  <Characters>27267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Enrique Lara Diaz</dc:creator>
  <cp:keywords/>
  <dc:description/>
  <cp:lastModifiedBy>Daniel Enrique Lara Diaz</cp:lastModifiedBy>
  <cp:revision>15</cp:revision>
  <dcterms:created xsi:type="dcterms:W3CDTF">2024-05-27T18:08:00Z</dcterms:created>
  <dcterms:modified xsi:type="dcterms:W3CDTF">2024-05-27T22:07:00Z</dcterms:modified>
</cp:coreProperties>
</file>