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30B85" w14:textId="3726EB21" w:rsidR="00F0321E" w:rsidRDefault="00410881" w:rsidP="001F63C8">
      <w:pP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61312" behindDoc="0" locked="0" layoutInCell="1" allowOverlap="1" wp14:anchorId="703BA686" wp14:editId="73EC8C03">
                <wp:simplePos x="0" y="0"/>
                <wp:positionH relativeFrom="margin">
                  <wp:posOffset>293370</wp:posOffset>
                </wp:positionH>
                <wp:positionV relativeFrom="paragraph">
                  <wp:posOffset>128270</wp:posOffset>
                </wp:positionV>
                <wp:extent cx="5440680" cy="7581900"/>
                <wp:effectExtent l="0" t="0" r="0" b="0"/>
                <wp:wrapNone/>
                <wp:docPr id="1352285639" name="Cuadro de texto 3"/>
                <wp:cNvGraphicFramePr/>
                <a:graphic xmlns:a="http://schemas.openxmlformats.org/drawingml/2006/main">
                  <a:graphicData uri="http://schemas.microsoft.com/office/word/2010/wordprocessingShape">
                    <wps:wsp>
                      <wps:cNvSpPr txBox="1"/>
                      <wps:spPr>
                        <a:xfrm>
                          <a:off x="0" y="0"/>
                          <a:ext cx="5440680" cy="7581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CCFEC4A" w14:textId="4B23EE43" w:rsidR="00FE0A7F" w:rsidRPr="00C23E11" w:rsidRDefault="00FE0A7F" w:rsidP="005648B9">
                            <w:pPr>
                              <w:spacing w:after="0" w:line="360" w:lineRule="auto"/>
                              <w:jc w:val="center"/>
                              <w:rPr>
                                <w:rFonts w:ascii="Arial" w:hAnsi="Arial" w:cs="Arial"/>
                                <w:sz w:val="24"/>
                                <w:szCs w:val="24"/>
                              </w:rPr>
                            </w:pPr>
                            <w:r w:rsidRPr="00C23E11">
                              <w:rPr>
                                <w:rFonts w:ascii="Arial" w:hAnsi="Arial" w:cs="Arial"/>
                                <w:sz w:val="24"/>
                                <w:szCs w:val="24"/>
                              </w:rPr>
                              <w:t>SECRETARIA DE EDUCACIÓN</w:t>
                            </w:r>
                          </w:p>
                          <w:p w14:paraId="6FA89FD5" w14:textId="704AE6D4" w:rsidR="00FE0A7F" w:rsidRPr="00C23E11" w:rsidRDefault="00FE0A7F" w:rsidP="005648B9">
                            <w:pPr>
                              <w:spacing w:after="0" w:line="360" w:lineRule="auto"/>
                              <w:jc w:val="center"/>
                              <w:rPr>
                                <w:rFonts w:ascii="Arial" w:hAnsi="Arial" w:cs="Arial"/>
                                <w:sz w:val="24"/>
                                <w:szCs w:val="24"/>
                              </w:rPr>
                            </w:pPr>
                            <w:r w:rsidRPr="00C23E11">
                              <w:rPr>
                                <w:rFonts w:ascii="Arial" w:hAnsi="Arial" w:cs="Arial"/>
                                <w:sz w:val="24"/>
                                <w:szCs w:val="24"/>
                              </w:rPr>
                              <w:t>SUBSECRETARIA DE EDUCACIÓN ESTATAL</w:t>
                            </w:r>
                          </w:p>
                          <w:p w14:paraId="33089D20" w14:textId="2E78B102" w:rsidR="00FE0A7F" w:rsidRDefault="00FE0A7F" w:rsidP="005648B9">
                            <w:pPr>
                              <w:spacing w:after="0" w:line="360" w:lineRule="auto"/>
                              <w:jc w:val="center"/>
                              <w:rPr>
                                <w:rFonts w:ascii="Arial" w:hAnsi="Arial" w:cs="Arial"/>
                                <w:sz w:val="24"/>
                                <w:szCs w:val="24"/>
                              </w:rPr>
                            </w:pPr>
                            <w:r w:rsidRPr="00C23E11">
                              <w:rPr>
                                <w:rFonts w:ascii="Arial" w:hAnsi="Arial" w:cs="Arial"/>
                                <w:sz w:val="24"/>
                                <w:szCs w:val="24"/>
                              </w:rPr>
                              <w:t>DIRECCIÓN DE EDUCACIÓN SUPERIOR</w:t>
                            </w:r>
                          </w:p>
                          <w:p w14:paraId="624B93EC" w14:textId="77777777" w:rsidR="00FE0A7F" w:rsidRPr="00C23E11" w:rsidRDefault="00FE0A7F" w:rsidP="005648B9">
                            <w:pPr>
                              <w:spacing w:after="0" w:line="360" w:lineRule="auto"/>
                              <w:jc w:val="center"/>
                              <w:rPr>
                                <w:rFonts w:ascii="Arial" w:hAnsi="Arial" w:cs="Arial"/>
                                <w:sz w:val="24"/>
                                <w:szCs w:val="24"/>
                              </w:rPr>
                            </w:pPr>
                          </w:p>
                          <w:p w14:paraId="6C809A15" w14:textId="3DCF6226" w:rsidR="00FE0A7F" w:rsidRPr="005648B9" w:rsidRDefault="00FE0A7F" w:rsidP="00C23E11">
                            <w:pPr>
                              <w:spacing w:line="360" w:lineRule="auto"/>
                              <w:jc w:val="center"/>
                              <w:rPr>
                                <w:rFonts w:ascii="Arial" w:hAnsi="Arial" w:cs="Arial"/>
                                <w:color w:val="808080" w:themeColor="background1" w:themeShade="80"/>
                                <w:sz w:val="36"/>
                                <w:szCs w:val="36"/>
                              </w:rPr>
                            </w:pPr>
                            <w:r w:rsidRPr="005648B9">
                              <w:rPr>
                                <w:rFonts w:ascii="Arial" w:hAnsi="Arial" w:cs="Arial"/>
                                <w:color w:val="808080" w:themeColor="background1" w:themeShade="80"/>
                                <w:sz w:val="36"/>
                                <w:szCs w:val="36"/>
                              </w:rPr>
                              <w:t>UNIVERSIDAD DEL SURESTE</w:t>
                            </w:r>
                          </w:p>
                          <w:p w14:paraId="7024F86A" w14:textId="555AF0AB" w:rsidR="00FE0A7F" w:rsidRPr="00C23E11" w:rsidRDefault="00FE0A7F" w:rsidP="00410881">
                            <w:pPr>
                              <w:spacing w:line="360" w:lineRule="auto"/>
                              <w:jc w:val="center"/>
                              <w:rPr>
                                <w:rFonts w:ascii="Arial" w:hAnsi="Arial" w:cs="Arial"/>
                                <w:sz w:val="24"/>
                                <w:szCs w:val="24"/>
                              </w:rPr>
                            </w:pPr>
                            <w:r w:rsidRPr="00C23E11">
                              <w:rPr>
                                <w:rFonts w:ascii="Arial" w:hAnsi="Arial" w:cs="Arial"/>
                                <w:sz w:val="24"/>
                                <w:szCs w:val="24"/>
                              </w:rPr>
                              <w:t>CLAVE:</w:t>
                            </w:r>
                            <w:r>
                              <w:rPr>
                                <w:rFonts w:ascii="Arial" w:hAnsi="Arial" w:cs="Arial"/>
                                <w:sz w:val="24"/>
                                <w:szCs w:val="24"/>
                              </w:rPr>
                              <w:t>07PSU0075W</w:t>
                            </w:r>
                          </w:p>
                          <w:p w14:paraId="183A1189" w14:textId="77777777" w:rsidR="00FE0A7F" w:rsidRDefault="00FE0A7F" w:rsidP="00410881">
                            <w:pPr>
                              <w:spacing w:after="0" w:line="360" w:lineRule="auto"/>
                              <w:jc w:val="center"/>
                              <w:rPr>
                                <w:rFonts w:ascii="Arial" w:hAnsi="Arial" w:cs="Arial"/>
                                <w:sz w:val="24"/>
                                <w:szCs w:val="24"/>
                              </w:rPr>
                            </w:pPr>
                          </w:p>
                          <w:p w14:paraId="5AA3E132" w14:textId="64512660" w:rsidR="00FE0A7F" w:rsidRPr="00C23E11" w:rsidRDefault="00FE0A7F" w:rsidP="00C23E11">
                            <w:pPr>
                              <w:spacing w:line="360" w:lineRule="auto"/>
                              <w:jc w:val="center"/>
                              <w:rPr>
                                <w:rFonts w:ascii="Arial" w:hAnsi="Arial" w:cs="Arial"/>
                                <w:sz w:val="24"/>
                                <w:szCs w:val="24"/>
                              </w:rPr>
                            </w:pPr>
                            <w:r w:rsidRPr="00C23E11">
                              <w:rPr>
                                <w:rFonts w:ascii="Arial" w:hAnsi="Arial" w:cs="Arial"/>
                                <w:sz w:val="24"/>
                                <w:szCs w:val="24"/>
                              </w:rPr>
                              <w:t>TESIS PROFESIONAL</w:t>
                            </w:r>
                          </w:p>
                          <w:p w14:paraId="5C032483" w14:textId="19114A5E" w:rsidR="00FE0A7F" w:rsidRDefault="00FE0A7F" w:rsidP="005648B9">
                            <w:pPr>
                              <w:spacing w:after="0" w:line="360" w:lineRule="auto"/>
                              <w:jc w:val="center"/>
                              <w:rPr>
                                <w:rFonts w:ascii="Arial" w:hAnsi="Arial" w:cs="Arial"/>
                                <w:sz w:val="24"/>
                                <w:szCs w:val="24"/>
                              </w:rPr>
                            </w:pPr>
                            <w:r w:rsidRPr="00C23E11">
                              <w:rPr>
                                <w:rFonts w:ascii="Arial" w:hAnsi="Arial" w:cs="Arial"/>
                                <w:sz w:val="24"/>
                                <w:szCs w:val="24"/>
                              </w:rPr>
                              <w:t>“ANÁLISIS DE LA NUTRICIÓN EN POLLOS DE ENGORDA A TRAVÉS DEL FORRAJE HIDROPÓNICO DEL MAÍZ EN LA CIUDAD DE TAPACHULA, CHIAPAS DE ENERO- JULIO DEL 2024”.</w:t>
                            </w:r>
                          </w:p>
                          <w:p w14:paraId="1FC4DDAB" w14:textId="77777777" w:rsidR="00FE0A7F" w:rsidRPr="00C23E11" w:rsidRDefault="00FE0A7F" w:rsidP="005648B9">
                            <w:pPr>
                              <w:spacing w:after="0" w:line="360" w:lineRule="auto"/>
                              <w:jc w:val="center"/>
                              <w:rPr>
                                <w:rFonts w:ascii="Arial" w:hAnsi="Arial" w:cs="Arial"/>
                                <w:sz w:val="24"/>
                                <w:szCs w:val="24"/>
                              </w:rPr>
                            </w:pPr>
                          </w:p>
                          <w:p w14:paraId="7F9C9E43" w14:textId="184C4F62" w:rsidR="00FE0A7F" w:rsidRDefault="00FE0A7F" w:rsidP="00C23E11">
                            <w:pPr>
                              <w:spacing w:line="360" w:lineRule="auto"/>
                              <w:jc w:val="center"/>
                              <w:rPr>
                                <w:rFonts w:ascii="Arial" w:hAnsi="Arial" w:cs="Arial"/>
                                <w:sz w:val="24"/>
                                <w:szCs w:val="24"/>
                              </w:rPr>
                            </w:pPr>
                            <w:r w:rsidRPr="00C23E11">
                              <w:rPr>
                                <w:rFonts w:ascii="Arial" w:hAnsi="Arial" w:cs="Arial"/>
                                <w:sz w:val="24"/>
                                <w:szCs w:val="24"/>
                              </w:rPr>
                              <w:t>PARA OBTENER EL TÍTULO PROFESIONAL DE LICENCIADO EN MEDICINA VETERINARIA Y ZOOTECNIA</w:t>
                            </w:r>
                          </w:p>
                          <w:p w14:paraId="01FACAAA" w14:textId="77777777" w:rsidR="00FE0A7F" w:rsidRPr="00C23E11" w:rsidRDefault="00FE0A7F" w:rsidP="00C23E11">
                            <w:pPr>
                              <w:spacing w:line="360" w:lineRule="auto"/>
                              <w:jc w:val="center"/>
                              <w:rPr>
                                <w:rFonts w:ascii="Arial" w:hAnsi="Arial" w:cs="Arial"/>
                                <w:sz w:val="24"/>
                                <w:szCs w:val="24"/>
                              </w:rPr>
                            </w:pPr>
                          </w:p>
                          <w:p w14:paraId="36706707" w14:textId="586C3997" w:rsidR="00FE0A7F" w:rsidRPr="00C23E11" w:rsidRDefault="00FE0A7F" w:rsidP="00C23E11">
                            <w:pPr>
                              <w:spacing w:line="360" w:lineRule="auto"/>
                              <w:jc w:val="center"/>
                              <w:rPr>
                                <w:rFonts w:ascii="Arial" w:hAnsi="Arial" w:cs="Arial"/>
                                <w:sz w:val="24"/>
                                <w:szCs w:val="24"/>
                              </w:rPr>
                            </w:pPr>
                            <w:r w:rsidRPr="00C23E11">
                              <w:rPr>
                                <w:rFonts w:ascii="Arial" w:hAnsi="Arial" w:cs="Arial"/>
                                <w:sz w:val="24"/>
                                <w:szCs w:val="24"/>
                              </w:rPr>
                              <w:t>PRESENTA POR:</w:t>
                            </w:r>
                          </w:p>
                          <w:p w14:paraId="112D4698" w14:textId="19732074" w:rsidR="00FE0A7F" w:rsidRPr="00C23E11" w:rsidRDefault="00FE0A7F" w:rsidP="005648B9">
                            <w:pPr>
                              <w:spacing w:after="0" w:line="360" w:lineRule="auto"/>
                              <w:jc w:val="center"/>
                              <w:rPr>
                                <w:rFonts w:ascii="Arial" w:hAnsi="Arial" w:cs="Arial"/>
                                <w:sz w:val="24"/>
                                <w:szCs w:val="24"/>
                              </w:rPr>
                            </w:pPr>
                            <w:r w:rsidRPr="00C23E11">
                              <w:rPr>
                                <w:rFonts w:ascii="Arial" w:hAnsi="Arial" w:cs="Arial"/>
                                <w:sz w:val="24"/>
                                <w:szCs w:val="24"/>
                              </w:rPr>
                              <w:t>VIVIANA GUADALUPE CRUZ HERNÁNDEZ</w:t>
                            </w:r>
                          </w:p>
                          <w:p w14:paraId="10FA00E6" w14:textId="4867A6B9" w:rsidR="00FE0A7F" w:rsidRPr="00C23E11" w:rsidRDefault="00FE0A7F" w:rsidP="005648B9">
                            <w:pPr>
                              <w:spacing w:after="0" w:line="360" w:lineRule="auto"/>
                              <w:jc w:val="center"/>
                              <w:rPr>
                                <w:rFonts w:ascii="Arial" w:hAnsi="Arial" w:cs="Arial"/>
                                <w:sz w:val="24"/>
                                <w:szCs w:val="24"/>
                              </w:rPr>
                            </w:pPr>
                            <w:r w:rsidRPr="00C23E11">
                              <w:rPr>
                                <w:rFonts w:ascii="Arial" w:hAnsi="Arial" w:cs="Arial"/>
                                <w:sz w:val="24"/>
                                <w:szCs w:val="24"/>
                              </w:rPr>
                              <w:t>TRISTAN YAHIR DÍAZ MAZARIEGOS</w:t>
                            </w:r>
                          </w:p>
                          <w:p w14:paraId="62013C90" w14:textId="3BF743F7" w:rsidR="00FE0A7F" w:rsidRDefault="00FE0A7F" w:rsidP="005648B9">
                            <w:pPr>
                              <w:spacing w:after="0" w:line="360" w:lineRule="auto"/>
                              <w:jc w:val="center"/>
                              <w:rPr>
                                <w:rFonts w:ascii="Arial" w:hAnsi="Arial" w:cs="Arial"/>
                                <w:sz w:val="24"/>
                                <w:szCs w:val="24"/>
                              </w:rPr>
                            </w:pPr>
                            <w:r w:rsidRPr="00C23E11">
                              <w:rPr>
                                <w:rFonts w:ascii="Arial" w:hAnsi="Arial" w:cs="Arial"/>
                                <w:sz w:val="24"/>
                                <w:szCs w:val="24"/>
                              </w:rPr>
                              <w:t xml:space="preserve">BRENDA VIRIDIANA ROJAS </w:t>
                            </w:r>
                            <w:r w:rsidR="00685CA5" w:rsidRPr="00C23E11">
                              <w:rPr>
                                <w:rFonts w:ascii="Arial" w:hAnsi="Arial" w:cs="Arial"/>
                                <w:sz w:val="24"/>
                                <w:szCs w:val="24"/>
                              </w:rPr>
                              <w:t>VÁZQUEZ</w:t>
                            </w:r>
                          </w:p>
                          <w:p w14:paraId="0D59663A" w14:textId="77777777" w:rsidR="00FE0A7F" w:rsidRPr="00C23E11" w:rsidRDefault="00FE0A7F" w:rsidP="005648B9">
                            <w:pPr>
                              <w:spacing w:after="0" w:line="360" w:lineRule="auto"/>
                              <w:jc w:val="center"/>
                              <w:rPr>
                                <w:rFonts w:ascii="Arial" w:hAnsi="Arial" w:cs="Arial"/>
                                <w:sz w:val="24"/>
                                <w:szCs w:val="24"/>
                              </w:rPr>
                            </w:pPr>
                          </w:p>
                          <w:p w14:paraId="647D4550" w14:textId="7A9BFA58" w:rsidR="00FE0A7F" w:rsidRPr="00C23E11" w:rsidRDefault="00FE0A7F" w:rsidP="00C23E11">
                            <w:pPr>
                              <w:spacing w:line="360" w:lineRule="auto"/>
                              <w:jc w:val="center"/>
                              <w:rPr>
                                <w:rFonts w:ascii="Arial" w:hAnsi="Arial" w:cs="Arial"/>
                                <w:sz w:val="24"/>
                                <w:szCs w:val="24"/>
                              </w:rPr>
                            </w:pPr>
                            <w:r w:rsidRPr="00C23E11">
                              <w:rPr>
                                <w:rFonts w:ascii="Arial" w:hAnsi="Arial" w:cs="Arial"/>
                                <w:sz w:val="24"/>
                                <w:szCs w:val="24"/>
                              </w:rPr>
                              <w:t>ASESOR DE TESIS:</w:t>
                            </w:r>
                          </w:p>
                          <w:p w14:paraId="34D90892" w14:textId="7BE9C579" w:rsidR="00FE0A7F" w:rsidRPr="00C23E11" w:rsidRDefault="00FE0A7F" w:rsidP="00C23E11">
                            <w:pPr>
                              <w:spacing w:line="360" w:lineRule="auto"/>
                              <w:jc w:val="center"/>
                              <w:rPr>
                                <w:rFonts w:ascii="Arial" w:hAnsi="Arial" w:cs="Arial"/>
                                <w:sz w:val="24"/>
                                <w:szCs w:val="24"/>
                              </w:rPr>
                            </w:pPr>
                            <w:r>
                              <w:rPr>
                                <w:rFonts w:ascii="Arial" w:hAnsi="Arial" w:cs="Arial"/>
                                <w:sz w:val="24"/>
                                <w:szCs w:val="24"/>
                              </w:rPr>
                              <w:t>M.V.Z ETI JOSEFINA ARREOLA</w:t>
                            </w:r>
                          </w:p>
                          <w:p w14:paraId="5DF6733B" w14:textId="7B3C69CA" w:rsidR="00FE0A7F" w:rsidRPr="00C23E11" w:rsidRDefault="00FE0A7F" w:rsidP="00C23E11">
                            <w:pPr>
                              <w:spacing w:line="360" w:lineRule="auto"/>
                              <w:jc w:val="center"/>
                              <w:rPr>
                                <w:rFonts w:ascii="Arial" w:hAnsi="Arial" w:cs="Arial"/>
                                <w:sz w:val="24"/>
                                <w:szCs w:val="24"/>
                              </w:rPr>
                            </w:pPr>
                            <w:r w:rsidRPr="00C23E11">
                              <w:rPr>
                                <w:rFonts w:ascii="Arial" w:hAnsi="Arial" w:cs="Arial"/>
                                <w:sz w:val="24"/>
                                <w:szCs w:val="24"/>
                              </w:rPr>
                              <w:t>COMITÁN DE DOMÍNGUEZ, CHIAPAS; AGOSTO DE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3BA686" id="_x0000_t202" coordsize="21600,21600" o:spt="202" path="m,l,21600r21600,l21600,xe">
                <v:stroke joinstyle="miter"/>
                <v:path gradientshapeok="t" o:connecttype="rect"/>
              </v:shapetype>
              <v:shape id="Cuadro de texto 3" o:spid="_x0000_s1026" type="#_x0000_t202" style="position:absolute;margin-left:23.1pt;margin-top:10.1pt;width:428.4pt;height:59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" filled="f" stroked="f">
                <v:textbox>
                  <w:txbxContent>
                    <w:p w14:paraId="1CCFEC4A" w14:textId="4B23EE43" w:rsidR="00FE0A7F" w:rsidRPr="00C23E11" w:rsidRDefault="00FE0A7F" w:rsidP="005648B9">
                      <w:pPr>
                        <w:spacing w:after="0" w:line="360" w:lineRule="auto"/>
                        <w:jc w:val="center"/>
                        <w:rPr>
                          <w:rFonts w:ascii="Arial" w:hAnsi="Arial" w:cs="Arial"/>
                          <w:sz w:val="24"/>
                          <w:szCs w:val="24"/>
                        </w:rPr>
                      </w:pPr>
                      <w:r w:rsidRPr="00C23E11">
                        <w:rPr>
                          <w:rFonts w:ascii="Arial" w:hAnsi="Arial" w:cs="Arial"/>
                          <w:sz w:val="24"/>
                          <w:szCs w:val="24"/>
                        </w:rPr>
                        <w:t>SECRETARIA DE EDUCACIÓN</w:t>
                      </w:r>
                    </w:p>
                    <w:p w14:paraId="6FA89FD5" w14:textId="704AE6D4" w:rsidR="00FE0A7F" w:rsidRPr="00C23E11" w:rsidRDefault="00FE0A7F" w:rsidP="005648B9">
                      <w:pPr>
                        <w:spacing w:after="0" w:line="360" w:lineRule="auto"/>
                        <w:jc w:val="center"/>
                        <w:rPr>
                          <w:rFonts w:ascii="Arial" w:hAnsi="Arial" w:cs="Arial"/>
                          <w:sz w:val="24"/>
                          <w:szCs w:val="24"/>
                        </w:rPr>
                      </w:pPr>
                      <w:r w:rsidRPr="00C23E11">
                        <w:rPr>
                          <w:rFonts w:ascii="Arial" w:hAnsi="Arial" w:cs="Arial"/>
                          <w:sz w:val="24"/>
                          <w:szCs w:val="24"/>
                        </w:rPr>
                        <w:t>SUBSECRETARIA DE EDUCACIÓN ESTATAL</w:t>
                      </w:r>
                    </w:p>
                    <w:p w14:paraId="33089D20" w14:textId="2E78B102" w:rsidR="00FE0A7F" w:rsidRDefault="00FE0A7F" w:rsidP="005648B9">
                      <w:pPr>
                        <w:spacing w:after="0" w:line="360" w:lineRule="auto"/>
                        <w:jc w:val="center"/>
                        <w:rPr>
                          <w:rFonts w:ascii="Arial" w:hAnsi="Arial" w:cs="Arial"/>
                          <w:sz w:val="24"/>
                          <w:szCs w:val="24"/>
                        </w:rPr>
                      </w:pPr>
                      <w:r w:rsidRPr="00C23E11">
                        <w:rPr>
                          <w:rFonts w:ascii="Arial" w:hAnsi="Arial" w:cs="Arial"/>
                          <w:sz w:val="24"/>
                          <w:szCs w:val="24"/>
                        </w:rPr>
                        <w:t>DIRECCIÓN DE EDUCACIÓN SUPERIOR</w:t>
                      </w:r>
                    </w:p>
                    <w:p w14:paraId="624B93EC" w14:textId="77777777" w:rsidR="00FE0A7F" w:rsidRPr="00C23E11" w:rsidRDefault="00FE0A7F" w:rsidP="005648B9">
                      <w:pPr>
                        <w:spacing w:after="0" w:line="360" w:lineRule="auto"/>
                        <w:jc w:val="center"/>
                        <w:rPr>
                          <w:rFonts w:ascii="Arial" w:hAnsi="Arial" w:cs="Arial"/>
                          <w:sz w:val="24"/>
                          <w:szCs w:val="24"/>
                        </w:rPr>
                      </w:pPr>
                    </w:p>
                    <w:p w14:paraId="6C809A15" w14:textId="3DCF6226" w:rsidR="00FE0A7F" w:rsidRPr="005648B9" w:rsidRDefault="00FE0A7F" w:rsidP="00C23E11">
                      <w:pPr>
                        <w:spacing w:line="360" w:lineRule="auto"/>
                        <w:jc w:val="center"/>
                        <w:rPr>
                          <w:rFonts w:ascii="Arial" w:hAnsi="Arial" w:cs="Arial"/>
                          <w:color w:val="808080" w:themeColor="background1" w:themeShade="80"/>
                          <w:sz w:val="36"/>
                          <w:szCs w:val="36"/>
                        </w:rPr>
                      </w:pPr>
                      <w:r w:rsidRPr="005648B9">
                        <w:rPr>
                          <w:rFonts w:ascii="Arial" w:hAnsi="Arial" w:cs="Arial"/>
                          <w:color w:val="808080" w:themeColor="background1" w:themeShade="80"/>
                          <w:sz w:val="36"/>
                          <w:szCs w:val="36"/>
                        </w:rPr>
                        <w:t>UNIVERSIDAD DEL SURESTE</w:t>
                      </w:r>
                    </w:p>
                    <w:p w14:paraId="7024F86A" w14:textId="555AF0AB" w:rsidR="00FE0A7F" w:rsidRPr="00C23E11" w:rsidRDefault="00FE0A7F" w:rsidP="00410881">
                      <w:pPr>
                        <w:spacing w:line="360" w:lineRule="auto"/>
                        <w:jc w:val="center"/>
                        <w:rPr>
                          <w:rFonts w:ascii="Arial" w:hAnsi="Arial" w:cs="Arial"/>
                          <w:sz w:val="24"/>
                          <w:szCs w:val="24"/>
                        </w:rPr>
                      </w:pPr>
                      <w:r w:rsidRPr="00C23E11">
                        <w:rPr>
                          <w:rFonts w:ascii="Arial" w:hAnsi="Arial" w:cs="Arial"/>
                          <w:sz w:val="24"/>
                          <w:szCs w:val="24"/>
                        </w:rPr>
                        <w:t>CLAVE:</w:t>
                      </w:r>
                      <w:r>
                        <w:rPr>
                          <w:rFonts w:ascii="Arial" w:hAnsi="Arial" w:cs="Arial"/>
                          <w:sz w:val="24"/>
                          <w:szCs w:val="24"/>
                        </w:rPr>
                        <w:t>07PSU0075W</w:t>
                      </w:r>
                    </w:p>
                    <w:p w14:paraId="183A1189" w14:textId="77777777" w:rsidR="00FE0A7F" w:rsidRDefault="00FE0A7F" w:rsidP="00410881">
                      <w:pPr>
                        <w:spacing w:after="0" w:line="360" w:lineRule="auto"/>
                        <w:jc w:val="center"/>
                        <w:rPr>
                          <w:rFonts w:ascii="Arial" w:hAnsi="Arial" w:cs="Arial"/>
                          <w:sz w:val="24"/>
                          <w:szCs w:val="24"/>
                        </w:rPr>
                      </w:pPr>
                    </w:p>
                    <w:p w14:paraId="5AA3E132" w14:textId="64512660" w:rsidR="00FE0A7F" w:rsidRPr="00C23E11" w:rsidRDefault="00FE0A7F" w:rsidP="00C23E11">
                      <w:pPr>
                        <w:spacing w:line="360" w:lineRule="auto"/>
                        <w:jc w:val="center"/>
                        <w:rPr>
                          <w:rFonts w:ascii="Arial" w:hAnsi="Arial" w:cs="Arial"/>
                          <w:sz w:val="24"/>
                          <w:szCs w:val="24"/>
                        </w:rPr>
                      </w:pPr>
                      <w:r w:rsidRPr="00C23E11">
                        <w:rPr>
                          <w:rFonts w:ascii="Arial" w:hAnsi="Arial" w:cs="Arial"/>
                          <w:sz w:val="24"/>
                          <w:szCs w:val="24"/>
                        </w:rPr>
                        <w:t>TESIS PROFESIONAL</w:t>
                      </w:r>
                    </w:p>
                    <w:p w14:paraId="5C032483" w14:textId="19114A5E" w:rsidR="00FE0A7F" w:rsidRDefault="00FE0A7F" w:rsidP="005648B9">
                      <w:pPr>
                        <w:spacing w:after="0" w:line="360" w:lineRule="auto"/>
                        <w:jc w:val="center"/>
                        <w:rPr>
                          <w:rFonts w:ascii="Arial" w:hAnsi="Arial" w:cs="Arial"/>
                          <w:sz w:val="24"/>
                          <w:szCs w:val="24"/>
                        </w:rPr>
                      </w:pPr>
                      <w:r w:rsidRPr="00C23E11">
                        <w:rPr>
                          <w:rFonts w:ascii="Arial" w:hAnsi="Arial" w:cs="Arial"/>
                          <w:sz w:val="24"/>
                          <w:szCs w:val="24"/>
                        </w:rPr>
                        <w:t>“ANÁLISIS DE LA NUTRICIÓN EN POLLOS DE ENGORDA A TRAVÉS DEL FORRAJE HIDROPÓNICO DEL MAÍZ EN LA CIUDAD DE TAPACHULA, CHIAPAS DE ENERO- JULIO DEL 2024”.</w:t>
                      </w:r>
                    </w:p>
                    <w:p w14:paraId="1FC4DDAB" w14:textId="77777777" w:rsidR="00FE0A7F" w:rsidRPr="00C23E11" w:rsidRDefault="00FE0A7F" w:rsidP="005648B9">
                      <w:pPr>
                        <w:spacing w:after="0" w:line="360" w:lineRule="auto"/>
                        <w:jc w:val="center"/>
                        <w:rPr>
                          <w:rFonts w:ascii="Arial" w:hAnsi="Arial" w:cs="Arial"/>
                          <w:sz w:val="24"/>
                          <w:szCs w:val="24"/>
                        </w:rPr>
                      </w:pPr>
                    </w:p>
                    <w:p w14:paraId="7F9C9E43" w14:textId="184C4F62" w:rsidR="00FE0A7F" w:rsidRDefault="00FE0A7F" w:rsidP="00C23E11">
                      <w:pPr>
                        <w:spacing w:line="360" w:lineRule="auto"/>
                        <w:jc w:val="center"/>
                        <w:rPr>
                          <w:rFonts w:ascii="Arial" w:hAnsi="Arial" w:cs="Arial"/>
                          <w:sz w:val="24"/>
                          <w:szCs w:val="24"/>
                        </w:rPr>
                      </w:pPr>
                      <w:r w:rsidRPr="00C23E11">
                        <w:rPr>
                          <w:rFonts w:ascii="Arial" w:hAnsi="Arial" w:cs="Arial"/>
                          <w:sz w:val="24"/>
                          <w:szCs w:val="24"/>
                        </w:rPr>
                        <w:t>PARA OBTENER EL TÍTULO PROFESIONAL DE LICENCIADO EN MEDICINA VETERINARIA Y ZOOTECNIA</w:t>
                      </w:r>
                    </w:p>
                    <w:p w14:paraId="01FACAAA" w14:textId="77777777" w:rsidR="00FE0A7F" w:rsidRPr="00C23E11" w:rsidRDefault="00FE0A7F" w:rsidP="00C23E11">
                      <w:pPr>
                        <w:spacing w:line="360" w:lineRule="auto"/>
                        <w:jc w:val="center"/>
                        <w:rPr>
                          <w:rFonts w:ascii="Arial" w:hAnsi="Arial" w:cs="Arial"/>
                          <w:sz w:val="24"/>
                          <w:szCs w:val="24"/>
                        </w:rPr>
                      </w:pPr>
                    </w:p>
                    <w:p w14:paraId="36706707" w14:textId="586C3997" w:rsidR="00FE0A7F" w:rsidRPr="00C23E11" w:rsidRDefault="00FE0A7F" w:rsidP="00C23E11">
                      <w:pPr>
                        <w:spacing w:line="360" w:lineRule="auto"/>
                        <w:jc w:val="center"/>
                        <w:rPr>
                          <w:rFonts w:ascii="Arial" w:hAnsi="Arial" w:cs="Arial"/>
                          <w:sz w:val="24"/>
                          <w:szCs w:val="24"/>
                        </w:rPr>
                      </w:pPr>
                      <w:r w:rsidRPr="00C23E11">
                        <w:rPr>
                          <w:rFonts w:ascii="Arial" w:hAnsi="Arial" w:cs="Arial"/>
                          <w:sz w:val="24"/>
                          <w:szCs w:val="24"/>
                        </w:rPr>
                        <w:t>PRESENTA POR:</w:t>
                      </w:r>
                    </w:p>
                    <w:p w14:paraId="112D4698" w14:textId="19732074" w:rsidR="00FE0A7F" w:rsidRPr="00C23E11" w:rsidRDefault="00FE0A7F" w:rsidP="005648B9">
                      <w:pPr>
                        <w:spacing w:after="0" w:line="360" w:lineRule="auto"/>
                        <w:jc w:val="center"/>
                        <w:rPr>
                          <w:rFonts w:ascii="Arial" w:hAnsi="Arial" w:cs="Arial"/>
                          <w:sz w:val="24"/>
                          <w:szCs w:val="24"/>
                        </w:rPr>
                      </w:pPr>
                      <w:r w:rsidRPr="00C23E11">
                        <w:rPr>
                          <w:rFonts w:ascii="Arial" w:hAnsi="Arial" w:cs="Arial"/>
                          <w:sz w:val="24"/>
                          <w:szCs w:val="24"/>
                        </w:rPr>
                        <w:t>VIVIANA GUADALUPE CRUZ HERNÁNDEZ</w:t>
                      </w:r>
                    </w:p>
                    <w:p w14:paraId="10FA00E6" w14:textId="4867A6B9" w:rsidR="00FE0A7F" w:rsidRPr="00C23E11" w:rsidRDefault="00FE0A7F" w:rsidP="005648B9">
                      <w:pPr>
                        <w:spacing w:after="0" w:line="360" w:lineRule="auto"/>
                        <w:jc w:val="center"/>
                        <w:rPr>
                          <w:rFonts w:ascii="Arial" w:hAnsi="Arial" w:cs="Arial"/>
                          <w:sz w:val="24"/>
                          <w:szCs w:val="24"/>
                        </w:rPr>
                      </w:pPr>
                      <w:r w:rsidRPr="00C23E11">
                        <w:rPr>
                          <w:rFonts w:ascii="Arial" w:hAnsi="Arial" w:cs="Arial"/>
                          <w:sz w:val="24"/>
                          <w:szCs w:val="24"/>
                        </w:rPr>
                        <w:t>TRISTAN YAHIR DÍAZ MAZARIEGOS</w:t>
                      </w:r>
                    </w:p>
                    <w:p w14:paraId="62013C90" w14:textId="3BF743F7" w:rsidR="00FE0A7F" w:rsidRDefault="00FE0A7F" w:rsidP="005648B9">
                      <w:pPr>
                        <w:spacing w:after="0" w:line="360" w:lineRule="auto"/>
                        <w:jc w:val="center"/>
                        <w:rPr>
                          <w:rFonts w:ascii="Arial" w:hAnsi="Arial" w:cs="Arial"/>
                          <w:sz w:val="24"/>
                          <w:szCs w:val="24"/>
                        </w:rPr>
                      </w:pPr>
                      <w:r w:rsidRPr="00C23E11">
                        <w:rPr>
                          <w:rFonts w:ascii="Arial" w:hAnsi="Arial" w:cs="Arial"/>
                          <w:sz w:val="24"/>
                          <w:szCs w:val="24"/>
                        </w:rPr>
                        <w:t xml:space="preserve">BRENDA VIRIDIANA ROJAS </w:t>
                      </w:r>
                      <w:r w:rsidR="00685CA5" w:rsidRPr="00C23E11">
                        <w:rPr>
                          <w:rFonts w:ascii="Arial" w:hAnsi="Arial" w:cs="Arial"/>
                          <w:sz w:val="24"/>
                          <w:szCs w:val="24"/>
                        </w:rPr>
                        <w:t>VÁZQUEZ</w:t>
                      </w:r>
                    </w:p>
                    <w:p w14:paraId="0D59663A" w14:textId="77777777" w:rsidR="00FE0A7F" w:rsidRPr="00C23E11" w:rsidRDefault="00FE0A7F" w:rsidP="005648B9">
                      <w:pPr>
                        <w:spacing w:after="0" w:line="360" w:lineRule="auto"/>
                        <w:jc w:val="center"/>
                        <w:rPr>
                          <w:rFonts w:ascii="Arial" w:hAnsi="Arial" w:cs="Arial"/>
                          <w:sz w:val="24"/>
                          <w:szCs w:val="24"/>
                        </w:rPr>
                      </w:pPr>
                    </w:p>
                    <w:p w14:paraId="647D4550" w14:textId="7A9BFA58" w:rsidR="00FE0A7F" w:rsidRPr="00C23E11" w:rsidRDefault="00FE0A7F" w:rsidP="00C23E11">
                      <w:pPr>
                        <w:spacing w:line="360" w:lineRule="auto"/>
                        <w:jc w:val="center"/>
                        <w:rPr>
                          <w:rFonts w:ascii="Arial" w:hAnsi="Arial" w:cs="Arial"/>
                          <w:sz w:val="24"/>
                          <w:szCs w:val="24"/>
                        </w:rPr>
                      </w:pPr>
                      <w:r w:rsidRPr="00C23E11">
                        <w:rPr>
                          <w:rFonts w:ascii="Arial" w:hAnsi="Arial" w:cs="Arial"/>
                          <w:sz w:val="24"/>
                          <w:szCs w:val="24"/>
                        </w:rPr>
                        <w:t>ASESOR DE TESIS:</w:t>
                      </w:r>
                    </w:p>
                    <w:p w14:paraId="34D90892" w14:textId="7BE9C579" w:rsidR="00FE0A7F" w:rsidRPr="00C23E11" w:rsidRDefault="00FE0A7F" w:rsidP="00C23E11">
                      <w:pPr>
                        <w:spacing w:line="360" w:lineRule="auto"/>
                        <w:jc w:val="center"/>
                        <w:rPr>
                          <w:rFonts w:ascii="Arial" w:hAnsi="Arial" w:cs="Arial"/>
                          <w:sz w:val="24"/>
                          <w:szCs w:val="24"/>
                        </w:rPr>
                      </w:pPr>
                      <w:r>
                        <w:rPr>
                          <w:rFonts w:ascii="Arial" w:hAnsi="Arial" w:cs="Arial"/>
                          <w:sz w:val="24"/>
                          <w:szCs w:val="24"/>
                        </w:rPr>
                        <w:t>M.V.Z ETI JOSEFINA ARREOLA</w:t>
                      </w:r>
                    </w:p>
                    <w:p w14:paraId="5DF6733B" w14:textId="7B3C69CA" w:rsidR="00FE0A7F" w:rsidRPr="00C23E11" w:rsidRDefault="00FE0A7F" w:rsidP="00C23E11">
                      <w:pPr>
                        <w:spacing w:line="360" w:lineRule="auto"/>
                        <w:jc w:val="center"/>
                        <w:rPr>
                          <w:rFonts w:ascii="Arial" w:hAnsi="Arial" w:cs="Arial"/>
                          <w:sz w:val="24"/>
                          <w:szCs w:val="24"/>
                        </w:rPr>
                      </w:pPr>
                      <w:r w:rsidRPr="00C23E11">
                        <w:rPr>
                          <w:rFonts w:ascii="Arial" w:hAnsi="Arial" w:cs="Arial"/>
                          <w:sz w:val="24"/>
                          <w:szCs w:val="24"/>
                        </w:rPr>
                        <w:t>COMITÁN DE DOMÍNGUEZ, CHIAPAS; AGOSTO DE 2024</w:t>
                      </w:r>
                    </w:p>
                  </w:txbxContent>
                </v:textbox>
                <w10:wrap anchorx="margin"/>
              </v:shape>
            </w:pict>
          </mc:Fallback>
        </mc:AlternateContent>
      </w:r>
      <w:r>
        <w:rPr>
          <w:noProof/>
          <w:lang w:val="en-US"/>
        </w:rPr>
        <w:drawing>
          <wp:anchor distT="0" distB="0" distL="114300" distR="114300" simplePos="0" relativeHeight="251663360" behindDoc="0" locked="0" layoutInCell="1" allowOverlap="1" wp14:anchorId="45479B12" wp14:editId="03F0363F">
            <wp:simplePos x="0" y="0"/>
            <wp:positionH relativeFrom="column">
              <wp:posOffset>-922020</wp:posOffset>
            </wp:positionH>
            <wp:positionV relativeFrom="paragraph">
              <wp:posOffset>1185545</wp:posOffset>
            </wp:positionV>
            <wp:extent cx="989330" cy="639445"/>
            <wp:effectExtent l="0" t="0" r="1270" b="825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89330" cy="639445"/>
                    </a:xfrm>
                    <a:prstGeom prst="rect">
                      <a:avLst/>
                    </a:prstGeom>
                  </pic:spPr>
                </pic:pic>
              </a:graphicData>
            </a:graphic>
            <wp14:sizeRelH relativeFrom="margin">
              <wp14:pctWidth>0</wp14:pctWidth>
            </wp14:sizeRelH>
            <wp14:sizeRelV relativeFrom="margin">
              <wp14:pctHeight>0</wp14:pctHeight>
            </wp14:sizeRelV>
          </wp:anchor>
        </w:drawing>
      </w:r>
      <w:r w:rsidR="00F0321E">
        <w:rPr>
          <w:noProof/>
          <w:lang w:val="en-US"/>
        </w:rPr>
        <w:drawing>
          <wp:anchor distT="0" distB="0" distL="114300" distR="114300" simplePos="0" relativeHeight="251660288" behindDoc="0" locked="0" layoutInCell="1" allowOverlap="1" wp14:anchorId="440D1D3D" wp14:editId="00230660">
            <wp:simplePos x="0" y="0"/>
            <wp:positionH relativeFrom="column">
              <wp:posOffset>-1233896</wp:posOffset>
            </wp:positionH>
            <wp:positionV relativeFrom="paragraph">
              <wp:posOffset>78740</wp:posOffset>
            </wp:positionV>
            <wp:extent cx="1729884" cy="816429"/>
            <wp:effectExtent l="0" t="0" r="3810" b="3175"/>
            <wp:wrapTopAndBottom/>
            <wp:docPr id="849648206" name="Imagen 1" descr="Secretaría de Educación Chiapas - A T E N T O C O M U N I C A D O La  Coordinación General de Administración Federalizada de la Secretaría de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retaría de Educación Chiapas - A T E N T O C O M U N I C A D O La  Coordinación General de Administración Federalizada de la Secretaría de  Educació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9884" cy="816429"/>
                    </a:xfrm>
                    <a:prstGeom prst="rect">
                      <a:avLst/>
                    </a:prstGeom>
                    <a:noFill/>
                    <a:ln>
                      <a:noFill/>
                    </a:ln>
                  </pic:spPr>
                </pic:pic>
              </a:graphicData>
            </a:graphic>
          </wp:anchor>
        </w:drawing>
      </w:r>
    </w:p>
    <w:p w14:paraId="005E28F4" w14:textId="052F1751" w:rsidR="00B773AE" w:rsidRDefault="00685CA5" w:rsidP="005539C6">
      <w:pPr>
        <w:jc w:val="center"/>
        <w:rPr>
          <w:rFonts w:ascii="Arial" w:hAnsi="Arial" w:cs="Arial"/>
          <w:sz w:val="24"/>
          <w:szCs w:val="24"/>
        </w:rPr>
      </w:pPr>
      <w:r>
        <w:rPr>
          <w:noProof/>
          <w:lang w:val="en-US"/>
        </w:rPr>
        <mc:AlternateContent>
          <mc:Choice Requires="wps">
            <w:drawing>
              <wp:anchor distT="0" distB="0" distL="114300" distR="114300" simplePos="0" relativeHeight="251666432" behindDoc="0" locked="0" layoutInCell="1" allowOverlap="1" wp14:anchorId="6C026A15" wp14:editId="6E6EF5B9">
                <wp:simplePos x="0" y="0"/>
                <wp:positionH relativeFrom="margin">
                  <wp:posOffset>779145</wp:posOffset>
                </wp:positionH>
                <wp:positionV relativeFrom="paragraph">
                  <wp:posOffset>749300</wp:posOffset>
                </wp:positionV>
                <wp:extent cx="4124325" cy="0"/>
                <wp:effectExtent l="0" t="19050" r="28575" b="19050"/>
                <wp:wrapNone/>
                <wp:docPr id="1122815965" name="Conector recto 1"/>
                <wp:cNvGraphicFramePr/>
                <a:graphic xmlns:a="http://schemas.openxmlformats.org/drawingml/2006/main">
                  <a:graphicData uri="http://schemas.microsoft.com/office/word/2010/wordprocessingShape">
                    <wps:wsp>
                      <wps:cNvCnPr/>
                      <wps:spPr>
                        <a:xfrm>
                          <a:off x="0" y="0"/>
                          <a:ext cx="4124325" cy="0"/>
                        </a:xfrm>
                        <a:prstGeom prst="line">
                          <a:avLst/>
                        </a:prstGeom>
                        <a:ln w="28575">
                          <a:solidFill>
                            <a:schemeClr val="tx1"/>
                          </a:solidFill>
                          <a:prstDash val="solid"/>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C4D819" id="Conector recto 1"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1.35pt,59pt" to="386.1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" strokecolor="black [3213]" strokeweight="2.25pt">
                <v:stroke joinstyle="miter"/>
                <w10:wrap anchorx="margin"/>
              </v:line>
            </w:pict>
          </mc:Fallback>
        </mc:AlternateContent>
      </w:r>
      <w:r w:rsidR="0011521B">
        <w:rPr>
          <w:noProof/>
          <w:lang w:val="en-US"/>
        </w:rPr>
        <mc:AlternateContent>
          <mc:Choice Requires="wps">
            <w:drawing>
              <wp:anchor distT="0" distB="0" distL="114300" distR="114300" simplePos="0" relativeHeight="251675648" behindDoc="0" locked="0" layoutInCell="1" allowOverlap="1" wp14:anchorId="41A97339" wp14:editId="3E85D2E6">
                <wp:simplePos x="0" y="0"/>
                <wp:positionH relativeFrom="leftMargin">
                  <wp:posOffset>247649</wp:posOffset>
                </wp:positionH>
                <wp:positionV relativeFrom="paragraph">
                  <wp:posOffset>682625</wp:posOffset>
                </wp:positionV>
                <wp:extent cx="66675" cy="5915025"/>
                <wp:effectExtent l="19050" t="19050" r="28575" b="28575"/>
                <wp:wrapNone/>
                <wp:docPr id="41345693" name="Conector recto 3"/>
                <wp:cNvGraphicFramePr/>
                <a:graphic xmlns:a="http://schemas.openxmlformats.org/drawingml/2006/main">
                  <a:graphicData uri="http://schemas.microsoft.com/office/word/2010/wordprocessingShape">
                    <wps:wsp>
                      <wps:cNvCnPr/>
                      <wps:spPr>
                        <a:xfrm>
                          <a:off x="0" y="0"/>
                          <a:ext cx="66675" cy="5915025"/>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4C1E2FB0" id="Conector recto 3" o:spid="_x0000_s1026" style="position:absolute;z-index:2516756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19.5pt,53.75pt" to="24.7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" strokecolor="black [3200]" strokeweight="2.25pt">
                <v:stroke joinstyle="miter"/>
                <w10:wrap anchorx="margin"/>
              </v:line>
            </w:pict>
          </mc:Fallback>
        </mc:AlternateContent>
      </w:r>
      <w:r w:rsidR="0011521B">
        <w:rPr>
          <w:noProof/>
          <w:lang w:val="en-US"/>
        </w:rPr>
        <mc:AlternateContent>
          <mc:Choice Requires="wps">
            <w:drawing>
              <wp:anchor distT="0" distB="0" distL="114300" distR="114300" simplePos="0" relativeHeight="251673600" behindDoc="0" locked="0" layoutInCell="1" allowOverlap="1" wp14:anchorId="406D78F9" wp14:editId="39408714">
                <wp:simplePos x="0" y="0"/>
                <wp:positionH relativeFrom="leftMargin">
                  <wp:posOffset>1343025</wp:posOffset>
                </wp:positionH>
                <wp:positionV relativeFrom="paragraph">
                  <wp:posOffset>673100</wp:posOffset>
                </wp:positionV>
                <wp:extent cx="57150" cy="5886450"/>
                <wp:effectExtent l="19050" t="19050" r="19050" b="19050"/>
                <wp:wrapNone/>
                <wp:docPr id="698251393" name="Conector recto 3"/>
                <wp:cNvGraphicFramePr/>
                <a:graphic xmlns:a="http://schemas.openxmlformats.org/drawingml/2006/main">
                  <a:graphicData uri="http://schemas.microsoft.com/office/word/2010/wordprocessingShape">
                    <wps:wsp>
                      <wps:cNvCnPr/>
                      <wps:spPr>
                        <a:xfrm>
                          <a:off x="0" y="0"/>
                          <a:ext cx="57150" cy="5886450"/>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23CE0305" id="Conector recto 3" o:spid="_x0000_s1026" style="position:absolute;z-index:251673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105.75pt,53pt" to="110.25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" strokecolor="black [3200]" strokeweight="2.25pt">
                <v:stroke joinstyle="miter"/>
                <w10:wrap anchorx="margin"/>
              </v:line>
            </w:pict>
          </mc:Fallback>
        </mc:AlternateContent>
      </w:r>
      <w:r w:rsidR="0011521B">
        <w:rPr>
          <w:noProof/>
          <w:lang w:val="en-US"/>
        </w:rPr>
        <mc:AlternateContent>
          <mc:Choice Requires="wps">
            <w:drawing>
              <wp:anchor distT="0" distB="0" distL="114300" distR="114300" simplePos="0" relativeHeight="251669504" behindDoc="0" locked="0" layoutInCell="1" allowOverlap="1" wp14:anchorId="5F9A770C" wp14:editId="2DCD0BD1">
                <wp:simplePos x="0" y="0"/>
                <wp:positionH relativeFrom="column">
                  <wp:posOffset>-659130</wp:posOffset>
                </wp:positionH>
                <wp:positionV relativeFrom="paragraph">
                  <wp:posOffset>673100</wp:posOffset>
                </wp:positionV>
                <wp:extent cx="66675" cy="6800850"/>
                <wp:effectExtent l="19050" t="19050" r="28575" b="19050"/>
                <wp:wrapNone/>
                <wp:docPr id="345962193" name="Conector recto 3"/>
                <wp:cNvGraphicFramePr/>
                <a:graphic xmlns:a="http://schemas.openxmlformats.org/drawingml/2006/main">
                  <a:graphicData uri="http://schemas.microsoft.com/office/word/2010/wordprocessingShape">
                    <wps:wsp>
                      <wps:cNvCnPr/>
                      <wps:spPr>
                        <a:xfrm>
                          <a:off x="0" y="0"/>
                          <a:ext cx="66675" cy="6800850"/>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22A74980" id="Conector recto 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9pt,53pt" to="-46.6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" strokecolor="black [3200]" strokeweight="2.25pt">
                <v:stroke joinstyle="miter"/>
              </v:line>
            </w:pict>
          </mc:Fallback>
        </mc:AlternateContent>
      </w:r>
      <w:r w:rsidR="00410881">
        <w:rPr>
          <w:noProof/>
          <w:lang w:val="en-US"/>
        </w:rPr>
        <mc:AlternateContent>
          <mc:Choice Requires="wps">
            <w:drawing>
              <wp:anchor distT="0" distB="0" distL="114300" distR="114300" simplePos="0" relativeHeight="251671552" behindDoc="0" locked="0" layoutInCell="1" allowOverlap="1" wp14:anchorId="24DCB364" wp14:editId="69AA9167">
                <wp:simplePos x="0" y="0"/>
                <wp:positionH relativeFrom="column">
                  <wp:posOffset>-388620</wp:posOffset>
                </wp:positionH>
                <wp:positionV relativeFrom="paragraph">
                  <wp:posOffset>672465</wp:posOffset>
                </wp:positionV>
                <wp:extent cx="68580" cy="6444343"/>
                <wp:effectExtent l="19050" t="19050" r="26670" b="33020"/>
                <wp:wrapNone/>
                <wp:docPr id="371382071" name="Conector recto 3"/>
                <wp:cNvGraphicFramePr/>
                <a:graphic xmlns:a="http://schemas.openxmlformats.org/drawingml/2006/main">
                  <a:graphicData uri="http://schemas.microsoft.com/office/word/2010/wordprocessingShape">
                    <wps:wsp>
                      <wps:cNvCnPr/>
                      <wps:spPr>
                        <a:xfrm>
                          <a:off x="0" y="0"/>
                          <a:ext cx="68580" cy="6444343"/>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1403A9E5" id="Conector recto 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pt,52.95pt" to="-25.2pt,5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" strokecolor="black [3200]" strokeweight="2.25pt">
                <v:stroke joinstyle="miter"/>
              </v:line>
            </w:pict>
          </mc:Fallback>
        </mc:AlternateContent>
      </w:r>
      <w:r w:rsidR="00410881">
        <w:rPr>
          <w:noProof/>
          <w:lang w:val="en-US"/>
        </w:rPr>
        <mc:AlternateContent>
          <mc:Choice Requires="wps">
            <w:drawing>
              <wp:anchor distT="0" distB="0" distL="114300" distR="114300" simplePos="0" relativeHeight="251667456" behindDoc="0" locked="0" layoutInCell="1" allowOverlap="1" wp14:anchorId="6CD3B906" wp14:editId="13A3BF3E">
                <wp:simplePos x="0" y="0"/>
                <wp:positionH relativeFrom="column">
                  <wp:posOffset>-934085</wp:posOffset>
                </wp:positionH>
                <wp:positionV relativeFrom="paragraph">
                  <wp:posOffset>649605</wp:posOffset>
                </wp:positionV>
                <wp:extent cx="68580" cy="6443980"/>
                <wp:effectExtent l="57150" t="57150" r="64770" b="71120"/>
                <wp:wrapNone/>
                <wp:docPr id="1611339860" name="Conector recto 3"/>
                <wp:cNvGraphicFramePr/>
                <a:graphic xmlns:a="http://schemas.openxmlformats.org/drawingml/2006/main">
                  <a:graphicData uri="http://schemas.microsoft.com/office/word/2010/wordprocessingShape">
                    <wps:wsp>
                      <wps:cNvCnPr/>
                      <wps:spPr>
                        <a:xfrm>
                          <a:off x="0" y="0"/>
                          <a:ext cx="68580" cy="6443980"/>
                        </a:xfrm>
                        <a:prstGeom prst="line">
                          <a:avLst/>
                        </a:prstGeom>
                        <a:ln w="28575"/>
                        <a:scene3d>
                          <a:camera prst="orthographicFront"/>
                          <a:lightRig rig="threePt" dir="t"/>
                        </a:scene3d>
                        <a:sp3d>
                          <a:bevelT w="114300" prst="artDeco"/>
                        </a:sp3d>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E6D1E9" id="Conector recto 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5pt,51.15pt" to="-68.15pt,5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" strokecolor="black [3200]" strokeweight="2.25pt">
                <v:stroke joinstyle="miter"/>
              </v:line>
            </w:pict>
          </mc:Fallback>
        </mc:AlternateContent>
      </w:r>
    </w:p>
    <w:p w14:paraId="6E8AAED7" w14:textId="52FD6F3A" w:rsidR="00B773AE" w:rsidRDefault="00410881" w:rsidP="005539C6">
      <w:pPr>
        <w:jc w:val="center"/>
        <w:rPr>
          <w:rFonts w:ascii="Arial" w:hAnsi="Arial" w:cs="Arial"/>
          <w:sz w:val="24"/>
          <w:szCs w:val="24"/>
        </w:rPr>
      </w:pPr>
      <w:r>
        <w:rPr>
          <w:noProof/>
          <w:lang w:val="en-US"/>
        </w:rPr>
        <mc:AlternateContent>
          <mc:Choice Requires="wps">
            <w:drawing>
              <wp:anchor distT="0" distB="0" distL="114300" distR="114300" simplePos="0" relativeHeight="251664384" behindDoc="0" locked="0" layoutInCell="1" allowOverlap="1" wp14:anchorId="270488CC" wp14:editId="0F0C93B6">
                <wp:simplePos x="0" y="0"/>
                <wp:positionH relativeFrom="margin">
                  <wp:posOffset>464820</wp:posOffset>
                </wp:positionH>
                <wp:positionV relativeFrom="paragraph">
                  <wp:posOffset>23495</wp:posOffset>
                </wp:positionV>
                <wp:extent cx="4724400" cy="9525"/>
                <wp:effectExtent l="19050" t="19050" r="38100" b="47625"/>
                <wp:wrapNone/>
                <wp:docPr id="1202951064" name="Conector recto 1"/>
                <wp:cNvGraphicFramePr/>
                <a:graphic xmlns:a="http://schemas.openxmlformats.org/drawingml/2006/main">
                  <a:graphicData uri="http://schemas.microsoft.com/office/word/2010/wordprocessingShape">
                    <wps:wsp>
                      <wps:cNvCnPr/>
                      <wps:spPr>
                        <a:xfrm flipV="1">
                          <a:off x="0" y="0"/>
                          <a:ext cx="4724400" cy="9525"/>
                        </a:xfrm>
                        <a:prstGeom prst="line">
                          <a:avLst/>
                        </a:prstGeom>
                        <a:ln w="28575">
                          <a:solidFill>
                            <a:schemeClr val="tx1"/>
                          </a:solidFill>
                          <a:prstDash val="solid"/>
                        </a:ln>
                        <a:effectLst>
                          <a:reflection blurRad="6350" stA="50000" endA="275" endPos="40000" dist="101600" dir="5400000" sy="-100000" algn="bl" rotWithShape="0"/>
                        </a:effectLst>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1B8081" id="Conector recto 1" o:spid="_x0000_s1026" style="position:absolute;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6pt,1.85pt" to="408.6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" strokecolor="black [3213]" strokeweight="2.25pt">
                <v:stroke joinstyle="miter"/>
                <w10:wrap anchorx="margin"/>
              </v:line>
            </w:pict>
          </mc:Fallback>
        </mc:AlternateContent>
      </w:r>
    </w:p>
    <w:p w14:paraId="7BE6DF84" w14:textId="43B2DBAF" w:rsidR="00125CB3" w:rsidRPr="004D2911" w:rsidRDefault="00125CB3" w:rsidP="005539C6">
      <w:pPr>
        <w:jc w:val="center"/>
        <w:rPr>
          <w:rFonts w:ascii="Arial" w:hAnsi="Arial" w:cs="Arial"/>
          <w:sz w:val="24"/>
          <w:szCs w:val="24"/>
        </w:rPr>
      </w:pPr>
    </w:p>
    <w:p w14:paraId="76B37591" w14:textId="53CB32AB" w:rsidR="00125CB3" w:rsidRDefault="00125CB3" w:rsidP="005539C6">
      <w:pPr>
        <w:jc w:val="center"/>
      </w:pPr>
    </w:p>
    <w:p w14:paraId="17D5ADE7" w14:textId="3D107D1E" w:rsidR="00125CB3" w:rsidRDefault="00125CB3" w:rsidP="005539C6">
      <w:pPr>
        <w:jc w:val="center"/>
      </w:pPr>
    </w:p>
    <w:p w14:paraId="0C405153" w14:textId="704E2824" w:rsidR="00125CB3" w:rsidRDefault="00125CB3"/>
    <w:p w14:paraId="36A00F5A" w14:textId="3F982496" w:rsidR="00125CB3" w:rsidRDefault="00125CB3"/>
    <w:p w14:paraId="1BE4E211" w14:textId="002C2661" w:rsidR="00125CB3" w:rsidRDefault="00125CB3"/>
    <w:p w14:paraId="32936D99" w14:textId="10CA546A" w:rsidR="00125CB3" w:rsidRDefault="00125CB3"/>
    <w:p w14:paraId="280AD375" w14:textId="77777777" w:rsidR="00125CB3" w:rsidRDefault="00125CB3"/>
    <w:p w14:paraId="51E812CC" w14:textId="77777777" w:rsidR="00125CB3" w:rsidRDefault="00125CB3"/>
    <w:p w14:paraId="7ED7B741" w14:textId="77777777" w:rsidR="00125CB3" w:rsidRDefault="00125CB3"/>
    <w:p w14:paraId="3677AA58" w14:textId="77777777" w:rsidR="00125CB3" w:rsidRDefault="00125CB3"/>
    <w:p w14:paraId="422304BE" w14:textId="77777777" w:rsidR="00125CB3" w:rsidRDefault="00125CB3"/>
    <w:p w14:paraId="60C5E753" w14:textId="77777777" w:rsidR="00125CB3" w:rsidRDefault="00125CB3"/>
    <w:p w14:paraId="253C9967" w14:textId="77777777" w:rsidR="00125CB3" w:rsidRDefault="00125CB3"/>
    <w:p w14:paraId="4541183B" w14:textId="77777777" w:rsidR="00125CB3" w:rsidRDefault="00125CB3"/>
    <w:p w14:paraId="7F82E613" w14:textId="77777777" w:rsidR="00125CB3" w:rsidRDefault="00125CB3"/>
    <w:p w14:paraId="252A4DBB" w14:textId="77777777" w:rsidR="00125CB3" w:rsidRDefault="00125CB3"/>
    <w:p w14:paraId="439496A7" w14:textId="77777777" w:rsidR="001F63C8" w:rsidRDefault="001F63C8"/>
    <w:p w14:paraId="419EE903" w14:textId="77777777" w:rsidR="001F63C8" w:rsidRDefault="001F63C8"/>
    <w:p w14:paraId="4FBC3A5B" w14:textId="77777777" w:rsidR="001F63C8" w:rsidRDefault="001F63C8"/>
    <w:p w14:paraId="118511E3" w14:textId="78050EA8" w:rsidR="001F63C8" w:rsidRDefault="001F63C8" w:rsidP="00685CA5">
      <w:pPr>
        <w:pStyle w:val="Prrafodelista"/>
        <w:rPr>
          <w:rFonts w:ascii="Arial" w:hAnsi="Arial" w:cs="Arial"/>
          <w:sz w:val="32"/>
          <w:szCs w:val="32"/>
        </w:rPr>
      </w:pPr>
      <w:r w:rsidRPr="00F62140">
        <w:rPr>
          <w:rFonts w:ascii="Arial" w:hAnsi="Arial" w:cs="Arial"/>
          <w:sz w:val="32"/>
          <w:szCs w:val="32"/>
        </w:rPr>
        <w:lastRenderedPageBreak/>
        <w:t xml:space="preserve">Titulo </w:t>
      </w:r>
    </w:p>
    <w:p w14:paraId="75103BE3" w14:textId="0AD67339" w:rsidR="00685CA5" w:rsidRDefault="00685CA5" w:rsidP="00685CA5">
      <w:pPr>
        <w:pStyle w:val="Prrafodelista"/>
        <w:rPr>
          <w:rFonts w:ascii="Arial" w:hAnsi="Arial" w:cs="Arial"/>
          <w:sz w:val="32"/>
          <w:szCs w:val="32"/>
        </w:rPr>
      </w:pPr>
    </w:p>
    <w:p w14:paraId="600EF9A4" w14:textId="77777777" w:rsidR="00685CA5" w:rsidRPr="00685CA5" w:rsidRDefault="00685CA5" w:rsidP="00685CA5">
      <w:pPr>
        <w:pStyle w:val="Prrafodelista"/>
        <w:rPr>
          <w:rFonts w:ascii="Arial" w:hAnsi="Arial" w:cs="Arial"/>
          <w:sz w:val="32"/>
          <w:szCs w:val="32"/>
        </w:rPr>
      </w:pPr>
    </w:p>
    <w:p w14:paraId="1F8BDE21" w14:textId="51FA2F58" w:rsidR="00F051E9" w:rsidRPr="00B773AE" w:rsidRDefault="00F051E9" w:rsidP="00FD4165">
      <w:pPr>
        <w:spacing w:line="360" w:lineRule="auto"/>
        <w:jc w:val="both"/>
        <w:rPr>
          <w:rFonts w:ascii="Arial" w:hAnsi="Arial" w:cs="Arial"/>
          <w:sz w:val="28"/>
          <w:szCs w:val="28"/>
        </w:rPr>
      </w:pPr>
      <w:r w:rsidRPr="00B773AE">
        <w:rPr>
          <w:rFonts w:ascii="Arial" w:hAnsi="Arial" w:cs="Arial"/>
          <w:sz w:val="28"/>
          <w:szCs w:val="28"/>
        </w:rPr>
        <w:t xml:space="preserve">“Análisis de la </w:t>
      </w:r>
      <w:r w:rsidR="00893450" w:rsidRPr="00B773AE">
        <w:rPr>
          <w:rFonts w:ascii="Arial" w:hAnsi="Arial" w:cs="Arial"/>
          <w:sz w:val="28"/>
          <w:szCs w:val="28"/>
        </w:rPr>
        <w:t>N</w:t>
      </w:r>
      <w:r w:rsidRPr="00B773AE">
        <w:rPr>
          <w:rFonts w:ascii="Arial" w:hAnsi="Arial" w:cs="Arial"/>
          <w:sz w:val="28"/>
          <w:szCs w:val="28"/>
        </w:rPr>
        <w:t xml:space="preserve">utrición en pollos de engorda a través del forraje hidropónico del maíz de la ciudad de Tapachula, </w:t>
      </w:r>
      <w:r w:rsidR="00893450" w:rsidRPr="00B773AE">
        <w:rPr>
          <w:rFonts w:ascii="Arial" w:hAnsi="Arial" w:cs="Arial"/>
          <w:sz w:val="28"/>
          <w:szCs w:val="28"/>
        </w:rPr>
        <w:t>C</w:t>
      </w:r>
      <w:r w:rsidRPr="00B773AE">
        <w:rPr>
          <w:rFonts w:ascii="Arial" w:hAnsi="Arial" w:cs="Arial"/>
          <w:sz w:val="28"/>
          <w:szCs w:val="28"/>
        </w:rPr>
        <w:t xml:space="preserve">hiapas de </w:t>
      </w:r>
      <w:r w:rsidR="00893450" w:rsidRPr="00B773AE">
        <w:rPr>
          <w:rFonts w:ascii="Arial" w:hAnsi="Arial" w:cs="Arial"/>
          <w:sz w:val="28"/>
          <w:szCs w:val="28"/>
        </w:rPr>
        <w:t>E</w:t>
      </w:r>
      <w:r w:rsidRPr="00B773AE">
        <w:rPr>
          <w:rFonts w:ascii="Arial" w:hAnsi="Arial" w:cs="Arial"/>
          <w:sz w:val="28"/>
          <w:szCs w:val="28"/>
        </w:rPr>
        <w:t xml:space="preserve">nero- </w:t>
      </w:r>
      <w:r w:rsidR="00C23E11">
        <w:rPr>
          <w:rFonts w:ascii="Arial" w:hAnsi="Arial" w:cs="Arial"/>
          <w:sz w:val="28"/>
          <w:szCs w:val="28"/>
        </w:rPr>
        <w:t>Julio</w:t>
      </w:r>
      <w:r w:rsidRPr="00B773AE">
        <w:rPr>
          <w:rFonts w:ascii="Arial" w:hAnsi="Arial" w:cs="Arial"/>
          <w:sz w:val="28"/>
          <w:szCs w:val="28"/>
        </w:rPr>
        <w:t xml:space="preserve"> del 2024”.</w:t>
      </w:r>
    </w:p>
    <w:p w14:paraId="19ED311F" w14:textId="77777777" w:rsidR="001F63C8" w:rsidRDefault="001F63C8" w:rsidP="00FD4165">
      <w:pPr>
        <w:jc w:val="both"/>
      </w:pPr>
    </w:p>
    <w:p w14:paraId="2FC8DF3C" w14:textId="77777777" w:rsidR="001F63C8" w:rsidRDefault="001F63C8" w:rsidP="00FD4165">
      <w:pPr>
        <w:jc w:val="both"/>
      </w:pPr>
    </w:p>
    <w:p w14:paraId="622A72F4" w14:textId="77777777" w:rsidR="001F63C8" w:rsidRDefault="001F63C8" w:rsidP="00FD4165">
      <w:pPr>
        <w:jc w:val="both"/>
      </w:pPr>
    </w:p>
    <w:p w14:paraId="4D5CD58A" w14:textId="77777777" w:rsidR="001F63C8" w:rsidRDefault="001F63C8"/>
    <w:p w14:paraId="2323E368" w14:textId="77777777" w:rsidR="001F63C8" w:rsidRDefault="001F63C8"/>
    <w:p w14:paraId="1C4D5AC0" w14:textId="77777777" w:rsidR="001F63C8" w:rsidRDefault="001F63C8"/>
    <w:p w14:paraId="1EFEB711" w14:textId="77777777" w:rsidR="001F63C8" w:rsidRDefault="001F63C8"/>
    <w:p w14:paraId="223BC6A6" w14:textId="77777777" w:rsidR="001F63C8" w:rsidRDefault="001F63C8"/>
    <w:p w14:paraId="49B3D0D3" w14:textId="77777777" w:rsidR="001F63C8" w:rsidRDefault="001F63C8"/>
    <w:p w14:paraId="648A87C9" w14:textId="77777777" w:rsidR="001F63C8" w:rsidRDefault="001F63C8"/>
    <w:p w14:paraId="4DD474E2" w14:textId="77777777" w:rsidR="001F63C8" w:rsidRDefault="001F63C8"/>
    <w:p w14:paraId="69EF136E" w14:textId="77777777" w:rsidR="001F63C8" w:rsidRDefault="001F63C8"/>
    <w:p w14:paraId="2DA96E0E" w14:textId="77777777" w:rsidR="001F63C8" w:rsidRDefault="001F63C8"/>
    <w:p w14:paraId="27FBB277" w14:textId="77777777" w:rsidR="001F63C8" w:rsidRDefault="001F63C8"/>
    <w:p w14:paraId="037ACFCA" w14:textId="77777777" w:rsidR="001F63C8" w:rsidRDefault="001F63C8"/>
    <w:p w14:paraId="33B0D363" w14:textId="77777777" w:rsidR="001F63C8" w:rsidRDefault="001F63C8"/>
    <w:p w14:paraId="5AB7D62E" w14:textId="77777777" w:rsidR="001F63C8" w:rsidRDefault="001F63C8"/>
    <w:p w14:paraId="086B4CE5" w14:textId="77777777" w:rsidR="00125CB3" w:rsidRDefault="00125CB3"/>
    <w:p w14:paraId="1D11741E" w14:textId="77777777" w:rsidR="00410881" w:rsidRDefault="00410881"/>
    <w:p w14:paraId="0B7BF2C7" w14:textId="398C01AA" w:rsidR="00FD4165" w:rsidRDefault="00FD4165" w:rsidP="00685CA5">
      <w:pPr>
        <w:spacing w:line="360" w:lineRule="auto"/>
        <w:rPr>
          <w:rFonts w:ascii="Arial" w:hAnsi="Arial" w:cs="Arial"/>
          <w:sz w:val="32"/>
          <w:szCs w:val="32"/>
        </w:rPr>
      </w:pPr>
    </w:p>
    <w:p w14:paraId="4B289E9D" w14:textId="77777777" w:rsidR="00685CA5" w:rsidRDefault="00685CA5" w:rsidP="00685CA5">
      <w:pPr>
        <w:spacing w:line="360" w:lineRule="auto"/>
        <w:rPr>
          <w:rFonts w:ascii="Arial" w:hAnsi="Arial" w:cs="Arial"/>
          <w:sz w:val="32"/>
          <w:szCs w:val="32"/>
        </w:rPr>
      </w:pPr>
    </w:p>
    <w:p w14:paraId="2B582350" w14:textId="78FFE187" w:rsidR="001F63C8" w:rsidRPr="00F62140" w:rsidRDefault="001F63C8" w:rsidP="00C23E11">
      <w:pPr>
        <w:spacing w:line="360" w:lineRule="auto"/>
        <w:jc w:val="center"/>
        <w:rPr>
          <w:rFonts w:ascii="Arial" w:hAnsi="Arial" w:cs="Arial"/>
          <w:sz w:val="32"/>
          <w:szCs w:val="32"/>
        </w:rPr>
      </w:pPr>
      <w:r w:rsidRPr="00F62140">
        <w:rPr>
          <w:rFonts w:ascii="Arial" w:hAnsi="Arial" w:cs="Arial"/>
          <w:sz w:val="32"/>
          <w:szCs w:val="32"/>
        </w:rPr>
        <w:lastRenderedPageBreak/>
        <w:t>DEDICATORIA</w:t>
      </w:r>
    </w:p>
    <w:p w14:paraId="6F4F88BB" w14:textId="2410A1AB" w:rsidR="001F63C8" w:rsidRDefault="001F63C8" w:rsidP="00C23E11">
      <w:pPr>
        <w:spacing w:line="360" w:lineRule="auto"/>
        <w:jc w:val="both"/>
        <w:rPr>
          <w:rFonts w:ascii="Arial" w:hAnsi="Arial" w:cs="Arial"/>
          <w:sz w:val="24"/>
          <w:szCs w:val="24"/>
        </w:rPr>
      </w:pPr>
      <w:r w:rsidRPr="00F62140">
        <w:rPr>
          <w:rFonts w:ascii="Arial" w:hAnsi="Arial" w:cs="Arial"/>
          <w:sz w:val="24"/>
          <w:szCs w:val="24"/>
        </w:rPr>
        <w:t xml:space="preserve">Primer lugar  gracias a Dios por haberme permitido llegar a este lapso y estar conmigo en cada trayecto de mi camino, de igual manera a mis padres por darme la dicha de cumplir este sueño a nivel profesional, al igual de darme fuerza, ánimo y valentía en cada obstáculo que tuve y poder </w:t>
      </w:r>
      <w:r w:rsidR="00F051E9" w:rsidRPr="00F62140">
        <w:rPr>
          <w:rFonts w:ascii="Arial" w:hAnsi="Arial" w:cs="Arial"/>
          <w:sz w:val="24"/>
          <w:szCs w:val="24"/>
        </w:rPr>
        <w:t>así</w:t>
      </w:r>
      <w:r w:rsidRPr="00F62140">
        <w:rPr>
          <w:rFonts w:ascii="Arial" w:hAnsi="Arial" w:cs="Arial"/>
          <w:sz w:val="24"/>
          <w:szCs w:val="24"/>
        </w:rPr>
        <w:t xml:space="preserve"> afrontarlos con madurez, por ultimo le doy gracias a cada uno de los docentes ya que fueron motivos de inspiración, motivación de igual forma compartieron sus conocimientos, por el cual fue de ayuda para formarme a nivel profesional.</w:t>
      </w:r>
    </w:p>
    <w:p w14:paraId="18AC02D3" w14:textId="77777777" w:rsidR="004C20B1" w:rsidRDefault="004C20B1" w:rsidP="00C23E11">
      <w:pPr>
        <w:spacing w:line="360" w:lineRule="auto"/>
        <w:jc w:val="both"/>
        <w:rPr>
          <w:rFonts w:ascii="Arial" w:hAnsi="Arial" w:cs="Arial"/>
          <w:sz w:val="24"/>
          <w:szCs w:val="24"/>
        </w:rPr>
      </w:pPr>
    </w:p>
    <w:p w14:paraId="6A0CF214" w14:textId="77777777" w:rsidR="004C20B1" w:rsidRDefault="004C20B1" w:rsidP="00C23E11">
      <w:pPr>
        <w:spacing w:line="360" w:lineRule="auto"/>
        <w:jc w:val="both"/>
        <w:rPr>
          <w:rFonts w:ascii="Arial" w:hAnsi="Arial" w:cs="Arial"/>
          <w:sz w:val="24"/>
          <w:szCs w:val="24"/>
        </w:rPr>
      </w:pPr>
    </w:p>
    <w:p w14:paraId="6271D746" w14:textId="3889D24B" w:rsidR="004C20B1" w:rsidRPr="004C20B1" w:rsidRDefault="004C20B1" w:rsidP="004C20B1">
      <w:pPr>
        <w:spacing w:after="0" w:line="360" w:lineRule="auto"/>
        <w:jc w:val="both"/>
        <w:rPr>
          <w:rFonts w:ascii="Arial" w:eastAsiaTheme="minorEastAsia" w:hAnsi="Arial" w:cs="Arial"/>
          <w:sz w:val="24"/>
          <w:szCs w:val="24"/>
          <w:lang w:eastAsia="es-MX"/>
        </w:rPr>
      </w:pPr>
      <w:r w:rsidRPr="004C20B1">
        <w:rPr>
          <w:rFonts w:ascii="Arial" w:eastAsiaTheme="minorEastAsia" w:hAnsi="Arial" w:cs="Arial"/>
          <w:sz w:val="24"/>
          <w:szCs w:val="24"/>
          <w:lang w:eastAsia="es-MX"/>
        </w:rPr>
        <w:t xml:space="preserve">Agradezco a mis padres que con amor y cariño me apoyaron en todo momento para poder llegar a la meta por darme consejos y por no dejarme sola agradezco también a mi esposo que en todo momento estuvo conmigo apoyándome a seguir adelante y terminar la carrera al darme los ánimos y </w:t>
      </w:r>
      <w:r w:rsidR="0011521B" w:rsidRPr="004C20B1">
        <w:rPr>
          <w:rFonts w:ascii="Arial" w:eastAsiaTheme="minorEastAsia" w:hAnsi="Arial" w:cs="Arial"/>
          <w:sz w:val="24"/>
          <w:szCs w:val="24"/>
          <w:lang w:eastAsia="es-MX"/>
        </w:rPr>
        <w:t>valentía para</w:t>
      </w:r>
      <w:r w:rsidRPr="004C20B1">
        <w:rPr>
          <w:rFonts w:ascii="Arial" w:eastAsiaTheme="minorEastAsia" w:hAnsi="Arial" w:cs="Arial"/>
          <w:sz w:val="24"/>
          <w:szCs w:val="24"/>
          <w:lang w:eastAsia="es-MX"/>
        </w:rPr>
        <w:t xml:space="preserve"> poder afrontar cada problema que tuviera. </w:t>
      </w:r>
    </w:p>
    <w:p w14:paraId="0F2A3CF9" w14:textId="77777777" w:rsidR="004C20B1" w:rsidRPr="00F62140" w:rsidRDefault="004C20B1" w:rsidP="00C23E11">
      <w:pPr>
        <w:spacing w:line="360" w:lineRule="auto"/>
        <w:jc w:val="both"/>
        <w:rPr>
          <w:rFonts w:ascii="Arial" w:hAnsi="Arial" w:cs="Arial"/>
          <w:sz w:val="24"/>
          <w:szCs w:val="24"/>
        </w:rPr>
      </w:pPr>
    </w:p>
    <w:p w14:paraId="0734279C" w14:textId="77777777" w:rsidR="00125CB3" w:rsidRDefault="00125CB3"/>
    <w:p w14:paraId="12AFD451" w14:textId="77777777" w:rsidR="00125CB3" w:rsidRDefault="00125CB3"/>
    <w:p w14:paraId="4D538184" w14:textId="77777777" w:rsidR="00125CB3" w:rsidRDefault="00125CB3"/>
    <w:p w14:paraId="6BBE6C23" w14:textId="77777777" w:rsidR="00125CB3" w:rsidRDefault="00125CB3"/>
    <w:p w14:paraId="02049589" w14:textId="77777777" w:rsidR="00A11541" w:rsidRDefault="00A11541"/>
    <w:p w14:paraId="06E3B5CF" w14:textId="77777777" w:rsidR="00A11541" w:rsidRDefault="00A11541"/>
    <w:p w14:paraId="057AFFCA" w14:textId="77777777" w:rsidR="00A11541" w:rsidRDefault="00A11541"/>
    <w:p w14:paraId="37CB1475" w14:textId="77777777" w:rsidR="00A11541" w:rsidRDefault="00A11541"/>
    <w:p w14:paraId="6643B223" w14:textId="77777777" w:rsidR="00125CB3" w:rsidRDefault="00125CB3"/>
    <w:p w14:paraId="3581F6FE" w14:textId="77777777" w:rsidR="00125CB3" w:rsidRDefault="00125CB3"/>
    <w:p w14:paraId="66C8B324" w14:textId="2F36050D" w:rsidR="00125CB3" w:rsidRDefault="00125CB3"/>
    <w:p w14:paraId="629EA420" w14:textId="77777777" w:rsidR="00A11541" w:rsidRDefault="00A11541"/>
    <w:p w14:paraId="183DBACE" w14:textId="6500497E" w:rsidR="00125CB3" w:rsidRPr="005539C6" w:rsidRDefault="005539C6" w:rsidP="005539C6">
      <w:pPr>
        <w:jc w:val="center"/>
        <w:rPr>
          <w:rFonts w:ascii="Arial" w:hAnsi="Arial" w:cs="Arial"/>
        </w:rPr>
      </w:pPr>
      <w:r w:rsidRPr="005539C6">
        <w:rPr>
          <w:rFonts w:ascii="Arial" w:hAnsi="Arial" w:cs="Arial"/>
        </w:rPr>
        <w:lastRenderedPageBreak/>
        <w:t>ÍNDICE GENERAL</w:t>
      </w:r>
    </w:p>
    <w:sdt>
      <w:sdtPr>
        <w:rPr>
          <w:lang w:val="es-ES"/>
        </w:rPr>
        <w:id w:val="-917170274"/>
        <w:docPartObj>
          <w:docPartGallery w:val="Table of Contents"/>
          <w:docPartUnique/>
        </w:docPartObj>
      </w:sdtPr>
      <w:sdtEndPr>
        <w:rPr>
          <w:b/>
          <w:bCs/>
        </w:rPr>
      </w:sdtEndPr>
      <w:sdtContent>
        <w:p w14:paraId="689CD1E2" w14:textId="53EAB1A9" w:rsidR="002D21EA" w:rsidRPr="002D21EA" w:rsidRDefault="00B42180" w:rsidP="002D21EA">
          <w:pPr>
            <w:rPr>
              <w:lang w:val="es-ES"/>
            </w:rPr>
          </w:pPr>
          <w:r>
            <w:rPr>
              <w:lang w:val="es-ES"/>
            </w:rPr>
            <w:t>Tabla de contenido</w:t>
          </w:r>
        </w:p>
        <w:p w14:paraId="2ECE014B" w14:textId="4502AAA6" w:rsidR="00E848A7" w:rsidRDefault="00B42180">
          <w:pPr>
            <w:pStyle w:val="TDC1"/>
            <w:tabs>
              <w:tab w:val="right" w:leader="dot" w:pos="8544"/>
            </w:tabs>
            <w:rPr>
              <w:rFonts w:eastAsiaTheme="minorEastAsia"/>
              <w:noProof/>
              <w:kern w:val="0"/>
              <w:lang w:eastAsia="es-MX"/>
              <w14:ligatures w14:val="none"/>
            </w:rPr>
          </w:pPr>
          <w:r>
            <w:fldChar w:fldCharType="begin"/>
          </w:r>
          <w:r>
            <w:instrText xml:space="preserve"> TOC \o "1-3" \h \z \u </w:instrText>
          </w:r>
          <w:r>
            <w:fldChar w:fldCharType="separate"/>
          </w:r>
          <w:hyperlink w:anchor="_Toc167537441" w:history="1">
            <w:r w:rsidR="00E848A7" w:rsidRPr="00ED5FA6">
              <w:rPr>
                <w:rStyle w:val="Hipervnculo"/>
                <w:rFonts w:ascii="Arial" w:hAnsi="Arial" w:cs="Arial"/>
                <w:noProof/>
              </w:rPr>
              <w:t>INTRODUCCIÓN</w:t>
            </w:r>
            <w:r w:rsidR="00E848A7">
              <w:rPr>
                <w:noProof/>
                <w:webHidden/>
              </w:rPr>
              <w:tab/>
            </w:r>
            <w:r w:rsidR="00E848A7">
              <w:rPr>
                <w:noProof/>
                <w:webHidden/>
              </w:rPr>
              <w:fldChar w:fldCharType="begin"/>
            </w:r>
            <w:r w:rsidR="00E848A7">
              <w:rPr>
                <w:noProof/>
                <w:webHidden/>
              </w:rPr>
              <w:instrText xml:space="preserve"> PAGEREF _Toc167537441 \h </w:instrText>
            </w:r>
            <w:r w:rsidR="00E848A7">
              <w:rPr>
                <w:noProof/>
                <w:webHidden/>
              </w:rPr>
            </w:r>
            <w:r w:rsidR="00E848A7">
              <w:rPr>
                <w:noProof/>
                <w:webHidden/>
              </w:rPr>
              <w:fldChar w:fldCharType="separate"/>
            </w:r>
            <w:r w:rsidR="00E848A7">
              <w:rPr>
                <w:noProof/>
                <w:webHidden/>
              </w:rPr>
              <w:t>8</w:t>
            </w:r>
            <w:r w:rsidR="00E848A7">
              <w:rPr>
                <w:noProof/>
                <w:webHidden/>
              </w:rPr>
              <w:fldChar w:fldCharType="end"/>
            </w:r>
          </w:hyperlink>
        </w:p>
        <w:p w14:paraId="301463D4" w14:textId="4AFA8850" w:rsidR="00E848A7" w:rsidRDefault="00E848A7">
          <w:pPr>
            <w:pStyle w:val="TDC1"/>
            <w:tabs>
              <w:tab w:val="right" w:leader="dot" w:pos="8544"/>
            </w:tabs>
            <w:rPr>
              <w:rFonts w:eastAsiaTheme="minorEastAsia"/>
              <w:noProof/>
              <w:kern w:val="0"/>
              <w:lang w:eastAsia="es-MX"/>
              <w14:ligatures w14:val="none"/>
            </w:rPr>
          </w:pPr>
          <w:hyperlink w:anchor="_Toc167537442" w:history="1">
            <w:r w:rsidRPr="00ED5FA6">
              <w:rPr>
                <w:rStyle w:val="Hipervnculo"/>
                <w:rFonts w:ascii="Arial" w:hAnsi="Arial" w:cs="Arial"/>
                <w:noProof/>
              </w:rPr>
              <w:t>1 CAPÍTULO ANTECEDENTES I</w:t>
            </w:r>
            <w:r>
              <w:rPr>
                <w:noProof/>
                <w:webHidden/>
              </w:rPr>
              <w:tab/>
            </w:r>
            <w:r>
              <w:rPr>
                <w:noProof/>
                <w:webHidden/>
              </w:rPr>
              <w:fldChar w:fldCharType="begin"/>
            </w:r>
            <w:r>
              <w:rPr>
                <w:noProof/>
                <w:webHidden/>
              </w:rPr>
              <w:instrText xml:space="preserve"> PAGEREF _Toc167537442 \h </w:instrText>
            </w:r>
            <w:r>
              <w:rPr>
                <w:noProof/>
                <w:webHidden/>
              </w:rPr>
            </w:r>
            <w:r>
              <w:rPr>
                <w:noProof/>
                <w:webHidden/>
              </w:rPr>
              <w:fldChar w:fldCharType="separate"/>
            </w:r>
            <w:r>
              <w:rPr>
                <w:noProof/>
                <w:webHidden/>
              </w:rPr>
              <w:t>12</w:t>
            </w:r>
            <w:r>
              <w:rPr>
                <w:noProof/>
                <w:webHidden/>
              </w:rPr>
              <w:fldChar w:fldCharType="end"/>
            </w:r>
          </w:hyperlink>
        </w:p>
        <w:p w14:paraId="19467DBB" w14:textId="0110EF8B" w:rsidR="00E848A7" w:rsidRDefault="00E848A7">
          <w:pPr>
            <w:pStyle w:val="TDC1"/>
            <w:tabs>
              <w:tab w:val="right" w:leader="dot" w:pos="8544"/>
            </w:tabs>
            <w:rPr>
              <w:rFonts w:eastAsiaTheme="minorEastAsia"/>
              <w:noProof/>
              <w:kern w:val="0"/>
              <w:lang w:eastAsia="es-MX"/>
              <w14:ligatures w14:val="none"/>
            </w:rPr>
          </w:pPr>
          <w:hyperlink w:anchor="_Toc167537443" w:history="1">
            <w:r w:rsidRPr="00ED5FA6">
              <w:rPr>
                <w:rStyle w:val="Hipervnculo"/>
                <w:noProof/>
              </w:rPr>
              <w:t xml:space="preserve">1.1 </w:t>
            </w:r>
            <w:r w:rsidRPr="00ED5FA6">
              <w:rPr>
                <w:rStyle w:val="Hipervnculo"/>
                <w:rFonts w:ascii="Arial" w:hAnsi="Arial" w:cs="Arial"/>
                <w:noProof/>
              </w:rPr>
              <w:t>Antecedentes</w:t>
            </w:r>
            <w:r>
              <w:rPr>
                <w:noProof/>
                <w:webHidden/>
              </w:rPr>
              <w:tab/>
            </w:r>
            <w:r>
              <w:rPr>
                <w:noProof/>
                <w:webHidden/>
              </w:rPr>
              <w:fldChar w:fldCharType="begin"/>
            </w:r>
            <w:r>
              <w:rPr>
                <w:noProof/>
                <w:webHidden/>
              </w:rPr>
              <w:instrText xml:space="preserve"> PAGEREF _Toc167537443 \h </w:instrText>
            </w:r>
            <w:r>
              <w:rPr>
                <w:noProof/>
                <w:webHidden/>
              </w:rPr>
            </w:r>
            <w:r>
              <w:rPr>
                <w:noProof/>
                <w:webHidden/>
              </w:rPr>
              <w:fldChar w:fldCharType="separate"/>
            </w:r>
            <w:r>
              <w:rPr>
                <w:noProof/>
                <w:webHidden/>
              </w:rPr>
              <w:t>13</w:t>
            </w:r>
            <w:r>
              <w:rPr>
                <w:noProof/>
                <w:webHidden/>
              </w:rPr>
              <w:fldChar w:fldCharType="end"/>
            </w:r>
          </w:hyperlink>
        </w:p>
        <w:p w14:paraId="40522DE0" w14:textId="08DF222F" w:rsidR="00E848A7" w:rsidRDefault="00E848A7">
          <w:pPr>
            <w:pStyle w:val="TDC1"/>
            <w:tabs>
              <w:tab w:val="right" w:leader="dot" w:pos="8544"/>
            </w:tabs>
            <w:rPr>
              <w:rFonts w:eastAsiaTheme="minorEastAsia"/>
              <w:noProof/>
              <w:kern w:val="0"/>
              <w:lang w:eastAsia="es-MX"/>
              <w14:ligatures w14:val="none"/>
            </w:rPr>
          </w:pPr>
          <w:hyperlink w:anchor="_Toc167537444" w:history="1">
            <w:r w:rsidRPr="00ED5FA6">
              <w:rPr>
                <w:rStyle w:val="Hipervnculo"/>
                <w:rFonts w:ascii="Arial" w:hAnsi="Arial" w:cs="Arial"/>
                <w:noProof/>
              </w:rPr>
              <w:t>2 PLANTEAMIENTO DEL PROBLEMA</w:t>
            </w:r>
            <w:r>
              <w:rPr>
                <w:noProof/>
                <w:webHidden/>
              </w:rPr>
              <w:tab/>
            </w:r>
            <w:r>
              <w:rPr>
                <w:noProof/>
                <w:webHidden/>
              </w:rPr>
              <w:fldChar w:fldCharType="begin"/>
            </w:r>
            <w:r>
              <w:rPr>
                <w:noProof/>
                <w:webHidden/>
              </w:rPr>
              <w:instrText xml:space="preserve"> PAGEREF _Toc167537444 \h </w:instrText>
            </w:r>
            <w:r>
              <w:rPr>
                <w:noProof/>
                <w:webHidden/>
              </w:rPr>
            </w:r>
            <w:r>
              <w:rPr>
                <w:noProof/>
                <w:webHidden/>
              </w:rPr>
              <w:fldChar w:fldCharType="separate"/>
            </w:r>
            <w:r>
              <w:rPr>
                <w:noProof/>
                <w:webHidden/>
              </w:rPr>
              <w:t>16</w:t>
            </w:r>
            <w:r>
              <w:rPr>
                <w:noProof/>
                <w:webHidden/>
              </w:rPr>
              <w:fldChar w:fldCharType="end"/>
            </w:r>
          </w:hyperlink>
        </w:p>
        <w:p w14:paraId="2BB6B408" w14:textId="365D66D8" w:rsidR="00E848A7" w:rsidRDefault="00E848A7">
          <w:pPr>
            <w:pStyle w:val="TDC1"/>
            <w:tabs>
              <w:tab w:val="right" w:leader="dot" w:pos="8544"/>
            </w:tabs>
            <w:rPr>
              <w:rFonts w:eastAsiaTheme="minorEastAsia"/>
              <w:noProof/>
              <w:kern w:val="0"/>
              <w:lang w:eastAsia="es-MX"/>
              <w14:ligatures w14:val="none"/>
            </w:rPr>
          </w:pPr>
          <w:hyperlink w:anchor="_Toc167537445" w:history="1">
            <w:r w:rsidRPr="00ED5FA6">
              <w:rPr>
                <w:rStyle w:val="Hipervnculo"/>
                <w:rFonts w:ascii="Arial" w:hAnsi="Arial" w:cs="Arial"/>
                <w:noProof/>
              </w:rPr>
              <w:t>3 HIPÓTESIS</w:t>
            </w:r>
            <w:r>
              <w:rPr>
                <w:noProof/>
                <w:webHidden/>
              </w:rPr>
              <w:tab/>
            </w:r>
            <w:r>
              <w:rPr>
                <w:noProof/>
                <w:webHidden/>
              </w:rPr>
              <w:fldChar w:fldCharType="begin"/>
            </w:r>
            <w:r>
              <w:rPr>
                <w:noProof/>
                <w:webHidden/>
              </w:rPr>
              <w:instrText xml:space="preserve"> PAGEREF _Toc167537445 \h </w:instrText>
            </w:r>
            <w:r>
              <w:rPr>
                <w:noProof/>
                <w:webHidden/>
              </w:rPr>
            </w:r>
            <w:r>
              <w:rPr>
                <w:noProof/>
                <w:webHidden/>
              </w:rPr>
              <w:fldChar w:fldCharType="separate"/>
            </w:r>
            <w:r>
              <w:rPr>
                <w:noProof/>
                <w:webHidden/>
              </w:rPr>
              <w:t>19</w:t>
            </w:r>
            <w:r>
              <w:rPr>
                <w:noProof/>
                <w:webHidden/>
              </w:rPr>
              <w:fldChar w:fldCharType="end"/>
            </w:r>
          </w:hyperlink>
        </w:p>
        <w:p w14:paraId="1B255F97" w14:textId="01FD9EE2" w:rsidR="00E848A7" w:rsidRDefault="00E848A7">
          <w:pPr>
            <w:pStyle w:val="TDC1"/>
            <w:tabs>
              <w:tab w:val="right" w:leader="dot" w:pos="8544"/>
            </w:tabs>
            <w:rPr>
              <w:rFonts w:eastAsiaTheme="minorEastAsia"/>
              <w:noProof/>
              <w:kern w:val="0"/>
              <w:lang w:eastAsia="es-MX"/>
              <w14:ligatures w14:val="none"/>
            </w:rPr>
          </w:pPr>
          <w:hyperlink w:anchor="_Toc167537446" w:history="1">
            <w:r w:rsidRPr="00ED5FA6">
              <w:rPr>
                <w:rStyle w:val="Hipervnculo"/>
                <w:rFonts w:ascii="Arial" w:hAnsi="Arial" w:cs="Arial"/>
                <w:noProof/>
              </w:rPr>
              <w:t>4 OBJETIVOS</w:t>
            </w:r>
            <w:r>
              <w:rPr>
                <w:noProof/>
                <w:webHidden/>
              </w:rPr>
              <w:tab/>
            </w:r>
            <w:r>
              <w:rPr>
                <w:noProof/>
                <w:webHidden/>
              </w:rPr>
              <w:fldChar w:fldCharType="begin"/>
            </w:r>
            <w:r>
              <w:rPr>
                <w:noProof/>
                <w:webHidden/>
              </w:rPr>
              <w:instrText xml:space="preserve"> PAGEREF _Toc167537446 \h </w:instrText>
            </w:r>
            <w:r>
              <w:rPr>
                <w:noProof/>
                <w:webHidden/>
              </w:rPr>
            </w:r>
            <w:r>
              <w:rPr>
                <w:noProof/>
                <w:webHidden/>
              </w:rPr>
              <w:fldChar w:fldCharType="separate"/>
            </w:r>
            <w:r>
              <w:rPr>
                <w:noProof/>
                <w:webHidden/>
              </w:rPr>
              <w:t>20</w:t>
            </w:r>
            <w:r>
              <w:rPr>
                <w:noProof/>
                <w:webHidden/>
              </w:rPr>
              <w:fldChar w:fldCharType="end"/>
            </w:r>
          </w:hyperlink>
        </w:p>
        <w:p w14:paraId="03D0DEAE" w14:textId="6D8E2F01" w:rsidR="00E848A7" w:rsidRDefault="00E848A7">
          <w:pPr>
            <w:pStyle w:val="TDC1"/>
            <w:tabs>
              <w:tab w:val="right" w:leader="dot" w:pos="8544"/>
            </w:tabs>
            <w:rPr>
              <w:rFonts w:eastAsiaTheme="minorEastAsia"/>
              <w:noProof/>
              <w:kern w:val="0"/>
              <w:lang w:eastAsia="es-MX"/>
              <w14:ligatures w14:val="none"/>
            </w:rPr>
          </w:pPr>
          <w:hyperlink w:anchor="_Toc167537447" w:history="1">
            <w:r w:rsidRPr="00ED5FA6">
              <w:rPr>
                <w:rStyle w:val="Hipervnculo"/>
                <w:rFonts w:ascii="Arial" w:hAnsi="Arial" w:cs="Arial"/>
                <w:noProof/>
              </w:rPr>
              <w:t>4.1 OBJETIVO GENERAL</w:t>
            </w:r>
            <w:r>
              <w:rPr>
                <w:noProof/>
                <w:webHidden/>
              </w:rPr>
              <w:tab/>
            </w:r>
            <w:r>
              <w:rPr>
                <w:noProof/>
                <w:webHidden/>
              </w:rPr>
              <w:fldChar w:fldCharType="begin"/>
            </w:r>
            <w:r>
              <w:rPr>
                <w:noProof/>
                <w:webHidden/>
              </w:rPr>
              <w:instrText xml:space="preserve"> PAGEREF _Toc167537447 \h </w:instrText>
            </w:r>
            <w:r>
              <w:rPr>
                <w:noProof/>
                <w:webHidden/>
              </w:rPr>
            </w:r>
            <w:r>
              <w:rPr>
                <w:noProof/>
                <w:webHidden/>
              </w:rPr>
              <w:fldChar w:fldCharType="separate"/>
            </w:r>
            <w:r>
              <w:rPr>
                <w:noProof/>
                <w:webHidden/>
              </w:rPr>
              <w:t>21</w:t>
            </w:r>
            <w:r>
              <w:rPr>
                <w:noProof/>
                <w:webHidden/>
              </w:rPr>
              <w:fldChar w:fldCharType="end"/>
            </w:r>
          </w:hyperlink>
        </w:p>
        <w:p w14:paraId="7EFB5CE0" w14:textId="0C98A99F" w:rsidR="00E848A7" w:rsidRDefault="00E848A7">
          <w:pPr>
            <w:pStyle w:val="TDC1"/>
            <w:tabs>
              <w:tab w:val="right" w:leader="dot" w:pos="8544"/>
            </w:tabs>
            <w:rPr>
              <w:rFonts w:eastAsiaTheme="minorEastAsia"/>
              <w:noProof/>
              <w:kern w:val="0"/>
              <w:lang w:eastAsia="es-MX"/>
              <w14:ligatures w14:val="none"/>
            </w:rPr>
          </w:pPr>
          <w:hyperlink w:anchor="_Toc167537448" w:history="1">
            <w:r w:rsidRPr="00ED5FA6">
              <w:rPr>
                <w:rStyle w:val="Hipervnculo"/>
                <w:rFonts w:ascii="Arial" w:hAnsi="Arial" w:cs="Arial"/>
                <w:noProof/>
              </w:rPr>
              <w:t>4.1.2 OBJETIVOS ESPECÍFICOS</w:t>
            </w:r>
            <w:r>
              <w:rPr>
                <w:noProof/>
                <w:webHidden/>
              </w:rPr>
              <w:tab/>
            </w:r>
            <w:r>
              <w:rPr>
                <w:noProof/>
                <w:webHidden/>
              </w:rPr>
              <w:fldChar w:fldCharType="begin"/>
            </w:r>
            <w:r>
              <w:rPr>
                <w:noProof/>
                <w:webHidden/>
              </w:rPr>
              <w:instrText xml:space="preserve"> PAGEREF _Toc167537448 \h </w:instrText>
            </w:r>
            <w:r>
              <w:rPr>
                <w:noProof/>
                <w:webHidden/>
              </w:rPr>
            </w:r>
            <w:r>
              <w:rPr>
                <w:noProof/>
                <w:webHidden/>
              </w:rPr>
              <w:fldChar w:fldCharType="separate"/>
            </w:r>
            <w:r>
              <w:rPr>
                <w:noProof/>
                <w:webHidden/>
              </w:rPr>
              <w:t>21</w:t>
            </w:r>
            <w:r>
              <w:rPr>
                <w:noProof/>
                <w:webHidden/>
              </w:rPr>
              <w:fldChar w:fldCharType="end"/>
            </w:r>
          </w:hyperlink>
        </w:p>
        <w:p w14:paraId="0C26E8E7" w14:textId="2819FC8C" w:rsidR="00E848A7" w:rsidRDefault="00E848A7">
          <w:pPr>
            <w:pStyle w:val="TDC1"/>
            <w:tabs>
              <w:tab w:val="right" w:leader="dot" w:pos="8544"/>
            </w:tabs>
            <w:rPr>
              <w:rFonts w:eastAsiaTheme="minorEastAsia"/>
              <w:noProof/>
              <w:kern w:val="0"/>
              <w:lang w:eastAsia="es-MX"/>
              <w14:ligatures w14:val="none"/>
            </w:rPr>
          </w:pPr>
          <w:hyperlink w:anchor="_Toc167537449" w:history="1">
            <w:r w:rsidRPr="00ED5FA6">
              <w:rPr>
                <w:rStyle w:val="Hipervnculo"/>
                <w:rFonts w:ascii="Arial" w:eastAsiaTheme="majorEastAsia" w:hAnsi="Arial" w:cs="Arial"/>
                <w:noProof/>
              </w:rPr>
              <w:t>5 PREGUNTAS DE INVESTIGACIÓN</w:t>
            </w:r>
            <w:r>
              <w:rPr>
                <w:noProof/>
                <w:webHidden/>
              </w:rPr>
              <w:tab/>
            </w:r>
            <w:r>
              <w:rPr>
                <w:noProof/>
                <w:webHidden/>
              </w:rPr>
              <w:fldChar w:fldCharType="begin"/>
            </w:r>
            <w:r>
              <w:rPr>
                <w:noProof/>
                <w:webHidden/>
              </w:rPr>
              <w:instrText xml:space="preserve"> PAGEREF _Toc167537449 \h </w:instrText>
            </w:r>
            <w:r>
              <w:rPr>
                <w:noProof/>
                <w:webHidden/>
              </w:rPr>
            </w:r>
            <w:r>
              <w:rPr>
                <w:noProof/>
                <w:webHidden/>
              </w:rPr>
              <w:fldChar w:fldCharType="separate"/>
            </w:r>
            <w:r>
              <w:rPr>
                <w:noProof/>
                <w:webHidden/>
              </w:rPr>
              <w:t>21</w:t>
            </w:r>
            <w:r>
              <w:rPr>
                <w:noProof/>
                <w:webHidden/>
              </w:rPr>
              <w:fldChar w:fldCharType="end"/>
            </w:r>
          </w:hyperlink>
        </w:p>
        <w:p w14:paraId="4BC18C35" w14:textId="446A5A07" w:rsidR="00E848A7" w:rsidRDefault="00E848A7">
          <w:pPr>
            <w:pStyle w:val="TDC1"/>
            <w:tabs>
              <w:tab w:val="right" w:leader="dot" w:pos="8544"/>
            </w:tabs>
            <w:rPr>
              <w:rFonts w:eastAsiaTheme="minorEastAsia"/>
              <w:noProof/>
              <w:kern w:val="0"/>
              <w:lang w:eastAsia="es-MX"/>
              <w14:ligatures w14:val="none"/>
            </w:rPr>
          </w:pPr>
          <w:hyperlink w:anchor="_Toc167537450" w:history="1">
            <w:r w:rsidRPr="00ED5FA6">
              <w:rPr>
                <w:rStyle w:val="Hipervnculo"/>
                <w:rFonts w:ascii="Arial" w:hAnsi="Arial" w:cs="Arial"/>
                <w:noProof/>
              </w:rPr>
              <w:t>6 JUSTIFICACIÓN</w:t>
            </w:r>
            <w:r>
              <w:rPr>
                <w:noProof/>
                <w:webHidden/>
              </w:rPr>
              <w:tab/>
            </w:r>
            <w:r>
              <w:rPr>
                <w:noProof/>
                <w:webHidden/>
              </w:rPr>
              <w:fldChar w:fldCharType="begin"/>
            </w:r>
            <w:r>
              <w:rPr>
                <w:noProof/>
                <w:webHidden/>
              </w:rPr>
              <w:instrText xml:space="preserve"> PAGEREF _Toc167537450 \h </w:instrText>
            </w:r>
            <w:r>
              <w:rPr>
                <w:noProof/>
                <w:webHidden/>
              </w:rPr>
            </w:r>
            <w:r>
              <w:rPr>
                <w:noProof/>
                <w:webHidden/>
              </w:rPr>
              <w:fldChar w:fldCharType="separate"/>
            </w:r>
            <w:r>
              <w:rPr>
                <w:noProof/>
                <w:webHidden/>
              </w:rPr>
              <w:t>22</w:t>
            </w:r>
            <w:r>
              <w:rPr>
                <w:noProof/>
                <w:webHidden/>
              </w:rPr>
              <w:fldChar w:fldCharType="end"/>
            </w:r>
          </w:hyperlink>
        </w:p>
        <w:p w14:paraId="5B2CA020" w14:textId="4A4144DD" w:rsidR="00E848A7" w:rsidRDefault="00E848A7">
          <w:pPr>
            <w:pStyle w:val="TDC1"/>
            <w:tabs>
              <w:tab w:val="right" w:leader="dot" w:pos="8544"/>
            </w:tabs>
            <w:rPr>
              <w:rFonts w:eastAsiaTheme="minorEastAsia"/>
              <w:noProof/>
              <w:kern w:val="0"/>
              <w:lang w:eastAsia="es-MX"/>
              <w14:ligatures w14:val="none"/>
            </w:rPr>
          </w:pPr>
          <w:hyperlink w:anchor="_Toc167537451" w:history="1">
            <w:r w:rsidRPr="00ED5FA6">
              <w:rPr>
                <w:rStyle w:val="Hipervnculo"/>
                <w:rFonts w:ascii="Arial" w:hAnsi="Arial" w:cs="Arial"/>
                <w:noProof/>
              </w:rPr>
              <w:t>7 CAPÍTULO II MARCO TEÓRICO</w:t>
            </w:r>
            <w:r>
              <w:rPr>
                <w:noProof/>
                <w:webHidden/>
              </w:rPr>
              <w:tab/>
            </w:r>
            <w:r>
              <w:rPr>
                <w:noProof/>
                <w:webHidden/>
              </w:rPr>
              <w:fldChar w:fldCharType="begin"/>
            </w:r>
            <w:r>
              <w:rPr>
                <w:noProof/>
                <w:webHidden/>
              </w:rPr>
              <w:instrText xml:space="preserve"> PAGEREF _Toc167537451 \h </w:instrText>
            </w:r>
            <w:r>
              <w:rPr>
                <w:noProof/>
                <w:webHidden/>
              </w:rPr>
            </w:r>
            <w:r>
              <w:rPr>
                <w:noProof/>
                <w:webHidden/>
              </w:rPr>
              <w:fldChar w:fldCharType="separate"/>
            </w:r>
            <w:r>
              <w:rPr>
                <w:noProof/>
                <w:webHidden/>
              </w:rPr>
              <w:t>24</w:t>
            </w:r>
            <w:r>
              <w:rPr>
                <w:noProof/>
                <w:webHidden/>
              </w:rPr>
              <w:fldChar w:fldCharType="end"/>
            </w:r>
          </w:hyperlink>
        </w:p>
        <w:p w14:paraId="5A07C16B" w14:textId="2F4C84F5" w:rsidR="00E848A7" w:rsidRDefault="00E848A7">
          <w:pPr>
            <w:pStyle w:val="TDC1"/>
            <w:tabs>
              <w:tab w:val="right" w:leader="dot" w:pos="8544"/>
            </w:tabs>
            <w:rPr>
              <w:rFonts w:eastAsiaTheme="minorEastAsia"/>
              <w:noProof/>
              <w:kern w:val="0"/>
              <w:lang w:eastAsia="es-MX"/>
              <w14:ligatures w14:val="none"/>
            </w:rPr>
          </w:pPr>
          <w:hyperlink w:anchor="_Toc167537452" w:history="1">
            <w:r w:rsidRPr="00ED5FA6">
              <w:rPr>
                <w:rStyle w:val="Hipervnculo"/>
                <w:rFonts w:ascii="Arial" w:hAnsi="Arial" w:cs="Arial"/>
                <w:noProof/>
              </w:rPr>
              <w:t>7.1 PRINCIPIOS DE LA HIDROPONÍA</w:t>
            </w:r>
            <w:r>
              <w:rPr>
                <w:noProof/>
                <w:webHidden/>
              </w:rPr>
              <w:tab/>
            </w:r>
            <w:r>
              <w:rPr>
                <w:noProof/>
                <w:webHidden/>
              </w:rPr>
              <w:fldChar w:fldCharType="begin"/>
            </w:r>
            <w:r>
              <w:rPr>
                <w:noProof/>
                <w:webHidden/>
              </w:rPr>
              <w:instrText xml:space="preserve"> PAGEREF _Toc167537452 \h </w:instrText>
            </w:r>
            <w:r>
              <w:rPr>
                <w:noProof/>
                <w:webHidden/>
              </w:rPr>
            </w:r>
            <w:r>
              <w:rPr>
                <w:noProof/>
                <w:webHidden/>
              </w:rPr>
              <w:fldChar w:fldCharType="separate"/>
            </w:r>
            <w:r>
              <w:rPr>
                <w:noProof/>
                <w:webHidden/>
              </w:rPr>
              <w:t>25</w:t>
            </w:r>
            <w:r>
              <w:rPr>
                <w:noProof/>
                <w:webHidden/>
              </w:rPr>
              <w:fldChar w:fldCharType="end"/>
            </w:r>
          </w:hyperlink>
        </w:p>
        <w:p w14:paraId="7693FEE2" w14:textId="58567CB1" w:rsidR="00E848A7" w:rsidRDefault="00E848A7">
          <w:pPr>
            <w:pStyle w:val="TDC1"/>
            <w:tabs>
              <w:tab w:val="right" w:leader="dot" w:pos="8544"/>
            </w:tabs>
            <w:rPr>
              <w:rFonts w:eastAsiaTheme="minorEastAsia"/>
              <w:noProof/>
              <w:kern w:val="0"/>
              <w:lang w:eastAsia="es-MX"/>
              <w14:ligatures w14:val="none"/>
            </w:rPr>
          </w:pPr>
          <w:hyperlink w:anchor="_Toc167537453" w:history="1">
            <w:r w:rsidRPr="00ED5FA6">
              <w:rPr>
                <w:rStyle w:val="Hipervnculo"/>
                <w:rFonts w:ascii="Arial" w:hAnsi="Arial" w:cs="Arial"/>
                <w:noProof/>
              </w:rPr>
              <w:t>7.1.2 ¿QUE ES FORRAJE HIDROPÓNICO?</w:t>
            </w:r>
            <w:r>
              <w:rPr>
                <w:noProof/>
                <w:webHidden/>
              </w:rPr>
              <w:tab/>
            </w:r>
            <w:r>
              <w:rPr>
                <w:noProof/>
                <w:webHidden/>
              </w:rPr>
              <w:fldChar w:fldCharType="begin"/>
            </w:r>
            <w:r>
              <w:rPr>
                <w:noProof/>
                <w:webHidden/>
              </w:rPr>
              <w:instrText xml:space="preserve"> PAGEREF _Toc167537453 \h </w:instrText>
            </w:r>
            <w:r>
              <w:rPr>
                <w:noProof/>
                <w:webHidden/>
              </w:rPr>
            </w:r>
            <w:r>
              <w:rPr>
                <w:noProof/>
                <w:webHidden/>
              </w:rPr>
              <w:fldChar w:fldCharType="separate"/>
            </w:r>
            <w:r>
              <w:rPr>
                <w:noProof/>
                <w:webHidden/>
              </w:rPr>
              <w:t>25</w:t>
            </w:r>
            <w:r>
              <w:rPr>
                <w:noProof/>
                <w:webHidden/>
              </w:rPr>
              <w:fldChar w:fldCharType="end"/>
            </w:r>
          </w:hyperlink>
        </w:p>
        <w:p w14:paraId="26A61C37" w14:textId="45D12DFF" w:rsidR="00E848A7" w:rsidRDefault="00E848A7">
          <w:pPr>
            <w:pStyle w:val="TDC1"/>
            <w:tabs>
              <w:tab w:val="right" w:leader="dot" w:pos="8544"/>
            </w:tabs>
            <w:rPr>
              <w:rFonts w:eastAsiaTheme="minorEastAsia"/>
              <w:noProof/>
              <w:kern w:val="0"/>
              <w:lang w:eastAsia="es-MX"/>
              <w14:ligatures w14:val="none"/>
            </w:rPr>
          </w:pPr>
          <w:hyperlink w:anchor="_Toc167537454" w:history="1">
            <w:r w:rsidRPr="00ED5FA6">
              <w:rPr>
                <w:rStyle w:val="Hipervnculo"/>
                <w:rFonts w:ascii="Arial" w:hAnsi="Arial" w:cs="Arial"/>
                <w:noProof/>
              </w:rPr>
              <w:t>7.1.3 IMPORTANCIA DE LA PRODUCCIÓN DE FORRAJE VERDE HIDROPÓNICO</w:t>
            </w:r>
            <w:r>
              <w:rPr>
                <w:noProof/>
                <w:webHidden/>
              </w:rPr>
              <w:tab/>
            </w:r>
            <w:r>
              <w:rPr>
                <w:noProof/>
                <w:webHidden/>
              </w:rPr>
              <w:fldChar w:fldCharType="begin"/>
            </w:r>
            <w:r>
              <w:rPr>
                <w:noProof/>
                <w:webHidden/>
              </w:rPr>
              <w:instrText xml:space="preserve"> PAGEREF _Toc167537454 \h </w:instrText>
            </w:r>
            <w:r>
              <w:rPr>
                <w:noProof/>
                <w:webHidden/>
              </w:rPr>
            </w:r>
            <w:r>
              <w:rPr>
                <w:noProof/>
                <w:webHidden/>
              </w:rPr>
              <w:fldChar w:fldCharType="separate"/>
            </w:r>
            <w:r>
              <w:rPr>
                <w:noProof/>
                <w:webHidden/>
              </w:rPr>
              <w:t>25</w:t>
            </w:r>
            <w:r>
              <w:rPr>
                <w:noProof/>
                <w:webHidden/>
              </w:rPr>
              <w:fldChar w:fldCharType="end"/>
            </w:r>
          </w:hyperlink>
        </w:p>
        <w:p w14:paraId="4D95240D" w14:textId="2CA0DB2F" w:rsidR="00E848A7" w:rsidRDefault="00E848A7">
          <w:pPr>
            <w:pStyle w:val="TDC1"/>
            <w:tabs>
              <w:tab w:val="right" w:leader="dot" w:pos="8544"/>
            </w:tabs>
            <w:rPr>
              <w:rFonts w:eastAsiaTheme="minorEastAsia"/>
              <w:noProof/>
              <w:kern w:val="0"/>
              <w:lang w:eastAsia="es-MX"/>
              <w14:ligatures w14:val="none"/>
            </w:rPr>
          </w:pPr>
          <w:hyperlink w:anchor="_Toc167537455" w:history="1">
            <w:r w:rsidRPr="00ED5FA6">
              <w:rPr>
                <w:rStyle w:val="Hipervnculo"/>
                <w:rFonts w:ascii="Arial" w:hAnsi="Arial" w:cs="Arial"/>
                <w:noProof/>
              </w:rPr>
              <w:t>7.1.4 VENTAJAS DE LA PRODUCCIÓN DE FORRAJE VERDE HIDROPÓNICO</w:t>
            </w:r>
            <w:r>
              <w:rPr>
                <w:noProof/>
                <w:webHidden/>
              </w:rPr>
              <w:tab/>
            </w:r>
            <w:r>
              <w:rPr>
                <w:noProof/>
                <w:webHidden/>
              </w:rPr>
              <w:fldChar w:fldCharType="begin"/>
            </w:r>
            <w:r>
              <w:rPr>
                <w:noProof/>
                <w:webHidden/>
              </w:rPr>
              <w:instrText xml:space="preserve"> PAGEREF _Toc167537455 \h </w:instrText>
            </w:r>
            <w:r>
              <w:rPr>
                <w:noProof/>
                <w:webHidden/>
              </w:rPr>
            </w:r>
            <w:r>
              <w:rPr>
                <w:noProof/>
                <w:webHidden/>
              </w:rPr>
              <w:fldChar w:fldCharType="separate"/>
            </w:r>
            <w:r>
              <w:rPr>
                <w:noProof/>
                <w:webHidden/>
              </w:rPr>
              <w:t>25</w:t>
            </w:r>
            <w:r>
              <w:rPr>
                <w:noProof/>
                <w:webHidden/>
              </w:rPr>
              <w:fldChar w:fldCharType="end"/>
            </w:r>
          </w:hyperlink>
        </w:p>
        <w:p w14:paraId="6D94D7CB" w14:textId="0E5A5351" w:rsidR="00E848A7" w:rsidRDefault="00E848A7">
          <w:pPr>
            <w:pStyle w:val="TDC1"/>
            <w:tabs>
              <w:tab w:val="right" w:leader="dot" w:pos="8544"/>
            </w:tabs>
            <w:rPr>
              <w:rFonts w:eastAsiaTheme="minorEastAsia"/>
              <w:noProof/>
              <w:kern w:val="0"/>
              <w:lang w:eastAsia="es-MX"/>
              <w14:ligatures w14:val="none"/>
            </w:rPr>
          </w:pPr>
          <w:hyperlink w:anchor="_Toc167537456" w:history="1">
            <w:r w:rsidRPr="00ED5FA6">
              <w:rPr>
                <w:rStyle w:val="Hipervnculo"/>
                <w:rFonts w:ascii="Arial" w:hAnsi="Arial" w:cs="Arial"/>
                <w:noProof/>
              </w:rPr>
              <w:t>7.1.5 DESVENTAJAS DEL FORRAJE VERDE HIDROPÓNICO</w:t>
            </w:r>
            <w:r>
              <w:rPr>
                <w:noProof/>
                <w:webHidden/>
              </w:rPr>
              <w:tab/>
            </w:r>
            <w:r>
              <w:rPr>
                <w:noProof/>
                <w:webHidden/>
              </w:rPr>
              <w:fldChar w:fldCharType="begin"/>
            </w:r>
            <w:r>
              <w:rPr>
                <w:noProof/>
                <w:webHidden/>
              </w:rPr>
              <w:instrText xml:space="preserve"> PAGEREF _Toc167537456 \h </w:instrText>
            </w:r>
            <w:r>
              <w:rPr>
                <w:noProof/>
                <w:webHidden/>
              </w:rPr>
            </w:r>
            <w:r>
              <w:rPr>
                <w:noProof/>
                <w:webHidden/>
              </w:rPr>
              <w:fldChar w:fldCharType="separate"/>
            </w:r>
            <w:r>
              <w:rPr>
                <w:noProof/>
                <w:webHidden/>
              </w:rPr>
              <w:t>26</w:t>
            </w:r>
            <w:r>
              <w:rPr>
                <w:noProof/>
                <w:webHidden/>
              </w:rPr>
              <w:fldChar w:fldCharType="end"/>
            </w:r>
          </w:hyperlink>
        </w:p>
        <w:p w14:paraId="0227751F" w14:textId="69BC305E" w:rsidR="00E848A7" w:rsidRDefault="00E848A7">
          <w:pPr>
            <w:pStyle w:val="TDC1"/>
            <w:tabs>
              <w:tab w:val="right" w:leader="dot" w:pos="8544"/>
            </w:tabs>
            <w:rPr>
              <w:rFonts w:eastAsiaTheme="minorEastAsia"/>
              <w:noProof/>
              <w:kern w:val="0"/>
              <w:lang w:eastAsia="es-MX"/>
              <w14:ligatures w14:val="none"/>
            </w:rPr>
          </w:pPr>
          <w:hyperlink w:anchor="_Toc167537457" w:history="1">
            <w:r w:rsidRPr="00ED5FA6">
              <w:rPr>
                <w:rStyle w:val="Hipervnculo"/>
                <w:rFonts w:ascii="Arial" w:hAnsi="Arial" w:cs="Arial"/>
                <w:noProof/>
              </w:rPr>
              <w:t>7.2 FACTORES QUE INFLUYEN EN LA PRODUCCIÓN DE FVH</w:t>
            </w:r>
            <w:r>
              <w:rPr>
                <w:noProof/>
                <w:webHidden/>
              </w:rPr>
              <w:tab/>
            </w:r>
            <w:r>
              <w:rPr>
                <w:noProof/>
                <w:webHidden/>
              </w:rPr>
              <w:fldChar w:fldCharType="begin"/>
            </w:r>
            <w:r>
              <w:rPr>
                <w:noProof/>
                <w:webHidden/>
              </w:rPr>
              <w:instrText xml:space="preserve"> PAGEREF _Toc167537457 \h </w:instrText>
            </w:r>
            <w:r>
              <w:rPr>
                <w:noProof/>
                <w:webHidden/>
              </w:rPr>
            </w:r>
            <w:r>
              <w:rPr>
                <w:noProof/>
                <w:webHidden/>
              </w:rPr>
              <w:fldChar w:fldCharType="separate"/>
            </w:r>
            <w:r>
              <w:rPr>
                <w:noProof/>
                <w:webHidden/>
              </w:rPr>
              <w:t>26</w:t>
            </w:r>
            <w:r>
              <w:rPr>
                <w:noProof/>
                <w:webHidden/>
              </w:rPr>
              <w:fldChar w:fldCharType="end"/>
            </w:r>
          </w:hyperlink>
        </w:p>
        <w:p w14:paraId="3EC4C8CE" w14:textId="01DDA9A6" w:rsidR="00E848A7" w:rsidRDefault="00E848A7">
          <w:pPr>
            <w:pStyle w:val="TDC1"/>
            <w:tabs>
              <w:tab w:val="right" w:leader="dot" w:pos="8544"/>
            </w:tabs>
            <w:rPr>
              <w:rFonts w:eastAsiaTheme="minorEastAsia"/>
              <w:noProof/>
              <w:kern w:val="0"/>
              <w:lang w:eastAsia="es-MX"/>
              <w14:ligatures w14:val="none"/>
            </w:rPr>
          </w:pPr>
          <w:hyperlink w:anchor="_Toc167537458" w:history="1">
            <w:r w:rsidRPr="00ED5FA6">
              <w:rPr>
                <w:rStyle w:val="Hipervnculo"/>
                <w:rFonts w:ascii="Arial" w:hAnsi="Arial" w:cs="Arial"/>
                <w:noProof/>
              </w:rPr>
              <w:t>7.2.1 CALIDAD DE LA SEMILLA</w:t>
            </w:r>
            <w:r>
              <w:rPr>
                <w:noProof/>
                <w:webHidden/>
              </w:rPr>
              <w:tab/>
            </w:r>
            <w:r>
              <w:rPr>
                <w:noProof/>
                <w:webHidden/>
              </w:rPr>
              <w:fldChar w:fldCharType="begin"/>
            </w:r>
            <w:r>
              <w:rPr>
                <w:noProof/>
                <w:webHidden/>
              </w:rPr>
              <w:instrText xml:space="preserve"> PAGEREF _Toc167537458 \h </w:instrText>
            </w:r>
            <w:r>
              <w:rPr>
                <w:noProof/>
                <w:webHidden/>
              </w:rPr>
            </w:r>
            <w:r>
              <w:rPr>
                <w:noProof/>
                <w:webHidden/>
              </w:rPr>
              <w:fldChar w:fldCharType="separate"/>
            </w:r>
            <w:r>
              <w:rPr>
                <w:noProof/>
                <w:webHidden/>
              </w:rPr>
              <w:t>26</w:t>
            </w:r>
            <w:r>
              <w:rPr>
                <w:noProof/>
                <w:webHidden/>
              </w:rPr>
              <w:fldChar w:fldCharType="end"/>
            </w:r>
          </w:hyperlink>
        </w:p>
        <w:p w14:paraId="1E585690" w14:textId="4C4BC102" w:rsidR="00E848A7" w:rsidRDefault="00E848A7">
          <w:pPr>
            <w:pStyle w:val="TDC1"/>
            <w:tabs>
              <w:tab w:val="right" w:leader="dot" w:pos="8544"/>
            </w:tabs>
            <w:rPr>
              <w:rFonts w:eastAsiaTheme="minorEastAsia"/>
              <w:noProof/>
              <w:kern w:val="0"/>
              <w:lang w:eastAsia="es-MX"/>
              <w14:ligatures w14:val="none"/>
            </w:rPr>
          </w:pPr>
          <w:hyperlink w:anchor="_Toc167537459" w:history="1">
            <w:r w:rsidRPr="00ED5FA6">
              <w:rPr>
                <w:rStyle w:val="Hipervnculo"/>
                <w:rFonts w:ascii="Arial" w:hAnsi="Arial" w:cs="Arial"/>
                <w:noProof/>
              </w:rPr>
              <w:t>7.2.2 PRUEBA DE GERMINACIÓN</w:t>
            </w:r>
            <w:r>
              <w:rPr>
                <w:noProof/>
                <w:webHidden/>
              </w:rPr>
              <w:tab/>
            </w:r>
            <w:r>
              <w:rPr>
                <w:noProof/>
                <w:webHidden/>
              </w:rPr>
              <w:fldChar w:fldCharType="begin"/>
            </w:r>
            <w:r>
              <w:rPr>
                <w:noProof/>
                <w:webHidden/>
              </w:rPr>
              <w:instrText xml:space="preserve"> PAGEREF _Toc167537459 \h </w:instrText>
            </w:r>
            <w:r>
              <w:rPr>
                <w:noProof/>
                <w:webHidden/>
              </w:rPr>
            </w:r>
            <w:r>
              <w:rPr>
                <w:noProof/>
                <w:webHidden/>
              </w:rPr>
              <w:fldChar w:fldCharType="separate"/>
            </w:r>
            <w:r>
              <w:rPr>
                <w:noProof/>
                <w:webHidden/>
              </w:rPr>
              <w:t>26</w:t>
            </w:r>
            <w:r>
              <w:rPr>
                <w:noProof/>
                <w:webHidden/>
              </w:rPr>
              <w:fldChar w:fldCharType="end"/>
            </w:r>
          </w:hyperlink>
        </w:p>
        <w:p w14:paraId="3DFDA6FB" w14:textId="2C953D40" w:rsidR="00E848A7" w:rsidRDefault="00E848A7">
          <w:pPr>
            <w:pStyle w:val="TDC1"/>
            <w:tabs>
              <w:tab w:val="right" w:leader="dot" w:pos="8544"/>
            </w:tabs>
            <w:rPr>
              <w:rFonts w:eastAsiaTheme="minorEastAsia"/>
              <w:noProof/>
              <w:kern w:val="0"/>
              <w:lang w:eastAsia="es-MX"/>
              <w14:ligatures w14:val="none"/>
            </w:rPr>
          </w:pPr>
          <w:hyperlink w:anchor="_Toc167537460" w:history="1">
            <w:r w:rsidRPr="00ED5FA6">
              <w:rPr>
                <w:rStyle w:val="Hipervnculo"/>
                <w:rFonts w:ascii="Arial" w:hAnsi="Arial" w:cs="Arial"/>
                <w:noProof/>
              </w:rPr>
              <w:t>7.2.3 ILUMINACIÓN</w:t>
            </w:r>
            <w:r>
              <w:rPr>
                <w:noProof/>
                <w:webHidden/>
              </w:rPr>
              <w:tab/>
            </w:r>
            <w:r>
              <w:rPr>
                <w:noProof/>
                <w:webHidden/>
              </w:rPr>
              <w:fldChar w:fldCharType="begin"/>
            </w:r>
            <w:r>
              <w:rPr>
                <w:noProof/>
                <w:webHidden/>
              </w:rPr>
              <w:instrText xml:space="preserve"> PAGEREF _Toc167537460 \h </w:instrText>
            </w:r>
            <w:r>
              <w:rPr>
                <w:noProof/>
                <w:webHidden/>
              </w:rPr>
            </w:r>
            <w:r>
              <w:rPr>
                <w:noProof/>
                <w:webHidden/>
              </w:rPr>
              <w:fldChar w:fldCharType="separate"/>
            </w:r>
            <w:r>
              <w:rPr>
                <w:noProof/>
                <w:webHidden/>
              </w:rPr>
              <w:t>27</w:t>
            </w:r>
            <w:r>
              <w:rPr>
                <w:noProof/>
                <w:webHidden/>
              </w:rPr>
              <w:fldChar w:fldCharType="end"/>
            </w:r>
          </w:hyperlink>
        </w:p>
        <w:p w14:paraId="46FBCEC3" w14:textId="1BB491D4" w:rsidR="00E848A7" w:rsidRDefault="00E848A7">
          <w:pPr>
            <w:pStyle w:val="TDC1"/>
            <w:tabs>
              <w:tab w:val="right" w:leader="dot" w:pos="8544"/>
            </w:tabs>
            <w:rPr>
              <w:rFonts w:eastAsiaTheme="minorEastAsia"/>
              <w:noProof/>
              <w:kern w:val="0"/>
              <w:lang w:eastAsia="es-MX"/>
              <w14:ligatures w14:val="none"/>
            </w:rPr>
          </w:pPr>
          <w:hyperlink w:anchor="_Toc167537461" w:history="1">
            <w:r w:rsidRPr="00ED5FA6">
              <w:rPr>
                <w:rStyle w:val="Hipervnculo"/>
                <w:rFonts w:ascii="Arial" w:hAnsi="Arial" w:cs="Arial"/>
                <w:noProof/>
              </w:rPr>
              <w:t>7.2.4 TEMPERATURA</w:t>
            </w:r>
            <w:r>
              <w:rPr>
                <w:noProof/>
                <w:webHidden/>
              </w:rPr>
              <w:tab/>
            </w:r>
            <w:r>
              <w:rPr>
                <w:noProof/>
                <w:webHidden/>
              </w:rPr>
              <w:fldChar w:fldCharType="begin"/>
            </w:r>
            <w:r>
              <w:rPr>
                <w:noProof/>
                <w:webHidden/>
              </w:rPr>
              <w:instrText xml:space="preserve"> PAGEREF _Toc167537461 \h </w:instrText>
            </w:r>
            <w:r>
              <w:rPr>
                <w:noProof/>
                <w:webHidden/>
              </w:rPr>
            </w:r>
            <w:r>
              <w:rPr>
                <w:noProof/>
                <w:webHidden/>
              </w:rPr>
              <w:fldChar w:fldCharType="separate"/>
            </w:r>
            <w:r>
              <w:rPr>
                <w:noProof/>
                <w:webHidden/>
              </w:rPr>
              <w:t>27</w:t>
            </w:r>
            <w:r>
              <w:rPr>
                <w:noProof/>
                <w:webHidden/>
              </w:rPr>
              <w:fldChar w:fldCharType="end"/>
            </w:r>
          </w:hyperlink>
        </w:p>
        <w:p w14:paraId="4537F80A" w14:textId="6828EF43" w:rsidR="00E848A7" w:rsidRDefault="00E848A7">
          <w:pPr>
            <w:pStyle w:val="TDC1"/>
            <w:tabs>
              <w:tab w:val="right" w:leader="dot" w:pos="8544"/>
            </w:tabs>
            <w:rPr>
              <w:rFonts w:eastAsiaTheme="minorEastAsia"/>
              <w:noProof/>
              <w:kern w:val="0"/>
              <w:lang w:eastAsia="es-MX"/>
              <w14:ligatures w14:val="none"/>
            </w:rPr>
          </w:pPr>
          <w:hyperlink w:anchor="_Toc167537462" w:history="1">
            <w:r w:rsidRPr="00ED5FA6">
              <w:rPr>
                <w:rStyle w:val="Hipervnculo"/>
                <w:rFonts w:ascii="Arial" w:hAnsi="Arial" w:cs="Arial"/>
                <w:noProof/>
              </w:rPr>
              <w:t>7.2.5 HUMEDAD</w:t>
            </w:r>
            <w:r>
              <w:rPr>
                <w:noProof/>
                <w:webHidden/>
              </w:rPr>
              <w:tab/>
            </w:r>
            <w:r>
              <w:rPr>
                <w:noProof/>
                <w:webHidden/>
              </w:rPr>
              <w:fldChar w:fldCharType="begin"/>
            </w:r>
            <w:r>
              <w:rPr>
                <w:noProof/>
                <w:webHidden/>
              </w:rPr>
              <w:instrText xml:space="preserve"> PAGEREF _Toc167537462 \h </w:instrText>
            </w:r>
            <w:r>
              <w:rPr>
                <w:noProof/>
                <w:webHidden/>
              </w:rPr>
            </w:r>
            <w:r>
              <w:rPr>
                <w:noProof/>
                <w:webHidden/>
              </w:rPr>
              <w:fldChar w:fldCharType="separate"/>
            </w:r>
            <w:r>
              <w:rPr>
                <w:noProof/>
                <w:webHidden/>
              </w:rPr>
              <w:t>28</w:t>
            </w:r>
            <w:r>
              <w:rPr>
                <w:noProof/>
                <w:webHidden/>
              </w:rPr>
              <w:fldChar w:fldCharType="end"/>
            </w:r>
          </w:hyperlink>
        </w:p>
        <w:p w14:paraId="0F337260" w14:textId="42FE1F36" w:rsidR="00E848A7" w:rsidRDefault="00E848A7">
          <w:pPr>
            <w:pStyle w:val="TDC1"/>
            <w:tabs>
              <w:tab w:val="right" w:leader="dot" w:pos="8544"/>
            </w:tabs>
            <w:rPr>
              <w:rFonts w:eastAsiaTheme="minorEastAsia"/>
              <w:noProof/>
              <w:kern w:val="0"/>
              <w:lang w:eastAsia="es-MX"/>
              <w14:ligatures w14:val="none"/>
            </w:rPr>
          </w:pPr>
          <w:hyperlink w:anchor="_Toc167537463" w:history="1">
            <w:r w:rsidRPr="00ED5FA6">
              <w:rPr>
                <w:rStyle w:val="Hipervnculo"/>
                <w:rFonts w:ascii="Arial" w:hAnsi="Arial" w:cs="Arial"/>
                <w:noProof/>
              </w:rPr>
              <w:t>7.2.6 CALIDAD DEL AGUA DE RIEGO</w:t>
            </w:r>
            <w:r>
              <w:rPr>
                <w:noProof/>
                <w:webHidden/>
              </w:rPr>
              <w:tab/>
            </w:r>
            <w:r>
              <w:rPr>
                <w:noProof/>
                <w:webHidden/>
              </w:rPr>
              <w:fldChar w:fldCharType="begin"/>
            </w:r>
            <w:r>
              <w:rPr>
                <w:noProof/>
                <w:webHidden/>
              </w:rPr>
              <w:instrText xml:space="preserve"> PAGEREF _Toc167537463 \h </w:instrText>
            </w:r>
            <w:r>
              <w:rPr>
                <w:noProof/>
                <w:webHidden/>
              </w:rPr>
            </w:r>
            <w:r>
              <w:rPr>
                <w:noProof/>
                <w:webHidden/>
              </w:rPr>
              <w:fldChar w:fldCharType="separate"/>
            </w:r>
            <w:r>
              <w:rPr>
                <w:noProof/>
                <w:webHidden/>
              </w:rPr>
              <w:t>28</w:t>
            </w:r>
            <w:r>
              <w:rPr>
                <w:noProof/>
                <w:webHidden/>
              </w:rPr>
              <w:fldChar w:fldCharType="end"/>
            </w:r>
          </w:hyperlink>
        </w:p>
        <w:p w14:paraId="43B77F14" w14:textId="00F29AEC" w:rsidR="00E848A7" w:rsidRDefault="00E848A7">
          <w:pPr>
            <w:pStyle w:val="TDC1"/>
            <w:tabs>
              <w:tab w:val="right" w:leader="dot" w:pos="8544"/>
            </w:tabs>
            <w:rPr>
              <w:rFonts w:eastAsiaTheme="minorEastAsia"/>
              <w:noProof/>
              <w:kern w:val="0"/>
              <w:lang w:eastAsia="es-MX"/>
              <w14:ligatures w14:val="none"/>
            </w:rPr>
          </w:pPr>
          <w:hyperlink w:anchor="_Toc167537464" w:history="1">
            <w:r w:rsidRPr="00ED5FA6">
              <w:rPr>
                <w:rStyle w:val="Hipervnculo"/>
                <w:rFonts w:ascii="Arial" w:hAnsi="Arial" w:cs="Arial"/>
                <w:noProof/>
              </w:rPr>
              <w:t>7.2.7 PH DEL AGUA</w:t>
            </w:r>
            <w:r>
              <w:rPr>
                <w:noProof/>
                <w:webHidden/>
              </w:rPr>
              <w:tab/>
            </w:r>
            <w:r>
              <w:rPr>
                <w:noProof/>
                <w:webHidden/>
              </w:rPr>
              <w:fldChar w:fldCharType="begin"/>
            </w:r>
            <w:r>
              <w:rPr>
                <w:noProof/>
                <w:webHidden/>
              </w:rPr>
              <w:instrText xml:space="preserve"> PAGEREF _Toc167537464 \h </w:instrText>
            </w:r>
            <w:r>
              <w:rPr>
                <w:noProof/>
                <w:webHidden/>
              </w:rPr>
            </w:r>
            <w:r>
              <w:rPr>
                <w:noProof/>
                <w:webHidden/>
              </w:rPr>
              <w:fldChar w:fldCharType="separate"/>
            </w:r>
            <w:r>
              <w:rPr>
                <w:noProof/>
                <w:webHidden/>
              </w:rPr>
              <w:t>29</w:t>
            </w:r>
            <w:r>
              <w:rPr>
                <w:noProof/>
                <w:webHidden/>
              </w:rPr>
              <w:fldChar w:fldCharType="end"/>
            </w:r>
          </w:hyperlink>
        </w:p>
        <w:p w14:paraId="7192F090" w14:textId="5B6646C1" w:rsidR="00E848A7" w:rsidRDefault="00E848A7">
          <w:pPr>
            <w:pStyle w:val="TDC1"/>
            <w:tabs>
              <w:tab w:val="right" w:leader="dot" w:pos="8544"/>
            </w:tabs>
            <w:rPr>
              <w:rFonts w:eastAsiaTheme="minorEastAsia"/>
              <w:noProof/>
              <w:kern w:val="0"/>
              <w:lang w:eastAsia="es-MX"/>
              <w14:ligatures w14:val="none"/>
            </w:rPr>
          </w:pPr>
          <w:hyperlink w:anchor="_Toc167537465" w:history="1">
            <w:r w:rsidRPr="00ED5FA6">
              <w:rPr>
                <w:rStyle w:val="Hipervnculo"/>
                <w:rFonts w:ascii="Arial" w:hAnsi="Arial" w:cs="Arial"/>
                <w:noProof/>
              </w:rPr>
              <w:t>7.3 INFRAESTRUCTURAS REQUERIDAS PARA LA PRODUCCIÓN DE FVH DE MAÍZ</w:t>
            </w:r>
            <w:r>
              <w:rPr>
                <w:noProof/>
                <w:webHidden/>
              </w:rPr>
              <w:tab/>
            </w:r>
            <w:r>
              <w:rPr>
                <w:noProof/>
                <w:webHidden/>
              </w:rPr>
              <w:fldChar w:fldCharType="begin"/>
            </w:r>
            <w:r>
              <w:rPr>
                <w:noProof/>
                <w:webHidden/>
              </w:rPr>
              <w:instrText xml:space="preserve"> PAGEREF _Toc167537465 \h </w:instrText>
            </w:r>
            <w:r>
              <w:rPr>
                <w:noProof/>
                <w:webHidden/>
              </w:rPr>
            </w:r>
            <w:r>
              <w:rPr>
                <w:noProof/>
                <w:webHidden/>
              </w:rPr>
              <w:fldChar w:fldCharType="separate"/>
            </w:r>
            <w:r>
              <w:rPr>
                <w:noProof/>
                <w:webHidden/>
              </w:rPr>
              <w:t>29</w:t>
            </w:r>
            <w:r>
              <w:rPr>
                <w:noProof/>
                <w:webHidden/>
              </w:rPr>
              <w:fldChar w:fldCharType="end"/>
            </w:r>
          </w:hyperlink>
        </w:p>
        <w:p w14:paraId="2D23BD66" w14:textId="577DF574" w:rsidR="00E848A7" w:rsidRDefault="00E848A7">
          <w:pPr>
            <w:pStyle w:val="TDC1"/>
            <w:tabs>
              <w:tab w:val="right" w:leader="dot" w:pos="8544"/>
            </w:tabs>
            <w:rPr>
              <w:rFonts w:eastAsiaTheme="minorEastAsia"/>
              <w:noProof/>
              <w:kern w:val="0"/>
              <w:lang w:eastAsia="es-MX"/>
              <w14:ligatures w14:val="none"/>
            </w:rPr>
          </w:pPr>
          <w:hyperlink w:anchor="_Toc167537466" w:history="1">
            <w:r w:rsidRPr="00ED5FA6">
              <w:rPr>
                <w:rStyle w:val="Hipervnculo"/>
                <w:rFonts w:ascii="Arial" w:hAnsi="Arial" w:cs="Arial"/>
                <w:noProof/>
              </w:rPr>
              <w:t>7.3.1 MATERIAL</w:t>
            </w:r>
            <w:r>
              <w:rPr>
                <w:noProof/>
                <w:webHidden/>
              </w:rPr>
              <w:tab/>
            </w:r>
            <w:r>
              <w:rPr>
                <w:noProof/>
                <w:webHidden/>
              </w:rPr>
              <w:fldChar w:fldCharType="begin"/>
            </w:r>
            <w:r>
              <w:rPr>
                <w:noProof/>
                <w:webHidden/>
              </w:rPr>
              <w:instrText xml:space="preserve"> PAGEREF _Toc167537466 \h </w:instrText>
            </w:r>
            <w:r>
              <w:rPr>
                <w:noProof/>
                <w:webHidden/>
              </w:rPr>
            </w:r>
            <w:r>
              <w:rPr>
                <w:noProof/>
                <w:webHidden/>
              </w:rPr>
              <w:fldChar w:fldCharType="separate"/>
            </w:r>
            <w:r>
              <w:rPr>
                <w:noProof/>
                <w:webHidden/>
              </w:rPr>
              <w:t>29</w:t>
            </w:r>
            <w:r>
              <w:rPr>
                <w:noProof/>
                <w:webHidden/>
              </w:rPr>
              <w:fldChar w:fldCharType="end"/>
            </w:r>
          </w:hyperlink>
        </w:p>
        <w:p w14:paraId="4F25B9E9" w14:textId="500A669E" w:rsidR="00E848A7" w:rsidRDefault="00E848A7">
          <w:pPr>
            <w:pStyle w:val="TDC1"/>
            <w:tabs>
              <w:tab w:val="right" w:leader="dot" w:pos="8544"/>
            </w:tabs>
            <w:rPr>
              <w:rFonts w:eastAsiaTheme="minorEastAsia"/>
              <w:noProof/>
              <w:kern w:val="0"/>
              <w:lang w:eastAsia="es-MX"/>
              <w14:ligatures w14:val="none"/>
            </w:rPr>
          </w:pPr>
          <w:hyperlink w:anchor="_Toc167537467" w:history="1">
            <w:r w:rsidRPr="00ED5FA6">
              <w:rPr>
                <w:rStyle w:val="Hipervnculo"/>
                <w:rFonts w:ascii="Arial" w:hAnsi="Arial" w:cs="Arial"/>
                <w:noProof/>
              </w:rPr>
              <w:t>7.3.2. ESTRUCTURA DE PROTECCIÓN</w:t>
            </w:r>
            <w:r>
              <w:rPr>
                <w:noProof/>
                <w:webHidden/>
              </w:rPr>
              <w:tab/>
            </w:r>
            <w:r>
              <w:rPr>
                <w:noProof/>
                <w:webHidden/>
              </w:rPr>
              <w:fldChar w:fldCharType="begin"/>
            </w:r>
            <w:r>
              <w:rPr>
                <w:noProof/>
                <w:webHidden/>
              </w:rPr>
              <w:instrText xml:space="preserve"> PAGEREF _Toc167537467 \h </w:instrText>
            </w:r>
            <w:r>
              <w:rPr>
                <w:noProof/>
                <w:webHidden/>
              </w:rPr>
            </w:r>
            <w:r>
              <w:rPr>
                <w:noProof/>
                <w:webHidden/>
              </w:rPr>
              <w:fldChar w:fldCharType="separate"/>
            </w:r>
            <w:r>
              <w:rPr>
                <w:noProof/>
                <w:webHidden/>
              </w:rPr>
              <w:t>29</w:t>
            </w:r>
            <w:r>
              <w:rPr>
                <w:noProof/>
                <w:webHidden/>
              </w:rPr>
              <w:fldChar w:fldCharType="end"/>
            </w:r>
          </w:hyperlink>
        </w:p>
        <w:p w14:paraId="755A00E6" w14:textId="6E4E8022" w:rsidR="00E848A7" w:rsidRDefault="00E848A7">
          <w:pPr>
            <w:pStyle w:val="TDC1"/>
            <w:tabs>
              <w:tab w:val="right" w:leader="dot" w:pos="8544"/>
            </w:tabs>
            <w:rPr>
              <w:rFonts w:eastAsiaTheme="minorEastAsia"/>
              <w:noProof/>
              <w:kern w:val="0"/>
              <w:lang w:eastAsia="es-MX"/>
              <w14:ligatures w14:val="none"/>
            </w:rPr>
          </w:pPr>
          <w:hyperlink w:anchor="_Toc167537468" w:history="1">
            <w:r w:rsidRPr="00ED5FA6">
              <w:rPr>
                <w:rStyle w:val="Hipervnculo"/>
                <w:rFonts w:ascii="Arial" w:hAnsi="Arial" w:cs="Arial"/>
                <w:noProof/>
              </w:rPr>
              <w:t>7.3.3 CONTENEDORES PARA LA SEMILLA</w:t>
            </w:r>
            <w:r>
              <w:rPr>
                <w:noProof/>
                <w:webHidden/>
              </w:rPr>
              <w:tab/>
            </w:r>
            <w:r>
              <w:rPr>
                <w:noProof/>
                <w:webHidden/>
              </w:rPr>
              <w:fldChar w:fldCharType="begin"/>
            </w:r>
            <w:r>
              <w:rPr>
                <w:noProof/>
                <w:webHidden/>
              </w:rPr>
              <w:instrText xml:space="preserve"> PAGEREF _Toc167537468 \h </w:instrText>
            </w:r>
            <w:r>
              <w:rPr>
                <w:noProof/>
                <w:webHidden/>
              </w:rPr>
            </w:r>
            <w:r>
              <w:rPr>
                <w:noProof/>
                <w:webHidden/>
              </w:rPr>
              <w:fldChar w:fldCharType="separate"/>
            </w:r>
            <w:r>
              <w:rPr>
                <w:noProof/>
                <w:webHidden/>
              </w:rPr>
              <w:t>30</w:t>
            </w:r>
            <w:r>
              <w:rPr>
                <w:noProof/>
                <w:webHidden/>
              </w:rPr>
              <w:fldChar w:fldCharType="end"/>
            </w:r>
          </w:hyperlink>
        </w:p>
        <w:p w14:paraId="18E16EEB" w14:textId="7E48E3F3" w:rsidR="00E848A7" w:rsidRDefault="00E848A7">
          <w:pPr>
            <w:pStyle w:val="TDC1"/>
            <w:tabs>
              <w:tab w:val="right" w:leader="dot" w:pos="8544"/>
            </w:tabs>
            <w:rPr>
              <w:rFonts w:eastAsiaTheme="minorEastAsia"/>
              <w:noProof/>
              <w:kern w:val="0"/>
              <w:lang w:eastAsia="es-MX"/>
              <w14:ligatures w14:val="none"/>
            </w:rPr>
          </w:pPr>
          <w:hyperlink w:anchor="_Toc167537469" w:history="1">
            <w:r w:rsidRPr="00ED5FA6">
              <w:rPr>
                <w:rStyle w:val="Hipervnculo"/>
                <w:rFonts w:ascii="Arial" w:hAnsi="Arial" w:cs="Arial"/>
                <w:noProof/>
                <w:shd w:val="clear" w:color="auto" w:fill="FFFFFF"/>
              </w:rPr>
              <w:t>7.3.4 ESTANTES</w:t>
            </w:r>
            <w:r>
              <w:rPr>
                <w:noProof/>
                <w:webHidden/>
              </w:rPr>
              <w:tab/>
            </w:r>
            <w:r>
              <w:rPr>
                <w:noProof/>
                <w:webHidden/>
              </w:rPr>
              <w:fldChar w:fldCharType="begin"/>
            </w:r>
            <w:r>
              <w:rPr>
                <w:noProof/>
                <w:webHidden/>
              </w:rPr>
              <w:instrText xml:space="preserve"> PAGEREF _Toc167537469 \h </w:instrText>
            </w:r>
            <w:r>
              <w:rPr>
                <w:noProof/>
                <w:webHidden/>
              </w:rPr>
            </w:r>
            <w:r>
              <w:rPr>
                <w:noProof/>
                <w:webHidden/>
              </w:rPr>
              <w:fldChar w:fldCharType="separate"/>
            </w:r>
            <w:r>
              <w:rPr>
                <w:noProof/>
                <w:webHidden/>
              </w:rPr>
              <w:t>30</w:t>
            </w:r>
            <w:r>
              <w:rPr>
                <w:noProof/>
                <w:webHidden/>
              </w:rPr>
              <w:fldChar w:fldCharType="end"/>
            </w:r>
          </w:hyperlink>
        </w:p>
        <w:p w14:paraId="1B68EE7D" w14:textId="7EBC8A8E" w:rsidR="00E848A7" w:rsidRDefault="00E848A7">
          <w:pPr>
            <w:pStyle w:val="TDC1"/>
            <w:tabs>
              <w:tab w:val="right" w:leader="dot" w:pos="8544"/>
            </w:tabs>
            <w:rPr>
              <w:rFonts w:eastAsiaTheme="minorEastAsia"/>
              <w:noProof/>
              <w:kern w:val="0"/>
              <w:lang w:eastAsia="es-MX"/>
              <w14:ligatures w14:val="none"/>
            </w:rPr>
          </w:pPr>
          <w:hyperlink w:anchor="_Toc167537470" w:history="1">
            <w:r w:rsidRPr="00ED5FA6">
              <w:rPr>
                <w:rStyle w:val="Hipervnculo"/>
                <w:rFonts w:ascii="Arial" w:hAnsi="Arial" w:cs="Arial"/>
                <w:noProof/>
              </w:rPr>
              <w:t>7.4 PRODUCCIÓN DE FORRAJE VERDE HIDROPÓNICO</w:t>
            </w:r>
            <w:r>
              <w:rPr>
                <w:noProof/>
                <w:webHidden/>
              </w:rPr>
              <w:tab/>
            </w:r>
            <w:r>
              <w:rPr>
                <w:noProof/>
                <w:webHidden/>
              </w:rPr>
              <w:fldChar w:fldCharType="begin"/>
            </w:r>
            <w:r>
              <w:rPr>
                <w:noProof/>
                <w:webHidden/>
              </w:rPr>
              <w:instrText xml:space="preserve"> PAGEREF _Toc167537470 \h </w:instrText>
            </w:r>
            <w:r>
              <w:rPr>
                <w:noProof/>
                <w:webHidden/>
              </w:rPr>
            </w:r>
            <w:r>
              <w:rPr>
                <w:noProof/>
                <w:webHidden/>
              </w:rPr>
              <w:fldChar w:fldCharType="separate"/>
            </w:r>
            <w:r>
              <w:rPr>
                <w:noProof/>
                <w:webHidden/>
              </w:rPr>
              <w:t>31</w:t>
            </w:r>
            <w:r>
              <w:rPr>
                <w:noProof/>
                <w:webHidden/>
              </w:rPr>
              <w:fldChar w:fldCharType="end"/>
            </w:r>
          </w:hyperlink>
        </w:p>
        <w:p w14:paraId="2391DEF8" w14:textId="63B0B8B7" w:rsidR="00E848A7" w:rsidRDefault="00E848A7">
          <w:pPr>
            <w:pStyle w:val="TDC1"/>
            <w:tabs>
              <w:tab w:val="right" w:leader="dot" w:pos="8544"/>
            </w:tabs>
            <w:rPr>
              <w:rFonts w:eastAsiaTheme="minorEastAsia"/>
              <w:noProof/>
              <w:kern w:val="0"/>
              <w:lang w:eastAsia="es-MX"/>
              <w14:ligatures w14:val="none"/>
            </w:rPr>
          </w:pPr>
          <w:hyperlink w:anchor="_Toc167537471" w:history="1">
            <w:r w:rsidRPr="00ED5FA6">
              <w:rPr>
                <w:rStyle w:val="Hipervnculo"/>
                <w:rFonts w:ascii="Arial" w:hAnsi="Arial" w:cs="Arial"/>
                <w:noProof/>
              </w:rPr>
              <w:t>7.4.1 SELECCIÓN DEL GRANO UTILIZADO</w:t>
            </w:r>
            <w:r>
              <w:rPr>
                <w:noProof/>
                <w:webHidden/>
              </w:rPr>
              <w:tab/>
            </w:r>
            <w:r>
              <w:rPr>
                <w:noProof/>
                <w:webHidden/>
              </w:rPr>
              <w:fldChar w:fldCharType="begin"/>
            </w:r>
            <w:r>
              <w:rPr>
                <w:noProof/>
                <w:webHidden/>
              </w:rPr>
              <w:instrText xml:space="preserve"> PAGEREF _Toc167537471 \h </w:instrText>
            </w:r>
            <w:r>
              <w:rPr>
                <w:noProof/>
                <w:webHidden/>
              </w:rPr>
            </w:r>
            <w:r>
              <w:rPr>
                <w:noProof/>
                <w:webHidden/>
              </w:rPr>
              <w:fldChar w:fldCharType="separate"/>
            </w:r>
            <w:r>
              <w:rPr>
                <w:noProof/>
                <w:webHidden/>
              </w:rPr>
              <w:t>31</w:t>
            </w:r>
            <w:r>
              <w:rPr>
                <w:noProof/>
                <w:webHidden/>
              </w:rPr>
              <w:fldChar w:fldCharType="end"/>
            </w:r>
          </w:hyperlink>
        </w:p>
        <w:p w14:paraId="2E23945B" w14:textId="68187995" w:rsidR="00E848A7" w:rsidRDefault="00E848A7">
          <w:pPr>
            <w:pStyle w:val="TDC1"/>
            <w:tabs>
              <w:tab w:val="right" w:leader="dot" w:pos="8544"/>
            </w:tabs>
            <w:rPr>
              <w:rFonts w:eastAsiaTheme="minorEastAsia"/>
              <w:noProof/>
              <w:kern w:val="0"/>
              <w:lang w:eastAsia="es-MX"/>
              <w14:ligatures w14:val="none"/>
            </w:rPr>
          </w:pPr>
          <w:hyperlink w:anchor="_Toc167537472" w:history="1">
            <w:r w:rsidRPr="00ED5FA6">
              <w:rPr>
                <w:rStyle w:val="Hipervnculo"/>
                <w:rFonts w:ascii="Arial" w:hAnsi="Arial" w:cs="Arial"/>
                <w:noProof/>
              </w:rPr>
              <w:t>7.4.2 SELECCIÓN DE LA SEMILLA.</w:t>
            </w:r>
            <w:r>
              <w:rPr>
                <w:noProof/>
                <w:webHidden/>
              </w:rPr>
              <w:tab/>
            </w:r>
            <w:r>
              <w:rPr>
                <w:noProof/>
                <w:webHidden/>
              </w:rPr>
              <w:fldChar w:fldCharType="begin"/>
            </w:r>
            <w:r>
              <w:rPr>
                <w:noProof/>
                <w:webHidden/>
              </w:rPr>
              <w:instrText xml:space="preserve"> PAGEREF _Toc167537472 \h </w:instrText>
            </w:r>
            <w:r>
              <w:rPr>
                <w:noProof/>
                <w:webHidden/>
              </w:rPr>
            </w:r>
            <w:r>
              <w:rPr>
                <w:noProof/>
                <w:webHidden/>
              </w:rPr>
              <w:fldChar w:fldCharType="separate"/>
            </w:r>
            <w:r>
              <w:rPr>
                <w:noProof/>
                <w:webHidden/>
              </w:rPr>
              <w:t>31</w:t>
            </w:r>
            <w:r>
              <w:rPr>
                <w:noProof/>
                <w:webHidden/>
              </w:rPr>
              <w:fldChar w:fldCharType="end"/>
            </w:r>
          </w:hyperlink>
        </w:p>
        <w:p w14:paraId="25FF2CBE" w14:textId="17C55ADF" w:rsidR="00E848A7" w:rsidRDefault="00E848A7">
          <w:pPr>
            <w:pStyle w:val="TDC1"/>
            <w:tabs>
              <w:tab w:val="right" w:leader="dot" w:pos="8544"/>
            </w:tabs>
            <w:rPr>
              <w:rFonts w:eastAsiaTheme="minorEastAsia"/>
              <w:noProof/>
              <w:kern w:val="0"/>
              <w:lang w:eastAsia="es-MX"/>
              <w14:ligatures w14:val="none"/>
            </w:rPr>
          </w:pPr>
          <w:hyperlink w:anchor="_Toc167537473" w:history="1">
            <w:r w:rsidRPr="00ED5FA6">
              <w:rPr>
                <w:rStyle w:val="Hipervnculo"/>
                <w:rFonts w:ascii="Arial" w:hAnsi="Arial" w:cs="Arial"/>
                <w:noProof/>
              </w:rPr>
              <w:t>7.4.3 PERIODO DE HIDRATACIÓN.</w:t>
            </w:r>
            <w:r>
              <w:rPr>
                <w:noProof/>
                <w:webHidden/>
              </w:rPr>
              <w:tab/>
            </w:r>
            <w:r>
              <w:rPr>
                <w:noProof/>
                <w:webHidden/>
              </w:rPr>
              <w:fldChar w:fldCharType="begin"/>
            </w:r>
            <w:r>
              <w:rPr>
                <w:noProof/>
                <w:webHidden/>
              </w:rPr>
              <w:instrText xml:space="preserve"> PAGEREF _Toc167537473 \h </w:instrText>
            </w:r>
            <w:r>
              <w:rPr>
                <w:noProof/>
                <w:webHidden/>
              </w:rPr>
            </w:r>
            <w:r>
              <w:rPr>
                <w:noProof/>
                <w:webHidden/>
              </w:rPr>
              <w:fldChar w:fldCharType="separate"/>
            </w:r>
            <w:r>
              <w:rPr>
                <w:noProof/>
                <w:webHidden/>
              </w:rPr>
              <w:t>31</w:t>
            </w:r>
            <w:r>
              <w:rPr>
                <w:noProof/>
                <w:webHidden/>
              </w:rPr>
              <w:fldChar w:fldCharType="end"/>
            </w:r>
          </w:hyperlink>
        </w:p>
        <w:p w14:paraId="49644C04" w14:textId="03982E76" w:rsidR="00E848A7" w:rsidRDefault="00E848A7">
          <w:pPr>
            <w:pStyle w:val="TDC1"/>
            <w:tabs>
              <w:tab w:val="right" w:leader="dot" w:pos="8544"/>
            </w:tabs>
            <w:rPr>
              <w:rFonts w:eastAsiaTheme="minorEastAsia"/>
              <w:noProof/>
              <w:kern w:val="0"/>
              <w:lang w:eastAsia="es-MX"/>
              <w14:ligatures w14:val="none"/>
            </w:rPr>
          </w:pPr>
          <w:hyperlink w:anchor="_Toc167537474" w:history="1">
            <w:r w:rsidRPr="00ED5FA6">
              <w:rPr>
                <w:rStyle w:val="Hipervnculo"/>
                <w:rFonts w:ascii="Arial" w:hAnsi="Arial" w:cs="Arial"/>
                <w:noProof/>
              </w:rPr>
              <w:t>7.4.4 LAVADO Y DESINFECCIÓN DE SEMILLAS</w:t>
            </w:r>
            <w:r>
              <w:rPr>
                <w:noProof/>
                <w:webHidden/>
              </w:rPr>
              <w:tab/>
            </w:r>
            <w:r>
              <w:rPr>
                <w:noProof/>
                <w:webHidden/>
              </w:rPr>
              <w:fldChar w:fldCharType="begin"/>
            </w:r>
            <w:r>
              <w:rPr>
                <w:noProof/>
                <w:webHidden/>
              </w:rPr>
              <w:instrText xml:space="preserve"> PAGEREF _Toc167537474 \h </w:instrText>
            </w:r>
            <w:r>
              <w:rPr>
                <w:noProof/>
                <w:webHidden/>
              </w:rPr>
            </w:r>
            <w:r>
              <w:rPr>
                <w:noProof/>
                <w:webHidden/>
              </w:rPr>
              <w:fldChar w:fldCharType="separate"/>
            </w:r>
            <w:r>
              <w:rPr>
                <w:noProof/>
                <w:webHidden/>
              </w:rPr>
              <w:t>32</w:t>
            </w:r>
            <w:r>
              <w:rPr>
                <w:noProof/>
                <w:webHidden/>
              </w:rPr>
              <w:fldChar w:fldCharType="end"/>
            </w:r>
          </w:hyperlink>
        </w:p>
        <w:p w14:paraId="27C50AE0" w14:textId="0D4AEC69" w:rsidR="00E848A7" w:rsidRDefault="00E848A7">
          <w:pPr>
            <w:pStyle w:val="TDC1"/>
            <w:tabs>
              <w:tab w:val="right" w:leader="dot" w:pos="8544"/>
            </w:tabs>
            <w:rPr>
              <w:rFonts w:eastAsiaTheme="minorEastAsia"/>
              <w:noProof/>
              <w:kern w:val="0"/>
              <w:lang w:eastAsia="es-MX"/>
              <w14:ligatures w14:val="none"/>
            </w:rPr>
          </w:pPr>
          <w:hyperlink w:anchor="_Toc167537475" w:history="1">
            <w:r w:rsidRPr="00ED5FA6">
              <w:rPr>
                <w:rStyle w:val="Hipervnculo"/>
                <w:rFonts w:ascii="Arial" w:hAnsi="Arial" w:cs="Arial"/>
                <w:noProof/>
              </w:rPr>
              <w:t>7.4.5 PREGERMINARÍAN (REMOJO DE LAS SEMILLAS</w:t>
            </w:r>
            <w:r>
              <w:rPr>
                <w:noProof/>
                <w:webHidden/>
              </w:rPr>
              <w:tab/>
            </w:r>
            <w:r>
              <w:rPr>
                <w:noProof/>
                <w:webHidden/>
              </w:rPr>
              <w:fldChar w:fldCharType="begin"/>
            </w:r>
            <w:r>
              <w:rPr>
                <w:noProof/>
                <w:webHidden/>
              </w:rPr>
              <w:instrText xml:space="preserve"> PAGEREF _Toc167537475 \h </w:instrText>
            </w:r>
            <w:r>
              <w:rPr>
                <w:noProof/>
                <w:webHidden/>
              </w:rPr>
            </w:r>
            <w:r>
              <w:rPr>
                <w:noProof/>
                <w:webHidden/>
              </w:rPr>
              <w:fldChar w:fldCharType="separate"/>
            </w:r>
            <w:r>
              <w:rPr>
                <w:noProof/>
                <w:webHidden/>
              </w:rPr>
              <w:t>32</w:t>
            </w:r>
            <w:r>
              <w:rPr>
                <w:noProof/>
                <w:webHidden/>
              </w:rPr>
              <w:fldChar w:fldCharType="end"/>
            </w:r>
          </w:hyperlink>
        </w:p>
        <w:p w14:paraId="4D3EE98C" w14:textId="24136DAA" w:rsidR="00E848A7" w:rsidRDefault="00E848A7">
          <w:pPr>
            <w:pStyle w:val="TDC1"/>
            <w:tabs>
              <w:tab w:val="right" w:leader="dot" w:pos="8544"/>
            </w:tabs>
            <w:rPr>
              <w:rFonts w:eastAsiaTheme="minorEastAsia"/>
              <w:noProof/>
              <w:kern w:val="0"/>
              <w:lang w:eastAsia="es-MX"/>
              <w14:ligatures w14:val="none"/>
            </w:rPr>
          </w:pPr>
          <w:hyperlink w:anchor="_Toc167537476" w:history="1">
            <w:r w:rsidRPr="00ED5FA6">
              <w:rPr>
                <w:rStyle w:val="Hipervnculo"/>
                <w:rFonts w:ascii="Arial" w:hAnsi="Arial" w:cs="Arial"/>
                <w:noProof/>
              </w:rPr>
              <w:t>7.4.6 ATRIBUTOS DEL FORRAJE VERDE HIDROPÓNICO.</w:t>
            </w:r>
            <w:r>
              <w:rPr>
                <w:noProof/>
                <w:webHidden/>
              </w:rPr>
              <w:tab/>
            </w:r>
            <w:r>
              <w:rPr>
                <w:noProof/>
                <w:webHidden/>
              </w:rPr>
              <w:fldChar w:fldCharType="begin"/>
            </w:r>
            <w:r>
              <w:rPr>
                <w:noProof/>
                <w:webHidden/>
              </w:rPr>
              <w:instrText xml:space="preserve"> PAGEREF _Toc167537476 \h </w:instrText>
            </w:r>
            <w:r>
              <w:rPr>
                <w:noProof/>
                <w:webHidden/>
              </w:rPr>
            </w:r>
            <w:r>
              <w:rPr>
                <w:noProof/>
                <w:webHidden/>
              </w:rPr>
              <w:fldChar w:fldCharType="separate"/>
            </w:r>
            <w:r>
              <w:rPr>
                <w:noProof/>
                <w:webHidden/>
              </w:rPr>
              <w:t>33</w:t>
            </w:r>
            <w:r>
              <w:rPr>
                <w:noProof/>
                <w:webHidden/>
              </w:rPr>
              <w:fldChar w:fldCharType="end"/>
            </w:r>
          </w:hyperlink>
        </w:p>
        <w:p w14:paraId="01928637" w14:textId="2A58730E" w:rsidR="00E848A7" w:rsidRDefault="00E848A7">
          <w:pPr>
            <w:pStyle w:val="TDC1"/>
            <w:tabs>
              <w:tab w:val="right" w:leader="dot" w:pos="8544"/>
            </w:tabs>
            <w:rPr>
              <w:rFonts w:eastAsiaTheme="minorEastAsia"/>
              <w:noProof/>
              <w:kern w:val="0"/>
              <w:lang w:eastAsia="es-MX"/>
              <w14:ligatures w14:val="none"/>
            </w:rPr>
          </w:pPr>
          <w:hyperlink w:anchor="_Toc167537477" w:history="1">
            <w:r w:rsidRPr="00ED5FA6">
              <w:rPr>
                <w:rStyle w:val="Hipervnculo"/>
                <w:rFonts w:ascii="Arial" w:hAnsi="Arial" w:cs="Arial"/>
                <w:noProof/>
              </w:rPr>
              <w:t>7.5 POLLO DE ENGORDA</w:t>
            </w:r>
            <w:r>
              <w:rPr>
                <w:noProof/>
                <w:webHidden/>
              </w:rPr>
              <w:tab/>
            </w:r>
            <w:r>
              <w:rPr>
                <w:noProof/>
                <w:webHidden/>
              </w:rPr>
              <w:fldChar w:fldCharType="begin"/>
            </w:r>
            <w:r>
              <w:rPr>
                <w:noProof/>
                <w:webHidden/>
              </w:rPr>
              <w:instrText xml:space="preserve"> PAGEREF _Toc167537477 \h </w:instrText>
            </w:r>
            <w:r>
              <w:rPr>
                <w:noProof/>
                <w:webHidden/>
              </w:rPr>
            </w:r>
            <w:r>
              <w:rPr>
                <w:noProof/>
                <w:webHidden/>
              </w:rPr>
              <w:fldChar w:fldCharType="separate"/>
            </w:r>
            <w:r>
              <w:rPr>
                <w:noProof/>
                <w:webHidden/>
              </w:rPr>
              <w:t>33</w:t>
            </w:r>
            <w:r>
              <w:rPr>
                <w:noProof/>
                <w:webHidden/>
              </w:rPr>
              <w:fldChar w:fldCharType="end"/>
            </w:r>
          </w:hyperlink>
        </w:p>
        <w:p w14:paraId="6D33A419" w14:textId="1F0AE95A" w:rsidR="00E848A7" w:rsidRDefault="00E848A7">
          <w:pPr>
            <w:pStyle w:val="TDC1"/>
            <w:tabs>
              <w:tab w:val="right" w:leader="dot" w:pos="8544"/>
            </w:tabs>
            <w:rPr>
              <w:rFonts w:eastAsiaTheme="minorEastAsia"/>
              <w:noProof/>
              <w:kern w:val="0"/>
              <w:lang w:eastAsia="es-MX"/>
              <w14:ligatures w14:val="none"/>
            </w:rPr>
          </w:pPr>
          <w:hyperlink w:anchor="_Toc167537478" w:history="1">
            <w:r w:rsidRPr="00ED5FA6">
              <w:rPr>
                <w:rStyle w:val="Hipervnculo"/>
                <w:rFonts w:ascii="Arial" w:hAnsi="Arial" w:cs="Arial"/>
                <w:noProof/>
              </w:rPr>
              <w:t>7.5.1 SITUACIÓN ACTUAL DE LA AVICULTURA EN MÉXICO</w:t>
            </w:r>
            <w:r>
              <w:rPr>
                <w:noProof/>
                <w:webHidden/>
              </w:rPr>
              <w:tab/>
            </w:r>
            <w:r>
              <w:rPr>
                <w:noProof/>
                <w:webHidden/>
              </w:rPr>
              <w:fldChar w:fldCharType="begin"/>
            </w:r>
            <w:r>
              <w:rPr>
                <w:noProof/>
                <w:webHidden/>
              </w:rPr>
              <w:instrText xml:space="preserve"> PAGEREF _Toc167537478 \h </w:instrText>
            </w:r>
            <w:r>
              <w:rPr>
                <w:noProof/>
                <w:webHidden/>
              </w:rPr>
            </w:r>
            <w:r>
              <w:rPr>
                <w:noProof/>
                <w:webHidden/>
              </w:rPr>
              <w:fldChar w:fldCharType="separate"/>
            </w:r>
            <w:r>
              <w:rPr>
                <w:noProof/>
                <w:webHidden/>
              </w:rPr>
              <w:t>33</w:t>
            </w:r>
            <w:r>
              <w:rPr>
                <w:noProof/>
                <w:webHidden/>
              </w:rPr>
              <w:fldChar w:fldCharType="end"/>
            </w:r>
          </w:hyperlink>
        </w:p>
        <w:p w14:paraId="712B5528" w14:textId="0D36E34E" w:rsidR="00E848A7" w:rsidRDefault="00E848A7">
          <w:pPr>
            <w:pStyle w:val="TDC1"/>
            <w:tabs>
              <w:tab w:val="right" w:leader="dot" w:pos="8544"/>
            </w:tabs>
            <w:rPr>
              <w:rFonts w:eastAsiaTheme="minorEastAsia"/>
              <w:noProof/>
              <w:kern w:val="0"/>
              <w:lang w:eastAsia="es-MX"/>
              <w14:ligatures w14:val="none"/>
            </w:rPr>
          </w:pPr>
          <w:hyperlink w:anchor="_Toc167537479" w:history="1">
            <w:r w:rsidRPr="00ED5FA6">
              <w:rPr>
                <w:rStyle w:val="Hipervnculo"/>
                <w:rFonts w:ascii="Arial" w:hAnsi="Arial" w:cs="Arial"/>
                <w:noProof/>
              </w:rPr>
              <w:t>7.6 CONTEXTO NACIONAL</w:t>
            </w:r>
            <w:r>
              <w:rPr>
                <w:noProof/>
                <w:webHidden/>
              </w:rPr>
              <w:tab/>
            </w:r>
            <w:r>
              <w:rPr>
                <w:noProof/>
                <w:webHidden/>
              </w:rPr>
              <w:fldChar w:fldCharType="begin"/>
            </w:r>
            <w:r>
              <w:rPr>
                <w:noProof/>
                <w:webHidden/>
              </w:rPr>
              <w:instrText xml:space="preserve"> PAGEREF _Toc167537479 \h </w:instrText>
            </w:r>
            <w:r>
              <w:rPr>
                <w:noProof/>
                <w:webHidden/>
              </w:rPr>
            </w:r>
            <w:r>
              <w:rPr>
                <w:noProof/>
                <w:webHidden/>
              </w:rPr>
              <w:fldChar w:fldCharType="separate"/>
            </w:r>
            <w:r>
              <w:rPr>
                <w:noProof/>
                <w:webHidden/>
              </w:rPr>
              <w:t>34</w:t>
            </w:r>
            <w:r>
              <w:rPr>
                <w:noProof/>
                <w:webHidden/>
              </w:rPr>
              <w:fldChar w:fldCharType="end"/>
            </w:r>
          </w:hyperlink>
        </w:p>
        <w:p w14:paraId="266ED180" w14:textId="4088C2E7" w:rsidR="00E848A7" w:rsidRDefault="00E848A7">
          <w:pPr>
            <w:pStyle w:val="TDC1"/>
            <w:tabs>
              <w:tab w:val="right" w:leader="dot" w:pos="8544"/>
            </w:tabs>
            <w:rPr>
              <w:rFonts w:eastAsiaTheme="minorEastAsia"/>
              <w:noProof/>
              <w:kern w:val="0"/>
              <w:lang w:eastAsia="es-MX"/>
              <w14:ligatures w14:val="none"/>
            </w:rPr>
          </w:pPr>
          <w:hyperlink w:anchor="_Toc167537480" w:history="1">
            <w:r w:rsidRPr="00ED5FA6">
              <w:rPr>
                <w:rStyle w:val="Hipervnculo"/>
                <w:rFonts w:ascii="Arial" w:hAnsi="Arial" w:cs="Arial"/>
                <w:noProof/>
              </w:rPr>
              <w:t>7.6.1 PRODUCCIÓN</w:t>
            </w:r>
            <w:r>
              <w:rPr>
                <w:noProof/>
                <w:webHidden/>
              </w:rPr>
              <w:tab/>
            </w:r>
            <w:r>
              <w:rPr>
                <w:noProof/>
                <w:webHidden/>
              </w:rPr>
              <w:fldChar w:fldCharType="begin"/>
            </w:r>
            <w:r>
              <w:rPr>
                <w:noProof/>
                <w:webHidden/>
              </w:rPr>
              <w:instrText xml:space="preserve"> PAGEREF _Toc167537480 \h </w:instrText>
            </w:r>
            <w:r>
              <w:rPr>
                <w:noProof/>
                <w:webHidden/>
              </w:rPr>
            </w:r>
            <w:r>
              <w:rPr>
                <w:noProof/>
                <w:webHidden/>
              </w:rPr>
              <w:fldChar w:fldCharType="separate"/>
            </w:r>
            <w:r>
              <w:rPr>
                <w:noProof/>
                <w:webHidden/>
              </w:rPr>
              <w:t>34</w:t>
            </w:r>
            <w:r>
              <w:rPr>
                <w:noProof/>
                <w:webHidden/>
              </w:rPr>
              <w:fldChar w:fldCharType="end"/>
            </w:r>
          </w:hyperlink>
        </w:p>
        <w:p w14:paraId="0467D99F" w14:textId="410E92F5" w:rsidR="00E848A7" w:rsidRDefault="00E848A7">
          <w:pPr>
            <w:pStyle w:val="TDC1"/>
            <w:tabs>
              <w:tab w:val="right" w:leader="dot" w:pos="8544"/>
            </w:tabs>
            <w:rPr>
              <w:rFonts w:eastAsiaTheme="minorEastAsia"/>
              <w:noProof/>
              <w:kern w:val="0"/>
              <w:lang w:eastAsia="es-MX"/>
              <w14:ligatures w14:val="none"/>
            </w:rPr>
          </w:pPr>
          <w:hyperlink w:anchor="_Toc167537481" w:history="1">
            <w:r w:rsidRPr="00ED5FA6">
              <w:rPr>
                <w:rStyle w:val="Hipervnculo"/>
                <w:rFonts w:ascii="Arial" w:hAnsi="Arial" w:cs="Arial"/>
                <w:noProof/>
              </w:rPr>
              <w:t>7.6.2 IMPORTACIÓN</w:t>
            </w:r>
            <w:r>
              <w:rPr>
                <w:noProof/>
                <w:webHidden/>
              </w:rPr>
              <w:tab/>
            </w:r>
            <w:r>
              <w:rPr>
                <w:noProof/>
                <w:webHidden/>
              </w:rPr>
              <w:fldChar w:fldCharType="begin"/>
            </w:r>
            <w:r>
              <w:rPr>
                <w:noProof/>
                <w:webHidden/>
              </w:rPr>
              <w:instrText xml:space="preserve"> PAGEREF _Toc167537481 \h </w:instrText>
            </w:r>
            <w:r>
              <w:rPr>
                <w:noProof/>
                <w:webHidden/>
              </w:rPr>
            </w:r>
            <w:r>
              <w:rPr>
                <w:noProof/>
                <w:webHidden/>
              </w:rPr>
              <w:fldChar w:fldCharType="separate"/>
            </w:r>
            <w:r>
              <w:rPr>
                <w:noProof/>
                <w:webHidden/>
              </w:rPr>
              <w:t>35</w:t>
            </w:r>
            <w:r>
              <w:rPr>
                <w:noProof/>
                <w:webHidden/>
              </w:rPr>
              <w:fldChar w:fldCharType="end"/>
            </w:r>
          </w:hyperlink>
        </w:p>
        <w:p w14:paraId="1F144C21" w14:textId="4227B920" w:rsidR="00E848A7" w:rsidRDefault="00E848A7">
          <w:pPr>
            <w:pStyle w:val="TDC1"/>
            <w:tabs>
              <w:tab w:val="right" w:leader="dot" w:pos="8544"/>
            </w:tabs>
            <w:rPr>
              <w:rFonts w:eastAsiaTheme="minorEastAsia"/>
              <w:noProof/>
              <w:kern w:val="0"/>
              <w:lang w:eastAsia="es-MX"/>
              <w14:ligatures w14:val="none"/>
            </w:rPr>
          </w:pPr>
          <w:hyperlink w:anchor="_Toc167537482" w:history="1">
            <w:r w:rsidRPr="00ED5FA6">
              <w:rPr>
                <w:rStyle w:val="Hipervnculo"/>
                <w:rFonts w:ascii="Arial" w:hAnsi="Arial" w:cs="Arial"/>
                <w:noProof/>
              </w:rPr>
              <w:t>7.7 SISTEMAS DE PRODUCCIÓN</w:t>
            </w:r>
            <w:r>
              <w:rPr>
                <w:noProof/>
                <w:webHidden/>
              </w:rPr>
              <w:tab/>
            </w:r>
            <w:r>
              <w:rPr>
                <w:noProof/>
                <w:webHidden/>
              </w:rPr>
              <w:fldChar w:fldCharType="begin"/>
            </w:r>
            <w:r>
              <w:rPr>
                <w:noProof/>
                <w:webHidden/>
              </w:rPr>
              <w:instrText xml:space="preserve"> PAGEREF _Toc167537482 \h </w:instrText>
            </w:r>
            <w:r>
              <w:rPr>
                <w:noProof/>
                <w:webHidden/>
              </w:rPr>
            </w:r>
            <w:r>
              <w:rPr>
                <w:noProof/>
                <w:webHidden/>
              </w:rPr>
              <w:fldChar w:fldCharType="separate"/>
            </w:r>
            <w:r>
              <w:rPr>
                <w:noProof/>
                <w:webHidden/>
              </w:rPr>
              <w:t>35</w:t>
            </w:r>
            <w:r>
              <w:rPr>
                <w:noProof/>
                <w:webHidden/>
              </w:rPr>
              <w:fldChar w:fldCharType="end"/>
            </w:r>
          </w:hyperlink>
        </w:p>
        <w:p w14:paraId="68B95DA3" w14:textId="2315A7D6" w:rsidR="00E848A7" w:rsidRDefault="00E848A7">
          <w:pPr>
            <w:pStyle w:val="TDC1"/>
            <w:tabs>
              <w:tab w:val="right" w:leader="dot" w:pos="8544"/>
            </w:tabs>
            <w:rPr>
              <w:rFonts w:eastAsiaTheme="minorEastAsia"/>
              <w:noProof/>
              <w:kern w:val="0"/>
              <w:lang w:eastAsia="es-MX"/>
              <w14:ligatures w14:val="none"/>
            </w:rPr>
          </w:pPr>
          <w:hyperlink w:anchor="_Toc167537483" w:history="1">
            <w:r w:rsidRPr="00ED5FA6">
              <w:rPr>
                <w:rStyle w:val="Hipervnculo"/>
                <w:rFonts w:ascii="Arial" w:hAnsi="Arial" w:cs="Arial"/>
                <w:noProof/>
              </w:rPr>
              <w:t>7.7.1</w:t>
            </w:r>
            <w:r w:rsidRPr="00ED5FA6">
              <w:rPr>
                <w:rStyle w:val="Hipervnculo"/>
                <w:noProof/>
              </w:rPr>
              <w:t xml:space="preserve"> </w:t>
            </w:r>
            <w:r w:rsidRPr="00ED5FA6">
              <w:rPr>
                <w:rStyle w:val="Hipervnculo"/>
                <w:rFonts w:ascii="Arial" w:hAnsi="Arial" w:cs="Arial"/>
                <w:noProof/>
              </w:rPr>
              <w:t>Semi extensivo</w:t>
            </w:r>
            <w:r>
              <w:rPr>
                <w:noProof/>
                <w:webHidden/>
              </w:rPr>
              <w:tab/>
            </w:r>
            <w:r>
              <w:rPr>
                <w:noProof/>
                <w:webHidden/>
              </w:rPr>
              <w:fldChar w:fldCharType="begin"/>
            </w:r>
            <w:r>
              <w:rPr>
                <w:noProof/>
                <w:webHidden/>
              </w:rPr>
              <w:instrText xml:space="preserve"> PAGEREF _Toc167537483 \h </w:instrText>
            </w:r>
            <w:r>
              <w:rPr>
                <w:noProof/>
                <w:webHidden/>
              </w:rPr>
            </w:r>
            <w:r>
              <w:rPr>
                <w:noProof/>
                <w:webHidden/>
              </w:rPr>
              <w:fldChar w:fldCharType="separate"/>
            </w:r>
            <w:r>
              <w:rPr>
                <w:noProof/>
                <w:webHidden/>
              </w:rPr>
              <w:t>35</w:t>
            </w:r>
            <w:r>
              <w:rPr>
                <w:noProof/>
                <w:webHidden/>
              </w:rPr>
              <w:fldChar w:fldCharType="end"/>
            </w:r>
          </w:hyperlink>
        </w:p>
        <w:p w14:paraId="2A4A1347" w14:textId="36CFF843" w:rsidR="00E848A7" w:rsidRDefault="00E848A7">
          <w:pPr>
            <w:pStyle w:val="TDC1"/>
            <w:tabs>
              <w:tab w:val="right" w:leader="dot" w:pos="8544"/>
            </w:tabs>
            <w:rPr>
              <w:rFonts w:eastAsiaTheme="minorEastAsia"/>
              <w:noProof/>
              <w:kern w:val="0"/>
              <w:lang w:eastAsia="es-MX"/>
              <w14:ligatures w14:val="none"/>
            </w:rPr>
          </w:pPr>
          <w:hyperlink w:anchor="_Toc167537484" w:history="1">
            <w:r w:rsidRPr="00ED5FA6">
              <w:rPr>
                <w:rStyle w:val="Hipervnculo"/>
                <w:rFonts w:ascii="Arial" w:hAnsi="Arial" w:cs="Arial"/>
                <w:noProof/>
              </w:rPr>
              <w:t>7.7.2 INTENSIVO</w:t>
            </w:r>
            <w:r>
              <w:rPr>
                <w:noProof/>
                <w:webHidden/>
              </w:rPr>
              <w:tab/>
            </w:r>
            <w:r>
              <w:rPr>
                <w:noProof/>
                <w:webHidden/>
              </w:rPr>
              <w:fldChar w:fldCharType="begin"/>
            </w:r>
            <w:r>
              <w:rPr>
                <w:noProof/>
                <w:webHidden/>
              </w:rPr>
              <w:instrText xml:space="preserve"> PAGEREF _Toc167537484 \h </w:instrText>
            </w:r>
            <w:r>
              <w:rPr>
                <w:noProof/>
                <w:webHidden/>
              </w:rPr>
            </w:r>
            <w:r>
              <w:rPr>
                <w:noProof/>
                <w:webHidden/>
              </w:rPr>
              <w:fldChar w:fldCharType="separate"/>
            </w:r>
            <w:r>
              <w:rPr>
                <w:noProof/>
                <w:webHidden/>
              </w:rPr>
              <w:t>36</w:t>
            </w:r>
            <w:r>
              <w:rPr>
                <w:noProof/>
                <w:webHidden/>
              </w:rPr>
              <w:fldChar w:fldCharType="end"/>
            </w:r>
          </w:hyperlink>
        </w:p>
        <w:p w14:paraId="76D25532" w14:textId="576C1001" w:rsidR="00E848A7" w:rsidRDefault="00E848A7">
          <w:pPr>
            <w:pStyle w:val="TDC1"/>
            <w:tabs>
              <w:tab w:val="right" w:leader="dot" w:pos="8544"/>
            </w:tabs>
            <w:rPr>
              <w:rFonts w:eastAsiaTheme="minorEastAsia"/>
              <w:noProof/>
              <w:kern w:val="0"/>
              <w:lang w:eastAsia="es-MX"/>
              <w14:ligatures w14:val="none"/>
            </w:rPr>
          </w:pPr>
          <w:hyperlink w:anchor="_Toc167537485" w:history="1">
            <w:r w:rsidRPr="00ED5FA6">
              <w:rPr>
                <w:rStyle w:val="Hipervnculo"/>
                <w:rFonts w:ascii="Arial" w:hAnsi="Arial" w:cs="Arial"/>
                <w:noProof/>
              </w:rPr>
              <w:t>7.7.3 TRADICIONAL</w:t>
            </w:r>
            <w:r>
              <w:rPr>
                <w:noProof/>
                <w:webHidden/>
              </w:rPr>
              <w:tab/>
            </w:r>
            <w:r>
              <w:rPr>
                <w:noProof/>
                <w:webHidden/>
              </w:rPr>
              <w:fldChar w:fldCharType="begin"/>
            </w:r>
            <w:r>
              <w:rPr>
                <w:noProof/>
                <w:webHidden/>
              </w:rPr>
              <w:instrText xml:space="preserve"> PAGEREF _Toc167537485 \h </w:instrText>
            </w:r>
            <w:r>
              <w:rPr>
                <w:noProof/>
                <w:webHidden/>
              </w:rPr>
            </w:r>
            <w:r>
              <w:rPr>
                <w:noProof/>
                <w:webHidden/>
              </w:rPr>
              <w:fldChar w:fldCharType="separate"/>
            </w:r>
            <w:r>
              <w:rPr>
                <w:noProof/>
                <w:webHidden/>
              </w:rPr>
              <w:t>36</w:t>
            </w:r>
            <w:r>
              <w:rPr>
                <w:noProof/>
                <w:webHidden/>
              </w:rPr>
              <w:fldChar w:fldCharType="end"/>
            </w:r>
          </w:hyperlink>
        </w:p>
        <w:p w14:paraId="7E1B4729" w14:textId="3826F4D5" w:rsidR="00E848A7" w:rsidRDefault="00E848A7">
          <w:pPr>
            <w:pStyle w:val="TDC1"/>
            <w:tabs>
              <w:tab w:val="right" w:leader="dot" w:pos="8544"/>
            </w:tabs>
            <w:rPr>
              <w:rFonts w:eastAsiaTheme="minorEastAsia"/>
              <w:noProof/>
              <w:kern w:val="0"/>
              <w:lang w:eastAsia="es-MX"/>
              <w14:ligatures w14:val="none"/>
            </w:rPr>
          </w:pPr>
          <w:hyperlink w:anchor="_Toc167537486" w:history="1">
            <w:r w:rsidRPr="00ED5FA6">
              <w:rPr>
                <w:rStyle w:val="Hipervnculo"/>
                <w:rFonts w:ascii="Arial" w:hAnsi="Arial" w:cs="Arial"/>
                <w:noProof/>
              </w:rPr>
              <w:t>7.8 RAZAS DE POLLO DE ENGORDA</w:t>
            </w:r>
            <w:r>
              <w:rPr>
                <w:noProof/>
                <w:webHidden/>
              </w:rPr>
              <w:tab/>
            </w:r>
            <w:r>
              <w:rPr>
                <w:noProof/>
                <w:webHidden/>
              </w:rPr>
              <w:fldChar w:fldCharType="begin"/>
            </w:r>
            <w:r>
              <w:rPr>
                <w:noProof/>
                <w:webHidden/>
              </w:rPr>
              <w:instrText xml:space="preserve"> PAGEREF _Toc167537486 \h </w:instrText>
            </w:r>
            <w:r>
              <w:rPr>
                <w:noProof/>
                <w:webHidden/>
              </w:rPr>
            </w:r>
            <w:r>
              <w:rPr>
                <w:noProof/>
                <w:webHidden/>
              </w:rPr>
              <w:fldChar w:fldCharType="separate"/>
            </w:r>
            <w:r>
              <w:rPr>
                <w:noProof/>
                <w:webHidden/>
              </w:rPr>
              <w:t>37</w:t>
            </w:r>
            <w:r>
              <w:rPr>
                <w:noProof/>
                <w:webHidden/>
              </w:rPr>
              <w:fldChar w:fldCharType="end"/>
            </w:r>
          </w:hyperlink>
        </w:p>
        <w:p w14:paraId="7785F497" w14:textId="36290AC4" w:rsidR="00E848A7" w:rsidRDefault="00E848A7">
          <w:pPr>
            <w:pStyle w:val="TDC1"/>
            <w:tabs>
              <w:tab w:val="right" w:leader="dot" w:pos="8544"/>
            </w:tabs>
            <w:rPr>
              <w:rFonts w:eastAsiaTheme="minorEastAsia"/>
              <w:noProof/>
              <w:kern w:val="0"/>
              <w:lang w:eastAsia="es-MX"/>
              <w14:ligatures w14:val="none"/>
            </w:rPr>
          </w:pPr>
          <w:hyperlink w:anchor="_Toc167537487" w:history="1">
            <w:r w:rsidRPr="00ED5FA6">
              <w:rPr>
                <w:rStyle w:val="Hipervnculo"/>
                <w:rFonts w:ascii="Arial" w:hAnsi="Arial" w:cs="Arial"/>
                <w:noProof/>
              </w:rPr>
              <w:t>7.8.1 BROILER</w:t>
            </w:r>
            <w:r>
              <w:rPr>
                <w:noProof/>
                <w:webHidden/>
              </w:rPr>
              <w:tab/>
            </w:r>
            <w:r>
              <w:rPr>
                <w:noProof/>
                <w:webHidden/>
              </w:rPr>
              <w:fldChar w:fldCharType="begin"/>
            </w:r>
            <w:r>
              <w:rPr>
                <w:noProof/>
                <w:webHidden/>
              </w:rPr>
              <w:instrText xml:space="preserve"> PAGEREF _Toc167537487 \h </w:instrText>
            </w:r>
            <w:r>
              <w:rPr>
                <w:noProof/>
                <w:webHidden/>
              </w:rPr>
            </w:r>
            <w:r>
              <w:rPr>
                <w:noProof/>
                <w:webHidden/>
              </w:rPr>
              <w:fldChar w:fldCharType="separate"/>
            </w:r>
            <w:r>
              <w:rPr>
                <w:noProof/>
                <w:webHidden/>
              </w:rPr>
              <w:t>37</w:t>
            </w:r>
            <w:r>
              <w:rPr>
                <w:noProof/>
                <w:webHidden/>
              </w:rPr>
              <w:fldChar w:fldCharType="end"/>
            </w:r>
          </w:hyperlink>
        </w:p>
        <w:p w14:paraId="69053911" w14:textId="6F10CC15" w:rsidR="00E848A7" w:rsidRDefault="00E848A7">
          <w:pPr>
            <w:pStyle w:val="TDC1"/>
            <w:tabs>
              <w:tab w:val="right" w:leader="dot" w:pos="8544"/>
            </w:tabs>
            <w:rPr>
              <w:rFonts w:eastAsiaTheme="minorEastAsia"/>
              <w:noProof/>
              <w:kern w:val="0"/>
              <w:lang w:eastAsia="es-MX"/>
              <w14:ligatures w14:val="none"/>
            </w:rPr>
          </w:pPr>
          <w:hyperlink w:anchor="_Toc167537488" w:history="1">
            <w:r w:rsidRPr="00ED5FA6">
              <w:rPr>
                <w:rStyle w:val="Hipervnculo"/>
                <w:rFonts w:ascii="Arial" w:hAnsi="Arial" w:cs="Arial"/>
                <w:noProof/>
              </w:rPr>
              <w:t>7.9 QUE ES LA NUTRICIÓN</w:t>
            </w:r>
            <w:r>
              <w:rPr>
                <w:noProof/>
                <w:webHidden/>
              </w:rPr>
              <w:tab/>
            </w:r>
            <w:r>
              <w:rPr>
                <w:noProof/>
                <w:webHidden/>
              </w:rPr>
              <w:fldChar w:fldCharType="begin"/>
            </w:r>
            <w:r>
              <w:rPr>
                <w:noProof/>
                <w:webHidden/>
              </w:rPr>
              <w:instrText xml:space="preserve"> PAGEREF _Toc167537488 \h </w:instrText>
            </w:r>
            <w:r>
              <w:rPr>
                <w:noProof/>
                <w:webHidden/>
              </w:rPr>
            </w:r>
            <w:r>
              <w:rPr>
                <w:noProof/>
                <w:webHidden/>
              </w:rPr>
              <w:fldChar w:fldCharType="separate"/>
            </w:r>
            <w:r>
              <w:rPr>
                <w:noProof/>
                <w:webHidden/>
              </w:rPr>
              <w:t>37</w:t>
            </w:r>
            <w:r>
              <w:rPr>
                <w:noProof/>
                <w:webHidden/>
              </w:rPr>
              <w:fldChar w:fldCharType="end"/>
            </w:r>
          </w:hyperlink>
        </w:p>
        <w:p w14:paraId="086B36E4" w14:textId="3ECF7E67" w:rsidR="00E848A7" w:rsidRDefault="00E848A7">
          <w:pPr>
            <w:pStyle w:val="TDC1"/>
            <w:tabs>
              <w:tab w:val="right" w:leader="dot" w:pos="8544"/>
            </w:tabs>
            <w:rPr>
              <w:rFonts w:eastAsiaTheme="minorEastAsia"/>
              <w:noProof/>
              <w:kern w:val="0"/>
              <w:lang w:eastAsia="es-MX"/>
              <w14:ligatures w14:val="none"/>
            </w:rPr>
          </w:pPr>
          <w:hyperlink w:anchor="_Toc167537489" w:history="1">
            <w:r w:rsidRPr="00ED5FA6">
              <w:rPr>
                <w:rStyle w:val="Hipervnculo"/>
                <w:rFonts w:ascii="Arial" w:eastAsia="Times New Roman" w:hAnsi="Arial" w:cs="Arial"/>
                <w:noProof/>
                <w:shd w:val="clear" w:color="auto" w:fill="FFFFFF"/>
              </w:rPr>
              <w:t>7.10 NUTRICIÓN EN LA PRIMERA SEMANA</w:t>
            </w:r>
            <w:r>
              <w:rPr>
                <w:noProof/>
                <w:webHidden/>
              </w:rPr>
              <w:tab/>
            </w:r>
            <w:r>
              <w:rPr>
                <w:noProof/>
                <w:webHidden/>
              </w:rPr>
              <w:fldChar w:fldCharType="begin"/>
            </w:r>
            <w:r>
              <w:rPr>
                <w:noProof/>
                <w:webHidden/>
              </w:rPr>
              <w:instrText xml:space="preserve"> PAGEREF _Toc167537489 \h </w:instrText>
            </w:r>
            <w:r>
              <w:rPr>
                <w:noProof/>
                <w:webHidden/>
              </w:rPr>
            </w:r>
            <w:r>
              <w:rPr>
                <w:noProof/>
                <w:webHidden/>
              </w:rPr>
              <w:fldChar w:fldCharType="separate"/>
            </w:r>
            <w:r>
              <w:rPr>
                <w:noProof/>
                <w:webHidden/>
              </w:rPr>
              <w:t>38</w:t>
            </w:r>
            <w:r>
              <w:rPr>
                <w:noProof/>
                <w:webHidden/>
              </w:rPr>
              <w:fldChar w:fldCharType="end"/>
            </w:r>
          </w:hyperlink>
        </w:p>
        <w:p w14:paraId="14258A05" w14:textId="06CF4A1A" w:rsidR="00E848A7" w:rsidRDefault="00E848A7">
          <w:pPr>
            <w:pStyle w:val="TDC1"/>
            <w:tabs>
              <w:tab w:val="right" w:leader="dot" w:pos="8544"/>
            </w:tabs>
            <w:rPr>
              <w:rFonts w:eastAsiaTheme="minorEastAsia"/>
              <w:noProof/>
              <w:kern w:val="0"/>
              <w:lang w:eastAsia="es-MX"/>
              <w14:ligatures w14:val="none"/>
            </w:rPr>
          </w:pPr>
          <w:hyperlink w:anchor="_Toc167537490" w:history="1">
            <w:r w:rsidRPr="00ED5FA6">
              <w:rPr>
                <w:rStyle w:val="Hipervnculo"/>
                <w:rFonts w:ascii="Arial" w:eastAsia="Times New Roman" w:hAnsi="Arial" w:cs="Arial"/>
                <w:noProof/>
                <w:shd w:val="clear" w:color="auto" w:fill="FFFFFF"/>
              </w:rPr>
              <w:t>7.10.1 CONSUMO DE ALIMENTO Y AGUA</w:t>
            </w:r>
            <w:r>
              <w:rPr>
                <w:noProof/>
                <w:webHidden/>
              </w:rPr>
              <w:tab/>
            </w:r>
            <w:r>
              <w:rPr>
                <w:noProof/>
                <w:webHidden/>
              </w:rPr>
              <w:fldChar w:fldCharType="begin"/>
            </w:r>
            <w:r>
              <w:rPr>
                <w:noProof/>
                <w:webHidden/>
              </w:rPr>
              <w:instrText xml:space="preserve"> PAGEREF _Toc167537490 \h </w:instrText>
            </w:r>
            <w:r>
              <w:rPr>
                <w:noProof/>
                <w:webHidden/>
              </w:rPr>
            </w:r>
            <w:r>
              <w:rPr>
                <w:noProof/>
                <w:webHidden/>
              </w:rPr>
              <w:fldChar w:fldCharType="separate"/>
            </w:r>
            <w:r>
              <w:rPr>
                <w:noProof/>
                <w:webHidden/>
              </w:rPr>
              <w:t>38</w:t>
            </w:r>
            <w:r>
              <w:rPr>
                <w:noProof/>
                <w:webHidden/>
              </w:rPr>
              <w:fldChar w:fldCharType="end"/>
            </w:r>
          </w:hyperlink>
        </w:p>
        <w:p w14:paraId="7F2C9656" w14:textId="0046F5F3" w:rsidR="00E848A7" w:rsidRDefault="00E848A7">
          <w:pPr>
            <w:pStyle w:val="TDC1"/>
            <w:tabs>
              <w:tab w:val="right" w:leader="dot" w:pos="8544"/>
            </w:tabs>
            <w:rPr>
              <w:rFonts w:eastAsiaTheme="minorEastAsia"/>
              <w:noProof/>
              <w:kern w:val="0"/>
              <w:lang w:eastAsia="es-MX"/>
              <w14:ligatures w14:val="none"/>
            </w:rPr>
          </w:pPr>
          <w:hyperlink w:anchor="_Toc167537491" w:history="1">
            <w:r w:rsidRPr="00ED5FA6">
              <w:rPr>
                <w:rStyle w:val="Hipervnculo"/>
                <w:rFonts w:ascii="Arial" w:eastAsia="Times New Roman" w:hAnsi="Arial" w:cs="Arial"/>
                <w:noProof/>
                <w:shd w:val="clear" w:color="auto" w:fill="FFFFFF"/>
              </w:rPr>
              <w:t>7.10.2 COMO ES LA NUTRICIÓN EN POLLOS DE ENGORDA</w:t>
            </w:r>
            <w:r>
              <w:rPr>
                <w:noProof/>
                <w:webHidden/>
              </w:rPr>
              <w:tab/>
            </w:r>
            <w:r>
              <w:rPr>
                <w:noProof/>
                <w:webHidden/>
              </w:rPr>
              <w:fldChar w:fldCharType="begin"/>
            </w:r>
            <w:r>
              <w:rPr>
                <w:noProof/>
                <w:webHidden/>
              </w:rPr>
              <w:instrText xml:space="preserve"> PAGEREF _Toc167537491 \h </w:instrText>
            </w:r>
            <w:r>
              <w:rPr>
                <w:noProof/>
                <w:webHidden/>
              </w:rPr>
            </w:r>
            <w:r>
              <w:rPr>
                <w:noProof/>
                <w:webHidden/>
              </w:rPr>
              <w:fldChar w:fldCharType="separate"/>
            </w:r>
            <w:r>
              <w:rPr>
                <w:noProof/>
                <w:webHidden/>
              </w:rPr>
              <w:t>39</w:t>
            </w:r>
            <w:r>
              <w:rPr>
                <w:noProof/>
                <w:webHidden/>
              </w:rPr>
              <w:fldChar w:fldCharType="end"/>
            </w:r>
          </w:hyperlink>
        </w:p>
        <w:p w14:paraId="6C906E1B" w14:textId="77043EF4" w:rsidR="00E848A7" w:rsidRDefault="00E848A7">
          <w:pPr>
            <w:pStyle w:val="TDC1"/>
            <w:tabs>
              <w:tab w:val="right" w:leader="dot" w:pos="8544"/>
            </w:tabs>
            <w:rPr>
              <w:rFonts w:eastAsiaTheme="minorEastAsia"/>
              <w:noProof/>
              <w:kern w:val="0"/>
              <w:lang w:eastAsia="es-MX"/>
              <w14:ligatures w14:val="none"/>
            </w:rPr>
          </w:pPr>
          <w:hyperlink w:anchor="_Toc167537492" w:history="1">
            <w:r w:rsidRPr="00ED5FA6">
              <w:rPr>
                <w:rStyle w:val="Hipervnculo"/>
                <w:rFonts w:ascii="Arial" w:eastAsia="Times New Roman" w:hAnsi="Arial" w:cs="Arial"/>
                <w:noProof/>
                <w:shd w:val="clear" w:color="auto" w:fill="FFFFFF"/>
              </w:rPr>
              <w:t>7.10.3 PRINCIPIOS NUTRITIVOS</w:t>
            </w:r>
            <w:r>
              <w:rPr>
                <w:noProof/>
                <w:webHidden/>
              </w:rPr>
              <w:tab/>
            </w:r>
            <w:r>
              <w:rPr>
                <w:noProof/>
                <w:webHidden/>
              </w:rPr>
              <w:fldChar w:fldCharType="begin"/>
            </w:r>
            <w:r>
              <w:rPr>
                <w:noProof/>
                <w:webHidden/>
              </w:rPr>
              <w:instrText xml:space="preserve"> PAGEREF _Toc167537492 \h </w:instrText>
            </w:r>
            <w:r>
              <w:rPr>
                <w:noProof/>
                <w:webHidden/>
              </w:rPr>
            </w:r>
            <w:r>
              <w:rPr>
                <w:noProof/>
                <w:webHidden/>
              </w:rPr>
              <w:fldChar w:fldCharType="separate"/>
            </w:r>
            <w:r>
              <w:rPr>
                <w:noProof/>
                <w:webHidden/>
              </w:rPr>
              <w:t>40</w:t>
            </w:r>
            <w:r>
              <w:rPr>
                <w:noProof/>
                <w:webHidden/>
              </w:rPr>
              <w:fldChar w:fldCharType="end"/>
            </w:r>
          </w:hyperlink>
        </w:p>
        <w:p w14:paraId="7BDCEE3A" w14:textId="55F41407" w:rsidR="00E848A7" w:rsidRDefault="00E848A7">
          <w:pPr>
            <w:pStyle w:val="TDC1"/>
            <w:tabs>
              <w:tab w:val="right" w:leader="dot" w:pos="8544"/>
            </w:tabs>
            <w:rPr>
              <w:rFonts w:eastAsiaTheme="minorEastAsia"/>
              <w:noProof/>
              <w:kern w:val="0"/>
              <w:lang w:eastAsia="es-MX"/>
              <w14:ligatures w14:val="none"/>
            </w:rPr>
          </w:pPr>
          <w:hyperlink w:anchor="_Toc167537493" w:history="1">
            <w:r w:rsidRPr="00ED5FA6">
              <w:rPr>
                <w:rStyle w:val="Hipervnculo"/>
                <w:rFonts w:ascii="Arial" w:hAnsi="Arial" w:cs="Arial"/>
                <w:noProof/>
              </w:rPr>
              <w:t>7.10.3.1 PROTEÍNAS</w:t>
            </w:r>
            <w:r>
              <w:rPr>
                <w:noProof/>
                <w:webHidden/>
              </w:rPr>
              <w:tab/>
            </w:r>
            <w:r>
              <w:rPr>
                <w:noProof/>
                <w:webHidden/>
              </w:rPr>
              <w:fldChar w:fldCharType="begin"/>
            </w:r>
            <w:r>
              <w:rPr>
                <w:noProof/>
                <w:webHidden/>
              </w:rPr>
              <w:instrText xml:space="preserve"> PAGEREF _Toc167537493 \h </w:instrText>
            </w:r>
            <w:r>
              <w:rPr>
                <w:noProof/>
                <w:webHidden/>
              </w:rPr>
            </w:r>
            <w:r>
              <w:rPr>
                <w:noProof/>
                <w:webHidden/>
              </w:rPr>
              <w:fldChar w:fldCharType="separate"/>
            </w:r>
            <w:r>
              <w:rPr>
                <w:noProof/>
                <w:webHidden/>
              </w:rPr>
              <w:t>40</w:t>
            </w:r>
            <w:r>
              <w:rPr>
                <w:noProof/>
                <w:webHidden/>
              </w:rPr>
              <w:fldChar w:fldCharType="end"/>
            </w:r>
          </w:hyperlink>
        </w:p>
        <w:p w14:paraId="65AC20FA" w14:textId="005D749B" w:rsidR="00E848A7" w:rsidRDefault="00E848A7">
          <w:pPr>
            <w:pStyle w:val="TDC1"/>
            <w:tabs>
              <w:tab w:val="right" w:leader="dot" w:pos="8544"/>
            </w:tabs>
            <w:rPr>
              <w:rFonts w:eastAsiaTheme="minorEastAsia"/>
              <w:noProof/>
              <w:kern w:val="0"/>
              <w:lang w:eastAsia="es-MX"/>
              <w14:ligatures w14:val="none"/>
            </w:rPr>
          </w:pPr>
          <w:hyperlink w:anchor="_Toc167537494" w:history="1">
            <w:r w:rsidRPr="00ED5FA6">
              <w:rPr>
                <w:rStyle w:val="Hipervnculo"/>
                <w:rFonts w:ascii="Arial" w:eastAsia="Times New Roman" w:hAnsi="Arial" w:cs="Arial"/>
                <w:noProof/>
                <w:shd w:val="clear" w:color="auto" w:fill="FFFFFF"/>
              </w:rPr>
              <w:t>7.10.3.2 FUNCIONES</w:t>
            </w:r>
            <w:r>
              <w:rPr>
                <w:noProof/>
                <w:webHidden/>
              </w:rPr>
              <w:tab/>
            </w:r>
            <w:r>
              <w:rPr>
                <w:noProof/>
                <w:webHidden/>
              </w:rPr>
              <w:fldChar w:fldCharType="begin"/>
            </w:r>
            <w:r>
              <w:rPr>
                <w:noProof/>
                <w:webHidden/>
              </w:rPr>
              <w:instrText xml:space="preserve"> PAGEREF _Toc167537494 \h </w:instrText>
            </w:r>
            <w:r>
              <w:rPr>
                <w:noProof/>
                <w:webHidden/>
              </w:rPr>
            </w:r>
            <w:r>
              <w:rPr>
                <w:noProof/>
                <w:webHidden/>
              </w:rPr>
              <w:fldChar w:fldCharType="separate"/>
            </w:r>
            <w:r>
              <w:rPr>
                <w:noProof/>
                <w:webHidden/>
              </w:rPr>
              <w:t>41</w:t>
            </w:r>
            <w:r>
              <w:rPr>
                <w:noProof/>
                <w:webHidden/>
              </w:rPr>
              <w:fldChar w:fldCharType="end"/>
            </w:r>
          </w:hyperlink>
        </w:p>
        <w:p w14:paraId="177A050B" w14:textId="22D8F610" w:rsidR="00E848A7" w:rsidRDefault="00E848A7">
          <w:pPr>
            <w:pStyle w:val="TDC1"/>
            <w:tabs>
              <w:tab w:val="right" w:leader="dot" w:pos="8544"/>
            </w:tabs>
            <w:rPr>
              <w:rFonts w:eastAsiaTheme="minorEastAsia"/>
              <w:noProof/>
              <w:kern w:val="0"/>
              <w:lang w:eastAsia="es-MX"/>
              <w14:ligatures w14:val="none"/>
            </w:rPr>
          </w:pPr>
          <w:hyperlink w:anchor="_Toc167537495" w:history="1">
            <w:r w:rsidRPr="00ED5FA6">
              <w:rPr>
                <w:rStyle w:val="Hipervnculo"/>
                <w:rFonts w:ascii="Arial" w:eastAsia="Times New Roman" w:hAnsi="Arial" w:cs="Arial"/>
                <w:noProof/>
                <w:shd w:val="clear" w:color="auto" w:fill="FFFFFF"/>
              </w:rPr>
              <w:t>7.10.3.3 CARBOHIDRATOS Y GRASAS</w:t>
            </w:r>
            <w:r>
              <w:rPr>
                <w:noProof/>
                <w:webHidden/>
              </w:rPr>
              <w:tab/>
            </w:r>
            <w:r>
              <w:rPr>
                <w:noProof/>
                <w:webHidden/>
              </w:rPr>
              <w:fldChar w:fldCharType="begin"/>
            </w:r>
            <w:r>
              <w:rPr>
                <w:noProof/>
                <w:webHidden/>
              </w:rPr>
              <w:instrText xml:space="preserve"> PAGEREF _Toc167537495 \h </w:instrText>
            </w:r>
            <w:r>
              <w:rPr>
                <w:noProof/>
                <w:webHidden/>
              </w:rPr>
            </w:r>
            <w:r>
              <w:rPr>
                <w:noProof/>
                <w:webHidden/>
              </w:rPr>
              <w:fldChar w:fldCharType="separate"/>
            </w:r>
            <w:r>
              <w:rPr>
                <w:noProof/>
                <w:webHidden/>
              </w:rPr>
              <w:t>41</w:t>
            </w:r>
            <w:r>
              <w:rPr>
                <w:noProof/>
                <w:webHidden/>
              </w:rPr>
              <w:fldChar w:fldCharType="end"/>
            </w:r>
          </w:hyperlink>
        </w:p>
        <w:p w14:paraId="3F2031E4" w14:textId="36A2BF17" w:rsidR="00E848A7" w:rsidRDefault="00E848A7">
          <w:pPr>
            <w:pStyle w:val="TDC1"/>
            <w:tabs>
              <w:tab w:val="right" w:leader="dot" w:pos="8544"/>
            </w:tabs>
            <w:rPr>
              <w:rFonts w:eastAsiaTheme="minorEastAsia"/>
              <w:noProof/>
              <w:kern w:val="0"/>
              <w:lang w:eastAsia="es-MX"/>
              <w14:ligatures w14:val="none"/>
            </w:rPr>
          </w:pPr>
          <w:hyperlink w:anchor="_Toc167537496" w:history="1">
            <w:r w:rsidRPr="00ED5FA6">
              <w:rPr>
                <w:rStyle w:val="Hipervnculo"/>
                <w:rFonts w:ascii="Arial" w:eastAsia="Times New Roman" w:hAnsi="Arial" w:cs="Arial"/>
                <w:noProof/>
                <w:shd w:val="clear" w:color="auto" w:fill="FFFFFF"/>
              </w:rPr>
              <w:t>7.10.3.4 RELACIÓN ENERGIA-PROTEINA</w:t>
            </w:r>
            <w:r>
              <w:rPr>
                <w:noProof/>
                <w:webHidden/>
              </w:rPr>
              <w:tab/>
            </w:r>
            <w:r>
              <w:rPr>
                <w:noProof/>
                <w:webHidden/>
              </w:rPr>
              <w:fldChar w:fldCharType="begin"/>
            </w:r>
            <w:r>
              <w:rPr>
                <w:noProof/>
                <w:webHidden/>
              </w:rPr>
              <w:instrText xml:space="preserve"> PAGEREF _Toc167537496 \h </w:instrText>
            </w:r>
            <w:r>
              <w:rPr>
                <w:noProof/>
                <w:webHidden/>
              </w:rPr>
            </w:r>
            <w:r>
              <w:rPr>
                <w:noProof/>
                <w:webHidden/>
              </w:rPr>
              <w:fldChar w:fldCharType="separate"/>
            </w:r>
            <w:r>
              <w:rPr>
                <w:noProof/>
                <w:webHidden/>
              </w:rPr>
              <w:t>41</w:t>
            </w:r>
            <w:r>
              <w:rPr>
                <w:noProof/>
                <w:webHidden/>
              </w:rPr>
              <w:fldChar w:fldCharType="end"/>
            </w:r>
          </w:hyperlink>
        </w:p>
        <w:p w14:paraId="5126C8D3" w14:textId="3AED0DD5" w:rsidR="00E848A7" w:rsidRDefault="00E848A7">
          <w:pPr>
            <w:pStyle w:val="TDC1"/>
            <w:tabs>
              <w:tab w:val="right" w:leader="dot" w:pos="8544"/>
            </w:tabs>
            <w:rPr>
              <w:rFonts w:eastAsiaTheme="minorEastAsia"/>
              <w:noProof/>
              <w:kern w:val="0"/>
              <w:lang w:eastAsia="es-MX"/>
              <w14:ligatures w14:val="none"/>
            </w:rPr>
          </w:pPr>
          <w:hyperlink w:anchor="_Toc167537497" w:history="1">
            <w:r w:rsidRPr="00ED5FA6">
              <w:rPr>
                <w:rStyle w:val="Hipervnculo"/>
                <w:rFonts w:ascii="Arial" w:eastAsia="Times New Roman" w:hAnsi="Arial" w:cs="Arial"/>
                <w:noProof/>
                <w:shd w:val="clear" w:color="auto" w:fill="FFFFFF"/>
              </w:rPr>
              <w:t>7.10.3.5 VITAMINAS</w:t>
            </w:r>
            <w:r>
              <w:rPr>
                <w:noProof/>
                <w:webHidden/>
              </w:rPr>
              <w:tab/>
            </w:r>
            <w:r>
              <w:rPr>
                <w:noProof/>
                <w:webHidden/>
              </w:rPr>
              <w:fldChar w:fldCharType="begin"/>
            </w:r>
            <w:r>
              <w:rPr>
                <w:noProof/>
                <w:webHidden/>
              </w:rPr>
              <w:instrText xml:space="preserve"> PAGEREF _Toc167537497 \h </w:instrText>
            </w:r>
            <w:r>
              <w:rPr>
                <w:noProof/>
                <w:webHidden/>
              </w:rPr>
            </w:r>
            <w:r>
              <w:rPr>
                <w:noProof/>
                <w:webHidden/>
              </w:rPr>
              <w:fldChar w:fldCharType="separate"/>
            </w:r>
            <w:r>
              <w:rPr>
                <w:noProof/>
                <w:webHidden/>
              </w:rPr>
              <w:t>42</w:t>
            </w:r>
            <w:r>
              <w:rPr>
                <w:noProof/>
                <w:webHidden/>
              </w:rPr>
              <w:fldChar w:fldCharType="end"/>
            </w:r>
          </w:hyperlink>
        </w:p>
        <w:p w14:paraId="57F32E0D" w14:textId="0FC11E81" w:rsidR="00E848A7" w:rsidRDefault="00E848A7">
          <w:pPr>
            <w:pStyle w:val="TDC1"/>
            <w:tabs>
              <w:tab w:val="right" w:leader="dot" w:pos="8544"/>
            </w:tabs>
            <w:rPr>
              <w:rFonts w:eastAsiaTheme="minorEastAsia"/>
              <w:noProof/>
              <w:kern w:val="0"/>
              <w:lang w:eastAsia="es-MX"/>
              <w14:ligatures w14:val="none"/>
            </w:rPr>
          </w:pPr>
          <w:hyperlink w:anchor="_Toc167537498" w:history="1">
            <w:r w:rsidRPr="00ED5FA6">
              <w:rPr>
                <w:rStyle w:val="Hipervnculo"/>
                <w:rFonts w:ascii="Arial" w:eastAsia="Times New Roman" w:hAnsi="Arial" w:cs="Arial"/>
                <w:noProof/>
                <w:shd w:val="clear" w:color="auto" w:fill="FFFFFF"/>
              </w:rPr>
              <w:t>7.10.4 DEFICIENCIAS DE ALGUNAS VITAMINAS</w:t>
            </w:r>
            <w:r>
              <w:rPr>
                <w:noProof/>
                <w:webHidden/>
              </w:rPr>
              <w:tab/>
            </w:r>
            <w:r>
              <w:rPr>
                <w:noProof/>
                <w:webHidden/>
              </w:rPr>
              <w:fldChar w:fldCharType="begin"/>
            </w:r>
            <w:r>
              <w:rPr>
                <w:noProof/>
                <w:webHidden/>
              </w:rPr>
              <w:instrText xml:space="preserve"> PAGEREF _Toc167537498 \h </w:instrText>
            </w:r>
            <w:r>
              <w:rPr>
                <w:noProof/>
                <w:webHidden/>
              </w:rPr>
            </w:r>
            <w:r>
              <w:rPr>
                <w:noProof/>
                <w:webHidden/>
              </w:rPr>
              <w:fldChar w:fldCharType="separate"/>
            </w:r>
            <w:r>
              <w:rPr>
                <w:noProof/>
                <w:webHidden/>
              </w:rPr>
              <w:t>42</w:t>
            </w:r>
            <w:r>
              <w:rPr>
                <w:noProof/>
                <w:webHidden/>
              </w:rPr>
              <w:fldChar w:fldCharType="end"/>
            </w:r>
          </w:hyperlink>
        </w:p>
        <w:p w14:paraId="273A9C0A" w14:textId="1FB84E85" w:rsidR="00E848A7" w:rsidRDefault="00E848A7">
          <w:pPr>
            <w:pStyle w:val="TDC1"/>
            <w:tabs>
              <w:tab w:val="right" w:leader="dot" w:pos="8544"/>
            </w:tabs>
            <w:rPr>
              <w:rFonts w:eastAsiaTheme="minorEastAsia"/>
              <w:noProof/>
              <w:kern w:val="0"/>
              <w:lang w:eastAsia="es-MX"/>
              <w14:ligatures w14:val="none"/>
            </w:rPr>
          </w:pPr>
          <w:hyperlink w:anchor="_Toc167537499" w:history="1">
            <w:r w:rsidRPr="00ED5FA6">
              <w:rPr>
                <w:rStyle w:val="Hipervnculo"/>
                <w:rFonts w:ascii="Arial" w:hAnsi="Arial" w:cs="Arial"/>
                <w:noProof/>
              </w:rPr>
              <w:t>7.10.4.1 VITAMINA A (ANTI-INFECCIOSA):</w:t>
            </w:r>
            <w:r>
              <w:rPr>
                <w:noProof/>
                <w:webHidden/>
              </w:rPr>
              <w:tab/>
            </w:r>
            <w:r>
              <w:rPr>
                <w:noProof/>
                <w:webHidden/>
              </w:rPr>
              <w:fldChar w:fldCharType="begin"/>
            </w:r>
            <w:r>
              <w:rPr>
                <w:noProof/>
                <w:webHidden/>
              </w:rPr>
              <w:instrText xml:space="preserve"> PAGEREF _Toc167537499 \h </w:instrText>
            </w:r>
            <w:r>
              <w:rPr>
                <w:noProof/>
                <w:webHidden/>
              </w:rPr>
            </w:r>
            <w:r>
              <w:rPr>
                <w:noProof/>
                <w:webHidden/>
              </w:rPr>
              <w:fldChar w:fldCharType="separate"/>
            </w:r>
            <w:r>
              <w:rPr>
                <w:noProof/>
                <w:webHidden/>
              </w:rPr>
              <w:t>42</w:t>
            </w:r>
            <w:r>
              <w:rPr>
                <w:noProof/>
                <w:webHidden/>
              </w:rPr>
              <w:fldChar w:fldCharType="end"/>
            </w:r>
          </w:hyperlink>
        </w:p>
        <w:p w14:paraId="0E80F404" w14:textId="7A7087B3" w:rsidR="00E848A7" w:rsidRDefault="00E848A7">
          <w:pPr>
            <w:pStyle w:val="TDC1"/>
            <w:tabs>
              <w:tab w:val="right" w:leader="dot" w:pos="8544"/>
            </w:tabs>
            <w:rPr>
              <w:rFonts w:eastAsiaTheme="minorEastAsia"/>
              <w:noProof/>
              <w:kern w:val="0"/>
              <w:lang w:eastAsia="es-MX"/>
              <w14:ligatures w14:val="none"/>
            </w:rPr>
          </w:pPr>
          <w:hyperlink w:anchor="_Toc167537500" w:history="1">
            <w:r w:rsidRPr="00ED5FA6">
              <w:rPr>
                <w:rStyle w:val="Hipervnculo"/>
                <w:rFonts w:ascii="Arial" w:hAnsi="Arial" w:cs="Arial"/>
                <w:noProof/>
              </w:rPr>
              <w:t>7.10.4.2 FUENTES:</w:t>
            </w:r>
            <w:r>
              <w:rPr>
                <w:noProof/>
                <w:webHidden/>
              </w:rPr>
              <w:tab/>
            </w:r>
            <w:r>
              <w:rPr>
                <w:noProof/>
                <w:webHidden/>
              </w:rPr>
              <w:fldChar w:fldCharType="begin"/>
            </w:r>
            <w:r>
              <w:rPr>
                <w:noProof/>
                <w:webHidden/>
              </w:rPr>
              <w:instrText xml:space="preserve"> PAGEREF _Toc167537500 \h </w:instrText>
            </w:r>
            <w:r>
              <w:rPr>
                <w:noProof/>
                <w:webHidden/>
              </w:rPr>
            </w:r>
            <w:r>
              <w:rPr>
                <w:noProof/>
                <w:webHidden/>
              </w:rPr>
              <w:fldChar w:fldCharType="separate"/>
            </w:r>
            <w:r>
              <w:rPr>
                <w:noProof/>
                <w:webHidden/>
              </w:rPr>
              <w:t>42</w:t>
            </w:r>
            <w:r>
              <w:rPr>
                <w:noProof/>
                <w:webHidden/>
              </w:rPr>
              <w:fldChar w:fldCharType="end"/>
            </w:r>
          </w:hyperlink>
        </w:p>
        <w:p w14:paraId="041E02C4" w14:textId="48A60AF5" w:rsidR="00E848A7" w:rsidRDefault="00E848A7">
          <w:pPr>
            <w:pStyle w:val="TDC1"/>
            <w:tabs>
              <w:tab w:val="right" w:leader="dot" w:pos="8544"/>
            </w:tabs>
            <w:rPr>
              <w:rFonts w:eastAsiaTheme="minorEastAsia"/>
              <w:noProof/>
              <w:kern w:val="0"/>
              <w:lang w:eastAsia="es-MX"/>
              <w14:ligatures w14:val="none"/>
            </w:rPr>
          </w:pPr>
          <w:hyperlink w:anchor="_Toc167537501" w:history="1">
            <w:r w:rsidRPr="00ED5FA6">
              <w:rPr>
                <w:rStyle w:val="Hipervnculo"/>
                <w:rFonts w:ascii="Arial" w:hAnsi="Arial" w:cs="Arial"/>
                <w:noProof/>
              </w:rPr>
              <w:t>7.10.4.3 VITAMINA D:</w:t>
            </w:r>
            <w:r>
              <w:rPr>
                <w:noProof/>
                <w:webHidden/>
              </w:rPr>
              <w:tab/>
            </w:r>
            <w:r>
              <w:rPr>
                <w:noProof/>
                <w:webHidden/>
              </w:rPr>
              <w:fldChar w:fldCharType="begin"/>
            </w:r>
            <w:r>
              <w:rPr>
                <w:noProof/>
                <w:webHidden/>
              </w:rPr>
              <w:instrText xml:space="preserve"> PAGEREF _Toc167537501 \h </w:instrText>
            </w:r>
            <w:r>
              <w:rPr>
                <w:noProof/>
                <w:webHidden/>
              </w:rPr>
            </w:r>
            <w:r>
              <w:rPr>
                <w:noProof/>
                <w:webHidden/>
              </w:rPr>
              <w:fldChar w:fldCharType="separate"/>
            </w:r>
            <w:r>
              <w:rPr>
                <w:noProof/>
                <w:webHidden/>
              </w:rPr>
              <w:t>42</w:t>
            </w:r>
            <w:r>
              <w:rPr>
                <w:noProof/>
                <w:webHidden/>
              </w:rPr>
              <w:fldChar w:fldCharType="end"/>
            </w:r>
          </w:hyperlink>
        </w:p>
        <w:p w14:paraId="0E5CCD5B" w14:textId="01343F36" w:rsidR="00E848A7" w:rsidRDefault="00E848A7">
          <w:pPr>
            <w:pStyle w:val="TDC1"/>
            <w:tabs>
              <w:tab w:val="right" w:leader="dot" w:pos="8544"/>
            </w:tabs>
            <w:rPr>
              <w:rFonts w:eastAsiaTheme="minorEastAsia"/>
              <w:noProof/>
              <w:kern w:val="0"/>
              <w:lang w:eastAsia="es-MX"/>
              <w14:ligatures w14:val="none"/>
            </w:rPr>
          </w:pPr>
          <w:hyperlink w:anchor="_Toc167537502" w:history="1">
            <w:r w:rsidRPr="00ED5FA6">
              <w:rPr>
                <w:rStyle w:val="Hipervnculo"/>
                <w:rFonts w:ascii="Arial" w:hAnsi="Arial" w:cs="Arial"/>
                <w:noProof/>
              </w:rPr>
              <w:t>7.10.4.4 FUENTES:</w:t>
            </w:r>
            <w:r>
              <w:rPr>
                <w:noProof/>
                <w:webHidden/>
              </w:rPr>
              <w:tab/>
            </w:r>
            <w:r>
              <w:rPr>
                <w:noProof/>
                <w:webHidden/>
              </w:rPr>
              <w:fldChar w:fldCharType="begin"/>
            </w:r>
            <w:r>
              <w:rPr>
                <w:noProof/>
                <w:webHidden/>
              </w:rPr>
              <w:instrText xml:space="preserve"> PAGEREF _Toc167537502 \h </w:instrText>
            </w:r>
            <w:r>
              <w:rPr>
                <w:noProof/>
                <w:webHidden/>
              </w:rPr>
            </w:r>
            <w:r>
              <w:rPr>
                <w:noProof/>
                <w:webHidden/>
              </w:rPr>
              <w:fldChar w:fldCharType="separate"/>
            </w:r>
            <w:r>
              <w:rPr>
                <w:noProof/>
                <w:webHidden/>
              </w:rPr>
              <w:t>42</w:t>
            </w:r>
            <w:r>
              <w:rPr>
                <w:noProof/>
                <w:webHidden/>
              </w:rPr>
              <w:fldChar w:fldCharType="end"/>
            </w:r>
          </w:hyperlink>
        </w:p>
        <w:p w14:paraId="193EDFB9" w14:textId="09306A88" w:rsidR="00E848A7" w:rsidRDefault="00E848A7">
          <w:pPr>
            <w:pStyle w:val="TDC1"/>
            <w:tabs>
              <w:tab w:val="right" w:leader="dot" w:pos="8544"/>
            </w:tabs>
            <w:rPr>
              <w:rFonts w:eastAsiaTheme="minorEastAsia"/>
              <w:noProof/>
              <w:kern w:val="0"/>
              <w:lang w:eastAsia="es-MX"/>
              <w14:ligatures w14:val="none"/>
            </w:rPr>
          </w:pPr>
          <w:hyperlink w:anchor="_Toc167537503" w:history="1">
            <w:r w:rsidRPr="00ED5FA6">
              <w:rPr>
                <w:rStyle w:val="Hipervnculo"/>
                <w:rFonts w:ascii="Arial" w:hAnsi="Arial" w:cs="Arial"/>
                <w:noProof/>
              </w:rPr>
              <w:t>7.10.4.5 VITAMINA E:</w:t>
            </w:r>
            <w:r>
              <w:rPr>
                <w:noProof/>
                <w:webHidden/>
              </w:rPr>
              <w:tab/>
            </w:r>
            <w:r>
              <w:rPr>
                <w:noProof/>
                <w:webHidden/>
              </w:rPr>
              <w:fldChar w:fldCharType="begin"/>
            </w:r>
            <w:r>
              <w:rPr>
                <w:noProof/>
                <w:webHidden/>
              </w:rPr>
              <w:instrText xml:space="preserve"> PAGEREF _Toc167537503 \h </w:instrText>
            </w:r>
            <w:r>
              <w:rPr>
                <w:noProof/>
                <w:webHidden/>
              </w:rPr>
            </w:r>
            <w:r>
              <w:rPr>
                <w:noProof/>
                <w:webHidden/>
              </w:rPr>
              <w:fldChar w:fldCharType="separate"/>
            </w:r>
            <w:r>
              <w:rPr>
                <w:noProof/>
                <w:webHidden/>
              </w:rPr>
              <w:t>43</w:t>
            </w:r>
            <w:r>
              <w:rPr>
                <w:noProof/>
                <w:webHidden/>
              </w:rPr>
              <w:fldChar w:fldCharType="end"/>
            </w:r>
          </w:hyperlink>
        </w:p>
        <w:p w14:paraId="1C197082" w14:textId="783CBD3C" w:rsidR="00E848A7" w:rsidRDefault="00E848A7">
          <w:pPr>
            <w:pStyle w:val="TDC1"/>
            <w:tabs>
              <w:tab w:val="right" w:leader="dot" w:pos="8544"/>
            </w:tabs>
            <w:rPr>
              <w:rFonts w:eastAsiaTheme="minorEastAsia"/>
              <w:noProof/>
              <w:kern w:val="0"/>
              <w:lang w:eastAsia="es-MX"/>
              <w14:ligatures w14:val="none"/>
            </w:rPr>
          </w:pPr>
          <w:hyperlink w:anchor="_Toc167537504" w:history="1">
            <w:r w:rsidRPr="00ED5FA6">
              <w:rPr>
                <w:rStyle w:val="Hipervnculo"/>
                <w:rFonts w:ascii="Arial" w:hAnsi="Arial" w:cs="Arial"/>
                <w:noProof/>
              </w:rPr>
              <w:t>7.10.4.6 FUENTES:</w:t>
            </w:r>
            <w:r>
              <w:rPr>
                <w:noProof/>
                <w:webHidden/>
              </w:rPr>
              <w:tab/>
            </w:r>
            <w:r>
              <w:rPr>
                <w:noProof/>
                <w:webHidden/>
              </w:rPr>
              <w:fldChar w:fldCharType="begin"/>
            </w:r>
            <w:r>
              <w:rPr>
                <w:noProof/>
                <w:webHidden/>
              </w:rPr>
              <w:instrText xml:space="preserve"> PAGEREF _Toc167537504 \h </w:instrText>
            </w:r>
            <w:r>
              <w:rPr>
                <w:noProof/>
                <w:webHidden/>
              </w:rPr>
            </w:r>
            <w:r>
              <w:rPr>
                <w:noProof/>
                <w:webHidden/>
              </w:rPr>
              <w:fldChar w:fldCharType="separate"/>
            </w:r>
            <w:r>
              <w:rPr>
                <w:noProof/>
                <w:webHidden/>
              </w:rPr>
              <w:t>43</w:t>
            </w:r>
            <w:r>
              <w:rPr>
                <w:noProof/>
                <w:webHidden/>
              </w:rPr>
              <w:fldChar w:fldCharType="end"/>
            </w:r>
          </w:hyperlink>
        </w:p>
        <w:p w14:paraId="16FDFCD4" w14:textId="461E25C3" w:rsidR="00E848A7" w:rsidRDefault="00E848A7">
          <w:pPr>
            <w:pStyle w:val="TDC1"/>
            <w:tabs>
              <w:tab w:val="right" w:leader="dot" w:pos="8544"/>
            </w:tabs>
            <w:rPr>
              <w:rFonts w:eastAsiaTheme="minorEastAsia"/>
              <w:noProof/>
              <w:kern w:val="0"/>
              <w:lang w:eastAsia="es-MX"/>
              <w14:ligatures w14:val="none"/>
            </w:rPr>
          </w:pPr>
          <w:hyperlink w:anchor="_Toc167537505" w:history="1">
            <w:r w:rsidRPr="00ED5FA6">
              <w:rPr>
                <w:rStyle w:val="Hipervnculo"/>
                <w:rFonts w:ascii="Arial" w:hAnsi="Arial" w:cs="Arial"/>
                <w:noProof/>
              </w:rPr>
              <w:t>7.10.4.7 VITAMINAS BL – B2- B6 – B12:</w:t>
            </w:r>
            <w:r>
              <w:rPr>
                <w:noProof/>
                <w:webHidden/>
              </w:rPr>
              <w:tab/>
            </w:r>
            <w:r>
              <w:rPr>
                <w:noProof/>
                <w:webHidden/>
              </w:rPr>
              <w:fldChar w:fldCharType="begin"/>
            </w:r>
            <w:r>
              <w:rPr>
                <w:noProof/>
                <w:webHidden/>
              </w:rPr>
              <w:instrText xml:space="preserve"> PAGEREF _Toc167537505 \h </w:instrText>
            </w:r>
            <w:r>
              <w:rPr>
                <w:noProof/>
                <w:webHidden/>
              </w:rPr>
            </w:r>
            <w:r>
              <w:rPr>
                <w:noProof/>
                <w:webHidden/>
              </w:rPr>
              <w:fldChar w:fldCharType="separate"/>
            </w:r>
            <w:r>
              <w:rPr>
                <w:noProof/>
                <w:webHidden/>
              </w:rPr>
              <w:t>43</w:t>
            </w:r>
            <w:r>
              <w:rPr>
                <w:noProof/>
                <w:webHidden/>
              </w:rPr>
              <w:fldChar w:fldCharType="end"/>
            </w:r>
          </w:hyperlink>
        </w:p>
        <w:p w14:paraId="28D8FD13" w14:textId="2E2FD23F" w:rsidR="00E848A7" w:rsidRDefault="00E848A7">
          <w:pPr>
            <w:pStyle w:val="TDC1"/>
            <w:tabs>
              <w:tab w:val="right" w:leader="dot" w:pos="8544"/>
            </w:tabs>
            <w:rPr>
              <w:rFonts w:eastAsiaTheme="minorEastAsia"/>
              <w:noProof/>
              <w:kern w:val="0"/>
              <w:lang w:eastAsia="es-MX"/>
              <w14:ligatures w14:val="none"/>
            </w:rPr>
          </w:pPr>
          <w:hyperlink w:anchor="_Toc167537506" w:history="1">
            <w:r w:rsidRPr="00ED5FA6">
              <w:rPr>
                <w:rStyle w:val="Hipervnculo"/>
                <w:rFonts w:ascii="Arial" w:hAnsi="Arial" w:cs="Arial"/>
                <w:noProof/>
              </w:rPr>
              <w:t>7.10.4.8 MINERALES:</w:t>
            </w:r>
            <w:r>
              <w:rPr>
                <w:noProof/>
                <w:webHidden/>
              </w:rPr>
              <w:tab/>
            </w:r>
            <w:r>
              <w:rPr>
                <w:noProof/>
                <w:webHidden/>
              </w:rPr>
              <w:fldChar w:fldCharType="begin"/>
            </w:r>
            <w:r>
              <w:rPr>
                <w:noProof/>
                <w:webHidden/>
              </w:rPr>
              <w:instrText xml:space="preserve"> PAGEREF _Toc167537506 \h </w:instrText>
            </w:r>
            <w:r>
              <w:rPr>
                <w:noProof/>
                <w:webHidden/>
              </w:rPr>
            </w:r>
            <w:r>
              <w:rPr>
                <w:noProof/>
                <w:webHidden/>
              </w:rPr>
              <w:fldChar w:fldCharType="separate"/>
            </w:r>
            <w:r>
              <w:rPr>
                <w:noProof/>
                <w:webHidden/>
              </w:rPr>
              <w:t>43</w:t>
            </w:r>
            <w:r>
              <w:rPr>
                <w:noProof/>
                <w:webHidden/>
              </w:rPr>
              <w:fldChar w:fldCharType="end"/>
            </w:r>
          </w:hyperlink>
        </w:p>
        <w:p w14:paraId="27719440" w14:textId="66AC09EE" w:rsidR="00E848A7" w:rsidRDefault="00E848A7">
          <w:pPr>
            <w:pStyle w:val="TDC1"/>
            <w:tabs>
              <w:tab w:val="right" w:leader="dot" w:pos="8544"/>
            </w:tabs>
            <w:rPr>
              <w:rFonts w:eastAsiaTheme="minorEastAsia"/>
              <w:noProof/>
              <w:kern w:val="0"/>
              <w:lang w:eastAsia="es-MX"/>
              <w14:ligatures w14:val="none"/>
            </w:rPr>
          </w:pPr>
          <w:hyperlink w:anchor="_Toc167537507" w:history="1">
            <w:r w:rsidRPr="00ED5FA6">
              <w:rPr>
                <w:rStyle w:val="Hipervnculo"/>
                <w:rFonts w:ascii="Arial" w:hAnsi="Arial" w:cs="Arial"/>
                <w:noProof/>
              </w:rPr>
              <w:t>7.10.4.9 MAGNESIO:</w:t>
            </w:r>
            <w:r>
              <w:rPr>
                <w:noProof/>
                <w:webHidden/>
              </w:rPr>
              <w:tab/>
            </w:r>
            <w:r>
              <w:rPr>
                <w:noProof/>
                <w:webHidden/>
              </w:rPr>
              <w:fldChar w:fldCharType="begin"/>
            </w:r>
            <w:r>
              <w:rPr>
                <w:noProof/>
                <w:webHidden/>
              </w:rPr>
              <w:instrText xml:space="preserve"> PAGEREF _Toc167537507 \h </w:instrText>
            </w:r>
            <w:r>
              <w:rPr>
                <w:noProof/>
                <w:webHidden/>
              </w:rPr>
            </w:r>
            <w:r>
              <w:rPr>
                <w:noProof/>
                <w:webHidden/>
              </w:rPr>
              <w:fldChar w:fldCharType="separate"/>
            </w:r>
            <w:r>
              <w:rPr>
                <w:noProof/>
                <w:webHidden/>
              </w:rPr>
              <w:t>43</w:t>
            </w:r>
            <w:r>
              <w:rPr>
                <w:noProof/>
                <w:webHidden/>
              </w:rPr>
              <w:fldChar w:fldCharType="end"/>
            </w:r>
          </w:hyperlink>
        </w:p>
        <w:p w14:paraId="4B5126A1" w14:textId="1F3AD993" w:rsidR="00E848A7" w:rsidRDefault="00E848A7">
          <w:pPr>
            <w:pStyle w:val="TDC1"/>
            <w:tabs>
              <w:tab w:val="right" w:leader="dot" w:pos="8544"/>
            </w:tabs>
            <w:rPr>
              <w:rFonts w:eastAsiaTheme="minorEastAsia"/>
              <w:noProof/>
              <w:kern w:val="0"/>
              <w:lang w:eastAsia="es-MX"/>
              <w14:ligatures w14:val="none"/>
            </w:rPr>
          </w:pPr>
          <w:hyperlink w:anchor="_Toc167537508" w:history="1">
            <w:r w:rsidRPr="00ED5FA6">
              <w:rPr>
                <w:rStyle w:val="Hipervnculo"/>
                <w:rFonts w:ascii="Arial" w:hAnsi="Arial" w:cs="Arial"/>
                <w:noProof/>
              </w:rPr>
              <w:t>7.10.4.10 MANGANESO:</w:t>
            </w:r>
            <w:r>
              <w:rPr>
                <w:noProof/>
                <w:webHidden/>
              </w:rPr>
              <w:tab/>
            </w:r>
            <w:r>
              <w:rPr>
                <w:noProof/>
                <w:webHidden/>
              </w:rPr>
              <w:fldChar w:fldCharType="begin"/>
            </w:r>
            <w:r>
              <w:rPr>
                <w:noProof/>
                <w:webHidden/>
              </w:rPr>
              <w:instrText xml:space="preserve"> PAGEREF _Toc167537508 \h </w:instrText>
            </w:r>
            <w:r>
              <w:rPr>
                <w:noProof/>
                <w:webHidden/>
              </w:rPr>
            </w:r>
            <w:r>
              <w:rPr>
                <w:noProof/>
                <w:webHidden/>
              </w:rPr>
              <w:fldChar w:fldCharType="separate"/>
            </w:r>
            <w:r>
              <w:rPr>
                <w:noProof/>
                <w:webHidden/>
              </w:rPr>
              <w:t>43</w:t>
            </w:r>
            <w:r>
              <w:rPr>
                <w:noProof/>
                <w:webHidden/>
              </w:rPr>
              <w:fldChar w:fldCharType="end"/>
            </w:r>
          </w:hyperlink>
        </w:p>
        <w:p w14:paraId="0343BDFE" w14:textId="381A34F0" w:rsidR="00E848A7" w:rsidRDefault="00E848A7">
          <w:pPr>
            <w:pStyle w:val="TDC1"/>
            <w:tabs>
              <w:tab w:val="right" w:leader="dot" w:pos="8544"/>
            </w:tabs>
            <w:rPr>
              <w:rFonts w:eastAsiaTheme="minorEastAsia"/>
              <w:noProof/>
              <w:kern w:val="0"/>
              <w:lang w:eastAsia="es-MX"/>
              <w14:ligatures w14:val="none"/>
            </w:rPr>
          </w:pPr>
          <w:hyperlink w:anchor="_Toc167537509" w:history="1">
            <w:r w:rsidRPr="00ED5FA6">
              <w:rPr>
                <w:rStyle w:val="Hipervnculo"/>
                <w:rFonts w:ascii="Arial" w:hAnsi="Arial" w:cs="Arial"/>
                <w:noProof/>
              </w:rPr>
              <w:t>7.10.4.11 HIERRO – COBRE:</w:t>
            </w:r>
            <w:r>
              <w:rPr>
                <w:noProof/>
                <w:webHidden/>
              </w:rPr>
              <w:tab/>
            </w:r>
            <w:r>
              <w:rPr>
                <w:noProof/>
                <w:webHidden/>
              </w:rPr>
              <w:fldChar w:fldCharType="begin"/>
            </w:r>
            <w:r>
              <w:rPr>
                <w:noProof/>
                <w:webHidden/>
              </w:rPr>
              <w:instrText xml:space="preserve"> PAGEREF _Toc167537509 \h </w:instrText>
            </w:r>
            <w:r>
              <w:rPr>
                <w:noProof/>
                <w:webHidden/>
              </w:rPr>
            </w:r>
            <w:r>
              <w:rPr>
                <w:noProof/>
                <w:webHidden/>
              </w:rPr>
              <w:fldChar w:fldCharType="separate"/>
            </w:r>
            <w:r>
              <w:rPr>
                <w:noProof/>
                <w:webHidden/>
              </w:rPr>
              <w:t>44</w:t>
            </w:r>
            <w:r>
              <w:rPr>
                <w:noProof/>
                <w:webHidden/>
              </w:rPr>
              <w:fldChar w:fldCharType="end"/>
            </w:r>
          </w:hyperlink>
        </w:p>
        <w:p w14:paraId="58DC6209" w14:textId="5EDF0753" w:rsidR="00E848A7" w:rsidRDefault="00E848A7">
          <w:pPr>
            <w:pStyle w:val="TDC1"/>
            <w:tabs>
              <w:tab w:val="right" w:leader="dot" w:pos="8544"/>
            </w:tabs>
            <w:rPr>
              <w:rFonts w:eastAsiaTheme="minorEastAsia"/>
              <w:noProof/>
              <w:kern w:val="0"/>
              <w:lang w:eastAsia="es-MX"/>
              <w14:ligatures w14:val="none"/>
            </w:rPr>
          </w:pPr>
          <w:hyperlink w:anchor="_Toc167537510" w:history="1">
            <w:r w:rsidRPr="00ED5FA6">
              <w:rPr>
                <w:rStyle w:val="Hipervnculo"/>
                <w:rFonts w:ascii="Arial" w:hAnsi="Arial" w:cs="Arial"/>
                <w:noProof/>
              </w:rPr>
              <w:t>7.10.4.12 SODIO – POTASIO – CLORO – YODO – ZINC:</w:t>
            </w:r>
            <w:r>
              <w:rPr>
                <w:noProof/>
                <w:webHidden/>
              </w:rPr>
              <w:tab/>
            </w:r>
            <w:r>
              <w:rPr>
                <w:noProof/>
                <w:webHidden/>
              </w:rPr>
              <w:fldChar w:fldCharType="begin"/>
            </w:r>
            <w:r>
              <w:rPr>
                <w:noProof/>
                <w:webHidden/>
              </w:rPr>
              <w:instrText xml:space="preserve"> PAGEREF _Toc167537510 \h </w:instrText>
            </w:r>
            <w:r>
              <w:rPr>
                <w:noProof/>
                <w:webHidden/>
              </w:rPr>
            </w:r>
            <w:r>
              <w:rPr>
                <w:noProof/>
                <w:webHidden/>
              </w:rPr>
              <w:fldChar w:fldCharType="separate"/>
            </w:r>
            <w:r>
              <w:rPr>
                <w:noProof/>
                <w:webHidden/>
              </w:rPr>
              <w:t>44</w:t>
            </w:r>
            <w:r>
              <w:rPr>
                <w:noProof/>
                <w:webHidden/>
              </w:rPr>
              <w:fldChar w:fldCharType="end"/>
            </w:r>
          </w:hyperlink>
        </w:p>
        <w:p w14:paraId="19A9C5EC" w14:textId="2AA67C7F" w:rsidR="00E848A7" w:rsidRDefault="00E848A7">
          <w:pPr>
            <w:pStyle w:val="TDC1"/>
            <w:tabs>
              <w:tab w:val="right" w:leader="dot" w:pos="8544"/>
            </w:tabs>
            <w:rPr>
              <w:rFonts w:eastAsiaTheme="minorEastAsia"/>
              <w:noProof/>
              <w:kern w:val="0"/>
              <w:lang w:eastAsia="es-MX"/>
              <w14:ligatures w14:val="none"/>
            </w:rPr>
          </w:pPr>
          <w:hyperlink w:anchor="_Toc167537511" w:history="1">
            <w:r w:rsidRPr="00ED5FA6">
              <w:rPr>
                <w:rStyle w:val="Hipervnculo"/>
                <w:rFonts w:ascii="Arial" w:hAnsi="Arial" w:cs="Arial"/>
                <w:noProof/>
              </w:rPr>
              <w:t>7.10.4.13 FUENTES:</w:t>
            </w:r>
            <w:r>
              <w:rPr>
                <w:noProof/>
                <w:webHidden/>
              </w:rPr>
              <w:tab/>
            </w:r>
            <w:r>
              <w:rPr>
                <w:noProof/>
                <w:webHidden/>
              </w:rPr>
              <w:fldChar w:fldCharType="begin"/>
            </w:r>
            <w:r>
              <w:rPr>
                <w:noProof/>
                <w:webHidden/>
              </w:rPr>
              <w:instrText xml:space="preserve"> PAGEREF _Toc167537511 \h </w:instrText>
            </w:r>
            <w:r>
              <w:rPr>
                <w:noProof/>
                <w:webHidden/>
              </w:rPr>
            </w:r>
            <w:r>
              <w:rPr>
                <w:noProof/>
                <w:webHidden/>
              </w:rPr>
              <w:fldChar w:fldCharType="separate"/>
            </w:r>
            <w:r>
              <w:rPr>
                <w:noProof/>
                <w:webHidden/>
              </w:rPr>
              <w:t>44</w:t>
            </w:r>
            <w:r>
              <w:rPr>
                <w:noProof/>
                <w:webHidden/>
              </w:rPr>
              <w:fldChar w:fldCharType="end"/>
            </w:r>
          </w:hyperlink>
        </w:p>
        <w:p w14:paraId="211AA044" w14:textId="1B3CBA68" w:rsidR="00E848A7" w:rsidRDefault="00E848A7">
          <w:pPr>
            <w:pStyle w:val="TDC1"/>
            <w:tabs>
              <w:tab w:val="right" w:leader="dot" w:pos="8544"/>
            </w:tabs>
            <w:rPr>
              <w:rFonts w:eastAsiaTheme="minorEastAsia"/>
              <w:noProof/>
              <w:kern w:val="0"/>
              <w:lang w:eastAsia="es-MX"/>
              <w14:ligatures w14:val="none"/>
            </w:rPr>
          </w:pPr>
          <w:hyperlink w:anchor="_Toc167537512" w:history="1">
            <w:r w:rsidRPr="00ED5FA6">
              <w:rPr>
                <w:rStyle w:val="Hipervnculo"/>
                <w:rFonts w:ascii="Arial" w:hAnsi="Arial" w:cs="Arial"/>
                <w:noProof/>
              </w:rPr>
              <w:t>7.10.4.14 AGUA:</w:t>
            </w:r>
            <w:r>
              <w:rPr>
                <w:noProof/>
                <w:webHidden/>
              </w:rPr>
              <w:tab/>
            </w:r>
            <w:r>
              <w:rPr>
                <w:noProof/>
                <w:webHidden/>
              </w:rPr>
              <w:fldChar w:fldCharType="begin"/>
            </w:r>
            <w:r>
              <w:rPr>
                <w:noProof/>
                <w:webHidden/>
              </w:rPr>
              <w:instrText xml:space="preserve"> PAGEREF _Toc167537512 \h </w:instrText>
            </w:r>
            <w:r>
              <w:rPr>
                <w:noProof/>
                <w:webHidden/>
              </w:rPr>
            </w:r>
            <w:r>
              <w:rPr>
                <w:noProof/>
                <w:webHidden/>
              </w:rPr>
              <w:fldChar w:fldCharType="separate"/>
            </w:r>
            <w:r>
              <w:rPr>
                <w:noProof/>
                <w:webHidden/>
              </w:rPr>
              <w:t>44</w:t>
            </w:r>
            <w:r>
              <w:rPr>
                <w:noProof/>
                <w:webHidden/>
              </w:rPr>
              <w:fldChar w:fldCharType="end"/>
            </w:r>
          </w:hyperlink>
        </w:p>
        <w:p w14:paraId="158306A8" w14:textId="027E1768" w:rsidR="00E848A7" w:rsidRDefault="00E848A7">
          <w:pPr>
            <w:pStyle w:val="TDC1"/>
            <w:tabs>
              <w:tab w:val="right" w:leader="dot" w:pos="8544"/>
            </w:tabs>
            <w:rPr>
              <w:rFonts w:eastAsiaTheme="minorEastAsia"/>
              <w:noProof/>
              <w:kern w:val="0"/>
              <w:lang w:eastAsia="es-MX"/>
              <w14:ligatures w14:val="none"/>
            </w:rPr>
          </w:pPr>
          <w:hyperlink w:anchor="_Toc167537513" w:history="1">
            <w:r w:rsidRPr="00ED5FA6">
              <w:rPr>
                <w:rStyle w:val="Hipervnculo"/>
                <w:rFonts w:ascii="Arial" w:hAnsi="Arial" w:cs="Arial"/>
                <w:noProof/>
              </w:rPr>
              <w:t xml:space="preserve">7.10.4.15 </w:t>
            </w:r>
            <w:r w:rsidRPr="00ED5FA6">
              <w:rPr>
                <w:rStyle w:val="Hipervnculo"/>
                <w:rFonts w:ascii="Arial" w:eastAsia="Times New Roman" w:hAnsi="Arial" w:cs="Arial"/>
                <w:noProof/>
                <w:shd w:val="clear" w:color="auto" w:fill="FFFFFF"/>
              </w:rPr>
              <w:t>FUNCIONES:</w:t>
            </w:r>
            <w:r>
              <w:rPr>
                <w:noProof/>
                <w:webHidden/>
              </w:rPr>
              <w:tab/>
            </w:r>
            <w:r>
              <w:rPr>
                <w:noProof/>
                <w:webHidden/>
              </w:rPr>
              <w:fldChar w:fldCharType="begin"/>
            </w:r>
            <w:r>
              <w:rPr>
                <w:noProof/>
                <w:webHidden/>
              </w:rPr>
              <w:instrText xml:space="preserve"> PAGEREF _Toc167537513 \h </w:instrText>
            </w:r>
            <w:r>
              <w:rPr>
                <w:noProof/>
                <w:webHidden/>
              </w:rPr>
            </w:r>
            <w:r>
              <w:rPr>
                <w:noProof/>
                <w:webHidden/>
              </w:rPr>
              <w:fldChar w:fldCharType="separate"/>
            </w:r>
            <w:r>
              <w:rPr>
                <w:noProof/>
                <w:webHidden/>
              </w:rPr>
              <w:t>44</w:t>
            </w:r>
            <w:r>
              <w:rPr>
                <w:noProof/>
                <w:webHidden/>
              </w:rPr>
              <w:fldChar w:fldCharType="end"/>
            </w:r>
          </w:hyperlink>
        </w:p>
        <w:p w14:paraId="5EA3061D" w14:textId="5BA380DA" w:rsidR="00E848A7" w:rsidRDefault="00E848A7">
          <w:pPr>
            <w:pStyle w:val="TDC1"/>
            <w:tabs>
              <w:tab w:val="right" w:leader="dot" w:pos="8544"/>
            </w:tabs>
            <w:rPr>
              <w:rFonts w:eastAsiaTheme="minorEastAsia"/>
              <w:noProof/>
              <w:kern w:val="0"/>
              <w:lang w:eastAsia="es-MX"/>
              <w14:ligatures w14:val="none"/>
            </w:rPr>
          </w:pPr>
          <w:hyperlink w:anchor="_Toc167537514" w:history="1">
            <w:r w:rsidRPr="00ED5FA6">
              <w:rPr>
                <w:rStyle w:val="Hipervnculo"/>
                <w:rFonts w:ascii="Arial" w:eastAsia="Times New Roman" w:hAnsi="Arial" w:cs="Arial"/>
                <w:noProof/>
                <w:shd w:val="clear" w:color="auto" w:fill="FFFFFF"/>
              </w:rPr>
              <w:t>7.11 ADITIVOS DE LA RACIÓN</w:t>
            </w:r>
            <w:r>
              <w:rPr>
                <w:noProof/>
                <w:webHidden/>
              </w:rPr>
              <w:tab/>
            </w:r>
            <w:r>
              <w:rPr>
                <w:noProof/>
                <w:webHidden/>
              </w:rPr>
              <w:fldChar w:fldCharType="begin"/>
            </w:r>
            <w:r>
              <w:rPr>
                <w:noProof/>
                <w:webHidden/>
              </w:rPr>
              <w:instrText xml:space="preserve"> PAGEREF _Toc167537514 \h </w:instrText>
            </w:r>
            <w:r>
              <w:rPr>
                <w:noProof/>
                <w:webHidden/>
              </w:rPr>
            </w:r>
            <w:r>
              <w:rPr>
                <w:noProof/>
                <w:webHidden/>
              </w:rPr>
              <w:fldChar w:fldCharType="separate"/>
            </w:r>
            <w:r>
              <w:rPr>
                <w:noProof/>
                <w:webHidden/>
              </w:rPr>
              <w:t>44</w:t>
            </w:r>
            <w:r>
              <w:rPr>
                <w:noProof/>
                <w:webHidden/>
              </w:rPr>
              <w:fldChar w:fldCharType="end"/>
            </w:r>
          </w:hyperlink>
        </w:p>
        <w:p w14:paraId="2F2E7162" w14:textId="26F7D1B5" w:rsidR="00E848A7" w:rsidRDefault="00E848A7">
          <w:pPr>
            <w:pStyle w:val="TDC1"/>
            <w:tabs>
              <w:tab w:val="right" w:leader="dot" w:pos="8544"/>
            </w:tabs>
            <w:rPr>
              <w:rFonts w:eastAsiaTheme="minorEastAsia"/>
              <w:noProof/>
              <w:kern w:val="0"/>
              <w:lang w:eastAsia="es-MX"/>
              <w14:ligatures w14:val="none"/>
            </w:rPr>
          </w:pPr>
          <w:hyperlink w:anchor="_Toc167537515" w:history="1">
            <w:r w:rsidRPr="00ED5FA6">
              <w:rPr>
                <w:rStyle w:val="Hipervnculo"/>
                <w:rFonts w:ascii="Arial" w:hAnsi="Arial" w:cs="Arial"/>
                <w:noProof/>
              </w:rPr>
              <w:t>7.11.1 ANTIBIÓTICOS:</w:t>
            </w:r>
            <w:r>
              <w:rPr>
                <w:noProof/>
                <w:webHidden/>
              </w:rPr>
              <w:tab/>
            </w:r>
            <w:r>
              <w:rPr>
                <w:noProof/>
                <w:webHidden/>
              </w:rPr>
              <w:fldChar w:fldCharType="begin"/>
            </w:r>
            <w:r>
              <w:rPr>
                <w:noProof/>
                <w:webHidden/>
              </w:rPr>
              <w:instrText xml:space="preserve"> PAGEREF _Toc167537515 \h </w:instrText>
            </w:r>
            <w:r>
              <w:rPr>
                <w:noProof/>
                <w:webHidden/>
              </w:rPr>
            </w:r>
            <w:r>
              <w:rPr>
                <w:noProof/>
                <w:webHidden/>
              </w:rPr>
              <w:fldChar w:fldCharType="separate"/>
            </w:r>
            <w:r>
              <w:rPr>
                <w:noProof/>
                <w:webHidden/>
              </w:rPr>
              <w:t>45</w:t>
            </w:r>
            <w:r>
              <w:rPr>
                <w:noProof/>
                <w:webHidden/>
              </w:rPr>
              <w:fldChar w:fldCharType="end"/>
            </w:r>
          </w:hyperlink>
        </w:p>
        <w:p w14:paraId="23C09731" w14:textId="5E3BF4A0" w:rsidR="00E848A7" w:rsidRDefault="00E848A7">
          <w:pPr>
            <w:pStyle w:val="TDC1"/>
            <w:tabs>
              <w:tab w:val="right" w:leader="dot" w:pos="8544"/>
            </w:tabs>
            <w:rPr>
              <w:rFonts w:eastAsiaTheme="minorEastAsia"/>
              <w:noProof/>
              <w:kern w:val="0"/>
              <w:lang w:eastAsia="es-MX"/>
              <w14:ligatures w14:val="none"/>
            </w:rPr>
          </w:pPr>
          <w:hyperlink w:anchor="_Toc167537516" w:history="1">
            <w:r w:rsidRPr="00ED5FA6">
              <w:rPr>
                <w:rStyle w:val="Hipervnculo"/>
                <w:rFonts w:eastAsia="Times New Roman"/>
                <w:noProof/>
                <w:shd w:val="clear" w:color="auto" w:fill="FFFFFF"/>
              </w:rPr>
              <w:t xml:space="preserve">7.11.2 </w:t>
            </w:r>
            <w:r w:rsidRPr="00ED5FA6">
              <w:rPr>
                <w:rStyle w:val="Hipervnculo"/>
                <w:rFonts w:ascii="Arial" w:eastAsia="Times New Roman" w:hAnsi="Arial" w:cs="Arial"/>
                <w:noProof/>
                <w:shd w:val="clear" w:color="auto" w:fill="FFFFFF"/>
              </w:rPr>
              <w:t>LAS VENTAJAS DEL SUMINISTRO EN LA RACIÓN SON LAS SIGUIENTES:</w:t>
            </w:r>
            <w:r>
              <w:rPr>
                <w:noProof/>
                <w:webHidden/>
              </w:rPr>
              <w:tab/>
            </w:r>
            <w:r>
              <w:rPr>
                <w:noProof/>
                <w:webHidden/>
              </w:rPr>
              <w:fldChar w:fldCharType="begin"/>
            </w:r>
            <w:r>
              <w:rPr>
                <w:noProof/>
                <w:webHidden/>
              </w:rPr>
              <w:instrText xml:space="preserve"> PAGEREF _Toc167537516 \h </w:instrText>
            </w:r>
            <w:r>
              <w:rPr>
                <w:noProof/>
                <w:webHidden/>
              </w:rPr>
            </w:r>
            <w:r>
              <w:rPr>
                <w:noProof/>
                <w:webHidden/>
              </w:rPr>
              <w:fldChar w:fldCharType="separate"/>
            </w:r>
            <w:r>
              <w:rPr>
                <w:noProof/>
                <w:webHidden/>
              </w:rPr>
              <w:t>45</w:t>
            </w:r>
            <w:r>
              <w:rPr>
                <w:noProof/>
                <w:webHidden/>
              </w:rPr>
              <w:fldChar w:fldCharType="end"/>
            </w:r>
          </w:hyperlink>
        </w:p>
        <w:p w14:paraId="2E74FD6E" w14:textId="53B28967" w:rsidR="00E848A7" w:rsidRDefault="00E848A7">
          <w:pPr>
            <w:pStyle w:val="TDC1"/>
            <w:tabs>
              <w:tab w:val="right" w:leader="dot" w:pos="8544"/>
            </w:tabs>
            <w:rPr>
              <w:rFonts w:eastAsiaTheme="minorEastAsia"/>
              <w:noProof/>
              <w:kern w:val="0"/>
              <w:lang w:eastAsia="es-MX"/>
              <w14:ligatures w14:val="none"/>
            </w:rPr>
          </w:pPr>
          <w:hyperlink w:anchor="_Toc167537517" w:history="1">
            <w:r w:rsidRPr="00ED5FA6">
              <w:rPr>
                <w:rStyle w:val="Hipervnculo"/>
                <w:rFonts w:ascii="Arial" w:eastAsia="Times New Roman" w:hAnsi="Arial" w:cs="Arial"/>
                <w:noProof/>
                <w:shd w:val="clear" w:color="auto" w:fill="FFFFFF"/>
              </w:rPr>
              <w:t>7.11.3 IMPORTANCIA DE LOS NUTRIENTES</w:t>
            </w:r>
            <w:r>
              <w:rPr>
                <w:noProof/>
                <w:webHidden/>
              </w:rPr>
              <w:tab/>
            </w:r>
            <w:r>
              <w:rPr>
                <w:noProof/>
                <w:webHidden/>
              </w:rPr>
              <w:fldChar w:fldCharType="begin"/>
            </w:r>
            <w:r>
              <w:rPr>
                <w:noProof/>
                <w:webHidden/>
              </w:rPr>
              <w:instrText xml:space="preserve"> PAGEREF _Toc167537517 \h </w:instrText>
            </w:r>
            <w:r>
              <w:rPr>
                <w:noProof/>
                <w:webHidden/>
              </w:rPr>
            </w:r>
            <w:r>
              <w:rPr>
                <w:noProof/>
                <w:webHidden/>
              </w:rPr>
              <w:fldChar w:fldCharType="separate"/>
            </w:r>
            <w:r>
              <w:rPr>
                <w:noProof/>
                <w:webHidden/>
              </w:rPr>
              <w:t>46</w:t>
            </w:r>
            <w:r>
              <w:rPr>
                <w:noProof/>
                <w:webHidden/>
              </w:rPr>
              <w:fldChar w:fldCharType="end"/>
            </w:r>
          </w:hyperlink>
        </w:p>
        <w:p w14:paraId="592B3B80" w14:textId="17B55E95" w:rsidR="00E848A7" w:rsidRDefault="00E848A7">
          <w:pPr>
            <w:pStyle w:val="TDC1"/>
            <w:tabs>
              <w:tab w:val="right" w:leader="dot" w:pos="8544"/>
            </w:tabs>
            <w:rPr>
              <w:rFonts w:eastAsiaTheme="minorEastAsia"/>
              <w:noProof/>
              <w:kern w:val="0"/>
              <w:lang w:eastAsia="es-MX"/>
              <w14:ligatures w14:val="none"/>
            </w:rPr>
          </w:pPr>
          <w:hyperlink w:anchor="_Toc167537518" w:history="1">
            <w:r w:rsidRPr="00ED5FA6">
              <w:rPr>
                <w:rStyle w:val="Hipervnculo"/>
                <w:rFonts w:ascii="Arial" w:hAnsi="Arial" w:cs="Arial"/>
                <w:noProof/>
              </w:rPr>
              <w:t>7.11.4 NUTRIENTES QUE NECESITA EL POLLO DE ENGORDA</w:t>
            </w:r>
            <w:r>
              <w:rPr>
                <w:noProof/>
                <w:webHidden/>
              </w:rPr>
              <w:tab/>
            </w:r>
            <w:r>
              <w:rPr>
                <w:noProof/>
                <w:webHidden/>
              </w:rPr>
              <w:fldChar w:fldCharType="begin"/>
            </w:r>
            <w:r>
              <w:rPr>
                <w:noProof/>
                <w:webHidden/>
              </w:rPr>
              <w:instrText xml:space="preserve"> PAGEREF _Toc167537518 \h </w:instrText>
            </w:r>
            <w:r>
              <w:rPr>
                <w:noProof/>
                <w:webHidden/>
              </w:rPr>
            </w:r>
            <w:r>
              <w:rPr>
                <w:noProof/>
                <w:webHidden/>
              </w:rPr>
              <w:fldChar w:fldCharType="separate"/>
            </w:r>
            <w:r>
              <w:rPr>
                <w:noProof/>
                <w:webHidden/>
              </w:rPr>
              <w:t>46</w:t>
            </w:r>
            <w:r>
              <w:rPr>
                <w:noProof/>
                <w:webHidden/>
              </w:rPr>
              <w:fldChar w:fldCharType="end"/>
            </w:r>
          </w:hyperlink>
        </w:p>
        <w:p w14:paraId="6A9695D5" w14:textId="4DD1141B" w:rsidR="00E848A7" w:rsidRDefault="00E848A7">
          <w:pPr>
            <w:pStyle w:val="TDC1"/>
            <w:tabs>
              <w:tab w:val="right" w:leader="dot" w:pos="8544"/>
            </w:tabs>
            <w:rPr>
              <w:rFonts w:eastAsiaTheme="minorEastAsia"/>
              <w:noProof/>
              <w:kern w:val="0"/>
              <w:lang w:eastAsia="es-MX"/>
              <w14:ligatures w14:val="none"/>
            </w:rPr>
          </w:pPr>
          <w:hyperlink w:anchor="_Toc167537519" w:history="1">
            <w:r w:rsidRPr="00ED5FA6">
              <w:rPr>
                <w:rStyle w:val="Hipervnculo"/>
                <w:rFonts w:ascii="Arial" w:eastAsia="Times New Roman" w:hAnsi="Arial" w:cs="Arial"/>
                <w:noProof/>
                <w:shd w:val="clear" w:color="auto" w:fill="FFFFFF"/>
              </w:rPr>
              <w:t>7.11.5 FUNCIONES DEL CA Y P</w:t>
            </w:r>
            <w:r>
              <w:rPr>
                <w:noProof/>
                <w:webHidden/>
              </w:rPr>
              <w:tab/>
            </w:r>
            <w:r>
              <w:rPr>
                <w:noProof/>
                <w:webHidden/>
              </w:rPr>
              <w:fldChar w:fldCharType="begin"/>
            </w:r>
            <w:r>
              <w:rPr>
                <w:noProof/>
                <w:webHidden/>
              </w:rPr>
              <w:instrText xml:space="preserve"> PAGEREF _Toc167537519 \h </w:instrText>
            </w:r>
            <w:r>
              <w:rPr>
                <w:noProof/>
                <w:webHidden/>
              </w:rPr>
            </w:r>
            <w:r>
              <w:rPr>
                <w:noProof/>
                <w:webHidden/>
              </w:rPr>
              <w:fldChar w:fldCharType="separate"/>
            </w:r>
            <w:r>
              <w:rPr>
                <w:noProof/>
                <w:webHidden/>
              </w:rPr>
              <w:t>47</w:t>
            </w:r>
            <w:r>
              <w:rPr>
                <w:noProof/>
                <w:webHidden/>
              </w:rPr>
              <w:fldChar w:fldCharType="end"/>
            </w:r>
          </w:hyperlink>
        </w:p>
        <w:p w14:paraId="2DFF01A5" w14:textId="7D2EF9CC" w:rsidR="00E848A7" w:rsidRDefault="00E848A7">
          <w:pPr>
            <w:pStyle w:val="TDC1"/>
            <w:tabs>
              <w:tab w:val="right" w:leader="dot" w:pos="8544"/>
            </w:tabs>
            <w:rPr>
              <w:rFonts w:eastAsiaTheme="minorEastAsia"/>
              <w:noProof/>
              <w:kern w:val="0"/>
              <w:lang w:eastAsia="es-MX"/>
              <w14:ligatures w14:val="none"/>
            </w:rPr>
          </w:pPr>
          <w:hyperlink w:anchor="_Toc167537520" w:history="1">
            <w:r w:rsidRPr="00ED5FA6">
              <w:rPr>
                <w:rStyle w:val="Hipervnculo"/>
                <w:rFonts w:ascii="Arial" w:eastAsia="Times New Roman" w:hAnsi="Arial" w:cs="Arial"/>
                <w:noProof/>
                <w:shd w:val="clear" w:color="auto" w:fill="FFFFFF"/>
              </w:rPr>
              <w:t>7.11.6 FUNCIONES DEL FOSFORO</w:t>
            </w:r>
            <w:r>
              <w:rPr>
                <w:noProof/>
                <w:webHidden/>
              </w:rPr>
              <w:tab/>
            </w:r>
            <w:r>
              <w:rPr>
                <w:noProof/>
                <w:webHidden/>
              </w:rPr>
              <w:fldChar w:fldCharType="begin"/>
            </w:r>
            <w:r>
              <w:rPr>
                <w:noProof/>
                <w:webHidden/>
              </w:rPr>
              <w:instrText xml:space="preserve"> PAGEREF _Toc167537520 \h </w:instrText>
            </w:r>
            <w:r>
              <w:rPr>
                <w:noProof/>
                <w:webHidden/>
              </w:rPr>
            </w:r>
            <w:r>
              <w:rPr>
                <w:noProof/>
                <w:webHidden/>
              </w:rPr>
              <w:fldChar w:fldCharType="separate"/>
            </w:r>
            <w:r>
              <w:rPr>
                <w:noProof/>
                <w:webHidden/>
              </w:rPr>
              <w:t>48</w:t>
            </w:r>
            <w:r>
              <w:rPr>
                <w:noProof/>
                <w:webHidden/>
              </w:rPr>
              <w:fldChar w:fldCharType="end"/>
            </w:r>
          </w:hyperlink>
        </w:p>
        <w:p w14:paraId="2AEED4AF" w14:textId="2FC846E6" w:rsidR="00E848A7" w:rsidRDefault="00E848A7">
          <w:pPr>
            <w:pStyle w:val="TDC1"/>
            <w:tabs>
              <w:tab w:val="right" w:leader="dot" w:pos="8544"/>
            </w:tabs>
            <w:rPr>
              <w:rFonts w:eastAsiaTheme="minorEastAsia"/>
              <w:noProof/>
              <w:kern w:val="0"/>
              <w:lang w:eastAsia="es-MX"/>
              <w14:ligatures w14:val="none"/>
            </w:rPr>
          </w:pPr>
          <w:hyperlink w:anchor="_Toc167537521" w:history="1">
            <w:r w:rsidRPr="00ED5FA6">
              <w:rPr>
                <w:rStyle w:val="Hipervnculo"/>
                <w:rFonts w:ascii="Arial" w:eastAsia="Times New Roman" w:hAnsi="Arial" w:cs="Arial"/>
                <w:noProof/>
                <w:shd w:val="clear" w:color="auto" w:fill="FFFFFF"/>
              </w:rPr>
              <w:t>7.11.7 FUNCIÓN DE FÓSFORO/FOSFATO FUERA DE LOS HUESOS</w:t>
            </w:r>
            <w:r>
              <w:rPr>
                <w:noProof/>
                <w:webHidden/>
              </w:rPr>
              <w:tab/>
            </w:r>
            <w:r>
              <w:rPr>
                <w:noProof/>
                <w:webHidden/>
              </w:rPr>
              <w:fldChar w:fldCharType="begin"/>
            </w:r>
            <w:r>
              <w:rPr>
                <w:noProof/>
                <w:webHidden/>
              </w:rPr>
              <w:instrText xml:space="preserve"> PAGEREF _Toc167537521 \h </w:instrText>
            </w:r>
            <w:r>
              <w:rPr>
                <w:noProof/>
                <w:webHidden/>
              </w:rPr>
            </w:r>
            <w:r>
              <w:rPr>
                <w:noProof/>
                <w:webHidden/>
              </w:rPr>
              <w:fldChar w:fldCharType="separate"/>
            </w:r>
            <w:r>
              <w:rPr>
                <w:noProof/>
                <w:webHidden/>
              </w:rPr>
              <w:t>48</w:t>
            </w:r>
            <w:r>
              <w:rPr>
                <w:noProof/>
                <w:webHidden/>
              </w:rPr>
              <w:fldChar w:fldCharType="end"/>
            </w:r>
          </w:hyperlink>
        </w:p>
        <w:p w14:paraId="27620AD4" w14:textId="7CE07776" w:rsidR="00E848A7" w:rsidRDefault="00E848A7">
          <w:pPr>
            <w:pStyle w:val="TDC1"/>
            <w:tabs>
              <w:tab w:val="right" w:leader="dot" w:pos="8544"/>
            </w:tabs>
            <w:rPr>
              <w:rFonts w:eastAsiaTheme="minorEastAsia"/>
              <w:noProof/>
              <w:kern w:val="0"/>
              <w:lang w:eastAsia="es-MX"/>
              <w14:ligatures w14:val="none"/>
            </w:rPr>
          </w:pPr>
          <w:hyperlink w:anchor="_Toc167537522" w:history="1">
            <w:r w:rsidRPr="00ED5FA6">
              <w:rPr>
                <w:rStyle w:val="Hipervnculo"/>
                <w:rFonts w:ascii="Arial" w:hAnsi="Arial" w:cs="Arial"/>
                <w:noProof/>
              </w:rPr>
              <w:t>7.11.8 FUNCIONES DE SODIO</w:t>
            </w:r>
            <w:r>
              <w:rPr>
                <w:noProof/>
                <w:webHidden/>
              </w:rPr>
              <w:tab/>
            </w:r>
            <w:r>
              <w:rPr>
                <w:noProof/>
                <w:webHidden/>
              </w:rPr>
              <w:fldChar w:fldCharType="begin"/>
            </w:r>
            <w:r>
              <w:rPr>
                <w:noProof/>
                <w:webHidden/>
              </w:rPr>
              <w:instrText xml:space="preserve"> PAGEREF _Toc167537522 \h </w:instrText>
            </w:r>
            <w:r>
              <w:rPr>
                <w:noProof/>
                <w:webHidden/>
              </w:rPr>
            </w:r>
            <w:r>
              <w:rPr>
                <w:noProof/>
                <w:webHidden/>
              </w:rPr>
              <w:fldChar w:fldCharType="separate"/>
            </w:r>
            <w:r>
              <w:rPr>
                <w:noProof/>
                <w:webHidden/>
              </w:rPr>
              <w:t>49</w:t>
            </w:r>
            <w:r>
              <w:rPr>
                <w:noProof/>
                <w:webHidden/>
              </w:rPr>
              <w:fldChar w:fldCharType="end"/>
            </w:r>
          </w:hyperlink>
        </w:p>
        <w:p w14:paraId="774624E7" w14:textId="50A46647" w:rsidR="00E848A7" w:rsidRDefault="00E848A7">
          <w:pPr>
            <w:pStyle w:val="TDC1"/>
            <w:tabs>
              <w:tab w:val="right" w:leader="dot" w:pos="8544"/>
            </w:tabs>
            <w:rPr>
              <w:rFonts w:eastAsiaTheme="minorEastAsia"/>
              <w:noProof/>
              <w:kern w:val="0"/>
              <w:lang w:eastAsia="es-MX"/>
              <w14:ligatures w14:val="none"/>
            </w:rPr>
          </w:pPr>
          <w:hyperlink w:anchor="_Toc167537523" w:history="1">
            <w:r w:rsidRPr="00ED5FA6">
              <w:rPr>
                <w:rStyle w:val="Hipervnculo"/>
                <w:rFonts w:ascii="Arial" w:hAnsi="Arial" w:cs="Arial"/>
                <w:noProof/>
              </w:rPr>
              <w:t>7.11.9 FUNCIONES DE CLORO</w:t>
            </w:r>
            <w:r>
              <w:rPr>
                <w:noProof/>
                <w:webHidden/>
              </w:rPr>
              <w:tab/>
            </w:r>
            <w:r>
              <w:rPr>
                <w:noProof/>
                <w:webHidden/>
              </w:rPr>
              <w:fldChar w:fldCharType="begin"/>
            </w:r>
            <w:r>
              <w:rPr>
                <w:noProof/>
                <w:webHidden/>
              </w:rPr>
              <w:instrText xml:space="preserve"> PAGEREF _Toc167537523 \h </w:instrText>
            </w:r>
            <w:r>
              <w:rPr>
                <w:noProof/>
                <w:webHidden/>
              </w:rPr>
            </w:r>
            <w:r>
              <w:rPr>
                <w:noProof/>
                <w:webHidden/>
              </w:rPr>
              <w:fldChar w:fldCharType="separate"/>
            </w:r>
            <w:r>
              <w:rPr>
                <w:noProof/>
                <w:webHidden/>
              </w:rPr>
              <w:t>49</w:t>
            </w:r>
            <w:r>
              <w:rPr>
                <w:noProof/>
                <w:webHidden/>
              </w:rPr>
              <w:fldChar w:fldCharType="end"/>
            </w:r>
          </w:hyperlink>
        </w:p>
        <w:p w14:paraId="5902B378" w14:textId="4A4D9026" w:rsidR="00E848A7" w:rsidRDefault="00E848A7">
          <w:pPr>
            <w:pStyle w:val="TDC1"/>
            <w:tabs>
              <w:tab w:val="right" w:leader="dot" w:pos="8544"/>
            </w:tabs>
            <w:rPr>
              <w:rFonts w:eastAsiaTheme="minorEastAsia"/>
              <w:noProof/>
              <w:kern w:val="0"/>
              <w:lang w:eastAsia="es-MX"/>
              <w14:ligatures w14:val="none"/>
            </w:rPr>
          </w:pPr>
          <w:hyperlink w:anchor="_Toc167537524" w:history="1">
            <w:r w:rsidRPr="00ED5FA6">
              <w:rPr>
                <w:rStyle w:val="Hipervnculo"/>
                <w:rFonts w:ascii="Arial" w:hAnsi="Arial" w:cs="Arial"/>
                <w:noProof/>
              </w:rPr>
              <w:t>7.11.10DISPONIBILIDAD DE LOS NUTRIENTES</w:t>
            </w:r>
            <w:r>
              <w:rPr>
                <w:noProof/>
                <w:webHidden/>
              </w:rPr>
              <w:tab/>
            </w:r>
            <w:r>
              <w:rPr>
                <w:noProof/>
                <w:webHidden/>
              </w:rPr>
              <w:fldChar w:fldCharType="begin"/>
            </w:r>
            <w:r>
              <w:rPr>
                <w:noProof/>
                <w:webHidden/>
              </w:rPr>
              <w:instrText xml:space="preserve"> PAGEREF _Toc167537524 \h </w:instrText>
            </w:r>
            <w:r>
              <w:rPr>
                <w:noProof/>
                <w:webHidden/>
              </w:rPr>
            </w:r>
            <w:r>
              <w:rPr>
                <w:noProof/>
                <w:webHidden/>
              </w:rPr>
              <w:fldChar w:fldCharType="separate"/>
            </w:r>
            <w:r>
              <w:rPr>
                <w:noProof/>
                <w:webHidden/>
              </w:rPr>
              <w:t>50</w:t>
            </w:r>
            <w:r>
              <w:rPr>
                <w:noProof/>
                <w:webHidden/>
              </w:rPr>
              <w:fldChar w:fldCharType="end"/>
            </w:r>
          </w:hyperlink>
        </w:p>
        <w:p w14:paraId="57ABDEAE" w14:textId="416B2391" w:rsidR="00E848A7" w:rsidRDefault="00E848A7">
          <w:pPr>
            <w:pStyle w:val="TDC1"/>
            <w:tabs>
              <w:tab w:val="right" w:leader="dot" w:pos="8544"/>
            </w:tabs>
            <w:rPr>
              <w:rFonts w:eastAsiaTheme="minorEastAsia"/>
              <w:noProof/>
              <w:kern w:val="0"/>
              <w:lang w:eastAsia="es-MX"/>
              <w14:ligatures w14:val="none"/>
            </w:rPr>
          </w:pPr>
          <w:hyperlink w:anchor="_Toc167537525" w:history="1">
            <w:r w:rsidRPr="00ED5FA6">
              <w:rPr>
                <w:rStyle w:val="Hipervnculo"/>
                <w:rFonts w:ascii="Arial" w:eastAsia="Times New Roman" w:hAnsi="Arial" w:cs="Arial"/>
                <w:noProof/>
                <w:shd w:val="clear" w:color="auto" w:fill="FFFFFF"/>
              </w:rPr>
              <w:t>7.11.11 NUTRICIÓN EN LA ÚLTIMA SEMANA</w:t>
            </w:r>
            <w:r>
              <w:rPr>
                <w:noProof/>
                <w:webHidden/>
              </w:rPr>
              <w:tab/>
            </w:r>
            <w:r>
              <w:rPr>
                <w:noProof/>
                <w:webHidden/>
              </w:rPr>
              <w:fldChar w:fldCharType="begin"/>
            </w:r>
            <w:r>
              <w:rPr>
                <w:noProof/>
                <w:webHidden/>
              </w:rPr>
              <w:instrText xml:space="preserve"> PAGEREF _Toc167537525 \h </w:instrText>
            </w:r>
            <w:r>
              <w:rPr>
                <w:noProof/>
                <w:webHidden/>
              </w:rPr>
            </w:r>
            <w:r>
              <w:rPr>
                <w:noProof/>
                <w:webHidden/>
              </w:rPr>
              <w:fldChar w:fldCharType="separate"/>
            </w:r>
            <w:r>
              <w:rPr>
                <w:noProof/>
                <w:webHidden/>
              </w:rPr>
              <w:t>51</w:t>
            </w:r>
            <w:r>
              <w:rPr>
                <w:noProof/>
                <w:webHidden/>
              </w:rPr>
              <w:fldChar w:fldCharType="end"/>
            </w:r>
          </w:hyperlink>
        </w:p>
        <w:p w14:paraId="778A9C1D" w14:textId="040375EF" w:rsidR="00E848A7" w:rsidRDefault="00E848A7">
          <w:pPr>
            <w:pStyle w:val="TDC1"/>
            <w:tabs>
              <w:tab w:val="right" w:leader="dot" w:pos="8544"/>
            </w:tabs>
            <w:rPr>
              <w:rFonts w:eastAsiaTheme="minorEastAsia"/>
              <w:noProof/>
              <w:kern w:val="0"/>
              <w:lang w:eastAsia="es-MX"/>
              <w14:ligatures w14:val="none"/>
            </w:rPr>
          </w:pPr>
          <w:hyperlink w:anchor="_Toc167537526" w:history="1">
            <w:r w:rsidRPr="00ED5FA6">
              <w:rPr>
                <w:rStyle w:val="Hipervnculo"/>
                <w:rFonts w:ascii="Arial" w:hAnsi="Arial" w:cs="Arial"/>
                <w:noProof/>
              </w:rPr>
              <w:t>8 CAPÍTULO III MARCO METODOLÓGICO</w:t>
            </w:r>
            <w:r>
              <w:rPr>
                <w:noProof/>
                <w:webHidden/>
              </w:rPr>
              <w:tab/>
            </w:r>
            <w:r>
              <w:rPr>
                <w:noProof/>
                <w:webHidden/>
              </w:rPr>
              <w:fldChar w:fldCharType="begin"/>
            </w:r>
            <w:r>
              <w:rPr>
                <w:noProof/>
                <w:webHidden/>
              </w:rPr>
              <w:instrText xml:space="preserve"> PAGEREF _Toc167537526 \h </w:instrText>
            </w:r>
            <w:r>
              <w:rPr>
                <w:noProof/>
                <w:webHidden/>
              </w:rPr>
            </w:r>
            <w:r>
              <w:rPr>
                <w:noProof/>
                <w:webHidden/>
              </w:rPr>
              <w:fldChar w:fldCharType="separate"/>
            </w:r>
            <w:r>
              <w:rPr>
                <w:noProof/>
                <w:webHidden/>
              </w:rPr>
              <w:t>53</w:t>
            </w:r>
            <w:r>
              <w:rPr>
                <w:noProof/>
                <w:webHidden/>
              </w:rPr>
              <w:fldChar w:fldCharType="end"/>
            </w:r>
          </w:hyperlink>
        </w:p>
        <w:p w14:paraId="1B93FBC0" w14:textId="5E77243C" w:rsidR="00E848A7" w:rsidRDefault="00E848A7">
          <w:pPr>
            <w:pStyle w:val="TDC1"/>
            <w:tabs>
              <w:tab w:val="right" w:leader="dot" w:pos="8544"/>
            </w:tabs>
            <w:rPr>
              <w:rFonts w:eastAsiaTheme="minorEastAsia"/>
              <w:noProof/>
              <w:kern w:val="0"/>
              <w:lang w:eastAsia="es-MX"/>
              <w14:ligatures w14:val="none"/>
            </w:rPr>
          </w:pPr>
          <w:hyperlink w:anchor="_Toc167537527" w:history="1">
            <w:r w:rsidRPr="00ED5FA6">
              <w:rPr>
                <w:rStyle w:val="Hipervnculo"/>
                <w:rFonts w:ascii="Arial" w:hAnsi="Arial" w:cs="Arial"/>
                <w:noProof/>
              </w:rPr>
              <w:t>8.1. DISEÑO DE LA INVESTIGACIÓN</w:t>
            </w:r>
            <w:r>
              <w:rPr>
                <w:noProof/>
                <w:webHidden/>
              </w:rPr>
              <w:tab/>
            </w:r>
            <w:r>
              <w:rPr>
                <w:noProof/>
                <w:webHidden/>
              </w:rPr>
              <w:fldChar w:fldCharType="begin"/>
            </w:r>
            <w:r>
              <w:rPr>
                <w:noProof/>
                <w:webHidden/>
              </w:rPr>
              <w:instrText xml:space="preserve"> PAGEREF _Toc167537527 \h </w:instrText>
            </w:r>
            <w:r>
              <w:rPr>
                <w:noProof/>
                <w:webHidden/>
              </w:rPr>
            </w:r>
            <w:r>
              <w:rPr>
                <w:noProof/>
                <w:webHidden/>
              </w:rPr>
              <w:fldChar w:fldCharType="separate"/>
            </w:r>
            <w:r>
              <w:rPr>
                <w:noProof/>
                <w:webHidden/>
              </w:rPr>
              <w:t>53</w:t>
            </w:r>
            <w:r>
              <w:rPr>
                <w:noProof/>
                <w:webHidden/>
              </w:rPr>
              <w:fldChar w:fldCharType="end"/>
            </w:r>
          </w:hyperlink>
        </w:p>
        <w:p w14:paraId="172DA7EE" w14:textId="110DEF96" w:rsidR="00E848A7" w:rsidRDefault="00E848A7">
          <w:pPr>
            <w:pStyle w:val="TDC1"/>
            <w:tabs>
              <w:tab w:val="right" w:leader="dot" w:pos="8544"/>
            </w:tabs>
            <w:rPr>
              <w:rFonts w:eastAsiaTheme="minorEastAsia"/>
              <w:noProof/>
              <w:kern w:val="0"/>
              <w:lang w:eastAsia="es-MX"/>
              <w14:ligatures w14:val="none"/>
            </w:rPr>
          </w:pPr>
          <w:hyperlink w:anchor="_Toc167537528" w:history="1">
            <w:r w:rsidRPr="00ED5FA6">
              <w:rPr>
                <w:rStyle w:val="Hipervnculo"/>
                <w:rFonts w:ascii="Arial" w:hAnsi="Arial" w:cs="Arial"/>
                <w:noProof/>
              </w:rPr>
              <w:t>8.2 TIPOS DE DISEÑOS</w:t>
            </w:r>
            <w:r>
              <w:rPr>
                <w:noProof/>
                <w:webHidden/>
              </w:rPr>
              <w:tab/>
            </w:r>
            <w:r>
              <w:rPr>
                <w:noProof/>
                <w:webHidden/>
              </w:rPr>
              <w:fldChar w:fldCharType="begin"/>
            </w:r>
            <w:r>
              <w:rPr>
                <w:noProof/>
                <w:webHidden/>
              </w:rPr>
              <w:instrText xml:space="preserve"> PAGEREF _Toc167537528 \h </w:instrText>
            </w:r>
            <w:r>
              <w:rPr>
                <w:noProof/>
                <w:webHidden/>
              </w:rPr>
            </w:r>
            <w:r>
              <w:rPr>
                <w:noProof/>
                <w:webHidden/>
              </w:rPr>
              <w:fldChar w:fldCharType="separate"/>
            </w:r>
            <w:r>
              <w:rPr>
                <w:noProof/>
                <w:webHidden/>
              </w:rPr>
              <w:t>53</w:t>
            </w:r>
            <w:r>
              <w:rPr>
                <w:noProof/>
                <w:webHidden/>
              </w:rPr>
              <w:fldChar w:fldCharType="end"/>
            </w:r>
          </w:hyperlink>
        </w:p>
        <w:p w14:paraId="4D900B42" w14:textId="64E77BF5" w:rsidR="00E848A7" w:rsidRDefault="00E848A7">
          <w:pPr>
            <w:pStyle w:val="TDC1"/>
            <w:tabs>
              <w:tab w:val="right" w:leader="dot" w:pos="8544"/>
            </w:tabs>
            <w:rPr>
              <w:rFonts w:eastAsiaTheme="minorEastAsia"/>
              <w:noProof/>
              <w:kern w:val="0"/>
              <w:lang w:eastAsia="es-MX"/>
              <w14:ligatures w14:val="none"/>
            </w:rPr>
          </w:pPr>
          <w:hyperlink w:anchor="_Toc167537529" w:history="1">
            <w:r w:rsidRPr="00ED5FA6">
              <w:rPr>
                <w:rStyle w:val="Hipervnculo"/>
                <w:rFonts w:ascii="Arial" w:hAnsi="Arial" w:cs="Arial"/>
                <w:noProof/>
              </w:rPr>
              <w:t>8.3 DISEÑO EXPERIMENTAL</w:t>
            </w:r>
            <w:r>
              <w:rPr>
                <w:noProof/>
                <w:webHidden/>
              </w:rPr>
              <w:tab/>
            </w:r>
            <w:r>
              <w:rPr>
                <w:noProof/>
                <w:webHidden/>
              </w:rPr>
              <w:fldChar w:fldCharType="begin"/>
            </w:r>
            <w:r>
              <w:rPr>
                <w:noProof/>
                <w:webHidden/>
              </w:rPr>
              <w:instrText xml:space="preserve"> PAGEREF _Toc167537529 \h </w:instrText>
            </w:r>
            <w:r>
              <w:rPr>
                <w:noProof/>
                <w:webHidden/>
              </w:rPr>
            </w:r>
            <w:r>
              <w:rPr>
                <w:noProof/>
                <w:webHidden/>
              </w:rPr>
              <w:fldChar w:fldCharType="separate"/>
            </w:r>
            <w:r>
              <w:rPr>
                <w:noProof/>
                <w:webHidden/>
              </w:rPr>
              <w:t>53</w:t>
            </w:r>
            <w:r>
              <w:rPr>
                <w:noProof/>
                <w:webHidden/>
              </w:rPr>
              <w:fldChar w:fldCharType="end"/>
            </w:r>
          </w:hyperlink>
        </w:p>
        <w:p w14:paraId="2A0CCCDA" w14:textId="341B87E3" w:rsidR="00E848A7" w:rsidRDefault="00E848A7">
          <w:pPr>
            <w:pStyle w:val="TDC1"/>
            <w:tabs>
              <w:tab w:val="right" w:leader="dot" w:pos="8544"/>
            </w:tabs>
            <w:rPr>
              <w:rFonts w:eastAsiaTheme="minorEastAsia"/>
              <w:noProof/>
              <w:kern w:val="0"/>
              <w:lang w:eastAsia="es-MX"/>
              <w14:ligatures w14:val="none"/>
            </w:rPr>
          </w:pPr>
          <w:hyperlink w:anchor="_Toc167537530" w:history="1">
            <w:r w:rsidRPr="00ED5FA6">
              <w:rPr>
                <w:rStyle w:val="Hipervnculo"/>
                <w:rFonts w:ascii="Arial" w:eastAsia="Times New Roman" w:hAnsi="Arial" w:cs="Arial"/>
                <w:noProof/>
                <w:shd w:val="clear" w:color="auto" w:fill="FFFFFF"/>
              </w:rPr>
              <w:t>8.4 DISEÑO NO EXPERIMENTAL</w:t>
            </w:r>
            <w:r>
              <w:rPr>
                <w:noProof/>
                <w:webHidden/>
              </w:rPr>
              <w:tab/>
            </w:r>
            <w:r>
              <w:rPr>
                <w:noProof/>
                <w:webHidden/>
              </w:rPr>
              <w:fldChar w:fldCharType="begin"/>
            </w:r>
            <w:r>
              <w:rPr>
                <w:noProof/>
                <w:webHidden/>
              </w:rPr>
              <w:instrText xml:space="preserve"> PAGEREF _Toc167537530 \h </w:instrText>
            </w:r>
            <w:r>
              <w:rPr>
                <w:noProof/>
                <w:webHidden/>
              </w:rPr>
            </w:r>
            <w:r>
              <w:rPr>
                <w:noProof/>
                <w:webHidden/>
              </w:rPr>
              <w:fldChar w:fldCharType="separate"/>
            </w:r>
            <w:r>
              <w:rPr>
                <w:noProof/>
                <w:webHidden/>
              </w:rPr>
              <w:t>54</w:t>
            </w:r>
            <w:r>
              <w:rPr>
                <w:noProof/>
                <w:webHidden/>
              </w:rPr>
              <w:fldChar w:fldCharType="end"/>
            </w:r>
          </w:hyperlink>
        </w:p>
        <w:p w14:paraId="481B93EC" w14:textId="2445345C" w:rsidR="00E848A7" w:rsidRDefault="00E848A7">
          <w:pPr>
            <w:pStyle w:val="TDC1"/>
            <w:tabs>
              <w:tab w:val="right" w:leader="dot" w:pos="8544"/>
            </w:tabs>
            <w:rPr>
              <w:rFonts w:eastAsiaTheme="minorEastAsia"/>
              <w:noProof/>
              <w:kern w:val="0"/>
              <w:lang w:eastAsia="es-MX"/>
              <w14:ligatures w14:val="none"/>
            </w:rPr>
          </w:pPr>
          <w:hyperlink w:anchor="_Toc167537531" w:history="1">
            <w:r w:rsidRPr="00ED5FA6">
              <w:rPr>
                <w:rStyle w:val="Hipervnculo"/>
                <w:rFonts w:ascii="Arial" w:hAnsi="Arial" w:cs="Arial"/>
                <w:noProof/>
              </w:rPr>
              <w:t>8.5 ENFOQUE DE LA INVESTIGACIÓN</w:t>
            </w:r>
            <w:r>
              <w:rPr>
                <w:noProof/>
                <w:webHidden/>
              </w:rPr>
              <w:tab/>
            </w:r>
            <w:r>
              <w:rPr>
                <w:noProof/>
                <w:webHidden/>
              </w:rPr>
              <w:fldChar w:fldCharType="begin"/>
            </w:r>
            <w:r>
              <w:rPr>
                <w:noProof/>
                <w:webHidden/>
              </w:rPr>
              <w:instrText xml:space="preserve"> PAGEREF _Toc167537531 \h </w:instrText>
            </w:r>
            <w:r>
              <w:rPr>
                <w:noProof/>
                <w:webHidden/>
              </w:rPr>
            </w:r>
            <w:r>
              <w:rPr>
                <w:noProof/>
                <w:webHidden/>
              </w:rPr>
              <w:fldChar w:fldCharType="separate"/>
            </w:r>
            <w:r>
              <w:rPr>
                <w:noProof/>
                <w:webHidden/>
              </w:rPr>
              <w:t>54</w:t>
            </w:r>
            <w:r>
              <w:rPr>
                <w:noProof/>
                <w:webHidden/>
              </w:rPr>
              <w:fldChar w:fldCharType="end"/>
            </w:r>
          </w:hyperlink>
        </w:p>
        <w:p w14:paraId="65069E92" w14:textId="4DFAC0DC" w:rsidR="00E848A7" w:rsidRDefault="00E848A7">
          <w:pPr>
            <w:pStyle w:val="TDC1"/>
            <w:tabs>
              <w:tab w:val="right" w:leader="dot" w:pos="8544"/>
            </w:tabs>
            <w:rPr>
              <w:rFonts w:eastAsiaTheme="minorEastAsia"/>
              <w:noProof/>
              <w:kern w:val="0"/>
              <w:lang w:eastAsia="es-MX"/>
              <w14:ligatures w14:val="none"/>
            </w:rPr>
          </w:pPr>
          <w:hyperlink w:anchor="_Toc167537532" w:history="1">
            <w:r w:rsidRPr="00ED5FA6">
              <w:rPr>
                <w:rStyle w:val="Hipervnculo"/>
                <w:rFonts w:ascii="Arial" w:hAnsi="Arial" w:cs="Arial"/>
                <w:noProof/>
              </w:rPr>
              <w:t>8.6 TIPOS DE ENFOQUES</w:t>
            </w:r>
            <w:r>
              <w:rPr>
                <w:noProof/>
                <w:webHidden/>
              </w:rPr>
              <w:tab/>
            </w:r>
            <w:r>
              <w:rPr>
                <w:noProof/>
                <w:webHidden/>
              </w:rPr>
              <w:fldChar w:fldCharType="begin"/>
            </w:r>
            <w:r>
              <w:rPr>
                <w:noProof/>
                <w:webHidden/>
              </w:rPr>
              <w:instrText xml:space="preserve"> PAGEREF _Toc167537532 \h </w:instrText>
            </w:r>
            <w:r>
              <w:rPr>
                <w:noProof/>
                <w:webHidden/>
              </w:rPr>
            </w:r>
            <w:r>
              <w:rPr>
                <w:noProof/>
                <w:webHidden/>
              </w:rPr>
              <w:fldChar w:fldCharType="separate"/>
            </w:r>
            <w:r>
              <w:rPr>
                <w:noProof/>
                <w:webHidden/>
              </w:rPr>
              <w:t>54</w:t>
            </w:r>
            <w:r>
              <w:rPr>
                <w:noProof/>
                <w:webHidden/>
              </w:rPr>
              <w:fldChar w:fldCharType="end"/>
            </w:r>
          </w:hyperlink>
        </w:p>
        <w:p w14:paraId="49FE3F13" w14:textId="417FD05C" w:rsidR="00E848A7" w:rsidRDefault="00E848A7">
          <w:pPr>
            <w:pStyle w:val="TDC1"/>
            <w:tabs>
              <w:tab w:val="right" w:leader="dot" w:pos="8544"/>
            </w:tabs>
            <w:rPr>
              <w:rFonts w:eastAsiaTheme="minorEastAsia"/>
              <w:noProof/>
              <w:kern w:val="0"/>
              <w:lang w:eastAsia="es-MX"/>
              <w14:ligatures w14:val="none"/>
            </w:rPr>
          </w:pPr>
          <w:hyperlink w:anchor="_Toc167537533" w:history="1">
            <w:r w:rsidRPr="00ED5FA6">
              <w:rPr>
                <w:rStyle w:val="Hipervnculo"/>
                <w:rFonts w:ascii="Arial" w:hAnsi="Arial" w:cs="Arial"/>
                <w:noProof/>
              </w:rPr>
              <w:t>8.6.1 ENFOQUE CUALITATIVO</w:t>
            </w:r>
            <w:r>
              <w:rPr>
                <w:noProof/>
                <w:webHidden/>
              </w:rPr>
              <w:tab/>
            </w:r>
            <w:r>
              <w:rPr>
                <w:noProof/>
                <w:webHidden/>
              </w:rPr>
              <w:fldChar w:fldCharType="begin"/>
            </w:r>
            <w:r>
              <w:rPr>
                <w:noProof/>
                <w:webHidden/>
              </w:rPr>
              <w:instrText xml:space="preserve"> PAGEREF _Toc167537533 \h </w:instrText>
            </w:r>
            <w:r>
              <w:rPr>
                <w:noProof/>
                <w:webHidden/>
              </w:rPr>
            </w:r>
            <w:r>
              <w:rPr>
                <w:noProof/>
                <w:webHidden/>
              </w:rPr>
              <w:fldChar w:fldCharType="separate"/>
            </w:r>
            <w:r>
              <w:rPr>
                <w:noProof/>
                <w:webHidden/>
              </w:rPr>
              <w:t>55</w:t>
            </w:r>
            <w:r>
              <w:rPr>
                <w:noProof/>
                <w:webHidden/>
              </w:rPr>
              <w:fldChar w:fldCharType="end"/>
            </w:r>
          </w:hyperlink>
        </w:p>
        <w:p w14:paraId="39C6954B" w14:textId="130165B2" w:rsidR="00E848A7" w:rsidRDefault="00E848A7">
          <w:pPr>
            <w:pStyle w:val="TDC1"/>
            <w:tabs>
              <w:tab w:val="right" w:leader="dot" w:pos="8544"/>
            </w:tabs>
            <w:rPr>
              <w:rFonts w:eastAsiaTheme="minorEastAsia"/>
              <w:noProof/>
              <w:kern w:val="0"/>
              <w:lang w:eastAsia="es-MX"/>
              <w14:ligatures w14:val="none"/>
            </w:rPr>
          </w:pPr>
          <w:hyperlink w:anchor="_Toc167537534" w:history="1">
            <w:r w:rsidRPr="00ED5FA6">
              <w:rPr>
                <w:rStyle w:val="Hipervnculo"/>
                <w:rFonts w:ascii="Arial" w:hAnsi="Arial" w:cs="Arial"/>
                <w:noProof/>
              </w:rPr>
              <w:t>8.6.2 ENFOQUE CUANTITATIVO</w:t>
            </w:r>
            <w:r>
              <w:rPr>
                <w:noProof/>
                <w:webHidden/>
              </w:rPr>
              <w:tab/>
            </w:r>
            <w:r>
              <w:rPr>
                <w:noProof/>
                <w:webHidden/>
              </w:rPr>
              <w:fldChar w:fldCharType="begin"/>
            </w:r>
            <w:r>
              <w:rPr>
                <w:noProof/>
                <w:webHidden/>
              </w:rPr>
              <w:instrText xml:space="preserve"> PAGEREF _Toc167537534 \h </w:instrText>
            </w:r>
            <w:r>
              <w:rPr>
                <w:noProof/>
                <w:webHidden/>
              </w:rPr>
            </w:r>
            <w:r>
              <w:rPr>
                <w:noProof/>
                <w:webHidden/>
              </w:rPr>
              <w:fldChar w:fldCharType="separate"/>
            </w:r>
            <w:r>
              <w:rPr>
                <w:noProof/>
                <w:webHidden/>
              </w:rPr>
              <w:t>55</w:t>
            </w:r>
            <w:r>
              <w:rPr>
                <w:noProof/>
                <w:webHidden/>
              </w:rPr>
              <w:fldChar w:fldCharType="end"/>
            </w:r>
          </w:hyperlink>
        </w:p>
        <w:p w14:paraId="125A2C79" w14:textId="11397513" w:rsidR="00E848A7" w:rsidRDefault="00E848A7">
          <w:pPr>
            <w:pStyle w:val="TDC1"/>
            <w:tabs>
              <w:tab w:val="right" w:leader="dot" w:pos="8544"/>
            </w:tabs>
            <w:rPr>
              <w:rFonts w:eastAsiaTheme="minorEastAsia"/>
              <w:noProof/>
              <w:kern w:val="0"/>
              <w:lang w:eastAsia="es-MX"/>
              <w14:ligatures w14:val="none"/>
            </w:rPr>
          </w:pPr>
          <w:hyperlink w:anchor="_Toc167537535" w:history="1">
            <w:r w:rsidRPr="00ED5FA6">
              <w:rPr>
                <w:rStyle w:val="Hipervnculo"/>
                <w:rFonts w:ascii="Arial" w:hAnsi="Arial" w:cs="Arial"/>
                <w:noProof/>
              </w:rPr>
              <w:t>8.6.3 ENFOQUE MIXTO</w:t>
            </w:r>
            <w:r>
              <w:rPr>
                <w:noProof/>
                <w:webHidden/>
              </w:rPr>
              <w:tab/>
            </w:r>
            <w:r>
              <w:rPr>
                <w:noProof/>
                <w:webHidden/>
              </w:rPr>
              <w:fldChar w:fldCharType="begin"/>
            </w:r>
            <w:r>
              <w:rPr>
                <w:noProof/>
                <w:webHidden/>
              </w:rPr>
              <w:instrText xml:space="preserve"> PAGEREF _Toc167537535 \h </w:instrText>
            </w:r>
            <w:r>
              <w:rPr>
                <w:noProof/>
                <w:webHidden/>
              </w:rPr>
            </w:r>
            <w:r>
              <w:rPr>
                <w:noProof/>
                <w:webHidden/>
              </w:rPr>
              <w:fldChar w:fldCharType="separate"/>
            </w:r>
            <w:r>
              <w:rPr>
                <w:noProof/>
                <w:webHidden/>
              </w:rPr>
              <w:t>55</w:t>
            </w:r>
            <w:r>
              <w:rPr>
                <w:noProof/>
                <w:webHidden/>
              </w:rPr>
              <w:fldChar w:fldCharType="end"/>
            </w:r>
          </w:hyperlink>
        </w:p>
        <w:p w14:paraId="2868E9B6" w14:textId="38E772FE" w:rsidR="00E848A7" w:rsidRDefault="00E848A7">
          <w:pPr>
            <w:pStyle w:val="TDC1"/>
            <w:tabs>
              <w:tab w:val="right" w:leader="dot" w:pos="8544"/>
            </w:tabs>
            <w:rPr>
              <w:rFonts w:eastAsiaTheme="minorEastAsia"/>
              <w:noProof/>
              <w:kern w:val="0"/>
              <w:lang w:eastAsia="es-MX"/>
              <w14:ligatures w14:val="none"/>
            </w:rPr>
          </w:pPr>
          <w:hyperlink w:anchor="_Toc167537536" w:history="1">
            <w:r w:rsidRPr="00ED5FA6">
              <w:rPr>
                <w:rStyle w:val="Hipervnculo"/>
                <w:rFonts w:ascii="Arial" w:hAnsi="Arial" w:cs="Arial"/>
                <w:noProof/>
              </w:rPr>
              <w:t>8.7 POBLACIÓN</w:t>
            </w:r>
            <w:r>
              <w:rPr>
                <w:noProof/>
                <w:webHidden/>
              </w:rPr>
              <w:tab/>
            </w:r>
            <w:r>
              <w:rPr>
                <w:noProof/>
                <w:webHidden/>
              </w:rPr>
              <w:fldChar w:fldCharType="begin"/>
            </w:r>
            <w:r>
              <w:rPr>
                <w:noProof/>
                <w:webHidden/>
              </w:rPr>
              <w:instrText xml:space="preserve"> PAGEREF _Toc167537536 \h </w:instrText>
            </w:r>
            <w:r>
              <w:rPr>
                <w:noProof/>
                <w:webHidden/>
              </w:rPr>
            </w:r>
            <w:r>
              <w:rPr>
                <w:noProof/>
                <w:webHidden/>
              </w:rPr>
              <w:fldChar w:fldCharType="separate"/>
            </w:r>
            <w:r>
              <w:rPr>
                <w:noProof/>
                <w:webHidden/>
              </w:rPr>
              <w:t>56</w:t>
            </w:r>
            <w:r>
              <w:rPr>
                <w:noProof/>
                <w:webHidden/>
              </w:rPr>
              <w:fldChar w:fldCharType="end"/>
            </w:r>
          </w:hyperlink>
        </w:p>
        <w:p w14:paraId="5BDAB718" w14:textId="4C4CF266" w:rsidR="00E848A7" w:rsidRDefault="00E848A7">
          <w:pPr>
            <w:pStyle w:val="TDC1"/>
            <w:tabs>
              <w:tab w:val="right" w:leader="dot" w:pos="8544"/>
            </w:tabs>
            <w:rPr>
              <w:rFonts w:eastAsiaTheme="minorEastAsia"/>
              <w:noProof/>
              <w:kern w:val="0"/>
              <w:lang w:eastAsia="es-MX"/>
              <w14:ligatures w14:val="none"/>
            </w:rPr>
          </w:pPr>
          <w:hyperlink w:anchor="_Toc167537537" w:history="1">
            <w:r w:rsidRPr="00ED5FA6">
              <w:rPr>
                <w:rStyle w:val="Hipervnculo"/>
                <w:rFonts w:ascii="Arial" w:hAnsi="Arial" w:cs="Arial"/>
                <w:noProof/>
              </w:rPr>
              <w:t>8.8 TIPO DE MUESTREO</w:t>
            </w:r>
            <w:r>
              <w:rPr>
                <w:noProof/>
                <w:webHidden/>
              </w:rPr>
              <w:tab/>
            </w:r>
            <w:r>
              <w:rPr>
                <w:noProof/>
                <w:webHidden/>
              </w:rPr>
              <w:fldChar w:fldCharType="begin"/>
            </w:r>
            <w:r>
              <w:rPr>
                <w:noProof/>
                <w:webHidden/>
              </w:rPr>
              <w:instrText xml:space="preserve"> PAGEREF _Toc167537537 \h </w:instrText>
            </w:r>
            <w:r>
              <w:rPr>
                <w:noProof/>
                <w:webHidden/>
              </w:rPr>
            </w:r>
            <w:r>
              <w:rPr>
                <w:noProof/>
                <w:webHidden/>
              </w:rPr>
              <w:fldChar w:fldCharType="separate"/>
            </w:r>
            <w:r>
              <w:rPr>
                <w:noProof/>
                <w:webHidden/>
              </w:rPr>
              <w:t>56</w:t>
            </w:r>
            <w:r>
              <w:rPr>
                <w:noProof/>
                <w:webHidden/>
              </w:rPr>
              <w:fldChar w:fldCharType="end"/>
            </w:r>
          </w:hyperlink>
        </w:p>
        <w:p w14:paraId="70AEF499" w14:textId="119FE0F8" w:rsidR="00E848A7" w:rsidRDefault="00E848A7">
          <w:pPr>
            <w:pStyle w:val="TDC1"/>
            <w:tabs>
              <w:tab w:val="right" w:leader="dot" w:pos="8544"/>
            </w:tabs>
            <w:rPr>
              <w:rFonts w:eastAsiaTheme="minorEastAsia"/>
              <w:noProof/>
              <w:kern w:val="0"/>
              <w:lang w:eastAsia="es-MX"/>
              <w14:ligatures w14:val="none"/>
            </w:rPr>
          </w:pPr>
          <w:hyperlink w:anchor="_Toc167537538" w:history="1">
            <w:r w:rsidRPr="00ED5FA6">
              <w:rPr>
                <w:rStyle w:val="Hipervnculo"/>
                <w:rFonts w:ascii="Arial" w:hAnsi="Arial" w:cs="Arial"/>
                <w:noProof/>
              </w:rPr>
              <w:t>8.8.1 SE DIVIDEN EN DOS GRUPOS</w:t>
            </w:r>
            <w:r>
              <w:rPr>
                <w:noProof/>
                <w:webHidden/>
              </w:rPr>
              <w:tab/>
            </w:r>
            <w:r>
              <w:rPr>
                <w:noProof/>
                <w:webHidden/>
              </w:rPr>
              <w:fldChar w:fldCharType="begin"/>
            </w:r>
            <w:r>
              <w:rPr>
                <w:noProof/>
                <w:webHidden/>
              </w:rPr>
              <w:instrText xml:space="preserve"> PAGEREF _Toc167537538 \h </w:instrText>
            </w:r>
            <w:r>
              <w:rPr>
                <w:noProof/>
                <w:webHidden/>
              </w:rPr>
            </w:r>
            <w:r>
              <w:rPr>
                <w:noProof/>
                <w:webHidden/>
              </w:rPr>
              <w:fldChar w:fldCharType="separate"/>
            </w:r>
            <w:r>
              <w:rPr>
                <w:noProof/>
                <w:webHidden/>
              </w:rPr>
              <w:t>56</w:t>
            </w:r>
            <w:r>
              <w:rPr>
                <w:noProof/>
                <w:webHidden/>
              </w:rPr>
              <w:fldChar w:fldCharType="end"/>
            </w:r>
          </w:hyperlink>
        </w:p>
        <w:p w14:paraId="02EA8C78" w14:textId="1867F8A5" w:rsidR="00E848A7" w:rsidRDefault="00E848A7">
          <w:pPr>
            <w:pStyle w:val="TDC1"/>
            <w:tabs>
              <w:tab w:val="right" w:leader="dot" w:pos="8544"/>
            </w:tabs>
            <w:rPr>
              <w:rFonts w:eastAsiaTheme="minorEastAsia"/>
              <w:noProof/>
              <w:kern w:val="0"/>
              <w:lang w:eastAsia="es-MX"/>
              <w14:ligatures w14:val="none"/>
            </w:rPr>
          </w:pPr>
          <w:hyperlink w:anchor="_Toc167537539" w:history="1">
            <w:r w:rsidRPr="00ED5FA6">
              <w:rPr>
                <w:rStyle w:val="Hipervnculo"/>
                <w:rFonts w:ascii="Arial" w:hAnsi="Arial" w:cs="Arial"/>
                <w:noProof/>
              </w:rPr>
              <w:t>8.8.2 MUESTREO PROBABILÍSTICO</w:t>
            </w:r>
            <w:r>
              <w:rPr>
                <w:noProof/>
                <w:webHidden/>
              </w:rPr>
              <w:tab/>
            </w:r>
            <w:r>
              <w:rPr>
                <w:noProof/>
                <w:webHidden/>
              </w:rPr>
              <w:fldChar w:fldCharType="begin"/>
            </w:r>
            <w:r>
              <w:rPr>
                <w:noProof/>
                <w:webHidden/>
              </w:rPr>
              <w:instrText xml:space="preserve"> PAGEREF _Toc167537539 \h </w:instrText>
            </w:r>
            <w:r>
              <w:rPr>
                <w:noProof/>
                <w:webHidden/>
              </w:rPr>
            </w:r>
            <w:r>
              <w:rPr>
                <w:noProof/>
                <w:webHidden/>
              </w:rPr>
              <w:fldChar w:fldCharType="separate"/>
            </w:r>
            <w:r>
              <w:rPr>
                <w:noProof/>
                <w:webHidden/>
              </w:rPr>
              <w:t>56</w:t>
            </w:r>
            <w:r>
              <w:rPr>
                <w:noProof/>
                <w:webHidden/>
              </w:rPr>
              <w:fldChar w:fldCharType="end"/>
            </w:r>
          </w:hyperlink>
        </w:p>
        <w:p w14:paraId="7B1B86DF" w14:textId="28B44FC9" w:rsidR="00E848A7" w:rsidRDefault="00E848A7">
          <w:pPr>
            <w:pStyle w:val="TDC1"/>
            <w:tabs>
              <w:tab w:val="right" w:leader="dot" w:pos="8544"/>
            </w:tabs>
            <w:rPr>
              <w:rFonts w:eastAsiaTheme="minorEastAsia"/>
              <w:noProof/>
              <w:kern w:val="0"/>
              <w:lang w:eastAsia="es-MX"/>
              <w14:ligatures w14:val="none"/>
            </w:rPr>
          </w:pPr>
          <w:hyperlink w:anchor="_Toc167537540" w:history="1">
            <w:r w:rsidRPr="00ED5FA6">
              <w:rPr>
                <w:rStyle w:val="Hipervnculo"/>
                <w:rFonts w:ascii="Arial" w:hAnsi="Arial" w:cs="Arial"/>
                <w:noProof/>
                <w:shd w:val="clear" w:color="auto" w:fill="FFFFFF"/>
              </w:rPr>
              <w:t>8.8.2.3 MUESTREO PROBABILÍSTICO ALEATORIO SIMPLE</w:t>
            </w:r>
            <w:r>
              <w:rPr>
                <w:noProof/>
                <w:webHidden/>
              </w:rPr>
              <w:tab/>
            </w:r>
            <w:r>
              <w:rPr>
                <w:noProof/>
                <w:webHidden/>
              </w:rPr>
              <w:fldChar w:fldCharType="begin"/>
            </w:r>
            <w:r>
              <w:rPr>
                <w:noProof/>
                <w:webHidden/>
              </w:rPr>
              <w:instrText xml:space="preserve"> PAGEREF _Toc167537540 \h </w:instrText>
            </w:r>
            <w:r>
              <w:rPr>
                <w:noProof/>
                <w:webHidden/>
              </w:rPr>
            </w:r>
            <w:r>
              <w:rPr>
                <w:noProof/>
                <w:webHidden/>
              </w:rPr>
              <w:fldChar w:fldCharType="separate"/>
            </w:r>
            <w:r>
              <w:rPr>
                <w:noProof/>
                <w:webHidden/>
              </w:rPr>
              <w:t>57</w:t>
            </w:r>
            <w:r>
              <w:rPr>
                <w:noProof/>
                <w:webHidden/>
              </w:rPr>
              <w:fldChar w:fldCharType="end"/>
            </w:r>
          </w:hyperlink>
        </w:p>
        <w:p w14:paraId="6A120A74" w14:textId="0C8A55E9" w:rsidR="00E848A7" w:rsidRDefault="00E848A7">
          <w:pPr>
            <w:pStyle w:val="TDC1"/>
            <w:tabs>
              <w:tab w:val="right" w:leader="dot" w:pos="8544"/>
            </w:tabs>
            <w:rPr>
              <w:rFonts w:eastAsiaTheme="minorEastAsia"/>
              <w:noProof/>
              <w:kern w:val="0"/>
              <w:lang w:eastAsia="es-MX"/>
              <w14:ligatures w14:val="none"/>
            </w:rPr>
          </w:pPr>
          <w:hyperlink w:anchor="_Toc167537541" w:history="1">
            <w:r w:rsidRPr="00ED5FA6">
              <w:rPr>
                <w:rStyle w:val="Hipervnculo"/>
                <w:rFonts w:ascii="Arial" w:hAnsi="Arial" w:cs="Arial"/>
                <w:noProof/>
                <w:shd w:val="clear" w:color="auto" w:fill="FFFFFF"/>
              </w:rPr>
              <w:t>8.8.2.4 MUESTREO PROBABILÍSTICO SISTEMÁTICO</w:t>
            </w:r>
            <w:r>
              <w:rPr>
                <w:noProof/>
                <w:webHidden/>
              </w:rPr>
              <w:tab/>
            </w:r>
            <w:r>
              <w:rPr>
                <w:noProof/>
                <w:webHidden/>
              </w:rPr>
              <w:fldChar w:fldCharType="begin"/>
            </w:r>
            <w:r>
              <w:rPr>
                <w:noProof/>
                <w:webHidden/>
              </w:rPr>
              <w:instrText xml:space="preserve"> PAGEREF _Toc167537541 \h </w:instrText>
            </w:r>
            <w:r>
              <w:rPr>
                <w:noProof/>
                <w:webHidden/>
              </w:rPr>
            </w:r>
            <w:r>
              <w:rPr>
                <w:noProof/>
                <w:webHidden/>
              </w:rPr>
              <w:fldChar w:fldCharType="separate"/>
            </w:r>
            <w:r>
              <w:rPr>
                <w:noProof/>
                <w:webHidden/>
              </w:rPr>
              <w:t>57</w:t>
            </w:r>
            <w:r>
              <w:rPr>
                <w:noProof/>
                <w:webHidden/>
              </w:rPr>
              <w:fldChar w:fldCharType="end"/>
            </w:r>
          </w:hyperlink>
        </w:p>
        <w:p w14:paraId="5127F535" w14:textId="697B4B43" w:rsidR="00E848A7" w:rsidRDefault="00E848A7">
          <w:pPr>
            <w:pStyle w:val="TDC1"/>
            <w:tabs>
              <w:tab w:val="right" w:leader="dot" w:pos="8544"/>
            </w:tabs>
            <w:rPr>
              <w:rFonts w:eastAsiaTheme="minorEastAsia"/>
              <w:noProof/>
              <w:kern w:val="0"/>
              <w:lang w:eastAsia="es-MX"/>
              <w14:ligatures w14:val="none"/>
            </w:rPr>
          </w:pPr>
          <w:hyperlink w:anchor="_Toc167537542" w:history="1">
            <w:r w:rsidRPr="00ED5FA6">
              <w:rPr>
                <w:rStyle w:val="Hipervnculo"/>
                <w:rFonts w:ascii="Arial" w:hAnsi="Arial" w:cs="Arial"/>
                <w:noProof/>
                <w:shd w:val="clear" w:color="auto" w:fill="FFFFFF"/>
              </w:rPr>
              <w:t>8.8.2.5 MUESTREO PROBABILÍSTICO ESTRATIFICADO</w:t>
            </w:r>
            <w:r>
              <w:rPr>
                <w:noProof/>
                <w:webHidden/>
              </w:rPr>
              <w:tab/>
            </w:r>
            <w:r>
              <w:rPr>
                <w:noProof/>
                <w:webHidden/>
              </w:rPr>
              <w:fldChar w:fldCharType="begin"/>
            </w:r>
            <w:r>
              <w:rPr>
                <w:noProof/>
                <w:webHidden/>
              </w:rPr>
              <w:instrText xml:space="preserve"> PAGEREF _Toc167537542 \h </w:instrText>
            </w:r>
            <w:r>
              <w:rPr>
                <w:noProof/>
                <w:webHidden/>
              </w:rPr>
            </w:r>
            <w:r>
              <w:rPr>
                <w:noProof/>
                <w:webHidden/>
              </w:rPr>
              <w:fldChar w:fldCharType="separate"/>
            </w:r>
            <w:r>
              <w:rPr>
                <w:noProof/>
                <w:webHidden/>
              </w:rPr>
              <w:t>57</w:t>
            </w:r>
            <w:r>
              <w:rPr>
                <w:noProof/>
                <w:webHidden/>
              </w:rPr>
              <w:fldChar w:fldCharType="end"/>
            </w:r>
          </w:hyperlink>
        </w:p>
        <w:p w14:paraId="04F6CFC5" w14:textId="75CE86FD" w:rsidR="00E848A7" w:rsidRDefault="00E848A7">
          <w:pPr>
            <w:pStyle w:val="TDC1"/>
            <w:tabs>
              <w:tab w:val="right" w:leader="dot" w:pos="8544"/>
            </w:tabs>
            <w:rPr>
              <w:rFonts w:eastAsiaTheme="minorEastAsia"/>
              <w:noProof/>
              <w:kern w:val="0"/>
              <w:lang w:eastAsia="es-MX"/>
              <w14:ligatures w14:val="none"/>
            </w:rPr>
          </w:pPr>
          <w:hyperlink w:anchor="_Toc167537543" w:history="1">
            <w:r w:rsidRPr="00ED5FA6">
              <w:rPr>
                <w:rStyle w:val="Hipervnculo"/>
                <w:rFonts w:ascii="Arial" w:hAnsi="Arial" w:cs="Arial"/>
                <w:noProof/>
                <w:shd w:val="clear" w:color="auto" w:fill="FFFFFF"/>
              </w:rPr>
              <w:t>8.8.2.6 MUESTREO PROBABILÍSTICO CONGLOMERADO</w:t>
            </w:r>
            <w:r>
              <w:rPr>
                <w:noProof/>
                <w:webHidden/>
              </w:rPr>
              <w:tab/>
            </w:r>
            <w:r>
              <w:rPr>
                <w:noProof/>
                <w:webHidden/>
              </w:rPr>
              <w:fldChar w:fldCharType="begin"/>
            </w:r>
            <w:r>
              <w:rPr>
                <w:noProof/>
                <w:webHidden/>
              </w:rPr>
              <w:instrText xml:space="preserve"> PAGEREF _Toc167537543 \h </w:instrText>
            </w:r>
            <w:r>
              <w:rPr>
                <w:noProof/>
                <w:webHidden/>
              </w:rPr>
            </w:r>
            <w:r>
              <w:rPr>
                <w:noProof/>
                <w:webHidden/>
              </w:rPr>
              <w:fldChar w:fldCharType="separate"/>
            </w:r>
            <w:r>
              <w:rPr>
                <w:noProof/>
                <w:webHidden/>
              </w:rPr>
              <w:t>57</w:t>
            </w:r>
            <w:r>
              <w:rPr>
                <w:noProof/>
                <w:webHidden/>
              </w:rPr>
              <w:fldChar w:fldCharType="end"/>
            </w:r>
          </w:hyperlink>
        </w:p>
        <w:p w14:paraId="0B8D600F" w14:textId="7AEA2423" w:rsidR="00E848A7" w:rsidRDefault="00E848A7">
          <w:pPr>
            <w:pStyle w:val="TDC1"/>
            <w:tabs>
              <w:tab w:val="right" w:leader="dot" w:pos="8544"/>
            </w:tabs>
            <w:rPr>
              <w:rFonts w:eastAsiaTheme="minorEastAsia"/>
              <w:noProof/>
              <w:kern w:val="0"/>
              <w:lang w:eastAsia="es-MX"/>
              <w14:ligatures w14:val="none"/>
            </w:rPr>
          </w:pPr>
          <w:hyperlink w:anchor="_Toc167537544" w:history="1">
            <w:r w:rsidRPr="00ED5FA6">
              <w:rPr>
                <w:rStyle w:val="Hipervnculo"/>
                <w:rFonts w:ascii="Arial" w:hAnsi="Arial" w:cs="Arial"/>
                <w:noProof/>
                <w:shd w:val="clear" w:color="auto" w:fill="FFFFFF"/>
              </w:rPr>
              <w:t>8.8.3</w:t>
            </w:r>
            <w:r w:rsidRPr="00ED5FA6">
              <w:rPr>
                <w:rStyle w:val="Hipervnculo"/>
                <w:rFonts w:ascii="Arial" w:hAnsi="Arial" w:cs="Arial"/>
                <w:noProof/>
              </w:rPr>
              <w:t xml:space="preserve"> MUESTREO NO PROBABILÍSTICO</w:t>
            </w:r>
            <w:r>
              <w:rPr>
                <w:noProof/>
                <w:webHidden/>
              </w:rPr>
              <w:tab/>
            </w:r>
            <w:r>
              <w:rPr>
                <w:noProof/>
                <w:webHidden/>
              </w:rPr>
              <w:fldChar w:fldCharType="begin"/>
            </w:r>
            <w:r>
              <w:rPr>
                <w:noProof/>
                <w:webHidden/>
              </w:rPr>
              <w:instrText xml:space="preserve"> PAGEREF _Toc167537544 \h </w:instrText>
            </w:r>
            <w:r>
              <w:rPr>
                <w:noProof/>
                <w:webHidden/>
              </w:rPr>
            </w:r>
            <w:r>
              <w:rPr>
                <w:noProof/>
                <w:webHidden/>
              </w:rPr>
              <w:fldChar w:fldCharType="separate"/>
            </w:r>
            <w:r>
              <w:rPr>
                <w:noProof/>
                <w:webHidden/>
              </w:rPr>
              <w:t>58</w:t>
            </w:r>
            <w:r>
              <w:rPr>
                <w:noProof/>
                <w:webHidden/>
              </w:rPr>
              <w:fldChar w:fldCharType="end"/>
            </w:r>
          </w:hyperlink>
        </w:p>
        <w:p w14:paraId="49AAC85C" w14:textId="76D0D0A1" w:rsidR="00E848A7" w:rsidRDefault="00E848A7">
          <w:pPr>
            <w:pStyle w:val="TDC1"/>
            <w:tabs>
              <w:tab w:val="right" w:leader="dot" w:pos="8544"/>
            </w:tabs>
            <w:rPr>
              <w:rFonts w:eastAsiaTheme="minorEastAsia"/>
              <w:noProof/>
              <w:kern w:val="0"/>
              <w:lang w:eastAsia="es-MX"/>
              <w14:ligatures w14:val="none"/>
            </w:rPr>
          </w:pPr>
          <w:hyperlink w:anchor="_Toc167537545" w:history="1">
            <w:r w:rsidRPr="00ED5FA6">
              <w:rPr>
                <w:rStyle w:val="Hipervnculo"/>
                <w:rFonts w:ascii="Arial" w:hAnsi="Arial" w:cs="Arial"/>
                <w:noProof/>
              </w:rPr>
              <w:t>8.9 TAMAÑO DE LA MUESTRA</w:t>
            </w:r>
            <w:r>
              <w:rPr>
                <w:noProof/>
                <w:webHidden/>
              </w:rPr>
              <w:tab/>
            </w:r>
            <w:r>
              <w:rPr>
                <w:noProof/>
                <w:webHidden/>
              </w:rPr>
              <w:fldChar w:fldCharType="begin"/>
            </w:r>
            <w:r>
              <w:rPr>
                <w:noProof/>
                <w:webHidden/>
              </w:rPr>
              <w:instrText xml:space="preserve"> PAGEREF _Toc167537545 \h </w:instrText>
            </w:r>
            <w:r>
              <w:rPr>
                <w:noProof/>
                <w:webHidden/>
              </w:rPr>
            </w:r>
            <w:r>
              <w:rPr>
                <w:noProof/>
                <w:webHidden/>
              </w:rPr>
              <w:fldChar w:fldCharType="separate"/>
            </w:r>
            <w:r>
              <w:rPr>
                <w:noProof/>
                <w:webHidden/>
              </w:rPr>
              <w:t>58</w:t>
            </w:r>
            <w:r>
              <w:rPr>
                <w:noProof/>
                <w:webHidden/>
              </w:rPr>
              <w:fldChar w:fldCharType="end"/>
            </w:r>
          </w:hyperlink>
        </w:p>
        <w:p w14:paraId="37D55201" w14:textId="40C80FE0" w:rsidR="00E848A7" w:rsidRDefault="00E848A7">
          <w:pPr>
            <w:pStyle w:val="TDC1"/>
            <w:tabs>
              <w:tab w:val="right" w:leader="dot" w:pos="8544"/>
            </w:tabs>
            <w:rPr>
              <w:rFonts w:eastAsiaTheme="minorEastAsia"/>
              <w:noProof/>
              <w:kern w:val="0"/>
              <w:lang w:eastAsia="es-MX"/>
              <w14:ligatures w14:val="none"/>
            </w:rPr>
          </w:pPr>
          <w:hyperlink w:anchor="_Toc167537546" w:history="1">
            <w:r w:rsidRPr="00ED5FA6">
              <w:rPr>
                <w:rStyle w:val="Hipervnculo"/>
                <w:rFonts w:ascii="Arial" w:hAnsi="Arial" w:cs="Arial"/>
                <w:noProof/>
              </w:rPr>
              <w:t>8.9.1 SEGÚN FISHER CITADO POR PINEDA ET AL, EL TAMAÑO DE LA MUESTRA DEBE DEFINIRSE PARTIENDO DE DOS</w:t>
            </w:r>
            <w:r>
              <w:rPr>
                <w:noProof/>
                <w:webHidden/>
              </w:rPr>
              <w:tab/>
            </w:r>
            <w:r>
              <w:rPr>
                <w:noProof/>
                <w:webHidden/>
              </w:rPr>
              <w:fldChar w:fldCharType="begin"/>
            </w:r>
            <w:r>
              <w:rPr>
                <w:noProof/>
                <w:webHidden/>
              </w:rPr>
              <w:instrText xml:space="preserve"> PAGEREF _Toc167537546 \h </w:instrText>
            </w:r>
            <w:r>
              <w:rPr>
                <w:noProof/>
                <w:webHidden/>
              </w:rPr>
            </w:r>
            <w:r>
              <w:rPr>
                <w:noProof/>
                <w:webHidden/>
              </w:rPr>
              <w:fldChar w:fldCharType="separate"/>
            </w:r>
            <w:r>
              <w:rPr>
                <w:noProof/>
                <w:webHidden/>
              </w:rPr>
              <w:t>58</w:t>
            </w:r>
            <w:r>
              <w:rPr>
                <w:noProof/>
                <w:webHidden/>
              </w:rPr>
              <w:fldChar w:fldCharType="end"/>
            </w:r>
          </w:hyperlink>
        </w:p>
        <w:p w14:paraId="0DB7CF60" w14:textId="704E58F9" w:rsidR="00E848A7" w:rsidRDefault="00E848A7">
          <w:pPr>
            <w:pStyle w:val="TDC1"/>
            <w:tabs>
              <w:tab w:val="right" w:leader="dot" w:pos="8544"/>
            </w:tabs>
            <w:rPr>
              <w:rFonts w:eastAsiaTheme="minorEastAsia"/>
              <w:noProof/>
              <w:kern w:val="0"/>
              <w:lang w:eastAsia="es-MX"/>
              <w14:ligatures w14:val="none"/>
            </w:rPr>
          </w:pPr>
          <w:hyperlink w:anchor="_Toc167537547" w:history="1">
            <w:r w:rsidRPr="00ED5FA6">
              <w:rPr>
                <w:rStyle w:val="Hipervnculo"/>
                <w:rFonts w:ascii="Arial" w:hAnsi="Arial" w:cs="Arial"/>
                <w:noProof/>
              </w:rPr>
              <w:t>8.9.2 CRITERIOS:</w:t>
            </w:r>
            <w:r>
              <w:rPr>
                <w:noProof/>
                <w:webHidden/>
              </w:rPr>
              <w:tab/>
            </w:r>
            <w:r>
              <w:rPr>
                <w:noProof/>
                <w:webHidden/>
              </w:rPr>
              <w:fldChar w:fldCharType="begin"/>
            </w:r>
            <w:r>
              <w:rPr>
                <w:noProof/>
                <w:webHidden/>
              </w:rPr>
              <w:instrText xml:space="preserve"> PAGEREF _Toc167537547 \h </w:instrText>
            </w:r>
            <w:r>
              <w:rPr>
                <w:noProof/>
                <w:webHidden/>
              </w:rPr>
            </w:r>
            <w:r>
              <w:rPr>
                <w:noProof/>
                <w:webHidden/>
              </w:rPr>
              <w:fldChar w:fldCharType="separate"/>
            </w:r>
            <w:r>
              <w:rPr>
                <w:noProof/>
                <w:webHidden/>
              </w:rPr>
              <w:t>58</w:t>
            </w:r>
            <w:r>
              <w:rPr>
                <w:noProof/>
                <w:webHidden/>
              </w:rPr>
              <w:fldChar w:fldCharType="end"/>
            </w:r>
          </w:hyperlink>
        </w:p>
        <w:p w14:paraId="5F9B55A3" w14:textId="3F3D2F61" w:rsidR="00E848A7" w:rsidRDefault="00E848A7">
          <w:pPr>
            <w:pStyle w:val="TDC1"/>
            <w:tabs>
              <w:tab w:val="right" w:leader="dot" w:pos="8544"/>
            </w:tabs>
            <w:rPr>
              <w:rFonts w:eastAsiaTheme="minorEastAsia"/>
              <w:noProof/>
              <w:kern w:val="0"/>
              <w:lang w:eastAsia="es-MX"/>
              <w14:ligatures w14:val="none"/>
            </w:rPr>
          </w:pPr>
          <w:hyperlink w:anchor="_Toc167537548" w:history="1">
            <w:r w:rsidRPr="00ED5FA6">
              <w:rPr>
                <w:rStyle w:val="Hipervnculo"/>
                <w:rFonts w:ascii="Arial" w:hAnsi="Arial" w:cs="Arial"/>
                <w:noProof/>
              </w:rPr>
              <w:t>8.9.3 TÉCNICAS DE INVESTIGACIÓN</w:t>
            </w:r>
            <w:r>
              <w:rPr>
                <w:noProof/>
                <w:webHidden/>
              </w:rPr>
              <w:tab/>
            </w:r>
            <w:r>
              <w:rPr>
                <w:noProof/>
                <w:webHidden/>
              </w:rPr>
              <w:fldChar w:fldCharType="begin"/>
            </w:r>
            <w:r>
              <w:rPr>
                <w:noProof/>
                <w:webHidden/>
              </w:rPr>
              <w:instrText xml:space="preserve"> PAGEREF _Toc167537548 \h </w:instrText>
            </w:r>
            <w:r>
              <w:rPr>
                <w:noProof/>
                <w:webHidden/>
              </w:rPr>
            </w:r>
            <w:r>
              <w:rPr>
                <w:noProof/>
                <w:webHidden/>
              </w:rPr>
              <w:fldChar w:fldCharType="separate"/>
            </w:r>
            <w:r>
              <w:rPr>
                <w:noProof/>
                <w:webHidden/>
              </w:rPr>
              <w:t>59</w:t>
            </w:r>
            <w:r>
              <w:rPr>
                <w:noProof/>
                <w:webHidden/>
              </w:rPr>
              <w:fldChar w:fldCharType="end"/>
            </w:r>
          </w:hyperlink>
        </w:p>
        <w:p w14:paraId="65313E28" w14:textId="76F5B111" w:rsidR="00E848A7" w:rsidRDefault="00E848A7">
          <w:pPr>
            <w:pStyle w:val="TDC1"/>
            <w:tabs>
              <w:tab w:val="right" w:leader="dot" w:pos="8544"/>
            </w:tabs>
            <w:rPr>
              <w:rFonts w:eastAsiaTheme="minorEastAsia"/>
              <w:noProof/>
              <w:kern w:val="0"/>
              <w:lang w:eastAsia="es-MX"/>
              <w14:ligatures w14:val="none"/>
            </w:rPr>
          </w:pPr>
          <w:hyperlink w:anchor="_Toc167537549" w:history="1">
            <w:r w:rsidRPr="00ED5FA6">
              <w:rPr>
                <w:rStyle w:val="Hipervnculo"/>
                <w:rFonts w:ascii="Arial" w:hAnsi="Arial" w:cs="Arial"/>
                <w:noProof/>
              </w:rPr>
              <w:t>8.9.4 TIPOS DE TÉCNICAS DE INVESTIGACIÓN</w:t>
            </w:r>
            <w:r>
              <w:rPr>
                <w:noProof/>
                <w:webHidden/>
              </w:rPr>
              <w:tab/>
            </w:r>
            <w:r>
              <w:rPr>
                <w:noProof/>
                <w:webHidden/>
              </w:rPr>
              <w:fldChar w:fldCharType="begin"/>
            </w:r>
            <w:r>
              <w:rPr>
                <w:noProof/>
                <w:webHidden/>
              </w:rPr>
              <w:instrText xml:space="preserve"> PAGEREF _Toc167537549 \h </w:instrText>
            </w:r>
            <w:r>
              <w:rPr>
                <w:noProof/>
                <w:webHidden/>
              </w:rPr>
            </w:r>
            <w:r>
              <w:rPr>
                <w:noProof/>
                <w:webHidden/>
              </w:rPr>
              <w:fldChar w:fldCharType="separate"/>
            </w:r>
            <w:r>
              <w:rPr>
                <w:noProof/>
                <w:webHidden/>
              </w:rPr>
              <w:t>59</w:t>
            </w:r>
            <w:r>
              <w:rPr>
                <w:noProof/>
                <w:webHidden/>
              </w:rPr>
              <w:fldChar w:fldCharType="end"/>
            </w:r>
          </w:hyperlink>
        </w:p>
        <w:p w14:paraId="2D2A6C9C" w14:textId="4D10B825" w:rsidR="00E848A7" w:rsidRDefault="00E848A7">
          <w:pPr>
            <w:pStyle w:val="TDC1"/>
            <w:tabs>
              <w:tab w:val="right" w:leader="dot" w:pos="8544"/>
            </w:tabs>
            <w:rPr>
              <w:rFonts w:eastAsiaTheme="minorEastAsia"/>
              <w:noProof/>
              <w:kern w:val="0"/>
              <w:lang w:eastAsia="es-MX"/>
              <w14:ligatures w14:val="none"/>
            </w:rPr>
          </w:pPr>
          <w:hyperlink w:anchor="_Toc167537550" w:history="1">
            <w:r w:rsidRPr="00ED5FA6">
              <w:rPr>
                <w:rStyle w:val="Hipervnculo"/>
                <w:rFonts w:ascii="Arial" w:hAnsi="Arial" w:cs="Arial"/>
                <w:noProof/>
              </w:rPr>
              <w:t>8.9.5 EXISTEN CUATRO TÉCNICAS PRINCIPALES EN LAS INVESTIGACIONES CUANTITATIVAS:</w:t>
            </w:r>
            <w:r>
              <w:rPr>
                <w:noProof/>
                <w:webHidden/>
              </w:rPr>
              <w:tab/>
            </w:r>
            <w:r>
              <w:rPr>
                <w:noProof/>
                <w:webHidden/>
              </w:rPr>
              <w:fldChar w:fldCharType="begin"/>
            </w:r>
            <w:r>
              <w:rPr>
                <w:noProof/>
                <w:webHidden/>
              </w:rPr>
              <w:instrText xml:space="preserve"> PAGEREF _Toc167537550 \h </w:instrText>
            </w:r>
            <w:r>
              <w:rPr>
                <w:noProof/>
                <w:webHidden/>
              </w:rPr>
            </w:r>
            <w:r>
              <w:rPr>
                <w:noProof/>
                <w:webHidden/>
              </w:rPr>
              <w:fldChar w:fldCharType="separate"/>
            </w:r>
            <w:r>
              <w:rPr>
                <w:noProof/>
                <w:webHidden/>
              </w:rPr>
              <w:t>59</w:t>
            </w:r>
            <w:r>
              <w:rPr>
                <w:noProof/>
                <w:webHidden/>
              </w:rPr>
              <w:fldChar w:fldCharType="end"/>
            </w:r>
          </w:hyperlink>
        </w:p>
        <w:p w14:paraId="4F955B9C" w14:textId="59227B19" w:rsidR="00E848A7" w:rsidRDefault="00E848A7">
          <w:pPr>
            <w:pStyle w:val="TDC1"/>
            <w:tabs>
              <w:tab w:val="right" w:leader="dot" w:pos="8544"/>
            </w:tabs>
            <w:rPr>
              <w:rFonts w:eastAsiaTheme="minorEastAsia"/>
              <w:noProof/>
              <w:kern w:val="0"/>
              <w:lang w:eastAsia="es-MX"/>
              <w14:ligatures w14:val="none"/>
            </w:rPr>
          </w:pPr>
          <w:hyperlink w:anchor="_Toc167537551" w:history="1">
            <w:r w:rsidRPr="00ED5FA6">
              <w:rPr>
                <w:rStyle w:val="Hipervnculo"/>
                <w:rFonts w:ascii="Arial" w:hAnsi="Arial" w:cs="Arial"/>
                <w:noProof/>
              </w:rPr>
              <w:t>8.9.5.1 LAS ENCUESTAS</w:t>
            </w:r>
            <w:r>
              <w:rPr>
                <w:noProof/>
                <w:webHidden/>
              </w:rPr>
              <w:tab/>
            </w:r>
            <w:r>
              <w:rPr>
                <w:noProof/>
                <w:webHidden/>
              </w:rPr>
              <w:fldChar w:fldCharType="begin"/>
            </w:r>
            <w:r>
              <w:rPr>
                <w:noProof/>
                <w:webHidden/>
              </w:rPr>
              <w:instrText xml:space="preserve"> PAGEREF _Toc167537551 \h </w:instrText>
            </w:r>
            <w:r>
              <w:rPr>
                <w:noProof/>
                <w:webHidden/>
              </w:rPr>
            </w:r>
            <w:r>
              <w:rPr>
                <w:noProof/>
                <w:webHidden/>
              </w:rPr>
              <w:fldChar w:fldCharType="separate"/>
            </w:r>
            <w:r>
              <w:rPr>
                <w:noProof/>
                <w:webHidden/>
              </w:rPr>
              <w:t>60</w:t>
            </w:r>
            <w:r>
              <w:rPr>
                <w:noProof/>
                <w:webHidden/>
              </w:rPr>
              <w:fldChar w:fldCharType="end"/>
            </w:r>
          </w:hyperlink>
        </w:p>
        <w:p w14:paraId="2FE85FB1" w14:textId="1E4CDEB2" w:rsidR="00E848A7" w:rsidRDefault="00E848A7">
          <w:pPr>
            <w:pStyle w:val="TDC1"/>
            <w:tabs>
              <w:tab w:val="right" w:leader="dot" w:pos="8544"/>
            </w:tabs>
            <w:rPr>
              <w:rFonts w:eastAsiaTheme="minorEastAsia"/>
              <w:noProof/>
              <w:kern w:val="0"/>
              <w:lang w:eastAsia="es-MX"/>
              <w14:ligatures w14:val="none"/>
            </w:rPr>
          </w:pPr>
          <w:hyperlink w:anchor="_Toc167537552" w:history="1">
            <w:r w:rsidRPr="00ED5FA6">
              <w:rPr>
                <w:rStyle w:val="Hipervnculo"/>
                <w:rFonts w:ascii="Arial" w:hAnsi="Arial" w:cs="Arial"/>
                <w:noProof/>
              </w:rPr>
              <w:t>8.9.5.2 ESTUDIO CORRELACIONAL</w:t>
            </w:r>
            <w:r>
              <w:rPr>
                <w:noProof/>
                <w:webHidden/>
              </w:rPr>
              <w:tab/>
            </w:r>
            <w:r>
              <w:rPr>
                <w:noProof/>
                <w:webHidden/>
              </w:rPr>
              <w:fldChar w:fldCharType="begin"/>
            </w:r>
            <w:r>
              <w:rPr>
                <w:noProof/>
                <w:webHidden/>
              </w:rPr>
              <w:instrText xml:space="preserve"> PAGEREF _Toc167537552 \h </w:instrText>
            </w:r>
            <w:r>
              <w:rPr>
                <w:noProof/>
                <w:webHidden/>
              </w:rPr>
            </w:r>
            <w:r>
              <w:rPr>
                <w:noProof/>
                <w:webHidden/>
              </w:rPr>
              <w:fldChar w:fldCharType="separate"/>
            </w:r>
            <w:r>
              <w:rPr>
                <w:noProof/>
                <w:webHidden/>
              </w:rPr>
              <w:t>60</w:t>
            </w:r>
            <w:r>
              <w:rPr>
                <w:noProof/>
                <w:webHidden/>
              </w:rPr>
              <w:fldChar w:fldCharType="end"/>
            </w:r>
          </w:hyperlink>
        </w:p>
        <w:p w14:paraId="00ABD1FC" w14:textId="5BFAD754" w:rsidR="00E848A7" w:rsidRDefault="00E848A7">
          <w:pPr>
            <w:pStyle w:val="TDC1"/>
            <w:tabs>
              <w:tab w:val="right" w:leader="dot" w:pos="8544"/>
            </w:tabs>
            <w:rPr>
              <w:rFonts w:eastAsiaTheme="minorEastAsia"/>
              <w:noProof/>
              <w:kern w:val="0"/>
              <w:lang w:eastAsia="es-MX"/>
              <w14:ligatures w14:val="none"/>
            </w:rPr>
          </w:pPr>
          <w:hyperlink w:anchor="_Toc167537553" w:history="1">
            <w:r w:rsidRPr="00ED5FA6">
              <w:rPr>
                <w:rStyle w:val="Hipervnculo"/>
                <w:rFonts w:ascii="Arial" w:hAnsi="Arial" w:cs="Arial"/>
                <w:noProof/>
              </w:rPr>
              <w:t>8.9.5.3 ESTUDIO CAUSAL-COMPARATIVO</w:t>
            </w:r>
            <w:r>
              <w:rPr>
                <w:noProof/>
                <w:webHidden/>
              </w:rPr>
              <w:tab/>
            </w:r>
            <w:r>
              <w:rPr>
                <w:noProof/>
                <w:webHidden/>
              </w:rPr>
              <w:fldChar w:fldCharType="begin"/>
            </w:r>
            <w:r>
              <w:rPr>
                <w:noProof/>
                <w:webHidden/>
              </w:rPr>
              <w:instrText xml:space="preserve"> PAGEREF _Toc167537553 \h </w:instrText>
            </w:r>
            <w:r>
              <w:rPr>
                <w:noProof/>
                <w:webHidden/>
              </w:rPr>
            </w:r>
            <w:r>
              <w:rPr>
                <w:noProof/>
                <w:webHidden/>
              </w:rPr>
              <w:fldChar w:fldCharType="separate"/>
            </w:r>
            <w:r>
              <w:rPr>
                <w:noProof/>
                <w:webHidden/>
              </w:rPr>
              <w:t>60</w:t>
            </w:r>
            <w:r>
              <w:rPr>
                <w:noProof/>
                <w:webHidden/>
              </w:rPr>
              <w:fldChar w:fldCharType="end"/>
            </w:r>
          </w:hyperlink>
        </w:p>
        <w:p w14:paraId="5AA36B5D" w14:textId="16B99DCA" w:rsidR="00E848A7" w:rsidRDefault="00E848A7">
          <w:pPr>
            <w:pStyle w:val="TDC1"/>
            <w:tabs>
              <w:tab w:val="right" w:leader="dot" w:pos="8544"/>
            </w:tabs>
            <w:rPr>
              <w:rFonts w:eastAsiaTheme="minorEastAsia"/>
              <w:noProof/>
              <w:kern w:val="0"/>
              <w:lang w:eastAsia="es-MX"/>
              <w14:ligatures w14:val="none"/>
            </w:rPr>
          </w:pPr>
          <w:hyperlink w:anchor="_Toc167537554" w:history="1">
            <w:r w:rsidRPr="00ED5FA6">
              <w:rPr>
                <w:rStyle w:val="Hipervnculo"/>
                <w:rFonts w:ascii="Arial" w:hAnsi="Arial" w:cs="Arial"/>
                <w:noProof/>
              </w:rPr>
              <w:t>8.9.5.4 ESTUDIO EXPERIMENTAL</w:t>
            </w:r>
            <w:r>
              <w:rPr>
                <w:noProof/>
                <w:webHidden/>
              </w:rPr>
              <w:tab/>
            </w:r>
            <w:r>
              <w:rPr>
                <w:noProof/>
                <w:webHidden/>
              </w:rPr>
              <w:fldChar w:fldCharType="begin"/>
            </w:r>
            <w:r>
              <w:rPr>
                <w:noProof/>
                <w:webHidden/>
              </w:rPr>
              <w:instrText xml:space="preserve"> PAGEREF _Toc167537554 \h </w:instrText>
            </w:r>
            <w:r>
              <w:rPr>
                <w:noProof/>
                <w:webHidden/>
              </w:rPr>
            </w:r>
            <w:r>
              <w:rPr>
                <w:noProof/>
                <w:webHidden/>
              </w:rPr>
              <w:fldChar w:fldCharType="separate"/>
            </w:r>
            <w:r>
              <w:rPr>
                <w:noProof/>
                <w:webHidden/>
              </w:rPr>
              <w:t>60</w:t>
            </w:r>
            <w:r>
              <w:rPr>
                <w:noProof/>
                <w:webHidden/>
              </w:rPr>
              <w:fldChar w:fldCharType="end"/>
            </w:r>
          </w:hyperlink>
        </w:p>
        <w:p w14:paraId="4A5ABF2E" w14:textId="23373F21" w:rsidR="00E848A7" w:rsidRDefault="00E848A7">
          <w:pPr>
            <w:pStyle w:val="TDC1"/>
            <w:tabs>
              <w:tab w:val="right" w:leader="dot" w:pos="8544"/>
            </w:tabs>
            <w:rPr>
              <w:rFonts w:eastAsiaTheme="minorEastAsia"/>
              <w:noProof/>
              <w:kern w:val="0"/>
              <w:lang w:eastAsia="es-MX"/>
              <w14:ligatures w14:val="none"/>
            </w:rPr>
          </w:pPr>
          <w:hyperlink w:anchor="_Toc167537555" w:history="1">
            <w:r w:rsidRPr="00ED5FA6">
              <w:rPr>
                <w:rStyle w:val="Hipervnculo"/>
                <w:rFonts w:ascii="Arial" w:hAnsi="Arial" w:cs="Arial"/>
                <w:noProof/>
              </w:rPr>
              <w:t>8.10 TÉCNICAS DE INVESTIGACIÓN CUALITATIVA.</w:t>
            </w:r>
            <w:r>
              <w:rPr>
                <w:noProof/>
                <w:webHidden/>
              </w:rPr>
              <w:tab/>
            </w:r>
            <w:r>
              <w:rPr>
                <w:noProof/>
                <w:webHidden/>
              </w:rPr>
              <w:fldChar w:fldCharType="begin"/>
            </w:r>
            <w:r>
              <w:rPr>
                <w:noProof/>
                <w:webHidden/>
              </w:rPr>
              <w:instrText xml:space="preserve"> PAGEREF _Toc167537555 \h </w:instrText>
            </w:r>
            <w:r>
              <w:rPr>
                <w:noProof/>
                <w:webHidden/>
              </w:rPr>
            </w:r>
            <w:r>
              <w:rPr>
                <w:noProof/>
                <w:webHidden/>
              </w:rPr>
              <w:fldChar w:fldCharType="separate"/>
            </w:r>
            <w:r>
              <w:rPr>
                <w:noProof/>
                <w:webHidden/>
              </w:rPr>
              <w:t>61</w:t>
            </w:r>
            <w:r>
              <w:rPr>
                <w:noProof/>
                <w:webHidden/>
              </w:rPr>
              <w:fldChar w:fldCharType="end"/>
            </w:r>
          </w:hyperlink>
        </w:p>
        <w:p w14:paraId="16651856" w14:textId="2742A4E2" w:rsidR="00E848A7" w:rsidRDefault="00E848A7">
          <w:pPr>
            <w:pStyle w:val="TDC1"/>
            <w:tabs>
              <w:tab w:val="right" w:leader="dot" w:pos="8544"/>
            </w:tabs>
            <w:rPr>
              <w:rFonts w:eastAsiaTheme="minorEastAsia"/>
              <w:noProof/>
              <w:kern w:val="0"/>
              <w:lang w:eastAsia="es-MX"/>
              <w14:ligatures w14:val="none"/>
            </w:rPr>
          </w:pPr>
          <w:hyperlink w:anchor="_Toc167537556" w:history="1">
            <w:r w:rsidRPr="00ED5FA6">
              <w:rPr>
                <w:rStyle w:val="Hipervnculo"/>
                <w:rFonts w:ascii="Arial" w:hAnsi="Arial" w:cs="Arial"/>
                <w:noProof/>
              </w:rPr>
              <w:t>8.11 EXISTEN VARIAS TÉCNICAS Y MÉTODOS EN LAS INVESTIGACIONES CUALITATIVAS:</w:t>
            </w:r>
            <w:r>
              <w:rPr>
                <w:noProof/>
                <w:webHidden/>
              </w:rPr>
              <w:tab/>
            </w:r>
            <w:r>
              <w:rPr>
                <w:noProof/>
                <w:webHidden/>
              </w:rPr>
              <w:fldChar w:fldCharType="begin"/>
            </w:r>
            <w:r>
              <w:rPr>
                <w:noProof/>
                <w:webHidden/>
              </w:rPr>
              <w:instrText xml:space="preserve"> PAGEREF _Toc167537556 \h </w:instrText>
            </w:r>
            <w:r>
              <w:rPr>
                <w:noProof/>
                <w:webHidden/>
              </w:rPr>
            </w:r>
            <w:r>
              <w:rPr>
                <w:noProof/>
                <w:webHidden/>
              </w:rPr>
              <w:fldChar w:fldCharType="separate"/>
            </w:r>
            <w:r>
              <w:rPr>
                <w:noProof/>
                <w:webHidden/>
              </w:rPr>
              <w:t>61</w:t>
            </w:r>
            <w:r>
              <w:rPr>
                <w:noProof/>
                <w:webHidden/>
              </w:rPr>
              <w:fldChar w:fldCharType="end"/>
            </w:r>
          </w:hyperlink>
        </w:p>
        <w:p w14:paraId="3F635FCD" w14:textId="12808247" w:rsidR="00E848A7" w:rsidRDefault="00E848A7">
          <w:pPr>
            <w:pStyle w:val="TDC1"/>
            <w:tabs>
              <w:tab w:val="right" w:leader="dot" w:pos="8544"/>
            </w:tabs>
            <w:rPr>
              <w:rFonts w:eastAsiaTheme="minorEastAsia"/>
              <w:noProof/>
              <w:kern w:val="0"/>
              <w:lang w:eastAsia="es-MX"/>
              <w14:ligatures w14:val="none"/>
            </w:rPr>
          </w:pPr>
          <w:hyperlink w:anchor="_Toc167537557" w:history="1">
            <w:r w:rsidRPr="00ED5FA6">
              <w:rPr>
                <w:rStyle w:val="Hipervnculo"/>
                <w:rFonts w:ascii="Arial" w:hAnsi="Arial" w:cs="Arial"/>
                <w:noProof/>
              </w:rPr>
              <w:t>8.11.1 OBSERVACIÓN</w:t>
            </w:r>
            <w:r>
              <w:rPr>
                <w:noProof/>
                <w:webHidden/>
              </w:rPr>
              <w:tab/>
            </w:r>
            <w:r>
              <w:rPr>
                <w:noProof/>
                <w:webHidden/>
              </w:rPr>
              <w:fldChar w:fldCharType="begin"/>
            </w:r>
            <w:r>
              <w:rPr>
                <w:noProof/>
                <w:webHidden/>
              </w:rPr>
              <w:instrText xml:space="preserve"> PAGEREF _Toc167537557 \h </w:instrText>
            </w:r>
            <w:r>
              <w:rPr>
                <w:noProof/>
                <w:webHidden/>
              </w:rPr>
            </w:r>
            <w:r>
              <w:rPr>
                <w:noProof/>
                <w:webHidden/>
              </w:rPr>
              <w:fldChar w:fldCharType="separate"/>
            </w:r>
            <w:r>
              <w:rPr>
                <w:noProof/>
                <w:webHidden/>
              </w:rPr>
              <w:t>61</w:t>
            </w:r>
            <w:r>
              <w:rPr>
                <w:noProof/>
                <w:webHidden/>
              </w:rPr>
              <w:fldChar w:fldCharType="end"/>
            </w:r>
          </w:hyperlink>
        </w:p>
        <w:p w14:paraId="625F1D07" w14:textId="52EC25AA" w:rsidR="00E848A7" w:rsidRDefault="00E848A7">
          <w:pPr>
            <w:pStyle w:val="TDC1"/>
            <w:tabs>
              <w:tab w:val="right" w:leader="dot" w:pos="8544"/>
            </w:tabs>
            <w:rPr>
              <w:rFonts w:eastAsiaTheme="minorEastAsia"/>
              <w:noProof/>
              <w:kern w:val="0"/>
              <w:lang w:eastAsia="es-MX"/>
              <w14:ligatures w14:val="none"/>
            </w:rPr>
          </w:pPr>
          <w:hyperlink w:anchor="_Toc167537558" w:history="1">
            <w:r w:rsidRPr="00ED5FA6">
              <w:rPr>
                <w:rStyle w:val="Hipervnculo"/>
                <w:rFonts w:ascii="Arial" w:hAnsi="Arial" w:cs="Arial"/>
                <w:noProof/>
              </w:rPr>
              <w:t>8.11.2 INVESTIGACIÓN BIBLIOGRÁFICA</w:t>
            </w:r>
            <w:r>
              <w:rPr>
                <w:noProof/>
                <w:webHidden/>
              </w:rPr>
              <w:tab/>
            </w:r>
            <w:r>
              <w:rPr>
                <w:noProof/>
                <w:webHidden/>
              </w:rPr>
              <w:fldChar w:fldCharType="begin"/>
            </w:r>
            <w:r>
              <w:rPr>
                <w:noProof/>
                <w:webHidden/>
              </w:rPr>
              <w:instrText xml:space="preserve"> PAGEREF _Toc167537558 \h </w:instrText>
            </w:r>
            <w:r>
              <w:rPr>
                <w:noProof/>
                <w:webHidden/>
              </w:rPr>
            </w:r>
            <w:r>
              <w:rPr>
                <w:noProof/>
                <w:webHidden/>
              </w:rPr>
              <w:fldChar w:fldCharType="separate"/>
            </w:r>
            <w:r>
              <w:rPr>
                <w:noProof/>
                <w:webHidden/>
              </w:rPr>
              <w:t>62</w:t>
            </w:r>
            <w:r>
              <w:rPr>
                <w:noProof/>
                <w:webHidden/>
              </w:rPr>
              <w:fldChar w:fldCharType="end"/>
            </w:r>
          </w:hyperlink>
        </w:p>
        <w:p w14:paraId="75E98269" w14:textId="24D9CBCC" w:rsidR="00E848A7" w:rsidRDefault="00E848A7">
          <w:pPr>
            <w:pStyle w:val="TDC1"/>
            <w:tabs>
              <w:tab w:val="right" w:leader="dot" w:pos="8544"/>
            </w:tabs>
            <w:rPr>
              <w:rFonts w:eastAsiaTheme="minorEastAsia"/>
              <w:noProof/>
              <w:kern w:val="0"/>
              <w:lang w:eastAsia="es-MX"/>
              <w14:ligatures w14:val="none"/>
            </w:rPr>
          </w:pPr>
          <w:hyperlink w:anchor="_Toc167537559" w:history="1">
            <w:r w:rsidRPr="00ED5FA6">
              <w:rPr>
                <w:rStyle w:val="Hipervnculo"/>
                <w:rFonts w:ascii="Arial" w:hAnsi="Arial" w:cs="Arial"/>
                <w:noProof/>
              </w:rPr>
              <w:t>8.11.3 ESTUDIO ETNOGRÁFICO</w:t>
            </w:r>
            <w:r>
              <w:rPr>
                <w:noProof/>
                <w:webHidden/>
              </w:rPr>
              <w:tab/>
            </w:r>
            <w:r>
              <w:rPr>
                <w:noProof/>
                <w:webHidden/>
              </w:rPr>
              <w:fldChar w:fldCharType="begin"/>
            </w:r>
            <w:r>
              <w:rPr>
                <w:noProof/>
                <w:webHidden/>
              </w:rPr>
              <w:instrText xml:space="preserve"> PAGEREF _Toc167537559 \h </w:instrText>
            </w:r>
            <w:r>
              <w:rPr>
                <w:noProof/>
                <w:webHidden/>
              </w:rPr>
            </w:r>
            <w:r>
              <w:rPr>
                <w:noProof/>
                <w:webHidden/>
              </w:rPr>
              <w:fldChar w:fldCharType="separate"/>
            </w:r>
            <w:r>
              <w:rPr>
                <w:noProof/>
                <w:webHidden/>
              </w:rPr>
              <w:t>62</w:t>
            </w:r>
            <w:r>
              <w:rPr>
                <w:noProof/>
                <w:webHidden/>
              </w:rPr>
              <w:fldChar w:fldCharType="end"/>
            </w:r>
          </w:hyperlink>
        </w:p>
        <w:p w14:paraId="1A3CF36D" w14:textId="45DC5734" w:rsidR="00E848A7" w:rsidRDefault="00E848A7">
          <w:pPr>
            <w:pStyle w:val="TDC1"/>
            <w:tabs>
              <w:tab w:val="right" w:leader="dot" w:pos="8544"/>
            </w:tabs>
            <w:rPr>
              <w:rFonts w:eastAsiaTheme="minorEastAsia"/>
              <w:noProof/>
              <w:kern w:val="0"/>
              <w:lang w:eastAsia="es-MX"/>
              <w14:ligatures w14:val="none"/>
            </w:rPr>
          </w:pPr>
          <w:hyperlink w:anchor="_Toc167537560" w:history="1">
            <w:r w:rsidRPr="00ED5FA6">
              <w:rPr>
                <w:rStyle w:val="Hipervnculo"/>
                <w:rFonts w:ascii="Arial" w:hAnsi="Arial" w:cs="Arial"/>
                <w:noProof/>
              </w:rPr>
              <w:t>8.11.4 ESTUDIO FENOMENOLÓGICO</w:t>
            </w:r>
            <w:r>
              <w:rPr>
                <w:noProof/>
                <w:webHidden/>
              </w:rPr>
              <w:tab/>
            </w:r>
            <w:r>
              <w:rPr>
                <w:noProof/>
                <w:webHidden/>
              </w:rPr>
              <w:fldChar w:fldCharType="begin"/>
            </w:r>
            <w:r>
              <w:rPr>
                <w:noProof/>
                <w:webHidden/>
              </w:rPr>
              <w:instrText xml:space="preserve"> PAGEREF _Toc167537560 \h </w:instrText>
            </w:r>
            <w:r>
              <w:rPr>
                <w:noProof/>
                <w:webHidden/>
              </w:rPr>
            </w:r>
            <w:r>
              <w:rPr>
                <w:noProof/>
                <w:webHidden/>
              </w:rPr>
              <w:fldChar w:fldCharType="separate"/>
            </w:r>
            <w:r>
              <w:rPr>
                <w:noProof/>
                <w:webHidden/>
              </w:rPr>
              <w:t>62</w:t>
            </w:r>
            <w:r>
              <w:rPr>
                <w:noProof/>
                <w:webHidden/>
              </w:rPr>
              <w:fldChar w:fldCharType="end"/>
            </w:r>
          </w:hyperlink>
        </w:p>
        <w:p w14:paraId="2F536B0D" w14:textId="3DC8560D" w:rsidR="00E848A7" w:rsidRDefault="00E848A7">
          <w:pPr>
            <w:pStyle w:val="TDC1"/>
            <w:tabs>
              <w:tab w:val="right" w:leader="dot" w:pos="8544"/>
            </w:tabs>
            <w:rPr>
              <w:rFonts w:eastAsiaTheme="minorEastAsia"/>
              <w:noProof/>
              <w:kern w:val="0"/>
              <w:lang w:eastAsia="es-MX"/>
              <w14:ligatures w14:val="none"/>
            </w:rPr>
          </w:pPr>
          <w:hyperlink w:anchor="_Toc167537561" w:history="1">
            <w:r w:rsidRPr="00ED5FA6">
              <w:rPr>
                <w:rStyle w:val="Hipervnculo"/>
                <w:rFonts w:ascii="Arial" w:hAnsi="Arial" w:cs="Arial"/>
                <w:noProof/>
              </w:rPr>
              <w:t>8.12 MATERIALES Y MÉTODOS</w:t>
            </w:r>
            <w:r>
              <w:rPr>
                <w:noProof/>
                <w:webHidden/>
              </w:rPr>
              <w:tab/>
            </w:r>
            <w:r>
              <w:rPr>
                <w:noProof/>
                <w:webHidden/>
              </w:rPr>
              <w:fldChar w:fldCharType="begin"/>
            </w:r>
            <w:r>
              <w:rPr>
                <w:noProof/>
                <w:webHidden/>
              </w:rPr>
              <w:instrText xml:space="preserve"> PAGEREF _Toc167537561 \h </w:instrText>
            </w:r>
            <w:r>
              <w:rPr>
                <w:noProof/>
                <w:webHidden/>
              </w:rPr>
            </w:r>
            <w:r>
              <w:rPr>
                <w:noProof/>
                <w:webHidden/>
              </w:rPr>
              <w:fldChar w:fldCharType="separate"/>
            </w:r>
            <w:r>
              <w:rPr>
                <w:noProof/>
                <w:webHidden/>
              </w:rPr>
              <w:t>63</w:t>
            </w:r>
            <w:r>
              <w:rPr>
                <w:noProof/>
                <w:webHidden/>
              </w:rPr>
              <w:fldChar w:fldCharType="end"/>
            </w:r>
          </w:hyperlink>
        </w:p>
        <w:p w14:paraId="2E3E8C05" w14:textId="5B6632C5" w:rsidR="00E848A7" w:rsidRDefault="00E848A7">
          <w:pPr>
            <w:pStyle w:val="TDC1"/>
            <w:tabs>
              <w:tab w:val="right" w:leader="dot" w:pos="8544"/>
            </w:tabs>
            <w:rPr>
              <w:rFonts w:eastAsiaTheme="minorEastAsia"/>
              <w:noProof/>
              <w:kern w:val="0"/>
              <w:lang w:eastAsia="es-MX"/>
              <w14:ligatures w14:val="none"/>
            </w:rPr>
          </w:pPr>
          <w:hyperlink w:anchor="_Toc167537562" w:history="1">
            <w:r w:rsidRPr="00ED5FA6">
              <w:rPr>
                <w:rStyle w:val="Hipervnculo"/>
                <w:rFonts w:ascii="Arial" w:hAnsi="Arial" w:cs="Arial"/>
                <w:noProof/>
              </w:rPr>
              <w:t>8.12.1 PARA EL CORRAL:</w:t>
            </w:r>
            <w:r>
              <w:rPr>
                <w:noProof/>
                <w:webHidden/>
              </w:rPr>
              <w:tab/>
            </w:r>
            <w:r>
              <w:rPr>
                <w:noProof/>
                <w:webHidden/>
              </w:rPr>
              <w:fldChar w:fldCharType="begin"/>
            </w:r>
            <w:r>
              <w:rPr>
                <w:noProof/>
                <w:webHidden/>
              </w:rPr>
              <w:instrText xml:space="preserve"> PAGEREF _Toc167537562 \h </w:instrText>
            </w:r>
            <w:r>
              <w:rPr>
                <w:noProof/>
                <w:webHidden/>
              </w:rPr>
            </w:r>
            <w:r>
              <w:rPr>
                <w:noProof/>
                <w:webHidden/>
              </w:rPr>
              <w:fldChar w:fldCharType="separate"/>
            </w:r>
            <w:r>
              <w:rPr>
                <w:noProof/>
                <w:webHidden/>
              </w:rPr>
              <w:t>63</w:t>
            </w:r>
            <w:r>
              <w:rPr>
                <w:noProof/>
                <w:webHidden/>
              </w:rPr>
              <w:fldChar w:fldCharType="end"/>
            </w:r>
          </w:hyperlink>
        </w:p>
        <w:p w14:paraId="308E5B6F" w14:textId="08C3AB0C" w:rsidR="00E848A7" w:rsidRDefault="00E848A7">
          <w:pPr>
            <w:pStyle w:val="TDC1"/>
            <w:tabs>
              <w:tab w:val="right" w:leader="dot" w:pos="8544"/>
            </w:tabs>
            <w:rPr>
              <w:rFonts w:eastAsiaTheme="minorEastAsia"/>
              <w:noProof/>
              <w:kern w:val="0"/>
              <w:lang w:eastAsia="es-MX"/>
              <w14:ligatures w14:val="none"/>
            </w:rPr>
          </w:pPr>
          <w:hyperlink w:anchor="_Toc167537563" w:history="1">
            <w:r w:rsidRPr="00ED5FA6">
              <w:rPr>
                <w:rStyle w:val="Hipervnculo"/>
                <w:rFonts w:ascii="Arial" w:hAnsi="Arial" w:cs="Arial"/>
                <w:noProof/>
              </w:rPr>
              <w:t>8.12.2 PARA LOS POLLOS:</w:t>
            </w:r>
            <w:r>
              <w:rPr>
                <w:noProof/>
                <w:webHidden/>
              </w:rPr>
              <w:tab/>
            </w:r>
            <w:r>
              <w:rPr>
                <w:noProof/>
                <w:webHidden/>
              </w:rPr>
              <w:fldChar w:fldCharType="begin"/>
            </w:r>
            <w:r>
              <w:rPr>
                <w:noProof/>
                <w:webHidden/>
              </w:rPr>
              <w:instrText xml:space="preserve"> PAGEREF _Toc167537563 \h </w:instrText>
            </w:r>
            <w:r>
              <w:rPr>
                <w:noProof/>
                <w:webHidden/>
              </w:rPr>
            </w:r>
            <w:r>
              <w:rPr>
                <w:noProof/>
                <w:webHidden/>
              </w:rPr>
              <w:fldChar w:fldCharType="separate"/>
            </w:r>
            <w:r>
              <w:rPr>
                <w:noProof/>
                <w:webHidden/>
              </w:rPr>
              <w:t>63</w:t>
            </w:r>
            <w:r>
              <w:rPr>
                <w:noProof/>
                <w:webHidden/>
              </w:rPr>
              <w:fldChar w:fldCharType="end"/>
            </w:r>
          </w:hyperlink>
        </w:p>
        <w:p w14:paraId="60566CF7" w14:textId="581C7573" w:rsidR="00E848A7" w:rsidRDefault="00E848A7">
          <w:pPr>
            <w:pStyle w:val="TDC1"/>
            <w:tabs>
              <w:tab w:val="right" w:leader="dot" w:pos="8544"/>
            </w:tabs>
            <w:rPr>
              <w:rFonts w:eastAsiaTheme="minorEastAsia"/>
              <w:noProof/>
              <w:kern w:val="0"/>
              <w:lang w:eastAsia="es-MX"/>
              <w14:ligatures w14:val="none"/>
            </w:rPr>
          </w:pPr>
          <w:hyperlink w:anchor="_Toc167537564" w:history="1">
            <w:r w:rsidRPr="00ED5FA6">
              <w:rPr>
                <w:rStyle w:val="Hipervnculo"/>
                <w:rFonts w:ascii="Arial" w:hAnsi="Arial" w:cs="Arial"/>
                <w:noProof/>
              </w:rPr>
              <w:t>8.12.3 PARA EL FORRAJE:</w:t>
            </w:r>
            <w:r>
              <w:rPr>
                <w:noProof/>
                <w:webHidden/>
              </w:rPr>
              <w:tab/>
            </w:r>
            <w:r>
              <w:rPr>
                <w:noProof/>
                <w:webHidden/>
              </w:rPr>
              <w:fldChar w:fldCharType="begin"/>
            </w:r>
            <w:r>
              <w:rPr>
                <w:noProof/>
                <w:webHidden/>
              </w:rPr>
              <w:instrText xml:space="preserve"> PAGEREF _Toc167537564 \h </w:instrText>
            </w:r>
            <w:r>
              <w:rPr>
                <w:noProof/>
                <w:webHidden/>
              </w:rPr>
            </w:r>
            <w:r>
              <w:rPr>
                <w:noProof/>
                <w:webHidden/>
              </w:rPr>
              <w:fldChar w:fldCharType="separate"/>
            </w:r>
            <w:r>
              <w:rPr>
                <w:noProof/>
                <w:webHidden/>
              </w:rPr>
              <w:t>64</w:t>
            </w:r>
            <w:r>
              <w:rPr>
                <w:noProof/>
                <w:webHidden/>
              </w:rPr>
              <w:fldChar w:fldCharType="end"/>
            </w:r>
          </w:hyperlink>
        </w:p>
        <w:p w14:paraId="6E9F300C" w14:textId="717275FA" w:rsidR="00E848A7" w:rsidRDefault="00E848A7">
          <w:pPr>
            <w:pStyle w:val="TDC1"/>
            <w:tabs>
              <w:tab w:val="right" w:leader="dot" w:pos="8544"/>
            </w:tabs>
            <w:rPr>
              <w:rFonts w:eastAsiaTheme="minorEastAsia"/>
              <w:noProof/>
              <w:kern w:val="0"/>
              <w:lang w:eastAsia="es-MX"/>
              <w14:ligatures w14:val="none"/>
            </w:rPr>
          </w:pPr>
          <w:hyperlink w:anchor="_Toc167537565" w:history="1">
            <w:r w:rsidRPr="00ED5FA6">
              <w:rPr>
                <w:rStyle w:val="Hipervnculo"/>
                <w:rFonts w:ascii="Arial" w:hAnsi="Arial" w:cs="Arial"/>
                <w:noProof/>
              </w:rPr>
              <w:t>8.13 MÉTODO PARA REALIZAR EL FORRAJE HIDROPÓNICO:</w:t>
            </w:r>
            <w:r>
              <w:rPr>
                <w:noProof/>
                <w:webHidden/>
              </w:rPr>
              <w:tab/>
            </w:r>
            <w:r>
              <w:rPr>
                <w:noProof/>
                <w:webHidden/>
              </w:rPr>
              <w:fldChar w:fldCharType="begin"/>
            </w:r>
            <w:r>
              <w:rPr>
                <w:noProof/>
                <w:webHidden/>
              </w:rPr>
              <w:instrText xml:space="preserve"> PAGEREF _Toc167537565 \h </w:instrText>
            </w:r>
            <w:r>
              <w:rPr>
                <w:noProof/>
                <w:webHidden/>
              </w:rPr>
            </w:r>
            <w:r>
              <w:rPr>
                <w:noProof/>
                <w:webHidden/>
              </w:rPr>
              <w:fldChar w:fldCharType="separate"/>
            </w:r>
            <w:r>
              <w:rPr>
                <w:noProof/>
                <w:webHidden/>
              </w:rPr>
              <w:t>64</w:t>
            </w:r>
            <w:r>
              <w:rPr>
                <w:noProof/>
                <w:webHidden/>
              </w:rPr>
              <w:fldChar w:fldCharType="end"/>
            </w:r>
          </w:hyperlink>
        </w:p>
        <w:p w14:paraId="6C0320E9" w14:textId="0A6080A8" w:rsidR="00E848A7" w:rsidRDefault="00E848A7">
          <w:pPr>
            <w:pStyle w:val="TDC1"/>
            <w:tabs>
              <w:tab w:val="right" w:leader="dot" w:pos="8544"/>
            </w:tabs>
            <w:rPr>
              <w:rFonts w:eastAsiaTheme="minorEastAsia"/>
              <w:noProof/>
              <w:kern w:val="0"/>
              <w:lang w:eastAsia="es-MX"/>
              <w14:ligatures w14:val="none"/>
            </w:rPr>
          </w:pPr>
          <w:hyperlink w:anchor="_Toc167537566" w:history="1">
            <w:r w:rsidRPr="00ED5FA6">
              <w:rPr>
                <w:rStyle w:val="Hipervnculo"/>
                <w:rFonts w:ascii="Arial" w:hAnsi="Arial" w:cs="Arial"/>
                <w:noProof/>
              </w:rPr>
              <w:t>8.13.1 SELECCIÓN DE LA SEMILLA</w:t>
            </w:r>
            <w:r>
              <w:rPr>
                <w:noProof/>
                <w:webHidden/>
              </w:rPr>
              <w:tab/>
            </w:r>
            <w:r>
              <w:rPr>
                <w:noProof/>
                <w:webHidden/>
              </w:rPr>
              <w:fldChar w:fldCharType="begin"/>
            </w:r>
            <w:r>
              <w:rPr>
                <w:noProof/>
                <w:webHidden/>
              </w:rPr>
              <w:instrText xml:space="preserve"> PAGEREF _Toc167537566 \h </w:instrText>
            </w:r>
            <w:r>
              <w:rPr>
                <w:noProof/>
                <w:webHidden/>
              </w:rPr>
            </w:r>
            <w:r>
              <w:rPr>
                <w:noProof/>
                <w:webHidden/>
              </w:rPr>
              <w:fldChar w:fldCharType="separate"/>
            </w:r>
            <w:r>
              <w:rPr>
                <w:noProof/>
                <w:webHidden/>
              </w:rPr>
              <w:t>64</w:t>
            </w:r>
            <w:r>
              <w:rPr>
                <w:noProof/>
                <w:webHidden/>
              </w:rPr>
              <w:fldChar w:fldCharType="end"/>
            </w:r>
          </w:hyperlink>
        </w:p>
        <w:p w14:paraId="4F1281DB" w14:textId="33D57B68" w:rsidR="00E848A7" w:rsidRDefault="00E848A7">
          <w:pPr>
            <w:pStyle w:val="TDC1"/>
            <w:tabs>
              <w:tab w:val="right" w:leader="dot" w:pos="8544"/>
            </w:tabs>
            <w:rPr>
              <w:rFonts w:eastAsiaTheme="minorEastAsia"/>
              <w:noProof/>
              <w:kern w:val="0"/>
              <w:lang w:eastAsia="es-MX"/>
              <w14:ligatures w14:val="none"/>
            </w:rPr>
          </w:pPr>
          <w:hyperlink w:anchor="_Toc167537567" w:history="1">
            <w:r w:rsidRPr="00ED5FA6">
              <w:rPr>
                <w:rStyle w:val="Hipervnculo"/>
                <w:rFonts w:ascii="Arial" w:hAnsi="Arial" w:cs="Arial"/>
                <w:noProof/>
              </w:rPr>
              <w:t>8.13.2 LAVADO Y DESINFECCIÓN DE SEMILLAS</w:t>
            </w:r>
            <w:r>
              <w:rPr>
                <w:noProof/>
                <w:webHidden/>
              </w:rPr>
              <w:tab/>
            </w:r>
            <w:r>
              <w:rPr>
                <w:noProof/>
                <w:webHidden/>
              </w:rPr>
              <w:fldChar w:fldCharType="begin"/>
            </w:r>
            <w:r>
              <w:rPr>
                <w:noProof/>
                <w:webHidden/>
              </w:rPr>
              <w:instrText xml:space="preserve"> PAGEREF _Toc167537567 \h </w:instrText>
            </w:r>
            <w:r>
              <w:rPr>
                <w:noProof/>
                <w:webHidden/>
              </w:rPr>
            </w:r>
            <w:r>
              <w:rPr>
                <w:noProof/>
                <w:webHidden/>
              </w:rPr>
              <w:fldChar w:fldCharType="separate"/>
            </w:r>
            <w:r>
              <w:rPr>
                <w:noProof/>
                <w:webHidden/>
              </w:rPr>
              <w:t>64</w:t>
            </w:r>
            <w:r>
              <w:rPr>
                <w:noProof/>
                <w:webHidden/>
              </w:rPr>
              <w:fldChar w:fldCharType="end"/>
            </w:r>
          </w:hyperlink>
        </w:p>
        <w:p w14:paraId="140C881A" w14:textId="6F0ED4D9" w:rsidR="00E848A7" w:rsidRDefault="00E848A7">
          <w:pPr>
            <w:pStyle w:val="TDC1"/>
            <w:tabs>
              <w:tab w:val="right" w:leader="dot" w:pos="8544"/>
            </w:tabs>
            <w:rPr>
              <w:rFonts w:eastAsiaTheme="minorEastAsia"/>
              <w:noProof/>
              <w:kern w:val="0"/>
              <w:lang w:eastAsia="es-MX"/>
              <w14:ligatures w14:val="none"/>
            </w:rPr>
          </w:pPr>
          <w:hyperlink w:anchor="_Toc167537568" w:history="1">
            <w:r w:rsidRPr="00ED5FA6">
              <w:rPr>
                <w:rStyle w:val="Hipervnculo"/>
                <w:rFonts w:ascii="Arial" w:hAnsi="Arial" w:cs="Arial"/>
                <w:noProof/>
              </w:rPr>
              <w:t>8.13.3 PRE-GERMINACIÓN (REMOJO DE LAS SEMILLAS).</w:t>
            </w:r>
            <w:r>
              <w:rPr>
                <w:noProof/>
                <w:webHidden/>
              </w:rPr>
              <w:tab/>
            </w:r>
            <w:r>
              <w:rPr>
                <w:noProof/>
                <w:webHidden/>
              </w:rPr>
              <w:fldChar w:fldCharType="begin"/>
            </w:r>
            <w:r>
              <w:rPr>
                <w:noProof/>
                <w:webHidden/>
              </w:rPr>
              <w:instrText xml:space="preserve"> PAGEREF _Toc167537568 \h </w:instrText>
            </w:r>
            <w:r>
              <w:rPr>
                <w:noProof/>
                <w:webHidden/>
              </w:rPr>
            </w:r>
            <w:r>
              <w:rPr>
                <w:noProof/>
                <w:webHidden/>
              </w:rPr>
              <w:fldChar w:fldCharType="separate"/>
            </w:r>
            <w:r>
              <w:rPr>
                <w:noProof/>
                <w:webHidden/>
              </w:rPr>
              <w:t>64</w:t>
            </w:r>
            <w:r>
              <w:rPr>
                <w:noProof/>
                <w:webHidden/>
              </w:rPr>
              <w:fldChar w:fldCharType="end"/>
            </w:r>
          </w:hyperlink>
        </w:p>
        <w:p w14:paraId="3FCE033F" w14:textId="4BF2664D" w:rsidR="00E848A7" w:rsidRDefault="00E848A7">
          <w:pPr>
            <w:pStyle w:val="TDC1"/>
            <w:tabs>
              <w:tab w:val="right" w:leader="dot" w:pos="8544"/>
            </w:tabs>
            <w:rPr>
              <w:rFonts w:eastAsiaTheme="minorEastAsia"/>
              <w:noProof/>
              <w:kern w:val="0"/>
              <w:lang w:eastAsia="es-MX"/>
              <w14:ligatures w14:val="none"/>
            </w:rPr>
          </w:pPr>
          <w:hyperlink w:anchor="_Toc167537569" w:history="1">
            <w:r w:rsidRPr="00ED5FA6">
              <w:rPr>
                <w:rStyle w:val="Hipervnculo"/>
                <w:rFonts w:ascii="Arial" w:hAnsi="Arial" w:cs="Arial"/>
                <w:noProof/>
              </w:rPr>
              <w:t>8.13.4 SIEMBRA Y DENSIDAD.</w:t>
            </w:r>
            <w:r>
              <w:rPr>
                <w:noProof/>
                <w:webHidden/>
              </w:rPr>
              <w:tab/>
            </w:r>
            <w:r>
              <w:rPr>
                <w:noProof/>
                <w:webHidden/>
              </w:rPr>
              <w:fldChar w:fldCharType="begin"/>
            </w:r>
            <w:r>
              <w:rPr>
                <w:noProof/>
                <w:webHidden/>
              </w:rPr>
              <w:instrText xml:space="preserve"> PAGEREF _Toc167537569 \h </w:instrText>
            </w:r>
            <w:r>
              <w:rPr>
                <w:noProof/>
                <w:webHidden/>
              </w:rPr>
            </w:r>
            <w:r>
              <w:rPr>
                <w:noProof/>
                <w:webHidden/>
              </w:rPr>
              <w:fldChar w:fldCharType="separate"/>
            </w:r>
            <w:r>
              <w:rPr>
                <w:noProof/>
                <w:webHidden/>
              </w:rPr>
              <w:t>65</w:t>
            </w:r>
            <w:r>
              <w:rPr>
                <w:noProof/>
                <w:webHidden/>
              </w:rPr>
              <w:fldChar w:fldCharType="end"/>
            </w:r>
          </w:hyperlink>
        </w:p>
        <w:p w14:paraId="5D5F4B65" w14:textId="7272ACAF" w:rsidR="00E848A7" w:rsidRDefault="00E848A7">
          <w:pPr>
            <w:pStyle w:val="TDC1"/>
            <w:tabs>
              <w:tab w:val="right" w:leader="dot" w:pos="8544"/>
            </w:tabs>
            <w:rPr>
              <w:rFonts w:eastAsiaTheme="minorEastAsia"/>
              <w:noProof/>
              <w:kern w:val="0"/>
              <w:lang w:eastAsia="es-MX"/>
              <w14:ligatures w14:val="none"/>
            </w:rPr>
          </w:pPr>
          <w:hyperlink w:anchor="_Toc167537570" w:history="1">
            <w:r w:rsidRPr="00ED5FA6">
              <w:rPr>
                <w:rStyle w:val="Hipervnculo"/>
                <w:rFonts w:ascii="Arial" w:hAnsi="Arial" w:cs="Arial"/>
                <w:noProof/>
              </w:rPr>
              <w:t>8.13.5 ESTANTERÍA</w:t>
            </w:r>
            <w:r>
              <w:rPr>
                <w:noProof/>
                <w:webHidden/>
              </w:rPr>
              <w:tab/>
            </w:r>
            <w:r>
              <w:rPr>
                <w:noProof/>
                <w:webHidden/>
              </w:rPr>
              <w:fldChar w:fldCharType="begin"/>
            </w:r>
            <w:r>
              <w:rPr>
                <w:noProof/>
                <w:webHidden/>
              </w:rPr>
              <w:instrText xml:space="preserve"> PAGEREF _Toc167537570 \h </w:instrText>
            </w:r>
            <w:r>
              <w:rPr>
                <w:noProof/>
                <w:webHidden/>
              </w:rPr>
            </w:r>
            <w:r>
              <w:rPr>
                <w:noProof/>
                <w:webHidden/>
              </w:rPr>
              <w:fldChar w:fldCharType="separate"/>
            </w:r>
            <w:r>
              <w:rPr>
                <w:noProof/>
                <w:webHidden/>
              </w:rPr>
              <w:t>65</w:t>
            </w:r>
            <w:r>
              <w:rPr>
                <w:noProof/>
                <w:webHidden/>
              </w:rPr>
              <w:fldChar w:fldCharType="end"/>
            </w:r>
          </w:hyperlink>
        </w:p>
        <w:p w14:paraId="2BDC54C8" w14:textId="4A1A1321" w:rsidR="00E848A7" w:rsidRDefault="00E848A7">
          <w:pPr>
            <w:pStyle w:val="TDC1"/>
            <w:tabs>
              <w:tab w:val="right" w:leader="dot" w:pos="8544"/>
            </w:tabs>
            <w:rPr>
              <w:rFonts w:eastAsiaTheme="minorEastAsia"/>
              <w:noProof/>
              <w:kern w:val="0"/>
              <w:lang w:eastAsia="es-MX"/>
              <w14:ligatures w14:val="none"/>
            </w:rPr>
          </w:pPr>
          <w:hyperlink w:anchor="_Toc167537571" w:history="1">
            <w:r w:rsidRPr="00ED5FA6">
              <w:rPr>
                <w:rStyle w:val="Hipervnculo"/>
                <w:rFonts w:ascii="Arial" w:hAnsi="Arial" w:cs="Arial"/>
                <w:noProof/>
              </w:rPr>
              <w:t>8.13.6 RIEGO</w:t>
            </w:r>
            <w:r>
              <w:rPr>
                <w:noProof/>
                <w:webHidden/>
              </w:rPr>
              <w:tab/>
            </w:r>
            <w:r>
              <w:rPr>
                <w:noProof/>
                <w:webHidden/>
              </w:rPr>
              <w:fldChar w:fldCharType="begin"/>
            </w:r>
            <w:r>
              <w:rPr>
                <w:noProof/>
                <w:webHidden/>
              </w:rPr>
              <w:instrText xml:space="preserve"> PAGEREF _Toc167537571 \h </w:instrText>
            </w:r>
            <w:r>
              <w:rPr>
                <w:noProof/>
                <w:webHidden/>
              </w:rPr>
            </w:r>
            <w:r>
              <w:rPr>
                <w:noProof/>
                <w:webHidden/>
              </w:rPr>
              <w:fldChar w:fldCharType="separate"/>
            </w:r>
            <w:r>
              <w:rPr>
                <w:noProof/>
                <w:webHidden/>
              </w:rPr>
              <w:t>65</w:t>
            </w:r>
            <w:r>
              <w:rPr>
                <w:noProof/>
                <w:webHidden/>
              </w:rPr>
              <w:fldChar w:fldCharType="end"/>
            </w:r>
          </w:hyperlink>
        </w:p>
        <w:p w14:paraId="3EAD567F" w14:textId="3342FFBA" w:rsidR="00E848A7" w:rsidRDefault="00E848A7">
          <w:pPr>
            <w:pStyle w:val="TDC1"/>
            <w:tabs>
              <w:tab w:val="right" w:leader="dot" w:pos="8544"/>
            </w:tabs>
            <w:rPr>
              <w:rFonts w:eastAsiaTheme="minorEastAsia"/>
              <w:noProof/>
              <w:kern w:val="0"/>
              <w:lang w:eastAsia="es-MX"/>
              <w14:ligatures w14:val="none"/>
            </w:rPr>
          </w:pPr>
          <w:hyperlink w:anchor="_Toc167537572" w:history="1">
            <w:r w:rsidRPr="00ED5FA6">
              <w:rPr>
                <w:rStyle w:val="Hipervnculo"/>
                <w:rFonts w:ascii="Arial" w:hAnsi="Arial" w:cs="Arial"/>
                <w:noProof/>
              </w:rPr>
              <w:t>8.13.7 ELABORACIÓN DE CORRAL:</w:t>
            </w:r>
            <w:r>
              <w:rPr>
                <w:noProof/>
                <w:webHidden/>
              </w:rPr>
              <w:tab/>
            </w:r>
            <w:r>
              <w:rPr>
                <w:noProof/>
                <w:webHidden/>
              </w:rPr>
              <w:fldChar w:fldCharType="begin"/>
            </w:r>
            <w:r>
              <w:rPr>
                <w:noProof/>
                <w:webHidden/>
              </w:rPr>
              <w:instrText xml:space="preserve"> PAGEREF _Toc167537572 \h </w:instrText>
            </w:r>
            <w:r>
              <w:rPr>
                <w:noProof/>
                <w:webHidden/>
              </w:rPr>
            </w:r>
            <w:r>
              <w:rPr>
                <w:noProof/>
                <w:webHidden/>
              </w:rPr>
              <w:fldChar w:fldCharType="separate"/>
            </w:r>
            <w:r>
              <w:rPr>
                <w:noProof/>
                <w:webHidden/>
              </w:rPr>
              <w:t>66</w:t>
            </w:r>
            <w:r>
              <w:rPr>
                <w:noProof/>
                <w:webHidden/>
              </w:rPr>
              <w:fldChar w:fldCharType="end"/>
            </w:r>
          </w:hyperlink>
        </w:p>
        <w:p w14:paraId="1FE8529A" w14:textId="1ADC17D0" w:rsidR="00B42180" w:rsidRDefault="00B42180">
          <w:r>
            <w:rPr>
              <w:b/>
              <w:bCs/>
              <w:lang w:val="es-ES"/>
            </w:rPr>
            <w:fldChar w:fldCharType="end"/>
          </w:r>
        </w:p>
      </w:sdtContent>
    </w:sdt>
    <w:p w14:paraId="5EACD6CD" w14:textId="77777777" w:rsidR="00B42180" w:rsidRDefault="00B42180"/>
    <w:p w14:paraId="0D89C4DF" w14:textId="77777777" w:rsidR="00B42180" w:rsidRDefault="00B42180"/>
    <w:p w14:paraId="6918F5B7" w14:textId="77777777" w:rsidR="00B42180" w:rsidRDefault="00B42180"/>
    <w:p w14:paraId="312A545B" w14:textId="77777777" w:rsidR="00B42180" w:rsidRDefault="00B42180"/>
    <w:p w14:paraId="68314C54" w14:textId="77777777" w:rsidR="00B42180" w:rsidRDefault="00B42180"/>
    <w:p w14:paraId="250A6B3A" w14:textId="77777777" w:rsidR="00B42180" w:rsidRDefault="00B42180"/>
    <w:p w14:paraId="3EBA6C2E" w14:textId="77777777" w:rsidR="00B42180" w:rsidRDefault="00B42180"/>
    <w:p w14:paraId="55AE041E" w14:textId="77777777" w:rsidR="00B42180" w:rsidRDefault="00B42180"/>
    <w:p w14:paraId="40152992" w14:textId="77777777" w:rsidR="00B42180" w:rsidRDefault="00B42180"/>
    <w:p w14:paraId="25C306FB" w14:textId="77777777" w:rsidR="00B42180" w:rsidRDefault="00B42180"/>
    <w:p w14:paraId="4F258A88" w14:textId="6A605432" w:rsidR="005539C6" w:rsidRDefault="005539C6" w:rsidP="005539C6"/>
    <w:p w14:paraId="0C8AEF7D" w14:textId="49124269" w:rsidR="00E848A7" w:rsidRDefault="00E848A7" w:rsidP="005539C6"/>
    <w:p w14:paraId="5C8A923B" w14:textId="4504519B" w:rsidR="00E848A7" w:rsidRDefault="00E848A7" w:rsidP="005539C6"/>
    <w:p w14:paraId="51BB7C80" w14:textId="599304C5" w:rsidR="00E848A7" w:rsidRDefault="00E848A7" w:rsidP="005539C6"/>
    <w:p w14:paraId="782ADFD7" w14:textId="66609E4A" w:rsidR="00E848A7" w:rsidRDefault="00E848A7" w:rsidP="005539C6"/>
    <w:p w14:paraId="23A565DC" w14:textId="74DABE2B" w:rsidR="00E848A7" w:rsidRDefault="00E848A7" w:rsidP="005539C6"/>
    <w:p w14:paraId="06BE7B46" w14:textId="72683DF0" w:rsidR="00E848A7" w:rsidRDefault="00E848A7" w:rsidP="005539C6"/>
    <w:p w14:paraId="241D0A23" w14:textId="377CC51D" w:rsidR="00E848A7" w:rsidRDefault="00E848A7" w:rsidP="005539C6"/>
    <w:p w14:paraId="48A2C027" w14:textId="644C93C1" w:rsidR="00E848A7" w:rsidRDefault="00E848A7" w:rsidP="005539C6"/>
    <w:p w14:paraId="68CD4334" w14:textId="7DF2C895" w:rsidR="00E848A7" w:rsidRDefault="00E848A7" w:rsidP="005539C6"/>
    <w:p w14:paraId="66060A7E" w14:textId="66D3C795" w:rsidR="00E848A7" w:rsidRDefault="00E848A7" w:rsidP="005539C6"/>
    <w:p w14:paraId="659C83D5" w14:textId="77777777" w:rsidR="00E848A7" w:rsidRPr="005539C6" w:rsidRDefault="00E848A7" w:rsidP="005539C6"/>
    <w:p w14:paraId="45EFB88F" w14:textId="24F36D3E" w:rsidR="00B42180" w:rsidRDefault="005539C6" w:rsidP="00B42180">
      <w:pPr>
        <w:pStyle w:val="Ttulo1"/>
        <w:rPr>
          <w:rFonts w:ascii="Arial" w:hAnsi="Arial" w:cs="Arial"/>
        </w:rPr>
      </w:pPr>
      <w:bookmarkStart w:id="0" w:name="_Toc167537441"/>
      <w:r w:rsidRPr="00F62140">
        <w:rPr>
          <w:rFonts w:ascii="Arial" w:hAnsi="Arial" w:cs="Arial"/>
        </w:rPr>
        <w:lastRenderedPageBreak/>
        <w:t>INTRODUCCIÓN</w:t>
      </w:r>
      <w:bookmarkEnd w:id="0"/>
      <w:r w:rsidRPr="00F62140">
        <w:rPr>
          <w:rFonts w:ascii="Arial" w:hAnsi="Arial" w:cs="Arial"/>
        </w:rPr>
        <w:t xml:space="preserve"> </w:t>
      </w:r>
    </w:p>
    <w:p w14:paraId="29B2AF5A" w14:textId="46FDE2A4" w:rsidR="00E848A7" w:rsidRDefault="00E848A7" w:rsidP="00E848A7"/>
    <w:p w14:paraId="14EC8A58" w14:textId="77777777" w:rsidR="00E848A7" w:rsidRPr="00E848A7" w:rsidRDefault="00E848A7" w:rsidP="00E848A7"/>
    <w:p w14:paraId="435EC5D8" w14:textId="77777777" w:rsidR="00E848A7" w:rsidRPr="00D14F15" w:rsidRDefault="00E848A7" w:rsidP="00E848A7">
      <w:pPr>
        <w:spacing w:line="360" w:lineRule="auto"/>
        <w:jc w:val="both"/>
        <w:rPr>
          <w:rFonts w:ascii="Arial" w:hAnsi="Arial" w:cs="Arial"/>
          <w:sz w:val="24"/>
          <w:szCs w:val="24"/>
        </w:rPr>
      </w:pPr>
      <w:r w:rsidRPr="00D14F15">
        <w:rPr>
          <w:rFonts w:ascii="Arial" w:hAnsi="Arial" w:cs="Arial"/>
          <w:sz w:val="24"/>
          <w:szCs w:val="24"/>
        </w:rPr>
        <w:t>La presenta información se refiere a la alimentación de hidroponía que es una alimentación alternativa para los pollos ya que estas aves es la principal fuente de alimento en la que fue principalmente utilizado en lugares que se dificulta obtener este tipo de forraje debido a que sus áreas agrícolas ya no son tan productivas, ya sea por la falta de agua, o poca fertilidad de los suelos.</w:t>
      </w:r>
    </w:p>
    <w:p w14:paraId="25D8D5AC" w14:textId="77777777" w:rsidR="00E848A7" w:rsidRPr="00D14F15" w:rsidRDefault="00E848A7" w:rsidP="00E848A7">
      <w:pPr>
        <w:spacing w:line="360" w:lineRule="auto"/>
        <w:jc w:val="both"/>
        <w:rPr>
          <w:rFonts w:ascii="Arial" w:hAnsi="Arial" w:cs="Arial"/>
          <w:sz w:val="24"/>
          <w:szCs w:val="24"/>
        </w:rPr>
      </w:pPr>
    </w:p>
    <w:p w14:paraId="0A89F809" w14:textId="77777777" w:rsidR="00E848A7" w:rsidRPr="00D14F15" w:rsidRDefault="00E848A7" w:rsidP="00E848A7">
      <w:pPr>
        <w:spacing w:line="360" w:lineRule="auto"/>
        <w:jc w:val="both"/>
        <w:rPr>
          <w:rFonts w:ascii="Arial" w:hAnsi="Arial" w:cs="Arial"/>
          <w:sz w:val="24"/>
          <w:szCs w:val="24"/>
        </w:rPr>
      </w:pPr>
    </w:p>
    <w:p w14:paraId="69FD2EDC" w14:textId="77777777" w:rsidR="00E848A7" w:rsidRPr="00D14F15" w:rsidRDefault="00E848A7" w:rsidP="00E848A7">
      <w:pPr>
        <w:spacing w:line="360" w:lineRule="auto"/>
        <w:jc w:val="both"/>
        <w:rPr>
          <w:rFonts w:ascii="Arial" w:hAnsi="Arial" w:cs="Arial"/>
          <w:sz w:val="24"/>
          <w:szCs w:val="24"/>
        </w:rPr>
      </w:pPr>
      <w:r w:rsidRPr="00D14F15">
        <w:rPr>
          <w:rFonts w:ascii="Arial" w:hAnsi="Arial" w:cs="Arial"/>
          <w:sz w:val="24"/>
          <w:szCs w:val="24"/>
        </w:rPr>
        <w:t>sin embargo, puede ser utilizado en cualquier región, país o lugar, por falta de espacio, cambios climáticos ya que se obtienen muchos beneficios, principalmente lo económico ya que permite producir alimento a bajo a bajo costo, tiene altos niveles de vitaminas A, B, C Y E, tiene alto contenido de proteína alrededor del 20 %, y mejora el estado general del animal.</w:t>
      </w:r>
    </w:p>
    <w:p w14:paraId="30FB939A" w14:textId="77777777" w:rsidR="00E848A7" w:rsidRPr="00D14F15" w:rsidRDefault="00E848A7" w:rsidP="00E848A7">
      <w:pPr>
        <w:spacing w:line="360" w:lineRule="auto"/>
        <w:jc w:val="both"/>
        <w:rPr>
          <w:rFonts w:ascii="Arial" w:hAnsi="Arial" w:cs="Arial"/>
          <w:sz w:val="24"/>
          <w:szCs w:val="24"/>
        </w:rPr>
      </w:pPr>
    </w:p>
    <w:p w14:paraId="3E5A4114" w14:textId="77777777" w:rsidR="00E848A7" w:rsidRPr="00D14F15" w:rsidRDefault="00E848A7" w:rsidP="00E848A7">
      <w:pPr>
        <w:spacing w:line="360" w:lineRule="auto"/>
        <w:jc w:val="both"/>
        <w:rPr>
          <w:rFonts w:ascii="Arial" w:hAnsi="Arial" w:cs="Arial"/>
          <w:sz w:val="24"/>
          <w:szCs w:val="24"/>
        </w:rPr>
      </w:pPr>
    </w:p>
    <w:p w14:paraId="277F76B5" w14:textId="77777777" w:rsidR="00E848A7" w:rsidRPr="00D14F15" w:rsidRDefault="00E848A7" w:rsidP="00E848A7">
      <w:pPr>
        <w:spacing w:line="360" w:lineRule="auto"/>
        <w:jc w:val="both"/>
        <w:rPr>
          <w:rFonts w:ascii="Arial" w:hAnsi="Arial" w:cs="Arial"/>
          <w:sz w:val="24"/>
          <w:szCs w:val="24"/>
        </w:rPr>
      </w:pPr>
      <w:r w:rsidRPr="00D14F15">
        <w:rPr>
          <w:rFonts w:ascii="Arial" w:hAnsi="Arial" w:cs="Arial"/>
          <w:sz w:val="24"/>
          <w:szCs w:val="24"/>
        </w:rPr>
        <w:t>Este forraje tiene implicaciones ecológicas positivas: pues estas mencionadas sirven de alimento para el ganado avícola se, cultivan sin sustancias químicas (lo que beneficiará a los animales, es viable para productores de todo tamaño, sobre todo los que practican la ganadería intensiva o extensiva, pues los suelos se benefician al igual que los productores.</w:t>
      </w:r>
    </w:p>
    <w:p w14:paraId="5FF9BA72" w14:textId="77777777" w:rsidR="00E848A7" w:rsidRPr="00D14F15" w:rsidRDefault="00E848A7" w:rsidP="00E848A7">
      <w:pPr>
        <w:spacing w:line="360" w:lineRule="auto"/>
        <w:rPr>
          <w:rFonts w:ascii="Arial" w:hAnsi="Arial" w:cs="Arial"/>
          <w:sz w:val="24"/>
          <w:szCs w:val="24"/>
        </w:rPr>
      </w:pPr>
    </w:p>
    <w:p w14:paraId="0A728634" w14:textId="77777777" w:rsidR="00E848A7" w:rsidRPr="00D14F15" w:rsidRDefault="00E848A7" w:rsidP="00E848A7">
      <w:pPr>
        <w:spacing w:line="360" w:lineRule="auto"/>
        <w:rPr>
          <w:rFonts w:ascii="Arial" w:hAnsi="Arial" w:cs="Arial"/>
          <w:sz w:val="24"/>
          <w:szCs w:val="24"/>
        </w:rPr>
      </w:pPr>
    </w:p>
    <w:p w14:paraId="669323BF" w14:textId="77777777" w:rsidR="00E848A7" w:rsidRPr="00D14F15" w:rsidRDefault="00E848A7" w:rsidP="00E848A7">
      <w:pPr>
        <w:spacing w:line="360" w:lineRule="auto"/>
        <w:jc w:val="center"/>
        <w:rPr>
          <w:rFonts w:ascii="Arial" w:hAnsi="Arial" w:cs="Arial"/>
          <w:sz w:val="24"/>
          <w:szCs w:val="24"/>
        </w:rPr>
      </w:pPr>
    </w:p>
    <w:p w14:paraId="35CF52B2" w14:textId="77777777" w:rsidR="00E848A7" w:rsidRPr="00D14F15" w:rsidRDefault="00E848A7" w:rsidP="00E848A7">
      <w:pPr>
        <w:spacing w:line="360" w:lineRule="auto"/>
        <w:jc w:val="center"/>
        <w:rPr>
          <w:rFonts w:ascii="Arial" w:hAnsi="Arial" w:cs="Arial"/>
          <w:sz w:val="24"/>
          <w:szCs w:val="24"/>
        </w:rPr>
      </w:pPr>
    </w:p>
    <w:p w14:paraId="6DA43740" w14:textId="77777777" w:rsidR="00E848A7" w:rsidRPr="00D14F15" w:rsidRDefault="00E848A7" w:rsidP="00E848A7">
      <w:pPr>
        <w:spacing w:line="360" w:lineRule="auto"/>
        <w:jc w:val="center"/>
        <w:rPr>
          <w:rFonts w:ascii="Arial" w:hAnsi="Arial" w:cs="Arial"/>
          <w:sz w:val="24"/>
          <w:szCs w:val="24"/>
        </w:rPr>
      </w:pPr>
      <w:r w:rsidRPr="00D14F15">
        <w:rPr>
          <w:rFonts w:ascii="Arial" w:hAnsi="Arial" w:cs="Arial"/>
          <w:sz w:val="28"/>
          <w:szCs w:val="28"/>
        </w:rPr>
        <w:lastRenderedPageBreak/>
        <w:t>CARACTERÍSTICAS</w:t>
      </w:r>
      <w:r w:rsidRPr="00D14F15">
        <w:rPr>
          <w:rFonts w:ascii="Arial" w:hAnsi="Arial" w:cs="Arial"/>
          <w:sz w:val="24"/>
          <w:szCs w:val="24"/>
        </w:rPr>
        <w:t xml:space="preserve"> </w:t>
      </w:r>
      <w:r w:rsidRPr="00D14F15">
        <w:rPr>
          <w:rFonts w:ascii="Arial" w:hAnsi="Arial" w:cs="Arial"/>
          <w:sz w:val="28"/>
          <w:szCs w:val="28"/>
        </w:rPr>
        <w:t>PARA</w:t>
      </w:r>
      <w:r w:rsidRPr="00D14F15">
        <w:rPr>
          <w:rFonts w:ascii="Arial" w:hAnsi="Arial" w:cs="Arial"/>
          <w:sz w:val="24"/>
          <w:szCs w:val="24"/>
        </w:rPr>
        <w:t xml:space="preserve"> </w:t>
      </w:r>
      <w:r w:rsidRPr="00D14F15">
        <w:rPr>
          <w:rFonts w:ascii="Arial" w:hAnsi="Arial" w:cs="Arial"/>
          <w:sz w:val="28"/>
          <w:szCs w:val="28"/>
        </w:rPr>
        <w:t>PRESENTAR</w:t>
      </w:r>
      <w:r w:rsidRPr="00D14F15">
        <w:rPr>
          <w:rFonts w:ascii="Arial" w:hAnsi="Arial" w:cs="Arial"/>
          <w:sz w:val="24"/>
          <w:szCs w:val="24"/>
        </w:rPr>
        <w:t xml:space="preserve"> </w:t>
      </w:r>
      <w:r w:rsidRPr="00D14F15">
        <w:rPr>
          <w:rFonts w:ascii="Arial" w:hAnsi="Arial" w:cs="Arial"/>
          <w:sz w:val="28"/>
          <w:szCs w:val="28"/>
        </w:rPr>
        <w:t>EL</w:t>
      </w:r>
      <w:r w:rsidRPr="00D14F15">
        <w:rPr>
          <w:rFonts w:ascii="Arial" w:hAnsi="Arial" w:cs="Arial"/>
          <w:sz w:val="24"/>
          <w:szCs w:val="24"/>
        </w:rPr>
        <w:t xml:space="preserve"> </w:t>
      </w:r>
      <w:r w:rsidRPr="00D14F15">
        <w:rPr>
          <w:rFonts w:ascii="Arial" w:hAnsi="Arial" w:cs="Arial"/>
          <w:sz w:val="28"/>
          <w:szCs w:val="28"/>
        </w:rPr>
        <w:t>TEMA</w:t>
      </w:r>
    </w:p>
    <w:p w14:paraId="4FE8821E" w14:textId="77777777" w:rsidR="00E848A7" w:rsidRPr="00D14F15" w:rsidRDefault="00E848A7" w:rsidP="00E848A7">
      <w:pPr>
        <w:spacing w:line="360" w:lineRule="auto"/>
        <w:jc w:val="both"/>
        <w:rPr>
          <w:rFonts w:ascii="Arial" w:hAnsi="Arial" w:cs="Arial"/>
          <w:sz w:val="24"/>
          <w:szCs w:val="24"/>
        </w:rPr>
      </w:pPr>
      <w:r w:rsidRPr="00D14F15">
        <w:rPr>
          <w:rFonts w:ascii="Arial" w:hAnsi="Arial" w:cs="Arial"/>
          <w:sz w:val="24"/>
          <w:szCs w:val="24"/>
        </w:rPr>
        <w:t>El pollo es un alimento que está presente en todo el mundo, aparte que es un animal muy comercializado es de fácil acceso para los productores avícolas, así como grandes empresas, la mayoría de las razas son rusticas, requieren de poco espacio, las utilidades o ganancia se obtienen a corto plazo, tanto para grandes como pequeños productores y es un alimento rico en proteína.</w:t>
      </w:r>
    </w:p>
    <w:p w14:paraId="25D49A15" w14:textId="77777777" w:rsidR="00E848A7" w:rsidRPr="00D14F15" w:rsidRDefault="00E848A7" w:rsidP="00E848A7">
      <w:pPr>
        <w:spacing w:line="360" w:lineRule="auto"/>
        <w:jc w:val="both"/>
        <w:rPr>
          <w:rFonts w:ascii="Arial" w:hAnsi="Arial" w:cs="Arial"/>
          <w:sz w:val="24"/>
          <w:szCs w:val="24"/>
        </w:rPr>
      </w:pPr>
    </w:p>
    <w:p w14:paraId="6827E1A8" w14:textId="77777777" w:rsidR="00E848A7" w:rsidRPr="00D14F15" w:rsidRDefault="00E848A7" w:rsidP="00E848A7">
      <w:pPr>
        <w:spacing w:line="360" w:lineRule="auto"/>
        <w:jc w:val="both"/>
        <w:rPr>
          <w:rFonts w:ascii="Arial" w:hAnsi="Arial" w:cs="Arial"/>
          <w:sz w:val="24"/>
          <w:szCs w:val="24"/>
        </w:rPr>
      </w:pPr>
    </w:p>
    <w:p w14:paraId="5D08D58D" w14:textId="77777777" w:rsidR="00E848A7" w:rsidRPr="00D14F15" w:rsidRDefault="00E848A7" w:rsidP="00E848A7">
      <w:pPr>
        <w:spacing w:line="360" w:lineRule="auto"/>
        <w:jc w:val="both"/>
        <w:rPr>
          <w:rFonts w:ascii="Arial" w:hAnsi="Arial" w:cs="Arial"/>
          <w:sz w:val="24"/>
          <w:szCs w:val="24"/>
        </w:rPr>
      </w:pPr>
      <w:r w:rsidRPr="00D14F15">
        <w:rPr>
          <w:rFonts w:ascii="Arial" w:hAnsi="Arial" w:cs="Arial"/>
          <w:sz w:val="28"/>
          <w:szCs w:val="28"/>
        </w:rPr>
        <w:t>CAUSAS</w:t>
      </w:r>
    </w:p>
    <w:p w14:paraId="36F5752A" w14:textId="77777777" w:rsidR="00E848A7" w:rsidRPr="00D14F15" w:rsidRDefault="00E848A7" w:rsidP="00E848A7">
      <w:pPr>
        <w:spacing w:line="360" w:lineRule="auto"/>
        <w:jc w:val="both"/>
        <w:rPr>
          <w:rFonts w:ascii="Arial" w:hAnsi="Arial" w:cs="Arial"/>
          <w:sz w:val="24"/>
          <w:szCs w:val="24"/>
        </w:rPr>
      </w:pPr>
      <w:r w:rsidRPr="00D14F15">
        <w:rPr>
          <w:rFonts w:ascii="Arial" w:hAnsi="Arial" w:cs="Arial"/>
          <w:sz w:val="24"/>
          <w:szCs w:val="24"/>
        </w:rPr>
        <w:t>Él incremento de precio de la carne está relacionado con el aumento de precio de los alimentos comerciales, al igual porque en algunos lugares se presenta situaciones de limitación de alimento comercial, debido a la escasez de algún recurso para poder elaborarlos, esto provoca que las personas o consumidores tengan la necesidad de elaborar sus propios alimentos para la producción de sus pollos ya sea para autoconsumo e incluso para pequeños emprendimientos locales.</w:t>
      </w:r>
    </w:p>
    <w:p w14:paraId="019C982A" w14:textId="77777777" w:rsidR="00E848A7" w:rsidRPr="00D14F15" w:rsidRDefault="00E848A7" w:rsidP="00E848A7">
      <w:pPr>
        <w:spacing w:line="360" w:lineRule="auto"/>
        <w:jc w:val="both"/>
        <w:rPr>
          <w:rFonts w:ascii="Arial" w:hAnsi="Arial" w:cs="Arial"/>
          <w:sz w:val="24"/>
          <w:szCs w:val="24"/>
        </w:rPr>
      </w:pPr>
    </w:p>
    <w:p w14:paraId="6F8636CE" w14:textId="77777777" w:rsidR="00E848A7" w:rsidRPr="00D14F15" w:rsidRDefault="00E848A7" w:rsidP="00E848A7">
      <w:pPr>
        <w:spacing w:line="360" w:lineRule="auto"/>
        <w:jc w:val="both"/>
        <w:rPr>
          <w:rFonts w:ascii="Arial" w:hAnsi="Arial" w:cs="Arial"/>
          <w:sz w:val="24"/>
          <w:szCs w:val="24"/>
        </w:rPr>
      </w:pPr>
    </w:p>
    <w:p w14:paraId="0AF17BD8" w14:textId="77777777" w:rsidR="00E848A7" w:rsidRPr="00D14F15" w:rsidRDefault="00E848A7" w:rsidP="00E848A7">
      <w:pPr>
        <w:spacing w:line="360" w:lineRule="auto"/>
        <w:jc w:val="both"/>
        <w:rPr>
          <w:rFonts w:ascii="Arial" w:hAnsi="Arial" w:cs="Arial"/>
          <w:sz w:val="24"/>
          <w:szCs w:val="24"/>
        </w:rPr>
      </w:pPr>
      <w:r w:rsidRPr="00D14F15">
        <w:rPr>
          <w:rFonts w:ascii="Arial" w:hAnsi="Arial" w:cs="Arial"/>
          <w:sz w:val="28"/>
          <w:szCs w:val="28"/>
        </w:rPr>
        <w:t>INTERÉS</w:t>
      </w:r>
      <w:r w:rsidRPr="00D14F15">
        <w:rPr>
          <w:rFonts w:ascii="Arial" w:hAnsi="Arial" w:cs="Arial"/>
          <w:sz w:val="24"/>
          <w:szCs w:val="24"/>
        </w:rPr>
        <w:t xml:space="preserve"> </w:t>
      </w:r>
      <w:r w:rsidRPr="00D14F15">
        <w:rPr>
          <w:rFonts w:ascii="Arial" w:hAnsi="Arial" w:cs="Arial"/>
          <w:sz w:val="28"/>
          <w:szCs w:val="28"/>
        </w:rPr>
        <w:t>SOBRE</w:t>
      </w:r>
      <w:r w:rsidRPr="00D14F15">
        <w:rPr>
          <w:rFonts w:ascii="Arial" w:hAnsi="Arial" w:cs="Arial"/>
          <w:sz w:val="24"/>
          <w:szCs w:val="24"/>
        </w:rPr>
        <w:t xml:space="preserve"> </w:t>
      </w:r>
      <w:r w:rsidRPr="00D14F15">
        <w:rPr>
          <w:rFonts w:ascii="Arial" w:hAnsi="Arial" w:cs="Arial"/>
          <w:sz w:val="28"/>
          <w:szCs w:val="28"/>
        </w:rPr>
        <w:t>EL</w:t>
      </w:r>
      <w:r w:rsidRPr="00D14F15">
        <w:rPr>
          <w:rFonts w:ascii="Arial" w:hAnsi="Arial" w:cs="Arial"/>
          <w:sz w:val="24"/>
          <w:szCs w:val="24"/>
        </w:rPr>
        <w:t xml:space="preserve"> </w:t>
      </w:r>
      <w:r w:rsidRPr="00D14F15">
        <w:rPr>
          <w:rFonts w:ascii="Arial" w:hAnsi="Arial" w:cs="Arial"/>
          <w:sz w:val="28"/>
          <w:szCs w:val="28"/>
        </w:rPr>
        <w:t>TEMA</w:t>
      </w:r>
    </w:p>
    <w:p w14:paraId="6D28C7FC" w14:textId="77777777" w:rsidR="00E848A7" w:rsidRDefault="00E848A7" w:rsidP="00E848A7">
      <w:pPr>
        <w:spacing w:line="360" w:lineRule="auto"/>
        <w:jc w:val="both"/>
        <w:rPr>
          <w:rFonts w:ascii="Arial" w:hAnsi="Arial" w:cs="Arial"/>
          <w:sz w:val="24"/>
          <w:szCs w:val="24"/>
        </w:rPr>
      </w:pPr>
      <w:r w:rsidRPr="00D14F15">
        <w:rPr>
          <w:rFonts w:ascii="Arial" w:hAnsi="Arial" w:cs="Arial"/>
          <w:sz w:val="24"/>
          <w:szCs w:val="24"/>
        </w:rPr>
        <w:t>El interés de esta investigación fue por dos razones, principalmente académica, debido a que nos ayudara como estudiantes comprender y profundizar más sobre la alimentación y requerimientos nutricionales del pollo, además de ser una especie de fácil acceso, muy común en todos los lugares y sobre todo comercializado a nivel mundial.</w:t>
      </w:r>
    </w:p>
    <w:p w14:paraId="508D096E" w14:textId="77777777" w:rsidR="00E848A7" w:rsidRDefault="00E848A7" w:rsidP="00E848A7">
      <w:pPr>
        <w:spacing w:line="360" w:lineRule="auto"/>
        <w:jc w:val="both"/>
        <w:rPr>
          <w:rFonts w:ascii="Arial" w:hAnsi="Arial" w:cs="Arial"/>
          <w:sz w:val="24"/>
          <w:szCs w:val="24"/>
        </w:rPr>
      </w:pPr>
    </w:p>
    <w:p w14:paraId="4DAF969A" w14:textId="77777777" w:rsidR="00E848A7" w:rsidRPr="00D14F15" w:rsidRDefault="00E848A7" w:rsidP="00E848A7">
      <w:pPr>
        <w:spacing w:line="360" w:lineRule="auto"/>
        <w:jc w:val="both"/>
        <w:rPr>
          <w:rFonts w:ascii="Arial" w:hAnsi="Arial" w:cs="Arial"/>
          <w:sz w:val="24"/>
          <w:szCs w:val="24"/>
        </w:rPr>
      </w:pPr>
    </w:p>
    <w:p w14:paraId="64318363" w14:textId="77777777" w:rsidR="00E848A7" w:rsidRPr="00D14F15" w:rsidRDefault="00E848A7" w:rsidP="00E848A7">
      <w:pPr>
        <w:spacing w:line="360" w:lineRule="auto"/>
        <w:jc w:val="both"/>
        <w:rPr>
          <w:rFonts w:ascii="Arial" w:hAnsi="Arial" w:cs="Arial"/>
          <w:sz w:val="24"/>
          <w:szCs w:val="24"/>
        </w:rPr>
      </w:pPr>
      <w:r w:rsidRPr="00D14F15">
        <w:rPr>
          <w:rFonts w:ascii="Arial" w:hAnsi="Arial" w:cs="Arial"/>
          <w:sz w:val="24"/>
          <w:szCs w:val="24"/>
        </w:rPr>
        <w:lastRenderedPageBreak/>
        <w:t>En el ámbito profesional, es de igual importancia debido a que es un tipo negocio muy utilizado y de alta accesibilidad para pequeños y grandes productores, así también permite evaluar y experimentar como profesionales una serie de técnicas para mejorar el tipo alimentación para la producción del pollo de una forma más económica y sobre todo para tratar de hacerlo de forma sostenible y sustentable, sin alterar sus comportamientos productivos.</w:t>
      </w:r>
    </w:p>
    <w:p w14:paraId="5A8A46F4" w14:textId="77777777" w:rsidR="00E848A7" w:rsidRPr="00D14F15" w:rsidRDefault="00E848A7" w:rsidP="00E848A7">
      <w:pPr>
        <w:spacing w:line="360" w:lineRule="auto"/>
        <w:jc w:val="both"/>
        <w:rPr>
          <w:rFonts w:ascii="Arial" w:hAnsi="Arial" w:cs="Arial"/>
          <w:sz w:val="24"/>
          <w:szCs w:val="24"/>
        </w:rPr>
      </w:pPr>
    </w:p>
    <w:p w14:paraId="05D0DE41" w14:textId="77777777" w:rsidR="00E848A7" w:rsidRPr="00D14F15" w:rsidRDefault="00E848A7" w:rsidP="00E848A7">
      <w:pPr>
        <w:spacing w:line="360" w:lineRule="auto"/>
        <w:jc w:val="both"/>
        <w:rPr>
          <w:rFonts w:ascii="Arial" w:hAnsi="Arial" w:cs="Arial"/>
          <w:sz w:val="24"/>
          <w:szCs w:val="24"/>
        </w:rPr>
      </w:pPr>
    </w:p>
    <w:p w14:paraId="38EB0E66" w14:textId="77777777" w:rsidR="00E848A7" w:rsidRPr="00D14F15" w:rsidRDefault="00E848A7" w:rsidP="00E848A7">
      <w:pPr>
        <w:spacing w:line="360" w:lineRule="auto"/>
        <w:jc w:val="both"/>
        <w:rPr>
          <w:rFonts w:ascii="Arial" w:hAnsi="Arial" w:cs="Arial"/>
          <w:sz w:val="24"/>
          <w:szCs w:val="24"/>
        </w:rPr>
      </w:pPr>
      <w:r w:rsidRPr="00D14F15">
        <w:rPr>
          <w:rFonts w:ascii="Arial" w:hAnsi="Arial" w:cs="Arial"/>
          <w:sz w:val="24"/>
          <w:szCs w:val="24"/>
        </w:rPr>
        <w:t xml:space="preserve">La metodología que se utilizó para poder desarrollar esta investigación, consistió en una previa investigación teórica, seguida de utilizar una técnica comparativa, el que fueron comparados dos grupos de pollos, el grupo 1 conformado por 5 pollos, fueron alimentados con alimentos comerciales Y el grupo 2 igual conformado por 5 pollos fueron alimentados con forraje de maíz hidropónico. En el cual el grupo 2 se utilizaron instrumentos cuantitativos como el peso, crecimiento, la cantidad de alimento ofrecido, y consumido, así como cualitativos como la observación diaria de crecimiento y desarrollo de sus plumas, comportamiento es decir si están activos o alertas. Se utilizaron 10 pollos para la investigación y fue experimental. </w:t>
      </w:r>
    </w:p>
    <w:p w14:paraId="2C942E08" w14:textId="77777777" w:rsidR="00E848A7" w:rsidRPr="00D14F15" w:rsidRDefault="00E848A7" w:rsidP="00E848A7">
      <w:pPr>
        <w:spacing w:line="360" w:lineRule="auto"/>
        <w:jc w:val="both"/>
        <w:rPr>
          <w:rFonts w:ascii="Arial" w:hAnsi="Arial" w:cs="Arial"/>
          <w:sz w:val="24"/>
          <w:szCs w:val="24"/>
        </w:rPr>
      </w:pPr>
    </w:p>
    <w:p w14:paraId="4BB6AD9D" w14:textId="77777777" w:rsidR="00E848A7" w:rsidRPr="00D14F15" w:rsidRDefault="00E848A7" w:rsidP="00E848A7">
      <w:pPr>
        <w:spacing w:line="360" w:lineRule="auto"/>
        <w:jc w:val="both"/>
        <w:rPr>
          <w:rFonts w:ascii="Arial" w:hAnsi="Arial" w:cs="Arial"/>
          <w:sz w:val="24"/>
          <w:szCs w:val="24"/>
        </w:rPr>
      </w:pPr>
    </w:p>
    <w:p w14:paraId="3A2F4F87" w14:textId="77777777" w:rsidR="00E848A7" w:rsidRPr="00D14F15" w:rsidRDefault="00E848A7" w:rsidP="00E848A7">
      <w:pPr>
        <w:spacing w:line="360" w:lineRule="auto"/>
        <w:jc w:val="both"/>
        <w:rPr>
          <w:rFonts w:ascii="Arial" w:hAnsi="Arial" w:cs="Arial"/>
          <w:sz w:val="28"/>
          <w:szCs w:val="28"/>
        </w:rPr>
      </w:pPr>
      <w:r w:rsidRPr="00D14F15">
        <w:rPr>
          <w:rFonts w:ascii="Arial" w:hAnsi="Arial" w:cs="Arial"/>
          <w:sz w:val="28"/>
          <w:szCs w:val="28"/>
        </w:rPr>
        <w:t>FINALIDAD U OBJETIVO</w:t>
      </w:r>
    </w:p>
    <w:p w14:paraId="4B16E793" w14:textId="51840080" w:rsidR="00E848A7" w:rsidRPr="00D14F15" w:rsidRDefault="00E848A7" w:rsidP="00E848A7">
      <w:pPr>
        <w:spacing w:line="360" w:lineRule="auto"/>
        <w:jc w:val="both"/>
        <w:rPr>
          <w:rFonts w:ascii="Arial" w:hAnsi="Arial" w:cs="Arial"/>
          <w:sz w:val="24"/>
          <w:szCs w:val="24"/>
        </w:rPr>
      </w:pPr>
      <w:r w:rsidRPr="00D14F15">
        <w:rPr>
          <w:rFonts w:ascii="Arial" w:hAnsi="Arial" w:cs="Arial"/>
          <w:sz w:val="24"/>
          <w:szCs w:val="24"/>
        </w:rPr>
        <w:t>Como objetivo principal de la investigación fue analizar el impacto y diferencias que podrían llevar los pollos de investigación al ser alimentados de una forma diferente, mediante la utilización forraje verde hidropónico ya que usualmente este forraje mencionado es más usado en ganados bovinos y fuera de la región. Para posteriormente ser comparados alimentándolos solo con alimento comercial, finalmente se busca comprobar cuál de estos dos tipos de alimentación favorecen al animal en el ámbito nutritivo, productivo y económico.</w:t>
      </w:r>
    </w:p>
    <w:p w14:paraId="48BED04A" w14:textId="77777777" w:rsidR="00E848A7" w:rsidRPr="00D14F15" w:rsidRDefault="00E848A7" w:rsidP="00E848A7">
      <w:pPr>
        <w:spacing w:line="360" w:lineRule="auto"/>
        <w:jc w:val="both"/>
        <w:rPr>
          <w:rFonts w:ascii="Arial" w:hAnsi="Arial" w:cs="Arial"/>
          <w:sz w:val="24"/>
          <w:szCs w:val="24"/>
        </w:rPr>
      </w:pPr>
      <w:r w:rsidRPr="00D14F15">
        <w:rPr>
          <w:rFonts w:ascii="Arial" w:hAnsi="Arial" w:cs="Arial"/>
          <w:sz w:val="28"/>
          <w:szCs w:val="28"/>
        </w:rPr>
        <w:lastRenderedPageBreak/>
        <w:t>DISTRIBUCIÓN</w:t>
      </w:r>
      <w:r w:rsidRPr="00D14F15">
        <w:rPr>
          <w:rFonts w:ascii="Arial" w:hAnsi="Arial" w:cs="Arial"/>
          <w:sz w:val="24"/>
          <w:szCs w:val="24"/>
        </w:rPr>
        <w:t>.</w:t>
      </w:r>
    </w:p>
    <w:p w14:paraId="5B497136" w14:textId="77777777" w:rsidR="00E848A7" w:rsidRPr="00D14F15" w:rsidRDefault="00E848A7" w:rsidP="00E848A7">
      <w:pPr>
        <w:spacing w:line="360" w:lineRule="auto"/>
        <w:jc w:val="both"/>
        <w:rPr>
          <w:rFonts w:ascii="Arial" w:hAnsi="Arial" w:cs="Arial"/>
          <w:sz w:val="24"/>
          <w:szCs w:val="24"/>
        </w:rPr>
      </w:pPr>
      <w:r w:rsidRPr="00D14F15">
        <w:rPr>
          <w:rFonts w:ascii="Arial" w:hAnsi="Arial" w:cs="Arial"/>
          <w:sz w:val="24"/>
          <w:szCs w:val="24"/>
        </w:rPr>
        <w:t>La distribución de la presente tesis consta de cuatro capítulos. En el capítulo 1. Se plantean los antecedentes el cual encontraras origen, historia y la evolución que han tenido los pollos. En el capítulo 2. planteamiento del problema, se habla sobre los problemas que existen sobre el alimento comercial a nivel mundial, nacional y regional.  Objetivos; generales y específicos que se tiene sobre la alimentación con forraje verde hidropónico. Preguntas de investigación y por último justificación. En el capítulo 2. Encontraras marco teórico, fueron las fuentes consultadas para poder sustentar esta investigación, temas como; principios de la hidroponía, factores que influyen en la producción de forraje verde hidropónico, infraestructuras requeridas para la producción de fvh de maíz, situación actual de la avicultura en México, sistemas de producción, raza de pollo, nutrición de los pollos, importancia de los nutrientes y por último disponibilidad de los nutrientes. A continuación, se describe la metodología que se utilizó para poder llevar a cabo esta investigación, fueron 3 tipos de investigación; cualitativa, cuantitativa, y enfoque mixto. 5 tipos de muestreo; probabilístico aleatorio simple, sistematico-estraficado, conglomerado y no probabilístico. Técnicas de investigación como; encuestas, estudios correlacionales, comparativos y experimentales. Métodos de investigación; la observación, investigación bibliográfica, estudios etnográficos y fenomenológicos. Por último, materiales como corral, pollos y forraje. Se concluye el capítulo 4.  Análisis de resultado</w:t>
      </w:r>
    </w:p>
    <w:p w14:paraId="6AA79B8A" w14:textId="3B06E7AE" w:rsidR="0090799B" w:rsidRDefault="0090799B" w:rsidP="0090799B"/>
    <w:p w14:paraId="12F2E34B" w14:textId="5014009F" w:rsidR="0090799B" w:rsidRDefault="0090799B" w:rsidP="0090799B"/>
    <w:p w14:paraId="2A68B099" w14:textId="0D4BB973" w:rsidR="00E848A7" w:rsidRDefault="00E848A7" w:rsidP="0090799B"/>
    <w:p w14:paraId="2D16186A" w14:textId="43B377B8" w:rsidR="00E848A7" w:rsidRDefault="00E848A7" w:rsidP="0090799B"/>
    <w:p w14:paraId="5704A62F" w14:textId="686838D5" w:rsidR="00E848A7" w:rsidRDefault="00E848A7" w:rsidP="0090799B"/>
    <w:p w14:paraId="01592278" w14:textId="77777777" w:rsidR="00E848A7" w:rsidRPr="0090799B" w:rsidRDefault="00E848A7" w:rsidP="0090799B"/>
    <w:p w14:paraId="18DE4AA2" w14:textId="77777777" w:rsidR="005539C6" w:rsidRPr="005539C6" w:rsidRDefault="005539C6" w:rsidP="005539C6"/>
    <w:p w14:paraId="294DC4D3" w14:textId="00B368C1" w:rsidR="00F62140" w:rsidRDefault="00D560F4" w:rsidP="0090799B">
      <w:pPr>
        <w:pStyle w:val="Ttulo1"/>
        <w:spacing w:before="0" w:line="360" w:lineRule="auto"/>
        <w:jc w:val="both"/>
        <w:rPr>
          <w:rFonts w:ascii="Arial" w:hAnsi="Arial" w:cs="Arial"/>
        </w:rPr>
      </w:pPr>
      <w:bookmarkStart w:id="1" w:name="_Toc167537442"/>
      <w:r>
        <w:rPr>
          <w:rFonts w:ascii="Arial" w:hAnsi="Arial" w:cs="Arial"/>
        </w:rPr>
        <w:lastRenderedPageBreak/>
        <w:t xml:space="preserve">1 </w:t>
      </w:r>
      <w:r w:rsidR="005539C6" w:rsidRPr="00F62140">
        <w:rPr>
          <w:rFonts w:ascii="Arial" w:hAnsi="Arial" w:cs="Arial"/>
        </w:rPr>
        <w:t>CAPÍTULO</w:t>
      </w:r>
      <w:r>
        <w:rPr>
          <w:rFonts w:ascii="Arial" w:hAnsi="Arial" w:cs="Arial"/>
        </w:rPr>
        <w:t xml:space="preserve"> ANTECEDENTES</w:t>
      </w:r>
      <w:r w:rsidR="005539C6" w:rsidRPr="00F62140">
        <w:rPr>
          <w:rFonts w:ascii="Arial" w:hAnsi="Arial" w:cs="Arial"/>
        </w:rPr>
        <w:t xml:space="preserve"> I</w:t>
      </w:r>
      <w:bookmarkEnd w:id="1"/>
    </w:p>
    <w:p w14:paraId="7DC676CC" w14:textId="41C86347" w:rsidR="0090799B" w:rsidRDefault="0090799B" w:rsidP="0090799B">
      <w:pPr>
        <w:spacing w:line="360" w:lineRule="auto"/>
      </w:pPr>
    </w:p>
    <w:p w14:paraId="3F9560DA" w14:textId="77777777" w:rsidR="0090799B" w:rsidRPr="0090799B" w:rsidRDefault="0090799B" w:rsidP="0090799B">
      <w:pPr>
        <w:spacing w:line="360" w:lineRule="auto"/>
      </w:pPr>
    </w:p>
    <w:p w14:paraId="34F447AD" w14:textId="53B713C3" w:rsidR="00B42180" w:rsidRPr="00B773AE" w:rsidRDefault="00D560F4" w:rsidP="0090799B">
      <w:pPr>
        <w:pStyle w:val="Ttulo1"/>
        <w:spacing w:before="0" w:line="360" w:lineRule="auto"/>
        <w:jc w:val="both"/>
        <w:rPr>
          <w:rFonts w:ascii="Arial" w:hAnsi="Arial" w:cs="Arial"/>
        </w:rPr>
      </w:pPr>
      <w:bookmarkStart w:id="2" w:name="_Toc167537443"/>
      <w:r>
        <w:rPr>
          <w:sz w:val="28"/>
          <w:szCs w:val="28"/>
        </w:rPr>
        <w:t xml:space="preserve">1.1 </w:t>
      </w:r>
      <w:r w:rsidR="005539C6" w:rsidRPr="00B773AE">
        <w:rPr>
          <w:rFonts w:ascii="Arial" w:hAnsi="Arial" w:cs="Arial"/>
          <w:sz w:val="28"/>
          <w:szCs w:val="28"/>
        </w:rPr>
        <w:t>A</w:t>
      </w:r>
      <w:r w:rsidRPr="00B773AE">
        <w:rPr>
          <w:rFonts w:ascii="Arial" w:hAnsi="Arial" w:cs="Arial"/>
          <w:sz w:val="28"/>
          <w:szCs w:val="28"/>
        </w:rPr>
        <w:t>ntecedentes</w:t>
      </w:r>
      <w:bookmarkEnd w:id="2"/>
      <w:r w:rsidR="005539C6" w:rsidRPr="00B773AE">
        <w:rPr>
          <w:rFonts w:ascii="Arial" w:hAnsi="Arial" w:cs="Arial"/>
          <w:sz w:val="28"/>
          <w:szCs w:val="28"/>
        </w:rPr>
        <w:t xml:space="preserve"> </w:t>
      </w:r>
    </w:p>
    <w:p w14:paraId="734B47AA" w14:textId="77777777" w:rsidR="00FE3CE7" w:rsidRPr="00FE3CE7" w:rsidRDefault="00FE3CE7" w:rsidP="0090799B">
      <w:pPr>
        <w:spacing w:line="360" w:lineRule="auto"/>
        <w:jc w:val="both"/>
        <w:rPr>
          <w:rFonts w:ascii="Arial" w:eastAsiaTheme="minorEastAsia" w:hAnsi="Arial" w:cs="Arial"/>
          <w:sz w:val="24"/>
          <w:szCs w:val="24"/>
          <w:lang w:val="es-US" w:eastAsia="es-ES"/>
        </w:rPr>
      </w:pPr>
      <w:r w:rsidRPr="00FE3CE7">
        <w:rPr>
          <w:rFonts w:ascii="Arial" w:eastAsiaTheme="minorEastAsia" w:hAnsi="Arial" w:cs="Arial"/>
          <w:sz w:val="24"/>
          <w:szCs w:val="24"/>
          <w:lang w:val="es-US" w:eastAsia="es-ES"/>
        </w:rPr>
        <w:t>El pollo (</w:t>
      </w:r>
      <w:proofErr w:type="spellStart"/>
      <w:r w:rsidRPr="00FE3CE7">
        <w:rPr>
          <w:rFonts w:ascii="Arial" w:eastAsiaTheme="minorEastAsia" w:hAnsi="Arial" w:cs="Arial"/>
          <w:sz w:val="24"/>
          <w:szCs w:val="24"/>
          <w:lang w:val="es-US" w:eastAsia="es-ES"/>
        </w:rPr>
        <w:t>Gallus</w:t>
      </w:r>
      <w:proofErr w:type="spellEnd"/>
      <w:r w:rsidRPr="00FE3CE7">
        <w:rPr>
          <w:rFonts w:ascii="Arial" w:eastAsiaTheme="minorEastAsia" w:hAnsi="Arial" w:cs="Arial"/>
          <w:sz w:val="24"/>
          <w:szCs w:val="24"/>
          <w:lang w:val="es-US" w:eastAsia="es-ES"/>
        </w:rPr>
        <w:t xml:space="preserve"> Gallos) se cree que es originario de las aves de la selva roja y la selva gris, que se encuentre en los bosques tropicales de la india. Por lo que se estima que existen unos 25 mil millones de pollos por todo el mundo, siendo la población más alta. Fue domesticado hace más de 10,000 años, por los indios luego le siguieron los vietnamitas, estos los criban para la obtención de huevos, por su carne y las plumas. (</w:t>
      </w:r>
      <w:proofErr w:type="spellStart"/>
      <w:r w:rsidRPr="00FE3CE7">
        <w:rPr>
          <w:rFonts w:ascii="Arial" w:eastAsiaTheme="minorEastAsia" w:hAnsi="Arial" w:cs="Arial"/>
          <w:sz w:val="24"/>
          <w:szCs w:val="24"/>
          <w:lang w:val="es-US" w:eastAsia="es-ES"/>
        </w:rPr>
        <w:t>Animapedia</w:t>
      </w:r>
      <w:proofErr w:type="spellEnd"/>
      <w:r w:rsidRPr="00FE3CE7">
        <w:rPr>
          <w:rFonts w:ascii="Arial" w:eastAsiaTheme="minorEastAsia" w:hAnsi="Arial" w:cs="Arial"/>
          <w:sz w:val="24"/>
          <w:szCs w:val="24"/>
          <w:lang w:val="es-US" w:eastAsia="es-ES"/>
        </w:rPr>
        <w:t>-pollos, 2018)</w:t>
      </w:r>
    </w:p>
    <w:p w14:paraId="2A094C4E" w14:textId="2DC619ED" w:rsidR="00FE3CE7" w:rsidRDefault="00FE3CE7" w:rsidP="0090799B">
      <w:pPr>
        <w:spacing w:line="360" w:lineRule="auto"/>
        <w:jc w:val="both"/>
        <w:rPr>
          <w:rFonts w:ascii="Arial" w:eastAsiaTheme="minorEastAsia" w:hAnsi="Arial" w:cs="Arial"/>
          <w:sz w:val="24"/>
          <w:szCs w:val="24"/>
          <w:lang w:val="es-US" w:eastAsia="es-ES"/>
        </w:rPr>
      </w:pPr>
    </w:p>
    <w:p w14:paraId="23DD63E1" w14:textId="77777777" w:rsidR="00D560F4" w:rsidRPr="00FE3CE7" w:rsidRDefault="00D560F4" w:rsidP="0090799B">
      <w:pPr>
        <w:spacing w:line="360" w:lineRule="auto"/>
        <w:jc w:val="both"/>
        <w:rPr>
          <w:rFonts w:ascii="Arial" w:eastAsiaTheme="minorEastAsia" w:hAnsi="Arial" w:cs="Arial"/>
          <w:sz w:val="24"/>
          <w:szCs w:val="24"/>
          <w:lang w:val="es-US" w:eastAsia="es-ES"/>
        </w:rPr>
      </w:pPr>
    </w:p>
    <w:p w14:paraId="41C11671" w14:textId="77777777" w:rsidR="00FE3CE7" w:rsidRPr="00FE3CE7" w:rsidRDefault="00FE3CE7" w:rsidP="0090799B">
      <w:pPr>
        <w:spacing w:line="360" w:lineRule="auto"/>
        <w:jc w:val="both"/>
        <w:rPr>
          <w:rFonts w:ascii="Arial" w:eastAsiaTheme="minorEastAsia" w:hAnsi="Arial" w:cs="Arial"/>
          <w:sz w:val="24"/>
          <w:szCs w:val="24"/>
          <w:lang w:val="es-US" w:eastAsia="es-ES"/>
        </w:rPr>
      </w:pPr>
      <w:r w:rsidRPr="00FE3CE7">
        <w:rPr>
          <w:rFonts w:ascii="Arial" w:eastAsiaTheme="minorEastAsia" w:hAnsi="Arial" w:cs="Arial"/>
          <w:sz w:val="24"/>
          <w:szCs w:val="24"/>
          <w:lang w:val="es-US" w:eastAsia="es-ES"/>
        </w:rPr>
        <w:t>Para luego extenderse por toda Asia, Europa y África para terminar siendo el animal de granja doméstica en todo el mundo. El pollo suele tener un tamaño medio de 40 cm de altura a pesar de ser un ave, no ha tenido mucha suerte desarrollando su vuelo, el vuelo más largo que se ha registrado del pollo es de 13 segundos y una distancia de 90 metros. El ave macho se denomina que en estado silvestre pueden llegar a vivir de 4-5 años, y en granjas domésticas Durán apenas menos años. (</w:t>
      </w:r>
      <w:proofErr w:type="spellStart"/>
      <w:r w:rsidRPr="00FE3CE7">
        <w:rPr>
          <w:rFonts w:ascii="Arial" w:eastAsiaTheme="minorEastAsia" w:hAnsi="Arial" w:cs="Arial"/>
          <w:sz w:val="24"/>
          <w:szCs w:val="24"/>
          <w:lang w:val="es-US" w:eastAsia="es-ES"/>
        </w:rPr>
        <w:t>Curiosfera</w:t>
      </w:r>
      <w:proofErr w:type="spellEnd"/>
      <w:r w:rsidRPr="00FE3CE7">
        <w:rPr>
          <w:rFonts w:ascii="Arial" w:eastAsiaTheme="minorEastAsia" w:hAnsi="Arial" w:cs="Arial"/>
          <w:sz w:val="24"/>
          <w:szCs w:val="24"/>
          <w:lang w:val="es-US" w:eastAsia="es-ES"/>
        </w:rPr>
        <w:t>-animales, 2016-2023)</w:t>
      </w:r>
    </w:p>
    <w:p w14:paraId="2786B92E" w14:textId="76D0B954" w:rsidR="00FE3CE7" w:rsidRDefault="00FE3CE7" w:rsidP="0090799B">
      <w:pPr>
        <w:spacing w:line="360" w:lineRule="auto"/>
        <w:jc w:val="both"/>
        <w:rPr>
          <w:rFonts w:ascii="Arial" w:eastAsiaTheme="minorEastAsia" w:hAnsi="Arial" w:cs="Arial"/>
          <w:sz w:val="24"/>
          <w:szCs w:val="24"/>
          <w:lang w:val="es-US" w:eastAsia="es-ES"/>
        </w:rPr>
      </w:pPr>
    </w:p>
    <w:p w14:paraId="4062C07B" w14:textId="77777777" w:rsidR="00D560F4" w:rsidRPr="00FE3CE7" w:rsidRDefault="00D560F4" w:rsidP="0090799B">
      <w:pPr>
        <w:spacing w:line="360" w:lineRule="auto"/>
        <w:jc w:val="both"/>
        <w:rPr>
          <w:rFonts w:ascii="Arial" w:eastAsiaTheme="minorEastAsia" w:hAnsi="Arial" w:cs="Arial"/>
          <w:sz w:val="24"/>
          <w:szCs w:val="24"/>
          <w:lang w:val="es-US" w:eastAsia="es-ES"/>
        </w:rPr>
      </w:pPr>
    </w:p>
    <w:p w14:paraId="634357E5" w14:textId="1663F703" w:rsidR="00FE3CE7" w:rsidRPr="00FE3CE7" w:rsidRDefault="00FE3CE7" w:rsidP="0090799B">
      <w:pPr>
        <w:spacing w:line="360" w:lineRule="auto"/>
        <w:jc w:val="both"/>
        <w:rPr>
          <w:rFonts w:ascii="Arial" w:eastAsiaTheme="minorEastAsia" w:hAnsi="Arial" w:cs="Arial"/>
          <w:sz w:val="24"/>
          <w:szCs w:val="24"/>
          <w:lang w:val="es-US" w:eastAsia="es-ES"/>
        </w:rPr>
      </w:pPr>
      <w:r w:rsidRPr="00FE3CE7">
        <w:rPr>
          <w:rFonts w:ascii="Arial" w:eastAsiaTheme="minorEastAsia" w:hAnsi="Arial" w:cs="Arial"/>
          <w:sz w:val="24"/>
          <w:szCs w:val="24"/>
          <w:lang w:val="es-US" w:eastAsia="es-ES"/>
        </w:rPr>
        <w:t xml:space="preserve">El pollo que vi lo más se registró con una edad de 16 años, </w:t>
      </w:r>
      <w:r w:rsidR="0011521B" w:rsidRPr="00FE3CE7">
        <w:rPr>
          <w:rFonts w:ascii="Arial" w:eastAsiaTheme="minorEastAsia" w:hAnsi="Arial" w:cs="Arial"/>
          <w:sz w:val="24"/>
          <w:szCs w:val="24"/>
          <w:lang w:val="es-US" w:eastAsia="es-ES"/>
        </w:rPr>
        <w:t>esta ave</w:t>
      </w:r>
      <w:r w:rsidRPr="00FE3CE7">
        <w:rPr>
          <w:rFonts w:ascii="Arial" w:eastAsiaTheme="minorEastAsia" w:hAnsi="Arial" w:cs="Arial"/>
          <w:sz w:val="24"/>
          <w:szCs w:val="24"/>
          <w:lang w:val="es-US" w:eastAsia="es-ES"/>
        </w:rPr>
        <w:t xml:space="preserve"> de granja es el principal medio de crianza, debido a que es de mayor consumo en la población mundial, para esto las granjas cuentan con áreas especiales para su crianza. Los pollos de granja cuentan con propiedades hacer más pesados y cuentan con un proceso acelerado de crecimiento gracias a los alimentos ricos en nutrientes y hormonas del crecimiento. (Atlasanima-pollos,2022) </w:t>
      </w:r>
    </w:p>
    <w:p w14:paraId="298FE8F3" w14:textId="12E2746A" w:rsidR="00FE3CE7" w:rsidRPr="00FE3CE7" w:rsidRDefault="00FE3CE7" w:rsidP="0090799B">
      <w:pPr>
        <w:spacing w:line="360" w:lineRule="auto"/>
        <w:jc w:val="both"/>
        <w:rPr>
          <w:rFonts w:ascii="Arial" w:eastAsiaTheme="minorEastAsia" w:hAnsi="Arial" w:cs="Arial"/>
          <w:sz w:val="24"/>
          <w:szCs w:val="24"/>
          <w:lang w:val="es-US" w:eastAsia="es-ES"/>
        </w:rPr>
      </w:pPr>
      <w:r w:rsidRPr="00FE3CE7">
        <w:rPr>
          <w:rFonts w:ascii="Arial" w:eastAsiaTheme="minorEastAsia" w:hAnsi="Arial" w:cs="Arial"/>
          <w:sz w:val="24"/>
          <w:szCs w:val="24"/>
          <w:lang w:val="es-US" w:eastAsia="es-ES"/>
        </w:rPr>
        <w:lastRenderedPageBreak/>
        <w:t xml:space="preserve">El pollo es un animal omnívoro, caracterizado en comer una gran cantidad de alimentos exceptuando que sean muy saldos, estás aves suelen picar el suelo en busca de comida, para buscar lo que son las lombrices </w:t>
      </w:r>
      <w:r w:rsidR="00EE0BCB" w:rsidRPr="00FE3CE7">
        <w:rPr>
          <w:rFonts w:ascii="Arial" w:eastAsiaTheme="minorEastAsia" w:hAnsi="Arial" w:cs="Arial"/>
          <w:sz w:val="24"/>
          <w:szCs w:val="24"/>
          <w:lang w:val="es-US" w:eastAsia="es-ES"/>
        </w:rPr>
        <w:t>e</w:t>
      </w:r>
      <w:r w:rsidRPr="00FE3CE7">
        <w:rPr>
          <w:rFonts w:ascii="Arial" w:eastAsiaTheme="minorEastAsia" w:hAnsi="Arial" w:cs="Arial"/>
          <w:sz w:val="24"/>
          <w:szCs w:val="24"/>
          <w:lang w:val="es-US" w:eastAsia="es-ES"/>
        </w:rPr>
        <w:t xml:space="preserve"> insectos. Al igual se suele alimentar con una gran variedad de semillas y hierbas. Esta ave es </w:t>
      </w:r>
      <w:r w:rsidR="0011521B" w:rsidRPr="00FE3CE7">
        <w:rPr>
          <w:rFonts w:ascii="Arial" w:eastAsiaTheme="minorEastAsia" w:hAnsi="Arial" w:cs="Arial"/>
          <w:sz w:val="24"/>
          <w:szCs w:val="24"/>
          <w:lang w:val="es-US" w:eastAsia="es-ES"/>
        </w:rPr>
        <w:t>alimentada</w:t>
      </w:r>
      <w:r w:rsidRPr="00FE3CE7">
        <w:rPr>
          <w:rFonts w:ascii="Arial" w:eastAsiaTheme="minorEastAsia" w:hAnsi="Arial" w:cs="Arial"/>
          <w:sz w:val="24"/>
          <w:szCs w:val="24"/>
          <w:lang w:val="es-US" w:eastAsia="es-ES"/>
        </w:rPr>
        <w:t xml:space="preserve"> igual con maíz y en ocasiones se les brinda harina de soja y otra variedad de proteínas para su rápido crecimiento y engorda. (Atlasanima-pollos,2022) </w:t>
      </w:r>
    </w:p>
    <w:p w14:paraId="10E87651" w14:textId="277EF6FE" w:rsidR="00FE3CE7" w:rsidRDefault="00FE3CE7" w:rsidP="0090799B">
      <w:pPr>
        <w:spacing w:line="360" w:lineRule="auto"/>
        <w:jc w:val="both"/>
        <w:rPr>
          <w:rFonts w:ascii="Arial" w:eastAsiaTheme="minorEastAsia" w:hAnsi="Arial" w:cs="Arial"/>
          <w:sz w:val="24"/>
          <w:szCs w:val="24"/>
          <w:lang w:val="es-US" w:eastAsia="es-ES"/>
        </w:rPr>
      </w:pPr>
    </w:p>
    <w:p w14:paraId="4CD62C9D" w14:textId="77777777" w:rsidR="00D560F4" w:rsidRPr="00FE3CE7" w:rsidRDefault="00D560F4" w:rsidP="0090799B">
      <w:pPr>
        <w:spacing w:line="360" w:lineRule="auto"/>
        <w:jc w:val="both"/>
        <w:rPr>
          <w:rFonts w:ascii="Arial" w:eastAsiaTheme="minorEastAsia" w:hAnsi="Arial" w:cs="Arial"/>
          <w:sz w:val="24"/>
          <w:szCs w:val="24"/>
          <w:lang w:val="es-US" w:eastAsia="es-ES"/>
        </w:rPr>
      </w:pPr>
    </w:p>
    <w:p w14:paraId="410FB234" w14:textId="4171923D" w:rsidR="00FE3CE7" w:rsidRPr="00FE3CE7" w:rsidRDefault="00FE3CE7" w:rsidP="0090799B">
      <w:pPr>
        <w:spacing w:line="360" w:lineRule="auto"/>
        <w:jc w:val="both"/>
        <w:rPr>
          <w:rFonts w:ascii="Arial" w:eastAsiaTheme="minorEastAsia" w:hAnsi="Arial" w:cs="Arial"/>
          <w:sz w:val="24"/>
          <w:szCs w:val="24"/>
          <w:lang w:val="es-US" w:eastAsia="es-ES"/>
        </w:rPr>
      </w:pPr>
      <w:r w:rsidRPr="00FE3CE7">
        <w:rPr>
          <w:rFonts w:ascii="Arial" w:eastAsiaTheme="minorEastAsia" w:hAnsi="Arial" w:cs="Arial"/>
          <w:sz w:val="24"/>
          <w:szCs w:val="24"/>
          <w:lang w:val="es-US" w:eastAsia="es-ES"/>
        </w:rPr>
        <w:t xml:space="preserve">En ocasiones se les brinda alimentos que contienen productos que cuidan su salud, lo cual llega a contener algunos antibióticos para tener mayor producción </w:t>
      </w:r>
      <w:r w:rsidR="0011521B" w:rsidRPr="00FE3CE7">
        <w:rPr>
          <w:rFonts w:ascii="Arial" w:eastAsiaTheme="minorEastAsia" w:hAnsi="Arial" w:cs="Arial"/>
          <w:sz w:val="24"/>
          <w:szCs w:val="24"/>
          <w:lang w:val="es-US" w:eastAsia="es-ES"/>
        </w:rPr>
        <w:t>y obtención</w:t>
      </w:r>
      <w:r w:rsidRPr="00FE3CE7">
        <w:rPr>
          <w:rFonts w:ascii="Arial" w:eastAsiaTheme="minorEastAsia" w:hAnsi="Arial" w:cs="Arial"/>
          <w:sz w:val="24"/>
          <w:szCs w:val="24"/>
          <w:lang w:val="es-US" w:eastAsia="es-ES"/>
        </w:rPr>
        <w:t xml:space="preserve"> de ello. El pollo suele ser alimentado con gran cantidad de soja para mejorar su proceso digestivo. También se les proporciona vitaminas y minerales que ayudan a conseguir un producto cárnico de </w:t>
      </w:r>
      <w:r w:rsidR="00EE0BCB" w:rsidRPr="00FE3CE7">
        <w:rPr>
          <w:rFonts w:ascii="Arial" w:eastAsiaTheme="minorEastAsia" w:hAnsi="Arial" w:cs="Arial"/>
          <w:sz w:val="24"/>
          <w:szCs w:val="24"/>
          <w:lang w:val="es-US" w:eastAsia="es-ES"/>
        </w:rPr>
        <w:t>óptimas</w:t>
      </w:r>
      <w:r w:rsidRPr="00FE3CE7">
        <w:rPr>
          <w:rFonts w:ascii="Arial" w:eastAsiaTheme="minorEastAsia" w:hAnsi="Arial" w:cs="Arial"/>
          <w:sz w:val="24"/>
          <w:szCs w:val="24"/>
          <w:lang w:val="es-US" w:eastAsia="es-ES"/>
        </w:rPr>
        <w:t xml:space="preserve"> condiciones. Igual se le puede proporcionar un alimento como es el forraje hidropónico. (Atlasanima-pollos,2022) </w:t>
      </w:r>
    </w:p>
    <w:p w14:paraId="12345840" w14:textId="77777777" w:rsidR="00FE3CE7" w:rsidRPr="00FE3CE7" w:rsidRDefault="00FE3CE7" w:rsidP="0090799B">
      <w:pPr>
        <w:spacing w:line="360" w:lineRule="auto"/>
        <w:jc w:val="both"/>
        <w:rPr>
          <w:rFonts w:ascii="Arial" w:eastAsiaTheme="minorEastAsia" w:hAnsi="Arial" w:cs="Arial"/>
          <w:sz w:val="24"/>
          <w:szCs w:val="24"/>
          <w:lang w:val="es-US" w:eastAsia="es-ES"/>
        </w:rPr>
      </w:pPr>
    </w:p>
    <w:p w14:paraId="7D2A3D2D" w14:textId="77777777" w:rsidR="00FE3CE7" w:rsidRPr="00FE3CE7" w:rsidRDefault="00FE3CE7" w:rsidP="0090799B">
      <w:pPr>
        <w:spacing w:line="360" w:lineRule="auto"/>
        <w:jc w:val="both"/>
        <w:rPr>
          <w:rFonts w:ascii="Arial" w:eastAsiaTheme="minorEastAsia" w:hAnsi="Arial" w:cs="Arial"/>
          <w:sz w:val="24"/>
          <w:szCs w:val="24"/>
          <w:lang w:val="es-US" w:eastAsia="es-ES"/>
        </w:rPr>
      </w:pPr>
    </w:p>
    <w:p w14:paraId="5879F4D0" w14:textId="77777777" w:rsidR="00FE3CE7" w:rsidRPr="00FE3CE7" w:rsidRDefault="00FE3CE7" w:rsidP="0090799B">
      <w:pPr>
        <w:spacing w:line="360" w:lineRule="auto"/>
        <w:jc w:val="both"/>
        <w:rPr>
          <w:rFonts w:ascii="Arial" w:eastAsiaTheme="minorEastAsia" w:hAnsi="Arial" w:cs="Arial"/>
          <w:sz w:val="24"/>
          <w:szCs w:val="24"/>
          <w:lang w:val="es-US" w:eastAsia="es-ES"/>
        </w:rPr>
      </w:pPr>
      <w:r w:rsidRPr="00FE3CE7">
        <w:rPr>
          <w:rFonts w:ascii="Arial" w:eastAsiaTheme="minorEastAsia" w:hAnsi="Arial" w:cs="Arial"/>
          <w:sz w:val="24"/>
          <w:szCs w:val="24"/>
          <w:lang w:val="es-US" w:eastAsia="es-ES"/>
        </w:rPr>
        <w:t>Antes de proceder a la producción de forraje verde hidropónico, se debe definir la especie de semilla a utilizar. En dependencia de la zona del país donde se pretenda implementar la tecnología, éstas pueden ser de maíz, sorgo, trigo, etc.; cada una de ellas, en diferentes variedades. Una vez definida la especie y variedad, se procede a realizar las la siembra en las bandejas que se haya definido usar. (</w:t>
      </w:r>
      <w:proofErr w:type="spellStart"/>
      <w:r w:rsidRPr="00FE3CE7">
        <w:rPr>
          <w:rFonts w:ascii="Arial" w:eastAsiaTheme="minorEastAsia" w:hAnsi="Arial" w:cs="Arial"/>
          <w:sz w:val="24"/>
          <w:szCs w:val="24"/>
          <w:lang w:val="es-US" w:eastAsia="es-ES"/>
        </w:rPr>
        <w:t>Camoapa</w:t>
      </w:r>
      <w:proofErr w:type="spellEnd"/>
      <w:r w:rsidRPr="00FE3CE7">
        <w:rPr>
          <w:rFonts w:ascii="Arial" w:eastAsiaTheme="minorEastAsia" w:hAnsi="Arial" w:cs="Arial"/>
          <w:sz w:val="24"/>
          <w:szCs w:val="24"/>
          <w:lang w:val="es-US" w:eastAsia="es-ES"/>
        </w:rPr>
        <w:t xml:space="preserve"> – Boaco, mayo 2021)</w:t>
      </w:r>
    </w:p>
    <w:p w14:paraId="59B1A701" w14:textId="4F7A61AB" w:rsidR="00FE3CE7" w:rsidRDefault="00FE3CE7" w:rsidP="0090799B">
      <w:pPr>
        <w:spacing w:line="360" w:lineRule="auto"/>
        <w:jc w:val="both"/>
        <w:rPr>
          <w:rFonts w:ascii="Arial" w:eastAsiaTheme="minorEastAsia" w:hAnsi="Arial" w:cs="Arial"/>
          <w:sz w:val="24"/>
          <w:szCs w:val="24"/>
          <w:lang w:val="es-US" w:eastAsia="es-ES"/>
        </w:rPr>
      </w:pPr>
    </w:p>
    <w:p w14:paraId="2501C6C6" w14:textId="77777777" w:rsidR="00D560F4" w:rsidRPr="00FE3CE7" w:rsidRDefault="00D560F4" w:rsidP="0090799B">
      <w:pPr>
        <w:spacing w:line="360" w:lineRule="auto"/>
        <w:jc w:val="both"/>
        <w:rPr>
          <w:rFonts w:ascii="Arial" w:eastAsiaTheme="minorEastAsia" w:hAnsi="Arial" w:cs="Arial"/>
          <w:sz w:val="24"/>
          <w:szCs w:val="24"/>
          <w:lang w:val="es-US" w:eastAsia="es-ES"/>
        </w:rPr>
      </w:pPr>
    </w:p>
    <w:p w14:paraId="0F60AA3B" w14:textId="77777777" w:rsidR="00FE3CE7" w:rsidRPr="00FE3CE7" w:rsidRDefault="00FE3CE7" w:rsidP="0090799B">
      <w:pPr>
        <w:spacing w:line="360" w:lineRule="auto"/>
        <w:jc w:val="both"/>
        <w:rPr>
          <w:rFonts w:ascii="Arial" w:eastAsiaTheme="minorEastAsia" w:hAnsi="Arial" w:cs="Arial"/>
          <w:sz w:val="24"/>
          <w:szCs w:val="24"/>
          <w:lang w:val="es-US" w:eastAsia="es-ES"/>
        </w:rPr>
      </w:pPr>
      <w:r w:rsidRPr="00FE3CE7">
        <w:rPr>
          <w:rFonts w:ascii="Arial" w:eastAsiaTheme="minorEastAsia" w:hAnsi="Arial" w:cs="Arial"/>
          <w:sz w:val="24"/>
          <w:szCs w:val="24"/>
          <w:lang w:val="es-US" w:eastAsia="es-ES"/>
        </w:rPr>
        <w:lastRenderedPageBreak/>
        <w:t xml:space="preserve">Estas deben ser previamente desinfectadas durante 5 minutos en una mezcla de 1 </w:t>
      </w:r>
      <w:proofErr w:type="spellStart"/>
      <w:r w:rsidRPr="00FE3CE7">
        <w:rPr>
          <w:rFonts w:ascii="Arial" w:eastAsiaTheme="minorEastAsia" w:hAnsi="Arial" w:cs="Arial"/>
          <w:sz w:val="24"/>
          <w:szCs w:val="24"/>
          <w:lang w:val="es-US" w:eastAsia="es-ES"/>
        </w:rPr>
        <w:t>mL</w:t>
      </w:r>
      <w:proofErr w:type="spellEnd"/>
      <w:r w:rsidRPr="00FE3CE7">
        <w:rPr>
          <w:rFonts w:ascii="Arial" w:eastAsiaTheme="minorEastAsia" w:hAnsi="Arial" w:cs="Arial"/>
          <w:sz w:val="24"/>
          <w:szCs w:val="24"/>
          <w:lang w:val="es-US" w:eastAsia="es-ES"/>
        </w:rPr>
        <w:t xml:space="preserve"> de cloro por cada litro de agua y después enjuagarla, esto evitará daños al grano.  Independientemente del tamaño de la bandeja utilizada, la densidad de siembra recomendada para maíz es de 2.5 a 3.6 kg/m2 de semilla por bandeja, o sea que para una bandeja con dimensiones de 0.35 m de ancho por 0.55 m de largo (comunes en el mercado) se requiere de 0.45 a 0.68 kilos de semilla pre germinada. (</w:t>
      </w:r>
      <w:proofErr w:type="spellStart"/>
      <w:r w:rsidRPr="00FE3CE7">
        <w:rPr>
          <w:rFonts w:ascii="Arial" w:eastAsiaTheme="minorEastAsia" w:hAnsi="Arial" w:cs="Arial"/>
          <w:sz w:val="24"/>
          <w:szCs w:val="24"/>
          <w:lang w:val="es-US" w:eastAsia="es-ES"/>
        </w:rPr>
        <w:t>Camoapa</w:t>
      </w:r>
      <w:proofErr w:type="spellEnd"/>
      <w:r w:rsidRPr="00FE3CE7">
        <w:rPr>
          <w:rFonts w:ascii="Arial" w:eastAsiaTheme="minorEastAsia" w:hAnsi="Arial" w:cs="Arial"/>
          <w:sz w:val="24"/>
          <w:szCs w:val="24"/>
          <w:lang w:val="es-US" w:eastAsia="es-ES"/>
        </w:rPr>
        <w:t xml:space="preserve"> – Boaco, mayo 2021)</w:t>
      </w:r>
    </w:p>
    <w:p w14:paraId="0A6F5D3F" w14:textId="503351C0" w:rsidR="00FE3CE7" w:rsidRDefault="00FE3CE7" w:rsidP="0090799B">
      <w:pPr>
        <w:spacing w:line="360" w:lineRule="auto"/>
        <w:jc w:val="both"/>
        <w:rPr>
          <w:rFonts w:ascii="Arial" w:eastAsiaTheme="minorEastAsia" w:hAnsi="Arial" w:cs="Arial"/>
          <w:sz w:val="24"/>
          <w:szCs w:val="24"/>
          <w:lang w:val="es-US" w:eastAsia="es-ES"/>
        </w:rPr>
      </w:pPr>
    </w:p>
    <w:p w14:paraId="5BD418F3" w14:textId="77777777" w:rsidR="00D560F4" w:rsidRPr="00FE3CE7" w:rsidRDefault="00D560F4" w:rsidP="0090799B">
      <w:pPr>
        <w:spacing w:line="360" w:lineRule="auto"/>
        <w:jc w:val="both"/>
        <w:rPr>
          <w:rFonts w:ascii="Arial" w:eastAsiaTheme="minorEastAsia" w:hAnsi="Arial" w:cs="Arial"/>
          <w:sz w:val="24"/>
          <w:szCs w:val="24"/>
          <w:lang w:val="es-US" w:eastAsia="es-ES"/>
        </w:rPr>
      </w:pPr>
    </w:p>
    <w:p w14:paraId="6D58FC1F" w14:textId="77777777" w:rsidR="00FE3CE7" w:rsidRPr="00FE3CE7" w:rsidRDefault="00FE3CE7" w:rsidP="0090799B">
      <w:pPr>
        <w:spacing w:line="360" w:lineRule="auto"/>
        <w:jc w:val="both"/>
        <w:rPr>
          <w:rFonts w:ascii="Arial" w:eastAsiaTheme="minorEastAsia" w:hAnsi="Arial" w:cs="Arial"/>
          <w:sz w:val="24"/>
          <w:szCs w:val="24"/>
          <w:lang w:val="es-US" w:eastAsia="es-ES"/>
        </w:rPr>
      </w:pPr>
      <w:r w:rsidRPr="00FE3CE7">
        <w:rPr>
          <w:rFonts w:ascii="Arial" w:eastAsiaTheme="minorEastAsia" w:hAnsi="Arial" w:cs="Arial"/>
          <w:sz w:val="24"/>
          <w:szCs w:val="24"/>
          <w:lang w:val="es-US" w:eastAsia="es-ES"/>
        </w:rPr>
        <w:t>Para acelerar el crecimiento inicial es importante cubrir totalmente las bandejas con plástico negro por un período de 3 a 5 días. Para la colocación de las bandejas se pueden utilizar diversas estrategias, pero lo importante es proteger el cultivo, en la mayor medida posible, de factores externos. En dependencia de la economía del productor, se pueden innovar las estanterías de acuerdo a la cantidad de forraje que se requiera producir. (</w:t>
      </w:r>
      <w:proofErr w:type="spellStart"/>
      <w:r w:rsidRPr="00FE3CE7">
        <w:rPr>
          <w:rFonts w:ascii="Arial" w:eastAsiaTheme="minorEastAsia" w:hAnsi="Arial" w:cs="Arial"/>
          <w:sz w:val="24"/>
          <w:szCs w:val="24"/>
          <w:lang w:val="es-US" w:eastAsia="es-ES"/>
        </w:rPr>
        <w:t>Camoapa</w:t>
      </w:r>
      <w:proofErr w:type="spellEnd"/>
      <w:r w:rsidRPr="00FE3CE7">
        <w:rPr>
          <w:rFonts w:ascii="Arial" w:eastAsiaTheme="minorEastAsia" w:hAnsi="Arial" w:cs="Arial"/>
          <w:sz w:val="24"/>
          <w:szCs w:val="24"/>
          <w:lang w:val="es-US" w:eastAsia="es-ES"/>
        </w:rPr>
        <w:t xml:space="preserve"> – Boaco, mayo 2021)</w:t>
      </w:r>
    </w:p>
    <w:p w14:paraId="09CD20FC" w14:textId="72CE1930" w:rsidR="00FE3CE7" w:rsidRDefault="00FE3CE7" w:rsidP="0090799B">
      <w:pPr>
        <w:spacing w:line="360" w:lineRule="auto"/>
        <w:jc w:val="both"/>
        <w:rPr>
          <w:rFonts w:ascii="Arial" w:eastAsiaTheme="minorEastAsia" w:hAnsi="Arial" w:cs="Arial"/>
          <w:sz w:val="24"/>
          <w:szCs w:val="24"/>
          <w:lang w:val="es-US" w:eastAsia="es-ES"/>
        </w:rPr>
      </w:pPr>
    </w:p>
    <w:p w14:paraId="67A92A64" w14:textId="77777777" w:rsidR="00D560F4" w:rsidRPr="00FE3CE7" w:rsidRDefault="00D560F4" w:rsidP="0090799B">
      <w:pPr>
        <w:spacing w:line="360" w:lineRule="auto"/>
        <w:jc w:val="both"/>
        <w:rPr>
          <w:rFonts w:ascii="Arial" w:eastAsiaTheme="minorEastAsia" w:hAnsi="Arial" w:cs="Arial"/>
          <w:sz w:val="24"/>
          <w:szCs w:val="24"/>
          <w:lang w:val="es-US" w:eastAsia="es-ES"/>
        </w:rPr>
      </w:pPr>
    </w:p>
    <w:p w14:paraId="1D77106E" w14:textId="5F5DB3FB" w:rsidR="00FE3CE7" w:rsidRPr="00FE3CE7" w:rsidRDefault="00FE3CE7" w:rsidP="0090799B">
      <w:pPr>
        <w:spacing w:line="360" w:lineRule="auto"/>
        <w:jc w:val="both"/>
        <w:rPr>
          <w:rFonts w:ascii="Arial" w:eastAsiaTheme="minorEastAsia" w:hAnsi="Arial" w:cs="Arial"/>
          <w:sz w:val="24"/>
          <w:szCs w:val="24"/>
          <w:lang w:val="es-US" w:eastAsia="es-ES"/>
        </w:rPr>
      </w:pPr>
      <w:r w:rsidRPr="00FE3CE7">
        <w:rPr>
          <w:rFonts w:ascii="Arial" w:eastAsiaTheme="minorEastAsia" w:hAnsi="Arial" w:cs="Arial"/>
          <w:sz w:val="24"/>
          <w:szCs w:val="24"/>
          <w:lang w:val="es-US" w:eastAsia="es-ES"/>
        </w:rPr>
        <w:t xml:space="preserve">Bandejas queden con un desnivel, a lo largo, de al menos 2% y asegurar pequeños orificios de salida a las bandejas para propiciar el drenaje. Para disminuir la incidencia directa de la luz solar se puede utilizar plástico blanco </w:t>
      </w:r>
      <w:proofErr w:type="spellStart"/>
      <w:r w:rsidRPr="00FE3CE7">
        <w:rPr>
          <w:rFonts w:ascii="Arial" w:eastAsiaTheme="minorEastAsia" w:hAnsi="Arial" w:cs="Arial"/>
          <w:sz w:val="24"/>
          <w:szCs w:val="24"/>
          <w:lang w:val="es-US" w:eastAsia="es-ES"/>
        </w:rPr>
        <w:t>semi-transparente</w:t>
      </w:r>
      <w:proofErr w:type="spellEnd"/>
      <w:r w:rsidRPr="00FE3CE7">
        <w:rPr>
          <w:rFonts w:ascii="Arial" w:eastAsiaTheme="minorEastAsia" w:hAnsi="Arial" w:cs="Arial"/>
          <w:sz w:val="24"/>
          <w:szCs w:val="24"/>
          <w:lang w:val="es-US" w:eastAsia="es-ES"/>
        </w:rPr>
        <w:t xml:space="preserve"> calibre 1000 para cubrir la infraestructura y en el techo se puede cubrir con sacos de color claro o malla anti ácidos transparente (en dependencia de la economía del productor) que permitan la reflexión de los rayos del </w:t>
      </w:r>
      <w:r w:rsidR="0011521B" w:rsidRPr="00FE3CE7">
        <w:rPr>
          <w:rFonts w:ascii="Arial" w:eastAsiaTheme="minorEastAsia" w:hAnsi="Arial" w:cs="Arial"/>
          <w:sz w:val="24"/>
          <w:szCs w:val="24"/>
          <w:lang w:val="es-US" w:eastAsia="es-ES"/>
        </w:rPr>
        <w:t>sol. (</w:t>
      </w:r>
      <w:proofErr w:type="spellStart"/>
      <w:r w:rsidRPr="00FE3CE7">
        <w:rPr>
          <w:rFonts w:ascii="Arial" w:eastAsiaTheme="minorEastAsia" w:hAnsi="Arial" w:cs="Arial"/>
          <w:sz w:val="24"/>
          <w:szCs w:val="24"/>
          <w:lang w:val="es-US" w:eastAsia="es-ES"/>
        </w:rPr>
        <w:t>Camoapa</w:t>
      </w:r>
      <w:proofErr w:type="spellEnd"/>
      <w:r w:rsidRPr="00FE3CE7">
        <w:rPr>
          <w:rFonts w:ascii="Arial" w:eastAsiaTheme="minorEastAsia" w:hAnsi="Arial" w:cs="Arial"/>
          <w:sz w:val="24"/>
          <w:szCs w:val="24"/>
          <w:lang w:val="es-US" w:eastAsia="es-ES"/>
        </w:rPr>
        <w:t xml:space="preserve"> – Boaco, mayo 2021)</w:t>
      </w:r>
    </w:p>
    <w:p w14:paraId="7BBE1E3B" w14:textId="5FCC2427" w:rsidR="00FE3CE7" w:rsidRDefault="00FE3CE7" w:rsidP="0090799B">
      <w:pPr>
        <w:spacing w:line="360" w:lineRule="auto"/>
        <w:jc w:val="both"/>
        <w:rPr>
          <w:rFonts w:ascii="Arial" w:eastAsiaTheme="minorEastAsia" w:hAnsi="Arial" w:cs="Arial"/>
          <w:sz w:val="24"/>
          <w:szCs w:val="24"/>
          <w:lang w:val="es-US" w:eastAsia="es-ES"/>
        </w:rPr>
      </w:pPr>
    </w:p>
    <w:p w14:paraId="3593E69A" w14:textId="77777777" w:rsidR="00D560F4" w:rsidRPr="00FE3CE7" w:rsidRDefault="00D560F4" w:rsidP="0090799B">
      <w:pPr>
        <w:spacing w:line="360" w:lineRule="auto"/>
        <w:jc w:val="both"/>
        <w:rPr>
          <w:rFonts w:ascii="Arial" w:eastAsiaTheme="minorEastAsia" w:hAnsi="Arial" w:cs="Arial"/>
          <w:sz w:val="24"/>
          <w:szCs w:val="24"/>
          <w:lang w:val="es-US" w:eastAsia="es-ES"/>
        </w:rPr>
      </w:pPr>
    </w:p>
    <w:p w14:paraId="479AA835" w14:textId="10AFF6D9" w:rsidR="00FE3CE7" w:rsidRPr="00FE3CE7" w:rsidRDefault="00FE3CE7" w:rsidP="0090799B">
      <w:pPr>
        <w:spacing w:line="360" w:lineRule="auto"/>
        <w:jc w:val="both"/>
        <w:rPr>
          <w:rFonts w:ascii="Arial" w:eastAsiaTheme="minorEastAsia" w:hAnsi="Arial" w:cs="Arial"/>
          <w:sz w:val="24"/>
          <w:szCs w:val="24"/>
          <w:lang w:val="es-US" w:eastAsia="es-ES"/>
        </w:rPr>
      </w:pPr>
      <w:r w:rsidRPr="00FE3CE7">
        <w:rPr>
          <w:rFonts w:ascii="Arial" w:eastAsiaTheme="minorEastAsia" w:hAnsi="Arial" w:cs="Arial"/>
          <w:sz w:val="24"/>
          <w:szCs w:val="24"/>
          <w:lang w:val="es-US" w:eastAsia="es-ES"/>
        </w:rPr>
        <w:lastRenderedPageBreak/>
        <w:t xml:space="preserve">El elevado costo de los alimentos balanceados comerciales es una de una de las principales limitantes en la explotación de pollos de engorde. El forraje verde hidropónico es considerado como una de las alternativas de alimentación que responden en cantidad, calidad y precio a las exigencias nutricionales de este tipo de explotación, es un alimento verde de alta palatabilidad y excelente valor nutritivo, para cualquier animal. El proceso hidropónico necesario para la elaboración de </w:t>
      </w:r>
      <w:proofErr w:type="spellStart"/>
      <w:r w:rsidRPr="00FE3CE7">
        <w:rPr>
          <w:rFonts w:ascii="Arial" w:eastAsiaTheme="minorEastAsia" w:hAnsi="Arial" w:cs="Arial"/>
          <w:sz w:val="24"/>
          <w:szCs w:val="24"/>
          <w:lang w:val="es-US" w:eastAsia="es-ES"/>
        </w:rPr>
        <w:t>FVH</w:t>
      </w:r>
      <w:proofErr w:type="spellEnd"/>
      <w:r w:rsidRPr="00FE3CE7">
        <w:rPr>
          <w:rFonts w:ascii="Arial" w:eastAsiaTheme="minorEastAsia" w:hAnsi="Arial" w:cs="Arial"/>
          <w:sz w:val="24"/>
          <w:szCs w:val="24"/>
          <w:lang w:val="es-US" w:eastAsia="es-ES"/>
        </w:rPr>
        <w:t xml:space="preserve"> es rentable, económico y no necesita mano de obra especializada para su </w:t>
      </w:r>
      <w:r w:rsidR="0011521B" w:rsidRPr="00FE3CE7">
        <w:rPr>
          <w:rFonts w:ascii="Arial" w:eastAsiaTheme="minorEastAsia" w:hAnsi="Arial" w:cs="Arial"/>
          <w:sz w:val="24"/>
          <w:szCs w:val="24"/>
          <w:lang w:val="es-US" w:eastAsia="es-ES"/>
        </w:rPr>
        <w:t>proceso. (</w:t>
      </w:r>
      <w:proofErr w:type="spellStart"/>
      <w:r w:rsidRPr="00FE3CE7">
        <w:rPr>
          <w:rFonts w:ascii="Arial" w:eastAsiaTheme="minorEastAsia" w:hAnsi="Arial" w:cs="Arial"/>
          <w:sz w:val="24"/>
          <w:szCs w:val="24"/>
          <w:lang w:val="es-US" w:eastAsia="es-ES"/>
        </w:rPr>
        <w:t>Camoapa</w:t>
      </w:r>
      <w:proofErr w:type="spellEnd"/>
      <w:r w:rsidRPr="00FE3CE7">
        <w:rPr>
          <w:rFonts w:ascii="Arial" w:eastAsiaTheme="minorEastAsia" w:hAnsi="Arial" w:cs="Arial"/>
          <w:sz w:val="24"/>
          <w:szCs w:val="24"/>
          <w:lang w:val="es-US" w:eastAsia="es-ES"/>
        </w:rPr>
        <w:t xml:space="preserve"> – Boaco, mayo 2021)</w:t>
      </w:r>
    </w:p>
    <w:p w14:paraId="7C4E91D1" w14:textId="77777777" w:rsidR="008D579D" w:rsidRDefault="008D579D" w:rsidP="0090799B">
      <w:pPr>
        <w:spacing w:line="360" w:lineRule="auto"/>
      </w:pPr>
    </w:p>
    <w:p w14:paraId="564B5B39" w14:textId="77777777" w:rsidR="008D579D" w:rsidRDefault="008D579D" w:rsidP="0090799B">
      <w:pPr>
        <w:spacing w:line="360" w:lineRule="auto"/>
      </w:pPr>
    </w:p>
    <w:p w14:paraId="67800EE0" w14:textId="77777777" w:rsidR="008D579D" w:rsidRDefault="008D579D" w:rsidP="0090799B">
      <w:pPr>
        <w:spacing w:line="360" w:lineRule="auto"/>
      </w:pPr>
    </w:p>
    <w:p w14:paraId="1F6724A3" w14:textId="77777777" w:rsidR="008D579D" w:rsidRDefault="008D579D" w:rsidP="0090799B">
      <w:pPr>
        <w:spacing w:line="360" w:lineRule="auto"/>
      </w:pPr>
    </w:p>
    <w:p w14:paraId="25D6263F" w14:textId="77777777" w:rsidR="008D579D" w:rsidRDefault="008D579D" w:rsidP="0090799B">
      <w:pPr>
        <w:spacing w:line="360" w:lineRule="auto"/>
      </w:pPr>
    </w:p>
    <w:p w14:paraId="2C1D3D30" w14:textId="06027425" w:rsidR="00EE79CB" w:rsidRDefault="00EE79CB" w:rsidP="0090799B">
      <w:pPr>
        <w:spacing w:line="360" w:lineRule="auto"/>
      </w:pPr>
    </w:p>
    <w:p w14:paraId="272E6CE2" w14:textId="3B13F1D8" w:rsidR="00D560F4" w:rsidRDefault="00D560F4" w:rsidP="0090799B">
      <w:pPr>
        <w:spacing w:line="360" w:lineRule="auto"/>
      </w:pPr>
    </w:p>
    <w:p w14:paraId="0731B9D9" w14:textId="37CCDF1F" w:rsidR="00D560F4" w:rsidRDefault="00D560F4" w:rsidP="0090799B">
      <w:pPr>
        <w:spacing w:line="360" w:lineRule="auto"/>
      </w:pPr>
    </w:p>
    <w:p w14:paraId="499875BD" w14:textId="3F0A64A7" w:rsidR="00D560F4" w:rsidRDefault="00D560F4" w:rsidP="0090799B">
      <w:pPr>
        <w:spacing w:line="360" w:lineRule="auto"/>
      </w:pPr>
    </w:p>
    <w:p w14:paraId="0CC42C0B" w14:textId="497E6B3A" w:rsidR="00D560F4" w:rsidRDefault="00D560F4" w:rsidP="0090799B">
      <w:pPr>
        <w:spacing w:line="360" w:lineRule="auto"/>
      </w:pPr>
    </w:p>
    <w:p w14:paraId="11E46A23" w14:textId="635145C2" w:rsidR="00D560F4" w:rsidRDefault="00D560F4" w:rsidP="0090799B">
      <w:pPr>
        <w:spacing w:line="360" w:lineRule="auto"/>
      </w:pPr>
    </w:p>
    <w:p w14:paraId="3FEE2208" w14:textId="698EF989" w:rsidR="00D560F4" w:rsidRDefault="00D560F4" w:rsidP="0090799B">
      <w:pPr>
        <w:spacing w:line="360" w:lineRule="auto"/>
      </w:pPr>
    </w:p>
    <w:p w14:paraId="2D07EFA3" w14:textId="5722F05F" w:rsidR="00D560F4" w:rsidRDefault="00D560F4" w:rsidP="0090799B">
      <w:pPr>
        <w:spacing w:line="360" w:lineRule="auto"/>
      </w:pPr>
    </w:p>
    <w:p w14:paraId="726C454D" w14:textId="2F428885" w:rsidR="00D560F4" w:rsidRDefault="00D560F4" w:rsidP="0090799B">
      <w:pPr>
        <w:spacing w:line="360" w:lineRule="auto"/>
      </w:pPr>
    </w:p>
    <w:p w14:paraId="267C2D03" w14:textId="22AC43DE" w:rsidR="00D560F4" w:rsidRDefault="00D560F4" w:rsidP="0090799B">
      <w:pPr>
        <w:spacing w:line="360" w:lineRule="auto"/>
      </w:pPr>
    </w:p>
    <w:p w14:paraId="45B461DB" w14:textId="006A19EC" w:rsidR="00D560F4" w:rsidRDefault="00D560F4" w:rsidP="0090799B">
      <w:pPr>
        <w:spacing w:line="360" w:lineRule="auto"/>
      </w:pPr>
    </w:p>
    <w:p w14:paraId="30B9B59C" w14:textId="77777777" w:rsidR="00D560F4" w:rsidRPr="00EE79CB" w:rsidRDefault="00D560F4" w:rsidP="0090799B">
      <w:pPr>
        <w:spacing w:line="360" w:lineRule="auto"/>
      </w:pPr>
    </w:p>
    <w:p w14:paraId="3418972A" w14:textId="4C920F56" w:rsidR="00080671" w:rsidRPr="004546DE" w:rsidRDefault="00D560F4" w:rsidP="0090799B">
      <w:pPr>
        <w:pStyle w:val="Ttulo1"/>
        <w:spacing w:before="0" w:line="360" w:lineRule="auto"/>
        <w:rPr>
          <w:rFonts w:ascii="Arial" w:hAnsi="Arial" w:cs="Arial"/>
        </w:rPr>
      </w:pPr>
      <w:bookmarkStart w:id="3" w:name="_Toc167537444"/>
      <w:r>
        <w:rPr>
          <w:rFonts w:ascii="Arial" w:hAnsi="Arial" w:cs="Arial"/>
        </w:rPr>
        <w:lastRenderedPageBreak/>
        <w:t xml:space="preserve">2 </w:t>
      </w:r>
      <w:r w:rsidR="005539C6" w:rsidRPr="004546DE">
        <w:rPr>
          <w:rFonts w:ascii="Arial" w:hAnsi="Arial" w:cs="Arial"/>
        </w:rPr>
        <w:t>PLANTEAMIENTO DEL PROBLEMA</w:t>
      </w:r>
      <w:bookmarkEnd w:id="3"/>
      <w:r w:rsidR="005539C6" w:rsidRPr="004546DE">
        <w:rPr>
          <w:rFonts w:ascii="Arial" w:hAnsi="Arial" w:cs="Arial"/>
        </w:rPr>
        <w:t xml:space="preserve"> </w:t>
      </w:r>
    </w:p>
    <w:p w14:paraId="7F24448C" w14:textId="690EBD0D" w:rsidR="00B85F29" w:rsidRDefault="00B85F29" w:rsidP="0090799B">
      <w:pPr>
        <w:spacing w:line="360" w:lineRule="auto"/>
        <w:jc w:val="both"/>
        <w:rPr>
          <w:rFonts w:ascii="Arial" w:hAnsi="Arial" w:cs="Arial"/>
          <w:sz w:val="28"/>
          <w:szCs w:val="28"/>
        </w:rPr>
      </w:pPr>
    </w:p>
    <w:p w14:paraId="75779661" w14:textId="77777777" w:rsidR="00D560F4" w:rsidRDefault="00D560F4" w:rsidP="0090799B">
      <w:pPr>
        <w:spacing w:line="360" w:lineRule="auto"/>
        <w:jc w:val="both"/>
        <w:rPr>
          <w:rFonts w:ascii="Arial" w:hAnsi="Arial" w:cs="Arial"/>
          <w:sz w:val="28"/>
          <w:szCs w:val="28"/>
        </w:rPr>
      </w:pPr>
    </w:p>
    <w:p w14:paraId="56BDFFBC" w14:textId="2007DF50" w:rsidR="002B0C11" w:rsidRPr="002B0C11" w:rsidRDefault="00D560F4" w:rsidP="0090799B">
      <w:pPr>
        <w:spacing w:line="360" w:lineRule="auto"/>
        <w:jc w:val="both"/>
        <w:rPr>
          <w:rFonts w:ascii="Arial" w:hAnsi="Arial" w:cs="Arial"/>
          <w:sz w:val="28"/>
          <w:szCs w:val="28"/>
        </w:rPr>
      </w:pPr>
      <w:r>
        <w:rPr>
          <w:rFonts w:ascii="Arial" w:hAnsi="Arial" w:cs="Arial"/>
          <w:sz w:val="28"/>
          <w:szCs w:val="28"/>
        </w:rPr>
        <w:t xml:space="preserve">2.1 </w:t>
      </w:r>
      <w:r w:rsidR="002B0C11" w:rsidRPr="002B0C11">
        <w:rPr>
          <w:rFonts w:ascii="Arial" w:hAnsi="Arial" w:cs="Arial"/>
          <w:sz w:val="28"/>
          <w:szCs w:val="28"/>
        </w:rPr>
        <w:t>GENERALIDADES</w:t>
      </w:r>
    </w:p>
    <w:p w14:paraId="334D1E5E" w14:textId="3F9C403A" w:rsidR="002B0C11" w:rsidRDefault="002B0C11" w:rsidP="0090799B">
      <w:pPr>
        <w:spacing w:line="360" w:lineRule="auto"/>
        <w:jc w:val="both"/>
        <w:rPr>
          <w:rFonts w:ascii="Arial" w:hAnsi="Arial" w:cs="Arial"/>
        </w:rPr>
      </w:pPr>
    </w:p>
    <w:p w14:paraId="6858B507" w14:textId="77777777" w:rsidR="00D560F4" w:rsidRDefault="00D560F4" w:rsidP="0090799B">
      <w:pPr>
        <w:spacing w:line="360" w:lineRule="auto"/>
        <w:jc w:val="both"/>
        <w:rPr>
          <w:rFonts w:ascii="Arial" w:hAnsi="Arial" w:cs="Arial"/>
        </w:rPr>
      </w:pPr>
    </w:p>
    <w:p w14:paraId="0B64A561" w14:textId="6B154D1F" w:rsidR="002B0C11" w:rsidRPr="002B0C11" w:rsidRDefault="00D560F4" w:rsidP="0090799B">
      <w:pPr>
        <w:spacing w:line="360" w:lineRule="auto"/>
        <w:jc w:val="both"/>
        <w:rPr>
          <w:rFonts w:ascii="Arial" w:hAnsi="Arial" w:cs="Arial"/>
          <w:sz w:val="28"/>
          <w:szCs w:val="28"/>
        </w:rPr>
      </w:pPr>
      <w:r>
        <w:rPr>
          <w:rFonts w:ascii="Arial" w:hAnsi="Arial" w:cs="Arial"/>
          <w:sz w:val="28"/>
          <w:szCs w:val="28"/>
        </w:rPr>
        <w:t xml:space="preserve">2.1.2 </w:t>
      </w:r>
      <w:r w:rsidR="002B0C11" w:rsidRPr="002B0C11">
        <w:rPr>
          <w:rFonts w:ascii="Arial" w:hAnsi="Arial" w:cs="Arial"/>
          <w:sz w:val="28"/>
          <w:szCs w:val="28"/>
        </w:rPr>
        <w:t>Mundial</w:t>
      </w:r>
    </w:p>
    <w:p w14:paraId="2A92BD11" w14:textId="77777777" w:rsidR="00B773AE" w:rsidRDefault="002B0C11" w:rsidP="0090799B">
      <w:pPr>
        <w:spacing w:line="360" w:lineRule="auto"/>
        <w:jc w:val="both"/>
        <w:rPr>
          <w:rFonts w:ascii="Arial" w:hAnsi="Arial" w:cs="Arial"/>
          <w:sz w:val="24"/>
          <w:szCs w:val="24"/>
        </w:rPr>
      </w:pPr>
      <w:r w:rsidRPr="00511751">
        <w:rPr>
          <w:rFonts w:ascii="Arial" w:hAnsi="Arial" w:cs="Arial"/>
          <w:sz w:val="24"/>
          <w:szCs w:val="24"/>
        </w:rPr>
        <w:t>En países de Latinoamérica como Perú</w:t>
      </w:r>
      <w:r w:rsidR="004546DE">
        <w:rPr>
          <w:rFonts w:ascii="Arial" w:hAnsi="Arial" w:cs="Arial"/>
          <w:sz w:val="24"/>
          <w:szCs w:val="24"/>
        </w:rPr>
        <w:t>,</w:t>
      </w:r>
      <w:r w:rsidRPr="00511751">
        <w:rPr>
          <w:rFonts w:ascii="Arial" w:hAnsi="Arial" w:cs="Arial"/>
          <w:sz w:val="24"/>
          <w:szCs w:val="24"/>
        </w:rPr>
        <w:t xml:space="preserve"> </w:t>
      </w:r>
      <w:r w:rsidR="006365F5" w:rsidRPr="00511751">
        <w:rPr>
          <w:rFonts w:ascii="Arial" w:hAnsi="Arial" w:cs="Arial"/>
          <w:sz w:val="24"/>
          <w:szCs w:val="24"/>
        </w:rPr>
        <w:t>son afectados</w:t>
      </w:r>
      <w:r w:rsidR="004546DE">
        <w:rPr>
          <w:rFonts w:ascii="Arial" w:hAnsi="Arial" w:cs="Arial"/>
          <w:sz w:val="24"/>
          <w:szCs w:val="24"/>
        </w:rPr>
        <w:t xml:space="preserve"> los</w:t>
      </w:r>
      <w:r w:rsidR="006365F5" w:rsidRPr="00511751">
        <w:rPr>
          <w:rFonts w:ascii="Arial" w:hAnsi="Arial" w:cs="Arial"/>
          <w:sz w:val="24"/>
          <w:szCs w:val="24"/>
        </w:rPr>
        <w:t xml:space="preserve"> </w:t>
      </w:r>
      <w:r w:rsidR="00511751" w:rsidRPr="00511751">
        <w:rPr>
          <w:rFonts w:ascii="Arial" w:hAnsi="Arial" w:cs="Arial"/>
          <w:sz w:val="24"/>
          <w:szCs w:val="24"/>
        </w:rPr>
        <w:t xml:space="preserve">productores avícolas </w:t>
      </w:r>
      <w:r w:rsidR="006365F5" w:rsidRPr="00511751">
        <w:rPr>
          <w:rFonts w:ascii="Arial" w:hAnsi="Arial" w:cs="Arial"/>
          <w:sz w:val="24"/>
          <w:szCs w:val="24"/>
        </w:rPr>
        <w:t xml:space="preserve">por </w:t>
      </w:r>
      <w:r w:rsidR="008A0DE7">
        <w:rPr>
          <w:rFonts w:ascii="Arial" w:hAnsi="Arial" w:cs="Arial"/>
          <w:sz w:val="24"/>
          <w:szCs w:val="24"/>
        </w:rPr>
        <w:t xml:space="preserve">presencia de </w:t>
      </w:r>
      <w:r w:rsidR="00511751" w:rsidRPr="00511751">
        <w:rPr>
          <w:rFonts w:ascii="Arial" w:hAnsi="Arial" w:cs="Arial"/>
          <w:sz w:val="24"/>
          <w:szCs w:val="24"/>
        </w:rPr>
        <w:t>micotoxinas</w:t>
      </w:r>
      <w:r w:rsidR="008A0DE7">
        <w:rPr>
          <w:rFonts w:ascii="Arial" w:hAnsi="Arial" w:cs="Arial"/>
          <w:sz w:val="24"/>
          <w:szCs w:val="24"/>
        </w:rPr>
        <w:t xml:space="preserve"> en el alimentó,</w:t>
      </w:r>
      <w:r w:rsidR="00511751" w:rsidRPr="00511751">
        <w:rPr>
          <w:rFonts w:ascii="Arial" w:hAnsi="Arial" w:cs="Arial"/>
          <w:sz w:val="24"/>
          <w:szCs w:val="24"/>
        </w:rPr>
        <w:t xml:space="preserve"> que</w:t>
      </w:r>
      <w:r w:rsidR="004D56A8" w:rsidRPr="00511751">
        <w:rPr>
          <w:rFonts w:ascii="Arial" w:hAnsi="Arial" w:cs="Arial"/>
          <w:sz w:val="24"/>
          <w:szCs w:val="24"/>
        </w:rPr>
        <w:t xml:space="preserve"> son un grupo de organismos que se clasifican en levaduras y hongos</w:t>
      </w:r>
      <w:r w:rsidR="006365F5" w:rsidRPr="00511751">
        <w:rPr>
          <w:rFonts w:ascii="Arial" w:hAnsi="Arial" w:cs="Arial"/>
          <w:sz w:val="24"/>
          <w:szCs w:val="24"/>
        </w:rPr>
        <w:t xml:space="preserve"> a causa del uso de alimentos balanceados </w:t>
      </w:r>
      <w:r w:rsidR="00AD3D00" w:rsidRPr="00511751">
        <w:rPr>
          <w:rFonts w:ascii="Arial" w:hAnsi="Arial" w:cs="Arial"/>
          <w:sz w:val="24"/>
          <w:szCs w:val="24"/>
        </w:rPr>
        <w:t>comerciales</w:t>
      </w:r>
      <w:r w:rsidR="00AD3D00">
        <w:rPr>
          <w:rFonts w:ascii="Arial" w:hAnsi="Arial" w:cs="Arial"/>
          <w:sz w:val="24"/>
          <w:szCs w:val="24"/>
        </w:rPr>
        <w:t xml:space="preserve">, </w:t>
      </w:r>
      <w:r w:rsidR="00AD3D00" w:rsidRPr="00511751">
        <w:rPr>
          <w:rFonts w:ascii="Arial" w:hAnsi="Arial" w:cs="Arial"/>
          <w:sz w:val="24"/>
          <w:szCs w:val="24"/>
        </w:rPr>
        <w:t>estas</w:t>
      </w:r>
      <w:r w:rsidR="00511751" w:rsidRPr="00511751">
        <w:rPr>
          <w:rFonts w:ascii="Arial" w:hAnsi="Arial" w:cs="Arial"/>
          <w:sz w:val="24"/>
          <w:szCs w:val="24"/>
        </w:rPr>
        <w:t xml:space="preserve"> </w:t>
      </w:r>
      <w:r w:rsidR="006365F5" w:rsidRPr="00511751">
        <w:rPr>
          <w:rFonts w:ascii="Arial" w:hAnsi="Arial" w:cs="Arial"/>
          <w:sz w:val="24"/>
          <w:szCs w:val="24"/>
        </w:rPr>
        <w:t xml:space="preserve">son producidas </w:t>
      </w:r>
      <w:r w:rsidR="00511751">
        <w:rPr>
          <w:rFonts w:ascii="Arial" w:hAnsi="Arial" w:cs="Arial"/>
          <w:sz w:val="24"/>
          <w:szCs w:val="24"/>
        </w:rPr>
        <w:t xml:space="preserve">a través de cultivos contaminados especialmente por el maíz, trigo y subproducto de estos. </w:t>
      </w:r>
    </w:p>
    <w:p w14:paraId="7DDF45C0" w14:textId="2E25C415" w:rsidR="00B773AE" w:rsidRDefault="00B773AE" w:rsidP="0090799B">
      <w:pPr>
        <w:spacing w:line="360" w:lineRule="auto"/>
        <w:jc w:val="both"/>
        <w:rPr>
          <w:rFonts w:ascii="Arial" w:hAnsi="Arial" w:cs="Arial"/>
          <w:sz w:val="24"/>
          <w:szCs w:val="24"/>
        </w:rPr>
      </w:pPr>
    </w:p>
    <w:p w14:paraId="79E01ABD" w14:textId="77777777" w:rsidR="00D560F4" w:rsidRDefault="00D560F4" w:rsidP="0090799B">
      <w:pPr>
        <w:spacing w:line="360" w:lineRule="auto"/>
        <w:jc w:val="both"/>
        <w:rPr>
          <w:rFonts w:ascii="Arial" w:hAnsi="Arial" w:cs="Arial"/>
          <w:sz w:val="24"/>
          <w:szCs w:val="24"/>
        </w:rPr>
      </w:pPr>
    </w:p>
    <w:p w14:paraId="280B4A03" w14:textId="77777777" w:rsidR="00B773AE" w:rsidRDefault="00986703" w:rsidP="0090799B">
      <w:pPr>
        <w:spacing w:line="360" w:lineRule="auto"/>
        <w:jc w:val="both"/>
        <w:rPr>
          <w:rFonts w:ascii="Arial" w:hAnsi="Arial" w:cs="Arial"/>
          <w:sz w:val="24"/>
          <w:szCs w:val="24"/>
        </w:rPr>
      </w:pPr>
      <w:r>
        <w:rPr>
          <w:rFonts w:ascii="Arial" w:hAnsi="Arial" w:cs="Arial"/>
          <w:sz w:val="24"/>
          <w:szCs w:val="24"/>
        </w:rPr>
        <w:t xml:space="preserve">Como consecuencia suelen </w:t>
      </w:r>
      <w:r w:rsidR="004546DE">
        <w:rPr>
          <w:rFonts w:ascii="Arial" w:hAnsi="Arial" w:cs="Arial"/>
          <w:sz w:val="24"/>
          <w:szCs w:val="24"/>
        </w:rPr>
        <w:t>p</w:t>
      </w:r>
      <w:r w:rsidR="00E14BF5">
        <w:rPr>
          <w:rFonts w:ascii="Arial" w:hAnsi="Arial" w:cs="Arial"/>
          <w:sz w:val="24"/>
          <w:szCs w:val="24"/>
        </w:rPr>
        <w:t>erjudica</w:t>
      </w:r>
      <w:r>
        <w:rPr>
          <w:rFonts w:ascii="Arial" w:hAnsi="Arial" w:cs="Arial"/>
          <w:sz w:val="24"/>
          <w:szCs w:val="24"/>
        </w:rPr>
        <w:t xml:space="preserve">r </w:t>
      </w:r>
      <w:r w:rsidR="00E14BF5">
        <w:rPr>
          <w:rFonts w:ascii="Arial" w:hAnsi="Arial" w:cs="Arial"/>
          <w:sz w:val="24"/>
          <w:szCs w:val="24"/>
        </w:rPr>
        <w:t>la salud de</w:t>
      </w:r>
      <w:r>
        <w:rPr>
          <w:rFonts w:ascii="Arial" w:hAnsi="Arial" w:cs="Arial"/>
          <w:sz w:val="24"/>
          <w:szCs w:val="24"/>
        </w:rPr>
        <w:t xml:space="preserve"> los </w:t>
      </w:r>
      <w:r w:rsidR="00B25F31">
        <w:rPr>
          <w:rFonts w:ascii="Arial" w:hAnsi="Arial" w:cs="Arial"/>
          <w:sz w:val="24"/>
          <w:szCs w:val="24"/>
        </w:rPr>
        <w:t>humanos</w:t>
      </w:r>
      <w:r>
        <w:rPr>
          <w:rFonts w:ascii="Arial" w:hAnsi="Arial" w:cs="Arial"/>
          <w:sz w:val="24"/>
          <w:szCs w:val="24"/>
        </w:rPr>
        <w:t>,</w:t>
      </w:r>
      <w:r w:rsidR="00E14BF5">
        <w:rPr>
          <w:rFonts w:ascii="Arial" w:hAnsi="Arial" w:cs="Arial"/>
          <w:sz w:val="24"/>
          <w:szCs w:val="24"/>
        </w:rPr>
        <w:t xml:space="preserve"> en </w:t>
      </w:r>
      <w:r>
        <w:rPr>
          <w:rFonts w:ascii="Arial" w:hAnsi="Arial" w:cs="Arial"/>
          <w:sz w:val="24"/>
          <w:szCs w:val="24"/>
        </w:rPr>
        <w:t xml:space="preserve">el caso de </w:t>
      </w:r>
      <w:r w:rsidR="00E14BF5">
        <w:rPr>
          <w:rFonts w:ascii="Arial" w:hAnsi="Arial" w:cs="Arial"/>
          <w:sz w:val="24"/>
          <w:szCs w:val="24"/>
        </w:rPr>
        <w:t xml:space="preserve">Latinoamérica no se encuentra la suficiente información como para </w:t>
      </w:r>
      <w:r>
        <w:rPr>
          <w:rFonts w:ascii="Arial" w:hAnsi="Arial" w:cs="Arial"/>
          <w:sz w:val="24"/>
          <w:szCs w:val="24"/>
        </w:rPr>
        <w:t>determinar que</w:t>
      </w:r>
      <w:r w:rsidR="00E14BF5">
        <w:rPr>
          <w:rFonts w:ascii="Arial" w:hAnsi="Arial" w:cs="Arial"/>
          <w:sz w:val="24"/>
          <w:szCs w:val="24"/>
        </w:rPr>
        <w:t xml:space="preserve"> enfermedades</w:t>
      </w:r>
      <w:r w:rsidR="004546DE">
        <w:rPr>
          <w:rFonts w:ascii="Arial" w:hAnsi="Arial" w:cs="Arial"/>
          <w:sz w:val="24"/>
          <w:szCs w:val="24"/>
        </w:rPr>
        <w:t xml:space="preserve"> que</w:t>
      </w:r>
      <w:r w:rsidR="00E14BF5">
        <w:rPr>
          <w:rFonts w:ascii="Arial" w:hAnsi="Arial" w:cs="Arial"/>
          <w:sz w:val="24"/>
          <w:szCs w:val="24"/>
        </w:rPr>
        <w:t xml:space="preserve"> puede ocasionar en el </w:t>
      </w:r>
      <w:r>
        <w:rPr>
          <w:rFonts w:ascii="Arial" w:hAnsi="Arial" w:cs="Arial"/>
          <w:sz w:val="24"/>
          <w:szCs w:val="24"/>
        </w:rPr>
        <w:t>ganado</w:t>
      </w:r>
      <w:r w:rsidR="004546DE">
        <w:rPr>
          <w:rFonts w:ascii="Arial" w:hAnsi="Arial" w:cs="Arial"/>
          <w:sz w:val="24"/>
          <w:szCs w:val="24"/>
        </w:rPr>
        <w:t xml:space="preserve"> avícola</w:t>
      </w:r>
      <w:r>
        <w:rPr>
          <w:rFonts w:ascii="Arial" w:hAnsi="Arial" w:cs="Arial"/>
          <w:sz w:val="24"/>
          <w:szCs w:val="24"/>
        </w:rPr>
        <w:t>,</w:t>
      </w:r>
      <w:r w:rsidR="00E14BF5">
        <w:rPr>
          <w:rFonts w:ascii="Arial" w:hAnsi="Arial" w:cs="Arial"/>
          <w:sz w:val="24"/>
          <w:szCs w:val="24"/>
        </w:rPr>
        <w:t xml:space="preserve"> sin </w:t>
      </w:r>
      <w:r>
        <w:rPr>
          <w:rFonts w:ascii="Arial" w:hAnsi="Arial" w:cs="Arial"/>
          <w:sz w:val="24"/>
          <w:szCs w:val="24"/>
        </w:rPr>
        <w:t>embargo,</w:t>
      </w:r>
      <w:r w:rsidR="00E14BF5">
        <w:rPr>
          <w:rFonts w:ascii="Arial" w:hAnsi="Arial" w:cs="Arial"/>
          <w:sz w:val="24"/>
          <w:szCs w:val="24"/>
        </w:rPr>
        <w:t xml:space="preserve"> por información de china, se sabe que es la causante de sintetizar </w:t>
      </w:r>
      <w:r>
        <w:rPr>
          <w:rFonts w:ascii="Arial" w:hAnsi="Arial" w:cs="Arial"/>
          <w:sz w:val="24"/>
          <w:szCs w:val="24"/>
        </w:rPr>
        <w:t>células que</w:t>
      </w:r>
      <w:r w:rsidR="00E14BF5">
        <w:rPr>
          <w:rFonts w:ascii="Arial" w:hAnsi="Arial" w:cs="Arial"/>
          <w:sz w:val="24"/>
          <w:szCs w:val="24"/>
        </w:rPr>
        <w:t xml:space="preserve"> producen cáncer hepático </w:t>
      </w:r>
      <w:r>
        <w:rPr>
          <w:rFonts w:ascii="Arial" w:hAnsi="Arial" w:cs="Arial"/>
          <w:sz w:val="24"/>
          <w:szCs w:val="24"/>
        </w:rPr>
        <w:t>y de</w:t>
      </w:r>
      <w:r w:rsidR="00E14BF5">
        <w:rPr>
          <w:rFonts w:ascii="Arial" w:hAnsi="Arial" w:cs="Arial"/>
          <w:sz w:val="24"/>
          <w:szCs w:val="24"/>
        </w:rPr>
        <w:t xml:space="preserve"> </w:t>
      </w:r>
      <w:r>
        <w:rPr>
          <w:rFonts w:ascii="Arial" w:hAnsi="Arial" w:cs="Arial"/>
          <w:sz w:val="24"/>
          <w:szCs w:val="24"/>
        </w:rPr>
        <w:t xml:space="preserve">esófago. </w:t>
      </w:r>
      <w:r w:rsidRPr="00986703">
        <w:rPr>
          <w:rFonts w:ascii="Arial" w:hAnsi="Arial" w:cs="Arial"/>
          <w:sz w:val="24"/>
          <w:szCs w:val="24"/>
        </w:rPr>
        <w:t>Bermeo, F. (2021)</w:t>
      </w:r>
    </w:p>
    <w:p w14:paraId="60BE80D1" w14:textId="256EBEF2" w:rsidR="00B773AE" w:rsidRDefault="00B773AE" w:rsidP="0090799B">
      <w:pPr>
        <w:spacing w:line="360" w:lineRule="auto"/>
        <w:jc w:val="both"/>
        <w:rPr>
          <w:rFonts w:ascii="Arial" w:hAnsi="Arial" w:cs="Arial"/>
          <w:sz w:val="24"/>
          <w:szCs w:val="24"/>
        </w:rPr>
      </w:pPr>
    </w:p>
    <w:p w14:paraId="24A00E2D" w14:textId="77777777" w:rsidR="00D560F4" w:rsidRDefault="00D560F4" w:rsidP="0090799B">
      <w:pPr>
        <w:spacing w:line="360" w:lineRule="auto"/>
        <w:jc w:val="both"/>
        <w:rPr>
          <w:rFonts w:ascii="Arial" w:hAnsi="Arial" w:cs="Arial"/>
          <w:sz w:val="24"/>
          <w:szCs w:val="24"/>
        </w:rPr>
      </w:pPr>
    </w:p>
    <w:p w14:paraId="669439F8" w14:textId="0ED589FF" w:rsidR="00242388" w:rsidRDefault="006E26DD" w:rsidP="0090799B">
      <w:pPr>
        <w:spacing w:line="360" w:lineRule="auto"/>
        <w:jc w:val="both"/>
      </w:pPr>
      <w:r>
        <w:rPr>
          <w:rFonts w:ascii="Arial" w:hAnsi="Arial" w:cs="Arial"/>
          <w:sz w:val="24"/>
          <w:szCs w:val="24"/>
        </w:rPr>
        <w:t xml:space="preserve">Son metabólicos fúngicos secundarios que cuando son ingeridos, inhalados o entran en contacto con la piel producen serios efectos </w:t>
      </w:r>
      <w:r w:rsidR="00EE79CB">
        <w:rPr>
          <w:rFonts w:ascii="Arial" w:hAnsi="Arial" w:cs="Arial"/>
          <w:sz w:val="24"/>
          <w:szCs w:val="24"/>
        </w:rPr>
        <w:t>tóxicos en</w:t>
      </w:r>
      <w:r>
        <w:rPr>
          <w:rFonts w:ascii="Arial" w:hAnsi="Arial" w:cs="Arial"/>
          <w:sz w:val="24"/>
          <w:szCs w:val="24"/>
        </w:rPr>
        <w:t xml:space="preserve"> el ser humano los efectos </w:t>
      </w:r>
      <w:r w:rsidR="00A547A8">
        <w:rPr>
          <w:rFonts w:ascii="Arial" w:hAnsi="Arial" w:cs="Arial"/>
          <w:sz w:val="24"/>
          <w:szCs w:val="24"/>
        </w:rPr>
        <w:t>más</w:t>
      </w:r>
      <w:r>
        <w:rPr>
          <w:rFonts w:ascii="Arial" w:hAnsi="Arial" w:cs="Arial"/>
          <w:sz w:val="24"/>
          <w:szCs w:val="24"/>
        </w:rPr>
        <w:t xml:space="preserve"> frecuentes son: cáncer, problemas reproductivos, </w:t>
      </w:r>
      <w:r>
        <w:rPr>
          <w:rFonts w:ascii="Arial" w:hAnsi="Arial" w:cs="Arial"/>
          <w:sz w:val="24"/>
          <w:szCs w:val="24"/>
        </w:rPr>
        <w:lastRenderedPageBreak/>
        <w:t>gastrointestinales, hepatotóxicos, nefrotóxicos</w:t>
      </w:r>
      <w:r w:rsidR="00EE79CB">
        <w:rPr>
          <w:rFonts w:ascii="Arial" w:hAnsi="Arial" w:cs="Arial"/>
          <w:sz w:val="24"/>
          <w:szCs w:val="24"/>
        </w:rPr>
        <w:t xml:space="preserve"> y principalmente al sistema inmune dependiendo de la micotoxina.</w:t>
      </w:r>
      <w:r w:rsidR="006B6F20" w:rsidRPr="006B6F20">
        <w:t xml:space="preserve"> </w:t>
      </w:r>
    </w:p>
    <w:p w14:paraId="311BB9D4" w14:textId="0FB4CAB7" w:rsidR="00E848A7" w:rsidRDefault="00E848A7" w:rsidP="0090799B">
      <w:pPr>
        <w:spacing w:line="360" w:lineRule="auto"/>
        <w:jc w:val="both"/>
      </w:pPr>
    </w:p>
    <w:p w14:paraId="25D19A03" w14:textId="77777777" w:rsidR="00E848A7" w:rsidRPr="00D560F4" w:rsidRDefault="00E848A7" w:rsidP="0090799B">
      <w:pPr>
        <w:spacing w:line="360" w:lineRule="auto"/>
        <w:jc w:val="both"/>
        <w:rPr>
          <w:rFonts w:ascii="Arial" w:hAnsi="Arial" w:cs="Arial"/>
          <w:sz w:val="24"/>
          <w:szCs w:val="24"/>
        </w:rPr>
      </w:pPr>
    </w:p>
    <w:p w14:paraId="60689DD8" w14:textId="7D59C580" w:rsidR="00C935BC" w:rsidRPr="00B773AE" w:rsidRDefault="00D560F4" w:rsidP="0090799B">
      <w:pPr>
        <w:spacing w:line="360" w:lineRule="auto"/>
        <w:jc w:val="both"/>
        <w:rPr>
          <w:rFonts w:ascii="Arial" w:hAnsi="Arial" w:cs="Arial"/>
          <w:sz w:val="24"/>
          <w:szCs w:val="24"/>
        </w:rPr>
      </w:pPr>
      <w:r>
        <w:rPr>
          <w:rFonts w:ascii="Arial" w:hAnsi="Arial" w:cs="Arial"/>
          <w:sz w:val="28"/>
          <w:szCs w:val="28"/>
        </w:rPr>
        <w:t xml:space="preserve">2.1.3 </w:t>
      </w:r>
      <w:r w:rsidR="000C42C0" w:rsidRPr="00D35349">
        <w:rPr>
          <w:rFonts w:ascii="Arial" w:hAnsi="Arial" w:cs="Arial"/>
          <w:sz w:val="28"/>
          <w:szCs w:val="28"/>
        </w:rPr>
        <w:t>NACIONAL</w:t>
      </w:r>
    </w:p>
    <w:p w14:paraId="78AED6FB" w14:textId="1673CA6C" w:rsidR="00B85F29" w:rsidRDefault="00297710" w:rsidP="0090799B">
      <w:pPr>
        <w:spacing w:line="360" w:lineRule="auto"/>
        <w:jc w:val="both"/>
        <w:rPr>
          <w:sz w:val="24"/>
          <w:szCs w:val="24"/>
        </w:rPr>
      </w:pPr>
      <w:r w:rsidRPr="00C935BC">
        <w:rPr>
          <w:rFonts w:ascii="Arial" w:hAnsi="Arial" w:cs="Arial"/>
          <w:sz w:val="24"/>
          <w:szCs w:val="24"/>
        </w:rPr>
        <w:t xml:space="preserve">México </w:t>
      </w:r>
      <w:r w:rsidR="00C27EFE">
        <w:rPr>
          <w:rFonts w:ascii="Arial" w:hAnsi="Arial" w:cs="Arial"/>
          <w:sz w:val="24"/>
          <w:szCs w:val="24"/>
        </w:rPr>
        <w:t xml:space="preserve">es afectado por </w:t>
      </w:r>
      <w:r w:rsidRPr="00C935BC">
        <w:rPr>
          <w:rFonts w:ascii="Arial" w:hAnsi="Arial" w:cs="Arial"/>
          <w:sz w:val="24"/>
          <w:szCs w:val="24"/>
        </w:rPr>
        <w:t xml:space="preserve">hongos filamentosos </w:t>
      </w:r>
      <w:r w:rsidR="00C27EFE">
        <w:rPr>
          <w:rFonts w:ascii="Arial" w:hAnsi="Arial" w:cs="Arial"/>
          <w:sz w:val="24"/>
          <w:szCs w:val="24"/>
        </w:rPr>
        <w:t xml:space="preserve">que </w:t>
      </w:r>
      <w:r w:rsidRPr="00C935BC">
        <w:rPr>
          <w:rFonts w:ascii="Arial" w:hAnsi="Arial" w:cs="Arial"/>
          <w:sz w:val="24"/>
          <w:szCs w:val="24"/>
        </w:rPr>
        <w:t xml:space="preserve">son productores de metabolitos </w:t>
      </w:r>
      <w:r w:rsidR="008A15B6" w:rsidRPr="00C935BC">
        <w:rPr>
          <w:rFonts w:ascii="Arial" w:hAnsi="Arial" w:cs="Arial"/>
          <w:sz w:val="24"/>
          <w:szCs w:val="24"/>
        </w:rPr>
        <w:t>secundarios conocidos</w:t>
      </w:r>
      <w:r w:rsidRPr="00C935BC">
        <w:rPr>
          <w:rFonts w:ascii="Arial" w:hAnsi="Arial" w:cs="Arial"/>
          <w:sz w:val="24"/>
          <w:szCs w:val="24"/>
        </w:rPr>
        <w:t xml:space="preserve"> como </w:t>
      </w:r>
      <w:proofErr w:type="spellStart"/>
      <w:r w:rsidRPr="00C935BC">
        <w:rPr>
          <w:rFonts w:ascii="Arial" w:hAnsi="Arial" w:cs="Arial"/>
          <w:sz w:val="24"/>
          <w:szCs w:val="24"/>
        </w:rPr>
        <w:t>micotoxis</w:t>
      </w:r>
      <w:proofErr w:type="spellEnd"/>
      <w:r w:rsidR="008A15B6" w:rsidRPr="00C935BC">
        <w:rPr>
          <w:rFonts w:ascii="Arial" w:hAnsi="Arial" w:cs="Arial"/>
          <w:sz w:val="24"/>
          <w:szCs w:val="24"/>
        </w:rPr>
        <w:t xml:space="preserve"> </w:t>
      </w:r>
      <w:r w:rsidR="00CC69DF">
        <w:rPr>
          <w:rFonts w:ascii="Arial" w:hAnsi="Arial" w:cs="Arial"/>
          <w:sz w:val="24"/>
          <w:szCs w:val="24"/>
        </w:rPr>
        <w:t xml:space="preserve">que </w:t>
      </w:r>
      <w:r w:rsidR="008A15B6" w:rsidRPr="00C935BC">
        <w:rPr>
          <w:rFonts w:ascii="Arial" w:hAnsi="Arial" w:cs="Arial"/>
          <w:sz w:val="24"/>
          <w:szCs w:val="24"/>
        </w:rPr>
        <w:t>están presentes en los alimentos</w:t>
      </w:r>
      <w:r w:rsidR="00CC69DF">
        <w:rPr>
          <w:rFonts w:ascii="Arial" w:hAnsi="Arial" w:cs="Arial"/>
          <w:sz w:val="24"/>
          <w:szCs w:val="24"/>
        </w:rPr>
        <w:t xml:space="preserve"> comerciales </w:t>
      </w:r>
      <w:r w:rsidR="00CC69DF" w:rsidRPr="00C935BC">
        <w:rPr>
          <w:rFonts w:ascii="Arial" w:hAnsi="Arial" w:cs="Arial"/>
          <w:sz w:val="24"/>
          <w:szCs w:val="24"/>
        </w:rPr>
        <w:t>que</w:t>
      </w:r>
      <w:r w:rsidR="008A15B6" w:rsidRPr="00C935BC">
        <w:rPr>
          <w:rFonts w:ascii="Arial" w:hAnsi="Arial" w:cs="Arial"/>
          <w:sz w:val="24"/>
          <w:szCs w:val="24"/>
        </w:rPr>
        <w:t xml:space="preserve"> consumen los </w:t>
      </w:r>
      <w:r w:rsidR="00CC69DF" w:rsidRPr="00C935BC">
        <w:rPr>
          <w:rFonts w:ascii="Arial" w:hAnsi="Arial" w:cs="Arial"/>
          <w:sz w:val="24"/>
          <w:szCs w:val="24"/>
        </w:rPr>
        <w:t>pollos</w:t>
      </w:r>
      <w:r w:rsidR="00CC69DF">
        <w:rPr>
          <w:rFonts w:ascii="Arial" w:hAnsi="Arial" w:cs="Arial"/>
          <w:sz w:val="24"/>
          <w:szCs w:val="24"/>
        </w:rPr>
        <w:t xml:space="preserve">, </w:t>
      </w:r>
      <w:r w:rsidR="00CC69DF" w:rsidRPr="00C935BC">
        <w:rPr>
          <w:rFonts w:ascii="Arial" w:hAnsi="Arial" w:cs="Arial"/>
          <w:sz w:val="24"/>
          <w:szCs w:val="24"/>
        </w:rPr>
        <w:t>debido</w:t>
      </w:r>
      <w:r w:rsidR="008A15B6" w:rsidRPr="00C935BC">
        <w:rPr>
          <w:rFonts w:ascii="Arial" w:hAnsi="Arial" w:cs="Arial"/>
          <w:sz w:val="24"/>
          <w:szCs w:val="24"/>
        </w:rPr>
        <w:t xml:space="preserve"> a que e</w:t>
      </w:r>
      <w:r w:rsidR="00BA681A">
        <w:rPr>
          <w:rFonts w:ascii="Arial" w:hAnsi="Arial" w:cs="Arial"/>
          <w:sz w:val="24"/>
          <w:szCs w:val="24"/>
        </w:rPr>
        <w:t>stos</w:t>
      </w:r>
      <w:r w:rsidR="008A15B6" w:rsidRPr="00C935BC">
        <w:rPr>
          <w:rFonts w:ascii="Arial" w:hAnsi="Arial" w:cs="Arial"/>
          <w:sz w:val="24"/>
          <w:szCs w:val="24"/>
        </w:rPr>
        <w:t xml:space="preserve"> se ve</w:t>
      </w:r>
      <w:r w:rsidR="00981A11">
        <w:rPr>
          <w:rFonts w:ascii="Arial" w:hAnsi="Arial" w:cs="Arial"/>
          <w:sz w:val="24"/>
          <w:szCs w:val="24"/>
        </w:rPr>
        <w:t>n</w:t>
      </w:r>
      <w:r w:rsidR="008A15B6" w:rsidRPr="00C935BC">
        <w:rPr>
          <w:rFonts w:ascii="Arial" w:hAnsi="Arial" w:cs="Arial"/>
          <w:sz w:val="24"/>
          <w:szCs w:val="24"/>
        </w:rPr>
        <w:t xml:space="preserve"> expuesto a </w:t>
      </w:r>
      <w:r w:rsidR="002F409C">
        <w:rPr>
          <w:rFonts w:ascii="Arial" w:hAnsi="Arial" w:cs="Arial"/>
          <w:sz w:val="24"/>
          <w:szCs w:val="24"/>
        </w:rPr>
        <w:t xml:space="preserve">una serie de </w:t>
      </w:r>
      <w:r w:rsidR="008A15B6" w:rsidRPr="00C935BC">
        <w:rPr>
          <w:rFonts w:ascii="Arial" w:hAnsi="Arial" w:cs="Arial"/>
          <w:sz w:val="24"/>
          <w:szCs w:val="24"/>
        </w:rPr>
        <w:t>procesos</w:t>
      </w:r>
      <w:r w:rsidR="002F409C">
        <w:rPr>
          <w:rFonts w:ascii="Arial" w:hAnsi="Arial" w:cs="Arial"/>
          <w:sz w:val="24"/>
          <w:szCs w:val="24"/>
        </w:rPr>
        <w:t>,</w:t>
      </w:r>
      <w:r w:rsidR="008A15B6" w:rsidRPr="00C935BC">
        <w:rPr>
          <w:rFonts w:ascii="Arial" w:hAnsi="Arial" w:cs="Arial"/>
          <w:sz w:val="24"/>
          <w:szCs w:val="24"/>
        </w:rPr>
        <w:t xml:space="preserve"> por lo que se debe monitorear el manejo que se le da en la fábrica de producción </w:t>
      </w:r>
      <w:r w:rsidR="002F409C" w:rsidRPr="00C935BC">
        <w:rPr>
          <w:rFonts w:ascii="Arial" w:hAnsi="Arial" w:cs="Arial"/>
          <w:sz w:val="24"/>
          <w:szCs w:val="24"/>
        </w:rPr>
        <w:t>y almacenamiento</w:t>
      </w:r>
      <w:r w:rsidR="008A15B6" w:rsidRPr="00C935BC">
        <w:rPr>
          <w:rFonts w:ascii="Arial" w:hAnsi="Arial" w:cs="Arial"/>
          <w:sz w:val="24"/>
          <w:szCs w:val="24"/>
        </w:rPr>
        <w:t xml:space="preserve"> que tienen en </w:t>
      </w:r>
      <w:r w:rsidR="00CC69DF" w:rsidRPr="00C935BC">
        <w:rPr>
          <w:rFonts w:ascii="Arial" w:hAnsi="Arial" w:cs="Arial"/>
          <w:sz w:val="24"/>
          <w:szCs w:val="24"/>
        </w:rPr>
        <w:t>granjas</w:t>
      </w:r>
      <w:r w:rsidR="00CC69DF">
        <w:rPr>
          <w:rFonts w:ascii="Arial" w:hAnsi="Arial" w:cs="Arial"/>
          <w:sz w:val="24"/>
          <w:szCs w:val="24"/>
        </w:rPr>
        <w:t xml:space="preserve">, </w:t>
      </w:r>
      <w:r w:rsidR="00CC69DF" w:rsidRPr="00C935BC">
        <w:rPr>
          <w:rFonts w:ascii="Arial" w:hAnsi="Arial" w:cs="Arial"/>
          <w:sz w:val="24"/>
          <w:szCs w:val="24"/>
        </w:rPr>
        <w:t>para</w:t>
      </w:r>
      <w:r w:rsidR="008A15B6" w:rsidRPr="00C935BC">
        <w:rPr>
          <w:rFonts w:ascii="Arial" w:hAnsi="Arial" w:cs="Arial"/>
          <w:sz w:val="24"/>
          <w:szCs w:val="24"/>
        </w:rPr>
        <w:t xml:space="preserve"> lograr el mejor control de la calidad de los alimentos.</w:t>
      </w:r>
    </w:p>
    <w:p w14:paraId="11494B46" w14:textId="77777777" w:rsidR="00B773AE" w:rsidRDefault="00B773AE" w:rsidP="0090799B">
      <w:pPr>
        <w:spacing w:line="360" w:lineRule="auto"/>
        <w:jc w:val="both"/>
        <w:rPr>
          <w:sz w:val="24"/>
          <w:szCs w:val="24"/>
        </w:rPr>
      </w:pPr>
    </w:p>
    <w:p w14:paraId="0AE2C3B6" w14:textId="77777777" w:rsidR="00B773AE" w:rsidRPr="00C935BC" w:rsidRDefault="00B773AE" w:rsidP="0090799B">
      <w:pPr>
        <w:spacing w:line="360" w:lineRule="auto"/>
        <w:jc w:val="both"/>
        <w:rPr>
          <w:rFonts w:ascii="Arial" w:hAnsi="Arial" w:cs="Arial"/>
          <w:sz w:val="24"/>
          <w:szCs w:val="24"/>
        </w:rPr>
      </w:pPr>
    </w:p>
    <w:p w14:paraId="71DBA262" w14:textId="4EB10B00" w:rsidR="00B773AE" w:rsidRDefault="008A15B6" w:rsidP="0090799B">
      <w:pPr>
        <w:spacing w:line="360" w:lineRule="auto"/>
        <w:jc w:val="both"/>
        <w:rPr>
          <w:rFonts w:ascii="Arial" w:hAnsi="Arial" w:cs="Arial"/>
          <w:sz w:val="24"/>
          <w:szCs w:val="24"/>
        </w:rPr>
      </w:pPr>
      <w:r w:rsidRPr="00C935BC">
        <w:rPr>
          <w:rFonts w:ascii="Arial" w:hAnsi="Arial" w:cs="Arial"/>
          <w:sz w:val="24"/>
          <w:szCs w:val="24"/>
        </w:rPr>
        <w:t xml:space="preserve">Estos alimentos </w:t>
      </w:r>
      <w:r w:rsidR="00C80AB6">
        <w:rPr>
          <w:rFonts w:ascii="Arial" w:hAnsi="Arial" w:cs="Arial"/>
          <w:sz w:val="24"/>
          <w:szCs w:val="24"/>
        </w:rPr>
        <w:t xml:space="preserve">consumidos por </w:t>
      </w:r>
      <w:r w:rsidRPr="00C935BC">
        <w:rPr>
          <w:rFonts w:ascii="Arial" w:hAnsi="Arial" w:cs="Arial"/>
          <w:sz w:val="24"/>
          <w:szCs w:val="24"/>
        </w:rPr>
        <w:t xml:space="preserve">el ganado avícola </w:t>
      </w:r>
      <w:r w:rsidR="006C1641" w:rsidRPr="00C935BC">
        <w:rPr>
          <w:rFonts w:ascii="Arial" w:hAnsi="Arial" w:cs="Arial"/>
          <w:sz w:val="24"/>
          <w:szCs w:val="24"/>
        </w:rPr>
        <w:t>generan</w:t>
      </w:r>
      <w:r w:rsidRPr="00C935BC">
        <w:rPr>
          <w:rFonts w:ascii="Arial" w:hAnsi="Arial" w:cs="Arial"/>
          <w:sz w:val="24"/>
          <w:szCs w:val="24"/>
        </w:rPr>
        <w:t xml:space="preserve"> </w:t>
      </w:r>
      <w:r w:rsidR="00817542" w:rsidRPr="00C935BC">
        <w:rPr>
          <w:rFonts w:ascii="Arial" w:hAnsi="Arial" w:cs="Arial"/>
          <w:sz w:val="24"/>
          <w:szCs w:val="24"/>
        </w:rPr>
        <w:t>una serie de lesiones</w:t>
      </w:r>
      <w:r w:rsidR="00EE252E" w:rsidRPr="00C935BC">
        <w:rPr>
          <w:rFonts w:ascii="Arial" w:hAnsi="Arial" w:cs="Arial"/>
          <w:sz w:val="24"/>
          <w:szCs w:val="24"/>
        </w:rPr>
        <w:t xml:space="preserve"> siendo de menores a leves </w:t>
      </w:r>
      <w:r w:rsidRPr="00C935BC">
        <w:rPr>
          <w:rFonts w:ascii="Arial" w:hAnsi="Arial" w:cs="Arial"/>
          <w:sz w:val="24"/>
          <w:szCs w:val="24"/>
        </w:rPr>
        <w:t xml:space="preserve">en los </w:t>
      </w:r>
      <w:r w:rsidR="00C935BC" w:rsidRPr="00C935BC">
        <w:rPr>
          <w:rFonts w:ascii="Arial" w:hAnsi="Arial" w:cs="Arial"/>
          <w:sz w:val="24"/>
          <w:szCs w:val="24"/>
        </w:rPr>
        <w:t>animales,</w:t>
      </w:r>
      <w:r w:rsidR="00EE252E" w:rsidRPr="00C935BC">
        <w:rPr>
          <w:rFonts w:ascii="Arial" w:hAnsi="Arial" w:cs="Arial"/>
          <w:sz w:val="24"/>
          <w:szCs w:val="24"/>
        </w:rPr>
        <w:t xml:space="preserve"> y serán observadas </w:t>
      </w:r>
      <w:r w:rsidR="006C1641" w:rsidRPr="00C935BC">
        <w:rPr>
          <w:rFonts w:ascii="Arial" w:hAnsi="Arial" w:cs="Arial"/>
          <w:sz w:val="24"/>
          <w:szCs w:val="24"/>
        </w:rPr>
        <w:t xml:space="preserve">dependiendo de la cantidad de consumo de estos en su dieta, etapa de </w:t>
      </w:r>
      <w:r w:rsidR="00817542" w:rsidRPr="00C935BC">
        <w:rPr>
          <w:rFonts w:ascii="Arial" w:hAnsi="Arial" w:cs="Arial"/>
          <w:sz w:val="24"/>
          <w:szCs w:val="24"/>
        </w:rPr>
        <w:t xml:space="preserve">desarrollo que se encuentra el pollo </w:t>
      </w:r>
      <w:r w:rsidR="006C1641" w:rsidRPr="00C935BC">
        <w:rPr>
          <w:rFonts w:ascii="Arial" w:hAnsi="Arial" w:cs="Arial"/>
          <w:sz w:val="24"/>
          <w:szCs w:val="24"/>
        </w:rPr>
        <w:t>y</w:t>
      </w:r>
      <w:r w:rsidR="00817542" w:rsidRPr="00C935BC">
        <w:rPr>
          <w:rFonts w:ascii="Arial" w:hAnsi="Arial" w:cs="Arial"/>
          <w:sz w:val="24"/>
          <w:szCs w:val="24"/>
        </w:rPr>
        <w:t xml:space="preserve"> su fisiología, en el que</w:t>
      </w:r>
      <w:r w:rsidR="006C1641" w:rsidRPr="00C935BC">
        <w:rPr>
          <w:rFonts w:ascii="Arial" w:hAnsi="Arial" w:cs="Arial"/>
          <w:sz w:val="24"/>
          <w:szCs w:val="24"/>
        </w:rPr>
        <w:t xml:space="preserve"> se aprecian lesiones en los diferentes órganos siendo el muslo el principal afectado</w:t>
      </w:r>
      <w:r w:rsidR="00EE252E" w:rsidRPr="00C935BC">
        <w:rPr>
          <w:rFonts w:ascii="Arial" w:hAnsi="Arial" w:cs="Arial"/>
          <w:sz w:val="24"/>
          <w:szCs w:val="24"/>
        </w:rPr>
        <w:t>.</w:t>
      </w:r>
      <w:r w:rsidR="00D96955">
        <w:rPr>
          <w:rFonts w:ascii="Arial" w:hAnsi="Arial" w:cs="Arial"/>
          <w:sz w:val="24"/>
          <w:szCs w:val="24"/>
        </w:rPr>
        <w:t xml:space="preserve"> </w:t>
      </w:r>
      <w:r w:rsidR="00EE252E" w:rsidRPr="00C935BC">
        <w:rPr>
          <w:rFonts w:ascii="Arial" w:hAnsi="Arial" w:cs="Arial"/>
          <w:sz w:val="24"/>
          <w:szCs w:val="24"/>
        </w:rPr>
        <w:t xml:space="preserve"> </w:t>
      </w:r>
      <w:r w:rsidR="00C935BC" w:rsidRPr="00C935BC">
        <w:rPr>
          <w:rFonts w:ascii="Arial" w:hAnsi="Arial" w:cs="Arial"/>
          <w:sz w:val="24"/>
          <w:szCs w:val="24"/>
        </w:rPr>
        <w:t xml:space="preserve">Villavicencio Monge, </w:t>
      </w:r>
      <w:r w:rsidR="00FD4165" w:rsidRPr="00C935BC">
        <w:rPr>
          <w:rFonts w:ascii="Arial" w:hAnsi="Arial" w:cs="Arial"/>
          <w:sz w:val="24"/>
          <w:szCs w:val="24"/>
        </w:rPr>
        <w:t>Kimberly</w:t>
      </w:r>
      <w:r w:rsidR="00C935BC" w:rsidRPr="00C935BC">
        <w:rPr>
          <w:rFonts w:ascii="Arial" w:hAnsi="Arial" w:cs="Arial"/>
          <w:sz w:val="24"/>
          <w:szCs w:val="24"/>
        </w:rPr>
        <w:t xml:space="preserve"> (2021)</w:t>
      </w:r>
      <w:r w:rsidR="00B773AE">
        <w:rPr>
          <w:rFonts w:ascii="Arial" w:hAnsi="Arial" w:cs="Arial"/>
          <w:sz w:val="24"/>
          <w:szCs w:val="24"/>
        </w:rPr>
        <w:t>.</w:t>
      </w:r>
    </w:p>
    <w:p w14:paraId="78606B1A" w14:textId="77FAB43C" w:rsidR="00B773AE" w:rsidRDefault="00B773AE" w:rsidP="0090799B">
      <w:pPr>
        <w:spacing w:line="360" w:lineRule="auto"/>
        <w:jc w:val="both"/>
        <w:rPr>
          <w:rFonts w:ascii="Arial" w:hAnsi="Arial" w:cs="Arial"/>
          <w:sz w:val="24"/>
          <w:szCs w:val="24"/>
        </w:rPr>
      </w:pPr>
    </w:p>
    <w:p w14:paraId="67E161FF" w14:textId="77777777" w:rsidR="00D560F4" w:rsidRDefault="00D560F4" w:rsidP="0090799B">
      <w:pPr>
        <w:spacing w:line="360" w:lineRule="auto"/>
        <w:jc w:val="both"/>
        <w:rPr>
          <w:rFonts w:ascii="Arial" w:hAnsi="Arial" w:cs="Arial"/>
          <w:sz w:val="24"/>
          <w:szCs w:val="24"/>
        </w:rPr>
      </w:pPr>
    </w:p>
    <w:p w14:paraId="0FBE19D3" w14:textId="750E1C29" w:rsidR="00685CA5" w:rsidRPr="00E848A7" w:rsidRDefault="00C935BC" w:rsidP="0090799B">
      <w:pPr>
        <w:spacing w:line="360" w:lineRule="auto"/>
        <w:jc w:val="both"/>
        <w:rPr>
          <w:rFonts w:ascii="Arial" w:hAnsi="Arial" w:cs="Arial"/>
          <w:sz w:val="24"/>
          <w:szCs w:val="24"/>
        </w:rPr>
      </w:pPr>
      <w:r>
        <w:rPr>
          <w:rFonts w:ascii="Arial" w:hAnsi="Arial" w:cs="Arial"/>
          <w:sz w:val="24"/>
          <w:szCs w:val="24"/>
        </w:rPr>
        <w:t xml:space="preserve">Ejercen un efecto </w:t>
      </w:r>
      <w:r w:rsidR="00D06763">
        <w:rPr>
          <w:rFonts w:ascii="Arial" w:hAnsi="Arial" w:cs="Arial"/>
          <w:sz w:val="24"/>
          <w:szCs w:val="24"/>
        </w:rPr>
        <w:t>nociv</w:t>
      </w:r>
      <w:r>
        <w:rPr>
          <w:rFonts w:ascii="Arial" w:hAnsi="Arial" w:cs="Arial"/>
          <w:sz w:val="24"/>
          <w:szCs w:val="24"/>
        </w:rPr>
        <w:t xml:space="preserve">o en las </w:t>
      </w:r>
      <w:r w:rsidR="00D06763">
        <w:rPr>
          <w:rFonts w:ascii="Arial" w:hAnsi="Arial" w:cs="Arial"/>
          <w:sz w:val="24"/>
          <w:szCs w:val="24"/>
        </w:rPr>
        <w:t>personas, al</w:t>
      </w:r>
      <w:r>
        <w:rPr>
          <w:rFonts w:ascii="Arial" w:hAnsi="Arial" w:cs="Arial"/>
          <w:sz w:val="24"/>
          <w:szCs w:val="24"/>
        </w:rPr>
        <w:t xml:space="preserve"> consumir carne contaminada </w:t>
      </w:r>
      <w:r w:rsidR="00D06763">
        <w:rPr>
          <w:rFonts w:ascii="Arial" w:hAnsi="Arial" w:cs="Arial"/>
          <w:sz w:val="24"/>
          <w:szCs w:val="24"/>
        </w:rPr>
        <w:t xml:space="preserve">por </w:t>
      </w:r>
      <w:r>
        <w:rPr>
          <w:rFonts w:ascii="Arial" w:hAnsi="Arial" w:cs="Arial"/>
          <w:sz w:val="24"/>
          <w:szCs w:val="24"/>
        </w:rPr>
        <w:t>micotoxinas puesto que genera efectos tóxicos sub</w:t>
      </w:r>
      <w:r w:rsidR="00FD4165">
        <w:rPr>
          <w:rFonts w:ascii="Arial" w:hAnsi="Arial" w:cs="Arial"/>
          <w:sz w:val="24"/>
          <w:szCs w:val="24"/>
        </w:rPr>
        <w:t xml:space="preserve"> crónicos,</w:t>
      </w:r>
      <w:r>
        <w:rPr>
          <w:rFonts w:ascii="Arial" w:hAnsi="Arial" w:cs="Arial"/>
          <w:sz w:val="24"/>
          <w:szCs w:val="24"/>
        </w:rPr>
        <w:t xml:space="preserve"> </w:t>
      </w:r>
      <w:r w:rsidR="00FD4165">
        <w:rPr>
          <w:rFonts w:ascii="Arial" w:hAnsi="Arial" w:cs="Arial"/>
          <w:sz w:val="24"/>
          <w:szCs w:val="24"/>
        </w:rPr>
        <w:t>así</w:t>
      </w:r>
      <w:r>
        <w:rPr>
          <w:rFonts w:ascii="Arial" w:hAnsi="Arial" w:cs="Arial"/>
          <w:sz w:val="24"/>
          <w:szCs w:val="24"/>
        </w:rPr>
        <w:t xml:space="preserve"> como bioacumulación</w:t>
      </w:r>
      <w:r w:rsidR="00D96955">
        <w:rPr>
          <w:rFonts w:ascii="Arial" w:hAnsi="Arial" w:cs="Arial"/>
          <w:sz w:val="24"/>
          <w:szCs w:val="24"/>
        </w:rPr>
        <w:t xml:space="preserve">, afecta directamente al hígado por presencia de estas, lo que </w:t>
      </w:r>
      <w:r w:rsidR="00D06763">
        <w:rPr>
          <w:rFonts w:ascii="Arial" w:hAnsi="Arial" w:cs="Arial"/>
          <w:sz w:val="24"/>
          <w:szCs w:val="24"/>
        </w:rPr>
        <w:t>provoca</w:t>
      </w:r>
      <w:r w:rsidR="00D96955">
        <w:rPr>
          <w:rFonts w:ascii="Arial" w:hAnsi="Arial" w:cs="Arial"/>
          <w:sz w:val="24"/>
          <w:szCs w:val="24"/>
        </w:rPr>
        <w:t xml:space="preserve"> una pérdida de función de los hepatocitos, también afecta a</w:t>
      </w:r>
      <w:r w:rsidR="00D06763">
        <w:rPr>
          <w:rFonts w:ascii="Arial" w:hAnsi="Arial" w:cs="Arial"/>
          <w:sz w:val="24"/>
          <w:szCs w:val="24"/>
        </w:rPr>
        <w:t xml:space="preserve"> los </w:t>
      </w:r>
      <w:r w:rsidR="00D96955">
        <w:rPr>
          <w:rFonts w:ascii="Arial" w:hAnsi="Arial" w:cs="Arial"/>
          <w:sz w:val="24"/>
          <w:szCs w:val="24"/>
        </w:rPr>
        <w:t xml:space="preserve">riñones y </w:t>
      </w:r>
      <w:r w:rsidR="00D06763">
        <w:rPr>
          <w:rFonts w:ascii="Arial" w:hAnsi="Arial" w:cs="Arial"/>
          <w:sz w:val="24"/>
          <w:szCs w:val="24"/>
        </w:rPr>
        <w:t xml:space="preserve">desencadena </w:t>
      </w:r>
      <w:r w:rsidR="00D96955">
        <w:rPr>
          <w:rFonts w:ascii="Arial" w:hAnsi="Arial" w:cs="Arial"/>
          <w:sz w:val="24"/>
          <w:szCs w:val="24"/>
        </w:rPr>
        <w:t xml:space="preserve">problemas </w:t>
      </w:r>
      <w:r w:rsidR="00FD4165">
        <w:rPr>
          <w:rFonts w:ascii="Arial" w:hAnsi="Arial" w:cs="Arial"/>
          <w:sz w:val="24"/>
          <w:szCs w:val="24"/>
        </w:rPr>
        <w:t>gastrointestinales</w:t>
      </w:r>
      <w:r w:rsidR="00D96955">
        <w:rPr>
          <w:rFonts w:ascii="Arial" w:hAnsi="Arial" w:cs="Arial"/>
          <w:sz w:val="24"/>
          <w:szCs w:val="24"/>
        </w:rPr>
        <w:t>.</w:t>
      </w:r>
      <w:r w:rsidR="00D96955" w:rsidRPr="00D96955">
        <w:t xml:space="preserve"> </w:t>
      </w:r>
      <w:r w:rsidR="00D96955" w:rsidRPr="00D96955">
        <w:rPr>
          <w:rFonts w:ascii="Arial" w:hAnsi="Arial" w:cs="Arial"/>
          <w:sz w:val="24"/>
          <w:szCs w:val="24"/>
        </w:rPr>
        <w:t xml:space="preserve">Ramos Girona, Antonio J. Ramos Girona, Antonio J. - </w:t>
      </w:r>
      <w:proofErr w:type="spellStart"/>
      <w:r w:rsidR="00D96955" w:rsidRPr="00D96955">
        <w:rPr>
          <w:rFonts w:ascii="Arial" w:hAnsi="Arial" w:cs="Arial"/>
          <w:sz w:val="24"/>
          <w:szCs w:val="24"/>
        </w:rPr>
        <w:t>ORCID</w:t>
      </w:r>
      <w:proofErr w:type="spellEnd"/>
      <w:r w:rsidR="00D96955" w:rsidRPr="00D96955">
        <w:rPr>
          <w:rFonts w:ascii="Arial" w:hAnsi="Arial" w:cs="Arial"/>
          <w:sz w:val="24"/>
          <w:szCs w:val="24"/>
        </w:rPr>
        <w:t xml:space="preserve"> ID</w:t>
      </w:r>
      <w:r w:rsidR="00D96955">
        <w:rPr>
          <w:rFonts w:ascii="Arial" w:hAnsi="Arial" w:cs="Arial"/>
          <w:sz w:val="24"/>
          <w:szCs w:val="24"/>
        </w:rPr>
        <w:t>/</w:t>
      </w:r>
      <w:r w:rsidR="00D96955" w:rsidRPr="00D96955">
        <w:rPr>
          <w:rFonts w:ascii="Arial" w:hAnsi="Arial" w:cs="Arial"/>
          <w:sz w:val="24"/>
          <w:szCs w:val="24"/>
        </w:rPr>
        <w:t xml:space="preserve">Marín </w:t>
      </w:r>
      <w:proofErr w:type="spellStart"/>
      <w:r w:rsidR="00D96955" w:rsidRPr="00D96955">
        <w:rPr>
          <w:rFonts w:ascii="Arial" w:hAnsi="Arial" w:cs="Arial"/>
          <w:sz w:val="24"/>
          <w:szCs w:val="24"/>
        </w:rPr>
        <w:t>Sillué</w:t>
      </w:r>
      <w:proofErr w:type="spellEnd"/>
      <w:r w:rsidR="00D96955" w:rsidRPr="00D96955">
        <w:rPr>
          <w:rFonts w:ascii="Arial" w:hAnsi="Arial" w:cs="Arial"/>
          <w:sz w:val="24"/>
          <w:szCs w:val="24"/>
        </w:rPr>
        <w:t xml:space="preserve">, </w:t>
      </w:r>
      <w:r w:rsidR="00EE0BCB" w:rsidRPr="00D96955">
        <w:rPr>
          <w:rFonts w:ascii="Arial" w:hAnsi="Arial" w:cs="Arial"/>
          <w:sz w:val="24"/>
          <w:szCs w:val="24"/>
        </w:rPr>
        <w:t>Sonia</w:t>
      </w:r>
      <w:r w:rsidR="00D96955">
        <w:rPr>
          <w:rFonts w:ascii="Arial" w:hAnsi="Arial" w:cs="Arial"/>
          <w:sz w:val="24"/>
          <w:szCs w:val="24"/>
        </w:rPr>
        <w:t xml:space="preserve"> (2020)</w:t>
      </w:r>
      <w:r w:rsidR="00D870D7">
        <w:rPr>
          <w:rFonts w:ascii="Arial" w:hAnsi="Arial" w:cs="Arial"/>
          <w:sz w:val="24"/>
          <w:szCs w:val="24"/>
        </w:rPr>
        <w:t>.</w:t>
      </w:r>
    </w:p>
    <w:p w14:paraId="361C06EA" w14:textId="22DBDD27" w:rsidR="00F130A8" w:rsidRPr="00D870D7" w:rsidRDefault="00D560F4" w:rsidP="0090799B">
      <w:pPr>
        <w:spacing w:line="360" w:lineRule="auto"/>
        <w:jc w:val="both"/>
        <w:rPr>
          <w:rFonts w:ascii="Arial" w:hAnsi="Arial" w:cs="Arial"/>
          <w:sz w:val="24"/>
          <w:szCs w:val="24"/>
        </w:rPr>
      </w:pPr>
      <w:r>
        <w:rPr>
          <w:rFonts w:ascii="Arial" w:hAnsi="Arial" w:cs="Arial"/>
          <w:sz w:val="28"/>
          <w:szCs w:val="28"/>
        </w:rPr>
        <w:lastRenderedPageBreak/>
        <w:t xml:space="preserve">2.1.4 </w:t>
      </w:r>
      <w:r w:rsidR="00AF7B37" w:rsidRPr="00AF7B37">
        <w:rPr>
          <w:rFonts w:ascii="Arial" w:hAnsi="Arial" w:cs="Arial"/>
          <w:sz w:val="28"/>
          <w:szCs w:val="28"/>
        </w:rPr>
        <w:t>REGIONAL</w:t>
      </w:r>
    </w:p>
    <w:p w14:paraId="67288510" w14:textId="099FE9A4" w:rsidR="0075489D" w:rsidRDefault="00A82E0D" w:rsidP="0090799B">
      <w:pPr>
        <w:spacing w:line="360" w:lineRule="auto"/>
        <w:jc w:val="both"/>
        <w:rPr>
          <w:rFonts w:ascii="Arial" w:hAnsi="Arial" w:cs="Arial"/>
          <w:sz w:val="24"/>
          <w:szCs w:val="24"/>
        </w:rPr>
      </w:pPr>
      <w:r w:rsidRPr="00D870D7">
        <w:rPr>
          <w:rFonts w:ascii="Arial" w:hAnsi="Arial" w:cs="Arial"/>
          <w:sz w:val="24"/>
          <w:szCs w:val="24"/>
        </w:rPr>
        <w:t xml:space="preserve">En </w:t>
      </w:r>
      <w:r w:rsidR="00783730" w:rsidRPr="00D870D7">
        <w:rPr>
          <w:rFonts w:ascii="Arial" w:hAnsi="Arial" w:cs="Arial"/>
          <w:sz w:val="24"/>
          <w:szCs w:val="24"/>
        </w:rPr>
        <w:t xml:space="preserve">la </w:t>
      </w:r>
      <w:r w:rsidRPr="00D870D7">
        <w:rPr>
          <w:rFonts w:ascii="Arial" w:hAnsi="Arial" w:cs="Arial"/>
          <w:sz w:val="24"/>
          <w:szCs w:val="24"/>
        </w:rPr>
        <w:t>región</w:t>
      </w:r>
      <w:r w:rsidR="00842F5A" w:rsidRPr="00D870D7">
        <w:rPr>
          <w:rFonts w:ascii="Arial" w:hAnsi="Arial" w:cs="Arial"/>
          <w:sz w:val="24"/>
          <w:szCs w:val="24"/>
        </w:rPr>
        <w:t xml:space="preserve"> de Tapachula </w:t>
      </w:r>
      <w:r w:rsidR="00812164" w:rsidRPr="00D870D7">
        <w:rPr>
          <w:rFonts w:ascii="Arial" w:hAnsi="Arial" w:cs="Arial"/>
          <w:sz w:val="24"/>
          <w:szCs w:val="24"/>
        </w:rPr>
        <w:t xml:space="preserve">se utiliza el mismo tipo de </w:t>
      </w:r>
      <w:r w:rsidR="0016430B" w:rsidRPr="00D870D7">
        <w:rPr>
          <w:rFonts w:ascii="Arial" w:hAnsi="Arial" w:cs="Arial"/>
          <w:sz w:val="24"/>
          <w:szCs w:val="24"/>
        </w:rPr>
        <w:t>alimento</w:t>
      </w:r>
      <w:r w:rsidR="0075489D" w:rsidRPr="00D870D7">
        <w:rPr>
          <w:rFonts w:ascii="Arial" w:hAnsi="Arial" w:cs="Arial"/>
          <w:sz w:val="24"/>
          <w:szCs w:val="24"/>
        </w:rPr>
        <w:t xml:space="preserve"> convencional o tradicional</w:t>
      </w:r>
      <w:r w:rsidR="0016430B" w:rsidRPr="00D870D7">
        <w:rPr>
          <w:rFonts w:ascii="Arial" w:hAnsi="Arial" w:cs="Arial"/>
          <w:sz w:val="24"/>
          <w:szCs w:val="24"/>
        </w:rPr>
        <w:t>,</w:t>
      </w:r>
      <w:r w:rsidR="00B47440" w:rsidRPr="00D870D7">
        <w:rPr>
          <w:rFonts w:ascii="Arial" w:hAnsi="Arial" w:cs="Arial"/>
          <w:sz w:val="24"/>
          <w:szCs w:val="24"/>
        </w:rPr>
        <w:t xml:space="preserve"> causando los mismos daños</w:t>
      </w:r>
      <w:r w:rsidR="0075489D" w:rsidRPr="00D870D7">
        <w:rPr>
          <w:rFonts w:ascii="Arial" w:hAnsi="Arial" w:cs="Arial"/>
          <w:sz w:val="24"/>
          <w:szCs w:val="24"/>
        </w:rPr>
        <w:t xml:space="preserve"> que los </w:t>
      </w:r>
      <w:r w:rsidR="008C43B3" w:rsidRPr="00D870D7">
        <w:rPr>
          <w:rFonts w:ascii="Arial" w:hAnsi="Arial" w:cs="Arial"/>
          <w:sz w:val="24"/>
          <w:szCs w:val="24"/>
        </w:rPr>
        <w:t>niveles nacionales e</w:t>
      </w:r>
      <w:r w:rsidR="0075489D" w:rsidRPr="00D870D7">
        <w:rPr>
          <w:rFonts w:ascii="Arial" w:hAnsi="Arial" w:cs="Arial"/>
          <w:sz w:val="24"/>
          <w:szCs w:val="24"/>
        </w:rPr>
        <w:t xml:space="preserve"> internacional</w:t>
      </w:r>
      <w:r w:rsidR="008C43B3" w:rsidRPr="00D870D7">
        <w:rPr>
          <w:rFonts w:ascii="Arial" w:hAnsi="Arial" w:cs="Arial"/>
          <w:sz w:val="24"/>
          <w:szCs w:val="24"/>
        </w:rPr>
        <w:t>es,</w:t>
      </w:r>
      <w:r w:rsidR="0075489D" w:rsidRPr="00D870D7">
        <w:rPr>
          <w:rFonts w:ascii="Arial" w:hAnsi="Arial" w:cs="Arial"/>
          <w:sz w:val="24"/>
          <w:szCs w:val="24"/>
        </w:rPr>
        <w:t xml:space="preserve"> debido a estas micotoxinas presentes en los alimentos</w:t>
      </w:r>
      <w:r w:rsidR="00F02EEB" w:rsidRPr="00D870D7">
        <w:rPr>
          <w:rFonts w:ascii="Arial" w:hAnsi="Arial" w:cs="Arial"/>
          <w:sz w:val="24"/>
          <w:szCs w:val="24"/>
        </w:rPr>
        <w:t xml:space="preserve"> balanceados </w:t>
      </w:r>
      <w:r w:rsidR="00783730" w:rsidRPr="00D870D7">
        <w:rPr>
          <w:rFonts w:ascii="Arial" w:hAnsi="Arial" w:cs="Arial"/>
          <w:sz w:val="24"/>
          <w:szCs w:val="24"/>
        </w:rPr>
        <w:t xml:space="preserve">en sus diferentes </w:t>
      </w:r>
      <w:r w:rsidR="002658DC" w:rsidRPr="00D870D7">
        <w:rPr>
          <w:rFonts w:ascii="Arial" w:hAnsi="Arial" w:cs="Arial"/>
          <w:sz w:val="24"/>
          <w:szCs w:val="24"/>
        </w:rPr>
        <w:t>órgano</w:t>
      </w:r>
      <w:r w:rsidR="00D870D7">
        <w:rPr>
          <w:rFonts w:ascii="Arial" w:hAnsi="Arial" w:cs="Arial"/>
          <w:sz w:val="24"/>
          <w:szCs w:val="24"/>
        </w:rPr>
        <w:t>s</w:t>
      </w:r>
    </w:p>
    <w:p w14:paraId="76577401" w14:textId="77777777" w:rsidR="00D870D7" w:rsidRPr="00D870D7" w:rsidRDefault="00D870D7" w:rsidP="0090799B">
      <w:pPr>
        <w:spacing w:line="360" w:lineRule="auto"/>
        <w:jc w:val="both"/>
        <w:rPr>
          <w:rFonts w:ascii="Arial" w:hAnsi="Arial" w:cs="Arial"/>
          <w:sz w:val="24"/>
          <w:szCs w:val="24"/>
        </w:rPr>
      </w:pPr>
    </w:p>
    <w:p w14:paraId="5A836060" w14:textId="77777777" w:rsidR="0075489D" w:rsidRPr="00D870D7" w:rsidRDefault="0075489D" w:rsidP="0090799B">
      <w:pPr>
        <w:spacing w:line="360" w:lineRule="auto"/>
        <w:jc w:val="both"/>
        <w:rPr>
          <w:rFonts w:ascii="Arial" w:hAnsi="Arial" w:cs="Arial"/>
          <w:sz w:val="24"/>
          <w:szCs w:val="24"/>
        </w:rPr>
      </w:pPr>
    </w:p>
    <w:p w14:paraId="3C674989" w14:textId="05239451" w:rsidR="00F130A8" w:rsidRPr="00D870D7" w:rsidRDefault="00470634" w:rsidP="0090799B">
      <w:pPr>
        <w:spacing w:line="360" w:lineRule="auto"/>
        <w:jc w:val="both"/>
        <w:rPr>
          <w:rFonts w:ascii="Arial" w:hAnsi="Arial" w:cs="Arial"/>
          <w:sz w:val="24"/>
          <w:szCs w:val="24"/>
        </w:rPr>
      </w:pPr>
      <w:r>
        <w:rPr>
          <w:rFonts w:ascii="Arial" w:hAnsi="Arial" w:cs="Arial"/>
          <w:sz w:val="24"/>
          <w:szCs w:val="24"/>
        </w:rPr>
        <w:t>A</w:t>
      </w:r>
      <w:r w:rsidR="007D1091">
        <w:rPr>
          <w:rFonts w:ascii="Arial" w:hAnsi="Arial" w:cs="Arial"/>
          <w:sz w:val="24"/>
          <w:szCs w:val="24"/>
        </w:rPr>
        <w:t>unado</w:t>
      </w:r>
      <w:r w:rsidR="00B47440" w:rsidRPr="00D870D7">
        <w:rPr>
          <w:rFonts w:ascii="Arial" w:hAnsi="Arial" w:cs="Arial"/>
          <w:sz w:val="24"/>
          <w:szCs w:val="24"/>
        </w:rPr>
        <w:t xml:space="preserve"> a est</w:t>
      </w:r>
      <w:r w:rsidR="002A6BFE" w:rsidRPr="00D870D7">
        <w:rPr>
          <w:rFonts w:ascii="Arial" w:hAnsi="Arial" w:cs="Arial"/>
          <w:sz w:val="24"/>
          <w:szCs w:val="24"/>
        </w:rPr>
        <w:t>o</w:t>
      </w:r>
      <w:r w:rsidR="0016430B" w:rsidRPr="00D870D7">
        <w:rPr>
          <w:rFonts w:ascii="Arial" w:hAnsi="Arial" w:cs="Arial"/>
          <w:sz w:val="24"/>
          <w:szCs w:val="24"/>
        </w:rPr>
        <w:t xml:space="preserve"> en Tapachula</w:t>
      </w:r>
      <w:r w:rsidR="002A6BFE" w:rsidRPr="00D870D7">
        <w:rPr>
          <w:rFonts w:ascii="Arial" w:hAnsi="Arial" w:cs="Arial"/>
          <w:sz w:val="24"/>
          <w:szCs w:val="24"/>
        </w:rPr>
        <w:t xml:space="preserve"> </w:t>
      </w:r>
      <w:r w:rsidR="00B22AAB" w:rsidRPr="00D870D7">
        <w:rPr>
          <w:rFonts w:ascii="Arial" w:hAnsi="Arial" w:cs="Arial"/>
          <w:sz w:val="24"/>
          <w:szCs w:val="24"/>
        </w:rPr>
        <w:t xml:space="preserve">tiene tendencia de debilitamiento de la </w:t>
      </w:r>
      <w:r w:rsidR="000C5D9F" w:rsidRPr="00D870D7">
        <w:rPr>
          <w:rFonts w:ascii="Arial" w:hAnsi="Arial" w:cs="Arial"/>
          <w:sz w:val="24"/>
          <w:szCs w:val="24"/>
        </w:rPr>
        <w:t>producción de</w:t>
      </w:r>
      <w:r w:rsidR="00B22AAB" w:rsidRPr="00D870D7">
        <w:rPr>
          <w:rFonts w:ascii="Arial" w:hAnsi="Arial" w:cs="Arial"/>
          <w:sz w:val="24"/>
          <w:szCs w:val="24"/>
        </w:rPr>
        <w:t xml:space="preserve"> alimentos, es </w:t>
      </w:r>
      <w:r w:rsidR="00997216" w:rsidRPr="00D870D7">
        <w:rPr>
          <w:rFonts w:ascii="Arial" w:hAnsi="Arial" w:cs="Arial"/>
          <w:sz w:val="24"/>
          <w:szCs w:val="24"/>
        </w:rPr>
        <w:t>decir se</w:t>
      </w:r>
      <w:r w:rsidR="00B22AAB" w:rsidRPr="00D870D7">
        <w:rPr>
          <w:rFonts w:ascii="Arial" w:hAnsi="Arial" w:cs="Arial"/>
          <w:sz w:val="24"/>
          <w:szCs w:val="24"/>
        </w:rPr>
        <w:t xml:space="preserve"> destacan problemas para acceder a la </w:t>
      </w:r>
      <w:r w:rsidR="00EE0BCB" w:rsidRPr="00D870D7">
        <w:rPr>
          <w:rFonts w:ascii="Arial" w:hAnsi="Arial" w:cs="Arial"/>
          <w:sz w:val="24"/>
          <w:szCs w:val="24"/>
        </w:rPr>
        <w:t>alimentación,</w:t>
      </w:r>
      <w:r w:rsidR="002658DC" w:rsidRPr="00D870D7">
        <w:rPr>
          <w:rFonts w:ascii="Arial" w:hAnsi="Arial" w:cs="Arial"/>
          <w:sz w:val="24"/>
          <w:szCs w:val="24"/>
        </w:rPr>
        <w:t xml:space="preserve"> </w:t>
      </w:r>
      <w:r w:rsidR="00EE0BCB" w:rsidRPr="00D870D7">
        <w:rPr>
          <w:rFonts w:ascii="Arial" w:hAnsi="Arial" w:cs="Arial"/>
          <w:sz w:val="24"/>
          <w:szCs w:val="24"/>
        </w:rPr>
        <w:t>así</w:t>
      </w:r>
      <w:r w:rsidR="002658DC" w:rsidRPr="00D870D7">
        <w:rPr>
          <w:rFonts w:ascii="Arial" w:hAnsi="Arial" w:cs="Arial"/>
          <w:sz w:val="24"/>
          <w:szCs w:val="24"/>
        </w:rPr>
        <w:t xml:space="preserve"> como los ingredientes para elaborar los alimentos mencionados como: son maíz, soya y entre </w:t>
      </w:r>
      <w:r w:rsidR="0046222A" w:rsidRPr="00D870D7">
        <w:rPr>
          <w:rFonts w:ascii="Arial" w:hAnsi="Arial" w:cs="Arial"/>
          <w:sz w:val="24"/>
          <w:szCs w:val="24"/>
        </w:rPr>
        <w:t>otros, e</w:t>
      </w:r>
      <w:r w:rsidR="002658DC" w:rsidRPr="00D870D7">
        <w:rPr>
          <w:rFonts w:ascii="Arial" w:hAnsi="Arial" w:cs="Arial"/>
          <w:sz w:val="24"/>
          <w:szCs w:val="24"/>
        </w:rPr>
        <w:t xml:space="preserve"> inclusive en </w:t>
      </w:r>
      <w:r w:rsidR="0011521B" w:rsidRPr="00D870D7">
        <w:rPr>
          <w:rFonts w:ascii="Arial" w:hAnsi="Arial" w:cs="Arial"/>
          <w:sz w:val="24"/>
          <w:szCs w:val="24"/>
        </w:rPr>
        <w:t>la población</w:t>
      </w:r>
      <w:r w:rsidR="00B22AAB" w:rsidRPr="00D870D7">
        <w:rPr>
          <w:rFonts w:ascii="Arial" w:hAnsi="Arial" w:cs="Arial"/>
          <w:sz w:val="24"/>
          <w:szCs w:val="24"/>
        </w:rPr>
        <w:t xml:space="preserve"> de la región es </w:t>
      </w:r>
      <w:r w:rsidR="002658DC" w:rsidRPr="00D870D7">
        <w:rPr>
          <w:rFonts w:ascii="Arial" w:hAnsi="Arial" w:cs="Arial"/>
          <w:sz w:val="24"/>
          <w:szCs w:val="24"/>
        </w:rPr>
        <w:t>más</w:t>
      </w:r>
      <w:r w:rsidR="00B22AAB" w:rsidRPr="00D870D7">
        <w:rPr>
          <w:rFonts w:ascii="Arial" w:hAnsi="Arial" w:cs="Arial"/>
          <w:sz w:val="24"/>
          <w:szCs w:val="24"/>
        </w:rPr>
        <w:t xml:space="preserve"> sever</w:t>
      </w:r>
      <w:r w:rsidR="002658DC" w:rsidRPr="00D870D7">
        <w:rPr>
          <w:rFonts w:ascii="Arial" w:hAnsi="Arial" w:cs="Arial"/>
          <w:sz w:val="24"/>
          <w:szCs w:val="24"/>
        </w:rPr>
        <w:t>o</w:t>
      </w:r>
      <w:r w:rsidR="00D870D7" w:rsidRPr="00D870D7">
        <w:rPr>
          <w:rFonts w:ascii="Arial" w:hAnsi="Arial" w:cs="Arial"/>
          <w:sz w:val="24"/>
          <w:szCs w:val="24"/>
        </w:rPr>
        <w:t>.</w:t>
      </w:r>
    </w:p>
    <w:p w14:paraId="3A4BA691" w14:textId="77777777" w:rsidR="00F0321E" w:rsidRDefault="00F0321E" w:rsidP="0090799B">
      <w:pPr>
        <w:spacing w:line="360" w:lineRule="auto"/>
        <w:jc w:val="both"/>
        <w:rPr>
          <w:rFonts w:ascii="Arial" w:hAnsi="Arial" w:cs="Arial"/>
          <w:sz w:val="28"/>
          <w:szCs w:val="28"/>
        </w:rPr>
      </w:pPr>
    </w:p>
    <w:p w14:paraId="104E42A1" w14:textId="77777777" w:rsidR="00F0321E" w:rsidRPr="002A6BFE" w:rsidRDefault="00F0321E" w:rsidP="0090799B">
      <w:pPr>
        <w:spacing w:line="360" w:lineRule="auto"/>
        <w:jc w:val="both"/>
        <w:rPr>
          <w:rFonts w:ascii="Arial" w:hAnsi="Arial" w:cs="Arial"/>
          <w:sz w:val="28"/>
          <w:szCs w:val="28"/>
        </w:rPr>
      </w:pPr>
    </w:p>
    <w:p w14:paraId="0C71A556" w14:textId="77777777" w:rsidR="00F130A8" w:rsidRDefault="00F130A8" w:rsidP="0090799B">
      <w:pPr>
        <w:spacing w:line="360" w:lineRule="auto"/>
        <w:jc w:val="both"/>
        <w:rPr>
          <w:rFonts w:ascii="Arial" w:hAnsi="Arial" w:cs="Arial"/>
        </w:rPr>
      </w:pPr>
    </w:p>
    <w:p w14:paraId="47BC3857" w14:textId="77777777" w:rsidR="00727E33" w:rsidRDefault="00727E33" w:rsidP="0090799B">
      <w:pPr>
        <w:spacing w:line="360" w:lineRule="auto"/>
        <w:jc w:val="both"/>
        <w:rPr>
          <w:rFonts w:ascii="Arial" w:hAnsi="Arial" w:cs="Arial"/>
        </w:rPr>
      </w:pPr>
    </w:p>
    <w:p w14:paraId="590A1099" w14:textId="77777777" w:rsidR="00727E33" w:rsidRPr="00080671" w:rsidRDefault="00727E33" w:rsidP="0090799B">
      <w:pPr>
        <w:spacing w:line="360" w:lineRule="auto"/>
        <w:jc w:val="both"/>
        <w:rPr>
          <w:rFonts w:ascii="Arial" w:hAnsi="Arial" w:cs="Arial"/>
        </w:rPr>
      </w:pPr>
    </w:p>
    <w:p w14:paraId="4EDB67AE" w14:textId="77777777" w:rsidR="00D803DC" w:rsidRDefault="00D803DC" w:rsidP="0090799B">
      <w:pPr>
        <w:pStyle w:val="Ttulo1"/>
        <w:spacing w:before="0" w:line="360" w:lineRule="auto"/>
        <w:jc w:val="both"/>
        <w:rPr>
          <w:rFonts w:ascii="Arial" w:hAnsi="Arial" w:cs="Arial"/>
        </w:rPr>
      </w:pPr>
    </w:p>
    <w:p w14:paraId="0044DEA7" w14:textId="77777777" w:rsidR="00D803DC" w:rsidRDefault="00D803DC" w:rsidP="0090799B">
      <w:pPr>
        <w:pStyle w:val="Ttulo1"/>
        <w:spacing w:before="0" w:line="360" w:lineRule="auto"/>
        <w:jc w:val="both"/>
        <w:rPr>
          <w:rFonts w:ascii="Arial" w:hAnsi="Arial" w:cs="Arial"/>
        </w:rPr>
      </w:pPr>
    </w:p>
    <w:p w14:paraId="42F92A7E" w14:textId="77777777" w:rsidR="00D803DC" w:rsidRDefault="00D803DC" w:rsidP="0090799B">
      <w:pPr>
        <w:pStyle w:val="Ttulo1"/>
        <w:spacing w:before="0" w:line="360" w:lineRule="auto"/>
        <w:jc w:val="both"/>
        <w:rPr>
          <w:rFonts w:ascii="Arial" w:hAnsi="Arial" w:cs="Arial"/>
        </w:rPr>
      </w:pPr>
    </w:p>
    <w:p w14:paraId="3222AE26" w14:textId="77777777" w:rsidR="00D803DC" w:rsidRDefault="00D803DC" w:rsidP="0090799B">
      <w:pPr>
        <w:pStyle w:val="Ttulo1"/>
        <w:spacing w:before="0" w:line="360" w:lineRule="auto"/>
        <w:rPr>
          <w:rFonts w:ascii="Arial" w:hAnsi="Arial" w:cs="Arial"/>
        </w:rPr>
      </w:pPr>
    </w:p>
    <w:p w14:paraId="775D94D7" w14:textId="77777777" w:rsidR="00D803DC" w:rsidRDefault="00D803DC" w:rsidP="0090799B">
      <w:pPr>
        <w:pStyle w:val="Ttulo1"/>
        <w:spacing w:before="0" w:line="360" w:lineRule="auto"/>
        <w:rPr>
          <w:rFonts w:ascii="Arial" w:hAnsi="Arial" w:cs="Arial"/>
        </w:rPr>
      </w:pPr>
    </w:p>
    <w:p w14:paraId="2E3523AC" w14:textId="77777777" w:rsidR="00E82521" w:rsidRPr="00E82521" w:rsidRDefault="00E82521" w:rsidP="0090799B">
      <w:pPr>
        <w:spacing w:line="360" w:lineRule="auto"/>
      </w:pPr>
    </w:p>
    <w:p w14:paraId="4C9FBE7A" w14:textId="77777777" w:rsidR="00FD4165" w:rsidRDefault="00FD4165" w:rsidP="0090799B">
      <w:pPr>
        <w:pStyle w:val="Ttulo1"/>
        <w:spacing w:before="0" w:line="360" w:lineRule="auto"/>
        <w:rPr>
          <w:rFonts w:ascii="Arial" w:hAnsi="Arial" w:cs="Arial"/>
        </w:rPr>
      </w:pPr>
    </w:p>
    <w:p w14:paraId="34BBF7F2" w14:textId="77777777" w:rsidR="00FD4165" w:rsidRPr="00FD4165" w:rsidRDefault="00FD4165" w:rsidP="0090799B">
      <w:pPr>
        <w:spacing w:line="360" w:lineRule="auto"/>
      </w:pPr>
    </w:p>
    <w:p w14:paraId="6392DB52" w14:textId="07B8147A" w:rsidR="00B42180" w:rsidRDefault="00D560F4" w:rsidP="0090799B">
      <w:pPr>
        <w:pStyle w:val="Ttulo1"/>
        <w:spacing w:before="0" w:line="360" w:lineRule="auto"/>
        <w:rPr>
          <w:rFonts w:ascii="Arial" w:hAnsi="Arial" w:cs="Arial"/>
        </w:rPr>
      </w:pPr>
      <w:bookmarkStart w:id="4" w:name="_Toc167537445"/>
      <w:r>
        <w:rPr>
          <w:rFonts w:ascii="Arial" w:hAnsi="Arial" w:cs="Arial"/>
        </w:rPr>
        <w:lastRenderedPageBreak/>
        <w:t xml:space="preserve">3 </w:t>
      </w:r>
      <w:r w:rsidR="005539C6" w:rsidRPr="00F62140">
        <w:rPr>
          <w:rFonts w:ascii="Arial" w:hAnsi="Arial" w:cs="Arial"/>
        </w:rPr>
        <w:t>HIPÓTESIS</w:t>
      </w:r>
      <w:bookmarkEnd w:id="4"/>
      <w:r w:rsidR="005539C6" w:rsidRPr="00F62140">
        <w:rPr>
          <w:rFonts w:ascii="Arial" w:hAnsi="Arial" w:cs="Arial"/>
        </w:rPr>
        <w:t xml:space="preserve"> </w:t>
      </w:r>
    </w:p>
    <w:p w14:paraId="3BF64950" w14:textId="7267565B" w:rsidR="00D560F4" w:rsidRDefault="00D560F4" w:rsidP="0090799B">
      <w:pPr>
        <w:spacing w:line="360" w:lineRule="auto"/>
      </w:pPr>
    </w:p>
    <w:p w14:paraId="0168C82A" w14:textId="77777777" w:rsidR="00D560F4" w:rsidRPr="00D560F4" w:rsidRDefault="00D560F4" w:rsidP="0090799B">
      <w:pPr>
        <w:spacing w:line="360" w:lineRule="auto"/>
      </w:pPr>
    </w:p>
    <w:p w14:paraId="43F2314F" w14:textId="5E4E8904" w:rsidR="00D803DC" w:rsidRPr="00C8514F" w:rsidRDefault="00D560F4" w:rsidP="0090799B">
      <w:pPr>
        <w:spacing w:line="360" w:lineRule="auto"/>
        <w:rPr>
          <w:rFonts w:ascii="Arial" w:hAnsi="Arial" w:cs="Arial"/>
          <w:sz w:val="28"/>
          <w:szCs w:val="28"/>
        </w:rPr>
      </w:pPr>
      <w:r>
        <w:rPr>
          <w:rFonts w:ascii="Arial" w:hAnsi="Arial" w:cs="Arial"/>
          <w:sz w:val="28"/>
          <w:szCs w:val="28"/>
        </w:rPr>
        <w:t xml:space="preserve">3.1 </w:t>
      </w:r>
      <w:r w:rsidR="00D803DC" w:rsidRPr="00C8514F">
        <w:rPr>
          <w:rFonts w:ascii="Arial" w:hAnsi="Arial" w:cs="Arial"/>
          <w:sz w:val="28"/>
          <w:szCs w:val="28"/>
        </w:rPr>
        <w:t xml:space="preserve">HIPÓTESIS </w:t>
      </w:r>
      <w:r w:rsidR="00647381" w:rsidRPr="00C8514F">
        <w:rPr>
          <w:rFonts w:ascii="Arial" w:hAnsi="Arial" w:cs="Arial"/>
          <w:sz w:val="28"/>
          <w:szCs w:val="28"/>
        </w:rPr>
        <w:t xml:space="preserve">DE </w:t>
      </w:r>
      <w:r w:rsidR="00EE0BCB" w:rsidRPr="00C8514F">
        <w:rPr>
          <w:rFonts w:ascii="Arial" w:hAnsi="Arial" w:cs="Arial"/>
          <w:sz w:val="28"/>
          <w:szCs w:val="28"/>
        </w:rPr>
        <w:t>INVESTIGACIÓN</w:t>
      </w:r>
      <w:r w:rsidR="00647381" w:rsidRPr="00C8514F">
        <w:rPr>
          <w:rFonts w:ascii="Arial" w:hAnsi="Arial" w:cs="Arial"/>
          <w:sz w:val="28"/>
          <w:szCs w:val="28"/>
        </w:rPr>
        <w:t xml:space="preserve"> </w:t>
      </w:r>
    </w:p>
    <w:p w14:paraId="3E208F44" w14:textId="206A273F" w:rsidR="00D803DC" w:rsidRDefault="00D803DC" w:rsidP="0090799B">
      <w:pPr>
        <w:spacing w:line="360" w:lineRule="auto"/>
        <w:jc w:val="both"/>
        <w:rPr>
          <w:rFonts w:ascii="Arial" w:hAnsi="Arial" w:cs="Arial"/>
          <w:sz w:val="24"/>
          <w:szCs w:val="24"/>
        </w:rPr>
      </w:pPr>
      <w:r w:rsidRPr="0028737B">
        <w:rPr>
          <w:rFonts w:ascii="Arial" w:hAnsi="Arial" w:cs="Arial"/>
          <w:sz w:val="24"/>
          <w:szCs w:val="24"/>
        </w:rPr>
        <w:t xml:space="preserve">La alimentación hidropónica es redituable para la alimentación en pollos de engorda, aportando mejores nutrientes desde el día uno y económicamente es </w:t>
      </w:r>
      <w:r w:rsidR="00E05E02" w:rsidRPr="0028737B">
        <w:rPr>
          <w:rFonts w:ascii="Arial" w:hAnsi="Arial" w:cs="Arial"/>
          <w:sz w:val="24"/>
          <w:szCs w:val="24"/>
        </w:rPr>
        <w:t>más</w:t>
      </w:r>
      <w:r w:rsidRPr="0028737B">
        <w:rPr>
          <w:rFonts w:ascii="Arial" w:hAnsi="Arial" w:cs="Arial"/>
          <w:sz w:val="24"/>
          <w:szCs w:val="24"/>
        </w:rPr>
        <w:t xml:space="preserve"> rentable hasta un 37 % que el alimento procesado</w:t>
      </w:r>
      <w:r w:rsidR="004546DE">
        <w:rPr>
          <w:rFonts w:ascii="Arial" w:hAnsi="Arial" w:cs="Arial"/>
          <w:sz w:val="24"/>
          <w:szCs w:val="24"/>
        </w:rPr>
        <w:t>.</w:t>
      </w:r>
    </w:p>
    <w:p w14:paraId="57778210" w14:textId="30D6F466" w:rsidR="00500506" w:rsidRDefault="00500506" w:rsidP="0090799B">
      <w:pPr>
        <w:spacing w:line="360" w:lineRule="auto"/>
        <w:rPr>
          <w:rFonts w:ascii="Arial" w:hAnsi="Arial" w:cs="Arial"/>
          <w:sz w:val="28"/>
          <w:szCs w:val="28"/>
        </w:rPr>
      </w:pPr>
    </w:p>
    <w:p w14:paraId="416ABA02" w14:textId="77777777" w:rsidR="00D560F4" w:rsidRPr="00C8514F" w:rsidRDefault="00D560F4" w:rsidP="0090799B">
      <w:pPr>
        <w:spacing w:line="360" w:lineRule="auto"/>
        <w:rPr>
          <w:rFonts w:ascii="Arial" w:hAnsi="Arial" w:cs="Arial"/>
          <w:sz w:val="28"/>
          <w:szCs w:val="28"/>
        </w:rPr>
      </w:pPr>
    </w:p>
    <w:p w14:paraId="194BC82B" w14:textId="2F2E40A4" w:rsidR="00500506" w:rsidRPr="00C8514F" w:rsidRDefault="00D560F4" w:rsidP="0090799B">
      <w:pPr>
        <w:spacing w:line="360" w:lineRule="auto"/>
        <w:rPr>
          <w:rFonts w:ascii="Arial" w:hAnsi="Arial" w:cs="Arial"/>
          <w:sz w:val="28"/>
          <w:szCs w:val="28"/>
        </w:rPr>
      </w:pPr>
      <w:r>
        <w:rPr>
          <w:rFonts w:ascii="Arial" w:hAnsi="Arial" w:cs="Arial"/>
          <w:sz w:val="28"/>
          <w:szCs w:val="28"/>
        </w:rPr>
        <w:t xml:space="preserve">3.1.2 </w:t>
      </w:r>
      <w:r w:rsidR="00EE0BCB" w:rsidRPr="00C8514F">
        <w:rPr>
          <w:rFonts w:ascii="Arial" w:hAnsi="Arial" w:cs="Arial"/>
          <w:sz w:val="28"/>
          <w:szCs w:val="28"/>
        </w:rPr>
        <w:t>HIPÓTESIS</w:t>
      </w:r>
      <w:r w:rsidR="00500506" w:rsidRPr="00C8514F">
        <w:rPr>
          <w:rFonts w:ascii="Arial" w:hAnsi="Arial" w:cs="Arial"/>
          <w:sz w:val="28"/>
          <w:szCs w:val="28"/>
        </w:rPr>
        <w:t xml:space="preserve"> NULA</w:t>
      </w:r>
    </w:p>
    <w:p w14:paraId="48833480" w14:textId="5A191D98" w:rsidR="00500506" w:rsidRPr="0028737B" w:rsidRDefault="00500506" w:rsidP="0090799B">
      <w:pPr>
        <w:spacing w:line="360" w:lineRule="auto"/>
        <w:rPr>
          <w:rFonts w:ascii="Arial" w:hAnsi="Arial" w:cs="Arial"/>
          <w:sz w:val="24"/>
          <w:szCs w:val="24"/>
        </w:rPr>
      </w:pPr>
      <w:r w:rsidRPr="0028737B">
        <w:rPr>
          <w:rFonts w:ascii="Arial" w:hAnsi="Arial" w:cs="Arial"/>
          <w:sz w:val="24"/>
          <w:szCs w:val="24"/>
        </w:rPr>
        <w:t>La alimentación hidropónica no es redituable para la alimentación en pollos de engorda no aporta tantos nutrientes y económicamente no hay diferencias.</w:t>
      </w:r>
    </w:p>
    <w:p w14:paraId="6A8F68AC" w14:textId="77777777" w:rsidR="00500506" w:rsidRDefault="00500506" w:rsidP="0090799B">
      <w:pPr>
        <w:spacing w:line="360" w:lineRule="auto"/>
        <w:rPr>
          <w:rFonts w:ascii="Arial" w:hAnsi="Arial" w:cs="Arial"/>
          <w:sz w:val="24"/>
          <w:szCs w:val="24"/>
        </w:rPr>
      </w:pPr>
    </w:p>
    <w:p w14:paraId="6E37B24A" w14:textId="77777777" w:rsidR="00AC550D" w:rsidRDefault="00AC550D" w:rsidP="0090799B">
      <w:pPr>
        <w:spacing w:line="360" w:lineRule="auto"/>
        <w:rPr>
          <w:rFonts w:ascii="Arial" w:hAnsi="Arial" w:cs="Arial"/>
          <w:sz w:val="24"/>
          <w:szCs w:val="24"/>
        </w:rPr>
      </w:pPr>
    </w:p>
    <w:p w14:paraId="7ACCCCD7" w14:textId="77777777" w:rsidR="00AC550D" w:rsidRDefault="00AC550D" w:rsidP="0090799B">
      <w:pPr>
        <w:spacing w:line="360" w:lineRule="auto"/>
        <w:rPr>
          <w:rFonts w:ascii="Arial" w:hAnsi="Arial" w:cs="Arial"/>
          <w:sz w:val="24"/>
          <w:szCs w:val="24"/>
        </w:rPr>
      </w:pPr>
    </w:p>
    <w:p w14:paraId="2AE25C10" w14:textId="77777777" w:rsidR="00B42180" w:rsidRDefault="00B42180" w:rsidP="0090799B">
      <w:pPr>
        <w:pStyle w:val="Ttulo1"/>
        <w:spacing w:before="0" w:line="360" w:lineRule="auto"/>
      </w:pPr>
    </w:p>
    <w:p w14:paraId="0A6FC721" w14:textId="77777777" w:rsidR="00B42180" w:rsidRDefault="00B42180" w:rsidP="0090799B">
      <w:pPr>
        <w:spacing w:line="360" w:lineRule="auto"/>
      </w:pPr>
    </w:p>
    <w:p w14:paraId="4FF86653" w14:textId="77777777" w:rsidR="00832947" w:rsidRDefault="00832947" w:rsidP="0090799B">
      <w:pPr>
        <w:spacing w:line="360" w:lineRule="auto"/>
      </w:pPr>
    </w:p>
    <w:p w14:paraId="7EB358BB" w14:textId="77777777" w:rsidR="00832947" w:rsidRDefault="00832947" w:rsidP="0090799B">
      <w:pPr>
        <w:spacing w:line="360" w:lineRule="auto"/>
      </w:pPr>
    </w:p>
    <w:p w14:paraId="0F387B82" w14:textId="77777777" w:rsidR="00832947" w:rsidRDefault="00832947" w:rsidP="0090799B">
      <w:pPr>
        <w:spacing w:line="360" w:lineRule="auto"/>
      </w:pPr>
    </w:p>
    <w:p w14:paraId="72F91114" w14:textId="77777777" w:rsidR="00832947" w:rsidRDefault="00832947" w:rsidP="0090799B">
      <w:pPr>
        <w:spacing w:line="360" w:lineRule="auto"/>
      </w:pPr>
    </w:p>
    <w:p w14:paraId="38B31CC3" w14:textId="77777777" w:rsidR="00832947" w:rsidRDefault="00832947" w:rsidP="0090799B">
      <w:pPr>
        <w:spacing w:line="360" w:lineRule="auto"/>
      </w:pPr>
    </w:p>
    <w:p w14:paraId="6DBF38F0" w14:textId="77777777" w:rsidR="00832947" w:rsidRPr="00B42180" w:rsidRDefault="00832947" w:rsidP="0090799B">
      <w:pPr>
        <w:spacing w:line="360" w:lineRule="auto"/>
      </w:pPr>
    </w:p>
    <w:p w14:paraId="07C1B818" w14:textId="2F81FD7F" w:rsidR="00B42180" w:rsidRDefault="00D560F4" w:rsidP="0090799B">
      <w:pPr>
        <w:pStyle w:val="Ttulo1"/>
        <w:spacing w:before="0" w:line="360" w:lineRule="auto"/>
        <w:rPr>
          <w:rFonts w:ascii="Arial" w:hAnsi="Arial" w:cs="Arial"/>
        </w:rPr>
      </w:pPr>
      <w:bookmarkStart w:id="5" w:name="_Toc167537446"/>
      <w:r>
        <w:rPr>
          <w:rFonts w:ascii="Arial" w:hAnsi="Arial" w:cs="Arial"/>
        </w:rPr>
        <w:lastRenderedPageBreak/>
        <w:t xml:space="preserve">4 </w:t>
      </w:r>
      <w:r w:rsidR="005539C6" w:rsidRPr="00F62140">
        <w:rPr>
          <w:rFonts w:ascii="Arial" w:hAnsi="Arial" w:cs="Arial"/>
        </w:rPr>
        <w:t>OBJETIVOS</w:t>
      </w:r>
      <w:bookmarkEnd w:id="5"/>
      <w:r w:rsidR="005539C6" w:rsidRPr="00F62140">
        <w:rPr>
          <w:rFonts w:ascii="Arial" w:hAnsi="Arial" w:cs="Arial"/>
        </w:rPr>
        <w:t xml:space="preserve"> </w:t>
      </w:r>
    </w:p>
    <w:p w14:paraId="00782759" w14:textId="5E4EEF8E" w:rsidR="004546DE" w:rsidRDefault="004546DE" w:rsidP="0090799B">
      <w:pPr>
        <w:spacing w:line="360" w:lineRule="auto"/>
      </w:pPr>
    </w:p>
    <w:p w14:paraId="15490B35" w14:textId="77777777" w:rsidR="00D560F4" w:rsidRPr="004546DE" w:rsidRDefault="00D560F4" w:rsidP="0090799B">
      <w:pPr>
        <w:spacing w:line="360" w:lineRule="auto"/>
      </w:pPr>
    </w:p>
    <w:p w14:paraId="1D6DB5DF" w14:textId="765445AC" w:rsidR="00D560F4" w:rsidRPr="008D288D" w:rsidRDefault="00D560F4" w:rsidP="0090799B">
      <w:pPr>
        <w:pStyle w:val="Ttulo1"/>
        <w:spacing w:before="0" w:line="360" w:lineRule="auto"/>
        <w:rPr>
          <w:rFonts w:ascii="Arial" w:hAnsi="Arial" w:cs="Arial"/>
          <w:sz w:val="28"/>
          <w:szCs w:val="28"/>
        </w:rPr>
      </w:pPr>
      <w:bookmarkStart w:id="6" w:name="_Toc167537447"/>
      <w:r>
        <w:rPr>
          <w:rFonts w:ascii="Arial" w:hAnsi="Arial" w:cs="Arial"/>
          <w:sz w:val="28"/>
          <w:szCs w:val="28"/>
        </w:rPr>
        <w:t xml:space="preserve">4.1 </w:t>
      </w:r>
      <w:r w:rsidR="005539C6" w:rsidRPr="00F62140">
        <w:rPr>
          <w:rFonts w:ascii="Arial" w:hAnsi="Arial" w:cs="Arial"/>
          <w:sz w:val="28"/>
          <w:szCs w:val="28"/>
        </w:rPr>
        <w:t>OBJETIVO GENERAL</w:t>
      </w:r>
      <w:bookmarkEnd w:id="6"/>
      <w:r w:rsidR="005539C6" w:rsidRPr="00F62140">
        <w:rPr>
          <w:rFonts w:ascii="Arial" w:hAnsi="Arial" w:cs="Arial"/>
          <w:sz w:val="28"/>
          <w:szCs w:val="28"/>
        </w:rPr>
        <w:t xml:space="preserve"> </w:t>
      </w:r>
    </w:p>
    <w:p w14:paraId="2411894A" w14:textId="769FCA14" w:rsidR="00706C3A" w:rsidRPr="00F62140" w:rsidRDefault="00706C3A" w:rsidP="0090799B">
      <w:pPr>
        <w:spacing w:after="0" w:line="360" w:lineRule="auto"/>
        <w:jc w:val="both"/>
        <w:rPr>
          <w:rFonts w:ascii="Arial" w:hAnsi="Arial" w:cs="Arial"/>
          <w:sz w:val="24"/>
          <w:szCs w:val="24"/>
        </w:rPr>
      </w:pPr>
      <w:r w:rsidRPr="00F62140">
        <w:rPr>
          <w:rFonts w:ascii="Arial" w:hAnsi="Arial" w:cs="Arial"/>
          <w:sz w:val="24"/>
          <w:szCs w:val="24"/>
        </w:rPr>
        <w:t xml:space="preserve">Comprobar la eficiencia de la alimentación del forraje hidropónico del maíz en </w:t>
      </w:r>
      <w:r w:rsidR="00F051E9">
        <w:rPr>
          <w:rFonts w:ascii="Arial" w:hAnsi="Arial" w:cs="Arial"/>
          <w:sz w:val="24"/>
          <w:szCs w:val="24"/>
        </w:rPr>
        <w:t>pollos</w:t>
      </w:r>
      <w:r w:rsidRPr="00F62140">
        <w:rPr>
          <w:rFonts w:ascii="Arial" w:hAnsi="Arial" w:cs="Arial"/>
          <w:sz w:val="24"/>
          <w:szCs w:val="24"/>
        </w:rPr>
        <w:t xml:space="preserve"> de engord</w:t>
      </w:r>
      <w:r w:rsidR="00893450">
        <w:rPr>
          <w:rFonts w:ascii="Arial" w:hAnsi="Arial" w:cs="Arial"/>
          <w:sz w:val="24"/>
          <w:szCs w:val="24"/>
        </w:rPr>
        <w:t xml:space="preserve">a para minimizar los costos de crianza, mediante la comparación de dos grupos de investigación. </w:t>
      </w:r>
      <w:r w:rsidRPr="00F62140">
        <w:rPr>
          <w:rFonts w:ascii="Arial" w:hAnsi="Arial" w:cs="Arial"/>
          <w:sz w:val="24"/>
          <w:szCs w:val="24"/>
        </w:rPr>
        <w:t xml:space="preserve"> </w:t>
      </w:r>
    </w:p>
    <w:p w14:paraId="6AC19265" w14:textId="1F1A2E3F" w:rsidR="008D288D" w:rsidRDefault="008D288D" w:rsidP="0090799B">
      <w:pPr>
        <w:spacing w:line="360" w:lineRule="auto"/>
      </w:pPr>
    </w:p>
    <w:p w14:paraId="4A6CDC89" w14:textId="77777777" w:rsidR="008D288D" w:rsidRPr="008D288D" w:rsidRDefault="008D288D" w:rsidP="0090799B">
      <w:pPr>
        <w:spacing w:line="360" w:lineRule="auto"/>
      </w:pPr>
    </w:p>
    <w:p w14:paraId="7A6E752E" w14:textId="79DC7626" w:rsidR="00D560F4" w:rsidRPr="008D288D" w:rsidRDefault="008D288D" w:rsidP="0090799B">
      <w:pPr>
        <w:pStyle w:val="Ttulo1"/>
        <w:spacing w:before="0" w:line="360" w:lineRule="auto"/>
        <w:rPr>
          <w:rFonts w:ascii="Arial" w:hAnsi="Arial" w:cs="Arial"/>
          <w:sz w:val="28"/>
          <w:szCs w:val="28"/>
        </w:rPr>
      </w:pPr>
      <w:bookmarkStart w:id="7" w:name="_Toc167537448"/>
      <w:r>
        <w:rPr>
          <w:rFonts w:ascii="Arial" w:hAnsi="Arial" w:cs="Arial"/>
          <w:sz w:val="28"/>
          <w:szCs w:val="28"/>
        </w:rPr>
        <w:t xml:space="preserve">4.1.2 </w:t>
      </w:r>
      <w:r w:rsidR="005539C6" w:rsidRPr="00F62140">
        <w:rPr>
          <w:rFonts w:ascii="Arial" w:hAnsi="Arial" w:cs="Arial"/>
          <w:sz w:val="28"/>
          <w:szCs w:val="28"/>
        </w:rPr>
        <w:t>OBJETIVO</w:t>
      </w:r>
      <w:r w:rsidR="00893450">
        <w:rPr>
          <w:rFonts w:ascii="Arial" w:hAnsi="Arial" w:cs="Arial"/>
          <w:sz w:val="28"/>
          <w:szCs w:val="28"/>
        </w:rPr>
        <w:t>S</w:t>
      </w:r>
      <w:r w:rsidR="005539C6" w:rsidRPr="00F62140">
        <w:rPr>
          <w:rFonts w:ascii="Arial" w:hAnsi="Arial" w:cs="Arial"/>
          <w:sz w:val="28"/>
          <w:szCs w:val="28"/>
        </w:rPr>
        <w:t xml:space="preserve"> </w:t>
      </w:r>
      <w:r w:rsidR="00EE0BCB" w:rsidRPr="00F62140">
        <w:rPr>
          <w:rFonts w:ascii="Arial" w:hAnsi="Arial" w:cs="Arial"/>
          <w:sz w:val="28"/>
          <w:szCs w:val="28"/>
        </w:rPr>
        <w:t>ESPECÍFICO</w:t>
      </w:r>
      <w:r w:rsidR="00EE0BCB">
        <w:rPr>
          <w:rFonts w:ascii="Arial" w:hAnsi="Arial" w:cs="Arial"/>
          <w:sz w:val="28"/>
          <w:szCs w:val="28"/>
        </w:rPr>
        <w:t>S</w:t>
      </w:r>
      <w:bookmarkEnd w:id="7"/>
      <w:r w:rsidR="005539C6" w:rsidRPr="00F62140">
        <w:rPr>
          <w:rFonts w:ascii="Arial" w:hAnsi="Arial" w:cs="Arial"/>
          <w:sz w:val="28"/>
          <w:szCs w:val="28"/>
        </w:rPr>
        <w:t xml:space="preserve"> </w:t>
      </w:r>
    </w:p>
    <w:p w14:paraId="7E85CA72" w14:textId="6CE07709" w:rsidR="004546DE" w:rsidRDefault="00706C3A" w:rsidP="0090799B">
      <w:pPr>
        <w:numPr>
          <w:ilvl w:val="0"/>
          <w:numId w:val="1"/>
        </w:numPr>
        <w:spacing w:after="0" w:line="360" w:lineRule="auto"/>
        <w:jc w:val="both"/>
        <w:rPr>
          <w:rFonts w:ascii="Arial" w:hAnsi="Arial" w:cs="Arial"/>
          <w:sz w:val="24"/>
          <w:szCs w:val="24"/>
        </w:rPr>
      </w:pPr>
      <w:r w:rsidRPr="00F62140">
        <w:rPr>
          <w:rFonts w:ascii="Arial" w:hAnsi="Arial" w:cs="Arial"/>
          <w:sz w:val="24"/>
          <w:szCs w:val="24"/>
        </w:rPr>
        <w:t>Re</w:t>
      </w:r>
      <w:r w:rsidR="0019164C">
        <w:rPr>
          <w:rFonts w:ascii="Arial" w:hAnsi="Arial" w:cs="Arial"/>
          <w:sz w:val="24"/>
          <w:szCs w:val="24"/>
        </w:rPr>
        <w:t>copilar la información</w:t>
      </w:r>
      <w:r w:rsidRPr="00F62140">
        <w:rPr>
          <w:rFonts w:ascii="Arial" w:hAnsi="Arial" w:cs="Arial"/>
          <w:sz w:val="24"/>
          <w:szCs w:val="24"/>
        </w:rPr>
        <w:t xml:space="preserve"> existente de la alimentación </w:t>
      </w:r>
      <w:r w:rsidR="0019164C">
        <w:rPr>
          <w:rFonts w:ascii="Arial" w:hAnsi="Arial" w:cs="Arial"/>
          <w:sz w:val="24"/>
          <w:szCs w:val="24"/>
        </w:rPr>
        <w:t>para</w:t>
      </w:r>
      <w:r w:rsidRPr="00F62140">
        <w:rPr>
          <w:rFonts w:ascii="Arial" w:hAnsi="Arial" w:cs="Arial"/>
          <w:sz w:val="24"/>
          <w:szCs w:val="24"/>
        </w:rPr>
        <w:t xml:space="preserve"> </w:t>
      </w:r>
      <w:r w:rsidR="00893450">
        <w:rPr>
          <w:rFonts w:ascii="Arial" w:hAnsi="Arial" w:cs="Arial"/>
          <w:sz w:val="24"/>
          <w:szCs w:val="24"/>
        </w:rPr>
        <w:t xml:space="preserve">pollos </w:t>
      </w:r>
      <w:r w:rsidRPr="00F62140">
        <w:rPr>
          <w:rFonts w:ascii="Arial" w:hAnsi="Arial" w:cs="Arial"/>
          <w:sz w:val="24"/>
          <w:szCs w:val="24"/>
        </w:rPr>
        <w:t xml:space="preserve">de engorda </w:t>
      </w:r>
      <w:r w:rsidR="0019164C">
        <w:rPr>
          <w:rFonts w:ascii="Arial" w:hAnsi="Arial" w:cs="Arial"/>
          <w:sz w:val="24"/>
          <w:szCs w:val="24"/>
        </w:rPr>
        <w:t xml:space="preserve">para identificar el contenido nutricional mediante la investigación de fuentes primarias. </w:t>
      </w:r>
    </w:p>
    <w:p w14:paraId="0D675A7F" w14:textId="77777777" w:rsidR="00A44DAF" w:rsidRDefault="00A44DAF" w:rsidP="0090799B">
      <w:pPr>
        <w:spacing w:after="0" w:line="360" w:lineRule="auto"/>
        <w:jc w:val="both"/>
        <w:rPr>
          <w:rFonts w:ascii="Arial" w:hAnsi="Arial" w:cs="Arial"/>
          <w:sz w:val="24"/>
          <w:szCs w:val="24"/>
        </w:rPr>
      </w:pPr>
    </w:p>
    <w:p w14:paraId="2740C856" w14:textId="77777777" w:rsidR="00A44DAF" w:rsidRPr="00A44DAF" w:rsidRDefault="00A44DAF" w:rsidP="0090799B">
      <w:pPr>
        <w:spacing w:after="0" w:line="360" w:lineRule="auto"/>
        <w:jc w:val="both"/>
        <w:rPr>
          <w:rFonts w:ascii="Arial" w:hAnsi="Arial" w:cs="Arial"/>
          <w:sz w:val="24"/>
          <w:szCs w:val="24"/>
        </w:rPr>
      </w:pPr>
    </w:p>
    <w:p w14:paraId="5C6E6935" w14:textId="73D14F83" w:rsidR="004546DE" w:rsidRDefault="00DD0FEF" w:rsidP="0090799B">
      <w:pPr>
        <w:numPr>
          <w:ilvl w:val="0"/>
          <w:numId w:val="1"/>
        </w:numPr>
        <w:spacing w:after="0" w:line="360" w:lineRule="auto"/>
        <w:jc w:val="both"/>
        <w:rPr>
          <w:rFonts w:ascii="Arial" w:hAnsi="Arial" w:cs="Arial"/>
          <w:sz w:val="24"/>
          <w:szCs w:val="24"/>
        </w:rPr>
      </w:pPr>
      <w:r w:rsidRPr="00F62140">
        <w:rPr>
          <w:rFonts w:ascii="Arial" w:hAnsi="Arial" w:cs="Arial"/>
          <w:sz w:val="24"/>
          <w:szCs w:val="24"/>
        </w:rPr>
        <w:t xml:space="preserve">Implementar la alimentación tradicional en el grupo de control </w:t>
      </w:r>
      <w:r>
        <w:rPr>
          <w:rFonts w:ascii="Arial" w:hAnsi="Arial" w:cs="Arial"/>
          <w:sz w:val="24"/>
          <w:szCs w:val="24"/>
        </w:rPr>
        <w:t>y</w:t>
      </w:r>
      <w:r w:rsidRPr="00F62140">
        <w:rPr>
          <w:rFonts w:ascii="Arial" w:hAnsi="Arial" w:cs="Arial"/>
          <w:sz w:val="24"/>
          <w:szCs w:val="24"/>
        </w:rPr>
        <w:t xml:space="preserve"> </w:t>
      </w:r>
      <w:r>
        <w:rPr>
          <w:rFonts w:ascii="Arial" w:hAnsi="Arial" w:cs="Arial"/>
          <w:sz w:val="24"/>
          <w:szCs w:val="24"/>
        </w:rPr>
        <w:t xml:space="preserve">la alimentación de forraje hidropónico en el grupo de experimentación, para comparar los dos grupos a nivel nutricional, mediante el desarrollo y crecimiento del pollo. </w:t>
      </w:r>
    </w:p>
    <w:p w14:paraId="31BEADB9" w14:textId="77777777" w:rsidR="00A44DAF" w:rsidRDefault="00A44DAF" w:rsidP="0090799B">
      <w:pPr>
        <w:spacing w:after="0" w:line="360" w:lineRule="auto"/>
        <w:jc w:val="both"/>
        <w:rPr>
          <w:rFonts w:ascii="Arial" w:hAnsi="Arial" w:cs="Arial"/>
          <w:sz w:val="24"/>
          <w:szCs w:val="24"/>
        </w:rPr>
      </w:pPr>
    </w:p>
    <w:p w14:paraId="5C0D41E9" w14:textId="77777777" w:rsidR="00A44DAF" w:rsidRPr="00A44DAF" w:rsidRDefault="00A44DAF" w:rsidP="0090799B">
      <w:pPr>
        <w:spacing w:after="0" w:line="360" w:lineRule="auto"/>
        <w:jc w:val="both"/>
        <w:rPr>
          <w:rFonts w:ascii="Arial" w:hAnsi="Arial" w:cs="Arial"/>
          <w:sz w:val="24"/>
          <w:szCs w:val="24"/>
        </w:rPr>
      </w:pPr>
    </w:p>
    <w:p w14:paraId="2E1ABA7B" w14:textId="57B7EDC7" w:rsidR="004546DE" w:rsidRDefault="009077E7" w:rsidP="0090799B">
      <w:pPr>
        <w:numPr>
          <w:ilvl w:val="0"/>
          <w:numId w:val="1"/>
        </w:numPr>
        <w:spacing w:after="0" w:line="360" w:lineRule="auto"/>
        <w:jc w:val="both"/>
        <w:rPr>
          <w:rFonts w:ascii="Arial" w:hAnsi="Arial" w:cs="Arial"/>
          <w:sz w:val="24"/>
          <w:szCs w:val="24"/>
        </w:rPr>
      </w:pPr>
      <w:r>
        <w:rPr>
          <w:rFonts w:ascii="Arial" w:hAnsi="Arial" w:cs="Arial"/>
          <w:sz w:val="24"/>
          <w:szCs w:val="24"/>
        </w:rPr>
        <w:t xml:space="preserve">Analizar </w:t>
      </w:r>
      <w:r w:rsidR="002C24E1" w:rsidRPr="00F62140">
        <w:rPr>
          <w:rFonts w:ascii="Arial" w:hAnsi="Arial" w:cs="Arial"/>
          <w:sz w:val="24"/>
          <w:szCs w:val="24"/>
        </w:rPr>
        <w:t xml:space="preserve">dos grupos de </w:t>
      </w:r>
      <w:r>
        <w:rPr>
          <w:rFonts w:ascii="Arial" w:hAnsi="Arial" w:cs="Arial"/>
          <w:sz w:val="24"/>
          <w:szCs w:val="24"/>
        </w:rPr>
        <w:t>investigación</w:t>
      </w:r>
      <w:r w:rsidR="002C24E1" w:rsidRPr="00F62140">
        <w:rPr>
          <w:rFonts w:ascii="Arial" w:hAnsi="Arial" w:cs="Arial"/>
          <w:sz w:val="24"/>
          <w:szCs w:val="24"/>
        </w:rPr>
        <w:t xml:space="preserve"> con las mismas </w:t>
      </w:r>
      <w:r>
        <w:rPr>
          <w:rFonts w:ascii="Arial" w:hAnsi="Arial" w:cs="Arial"/>
          <w:sz w:val="24"/>
          <w:szCs w:val="24"/>
        </w:rPr>
        <w:t xml:space="preserve">características para comparar el crecimiento midiendo con escalas cualitativas y cuantitativas. </w:t>
      </w:r>
    </w:p>
    <w:p w14:paraId="4A546858" w14:textId="77777777" w:rsidR="00A44DAF" w:rsidRDefault="00A44DAF" w:rsidP="0090799B">
      <w:pPr>
        <w:spacing w:after="0" w:line="360" w:lineRule="auto"/>
        <w:jc w:val="both"/>
        <w:rPr>
          <w:rFonts w:ascii="Arial" w:hAnsi="Arial" w:cs="Arial"/>
          <w:sz w:val="24"/>
          <w:szCs w:val="24"/>
        </w:rPr>
      </w:pPr>
    </w:p>
    <w:p w14:paraId="25AC1B47" w14:textId="77777777" w:rsidR="00A44DAF" w:rsidRPr="00A44DAF" w:rsidRDefault="00A44DAF" w:rsidP="0090799B">
      <w:pPr>
        <w:spacing w:after="0" w:line="360" w:lineRule="auto"/>
        <w:jc w:val="both"/>
        <w:rPr>
          <w:rFonts w:ascii="Arial" w:hAnsi="Arial" w:cs="Arial"/>
          <w:sz w:val="24"/>
          <w:szCs w:val="24"/>
        </w:rPr>
      </w:pPr>
    </w:p>
    <w:p w14:paraId="71E358CA" w14:textId="6F42737C" w:rsidR="00647381" w:rsidRPr="00B91FE1" w:rsidRDefault="00DD0FEF" w:rsidP="0090799B">
      <w:pPr>
        <w:numPr>
          <w:ilvl w:val="0"/>
          <w:numId w:val="1"/>
        </w:numPr>
        <w:spacing w:after="0" w:line="360" w:lineRule="auto"/>
        <w:jc w:val="both"/>
        <w:rPr>
          <w:rFonts w:ascii="Arial" w:hAnsi="Arial" w:cs="Arial"/>
          <w:sz w:val="24"/>
          <w:szCs w:val="24"/>
        </w:rPr>
      </w:pPr>
      <w:r>
        <w:rPr>
          <w:rFonts w:ascii="Arial" w:hAnsi="Arial" w:cs="Arial"/>
          <w:sz w:val="24"/>
          <w:szCs w:val="24"/>
        </w:rPr>
        <w:t xml:space="preserve">Finalizar los pollos de engorda </w:t>
      </w:r>
      <w:r w:rsidR="005D0401">
        <w:rPr>
          <w:rFonts w:ascii="Arial" w:hAnsi="Arial" w:cs="Arial"/>
          <w:sz w:val="24"/>
          <w:szCs w:val="24"/>
        </w:rPr>
        <w:t xml:space="preserve">con los 4 meses establecidos para comparar </w:t>
      </w:r>
      <w:r w:rsidR="00432656">
        <w:rPr>
          <w:rFonts w:ascii="Arial" w:hAnsi="Arial" w:cs="Arial"/>
          <w:sz w:val="24"/>
          <w:szCs w:val="24"/>
        </w:rPr>
        <w:t xml:space="preserve">la diferencia de su etapa final de ambos grupos mediante las escalas cualitativas y cuantitativas. </w:t>
      </w:r>
    </w:p>
    <w:p w14:paraId="51E42EAC" w14:textId="77777777" w:rsidR="00E82521" w:rsidRPr="00B42180" w:rsidRDefault="00E82521" w:rsidP="0090799B">
      <w:pPr>
        <w:spacing w:line="360" w:lineRule="auto"/>
      </w:pPr>
    </w:p>
    <w:p w14:paraId="78E15293" w14:textId="3080853C" w:rsidR="00C01ADF" w:rsidRPr="00C01ADF" w:rsidRDefault="008D288D" w:rsidP="0090799B">
      <w:pPr>
        <w:keepNext/>
        <w:keepLines/>
        <w:spacing w:after="0" w:line="360" w:lineRule="auto"/>
        <w:outlineLvl w:val="0"/>
        <w:rPr>
          <w:rFonts w:ascii="Arial" w:eastAsiaTheme="majorEastAsia" w:hAnsi="Arial" w:cs="Arial"/>
          <w:color w:val="2F5496" w:themeColor="accent1" w:themeShade="BF"/>
          <w:sz w:val="32"/>
          <w:szCs w:val="32"/>
        </w:rPr>
      </w:pPr>
      <w:bookmarkStart w:id="8" w:name="_Toc167537449"/>
      <w:r>
        <w:rPr>
          <w:rFonts w:ascii="Arial" w:eastAsiaTheme="majorEastAsia" w:hAnsi="Arial" w:cs="Arial"/>
          <w:color w:val="2F5496" w:themeColor="accent1" w:themeShade="BF"/>
          <w:sz w:val="32"/>
          <w:szCs w:val="32"/>
        </w:rPr>
        <w:lastRenderedPageBreak/>
        <w:t xml:space="preserve">5 </w:t>
      </w:r>
      <w:r w:rsidR="00C01ADF" w:rsidRPr="00C01ADF">
        <w:rPr>
          <w:rFonts w:ascii="Arial" w:eastAsiaTheme="majorEastAsia" w:hAnsi="Arial" w:cs="Arial"/>
          <w:color w:val="2F5496" w:themeColor="accent1" w:themeShade="BF"/>
          <w:sz w:val="32"/>
          <w:szCs w:val="32"/>
        </w:rPr>
        <w:t xml:space="preserve">PREGUNTAS DE </w:t>
      </w:r>
      <w:r w:rsidR="00EE0BCB" w:rsidRPr="00C01ADF">
        <w:rPr>
          <w:rFonts w:ascii="Arial" w:eastAsiaTheme="majorEastAsia" w:hAnsi="Arial" w:cs="Arial"/>
          <w:color w:val="2F5496" w:themeColor="accent1" w:themeShade="BF"/>
          <w:sz w:val="32"/>
          <w:szCs w:val="32"/>
        </w:rPr>
        <w:t>INVESTIGACIÓN</w:t>
      </w:r>
      <w:bookmarkEnd w:id="8"/>
      <w:r w:rsidR="00C01ADF" w:rsidRPr="00C01ADF">
        <w:rPr>
          <w:rFonts w:ascii="Arial" w:eastAsiaTheme="majorEastAsia" w:hAnsi="Arial" w:cs="Arial"/>
          <w:color w:val="2F5496" w:themeColor="accent1" w:themeShade="BF"/>
          <w:sz w:val="32"/>
          <w:szCs w:val="32"/>
        </w:rPr>
        <w:t xml:space="preserve"> </w:t>
      </w:r>
    </w:p>
    <w:p w14:paraId="7729C517" w14:textId="77777777" w:rsidR="00C01ADF" w:rsidRPr="00C01ADF" w:rsidRDefault="00C01ADF" w:rsidP="0090799B">
      <w:pPr>
        <w:spacing w:line="360" w:lineRule="auto"/>
      </w:pPr>
    </w:p>
    <w:p w14:paraId="187AEE95" w14:textId="77777777" w:rsidR="00C01ADF" w:rsidRPr="00C01ADF" w:rsidRDefault="00C01ADF" w:rsidP="0090799B">
      <w:pPr>
        <w:spacing w:line="360" w:lineRule="auto"/>
      </w:pPr>
    </w:p>
    <w:p w14:paraId="3F1F7AE8" w14:textId="77777777" w:rsidR="00C01ADF" w:rsidRPr="00C01ADF" w:rsidRDefault="00C01ADF" w:rsidP="0090799B">
      <w:pPr>
        <w:spacing w:line="360" w:lineRule="auto"/>
        <w:jc w:val="both"/>
        <w:rPr>
          <w:rFonts w:ascii="Arial" w:hAnsi="Arial" w:cs="Arial"/>
          <w:sz w:val="24"/>
          <w:szCs w:val="24"/>
        </w:rPr>
      </w:pPr>
      <w:r w:rsidRPr="00C01ADF">
        <w:rPr>
          <w:rFonts w:ascii="Arial" w:hAnsi="Arial" w:cs="Arial"/>
          <w:sz w:val="24"/>
          <w:szCs w:val="24"/>
        </w:rPr>
        <w:t>¿Cuáles son los principales beneficios entre la alimentación hidropónica y la alimentación tradicional?</w:t>
      </w:r>
    </w:p>
    <w:p w14:paraId="35BAF9A3" w14:textId="77777777" w:rsidR="00C01ADF" w:rsidRPr="00C01ADF" w:rsidRDefault="00C01ADF" w:rsidP="0090799B">
      <w:pPr>
        <w:spacing w:line="360" w:lineRule="auto"/>
        <w:jc w:val="both"/>
        <w:rPr>
          <w:rFonts w:ascii="Arial" w:hAnsi="Arial" w:cs="Arial"/>
          <w:sz w:val="24"/>
          <w:szCs w:val="24"/>
        </w:rPr>
      </w:pPr>
    </w:p>
    <w:p w14:paraId="6107B682" w14:textId="77777777" w:rsidR="00C01ADF" w:rsidRPr="00C01ADF" w:rsidRDefault="00C01ADF" w:rsidP="0090799B">
      <w:pPr>
        <w:spacing w:line="360" w:lineRule="auto"/>
        <w:jc w:val="both"/>
        <w:rPr>
          <w:rFonts w:ascii="Arial" w:hAnsi="Arial" w:cs="Arial"/>
          <w:sz w:val="24"/>
          <w:szCs w:val="24"/>
        </w:rPr>
      </w:pPr>
    </w:p>
    <w:p w14:paraId="7FF18053" w14:textId="11EFED98" w:rsidR="00C01ADF" w:rsidRPr="00C01ADF" w:rsidRDefault="00C01ADF" w:rsidP="0090799B">
      <w:pPr>
        <w:spacing w:line="360" w:lineRule="auto"/>
        <w:jc w:val="both"/>
        <w:rPr>
          <w:rFonts w:ascii="Arial" w:hAnsi="Arial" w:cs="Arial"/>
          <w:sz w:val="24"/>
          <w:szCs w:val="24"/>
        </w:rPr>
      </w:pPr>
      <w:r w:rsidRPr="00C01ADF">
        <w:rPr>
          <w:rFonts w:ascii="Arial" w:hAnsi="Arial" w:cs="Arial"/>
          <w:sz w:val="24"/>
          <w:szCs w:val="24"/>
        </w:rPr>
        <w:t xml:space="preserve">¿Porque no se </w:t>
      </w:r>
      <w:r w:rsidR="00EE0BCB" w:rsidRPr="00C01ADF">
        <w:rPr>
          <w:rFonts w:ascii="Arial" w:hAnsi="Arial" w:cs="Arial"/>
          <w:sz w:val="24"/>
          <w:szCs w:val="24"/>
        </w:rPr>
        <w:t>ha</w:t>
      </w:r>
      <w:r w:rsidRPr="00C01ADF">
        <w:rPr>
          <w:rFonts w:ascii="Arial" w:hAnsi="Arial" w:cs="Arial"/>
          <w:sz w:val="24"/>
          <w:szCs w:val="24"/>
        </w:rPr>
        <w:t xml:space="preserve"> generalizado la alimentación hidropónica en la crianza?</w:t>
      </w:r>
    </w:p>
    <w:p w14:paraId="6ED4EDF4" w14:textId="77777777" w:rsidR="00C01ADF" w:rsidRPr="00C01ADF" w:rsidRDefault="00C01ADF" w:rsidP="0090799B">
      <w:pPr>
        <w:spacing w:line="360" w:lineRule="auto"/>
        <w:jc w:val="both"/>
        <w:rPr>
          <w:rFonts w:ascii="Arial" w:hAnsi="Arial" w:cs="Arial"/>
          <w:sz w:val="24"/>
          <w:szCs w:val="24"/>
        </w:rPr>
      </w:pPr>
    </w:p>
    <w:p w14:paraId="79B9A8F1" w14:textId="77777777" w:rsidR="00C01ADF" w:rsidRPr="00C01ADF" w:rsidRDefault="00C01ADF" w:rsidP="0090799B">
      <w:pPr>
        <w:spacing w:line="360" w:lineRule="auto"/>
        <w:jc w:val="both"/>
        <w:rPr>
          <w:rFonts w:ascii="Arial" w:hAnsi="Arial" w:cs="Arial"/>
          <w:sz w:val="24"/>
          <w:szCs w:val="24"/>
        </w:rPr>
      </w:pPr>
    </w:p>
    <w:p w14:paraId="629316C4" w14:textId="77777777" w:rsidR="00C01ADF" w:rsidRPr="00C01ADF" w:rsidRDefault="00C01ADF" w:rsidP="0090799B">
      <w:pPr>
        <w:spacing w:line="360" w:lineRule="auto"/>
        <w:jc w:val="both"/>
        <w:rPr>
          <w:rFonts w:ascii="Arial" w:hAnsi="Arial" w:cs="Arial"/>
          <w:sz w:val="24"/>
          <w:szCs w:val="24"/>
        </w:rPr>
      </w:pPr>
      <w:r w:rsidRPr="00C01ADF">
        <w:rPr>
          <w:rFonts w:ascii="Arial" w:hAnsi="Arial" w:cs="Arial"/>
          <w:sz w:val="24"/>
          <w:szCs w:val="24"/>
        </w:rPr>
        <w:t>¿Qué diferencia económica hay entre la alimentación hidropónica y la tradicional?</w:t>
      </w:r>
    </w:p>
    <w:p w14:paraId="3FDD48BA" w14:textId="77777777" w:rsidR="00C01ADF" w:rsidRPr="00C01ADF" w:rsidRDefault="00C01ADF" w:rsidP="0090799B">
      <w:pPr>
        <w:spacing w:line="360" w:lineRule="auto"/>
        <w:jc w:val="both"/>
        <w:rPr>
          <w:rFonts w:ascii="Arial" w:hAnsi="Arial" w:cs="Arial"/>
          <w:sz w:val="24"/>
          <w:szCs w:val="24"/>
        </w:rPr>
      </w:pPr>
    </w:p>
    <w:p w14:paraId="273BD426" w14:textId="77777777" w:rsidR="00C01ADF" w:rsidRPr="00C01ADF" w:rsidRDefault="00C01ADF" w:rsidP="0090799B">
      <w:pPr>
        <w:spacing w:line="360" w:lineRule="auto"/>
      </w:pPr>
    </w:p>
    <w:p w14:paraId="3D4681B5" w14:textId="77777777" w:rsidR="00C01ADF" w:rsidRPr="00C01ADF" w:rsidRDefault="00C01ADF" w:rsidP="0090799B">
      <w:pPr>
        <w:spacing w:line="360" w:lineRule="auto"/>
      </w:pPr>
    </w:p>
    <w:p w14:paraId="57AC4781" w14:textId="77777777" w:rsidR="00AD10B2" w:rsidRDefault="00AD10B2" w:rsidP="0090799B">
      <w:pPr>
        <w:pStyle w:val="Ttulo1"/>
        <w:spacing w:before="0" w:line="360" w:lineRule="auto"/>
        <w:rPr>
          <w:rFonts w:ascii="Arial" w:hAnsi="Arial" w:cs="Arial"/>
        </w:rPr>
      </w:pPr>
    </w:p>
    <w:p w14:paraId="1EBAFA18" w14:textId="77777777" w:rsidR="00AD10B2" w:rsidRDefault="00AD10B2" w:rsidP="0090799B">
      <w:pPr>
        <w:pStyle w:val="Ttulo1"/>
        <w:spacing w:before="0" w:line="360" w:lineRule="auto"/>
        <w:rPr>
          <w:rFonts w:ascii="Arial" w:hAnsi="Arial" w:cs="Arial"/>
        </w:rPr>
      </w:pPr>
    </w:p>
    <w:p w14:paraId="0C6338F1" w14:textId="77777777" w:rsidR="00AD10B2" w:rsidRDefault="00AD10B2" w:rsidP="0090799B">
      <w:pPr>
        <w:pStyle w:val="Ttulo1"/>
        <w:spacing w:before="0" w:line="360" w:lineRule="auto"/>
        <w:rPr>
          <w:rFonts w:ascii="Arial" w:hAnsi="Arial" w:cs="Arial"/>
        </w:rPr>
      </w:pPr>
    </w:p>
    <w:p w14:paraId="54451F3D" w14:textId="77777777" w:rsidR="00C01ADF" w:rsidRDefault="00C01ADF" w:rsidP="0090799B">
      <w:pPr>
        <w:spacing w:line="360" w:lineRule="auto"/>
      </w:pPr>
    </w:p>
    <w:p w14:paraId="09174C7A" w14:textId="77777777" w:rsidR="00C01ADF" w:rsidRDefault="00C01ADF" w:rsidP="0090799B">
      <w:pPr>
        <w:spacing w:line="360" w:lineRule="auto"/>
      </w:pPr>
    </w:p>
    <w:p w14:paraId="1A06B3EC" w14:textId="77777777" w:rsidR="00C01ADF" w:rsidRDefault="00C01ADF" w:rsidP="0090799B">
      <w:pPr>
        <w:spacing w:line="360" w:lineRule="auto"/>
      </w:pPr>
    </w:p>
    <w:p w14:paraId="0C46E39F" w14:textId="77777777" w:rsidR="00C01ADF" w:rsidRDefault="00C01ADF" w:rsidP="0090799B">
      <w:pPr>
        <w:spacing w:line="360" w:lineRule="auto"/>
      </w:pPr>
    </w:p>
    <w:p w14:paraId="39314101" w14:textId="77777777" w:rsidR="00C01ADF" w:rsidRDefault="00C01ADF" w:rsidP="0090799B">
      <w:pPr>
        <w:spacing w:line="360" w:lineRule="auto"/>
      </w:pPr>
    </w:p>
    <w:p w14:paraId="4D915D5F" w14:textId="77777777" w:rsidR="008D288D" w:rsidRPr="008D288D" w:rsidRDefault="008D288D" w:rsidP="0090799B">
      <w:pPr>
        <w:spacing w:line="360" w:lineRule="auto"/>
      </w:pPr>
    </w:p>
    <w:p w14:paraId="7D724B8A" w14:textId="7090D5B8" w:rsidR="00647381" w:rsidRPr="00B91FE1" w:rsidRDefault="008D288D" w:rsidP="0090799B">
      <w:pPr>
        <w:pStyle w:val="Ttulo1"/>
        <w:spacing w:before="0" w:line="360" w:lineRule="auto"/>
        <w:rPr>
          <w:rFonts w:ascii="Arial" w:hAnsi="Arial" w:cs="Arial"/>
        </w:rPr>
      </w:pPr>
      <w:bookmarkStart w:id="9" w:name="_Toc167537450"/>
      <w:r>
        <w:rPr>
          <w:rFonts w:ascii="Arial" w:hAnsi="Arial" w:cs="Arial"/>
        </w:rPr>
        <w:lastRenderedPageBreak/>
        <w:t xml:space="preserve">6 </w:t>
      </w:r>
      <w:r w:rsidR="005539C6" w:rsidRPr="00F62140">
        <w:rPr>
          <w:rFonts w:ascii="Arial" w:hAnsi="Arial" w:cs="Arial"/>
        </w:rPr>
        <w:t>JUSTIFICACIÓN</w:t>
      </w:r>
      <w:bookmarkEnd w:id="9"/>
      <w:r w:rsidR="005539C6" w:rsidRPr="00F62140">
        <w:rPr>
          <w:rFonts w:ascii="Arial" w:hAnsi="Arial" w:cs="Arial"/>
        </w:rPr>
        <w:t xml:space="preserve"> </w:t>
      </w:r>
    </w:p>
    <w:p w14:paraId="48DEA9AA" w14:textId="0AF16406" w:rsidR="00647381" w:rsidRDefault="00647381" w:rsidP="0090799B">
      <w:pPr>
        <w:spacing w:line="360" w:lineRule="auto"/>
      </w:pPr>
    </w:p>
    <w:p w14:paraId="6996E406" w14:textId="77777777" w:rsidR="00685CA5" w:rsidRDefault="00685CA5" w:rsidP="0090799B">
      <w:pPr>
        <w:spacing w:line="360" w:lineRule="auto"/>
      </w:pPr>
    </w:p>
    <w:p w14:paraId="13513844" w14:textId="7BF77039" w:rsidR="00304FBD" w:rsidRPr="00005ADA" w:rsidRDefault="00304FBD" w:rsidP="0090799B">
      <w:pPr>
        <w:spacing w:after="0" w:line="360" w:lineRule="auto"/>
        <w:jc w:val="both"/>
        <w:rPr>
          <w:rFonts w:ascii="Arial" w:eastAsiaTheme="minorEastAsia" w:hAnsi="Arial" w:cs="Arial"/>
          <w:sz w:val="24"/>
          <w:szCs w:val="24"/>
          <w:lang w:eastAsia="es-MX"/>
        </w:rPr>
      </w:pPr>
      <w:r w:rsidRPr="00005ADA">
        <w:rPr>
          <w:rFonts w:ascii="Arial" w:eastAsiaTheme="minorEastAsia" w:hAnsi="Arial" w:cs="Arial"/>
          <w:sz w:val="24"/>
          <w:szCs w:val="24"/>
          <w:lang w:eastAsia="es-MX"/>
        </w:rPr>
        <w:t xml:space="preserve">El pollo es la carne más consumida en México y en otros lugares del mundo como por ejemplo en el año 2019 Estados Unidos fue el que más consumió carne de pollo con 16,707 toneladas, en segundo </w:t>
      </w:r>
      <w:r w:rsidR="0011521B" w:rsidRPr="00005ADA">
        <w:rPr>
          <w:rFonts w:ascii="Arial" w:eastAsiaTheme="minorEastAsia" w:hAnsi="Arial" w:cs="Arial"/>
          <w:sz w:val="24"/>
          <w:szCs w:val="24"/>
          <w:lang w:eastAsia="es-MX"/>
        </w:rPr>
        <w:t>lugar,</w:t>
      </w:r>
      <w:r w:rsidRPr="00005ADA">
        <w:rPr>
          <w:rFonts w:ascii="Arial" w:eastAsiaTheme="minorEastAsia" w:hAnsi="Arial" w:cs="Arial"/>
          <w:sz w:val="24"/>
          <w:szCs w:val="24"/>
          <w:lang w:eastAsia="es-MX"/>
        </w:rPr>
        <w:t xml:space="preserve"> china con 13,235 toneladas y en tercer lugar la unión europea con 11,665 estos países fueron los que más consumieron carne de pollo.</w:t>
      </w:r>
    </w:p>
    <w:p w14:paraId="2DE837AF" w14:textId="77777777" w:rsidR="00304FBD" w:rsidRPr="00005ADA" w:rsidRDefault="00304FBD" w:rsidP="0090799B">
      <w:pPr>
        <w:spacing w:after="0" w:line="360" w:lineRule="auto"/>
        <w:jc w:val="both"/>
        <w:rPr>
          <w:rFonts w:ascii="Arial" w:eastAsiaTheme="minorEastAsia" w:hAnsi="Arial" w:cs="Arial"/>
          <w:sz w:val="24"/>
          <w:szCs w:val="24"/>
          <w:lang w:eastAsia="es-MX"/>
        </w:rPr>
      </w:pPr>
    </w:p>
    <w:p w14:paraId="40AD0A25" w14:textId="77777777" w:rsidR="00304FBD" w:rsidRPr="00005ADA" w:rsidRDefault="00304FBD" w:rsidP="0090799B">
      <w:pPr>
        <w:spacing w:after="0" w:line="360" w:lineRule="auto"/>
        <w:jc w:val="both"/>
        <w:rPr>
          <w:rFonts w:ascii="Arial" w:eastAsiaTheme="minorEastAsia" w:hAnsi="Arial" w:cs="Arial"/>
          <w:sz w:val="24"/>
          <w:szCs w:val="24"/>
          <w:lang w:eastAsia="es-MX"/>
        </w:rPr>
      </w:pPr>
    </w:p>
    <w:p w14:paraId="496AF18D" w14:textId="77777777" w:rsidR="00304FBD" w:rsidRPr="00005ADA" w:rsidRDefault="00304FBD" w:rsidP="0090799B">
      <w:pPr>
        <w:spacing w:after="0" w:line="360" w:lineRule="auto"/>
        <w:jc w:val="both"/>
        <w:rPr>
          <w:rFonts w:ascii="Arial" w:eastAsia="Times New Roman" w:hAnsi="Arial" w:cs="Arial"/>
          <w:color w:val="000000" w:themeColor="text1"/>
          <w:sz w:val="24"/>
          <w:szCs w:val="24"/>
          <w:shd w:val="clear" w:color="auto" w:fill="FFFFFF"/>
          <w:lang w:eastAsia="es-MX"/>
        </w:rPr>
      </w:pPr>
      <w:r w:rsidRPr="00005ADA">
        <w:rPr>
          <w:rFonts w:ascii="Arial" w:eastAsiaTheme="minorEastAsia" w:hAnsi="Arial" w:cs="Arial"/>
          <w:sz w:val="24"/>
          <w:szCs w:val="24"/>
          <w:lang w:eastAsia="es-MX"/>
        </w:rPr>
        <w:t xml:space="preserve">El pollo es una fuente de proteína muy importante ya que aporta </w:t>
      </w:r>
      <w:r w:rsidRPr="00005ADA">
        <w:rPr>
          <w:rFonts w:ascii="Arial" w:eastAsia="Times New Roman" w:hAnsi="Arial" w:cs="Arial"/>
          <w:color w:val="000000" w:themeColor="text1"/>
          <w:sz w:val="24"/>
          <w:szCs w:val="24"/>
          <w:shd w:val="clear" w:color="auto" w:fill="FFFFFF"/>
          <w:lang w:eastAsia="es-MX"/>
        </w:rPr>
        <w:t xml:space="preserve">proteínas de alto valor biológico, es decir, contiene los 9 aminoácidos esenciales para nuestro organismo: histidina, isoleucina, leucina, lisina, metionina, fenilalanina, treonina, triptófano y valina. Consumidor proteínas de alto valor biológico es muy importante para mantener un buen estado de salud. Aporta vitaminas principalmente del complejo B, destacando la Niacina o vitamina B3 que es fundamental para el metabolismo de las grasas y azúcares en el cuerpo, así como para mantener las células saludables. </w:t>
      </w:r>
    </w:p>
    <w:p w14:paraId="26C18C56" w14:textId="77777777" w:rsidR="00304FBD" w:rsidRPr="00005ADA" w:rsidRDefault="00304FBD" w:rsidP="0090799B">
      <w:pPr>
        <w:spacing w:after="0" w:line="360" w:lineRule="auto"/>
        <w:jc w:val="both"/>
        <w:rPr>
          <w:rFonts w:ascii="Arial" w:eastAsia="Times New Roman" w:hAnsi="Arial" w:cs="Arial"/>
          <w:color w:val="000000" w:themeColor="text1"/>
          <w:sz w:val="24"/>
          <w:szCs w:val="24"/>
          <w:shd w:val="clear" w:color="auto" w:fill="FFFFFF"/>
          <w:lang w:eastAsia="es-MX"/>
        </w:rPr>
      </w:pPr>
    </w:p>
    <w:p w14:paraId="6A31781C" w14:textId="77777777" w:rsidR="00304FBD" w:rsidRPr="00005ADA" w:rsidRDefault="00304FBD" w:rsidP="0090799B">
      <w:pPr>
        <w:spacing w:after="0" w:line="360" w:lineRule="auto"/>
        <w:jc w:val="both"/>
        <w:rPr>
          <w:rFonts w:ascii="Arial" w:eastAsia="Times New Roman" w:hAnsi="Arial" w:cs="Arial"/>
          <w:color w:val="000000" w:themeColor="text1"/>
          <w:sz w:val="24"/>
          <w:szCs w:val="24"/>
          <w:shd w:val="clear" w:color="auto" w:fill="FFFFFF"/>
          <w:lang w:eastAsia="es-MX"/>
        </w:rPr>
      </w:pPr>
    </w:p>
    <w:p w14:paraId="06D9C535" w14:textId="77777777" w:rsidR="00304FBD" w:rsidRPr="00005ADA" w:rsidRDefault="00304FBD" w:rsidP="0090799B">
      <w:pPr>
        <w:spacing w:after="0" w:line="360" w:lineRule="auto"/>
        <w:jc w:val="both"/>
        <w:rPr>
          <w:rFonts w:ascii="Arial" w:eastAsiaTheme="minorEastAsia" w:hAnsi="Arial" w:cs="Arial"/>
          <w:sz w:val="24"/>
          <w:szCs w:val="24"/>
          <w:lang w:eastAsia="es-MX"/>
        </w:rPr>
      </w:pPr>
      <w:r w:rsidRPr="00005ADA">
        <w:rPr>
          <w:rFonts w:ascii="Arial" w:eastAsia="Times New Roman" w:hAnsi="Arial" w:cs="Arial"/>
          <w:color w:val="000000" w:themeColor="text1"/>
          <w:sz w:val="24"/>
          <w:szCs w:val="24"/>
          <w:shd w:val="clear" w:color="auto" w:fill="FFFFFF"/>
          <w:lang w:eastAsia="es-MX"/>
        </w:rPr>
        <w:t xml:space="preserve">El pollo es la carne más económica para el consumidor ya que </w:t>
      </w:r>
      <w:r w:rsidRPr="00005ADA">
        <w:rPr>
          <w:rFonts w:ascii="Arial" w:eastAsiaTheme="minorEastAsia" w:hAnsi="Arial" w:cs="Arial"/>
          <w:sz w:val="24"/>
          <w:szCs w:val="24"/>
          <w:lang w:eastAsia="es-MX"/>
        </w:rPr>
        <w:t>Crecen rápidamente hasta alcanzar el peso del mercado, puede criarlos extremadamente rápido y no necesitan mucho espacio. Un pollito estará listo para sacrificar y enviar al mercado 48 días después de su nacimiento, aproximadamente siete semanas.</w:t>
      </w:r>
      <w:r w:rsidRPr="00005ADA">
        <w:rPr>
          <w:rFonts w:ascii="Segoe UI" w:eastAsia="Times New Roman" w:hAnsi="Segoe UI" w:cs="Segoe UI"/>
          <w:color w:val="282829"/>
          <w:sz w:val="24"/>
          <w:szCs w:val="24"/>
          <w:shd w:val="clear" w:color="auto" w:fill="FFFFFF"/>
          <w:lang w:eastAsia="es-MX"/>
        </w:rPr>
        <w:t xml:space="preserve"> </w:t>
      </w:r>
      <w:r w:rsidRPr="00005ADA">
        <w:rPr>
          <w:rFonts w:ascii="Arial" w:eastAsia="Times New Roman" w:hAnsi="Arial" w:cs="Arial"/>
          <w:color w:val="282829"/>
          <w:sz w:val="24"/>
          <w:szCs w:val="24"/>
          <w:shd w:val="clear" w:color="auto" w:fill="FFFFFF"/>
          <w:lang w:eastAsia="es-MX"/>
        </w:rPr>
        <w:t>Eso se compara con 26 semanas para un cerdo (y los cerdos comen mucha más comida para ganar menos peso) y casi 53 para una vaca.</w:t>
      </w:r>
    </w:p>
    <w:p w14:paraId="6B6F3F78" w14:textId="77777777" w:rsidR="00304FBD" w:rsidRPr="00005ADA" w:rsidRDefault="00304FBD" w:rsidP="0090799B">
      <w:pPr>
        <w:spacing w:after="0" w:line="360" w:lineRule="auto"/>
        <w:jc w:val="both"/>
        <w:rPr>
          <w:rFonts w:ascii="Arial" w:eastAsiaTheme="minorEastAsia" w:hAnsi="Arial" w:cs="Arial"/>
          <w:sz w:val="24"/>
          <w:szCs w:val="24"/>
          <w:lang w:eastAsia="es-MX"/>
        </w:rPr>
      </w:pPr>
    </w:p>
    <w:p w14:paraId="25E2C7CC" w14:textId="77777777" w:rsidR="00304FBD" w:rsidRPr="00005ADA" w:rsidRDefault="00304FBD" w:rsidP="0090799B">
      <w:pPr>
        <w:spacing w:after="0" w:line="360" w:lineRule="auto"/>
        <w:jc w:val="both"/>
        <w:rPr>
          <w:rFonts w:ascii="Arial" w:eastAsiaTheme="minorEastAsia" w:hAnsi="Arial" w:cs="Arial"/>
          <w:sz w:val="24"/>
          <w:szCs w:val="24"/>
          <w:lang w:eastAsia="es-MX"/>
        </w:rPr>
      </w:pPr>
    </w:p>
    <w:p w14:paraId="0817917D" w14:textId="484DEA84" w:rsidR="00304FBD" w:rsidRPr="00005ADA" w:rsidRDefault="00304FBD" w:rsidP="0090799B">
      <w:pPr>
        <w:spacing w:after="0" w:line="360" w:lineRule="auto"/>
        <w:jc w:val="both"/>
        <w:rPr>
          <w:rFonts w:ascii="Arial" w:eastAsiaTheme="minorEastAsia" w:hAnsi="Arial" w:cs="Arial"/>
          <w:sz w:val="24"/>
          <w:szCs w:val="24"/>
          <w:lang w:eastAsia="es-MX"/>
        </w:rPr>
      </w:pPr>
      <w:r w:rsidRPr="00005ADA">
        <w:rPr>
          <w:rFonts w:ascii="Arial" w:eastAsia="Times New Roman" w:hAnsi="Arial" w:cs="Arial"/>
          <w:color w:val="000000" w:themeColor="text1"/>
          <w:sz w:val="24"/>
          <w:szCs w:val="24"/>
          <w:shd w:val="clear" w:color="auto" w:fill="FFFFFF"/>
          <w:lang w:eastAsia="es-MX"/>
        </w:rPr>
        <w:t xml:space="preserve">El pollo es negocio para las empresas por su bajo costo en </w:t>
      </w:r>
      <w:r w:rsidR="0011521B" w:rsidRPr="00005ADA">
        <w:rPr>
          <w:rFonts w:ascii="Arial" w:eastAsia="Times New Roman" w:hAnsi="Arial" w:cs="Arial"/>
          <w:color w:val="000000" w:themeColor="text1"/>
          <w:sz w:val="24"/>
          <w:szCs w:val="24"/>
          <w:shd w:val="clear" w:color="auto" w:fill="FFFFFF"/>
          <w:lang w:eastAsia="es-MX"/>
        </w:rPr>
        <w:t>producción ya</w:t>
      </w:r>
      <w:r w:rsidRPr="00005ADA">
        <w:rPr>
          <w:rFonts w:ascii="Arial" w:eastAsia="Times New Roman" w:hAnsi="Arial" w:cs="Arial"/>
          <w:color w:val="000000" w:themeColor="text1"/>
          <w:sz w:val="24"/>
          <w:szCs w:val="24"/>
          <w:shd w:val="clear" w:color="auto" w:fill="FFFFFF"/>
          <w:lang w:eastAsia="es-MX"/>
        </w:rPr>
        <w:t xml:space="preserve"> qu</w:t>
      </w:r>
      <w:r w:rsidRPr="00005ADA">
        <w:rPr>
          <w:rFonts w:ascii="Arial" w:eastAsiaTheme="minorEastAsia" w:hAnsi="Arial" w:cs="Arial"/>
          <w:sz w:val="24"/>
          <w:szCs w:val="24"/>
          <w:lang w:eastAsia="es-MX"/>
        </w:rPr>
        <w:t xml:space="preserve">e la carne de pollo implica menores costos que otro tipo de cárnicos, lo que abarata, </w:t>
      </w:r>
      <w:r w:rsidRPr="00005ADA">
        <w:rPr>
          <w:rFonts w:ascii="Arial" w:eastAsiaTheme="minorEastAsia" w:hAnsi="Arial" w:cs="Arial"/>
          <w:sz w:val="24"/>
          <w:szCs w:val="24"/>
          <w:lang w:eastAsia="es-MX"/>
        </w:rPr>
        <w:lastRenderedPageBreak/>
        <w:t>en consecuencia, los valores de distribución y acceso del consumidor final. Es, además, fácil de preparar, suponiendo menores tiempos de cocción que otro tipo de carnes.</w:t>
      </w:r>
    </w:p>
    <w:p w14:paraId="18F71160" w14:textId="77777777" w:rsidR="00FD4165" w:rsidRPr="00005ADA" w:rsidRDefault="00FD4165" w:rsidP="0090799B">
      <w:pPr>
        <w:spacing w:after="0" w:line="360" w:lineRule="auto"/>
        <w:jc w:val="both"/>
        <w:rPr>
          <w:rFonts w:ascii="Arial" w:eastAsia="Times New Roman" w:hAnsi="Arial" w:cs="Arial"/>
          <w:color w:val="000000" w:themeColor="text1"/>
          <w:sz w:val="24"/>
          <w:szCs w:val="24"/>
          <w:shd w:val="clear" w:color="auto" w:fill="FFFFFF"/>
          <w:lang w:eastAsia="es-MX"/>
        </w:rPr>
      </w:pPr>
    </w:p>
    <w:p w14:paraId="2E4AD0FE" w14:textId="77777777" w:rsidR="00FD4165" w:rsidRPr="00005ADA" w:rsidRDefault="00FD4165" w:rsidP="0090799B">
      <w:pPr>
        <w:spacing w:after="0" w:line="360" w:lineRule="auto"/>
        <w:jc w:val="both"/>
        <w:rPr>
          <w:rFonts w:ascii="Arial" w:eastAsia="Times New Roman" w:hAnsi="Arial" w:cs="Arial"/>
          <w:color w:val="000000" w:themeColor="text1"/>
          <w:sz w:val="24"/>
          <w:szCs w:val="24"/>
          <w:shd w:val="clear" w:color="auto" w:fill="FFFFFF"/>
          <w:lang w:eastAsia="es-MX"/>
        </w:rPr>
      </w:pPr>
    </w:p>
    <w:p w14:paraId="42CE00F7" w14:textId="596261B2" w:rsidR="00304FBD" w:rsidRPr="00005ADA" w:rsidRDefault="00304FBD" w:rsidP="0090799B">
      <w:pPr>
        <w:spacing w:after="0" w:line="360" w:lineRule="auto"/>
        <w:jc w:val="both"/>
        <w:rPr>
          <w:rFonts w:ascii="Arial" w:eastAsia="Times New Roman" w:hAnsi="Arial" w:cs="Arial"/>
          <w:color w:val="000000" w:themeColor="text1"/>
          <w:sz w:val="24"/>
          <w:szCs w:val="24"/>
          <w:shd w:val="clear" w:color="auto" w:fill="FFFFFF"/>
          <w:lang w:eastAsia="es-MX"/>
        </w:rPr>
      </w:pPr>
      <w:r w:rsidRPr="00005ADA">
        <w:rPr>
          <w:rFonts w:ascii="Arial" w:eastAsia="Times New Roman" w:hAnsi="Arial" w:cs="Arial"/>
          <w:color w:val="000000" w:themeColor="text1"/>
          <w:sz w:val="24"/>
          <w:szCs w:val="24"/>
          <w:shd w:val="clear" w:color="auto" w:fill="FFFFFF"/>
          <w:lang w:eastAsia="es-MX"/>
        </w:rPr>
        <w:t xml:space="preserve">La crianza del pollo tiene bajo impacto en la ecología ya </w:t>
      </w:r>
      <w:r w:rsidR="0011521B" w:rsidRPr="00005ADA">
        <w:rPr>
          <w:rFonts w:ascii="Arial" w:eastAsia="Times New Roman" w:hAnsi="Arial" w:cs="Arial"/>
          <w:color w:val="000000" w:themeColor="text1"/>
          <w:sz w:val="24"/>
          <w:szCs w:val="24"/>
          <w:shd w:val="clear" w:color="auto" w:fill="FFFFFF"/>
          <w:lang w:eastAsia="es-MX"/>
        </w:rPr>
        <w:t>que es</w:t>
      </w:r>
      <w:r w:rsidRPr="00005ADA">
        <w:rPr>
          <w:rFonts w:ascii="Arial" w:eastAsia="Times New Roman" w:hAnsi="Arial" w:cs="Arial"/>
          <w:color w:val="000000" w:themeColor="text1"/>
          <w:sz w:val="24"/>
          <w:szCs w:val="24"/>
          <w:shd w:val="clear" w:color="auto" w:fill="FFFFFF"/>
          <w:lang w:eastAsia="es-MX"/>
        </w:rPr>
        <w:t xml:space="preserve"> la segunda fuente de proteína menos contaminante, después de la pesca. Para producir 1 kg de proteína por medio de la avicultura solo se producen 3.5 kg de CO2, 12 veces menos que en la ganadería también es la práctica que consume menos agua y tierra, dos recursos de alta demanda y cada vez menor disponibilidad. </w:t>
      </w:r>
    </w:p>
    <w:p w14:paraId="444B479F" w14:textId="77777777" w:rsidR="00A940AB" w:rsidRPr="00005ADA" w:rsidRDefault="00A940AB" w:rsidP="0090799B">
      <w:pPr>
        <w:spacing w:after="0" w:line="360" w:lineRule="auto"/>
        <w:jc w:val="both"/>
        <w:rPr>
          <w:rFonts w:ascii="Arial" w:eastAsia="Times New Roman" w:hAnsi="Arial" w:cs="Arial"/>
          <w:color w:val="000000" w:themeColor="text1"/>
          <w:sz w:val="24"/>
          <w:szCs w:val="24"/>
          <w:shd w:val="clear" w:color="auto" w:fill="FFFFFF"/>
          <w:lang w:eastAsia="es-MX"/>
        </w:rPr>
      </w:pPr>
    </w:p>
    <w:p w14:paraId="14F25A63" w14:textId="77777777" w:rsidR="00A940AB" w:rsidRPr="00005ADA" w:rsidRDefault="00A940AB" w:rsidP="0090799B">
      <w:pPr>
        <w:spacing w:after="0" w:line="360" w:lineRule="auto"/>
        <w:jc w:val="both"/>
        <w:rPr>
          <w:rFonts w:ascii="Arial" w:eastAsia="Times New Roman" w:hAnsi="Arial" w:cs="Arial"/>
          <w:color w:val="000000" w:themeColor="text1"/>
          <w:sz w:val="24"/>
          <w:szCs w:val="24"/>
          <w:shd w:val="clear" w:color="auto" w:fill="FFFFFF"/>
          <w:lang w:eastAsia="es-MX"/>
        </w:rPr>
      </w:pPr>
    </w:p>
    <w:p w14:paraId="7407CB95" w14:textId="685AA00E" w:rsidR="00304FBD" w:rsidRPr="00005ADA" w:rsidRDefault="00304FBD" w:rsidP="0090799B">
      <w:pPr>
        <w:spacing w:after="0" w:line="360" w:lineRule="auto"/>
        <w:jc w:val="both"/>
        <w:rPr>
          <w:rFonts w:ascii="Arial" w:eastAsiaTheme="minorEastAsia" w:hAnsi="Arial" w:cs="Arial"/>
          <w:sz w:val="24"/>
          <w:szCs w:val="24"/>
          <w:lang w:eastAsia="es-MX"/>
        </w:rPr>
      </w:pPr>
      <w:r w:rsidRPr="00005ADA">
        <w:rPr>
          <w:rFonts w:ascii="Arial" w:eastAsiaTheme="minorEastAsia" w:hAnsi="Arial" w:cs="Arial"/>
          <w:sz w:val="24"/>
          <w:szCs w:val="24"/>
          <w:lang w:eastAsia="es-MX"/>
        </w:rPr>
        <w:t xml:space="preserve">Son fáciles de cuidar ya que no </w:t>
      </w:r>
      <w:r w:rsidR="0011521B" w:rsidRPr="00005ADA">
        <w:rPr>
          <w:rFonts w:ascii="Arial" w:eastAsiaTheme="minorEastAsia" w:hAnsi="Arial" w:cs="Arial"/>
          <w:sz w:val="24"/>
          <w:szCs w:val="24"/>
          <w:lang w:eastAsia="es-MX"/>
        </w:rPr>
        <w:t>se necesita</w:t>
      </w:r>
      <w:r w:rsidRPr="00005ADA">
        <w:rPr>
          <w:rFonts w:ascii="Arial" w:eastAsiaTheme="minorEastAsia" w:hAnsi="Arial" w:cs="Arial"/>
          <w:sz w:val="24"/>
          <w:szCs w:val="24"/>
          <w:lang w:eastAsia="es-MX"/>
        </w:rPr>
        <w:t xml:space="preserve"> mucho para saber cuidar pollos o gallinas. Los alimentas, limpias el excremento, recoges los huevos y listo. No molestan, no rompen tus muebles y no debes bañarlos. Diversos estudios han comprobado que los huevos provenientes de gallineros de patios traseros son más nutritivos y más sanos que los comprados. Contienen mayor concentración de vitaminas A y E, Omega 3 y menos colesterol y grasas saturadas.</w:t>
      </w:r>
    </w:p>
    <w:p w14:paraId="6A1A1ABF" w14:textId="77777777" w:rsidR="00304FBD" w:rsidRPr="00005ADA" w:rsidRDefault="00304FBD" w:rsidP="0090799B">
      <w:pPr>
        <w:spacing w:after="0" w:line="360" w:lineRule="auto"/>
        <w:jc w:val="both"/>
        <w:rPr>
          <w:rFonts w:ascii="Arial" w:eastAsiaTheme="minorEastAsia" w:hAnsi="Arial" w:cs="Arial"/>
          <w:sz w:val="24"/>
          <w:szCs w:val="24"/>
          <w:lang w:eastAsia="es-MX"/>
        </w:rPr>
      </w:pPr>
    </w:p>
    <w:p w14:paraId="068108C0" w14:textId="77777777" w:rsidR="00304FBD" w:rsidRPr="00005ADA" w:rsidRDefault="00304FBD" w:rsidP="0090799B">
      <w:pPr>
        <w:spacing w:after="0" w:line="360" w:lineRule="auto"/>
        <w:jc w:val="both"/>
        <w:rPr>
          <w:rFonts w:ascii="Arial" w:eastAsiaTheme="minorEastAsia" w:hAnsi="Arial" w:cs="Arial"/>
          <w:sz w:val="24"/>
          <w:szCs w:val="24"/>
          <w:lang w:eastAsia="es-MX"/>
        </w:rPr>
      </w:pPr>
    </w:p>
    <w:p w14:paraId="1F396ECA" w14:textId="0773379E" w:rsidR="00304FBD" w:rsidRPr="00005ADA" w:rsidRDefault="00304FBD" w:rsidP="0090799B">
      <w:pPr>
        <w:spacing w:after="0" w:line="360" w:lineRule="auto"/>
        <w:jc w:val="both"/>
        <w:rPr>
          <w:rFonts w:ascii="Arial" w:eastAsiaTheme="minorEastAsia" w:hAnsi="Arial" w:cs="Arial"/>
          <w:sz w:val="24"/>
          <w:szCs w:val="24"/>
          <w:lang w:eastAsia="es-MX"/>
        </w:rPr>
      </w:pPr>
      <w:r w:rsidRPr="00005ADA">
        <w:rPr>
          <w:rFonts w:ascii="Arial" w:eastAsia="Times New Roman" w:hAnsi="Arial" w:cs="Arial"/>
          <w:color w:val="000000" w:themeColor="text1"/>
          <w:sz w:val="24"/>
          <w:szCs w:val="24"/>
          <w:shd w:val="clear" w:color="auto" w:fill="FFFFFF"/>
          <w:lang w:eastAsia="es-MX"/>
        </w:rPr>
        <w:t xml:space="preserve">Son de fácil acceso ya que </w:t>
      </w:r>
      <w:r w:rsidRPr="00005ADA">
        <w:rPr>
          <w:rFonts w:ascii="Arial" w:eastAsia="Times New Roman" w:hAnsi="Arial" w:cs="Arial"/>
          <w:color w:val="000000"/>
          <w:sz w:val="24"/>
          <w:szCs w:val="24"/>
          <w:lang w:eastAsia="es-MX"/>
        </w:rPr>
        <w:t xml:space="preserve">No necesitas mucho dinero para criar pollos, solo cierta inversión inicial (que no es grande) para comprar los pollos y armar un gallinero. El alimento no es tan caro ni necesitan tanto por mes y </w:t>
      </w:r>
      <w:r w:rsidRPr="00005ADA">
        <w:rPr>
          <w:rFonts w:ascii="Arial" w:eastAsiaTheme="minorEastAsia" w:hAnsi="Arial" w:cs="Arial"/>
          <w:sz w:val="24"/>
          <w:szCs w:val="24"/>
          <w:lang w:eastAsia="es-MX"/>
        </w:rPr>
        <w:t xml:space="preserve">el estiércol de </w:t>
      </w:r>
      <w:r w:rsidR="0011521B" w:rsidRPr="00005ADA">
        <w:rPr>
          <w:rFonts w:ascii="Arial" w:eastAsiaTheme="minorEastAsia" w:hAnsi="Arial" w:cs="Arial"/>
          <w:sz w:val="24"/>
          <w:szCs w:val="24"/>
          <w:lang w:eastAsia="es-MX"/>
        </w:rPr>
        <w:t>los pollos</w:t>
      </w:r>
      <w:r w:rsidRPr="00005ADA">
        <w:rPr>
          <w:rFonts w:ascii="Arial" w:eastAsiaTheme="minorEastAsia" w:hAnsi="Arial" w:cs="Arial"/>
          <w:sz w:val="24"/>
          <w:szCs w:val="24"/>
          <w:lang w:eastAsia="es-MX"/>
        </w:rPr>
        <w:t xml:space="preserve"> y gallinas es un excelente abono para el suelo de tu jardín. </w:t>
      </w:r>
      <w:r w:rsidR="0011521B" w:rsidRPr="00005ADA">
        <w:rPr>
          <w:rFonts w:ascii="Arial" w:eastAsiaTheme="minorEastAsia" w:hAnsi="Arial" w:cs="Arial"/>
          <w:sz w:val="24"/>
          <w:szCs w:val="24"/>
          <w:lang w:eastAsia="es-MX"/>
        </w:rPr>
        <w:t>Además,</w:t>
      </w:r>
      <w:r w:rsidRPr="00005ADA">
        <w:rPr>
          <w:rFonts w:ascii="Arial" w:eastAsiaTheme="minorEastAsia" w:hAnsi="Arial" w:cs="Arial"/>
          <w:sz w:val="24"/>
          <w:szCs w:val="24"/>
          <w:lang w:eastAsia="es-MX"/>
        </w:rPr>
        <w:t xml:space="preserve"> se comerán todos los insectos y hierbas malas que encuentren. </w:t>
      </w:r>
    </w:p>
    <w:p w14:paraId="5C54AC85" w14:textId="78B446AD" w:rsidR="00315A8C" w:rsidRDefault="00315A8C" w:rsidP="0090799B">
      <w:pPr>
        <w:spacing w:line="360" w:lineRule="auto"/>
        <w:rPr>
          <w:rFonts w:ascii="Arial" w:eastAsiaTheme="minorEastAsia" w:hAnsi="Arial" w:cs="Arial"/>
          <w:sz w:val="24"/>
          <w:szCs w:val="24"/>
          <w:lang w:eastAsia="es-MX"/>
        </w:rPr>
      </w:pPr>
    </w:p>
    <w:p w14:paraId="37085A14" w14:textId="77777777" w:rsidR="00005ADA" w:rsidRDefault="00005ADA" w:rsidP="0090799B">
      <w:pPr>
        <w:spacing w:line="360" w:lineRule="auto"/>
      </w:pPr>
    </w:p>
    <w:p w14:paraId="2DF0CCDA" w14:textId="1CFFE86E" w:rsidR="00315A8C" w:rsidRDefault="00315A8C" w:rsidP="0090799B">
      <w:pPr>
        <w:spacing w:line="360" w:lineRule="auto"/>
      </w:pPr>
    </w:p>
    <w:p w14:paraId="60003EF7" w14:textId="77777777" w:rsidR="008D288D" w:rsidRDefault="008D288D" w:rsidP="0090799B">
      <w:pPr>
        <w:spacing w:line="360" w:lineRule="auto"/>
      </w:pPr>
    </w:p>
    <w:p w14:paraId="044A7D1A" w14:textId="04CE9F86" w:rsidR="00005ADA" w:rsidRDefault="008D288D" w:rsidP="0090799B">
      <w:pPr>
        <w:pStyle w:val="Ttulo1"/>
        <w:spacing w:before="0" w:line="360" w:lineRule="auto"/>
        <w:rPr>
          <w:rFonts w:ascii="Arial" w:hAnsi="Arial" w:cs="Arial"/>
        </w:rPr>
      </w:pPr>
      <w:bookmarkStart w:id="10" w:name="_Toc167537451"/>
      <w:r>
        <w:rPr>
          <w:rFonts w:ascii="Arial" w:hAnsi="Arial" w:cs="Arial"/>
        </w:rPr>
        <w:lastRenderedPageBreak/>
        <w:t xml:space="preserve">7 </w:t>
      </w:r>
      <w:r w:rsidR="00EE0BCB" w:rsidRPr="00005ADA">
        <w:rPr>
          <w:rFonts w:ascii="Arial" w:hAnsi="Arial" w:cs="Arial"/>
        </w:rPr>
        <w:t>CAPÍTULO</w:t>
      </w:r>
      <w:r w:rsidR="00EE0BCB">
        <w:rPr>
          <w:rFonts w:ascii="Arial" w:hAnsi="Arial" w:cs="Arial"/>
        </w:rPr>
        <w:t xml:space="preserve"> </w:t>
      </w:r>
      <w:r w:rsidR="00EE0BCB" w:rsidRPr="00005ADA">
        <w:rPr>
          <w:rFonts w:ascii="Arial" w:hAnsi="Arial" w:cs="Arial"/>
        </w:rPr>
        <w:t>II</w:t>
      </w:r>
      <w:r w:rsidR="00005ADA" w:rsidRPr="00005ADA">
        <w:rPr>
          <w:rFonts w:ascii="Arial" w:hAnsi="Arial" w:cs="Arial"/>
        </w:rPr>
        <w:t xml:space="preserve"> </w:t>
      </w:r>
      <w:r w:rsidR="00685CA5">
        <w:rPr>
          <w:rFonts w:ascii="Arial" w:hAnsi="Arial" w:cs="Arial"/>
        </w:rPr>
        <w:t>MARCO TEÓRICO</w:t>
      </w:r>
      <w:bookmarkEnd w:id="10"/>
      <w:r w:rsidR="00685CA5">
        <w:rPr>
          <w:rFonts w:ascii="Arial" w:hAnsi="Arial" w:cs="Arial"/>
        </w:rPr>
        <w:t xml:space="preserve"> </w:t>
      </w:r>
    </w:p>
    <w:p w14:paraId="26938AF4" w14:textId="05467063" w:rsidR="008D288D" w:rsidRDefault="008D288D" w:rsidP="0090799B">
      <w:pPr>
        <w:spacing w:line="360" w:lineRule="auto"/>
      </w:pPr>
    </w:p>
    <w:p w14:paraId="7A522CD9" w14:textId="77777777" w:rsidR="008D288D" w:rsidRPr="008D288D" w:rsidRDefault="008D288D" w:rsidP="0090799B">
      <w:pPr>
        <w:spacing w:line="360" w:lineRule="auto"/>
      </w:pPr>
    </w:p>
    <w:p w14:paraId="061861B9" w14:textId="4443DD0D" w:rsidR="00315A8C" w:rsidRDefault="008D288D" w:rsidP="0090799B">
      <w:pPr>
        <w:pStyle w:val="Ttulo1"/>
        <w:spacing w:before="0" w:line="360" w:lineRule="auto"/>
        <w:jc w:val="both"/>
        <w:rPr>
          <w:rFonts w:ascii="Arial" w:hAnsi="Arial" w:cs="Arial"/>
          <w:szCs w:val="24"/>
        </w:rPr>
      </w:pPr>
      <w:bookmarkStart w:id="11" w:name="_Toc167537452"/>
      <w:r>
        <w:rPr>
          <w:rFonts w:ascii="Arial" w:hAnsi="Arial" w:cs="Arial"/>
          <w:szCs w:val="24"/>
        </w:rPr>
        <w:t xml:space="preserve">7.1 </w:t>
      </w:r>
      <w:r w:rsidR="00315A8C" w:rsidRPr="00005ADA">
        <w:rPr>
          <w:rFonts w:ascii="Arial" w:hAnsi="Arial" w:cs="Arial"/>
          <w:szCs w:val="24"/>
        </w:rPr>
        <w:t xml:space="preserve">PRINCIPIOS DE LA </w:t>
      </w:r>
      <w:r w:rsidR="00EE0BCB" w:rsidRPr="00005ADA">
        <w:rPr>
          <w:rFonts w:ascii="Arial" w:hAnsi="Arial" w:cs="Arial"/>
          <w:szCs w:val="24"/>
        </w:rPr>
        <w:t>HIDROPONÍA</w:t>
      </w:r>
      <w:bookmarkEnd w:id="11"/>
    </w:p>
    <w:p w14:paraId="58F50590" w14:textId="4AE358ED" w:rsidR="008D288D" w:rsidRDefault="008D288D" w:rsidP="0090799B">
      <w:pPr>
        <w:spacing w:line="360" w:lineRule="auto"/>
      </w:pPr>
    </w:p>
    <w:p w14:paraId="0ED7605B" w14:textId="77777777" w:rsidR="008D288D" w:rsidRPr="008D288D" w:rsidRDefault="008D288D" w:rsidP="0090799B">
      <w:pPr>
        <w:spacing w:line="360" w:lineRule="auto"/>
      </w:pPr>
    </w:p>
    <w:p w14:paraId="668616FF" w14:textId="1EDB1643" w:rsidR="00AE721B" w:rsidRPr="00005ADA" w:rsidRDefault="008D288D" w:rsidP="0090799B">
      <w:pPr>
        <w:pStyle w:val="Ttulo1"/>
        <w:spacing w:before="0" w:line="360" w:lineRule="auto"/>
        <w:rPr>
          <w:sz w:val="28"/>
        </w:rPr>
      </w:pPr>
      <w:bookmarkStart w:id="12" w:name="_Toc167537453"/>
      <w:r>
        <w:rPr>
          <w:rFonts w:ascii="Arial" w:hAnsi="Arial" w:cs="Arial"/>
          <w:sz w:val="28"/>
        </w:rPr>
        <w:t xml:space="preserve">7.1.2 </w:t>
      </w:r>
      <w:r w:rsidR="00AE721B" w:rsidRPr="00005ADA">
        <w:rPr>
          <w:rFonts w:ascii="Arial" w:hAnsi="Arial" w:cs="Arial"/>
          <w:sz w:val="28"/>
        </w:rPr>
        <w:t>¿QUE ES FORRAJE HIDROPÓNICO?</w:t>
      </w:r>
      <w:bookmarkEnd w:id="12"/>
    </w:p>
    <w:p w14:paraId="1D12F466" w14:textId="7941E522" w:rsidR="006B466F" w:rsidRDefault="00A12E10" w:rsidP="0090799B">
      <w:pPr>
        <w:spacing w:line="360" w:lineRule="auto"/>
        <w:jc w:val="both"/>
        <w:rPr>
          <w:rFonts w:ascii="Arial" w:hAnsi="Arial" w:cs="Arial"/>
          <w:sz w:val="24"/>
          <w:szCs w:val="24"/>
        </w:rPr>
      </w:pPr>
      <w:r w:rsidRPr="00FE0A7F">
        <w:rPr>
          <w:rFonts w:ascii="Arial" w:hAnsi="Arial" w:cs="Arial"/>
          <w:sz w:val="24"/>
          <w:szCs w:val="24"/>
        </w:rPr>
        <w:t>E</w:t>
      </w:r>
      <w:r w:rsidR="00284CB7" w:rsidRPr="00FE0A7F">
        <w:rPr>
          <w:rFonts w:ascii="Arial" w:hAnsi="Arial" w:cs="Arial"/>
          <w:sz w:val="24"/>
          <w:szCs w:val="24"/>
        </w:rPr>
        <w:t xml:space="preserve">s un alimento fresco que se obtiene del proceso de germinación de granos de </w:t>
      </w:r>
      <w:r w:rsidR="00AE721B" w:rsidRPr="00FE0A7F">
        <w:rPr>
          <w:rFonts w:ascii="Arial" w:hAnsi="Arial" w:cs="Arial"/>
          <w:sz w:val="24"/>
          <w:szCs w:val="24"/>
        </w:rPr>
        <w:t xml:space="preserve">cereales, </w:t>
      </w:r>
      <w:r w:rsidR="00CF3720" w:rsidRPr="00FE0A7F">
        <w:rPr>
          <w:rFonts w:ascii="Arial" w:hAnsi="Arial" w:cs="Arial"/>
          <w:sz w:val="24"/>
          <w:szCs w:val="24"/>
        </w:rPr>
        <w:t>leguminosas cebadas</w:t>
      </w:r>
      <w:r w:rsidR="00AE721B" w:rsidRPr="00FE0A7F">
        <w:rPr>
          <w:rFonts w:ascii="Arial" w:hAnsi="Arial" w:cs="Arial"/>
          <w:sz w:val="24"/>
          <w:szCs w:val="24"/>
        </w:rPr>
        <w:t xml:space="preserve">, trigo, sobre </w:t>
      </w:r>
      <w:r w:rsidR="00D03B28" w:rsidRPr="00FE0A7F">
        <w:rPr>
          <w:rFonts w:ascii="Arial" w:hAnsi="Arial" w:cs="Arial"/>
          <w:sz w:val="24"/>
          <w:szCs w:val="24"/>
        </w:rPr>
        <w:t>charolas, en</w:t>
      </w:r>
      <w:r w:rsidR="00AE721B" w:rsidRPr="00FE0A7F">
        <w:rPr>
          <w:rFonts w:ascii="Arial" w:hAnsi="Arial" w:cs="Arial"/>
          <w:sz w:val="24"/>
          <w:szCs w:val="24"/>
        </w:rPr>
        <w:t xml:space="preserve"> un periodo entre 8 </w:t>
      </w:r>
      <w:r w:rsidR="00CF3720" w:rsidRPr="00FE0A7F">
        <w:rPr>
          <w:rFonts w:ascii="Arial" w:hAnsi="Arial" w:cs="Arial"/>
          <w:sz w:val="24"/>
          <w:szCs w:val="24"/>
        </w:rPr>
        <w:t>a 12</w:t>
      </w:r>
      <w:r w:rsidR="00284CB7" w:rsidRPr="00FE0A7F">
        <w:rPr>
          <w:rFonts w:ascii="Arial" w:hAnsi="Arial" w:cs="Arial"/>
          <w:sz w:val="24"/>
          <w:szCs w:val="24"/>
        </w:rPr>
        <w:t xml:space="preserve"> días es cosechado </w:t>
      </w:r>
      <w:r w:rsidR="00AE721B" w:rsidRPr="00FE0A7F">
        <w:rPr>
          <w:rFonts w:ascii="Arial" w:hAnsi="Arial" w:cs="Arial"/>
          <w:sz w:val="24"/>
          <w:szCs w:val="24"/>
        </w:rPr>
        <w:t xml:space="preserve">y posteriormente ser </w:t>
      </w:r>
      <w:r w:rsidR="00284CB7" w:rsidRPr="00FE0A7F">
        <w:rPr>
          <w:rFonts w:ascii="Arial" w:hAnsi="Arial" w:cs="Arial"/>
          <w:sz w:val="24"/>
          <w:szCs w:val="24"/>
        </w:rPr>
        <w:t xml:space="preserve">suministrado al pollo de engorda como </w:t>
      </w:r>
      <w:r w:rsidRPr="00FE0A7F">
        <w:rPr>
          <w:rFonts w:ascii="Arial" w:hAnsi="Arial" w:cs="Arial"/>
          <w:sz w:val="24"/>
          <w:szCs w:val="24"/>
        </w:rPr>
        <w:t>alimento” zamorano</w:t>
      </w:r>
      <w:r w:rsidR="00284CB7" w:rsidRPr="00FE0A7F">
        <w:rPr>
          <w:rFonts w:ascii="Arial" w:hAnsi="Arial" w:cs="Arial"/>
          <w:sz w:val="24"/>
          <w:szCs w:val="24"/>
        </w:rPr>
        <w:t>,2020”</w:t>
      </w:r>
    </w:p>
    <w:p w14:paraId="21A9833F" w14:textId="55F1D0F2" w:rsidR="00005ADA" w:rsidRDefault="00005ADA" w:rsidP="0090799B">
      <w:pPr>
        <w:pStyle w:val="Ttulo1"/>
        <w:spacing w:before="0" w:line="360" w:lineRule="auto"/>
        <w:rPr>
          <w:rFonts w:ascii="Arial" w:hAnsi="Arial" w:cs="Arial"/>
          <w:sz w:val="28"/>
        </w:rPr>
      </w:pPr>
    </w:p>
    <w:p w14:paraId="38E9AE21" w14:textId="77777777" w:rsidR="008D288D" w:rsidRPr="008D288D" w:rsidRDefault="008D288D" w:rsidP="0090799B">
      <w:pPr>
        <w:spacing w:line="360" w:lineRule="auto"/>
      </w:pPr>
    </w:p>
    <w:p w14:paraId="7D787931" w14:textId="39053DEF" w:rsidR="00AE721B" w:rsidRPr="00005ADA" w:rsidRDefault="008D288D" w:rsidP="0090799B">
      <w:pPr>
        <w:pStyle w:val="Ttulo1"/>
        <w:spacing w:before="0" w:line="360" w:lineRule="auto"/>
        <w:rPr>
          <w:rFonts w:ascii="Arial" w:hAnsi="Arial" w:cs="Arial"/>
          <w:sz w:val="28"/>
        </w:rPr>
      </w:pPr>
      <w:bookmarkStart w:id="13" w:name="_Toc167537454"/>
      <w:r>
        <w:rPr>
          <w:rFonts w:ascii="Arial" w:hAnsi="Arial" w:cs="Arial"/>
          <w:sz w:val="28"/>
        </w:rPr>
        <w:t xml:space="preserve">7.1.3 </w:t>
      </w:r>
      <w:r w:rsidR="00AE721B" w:rsidRPr="00005ADA">
        <w:rPr>
          <w:rFonts w:ascii="Arial" w:hAnsi="Arial" w:cs="Arial"/>
          <w:sz w:val="28"/>
        </w:rPr>
        <w:t xml:space="preserve">IMPORTANCIA DE LA PRODUCCIÓN DE FORRAJE VERDE </w:t>
      </w:r>
      <w:r w:rsidR="00EE0BCB" w:rsidRPr="00005ADA">
        <w:rPr>
          <w:rFonts w:ascii="Arial" w:hAnsi="Arial" w:cs="Arial"/>
          <w:sz w:val="28"/>
        </w:rPr>
        <w:t>HIDROPÓNICO</w:t>
      </w:r>
      <w:bookmarkEnd w:id="13"/>
    </w:p>
    <w:p w14:paraId="55E9EB9D" w14:textId="5A9183C6" w:rsidR="00042200" w:rsidRPr="00FE0A7F" w:rsidRDefault="00D03B28" w:rsidP="0090799B">
      <w:pPr>
        <w:spacing w:line="360" w:lineRule="auto"/>
        <w:jc w:val="both"/>
        <w:rPr>
          <w:rFonts w:ascii="Arial" w:hAnsi="Arial" w:cs="Arial"/>
          <w:sz w:val="24"/>
          <w:szCs w:val="24"/>
        </w:rPr>
      </w:pPr>
      <w:r w:rsidRPr="00FE0A7F">
        <w:rPr>
          <w:rFonts w:ascii="Arial" w:hAnsi="Arial" w:cs="Arial"/>
          <w:sz w:val="24"/>
          <w:szCs w:val="24"/>
        </w:rPr>
        <w:t>surge como excelente alternativa a los métodos convencionales de producción de forraje que contribuya a una ganadería de cualquier especie de forma sostenible</w:t>
      </w:r>
      <w:r w:rsidR="00DB7ECD" w:rsidRPr="00FE0A7F">
        <w:rPr>
          <w:rFonts w:ascii="Arial" w:hAnsi="Arial" w:cs="Arial"/>
          <w:sz w:val="24"/>
          <w:szCs w:val="24"/>
        </w:rPr>
        <w:t xml:space="preserve"> y propicia en</w:t>
      </w:r>
      <w:r w:rsidRPr="00FE0A7F">
        <w:rPr>
          <w:rFonts w:ascii="Arial" w:hAnsi="Arial" w:cs="Arial"/>
          <w:sz w:val="24"/>
          <w:szCs w:val="24"/>
        </w:rPr>
        <w:t xml:space="preserve"> las zonas áridas y semiáridas, terrenos marginales</w:t>
      </w:r>
      <w:r w:rsidR="00CF3720" w:rsidRPr="00FE0A7F">
        <w:rPr>
          <w:rFonts w:ascii="Arial" w:hAnsi="Arial" w:cs="Arial"/>
          <w:sz w:val="24"/>
          <w:szCs w:val="24"/>
        </w:rPr>
        <w:t xml:space="preserve"> y ante cambios climáticos variables, para la producción convencional de forraje “</w:t>
      </w:r>
      <w:r w:rsidR="00E643CB" w:rsidRPr="00FE0A7F">
        <w:rPr>
          <w:rFonts w:ascii="Arial" w:hAnsi="Arial" w:cs="Arial"/>
          <w:sz w:val="24"/>
          <w:szCs w:val="24"/>
        </w:rPr>
        <w:t>Boadilla</w:t>
      </w:r>
      <w:r w:rsidRPr="00FE0A7F">
        <w:rPr>
          <w:rFonts w:ascii="Arial" w:hAnsi="Arial" w:cs="Arial"/>
          <w:sz w:val="24"/>
          <w:szCs w:val="24"/>
        </w:rPr>
        <w:t>., 2022”</w:t>
      </w:r>
    </w:p>
    <w:p w14:paraId="442AF350" w14:textId="77777777" w:rsidR="0076074B" w:rsidRPr="00FE0A7F" w:rsidRDefault="0076074B" w:rsidP="0090799B">
      <w:pPr>
        <w:spacing w:line="360" w:lineRule="auto"/>
        <w:jc w:val="both"/>
        <w:rPr>
          <w:rFonts w:ascii="Arial" w:hAnsi="Arial" w:cs="Arial"/>
          <w:sz w:val="24"/>
          <w:szCs w:val="24"/>
        </w:rPr>
      </w:pPr>
    </w:p>
    <w:p w14:paraId="615FBF57" w14:textId="77777777" w:rsidR="0076074B" w:rsidRPr="00FE0A7F" w:rsidRDefault="0076074B" w:rsidP="0090799B">
      <w:pPr>
        <w:spacing w:line="360" w:lineRule="auto"/>
        <w:jc w:val="both"/>
        <w:rPr>
          <w:rFonts w:ascii="Arial" w:hAnsi="Arial" w:cs="Arial"/>
          <w:sz w:val="24"/>
          <w:szCs w:val="24"/>
        </w:rPr>
      </w:pPr>
    </w:p>
    <w:p w14:paraId="7018BF20" w14:textId="4D4FF6C4" w:rsidR="00CF3720" w:rsidRPr="00005ADA" w:rsidRDefault="008D288D" w:rsidP="0090799B">
      <w:pPr>
        <w:pStyle w:val="Ttulo1"/>
        <w:spacing w:before="0" w:line="360" w:lineRule="auto"/>
        <w:rPr>
          <w:rFonts w:ascii="Arial" w:hAnsi="Arial" w:cs="Arial"/>
          <w:sz w:val="28"/>
        </w:rPr>
      </w:pPr>
      <w:bookmarkStart w:id="14" w:name="_Toc167537455"/>
      <w:r>
        <w:rPr>
          <w:rFonts w:ascii="Arial" w:hAnsi="Arial" w:cs="Arial"/>
          <w:sz w:val="28"/>
        </w:rPr>
        <w:t xml:space="preserve">7.1.4 </w:t>
      </w:r>
      <w:r w:rsidR="00FA267E" w:rsidRPr="00005ADA">
        <w:rPr>
          <w:rFonts w:ascii="Arial" w:hAnsi="Arial" w:cs="Arial"/>
          <w:sz w:val="28"/>
        </w:rPr>
        <w:t xml:space="preserve">VENTAJAS DE LA </w:t>
      </w:r>
      <w:r w:rsidR="00EE0BCB" w:rsidRPr="00005ADA">
        <w:rPr>
          <w:rFonts w:ascii="Arial" w:hAnsi="Arial" w:cs="Arial"/>
          <w:sz w:val="28"/>
        </w:rPr>
        <w:t>PRODUCCIÓN</w:t>
      </w:r>
      <w:r w:rsidR="00FA267E" w:rsidRPr="00005ADA">
        <w:rPr>
          <w:rFonts w:ascii="Arial" w:hAnsi="Arial" w:cs="Arial"/>
          <w:sz w:val="28"/>
        </w:rPr>
        <w:t xml:space="preserve"> DE FORRAJE VERDE </w:t>
      </w:r>
      <w:r w:rsidR="00EE0BCB" w:rsidRPr="00005ADA">
        <w:rPr>
          <w:rFonts w:ascii="Arial" w:hAnsi="Arial" w:cs="Arial"/>
          <w:sz w:val="28"/>
        </w:rPr>
        <w:t>HIDROPÓNICO</w:t>
      </w:r>
      <w:bookmarkEnd w:id="14"/>
    </w:p>
    <w:p w14:paraId="1D94F650" w14:textId="05CA85D7" w:rsidR="00A0725B" w:rsidRDefault="00A54DAA" w:rsidP="0090799B">
      <w:pPr>
        <w:spacing w:line="360" w:lineRule="auto"/>
        <w:jc w:val="both"/>
        <w:rPr>
          <w:rFonts w:ascii="Arial" w:hAnsi="Arial" w:cs="Arial"/>
          <w:sz w:val="24"/>
          <w:szCs w:val="24"/>
        </w:rPr>
      </w:pPr>
      <w:r w:rsidRPr="00FE0A7F">
        <w:rPr>
          <w:rFonts w:ascii="Arial" w:hAnsi="Arial" w:cs="Arial"/>
          <w:sz w:val="24"/>
          <w:szCs w:val="24"/>
        </w:rPr>
        <w:t xml:space="preserve">En el caso de los pollos de engorde la ganancia de peso diaria oscila entre 40–70 g/pollo, De igual forma el rendimiento en canal puede alcanzar entre el 70-75 </w:t>
      </w:r>
      <w:r w:rsidRPr="00FE0A7F">
        <w:rPr>
          <w:rFonts w:ascii="Arial" w:hAnsi="Arial" w:cs="Arial"/>
          <w:sz w:val="24"/>
          <w:szCs w:val="24"/>
        </w:rPr>
        <w:lastRenderedPageBreak/>
        <w:t>%; asimismo se ha encontrado que la carne es más firme y de mejor sabor y contribuye a los sistemas convencionales de producción</w:t>
      </w:r>
      <w:r w:rsidR="00CC5F2F" w:rsidRPr="00FE0A7F">
        <w:rPr>
          <w:rFonts w:ascii="Arial" w:hAnsi="Arial" w:cs="Arial"/>
          <w:sz w:val="24"/>
          <w:szCs w:val="24"/>
        </w:rPr>
        <w:t>, se cultiva sin suelo y se considera gran ahorro de agua</w:t>
      </w:r>
      <w:r w:rsidRPr="00FE0A7F">
        <w:rPr>
          <w:rFonts w:ascii="Arial" w:hAnsi="Arial" w:cs="Arial"/>
          <w:sz w:val="24"/>
          <w:szCs w:val="24"/>
        </w:rPr>
        <w:t xml:space="preserve"> “hernandez,2020…”.</w:t>
      </w:r>
    </w:p>
    <w:p w14:paraId="457D3863" w14:textId="6FE8F90A" w:rsidR="00685CA5" w:rsidRDefault="00685CA5" w:rsidP="0090799B">
      <w:pPr>
        <w:spacing w:line="360" w:lineRule="auto"/>
        <w:jc w:val="both"/>
        <w:rPr>
          <w:rFonts w:ascii="Arial" w:hAnsi="Arial" w:cs="Arial"/>
          <w:sz w:val="24"/>
          <w:szCs w:val="24"/>
        </w:rPr>
      </w:pPr>
    </w:p>
    <w:p w14:paraId="57A6F4FC" w14:textId="77777777" w:rsidR="00685CA5" w:rsidRPr="00FE0A7F" w:rsidRDefault="00685CA5" w:rsidP="0090799B">
      <w:pPr>
        <w:spacing w:line="360" w:lineRule="auto"/>
        <w:jc w:val="both"/>
        <w:rPr>
          <w:rFonts w:ascii="Arial" w:hAnsi="Arial" w:cs="Arial"/>
          <w:sz w:val="24"/>
          <w:szCs w:val="24"/>
        </w:rPr>
      </w:pPr>
    </w:p>
    <w:p w14:paraId="33A03B69" w14:textId="07B6AAD7" w:rsidR="005D315B" w:rsidRPr="00005ADA" w:rsidRDefault="008D288D" w:rsidP="0090799B">
      <w:pPr>
        <w:pStyle w:val="Ttulo1"/>
        <w:spacing w:before="0" w:line="360" w:lineRule="auto"/>
        <w:jc w:val="both"/>
        <w:rPr>
          <w:rFonts w:ascii="Arial" w:hAnsi="Arial" w:cs="Arial"/>
          <w:sz w:val="28"/>
          <w:szCs w:val="24"/>
        </w:rPr>
      </w:pPr>
      <w:bookmarkStart w:id="15" w:name="_Toc167537456"/>
      <w:r>
        <w:rPr>
          <w:rFonts w:ascii="Arial" w:hAnsi="Arial" w:cs="Arial"/>
          <w:sz w:val="28"/>
          <w:szCs w:val="24"/>
        </w:rPr>
        <w:t xml:space="preserve">7.1.5 </w:t>
      </w:r>
      <w:r w:rsidR="00806C9A" w:rsidRPr="00005ADA">
        <w:rPr>
          <w:rFonts w:ascii="Arial" w:hAnsi="Arial" w:cs="Arial"/>
          <w:sz w:val="28"/>
          <w:szCs w:val="24"/>
        </w:rPr>
        <w:t xml:space="preserve">DESVENTAJAS DEL FORRAJE VERDE </w:t>
      </w:r>
      <w:r w:rsidR="00EE0BCB" w:rsidRPr="00005ADA">
        <w:rPr>
          <w:rFonts w:ascii="Arial" w:hAnsi="Arial" w:cs="Arial"/>
          <w:sz w:val="28"/>
          <w:szCs w:val="24"/>
        </w:rPr>
        <w:t>HIDROPÓNICO</w:t>
      </w:r>
      <w:bookmarkEnd w:id="15"/>
    </w:p>
    <w:p w14:paraId="59D05D45" w14:textId="1C71C8A3" w:rsidR="006B466F" w:rsidRPr="00FE0A7F" w:rsidRDefault="001B4102" w:rsidP="0090799B">
      <w:pPr>
        <w:shd w:val="clear" w:color="auto" w:fill="FFFFFF"/>
        <w:spacing w:after="0" w:line="360" w:lineRule="auto"/>
        <w:jc w:val="both"/>
        <w:textAlignment w:val="baseline"/>
        <w:rPr>
          <w:rFonts w:ascii="Arial" w:hAnsi="Arial" w:cs="Arial"/>
          <w:color w:val="000000"/>
        </w:rPr>
      </w:pPr>
      <w:r w:rsidRPr="00FE0A7F">
        <w:rPr>
          <w:rFonts w:ascii="Arial" w:hAnsi="Arial" w:cs="Arial"/>
          <w:color w:val="000000"/>
        </w:rPr>
        <w:t>D</w:t>
      </w:r>
      <w:r w:rsidR="00B53E17" w:rsidRPr="00FE0A7F">
        <w:rPr>
          <w:rFonts w:ascii="Arial" w:hAnsi="Arial" w:cs="Arial"/>
          <w:color w:val="000000"/>
        </w:rPr>
        <w:t>esinformación y sobrevaloración, sin conocer exactamente las exigencias del sistema, la especie forrajera, sus variedades, su comportamiento productivo, plagas, enfermedades, condiciones de luz, temperamento, agua, la falta de lo mencionado puede producir significativos fracasos en cuestión de la reproducción del alimento por no tener una capacitación previa “Marulanda, 2016…”</w:t>
      </w:r>
    </w:p>
    <w:p w14:paraId="1F22C956" w14:textId="77777777" w:rsidR="006B466F" w:rsidRPr="00FE0A7F" w:rsidRDefault="006B466F" w:rsidP="0090799B">
      <w:pPr>
        <w:shd w:val="clear" w:color="auto" w:fill="FFFFFF"/>
        <w:spacing w:after="0" w:line="360" w:lineRule="auto"/>
        <w:jc w:val="both"/>
        <w:textAlignment w:val="baseline"/>
        <w:rPr>
          <w:rFonts w:ascii="Arial" w:hAnsi="Arial" w:cs="Arial"/>
          <w:color w:val="000000"/>
        </w:rPr>
      </w:pPr>
    </w:p>
    <w:p w14:paraId="0305B950" w14:textId="77777777" w:rsidR="006B466F" w:rsidRPr="00FE0A7F" w:rsidRDefault="006B466F" w:rsidP="0090799B">
      <w:pPr>
        <w:shd w:val="clear" w:color="auto" w:fill="FFFFFF"/>
        <w:spacing w:after="0" w:line="360" w:lineRule="auto"/>
        <w:jc w:val="both"/>
        <w:textAlignment w:val="baseline"/>
        <w:rPr>
          <w:rFonts w:ascii="Arial" w:hAnsi="Arial" w:cs="Arial"/>
          <w:color w:val="000000"/>
        </w:rPr>
      </w:pPr>
    </w:p>
    <w:p w14:paraId="1AAAC18C" w14:textId="64B44544" w:rsidR="006B466F" w:rsidRDefault="008D288D" w:rsidP="0090799B">
      <w:pPr>
        <w:pStyle w:val="Ttulo1"/>
        <w:spacing w:before="0" w:line="360" w:lineRule="auto"/>
        <w:jc w:val="both"/>
        <w:rPr>
          <w:rFonts w:ascii="Arial" w:hAnsi="Arial" w:cs="Arial"/>
          <w:szCs w:val="24"/>
        </w:rPr>
      </w:pPr>
      <w:bookmarkStart w:id="16" w:name="_Toc167537457"/>
      <w:r>
        <w:rPr>
          <w:rFonts w:ascii="Arial" w:hAnsi="Arial" w:cs="Arial"/>
          <w:szCs w:val="24"/>
        </w:rPr>
        <w:t xml:space="preserve">7.2 </w:t>
      </w:r>
      <w:r w:rsidR="006B466F" w:rsidRPr="00005ADA">
        <w:rPr>
          <w:rFonts w:ascii="Arial" w:hAnsi="Arial" w:cs="Arial"/>
          <w:szCs w:val="24"/>
        </w:rPr>
        <w:t xml:space="preserve">FACTORES QUE INFLUYEN EN LA </w:t>
      </w:r>
      <w:r w:rsidR="00EE0BCB" w:rsidRPr="00005ADA">
        <w:rPr>
          <w:rFonts w:ascii="Arial" w:hAnsi="Arial" w:cs="Arial"/>
          <w:szCs w:val="24"/>
        </w:rPr>
        <w:t>PRODUCCIÓN</w:t>
      </w:r>
      <w:r w:rsidR="006B466F" w:rsidRPr="00005ADA">
        <w:rPr>
          <w:rFonts w:ascii="Arial" w:hAnsi="Arial" w:cs="Arial"/>
          <w:szCs w:val="24"/>
        </w:rPr>
        <w:t xml:space="preserve"> DE FVH</w:t>
      </w:r>
      <w:bookmarkEnd w:id="16"/>
    </w:p>
    <w:p w14:paraId="113E6F62" w14:textId="2343AC1D" w:rsidR="008D288D" w:rsidRDefault="008D288D" w:rsidP="0090799B">
      <w:pPr>
        <w:spacing w:line="360" w:lineRule="auto"/>
      </w:pPr>
    </w:p>
    <w:p w14:paraId="762EA023" w14:textId="77777777" w:rsidR="008D288D" w:rsidRPr="008D288D" w:rsidRDefault="008D288D" w:rsidP="0090799B">
      <w:pPr>
        <w:spacing w:line="360" w:lineRule="auto"/>
      </w:pPr>
    </w:p>
    <w:p w14:paraId="19B2D492" w14:textId="55FA2FD2" w:rsidR="00171663" w:rsidRPr="00005ADA" w:rsidRDefault="008D288D" w:rsidP="0090799B">
      <w:pPr>
        <w:pStyle w:val="Ttulo1"/>
        <w:spacing w:before="0" w:line="360" w:lineRule="auto"/>
        <w:rPr>
          <w:rFonts w:ascii="Arial" w:hAnsi="Arial" w:cs="Arial"/>
          <w:sz w:val="28"/>
        </w:rPr>
      </w:pPr>
      <w:bookmarkStart w:id="17" w:name="_Toc167537458"/>
      <w:r>
        <w:rPr>
          <w:rFonts w:ascii="Arial" w:hAnsi="Arial" w:cs="Arial"/>
          <w:sz w:val="28"/>
        </w:rPr>
        <w:t xml:space="preserve">7.2.1 </w:t>
      </w:r>
      <w:r w:rsidR="00C836CF" w:rsidRPr="00005ADA">
        <w:rPr>
          <w:rFonts w:ascii="Arial" w:hAnsi="Arial" w:cs="Arial"/>
          <w:sz w:val="28"/>
        </w:rPr>
        <w:t>CALIDAD DE LA SEMILLA</w:t>
      </w:r>
      <w:bookmarkEnd w:id="17"/>
    </w:p>
    <w:p w14:paraId="6C56D47A" w14:textId="53C64A8B" w:rsidR="000833F1" w:rsidRPr="00FE0A7F" w:rsidRDefault="00A12E10" w:rsidP="0090799B">
      <w:pPr>
        <w:spacing w:line="360" w:lineRule="auto"/>
        <w:jc w:val="both"/>
        <w:rPr>
          <w:rFonts w:ascii="Arial" w:hAnsi="Arial" w:cs="Arial"/>
          <w:sz w:val="24"/>
          <w:szCs w:val="24"/>
        </w:rPr>
      </w:pPr>
      <w:r w:rsidRPr="00FE0A7F">
        <w:rPr>
          <w:rFonts w:ascii="Arial" w:hAnsi="Arial" w:cs="Arial"/>
          <w:sz w:val="24"/>
          <w:szCs w:val="24"/>
        </w:rPr>
        <w:t>S</w:t>
      </w:r>
      <w:r w:rsidR="005D07CD" w:rsidRPr="00FE0A7F">
        <w:rPr>
          <w:rFonts w:ascii="Arial" w:hAnsi="Arial" w:cs="Arial"/>
          <w:sz w:val="24"/>
          <w:szCs w:val="24"/>
        </w:rPr>
        <w:t>e deben usar semillas de buena calidad, de origen conocido, adaptada a las condiciones locales disponibles y de probada germinación y rendimiento. Siendo, el factor determinante para realizar la selección de la semilla, tres características fundamentales de la especie: su valor alimenticio, velocidad de crecimiento de la semilla y nivel de proteína.” contreras,2019”</w:t>
      </w:r>
    </w:p>
    <w:p w14:paraId="70F58164" w14:textId="54957B21" w:rsidR="000833F1" w:rsidRDefault="000833F1" w:rsidP="0090799B">
      <w:pPr>
        <w:spacing w:line="360" w:lineRule="auto"/>
        <w:jc w:val="both"/>
        <w:rPr>
          <w:rFonts w:ascii="Arial" w:hAnsi="Arial" w:cs="Arial"/>
          <w:sz w:val="24"/>
          <w:szCs w:val="24"/>
        </w:rPr>
      </w:pPr>
    </w:p>
    <w:p w14:paraId="05A18E03" w14:textId="77777777" w:rsidR="008D288D" w:rsidRPr="00FE0A7F" w:rsidRDefault="008D288D" w:rsidP="0090799B">
      <w:pPr>
        <w:spacing w:line="360" w:lineRule="auto"/>
        <w:jc w:val="both"/>
        <w:rPr>
          <w:rFonts w:ascii="Arial" w:hAnsi="Arial" w:cs="Arial"/>
          <w:sz w:val="24"/>
          <w:szCs w:val="24"/>
        </w:rPr>
      </w:pPr>
    </w:p>
    <w:p w14:paraId="47BC55E1" w14:textId="03885D60" w:rsidR="000833F1" w:rsidRPr="00005ADA" w:rsidRDefault="008D288D" w:rsidP="0090799B">
      <w:pPr>
        <w:pStyle w:val="Ttulo1"/>
        <w:spacing w:before="0" w:line="360" w:lineRule="auto"/>
        <w:jc w:val="both"/>
        <w:rPr>
          <w:rFonts w:ascii="Arial" w:hAnsi="Arial" w:cs="Arial"/>
          <w:sz w:val="28"/>
          <w:szCs w:val="24"/>
        </w:rPr>
      </w:pPr>
      <w:bookmarkStart w:id="18" w:name="_Toc167537459"/>
      <w:r>
        <w:rPr>
          <w:rFonts w:ascii="Arial" w:hAnsi="Arial" w:cs="Arial"/>
          <w:sz w:val="28"/>
          <w:szCs w:val="24"/>
        </w:rPr>
        <w:lastRenderedPageBreak/>
        <w:t xml:space="preserve">7.2.2 </w:t>
      </w:r>
      <w:r w:rsidR="000833F1" w:rsidRPr="00005ADA">
        <w:rPr>
          <w:rFonts w:ascii="Arial" w:hAnsi="Arial" w:cs="Arial"/>
          <w:sz w:val="28"/>
          <w:szCs w:val="24"/>
        </w:rPr>
        <w:t xml:space="preserve">PRUEBA DE </w:t>
      </w:r>
      <w:r w:rsidR="00EE0BCB" w:rsidRPr="00005ADA">
        <w:rPr>
          <w:rFonts w:ascii="Arial" w:hAnsi="Arial" w:cs="Arial"/>
          <w:sz w:val="28"/>
          <w:szCs w:val="24"/>
        </w:rPr>
        <w:t>GERMINACIÓN</w:t>
      </w:r>
      <w:bookmarkEnd w:id="18"/>
      <w:r w:rsidR="000833F1" w:rsidRPr="00005ADA">
        <w:rPr>
          <w:rFonts w:ascii="Arial" w:hAnsi="Arial" w:cs="Arial"/>
          <w:sz w:val="28"/>
          <w:szCs w:val="24"/>
        </w:rPr>
        <w:t xml:space="preserve"> </w:t>
      </w:r>
    </w:p>
    <w:p w14:paraId="5CFDA4C0" w14:textId="44F83E13" w:rsidR="00005ADA" w:rsidRDefault="00A12E10" w:rsidP="0090799B">
      <w:pPr>
        <w:spacing w:line="360" w:lineRule="auto"/>
        <w:jc w:val="both"/>
        <w:rPr>
          <w:rFonts w:ascii="Arial" w:hAnsi="Arial" w:cs="Arial"/>
          <w:sz w:val="24"/>
          <w:szCs w:val="24"/>
        </w:rPr>
      </w:pPr>
      <w:r w:rsidRPr="00FE0A7F">
        <w:rPr>
          <w:rFonts w:ascii="Arial" w:hAnsi="Arial" w:cs="Arial"/>
          <w:sz w:val="24"/>
          <w:szCs w:val="24"/>
        </w:rPr>
        <w:t>E</w:t>
      </w:r>
      <w:r w:rsidR="00020D7A" w:rsidRPr="00FE0A7F">
        <w:rPr>
          <w:rFonts w:ascii="Arial" w:hAnsi="Arial" w:cs="Arial"/>
          <w:sz w:val="24"/>
          <w:szCs w:val="24"/>
        </w:rPr>
        <w:t>valúa el porcentaje de semillas utilizadas, maíz, avena, en un lote con capacidad de germinar y producir plántulas normales en condiciones ambientales ideales (temperatura, humedad y aireación) para el proceso de germinación con el fin de obtener información sobre la calidad de los diferentes lotes para su comercialización.” …</w:t>
      </w:r>
      <w:r w:rsidR="00E643CB" w:rsidRPr="00FE0A7F">
        <w:rPr>
          <w:rFonts w:ascii="Arial" w:hAnsi="Arial" w:cs="Arial"/>
          <w:sz w:val="24"/>
          <w:szCs w:val="24"/>
        </w:rPr>
        <w:t>T.C.</w:t>
      </w:r>
      <w:r w:rsidR="00020D7A" w:rsidRPr="00FE0A7F">
        <w:rPr>
          <w:rFonts w:ascii="Arial" w:hAnsi="Arial" w:cs="Arial"/>
          <w:sz w:val="24"/>
          <w:szCs w:val="24"/>
        </w:rPr>
        <w:t>.,2019"</w:t>
      </w:r>
    </w:p>
    <w:p w14:paraId="02724A5B" w14:textId="52647E0A" w:rsidR="00685CA5" w:rsidRDefault="00685CA5" w:rsidP="0090799B">
      <w:pPr>
        <w:spacing w:line="360" w:lineRule="auto"/>
        <w:jc w:val="both"/>
        <w:rPr>
          <w:rFonts w:ascii="Arial" w:hAnsi="Arial" w:cs="Arial"/>
          <w:sz w:val="24"/>
          <w:szCs w:val="24"/>
        </w:rPr>
      </w:pPr>
    </w:p>
    <w:p w14:paraId="74441FB2" w14:textId="77777777" w:rsidR="00685CA5" w:rsidRPr="008D288D" w:rsidRDefault="00685CA5" w:rsidP="0090799B">
      <w:pPr>
        <w:spacing w:line="360" w:lineRule="auto"/>
        <w:jc w:val="both"/>
        <w:rPr>
          <w:rFonts w:ascii="Arial" w:hAnsi="Arial" w:cs="Arial"/>
          <w:sz w:val="24"/>
          <w:szCs w:val="24"/>
        </w:rPr>
      </w:pPr>
    </w:p>
    <w:p w14:paraId="0459A4A7" w14:textId="3F1DDADB" w:rsidR="00B93E24" w:rsidRPr="00005ADA" w:rsidRDefault="008D288D" w:rsidP="0090799B">
      <w:pPr>
        <w:pStyle w:val="Ttulo1"/>
        <w:spacing w:before="0" w:line="360" w:lineRule="auto"/>
        <w:rPr>
          <w:rFonts w:ascii="Arial" w:hAnsi="Arial" w:cs="Arial"/>
          <w:sz w:val="28"/>
        </w:rPr>
      </w:pPr>
      <w:bookmarkStart w:id="19" w:name="_Toc167537460"/>
      <w:r>
        <w:rPr>
          <w:rFonts w:ascii="Arial" w:hAnsi="Arial" w:cs="Arial"/>
          <w:sz w:val="28"/>
        </w:rPr>
        <w:t xml:space="preserve">7.2.3 </w:t>
      </w:r>
      <w:r w:rsidR="006B2D96" w:rsidRPr="00005ADA">
        <w:rPr>
          <w:rFonts w:ascii="Arial" w:hAnsi="Arial" w:cs="Arial"/>
          <w:sz w:val="28"/>
        </w:rPr>
        <w:t>ILUMINACIÓN</w:t>
      </w:r>
      <w:bookmarkEnd w:id="19"/>
    </w:p>
    <w:p w14:paraId="332CA8BC" w14:textId="7DE62127" w:rsidR="00BA650F" w:rsidRPr="00FE0A7F" w:rsidRDefault="00A12E10" w:rsidP="0090799B">
      <w:pPr>
        <w:spacing w:line="360" w:lineRule="auto"/>
        <w:jc w:val="both"/>
        <w:rPr>
          <w:rFonts w:ascii="Arial" w:hAnsi="Arial" w:cs="Arial"/>
          <w:sz w:val="24"/>
          <w:szCs w:val="24"/>
        </w:rPr>
      </w:pPr>
      <w:r w:rsidRPr="00FE0A7F">
        <w:rPr>
          <w:rFonts w:ascii="Arial" w:hAnsi="Arial" w:cs="Arial"/>
          <w:sz w:val="24"/>
          <w:szCs w:val="24"/>
        </w:rPr>
        <w:t>P</w:t>
      </w:r>
      <w:r w:rsidR="006B2D96" w:rsidRPr="00FE0A7F">
        <w:rPr>
          <w:rFonts w:ascii="Arial" w:hAnsi="Arial" w:cs="Arial"/>
          <w:sz w:val="24"/>
          <w:szCs w:val="24"/>
        </w:rPr>
        <w:t xml:space="preserve">rovoca el crecimiento vegetal y la síntesis de otros compuestos como las vitaminas que son de vital importancia para la alimentación del animal. La semilla de FVH necesita estar en oscuridad para que germine, al comienzo del ciclo de producción y hasta el cuarto o quinto día debe estar en un ambiente de luz muy tenue, pero con </w:t>
      </w:r>
      <w:r w:rsidR="00BA650F" w:rsidRPr="00FE0A7F">
        <w:rPr>
          <w:rFonts w:ascii="Arial" w:hAnsi="Arial" w:cs="Arial"/>
          <w:sz w:val="24"/>
          <w:szCs w:val="24"/>
        </w:rPr>
        <w:t xml:space="preserve">riego. “GUSTAVO, 2019…” </w:t>
      </w:r>
    </w:p>
    <w:p w14:paraId="1D8EBDFC" w14:textId="77777777" w:rsidR="00A12E10" w:rsidRPr="00FE0A7F" w:rsidRDefault="00A12E10" w:rsidP="0090799B">
      <w:pPr>
        <w:spacing w:line="360" w:lineRule="auto"/>
        <w:jc w:val="both"/>
        <w:rPr>
          <w:rFonts w:ascii="Arial" w:hAnsi="Arial" w:cs="Arial"/>
          <w:sz w:val="24"/>
          <w:szCs w:val="24"/>
        </w:rPr>
      </w:pPr>
    </w:p>
    <w:p w14:paraId="17B054EE" w14:textId="77777777" w:rsidR="00A12E10" w:rsidRPr="00005ADA" w:rsidRDefault="00A12E10" w:rsidP="0090799B">
      <w:pPr>
        <w:pStyle w:val="Ttulo1"/>
        <w:spacing w:before="0" w:line="360" w:lineRule="auto"/>
        <w:rPr>
          <w:rFonts w:ascii="Arial" w:hAnsi="Arial" w:cs="Arial"/>
          <w:sz w:val="28"/>
        </w:rPr>
      </w:pPr>
    </w:p>
    <w:p w14:paraId="0A3231B7" w14:textId="4CF58C25" w:rsidR="00BA650F" w:rsidRPr="00005ADA" w:rsidRDefault="008D288D" w:rsidP="0090799B">
      <w:pPr>
        <w:pStyle w:val="Ttulo1"/>
        <w:spacing w:before="0" w:line="360" w:lineRule="auto"/>
        <w:rPr>
          <w:rFonts w:ascii="Arial" w:hAnsi="Arial" w:cs="Arial"/>
          <w:sz w:val="28"/>
        </w:rPr>
      </w:pPr>
      <w:bookmarkStart w:id="20" w:name="_Toc167537461"/>
      <w:r>
        <w:rPr>
          <w:rFonts w:ascii="Arial" w:hAnsi="Arial" w:cs="Arial"/>
          <w:sz w:val="28"/>
        </w:rPr>
        <w:t xml:space="preserve">7.2.4 </w:t>
      </w:r>
      <w:r w:rsidR="00BA650F" w:rsidRPr="00005ADA">
        <w:rPr>
          <w:rFonts w:ascii="Arial" w:hAnsi="Arial" w:cs="Arial"/>
          <w:sz w:val="28"/>
        </w:rPr>
        <w:t>TEMPERATURA</w:t>
      </w:r>
      <w:bookmarkEnd w:id="20"/>
    </w:p>
    <w:p w14:paraId="7D264A05" w14:textId="35B1D500" w:rsidR="007736B4" w:rsidRPr="00FE0A7F" w:rsidRDefault="00A12E10" w:rsidP="0090799B">
      <w:pPr>
        <w:spacing w:line="360" w:lineRule="auto"/>
        <w:jc w:val="both"/>
        <w:rPr>
          <w:rFonts w:ascii="Arial" w:hAnsi="Arial" w:cs="Arial"/>
          <w:sz w:val="24"/>
          <w:szCs w:val="24"/>
        </w:rPr>
      </w:pPr>
      <w:r w:rsidRPr="00FE0A7F">
        <w:rPr>
          <w:rFonts w:ascii="Arial" w:hAnsi="Arial" w:cs="Arial"/>
          <w:sz w:val="24"/>
          <w:szCs w:val="24"/>
        </w:rPr>
        <w:t>E</w:t>
      </w:r>
      <w:r w:rsidR="00271CD3" w:rsidRPr="00FE0A7F">
        <w:rPr>
          <w:rFonts w:ascii="Arial" w:hAnsi="Arial" w:cs="Arial"/>
          <w:sz w:val="24"/>
          <w:szCs w:val="24"/>
        </w:rPr>
        <w:t xml:space="preserve">n la producción de FVH, esto implica efectuar un debido control sobre la regulación de la misma el rango de temperatura está entre los 15-28 °C, la temperatura óptima es de 23 °C, aunque esto depende de la especie utilizada y de sus requerimientos. Un exceso de temperatura puede causar hongos y una temperatura baja retarda el crecimiento. </w:t>
      </w:r>
    </w:p>
    <w:p w14:paraId="33906B8E" w14:textId="77777777" w:rsidR="00A12E10" w:rsidRPr="00FE0A7F" w:rsidRDefault="00A12E10" w:rsidP="0090799B">
      <w:pPr>
        <w:spacing w:line="360" w:lineRule="auto"/>
        <w:jc w:val="both"/>
        <w:rPr>
          <w:rFonts w:ascii="Arial" w:hAnsi="Arial" w:cs="Arial"/>
          <w:sz w:val="24"/>
          <w:szCs w:val="24"/>
        </w:rPr>
      </w:pPr>
    </w:p>
    <w:p w14:paraId="78563810" w14:textId="77777777" w:rsidR="00A12E10" w:rsidRPr="00FE0A7F" w:rsidRDefault="00A12E10" w:rsidP="0090799B">
      <w:pPr>
        <w:spacing w:line="360" w:lineRule="auto"/>
        <w:jc w:val="both"/>
        <w:rPr>
          <w:rFonts w:ascii="Arial" w:hAnsi="Arial" w:cs="Arial"/>
          <w:sz w:val="24"/>
          <w:szCs w:val="24"/>
        </w:rPr>
      </w:pPr>
    </w:p>
    <w:p w14:paraId="79E98F5B" w14:textId="2D9E871B" w:rsidR="007736B4" w:rsidRPr="00FE0A7F" w:rsidRDefault="00A12E10" w:rsidP="0090799B">
      <w:pPr>
        <w:spacing w:line="360" w:lineRule="auto"/>
        <w:jc w:val="both"/>
        <w:rPr>
          <w:rFonts w:ascii="Arial" w:hAnsi="Arial" w:cs="Arial"/>
          <w:sz w:val="24"/>
          <w:szCs w:val="24"/>
        </w:rPr>
      </w:pPr>
      <w:r w:rsidRPr="00FE0A7F">
        <w:rPr>
          <w:rFonts w:ascii="Arial" w:hAnsi="Arial" w:cs="Arial"/>
          <w:sz w:val="24"/>
          <w:szCs w:val="24"/>
        </w:rPr>
        <w:t>E</w:t>
      </w:r>
      <w:r w:rsidR="007736B4" w:rsidRPr="00FE0A7F">
        <w:rPr>
          <w:rFonts w:ascii="Arial" w:hAnsi="Arial" w:cs="Arial"/>
          <w:sz w:val="24"/>
          <w:szCs w:val="24"/>
        </w:rPr>
        <w:t xml:space="preserve">ste factor es muy importante ya que incide en la vida de la planta del forraje y depende de la variedad y de los requerimientos de calor que necesita, se debe mantener lo </w:t>
      </w:r>
      <w:r w:rsidR="001B4102" w:rsidRPr="00FE0A7F">
        <w:rPr>
          <w:rFonts w:ascii="Arial" w:hAnsi="Arial" w:cs="Arial"/>
          <w:sz w:val="24"/>
          <w:szCs w:val="24"/>
        </w:rPr>
        <w:t>más</w:t>
      </w:r>
      <w:r w:rsidR="007736B4" w:rsidRPr="00FE0A7F">
        <w:rPr>
          <w:rFonts w:ascii="Arial" w:hAnsi="Arial" w:cs="Arial"/>
          <w:sz w:val="24"/>
          <w:szCs w:val="24"/>
        </w:rPr>
        <w:t xml:space="preserve"> estable que se pueda procurando que no exista una oscilación </w:t>
      </w:r>
      <w:r w:rsidR="007736B4" w:rsidRPr="00FE0A7F">
        <w:rPr>
          <w:rFonts w:ascii="Arial" w:hAnsi="Arial" w:cs="Arial"/>
          <w:sz w:val="24"/>
          <w:szCs w:val="24"/>
        </w:rPr>
        <w:lastRenderedPageBreak/>
        <w:t xml:space="preserve">mayor a 15°c y a sus ves sea uniforme en la unidad productiva de forraje verde hidropónico “…GUSTAVO, 2019” </w:t>
      </w:r>
    </w:p>
    <w:p w14:paraId="3547621F" w14:textId="102D8DDF" w:rsidR="007736B4" w:rsidRPr="00FE0A7F" w:rsidRDefault="007736B4" w:rsidP="0090799B">
      <w:pPr>
        <w:spacing w:line="360" w:lineRule="auto"/>
        <w:jc w:val="both"/>
        <w:rPr>
          <w:rFonts w:ascii="Arial" w:hAnsi="Arial" w:cs="Arial"/>
          <w:sz w:val="24"/>
          <w:szCs w:val="24"/>
        </w:rPr>
      </w:pPr>
    </w:p>
    <w:p w14:paraId="4DF7B159" w14:textId="77777777" w:rsidR="007736B4" w:rsidRPr="00FE0A7F" w:rsidRDefault="007736B4" w:rsidP="0090799B">
      <w:pPr>
        <w:spacing w:line="360" w:lineRule="auto"/>
        <w:jc w:val="both"/>
        <w:rPr>
          <w:rFonts w:ascii="Arial" w:hAnsi="Arial" w:cs="Arial"/>
          <w:sz w:val="24"/>
          <w:szCs w:val="24"/>
        </w:rPr>
      </w:pPr>
    </w:p>
    <w:p w14:paraId="61C5CE50" w14:textId="20F5D4E9" w:rsidR="00271CD3" w:rsidRPr="00005ADA" w:rsidRDefault="008D288D" w:rsidP="0090799B">
      <w:pPr>
        <w:pStyle w:val="Ttulo1"/>
        <w:spacing w:before="0" w:line="360" w:lineRule="auto"/>
        <w:rPr>
          <w:rFonts w:ascii="Arial" w:hAnsi="Arial" w:cs="Arial"/>
          <w:sz w:val="28"/>
        </w:rPr>
      </w:pPr>
      <w:bookmarkStart w:id="21" w:name="_Toc167537462"/>
      <w:r>
        <w:rPr>
          <w:rFonts w:ascii="Arial" w:hAnsi="Arial" w:cs="Arial"/>
          <w:sz w:val="28"/>
        </w:rPr>
        <w:t xml:space="preserve">7.2.5 </w:t>
      </w:r>
      <w:r w:rsidR="00271CD3" w:rsidRPr="00005ADA">
        <w:rPr>
          <w:rFonts w:ascii="Arial" w:hAnsi="Arial" w:cs="Arial"/>
          <w:sz w:val="28"/>
        </w:rPr>
        <w:t>HUMEDAD</w:t>
      </w:r>
      <w:bookmarkEnd w:id="21"/>
    </w:p>
    <w:p w14:paraId="6F7BB512" w14:textId="77777777" w:rsidR="00A12E10" w:rsidRPr="00FE0A7F" w:rsidRDefault="00271CD3" w:rsidP="0090799B">
      <w:pPr>
        <w:spacing w:line="360" w:lineRule="auto"/>
        <w:jc w:val="both"/>
        <w:rPr>
          <w:rFonts w:ascii="Arial" w:hAnsi="Arial" w:cs="Arial"/>
          <w:sz w:val="24"/>
          <w:szCs w:val="24"/>
        </w:rPr>
      </w:pPr>
      <w:r w:rsidRPr="00FE0A7F">
        <w:rPr>
          <w:rFonts w:ascii="Arial" w:hAnsi="Arial" w:cs="Arial"/>
          <w:sz w:val="24"/>
          <w:szCs w:val="24"/>
        </w:rPr>
        <w:t>se deberá realizar en un ambiente con una alta humedad relativa entre el 60 y 80% para evitar que las raíces se sequen, esta humedad se consigue con la frecuencia de los riegos y de la evapotranspiración de las plantas. Es importante que la humedad no exceda de 80% ya que existe el riesgo que proliferen enfermedades por hon</w:t>
      </w:r>
      <w:r w:rsidR="00557ADD" w:rsidRPr="00FE0A7F">
        <w:rPr>
          <w:rFonts w:ascii="Arial" w:hAnsi="Arial" w:cs="Arial"/>
          <w:sz w:val="24"/>
          <w:szCs w:val="24"/>
        </w:rPr>
        <w:t>gos.</w:t>
      </w:r>
    </w:p>
    <w:p w14:paraId="2C7E0C99" w14:textId="2DF0981A" w:rsidR="00A12E10" w:rsidRDefault="00A12E10" w:rsidP="0090799B">
      <w:pPr>
        <w:spacing w:line="360" w:lineRule="auto"/>
        <w:jc w:val="both"/>
        <w:rPr>
          <w:rFonts w:ascii="Arial" w:hAnsi="Arial" w:cs="Arial"/>
          <w:sz w:val="24"/>
          <w:szCs w:val="24"/>
        </w:rPr>
      </w:pPr>
    </w:p>
    <w:p w14:paraId="0207E707" w14:textId="77777777" w:rsidR="008D288D" w:rsidRPr="00FE0A7F" w:rsidRDefault="008D288D" w:rsidP="0090799B">
      <w:pPr>
        <w:spacing w:line="360" w:lineRule="auto"/>
        <w:jc w:val="both"/>
        <w:rPr>
          <w:rFonts w:ascii="Arial" w:hAnsi="Arial" w:cs="Arial"/>
          <w:sz w:val="24"/>
          <w:szCs w:val="24"/>
        </w:rPr>
      </w:pPr>
    </w:p>
    <w:p w14:paraId="56256F19" w14:textId="5CF71DE4" w:rsidR="006F3E29" w:rsidRPr="00FE0A7F" w:rsidRDefault="00557ADD" w:rsidP="0090799B">
      <w:pPr>
        <w:spacing w:line="360" w:lineRule="auto"/>
        <w:jc w:val="both"/>
        <w:rPr>
          <w:rFonts w:ascii="Arial" w:hAnsi="Arial" w:cs="Arial"/>
          <w:sz w:val="24"/>
          <w:szCs w:val="24"/>
        </w:rPr>
      </w:pPr>
      <w:r w:rsidRPr="00FE0A7F">
        <w:rPr>
          <w:rFonts w:ascii="Arial" w:hAnsi="Arial" w:cs="Arial"/>
          <w:sz w:val="24"/>
          <w:szCs w:val="24"/>
        </w:rPr>
        <w:t xml:space="preserve">Tanto la humedad en el sitio, así como el medio ambiental son muy importantes para la producción del forraje hidropónico, esto por el hecho de que las raíces de las plántulas están desnudas, por lo que es conveniente tener una humedad medioambiental cercana al 85% para evitar desecación radicular y una baja absorción de CO2 “GUSTAVO, 2019” </w:t>
      </w:r>
    </w:p>
    <w:p w14:paraId="1EF69FD2" w14:textId="77777777" w:rsidR="00A12E10" w:rsidRPr="00FE0A7F" w:rsidRDefault="00A12E10" w:rsidP="0090799B">
      <w:pPr>
        <w:spacing w:line="360" w:lineRule="auto"/>
        <w:jc w:val="both"/>
        <w:rPr>
          <w:rFonts w:ascii="Arial" w:hAnsi="Arial" w:cs="Arial"/>
          <w:sz w:val="24"/>
          <w:szCs w:val="24"/>
        </w:rPr>
      </w:pPr>
    </w:p>
    <w:p w14:paraId="0F1EAA0A" w14:textId="77777777" w:rsidR="00A12E10" w:rsidRPr="00FE0A7F" w:rsidRDefault="00A12E10" w:rsidP="0090799B">
      <w:pPr>
        <w:spacing w:line="360" w:lineRule="auto"/>
        <w:jc w:val="both"/>
        <w:rPr>
          <w:rFonts w:ascii="Arial" w:hAnsi="Arial" w:cs="Arial"/>
          <w:sz w:val="24"/>
          <w:szCs w:val="24"/>
        </w:rPr>
      </w:pPr>
    </w:p>
    <w:p w14:paraId="7FF31953" w14:textId="3572ADFC" w:rsidR="006F3E29" w:rsidRPr="00005ADA" w:rsidRDefault="008D288D" w:rsidP="0090799B">
      <w:pPr>
        <w:pStyle w:val="Ttulo1"/>
        <w:spacing w:before="0" w:line="360" w:lineRule="auto"/>
        <w:rPr>
          <w:rFonts w:ascii="Arial" w:hAnsi="Arial" w:cs="Arial"/>
          <w:sz w:val="28"/>
        </w:rPr>
      </w:pPr>
      <w:bookmarkStart w:id="22" w:name="_Toc167537463"/>
      <w:r>
        <w:rPr>
          <w:rFonts w:ascii="Arial" w:hAnsi="Arial" w:cs="Arial"/>
          <w:sz w:val="28"/>
        </w:rPr>
        <w:t xml:space="preserve">7.2.6 </w:t>
      </w:r>
      <w:r w:rsidR="006F3E29" w:rsidRPr="00005ADA">
        <w:rPr>
          <w:rFonts w:ascii="Arial" w:hAnsi="Arial" w:cs="Arial"/>
          <w:sz w:val="28"/>
        </w:rPr>
        <w:t>CALIDAD DEL AGUA DE RIEGO</w:t>
      </w:r>
      <w:bookmarkEnd w:id="22"/>
    </w:p>
    <w:p w14:paraId="3A57086A" w14:textId="77777777" w:rsidR="00005ADA" w:rsidRDefault="00A12E10" w:rsidP="0090799B">
      <w:pPr>
        <w:spacing w:line="360" w:lineRule="auto"/>
        <w:jc w:val="both"/>
        <w:rPr>
          <w:rFonts w:ascii="Arial" w:hAnsi="Arial" w:cs="Arial"/>
          <w:sz w:val="24"/>
          <w:szCs w:val="24"/>
        </w:rPr>
      </w:pPr>
      <w:r w:rsidRPr="00FE0A7F">
        <w:rPr>
          <w:rFonts w:ascii="Arial" w:hAnsi="Arial" w:cs="Arial"/>
          <w:sz w:val="24"/>
          <w:szCs w:val="24"/>
        </w:rPr>
        <w:t>I</w:t>
      </w:r>
      <w:r w:rsidR="00405D35" w:rsidRPr="00FE0A7F">
        <w:rPr>
          <w:rFonts w:ascii="Arial" w:hAnsi="Arial" w:cs="Arial"/>
          <w:sz w:val="24"/>
          <w:szCs w:val="24"/>
        </w:rPr>
        <w:t>dealmente, las estructuras de producción de forraje verde hidropónico, deben contar con un sistema de riego por aspersión de gotas finas, con la finalidad de humedecer el forraje de forma homogénea en todos sus niveles puede ser realizado con aplicadores manuales, pulverizadores de mochila, o aspersores conectados a una fuente de agua</w:t>
      </w:r>
      <w:r w:rsidR="00005ADA">
        <w:rPr>
          <w:rFonts w:ascii="Arial" w:hAnsi="Arial" w:cs="Arial"/>
          <w:sz w:val="24"/>
          <w:szCs w:val="24"/>
        </w:rPr>
        <w:t>.</w:t>
      </w:r>
    </w:p>
    <w:p w14:paraId="426DD7EB" w14:textId="77777777" w:rsidR="008D288D" w:rsidRDefault="008D288D" w:rsidP="0090799B">
      <w:pPr>
        <w:spacing w:line="360" w:lineRule="auto"/>
        <w:jc w:val="both"/>
        <w:rPr>
          <w:rFonts w:ascii="Arial" w:hAnsi="Arial" w:cs="Arial"/>
          <w:sz w:val="24"/>
          <w:szCs w:val="24"/>
        </w:rPr>
      </w:pPr>
    </w:p>
    <w:p w14:paraId="3405A53C" w14:textId="768F08AB" w:rsidR="00130151" w:rsidRPr="00FE0A7F" w:rsidRDefault="000F6998" w:rsidP="0090799B">
      <w:pPr>
        <w:spacing w:line="360" w:lineRule="auto"/>
        <w:jc w:val="both"/>
        <w:rPr>
          <w:rFonts w:ascii="Arial" w:hAnsi="Arial" w:cs="Arial"/>
          <w:sz w:val="24"/>
          <w:szCs w:val="24"/>
        </w:rPr>
      </w:pPr>
      <w:r w:rsidRPr="00FE0A7F">
        <w:rPr>
          <w:rFonts w:ascii="Arial" w:hAnsi="Arial" w:cs="Arial"/>
          <w:sz w:val="24"/>
          <w:szCs w:val="24"/>
        </w:rPr>
        <w:lastRenderedPageBreak/>
        <w:t>L</w:t>
      </w:r>
      <w:r w:rsidR="00E95F14" w:rsidRPr="00FE0A7F">
        <w:rPr>
          <w:rFonts w:ascii="Arial" w:hAnsi="Arial" w:cs="Arial"/>
          <w:sz w:val="24"/>
          <w:szCs w:val="24"/>
        </w:rPr>
        <w:t>os riegos a realizar por día dependerán principalmente de la temperatura ambiente, a la cual se encuentre el sistema de producción. No existe evidencia sobre si una u otra especie es más demandante de agua, para la producción de forraje hidropónico</w:t>
      </w:r>
      <w:r w:rsidR="0027177A" w:rsidRPr="00FE0A7F">
        <w:rPr>
          <w:rFonts w:ascii="Arial" w:hAnsi="Arial" w:cs="Arial"/>
          <w:sz w:val="24"/>
          <w:szCs w:val="24"/>
        </w:rPr>
        <w:t xml:space="preserve"> es posible la producción de FVH de maíz, con riegos de agua cada 24 </w:t>
      </w:r>
      <w:r w:rsidR="00524533" w:rsidRPr="00FE0A7F">
        <w:rPr>
          <w:rFonts w:ascii="Arial" w:hAnsi="Arial" w:cs="Arial"/>
          <w:sz w:val="24"/>
          <w:szCs w:val="24"/>
        </w:rPr>
        <w:t>horas.” zagal, 201</w:t>
      </w:r>
      <w:r w:rsidRPr="00FE0A7F">
        <w:rPr>
          <w:rFonts w:ascii="Arial" w:hAnsi="Arial" w:cs="Arial"/>
          <w:sz w:val="24"/>
          <w:szCs w:val="24"/>
        </w:rPr>
        <w:t>9</w:t>
      </w:r>
      <w:r w:rsidR="00524533" w:rsidRPr="00FE0A7F">
        <w:rPr>
          <w:rFonts w:ascii="Arial" w:hAnsi="Arial" w:cs="Arial"/>
          <w:sz w:val="24"/>
          <w:szCs w:val="24"/>
        </w:rPr>
        <w:t>”</w:t>
      </w:r>
    </w:p>
    <w:p w14:paraId="6FCADCAC" w14:textId="77777777" w:rsidR="00130151" w:rsidRPr="00FE0A7F" w:rsidRDefault="00130151" w:rsidP="0090799B">
      <w:pPr>
        <w:spacing w:line="360" w:lineRule="auto"/>
        <w:jc w:val="both"/>
        <w:rPr>
          <w:rFonts w:ascii="Arial" w:hAnsi="Arial" w:cs="Arial"/>
          <w:sz w:val="24"/>
          <w:szCs w:val="24"/>
        </w:rPr>
      </w:pPr>
    </w:p>
    <w:p w14:paraId="668230A2" w14:textId="77777777" w:rsidR="00130151" w:rsidRPr="00FE0A7F" w:rsidRDefault="00130151" w:rsidP="0090799B">
      <w:pPr>
        <w:spacing w:line="360" w:lineRule="auto"/>
        <w:jc w:val="both"/>
        <w:rPr>
          <w:rFonts w:ascii="Arial" w:hAnsi="Arial" w:cs="Arial"/>
          <w:sz w:val="24"/>
          <w:szCs w:val="24"/>
        </w:rPr>
      </w:pPr>
    </w:p>
    <w:p w14:paraId="6755E214" w14:textId="783BFA68" w:rsidR="00130151" w:rsidRPr="00005ADA" w:rsidRDefault="008D288D" w:rsidP="0090799B">
      <w:pPr>
        <w:pStyle w:val="Ttulo1"/>
        <w:spacing w:before="0" w:line="360" w:lineRule="auto"/>
        <w:rPr>
          <w:rFonts w:ascii="Arial" w:hAnsi="Arial" w:cs="Arial"/>
          <w:sz w:val="28"/>
        </w:rPr>
      </w:pPr>
      <w:bookmarkStart w:id="23" w:name="_Toc167537464"/>
      <w:r>
        <w:rPr>
          <w:rFonts w:ascii="Arial" w:hAnsi="Arial" w:cs="Arial"/>
          <w:sz w:val="28"/>
        </w:rPr>
        <w:t xml:space="preserve">7.2.7 </w:t>
      </w:r>
      <w:r w:rsidR="00130151" w:rsidRPr="00005ADA">
        <w:rPr>
          <w:rFonts w:ascii="Arial" w:hAnsi="Arial" w:cs="Arial"/>
          <w:sz w:val="28"/>
        </w:rPr>
        <w:t>PH DEL AGUA</w:t>
      </w:r>
      <w:bookmarkEnd w:id="23"/>
    </w:p>
    <w:p w14:paraId="2F389C11" w14:textId="17959FE2" w:rsidR="00940CE1" w:rsidRPr="00FE0A7F" w:rsidRDefault="00657877" w:rsidP="0090799B">
      <w:pPr>
        <w:spacing w:line="360" w:lineRule="auto"/>
        <w:jc w:val="both"/>
        <w:rPr>
          <w:rFonts w:ascii="Arial" w:hAnsi="Arial" w:cs="Arial"/>
          <w:sz w:val="24"/>
          <w:szCs w:val="24"/>
        </w:rPr>
      </w:pPr>
      <w:r w:rsidRPr="00FE0A7F">
        <w:rPr>
          <w:rFonts w:ascii="Arial" w:hAnsi="Arial" w:cs="Arial"/>
          <w:sz w:val="24"/>
          <w:szCs w:val="24"/>
        </w:rPr>
        <w:t xml:space="preserve">Esta parte es muy importante ya que </w:t>
      </w:r>
      <w:r w:rsidR="001B4102" w:rsidRPr="00FE0A7F">
        <w:rPr>
          <w:rFonts w:ascii="Arial" w:hAnsi="Arial" w:cs="Arial"/>
          <w:sz w:val="24"/>
          <w:szCs w:val="24"/>
        </w:rPr>
        <w:t>dé</w:t>
      </w:r>
      <w:r w:rsidRPr="00FE0A7F">
        <w:rPr>
          <w:rFonts w:ascii="Arial" w:hAnsi="Arial" w:cs="Arial"/>
          <w:sz w:val="24"/>
          <w:szCs w:val="24"/>
        </w:rPr>
        <w:t xml:space="preserve"> de este depende el crecimiento del forraje, el</w:t>
      </w:r>
      <w:r w:rsidR="00130151" w:rsidRPr="00FE0A7F">
        <w:rPr>
          <w:rFonts w:ascii="Arial" w:hAnsi="Arial" w:cs="Arial"/>
          <w:sz w:val="24"/>
          <w:szCs w:val="24"/>
        </w:rPr>
        <w:t xml:space="preserve"> valor del PH del riego debe oscilar entre 5.2 y 7 y salvo raras excepciones como son </w:t>
      </w:r>
      <w:r w:rsidR="000A7715" w:rsidRPr="00FE0A7F">
        <w:rPr>
          <w:rFonts w:ascii="Arial" w:hAnsi="Arial" w:cs="Arial"/>
          <w:sz w:val="24"/>
          <w:szCs w:val="24"/>
        </w:rPr>
        <w:t>el riego de las leguminosas</w:t>
      </w:r>
      <w:r w:rsidR="00130151" w:rsidRPr="00FE0A7F">
        <w:rPr>
          <w:rFonts w:ascii="Arial" w:hAnsi="Arial" w:cs="Arial"/>
          <w:sz w:val="24"/>
          <w:szCs w:val="24"/>
        </w:rPr>
        <w:t>, que pueden desarrollarse hasta con pH cercano a 7.5, el resto de las semillas utilizadas (cereales mayormente) usualmente en FVH, no se comportan eficientemente por encima del valor 7</w:t>
      </w:r>
      <w:r w:rsidR="009A445C" w:rsidRPr="00FE0A7F">
        <w:rPr>
          <w:rFonts w:ascii="Arial" w:hAnsi="Arial" w:cs="Arial"/>
          <w:sz w:val="24"/>
          <w:szCs w:val="24"/>
        </w:rPr>
        <w:t>.” zagal, 2019”</w:t>
      </w:r>
    </w:p>
    <w:p w14:paraId="655FDCD1" w14:textId="77777777" w:rsidR="000F6998" w:rsidRPr="00FE0A7F" w:rsidRDefault="000F6998" w:rsidP="0090799B">
      <w:pPr>
        <w:spacing w:line="360" w:lineRule="auto"/>
        <w:jc w:val="both"/>
        <w:rPr>
          <w:rFonts w:ascii="Arial" w:hAnsi="Arial" w:cs="Arial"/>
          <w:sz w:val="24"/>
          <w:szCs w:val="24"/>
        </w:rPr>
      </w:pPr>
    </w:p>
    <w:p w14:paraId="0AC32651" w14:textId="77777777" w:rsidR="000F6998" w:rsidRPr="00FE0A7F" w:rsidRDefault="000F6998" w:rsidP="0090799B">
      <w:pPr>
        <w:spacing w:line="360" w:lineRule="auto"/>
        <w:jc w:val="both"/>
        <w:rPr>
          <w:rFonts w:ascii="Arial" w:hAnsi="Arial" w:cs="Arial"/>
          <w:sz w:val="24"/>
          <w:szCs w:val="24"/>
        </w:rPr>
      </w:pPr>
    </w:p>
    <w:p w14:paraId="75DA6D6C" w14:textId="09AC3FE2" w:rsidR="000F6998" w:rsidRDefault="0090799B" w:rsidP="0090799B">
      <w:pPr>
        <w:pStyle w:val="Ttulo1"/>
        <w:spacing w:before="0" w:line="360" w:lineRule="auto"/>
        <w:jc w:val="both"/>
        <w:rPr>
          <w:rFonts w:ascii="Arial" w:hAnsi="Arial" w:cs="Arial"/>
          <w:szCs w:val="24"/>
        </w:rPr>
      </w:pPr>
      <w:bookmarkStart w:id="24" w:name="_Toc167537465"/>
      <w:r>
        <w:rPr>
          <w:rFonts w:ascii="Arial" w:hAnsi="Arial" w:cs="Arial"/>
          <w:szCs w:val="24"/>
        </w:rPr>
        <w:t>7.3</w:t>
      </w:r>
      <w:r w:rsidR="008D288D">
        <w:rPr>
          <w:rFonts w:ascii="Arial" w:hAnsi="Arial" w:cs="Arial"/>
          <w:szCs w:val="24"/>
        </w:rPr>
        <w:t xml:space="preserve"> </w:t>
      </w:r>
      <w:r w:rsidR="004E14FD" w:rsidRPr="00005ADA">
        <w:rPr>
          <w:rFonts w:ascii="Arial" w:hAnsi="Arial" w:cs="Arial"/>
          <w:szCs w:val="24"/>
        </w:rPr>
        <w:t xml:space="preserve">INFRAESTRUCTURAS REQUERIDAS PARA LA </w:t>
      </w:r>
      <w:r w:rsidR="00EE0BCB" w:rsidRPr="00005ADA">
        <w:rPr>
          <w:rFonts w:ascii="Arial" w:hAnsi="Arial" w:cs="Arial"/>
          <w:szCs w:val="24"/>
        </w:rPr>
        <w:t>PRODUCCIÓN</w:t>
      </w:r>
      <w:r w:rsidR="004E14FD" w:rsidRPr="00005ADA">
        <w:rPr>
          <w:rFonts w:ascii="Arial" w:hAnsi="Arial" w:cs="Arial"/>
          <w:szCs w:val="24"/>
        </w:rPr>
        <w:t xml:space="preserve"> DE FVH DE </w:t>
      </w:r>
      <w:r w:rsidR="00EE0BCB" w:rsidRPr="00005ADA">
        <w:rPr>
          <w:rFonts w:ascii="Arial" w:hAnsi="Arial" w:cs="Arial"/>
          <w:szCs w:val="24"/>
        </w:rPr>
        <w:t>MAÍZ</w:t>
      </w:r>
      <w:bookmarkEnd w:id="24"/>
    </w:p>
    <w:p w14:paraId="011D1E94" w14:textId="552AC105" w:rsidR="008D288D" w:rsidRDefault="008D288D" w:rsidP="0090799B">
      <w:pPr>
        <w:spacing w:line="360" w:lineRule="auto"/>
      </w:pPr>
    </w:p>
    <w:p w14:paraId="643BD1EE" w14:textId="77777777" w:rsidR="008D288D" w:rsidRPr="008D288D" w:rsidRDefault="008D288D" w:rsidP="0090799B">
      <w:pPr>
        <w:spacing w:line="360" w:lineRule="auto"/>
      </w:pPr>
    </w:p>
    <w:p w14:paraId="5D5B29F5" w14:textId="117BE7B2" w:rsidR="004E14FD" w:rsidRPr="00005ADA" w:rsidRDefault="0090799B" w:rsidP="0090799B">
      <w:pPr>
        <w:pStyle w:val="Ttulo1"/>
        <w:spacing w:before="0" w:line="360" w:lineRule="auto"/>
        <w:rPr>
          <w:rFonts w:ascii="Arial" w:hAnsi="Arial" w:cs="Arial"/>
          <w:sz w:val="28"/>
        </w:rPr>
      </w:pPr>
      <w:bookmarkStart w:id="25" w:name="_Toc167537466"/>
      <w:r>
        <w:rPr>
          <w:rFonts w:ascii="Arial" w:hAnsi="Arial" w:cs="Arial"/>
          <w:sz w:val="28"/>
        </w:rPr>
        <w:t>7.3.</w:t>
      </w:r>
      <w:r w:rsidR="008D288D">
        <w:rPr>
          <w:rFonts w:ascii="Arial" w:hAnsi="Arial" w:cs="Arial"/>
          <w:sz w:val="28"/>
        </w:rPr>
        <w:t xml:space="preserve">1 </w:t>
      </w:r>
      <w:r w:rsidR="004E14FD" w:rsidRPr="00005ADA">
        <w:rPr>
          <w:rFonts w:ascii="Arial" w:hAnsi="Arial" w:cs="Arial"/>
          <w:sz w:val="28"/>
        </w:rPr>
        <w:t>MATERIAL</w:t>
      </w:r>
      <w:bookmarkEnd w:id="25"/>
    </w:p>
    <w:p w14:paraId="2A1C18AB" w14:textId="395B3E24" w:rsidR="00940CE1" w:rsidRPr="00FE0A7F" w:rsidRDefault="004E14FD" w:rsidP="0090799B">
      <w:pPr>
        <w:spacing w:line="360" w:lineRule="auto"/>
        <w:jc w:val="both"/>
        <w:rPr>
          <w:rFonts w:ascii="Arial" w:hAnsi="Arial" w:cs="Arial"/>
          <w:sz w:val="24"/>
          <w:szCs w:val="24"/>
        </w:rPr>
      </w:pPr>
      <w:r w:rsidRPr="00FE0A7F">
        <w:rPr>
          <w:rFonts w:ascii="Arial" w:hAnsi="Arial" w:cs="Arial"/>
          <w:sz w:val="24"/>
          <w:szCs w:val="24"/>
        </w:rPr>
        <w:t>Los materiales de las estructuras deben ser económicos, ligeros, resistentes y esbeltos, deben formar estructuras poco voluminosas, a fin de evitar sombras sobre las plantas cuando no se requiera, de fácil construcción, mantenimiento, conservación, modificables y adaptables al crecimiento y expansión futura de estructuras</w:t>
      </w:r>
      <w:r w:rsidR="001514E3" w:rsidRPr="00FE0A7F">
        <w:rPr>
          <w:rFonts w:ascii="Arial" w:hAnsi="Arial" w:cs="Arial"/>
          <w:sz w:val="24"/>
          <w:szCs w:val="24"/>
        </w:rPr>
        <w:t>.</w:t>
      </w:r>
      <w:r w:rsidRPr="00FE0A7F">
        <w:rPr>
          <w:rFonts w:ascii="Arial" w:hAnsi="Arial" w:cs="Arial"/>
          <w:sz w:val="24"/>
          <w:szCs w:val="24"/>
        </w:rPr>
        <w:t xml:space="preserve"> “martinez,20212”</w:t>
      </w:r>
    </w:p>
    <w:p w14:paraId="5B09E00E" w14:textId="6AB2C1E7" w:rsidR="001514E3" w:rsidRPr="00005ADA" w:rsidRDefault="0090799B" w:rsidP="0090799B">
      <w:pPr>
        <w:pStyle w:val="Ttulo1"/>
        <w:spacing w:before="0" w:line="360" w:lineRule="auto"/>
        <w:rPr>
          <w:rFonts w:ascii="Arial" w:hAnsi="Arial" w:cs="Arial"/>
          <w:sz w:val="28"/>
        </w:rPr>
      </w:pPr>
      <w:bookmarkStart w:id="26" w:name="_Toc167537467"/>
      <w:r>
        <w:rPr>
          <w:rFonts w:ascii="Arial" w:hAnsi="Arial" w:cs="Arial"/>
          <w:sz w:val="28"/>
        </w:rPr>
        <w:lastRenderedPageBreak/>
        <w:t>7.3.</w:t>
      </w:r>
      <w:r w:rsidR="00EE0BCB">
        <w:rPr>
          <w:rFonts w:ascii="Arial" w:hAnsi="Arial" w:cs="Arial"/>
          <w:sz w:val="28"/>
        </w:rPr>
        <w:t>2.</w:t>
      </w:r>
      <w:r w:rsidR="00EE0BCB" w:rsidRPr="00005ADA">
        <w:rPr>
          <w:rFonts w:ascii="Arial" w:hAnsi="Arial" w:cs="Arial"/>
          <w:sz w:val="28"/>
        </w:rPr>
        <w:t xml:space="preserve"> ESTRUCTURA</w:t>
      </w:r>
      <w:r w:rsidR="001514E3" w:rsidRPr="00005ADA">
        <w:rPr>
          <w:rFonts w:ascii="Arial" w:hAnsi="Arial" w:cs="Arial"/>
          <w:sz w:val="28"/>
        </w:rPr>
        <w:t xml:space="preserve"> DE </w:t>
      </w:r>
      <w:r w:rsidR="00EE0BCB" w:rsidRPr="00005ADA">
        <w:rPr>
          <w:rFonts w:ascii="Arial" w:hAnsi="Arial" w:cs="Arial"/>
          <w:sz w:val="28"/>
        </w:rPr>
        <w:t>PROTECCIÓN</w:t>
      </w:r>
      <w:bookmarkEnd w:id="26"/>
    </w:p>
    <w:p w14:paraId="4AA4ED6D" w14:textId="01BB1492" w:rsidR="001514E3" w:rsidRPr="00FE0A7F" w:rsidRDefault="00904277" w:rsidP="0090799B">
      <w:pPr>
        <w:spacing w:line="360" w:lineRule="auto"/>
        <w:jc w:val="both"/>
        <w:rPr>
          <w:rFonts w:ascii="Arial" w:hAnsi="Arial" w:cs="Arial"/>
          <w:sz w:val="24"/>
          <w:szCs w:val="24"/>
        </w:rPr>
      </w:pPr>
      <w:r w:rsidRPr="00FE0A7F">
        <w:rPr>
          <w:rFonts w:ascii="Arial" w:hAnsi="Arial" w:cs="Arial"/>
          <w:sz w:val="24"/>
          <w:szCs w:val="24"/>
        </w:rPr>
        <w:t>Sirve para proteger el forraje de la luz directa del sol, viento, lluvia y del ataque de depredadores, se pueden usar estructuras simples cubiertas con malla sombra, bodegas, invernaderos, instalaciones industriales en desuso, antiguos criaderos de pollos, galpones o cualquier otra instalación disponible que pueda servir para este fin</w:t>
      </w:r>
      <w:r w:rsidR="008034D8" w:rsidRPr="00FE0A7F">
        <w:rPr>
          <w:rFonts w:ascii="Arial" w:hAnsi="Arial" w:cs="Arial"/>
          <w:sz w:val="24"/>
          <w:szCs w:val="24"/>
        </w:rPr>
        <w:t>.” torres,2021”.</w:t>
      </w:r>
    </w:p>
    <w:p w14:paraId="5DF26ABF" w14:textId="7ABB3184" w:rsidR="008034D8" w:rsidRDefault="008034D8" w:rsidP="0090799B">
      <w:pPr>
        <w:spacing w:line="360" w:lineRule="auto"/>
        <w:jc w:val="both"/>
        <w:rPr>
          <w:rFonts w:ascii="Arial" w:hAnsi="Arial" w:cs="Arial"/>
          <w:sz w:val="24"/>
          <w:szCs w:val="24"/>
        </w:rPr>
      </w:pPr>
    </w:p>
    <w:p w14:paraId="7A677F59" w14:textId="77777777" w:rsidR="00685CA5" w:rsidRPr="00FE0A7F" w:rsidRDefault="00685CA5" w:rsidP="0090799B">
      <w:pPr>
        <w:spacing w:line="360" w:lineRule="auto"/>
        <w:jc w:val="both"/>
        <w:rPr>
          <w:rFonts w:ascii="Arial" w:hAnsi="Arial" w:cs="Arial"/>
          <w:sz w:val="24"/>
          <w:szCs w:val="24"/>
        </w:rPr>
      </w:pPr>
    </w:p>
    <w:p w14:paraId="7323CCB2" w14:textId="5427BC5E" w:rsidR="008034D8" w:rsidRPr="00005ADA" w:rsidRDefault="0090799B" w:rsidP="0090799B">
      <w:pPr>
        <w:pStyle w:val="Ttulo1"/>
        <w:spacing w:before="0" w:line="360" w:lineRule="auto"/>
        <w:rPr>
          <w:rFonts w:ascii="Arial" w:hAnsi="Arial" w:cs="Arial"/>
        </w:rPr>
      </w:pPr>
      <w:bookmarkStart w:id="27" w:name="_Toc167537468"/>
      <w:r>
        <w:rPr>
          <w:rFonts w:ascii="Arial" w:hAnsi="Arial" w:cs="Arial"/>
          <w:sz w:val="28"/>
        </w:rPr>
        <w:t>7.3.</w:t>
      </w:r>
      <w:r w:rsidR="008D288D">
        <w:rPr>
          <w:rFonts w:ascii="Arial" w:hAnsi="Arial" w:cs="Arial"/>
          <w:sz w:val="28"/>
        </w:rPr>
        <w:t xml:space="preserve">3 </w:t>
      </w:r>
      <w:r w:rsidR="008034D8" w:rsidRPr="00005ADA">
        <w:rPr>
          <w:rFonts w:ascii="Arial" w:hAnsi="Arial" w:cs="Arial"/>
          <w:sz w:val="28"/>
        </w:rPr>
        <w:t>CONTENEDORES PARA LA SEMILLA</w:t>
      </w:r>
      <w:bookmarkEnd w:id="27"/>
    </w:p>
    <w:p w14:paraId="2BA3FC64" w14:textId="21EA0801" w:rsidR="00940CE1" w:rsidRDefault="00510571" w:rsidP="0090799B">
      <w:pPr>
        <w:spacing w:line="360" w:lineRule="auto"/>
        <w:jc w:val="both"/>
        <w:rPr>
          <w:rFonts w:ascii="Arial" w:hAnsi="Arial" w:cs="Arial"/>
          <w:color w:val="000000"/>
          <w:sz w:val="24"/>
          <w:szCs w:val="24"/>
          <w:shd w:val="clear" w:color="auto" w:fill="FFFFFF"/>
        </w:rPr>
      </w:pPr>
      <w:r w:rsidRPr="00FE0A7F">
        <w:rPr>
          <w:rFonts w:ascii="Arial" w:hAnsi="Arial" w:cs="Arial"/>
          <w:sz w:val="24"/>
          <w:szCs w:val="24"/>
        </w:rPr>
        <w:t>La elección del contenedor e</w:t>
      </w:r>
      <w:r w:rsidR="006A21D1" w:rsidRPr="00FE0A7F">
        <w:rPr>
          <w:rFonts w:ascii="Arial" w:hAnsi="Arial" w:cs="Arial"/>
          <w:sz w:val="24"/>
          <w:szCs w:val="24"/>
        </w:rPr>
        <w:t xml:space="preserve">s sencilla y muy </w:t>
      </w:r>
      <w:r w:rsidR="00940CE1" w:rsidRPr="00FE0A7F">
        <w:rPr>
          <w:rFonts w:ascii="Arial" w:hAnsi="Arial" w:cs="Arial"/>
          <w:sz w:val="24"/>
          <w:szCs w:val="24"/>
        </w:rPr>
        <w:t>práctico</w:t>
      </w:r>
      <w:r w:rsidR="006A21D1" w:rsidRPr="00FE0A7F">
        <w:rPr>
          <w:rFonts w:ascii="Arial" w:hAnsi="Arial" w:cs="Arial"/>
          <w:sz w:val="24"/>
          <w:szCs w:val="24"/>
        </w:rPr>
        <w:t xml:space="preserve"> ya que se desarrolla al material con el que se cuenta disponible además económico, </w:t>
      </w:r>
      <w:r w:rsidR="006A21D1" w:rsidRPr="00FE0A7F">
        <w:rPr>
          <w:rFonts w:ascii="Arial" w:hAnsi="Arial" w:cs="Arial"/>
          <w:color w:val="000000"/>
          <w:sz w:val="24"/>
          <w:szCs w:val="24"/>
          <w:shd w:val="clear" w:color="auto" w:fill="FFFFFF"/>
        </w:rPr>
        <w:t>Los recipientes pueden ser elaborados con distintos materiales como el asbesto cemento, láminas galvanizadas, plástico, fibra de vidrio o formaletas de madera recubiertas con polietileno. “revista sociedad, 2023…”.</w:t>
      </w:r>
    </w:p>
    <w:p w14:paraId="2A41D339" w14:textId="4FB7625E" w:rsidR="00005ADA" w:rsidRDefault="00005ADA" w:rsidP="0090799B">
      <w:pPr>
        <w:spacing w:line="360" w:lineRule="auto"/>
        <w:jc w:val="both"/>
        <w:rPr>
          <w:rFonts w:ascii="Arial" w:hAnsi="Arial" w:cs="Arial"/>
          <w:color w:val="000000"/>
          <w:sz w:val="24"/>
          <w:szCs w:val="24"/>
          <w:shd w:val="clear" w:color="auto" w:fill="FFFFFF"/>
        </w:rPr>
      </w:pPr>
    </w:p>
    <w:p w14:paraId="49459A79" w14:textId="77777777" w:rsidR="00005ADA" w:rsidRPr="00005ADA" w:rsidRDefault="00005ADA" w:rsidP="0090799B">
      <w:pPr>
        <w:spacing w:line="360" w:lineRule="auto"/>
        <w:jc w:val="both"/>
        <w:rPr>
          <w:rFonts w:ascii="Arial" w:hAnsi="Arial" w:cs="Arial"/>
          <w:color w:val="000000"/>
          <w:sz w:val="24"/>
          <w:szCs w:val="24"/>
          <w:shd w:val="clear" w:color="auto" w:fill="FFFFFF"/>
        </w:rPr>
      </w:pPr>
    </w:p>
    <w:p w14:paraId="6CA4759B" w14:textId="7E32CC7D" w:rsidR="00940CE1" w:rsidRPr="00005ADA" w:rsidRDefault="0090799B" w:rsidP="0090799B">
      <w:pPr>
        <w:pStyle w:val="Ttulo1"/>
        <w:spacing w:before="0" w:line="360" w:lineRule="auto"/>
        <w:rPr>
          <w:rFonts w:ascii="Arial" w:hAnsi="Arial" w:cs="Arial"/>
          <w:sz w:val="28"/>
          <w:shd w:val="clear" w:color="auto" w:fill="FFFFFF"/>
        </w:rPr>
      </w:pPr>
      <w:bookmarkStart w:id="28" w:name="_Toc167537469"/>
      <w:r>
        <w:rPr>
          <w:rFonts w:ascii="Arial" w:hAnsi="Arial" w:cs="Arial"/>
          <w:sz w:val="28"/>
          <w:shd w:val="clear" w:color="auto" w:fill="FFFFFF"/>
        </w:rPr>
        <w:t xml:space="preserve">7.3.4 </w:t>
      </w:r>
      <w:r w:rsidR="00940CE1" w:rsidRPr="00005ADA">
        <w:rPr>
          <w:rFonts w:ascii="Arial" w:hAnsi="Arial" w:cs="Arial"/>
          <w:sz w:val="28"/>
          <w:shd w:val="clear" w:color="auto" w:fill="FFFFFF"/>
        </w:rPr>
        <w:t>ESTANTES</w:t>
      </w:r>
      <w:bookmarkEnd w:id="28"/>
    </w:p>
    <w:p w14:paraId="45A9CDF2" w14:textId="77777777" w:rsidR="00005ADA" w:rsidRDefault="00940CE1" w:rsidP="0090799B">
      <w:pPr>
        <w:spacing w:line="360" w:lineRule="auto"/>
        <w:jc w:val="both"/>
        <w:rPr>
          <w:rFonts w:ascii="Arial" w:hAnsi="Arial" w:cs="Arial"/>
          <w:sz w:val="24"/>
          <w:szCs w:val="24"/>
        </w:rPr>
      </w:pPr>
      <w:r w:rsidRPr="00FE0A7F">
        <w:rPr>
          <w:rFonts w:ascii="Arial" w:hAnsi="Arial" w:cs="Arial"/>
          <w:sz w:val="24"/>
          <w:szCs w:val="24"/>
        </w:rPr>
        <w:t xml:space="preserve">Los estantes son la infraestructura que soportan los contenedores o charolas donde se va a cultivar el forraje y pueden ser fabricados de madera, metal o PVC, su altura debe permitir un manejo adecuado de los contenedores o charolas, los estantes deben tener una pendiente transversal para favorecer el drenaje y evitar </w:t>
      </w:r>
      <w:r w:rsidR="00FD532C" w:rsidRPr="00FE0A7F">
        <w:rPr>
          <w:rFonts w:ascii="Arial" w:hAnsi="Arial" w:cs="Arial"/>
          <w:sz w:val="24"/>
          <w:szCs w:val="24"/>
        </w:rPr>
        <w:t>encharcamientos</w:t>
      </w:r>
      <w:r w:rsidR="00005ADA">
        <w:rPr>
          <w:rFonts w:ascii="Arial" w:hAnsi="Arial" w:cs="Arial"/>
          <w:sz w:val="24"/>
          <w:szCs w:val="24"/>
        </w:rPr>
        <w:t>.</w:t>
      </w:r>
    </w:p>
    <w:p w14:paraId="298B6EEE" w14:textId="7DDBD98F" w:rsidR="00005ADA" w:rsidRDefault="00005ADA" w:rsidP="0090799B">
      <w:pPr>
        <w:spacing w:line="360" w:lineRule="auto"/>
        <w:jc w:val="both"/>
        <w:rPr>
          <w:rFonts w:ascii="Arial" w:hAnsi="Arial" w:cs="Arial"/>
          <w:sz w:val="24"/>
          <w:szCs w:val="24"/>
        </w:rPr>
      </w:pPr>
    </w:p>
    <w:p w14:paraId="7636306B" w14:textId="77777777" w:rsidR="0090799B" w:rsidRDefault="0090799B" w:rsidP="0090799B">
      <w:pPr>
        <w:spacing w:line="360" w:lineRule="auto"/>
        <w:jc w:val="both"/>
        <w:rPr>
          <w:rFonts w:ascii="Arial" w:hAnsi="Arial" w:cs="Arial"/>
          <w:sz w:val="24"/>
          <w:szCs w:val="24"/>
        </w:rPr>
      </w:pPr>
    </w:p>
    <w:p w14:paraId="0158A6D2" w14:textId="45D45D8B" w:rsidR="001A7D0D" w:rsidRPr="00FE0A7F" w:rsidRDefault="00775E0E" w:rsidP="0090799B">
      <w:pPr>
        <w:spacing w:line="360" w:lineRule="auto"/>
        <w:jc w:val="both"/>
        <w:rPr>
          <w:rFonts w:ascii="Arial" w:hAnsi="Arial" w:cs="Arial"/>
          <w:sz w:val="24"/>
          <w:szCs w:val="24"/>
        </w:rPr>
      </w:pPr>
      <w:r w:rsidRPr="00FE0A7F">
        <w:rPr>
          <w:rFonts w:ascii="Arial" w:hAnsi="Arial" w:cs="Arial"/>
          <w:sz w:val="24"/>
          <w:szCs w:val="24"/>
        </w:rPr>
        <w:t xml:space="preserve">Para producir pocas bandejas de </w:t>
      </w:r>
      <w:r w:rsidR="003A7064" w:rsidRPr="00FE0A7F">
        <w:rPr>
          <w:rFonts w:ascii="Arial" w:hAnsi="Arial" w:cs="Arial"/>
          <w:sz w:val="24"/>
          <w:szCs w:val="24"/>
        </w:rPr>
        <w:t>maíz de</w:t>
      </w:r>
      <w:r w:rsidRPr="00FE0A7F">
        <w:rPr>
          <w:rFonts w:ascii="Arial" w:hAnsi="Arial" w:cs="Arial"/>
          <w:sz w:val="24"/>
          <w:szCs w:val="24"/>
        </w:rPr>
        <w:t xml:space="preserve"> 30 a 40 es conveniente que el material sea de madera ya que se considera de fácil adquisición, además de no requerir herramientas </w:t>
      </w:r>
      <w:r w:rsidR="00EE0BCB" w:rsidRPr="00FE0A7F">
        <w:rPr>
          <w:rFonts w:ascii="Arial" w:hAnsi="Arial" w:cs="Arial"/>
          <w:sz w:val="24"/>
          <w:szCs w:val="24"/>
        </w:rPr>
        <w:t>dosificadas</w:t>
      </w:r>
      <w:r w:rsidRPr="00FE0A7F">
        <w:rPr>
          <w:rFonts w:ascii="Arial" w:hAnsi="Arial" w:cs="Arial"/>
          <w:sz w:val="24"/>
          <w:szCs w:val="24"/>
        </w:rPr>
        <w:t xml:space="preserve"> para ser armado, no </w:t>
      </w:r>
      <w:r w:rsidR="003A7064" w:rsidRPr="00FE0A7F">
        <w:rPr>
          <w:rFonts w:ascii="Arial" w:hAnsi="Arial" w:cs="Arial"/>
          <w:sz w:val="24"/>
          <w:szCs w:val="24"/>
        </w:rPr>
        <w:t>obstante,</w:t>
      </w:r>
      <w:r w:rsidRPr="00FE0A7F">
        <w:rPr>
          <w:rFonts w:ascii="Arial" w:hAnsi="Arial" w:cs="Arial"/>
          <w:sz w:val="24"/>
          <w:szCs w:val="24"/>
        </w:rPr>
        <w:t xml:space="preserve"> se puede realizar de </w:t>
      </w:r>
      <w:r w:rsidRPr="00FE0A7F">
        <w:rPr>
          <w:rFonts w:ascii="Arial" w:hAnsi="Arial" w:cs="Arial"/>
          <w:sz w:val="24"/>
          <w:szCs w:val="24"/>
        </w:rPr>
        <w:lastRenderedPageBreak/>
        <w:t xml:space="preserve">perfiles </w:t>
      </w:r>
      <w:r w:rsidR="003A7064" w:rsidRPr="00FE0A7F">
        <w:rPr>
          <w:rFonts w:ascii="Arial" w:hAnsi="Arial" w:cs="Arial"/>
          <w:sz w:val="24"/>
          <w:szCs w:val="24"/>
        </w:rPr>
        <w:t>metálicos,</w:t>
      </w:r>
      <w:r w:rsidRPr="00FE0A7F">
        <w:rPr>
          <w:rFonts w:ascii="Arial" w:hAnsi="Arial" w:cs="Arial"/>
          <w:sz w:val="24"/>
          <w:szCs w:val="24"/>
        </w:rPr>
        <w:t xml:space="preserve"> lo cual permite mejorar la rigidez, estabilidad y durabilidad de los estantes. </w:t>
      </w:r>
      <w:r w:rsidR="00FD532C" w:rsidRPr="00FE0A7F">
        <w:rPr>
          <w:rFonts w:ascii="Arial" w:hAnsi="Arial" w:cs="Arial"/>
          <w:sz w:val="24"/>
          <w:szCs w:val="24"/>
        </w:rPr>
        <w:t>“Luis, 2019”.</w:t>
      </w:r>
    </w:p>
    <w:p w14:paraId="5744FB7B" w14:textId="6F8D76D6" w:rsidR="0090799B" w:rsidRDefault="0090799B" w:rsidP="0090799B">
      <w:pPr>
        <w:spacing w:line="360" w:lineRule="auto"/>
        <w:rPr>
          <w:rFonts w:ascii="Arial" w:hAnsi="Arial" w:cs="Arial"/>
          <w:sz w:val="24"/>
          <w:szCs w:val="24"/>
        </w:rPr>
      </w:pPr>
    </w:p>
    <w:p w14:paraId="2114D32D" w14:textId="77777777" w:rsidR="00685CA5" w:rsidRPr="0090799B" w:rsidRDefault="00685CA5" w:rsidP="0090799B">
      <w:pPr>
        <w:spacing w:line="360" w:lineRule="auto"/>
      </w:pPr>
    </w:p>
    <w:p w14:paraId="08DDA6AA" w14:textId="2A2852C1" w:rsidR="003A7064" w:rsidRDefault="0090799B" w:rsidP="0090799B">
      <w:pPr>
        <w:pStyle w:val="Ttulo1"/>
        <w:spacing w:before="0" w:line="360" w:lineRule="auto"/>
        <w:jc w:val="both"/>
        <w:rPr>
          <w:rFonts w:ascii="Arial" w:hAnsi="Arial" w:cs="Arial"/>
          <w:szCs w:val="24"/>
        </w:rPr>
      </w:pPr>
      <w:bookmarkStart w:id="29" w:name="_Toc167537470"/>
      <w:r>
        <w:rPr>
          <w:rFonts w:ascii="Arial" w:hAnsi="Arial" w:cs="Arial"/>
          <w:szCs w:val="24"/>
        </w:rPr>
        <w:t xml:space="preserve">7.4 </w:t>
      </w:r>
      <w:r w:rsidR="00EE0BCB" w:rsidRPr="00005ADA">
        <w:rPr>
          <w:rFonts w:ascii="Arial" w:hAnsi="Arial" w:cs="Arial"/>
          <w:szCs w:val="24"/>
        </w:rPr>
        <w:t>PRODUCCIÓN</w:t>
      </w:r>
      <w:r w:rsidR="003A7064" w:rsidRPr="00005ADA">
        <w:rPr>
          <w:rFonts w:ascii="Arial" w:hAnsi="Arial" w:cs="Arial"/>
          <w:szCs w:val="24"/>
        </w:rPr>
        <w:t xml:space="preserve"> DE FORRAJE VERDE </w:t>
      </w:r>
      <w:r w:rsidR="00EE0BCB" w:rsidRPr="00005ADA">
        <w:rPr>
          <w:rFonts w:ascii="Arial" w:hAnsi="Arial" w:cs="Arial"/>
          <w:szCs w:val="24"/>
        </w:rPr>
        <w:t>HIDROPÓNICO</w:t>
      </w:r>
      <w:bookmarkEnd w:id="29"/>
    </w:p>
    <w:p w14:paraId="625B88C6" w14:textId="24370849" w:rsidR="0090799B" w:rsidRDefault="0090799B" w:rsidP="0090799B">
      <w:pPr>
        <w:spacing w:line="360" w:lineRule="auto"/>
      </w:pPr>
    </w:p>
    <w:p w14:paraId="6E45A565" w14:textId="77777777" w:rsidR="0090799B" w:rsidRPr="0090799B" w:rsidRDefault="0090799B" w:rsidP="0090799B">
      <w:pPr>
        <w:spacing w:line="360" w:lineRule="auto"/>
      </w:pPr>
    </w:p>
    <w:p w14:paraId="76F353B6" w14:textId="36C7BCDF" w:rsidR="000F6998" w:rsidRPr="00005ADA" w:rsidRDefault="0090799B" w:rsidP="0090799B">
      <w:pPr>
        <w:pStyle w:val="Ttulo1"/>
        <w:spacing w:before="0" w:line="360" w:lineRule="auto"/>
        <w:rPr>
          <w:rFonts w:ascii="Arial" w:hAnsi="Arial" w:cs="Arial"/>
          <w:sz w:val="28"/>
        </w:rPr>
      </w:pPr>
      <w:bookmarkStart w:id="30" w:name="_Toc167537471"/>
      <w:r>
        <w:rPr>
          <w:rFonts w:ascii="Arial" w:hAnsi="Arial" w:cs="Arial"/>
          <w:sz w:val="28"/>
        </w:rPr>
        <w:t xml:space="preserve">7.4.1 </w:t>
      </w:r>
      <w:r w:rsidR="000F6998" w:rsidRPr="00005ADA">
        <w:rPr>
          <w:rFonts w:ascii="Arial" w:hAnsi="Arial" w:cs="Arial"/>
          <w:sz w:val="28"/>
        </w:rPr>
        <w:t>SELECCIÓN DEL GRANO UTILIZADO</w:t>
      </w:r>
      <w:bookmarkEnd w:id="30"/>
    </w:p>
    <w:p w14:paraId="79E7E910" w14:textId="77777777" w:rsidR="00EC1151" w:rsidRDefault="000F6998" w:rsidP="0090799B">
      <w:pPr>
        <w:spacing w:line="360" w:lineRule="auto"/>
        <w:jc w:val="both"/>
        <w:rPr>
          <w:rFonts w:ascii="Arial" w:hAnsi="Arial" w:cs="Arial"/>
          <w:sz w:val="24"/>
          <w:szCs w:val="24"/>
        </w:rPr>
      </w:pPr>
      <w:r w:rsidRPr="00FE0A7F">
        <w:rPr>
          <w:rFonts w:ascii="Arial" w:hAnsi="Arial" w:cs="Arial"/>
          <w:sz w:val="24"/>
          <w:szCs w:val="24"/>
        </w:rPr>
        <w:t>Para producir forraje verde hidropónico se realiza la selección de granos, este se escoge dependiendo del animal que lo consumirá, se debe tener en cuenta los requerimientos nutricionales que necesitan dichos animales y a su vez los nutrientes que aportan los diferentes granos como; maíz, cebada, trigo, para poder producirlos y dar cons</w:t>
      </w:r>
      <w:r w:rsidR="00EC1151">
        <w:rPr>
          <w:rFonts w:ascii="Arial" w:hAnsi="Arial" w:cs="Arial"/>
          <w:sz w:val="24"/>
          <w:szCs w:val="24"/>
        </w:rPr>
        <w:t>umo al animal. “…Castro, 2022”.</w:t>
      </w:r>
    </w:p>
    <w:p w14:paraId="03C94163" w14:textId="36F61A53" w:rsidR="00EC1151" w:rsidRDefault="00EC1151" w:rsidP="0090799B">
      <w:pPr>
        <w:spacing w:line="360" w:lineRule="auto"/>
        <w:jc w:val="both"/>
        <w:rPr>
          <w:rFonts w:ascii="Arial" w:hAnsi="Arial" w:cs="Arial"/>
          <w:sz w:val="24"/>
          <w:szCs w:val="24"/>
        </w:rPr>
      </w:pPr>
    </w:p>
    <w:p w14:paraId="1A5CA5BE" w14:textId="77777777" w:rsidR="00685CA5" w:rsidRDefault="00685CA5" w:rsidP="0090799B">
      <w:pPr>
        <w:spacing w:line="360" w:lineRule="auto"/>
        <w:jc w:val="both"/>
        <w:rPr>
          <w:rFonts w:ascii="Arial" w:hAnsi="Arial" w:cs="Arial"/>
          <w:sz w:val="24"/>
          <w:szCs w:val="24"/>
        </w:rPr>
      </w:pPr>
    </w:p>
    <w:p w14:paraId="1259CDCB" w14:textId="5BB5E8D7" w:rsidR="003515D5" w:rsidRPr="00EC1151" w:rsidRDefault="0090799B" w:rsidP="0090799B">
      <w:pPr>
        <w:pStyle w:val="Ttulo1"/>
        <w:spacing w:before="0" w:line="360" w:lineRule="auto"/>
        <w:rPr>
          <w:rFonts w:ascii="Arial" w:hAnsi="Arial" w:cs="Arial"/>
          <w:sz w:val="22"/>
          <w:szCs w:val="24"/>
        </w:rPr>
      </w:pPr>
      <w:bookmarkStart w:id="31" w:name="_Toc167537472"/>
      <w:r>
        <w:rPr>
          <w:rFonts w:ascii="Arial" w:hAnsi="Arial" w:cs="Arial"/>
          <w:sz w:val="28"/>
        </w:rPr>
        <w:t xml:space="preserve">7.4.2 </w:t>
      </w:r>
      <w:r w:rsidR="003515D5" w:rsidRPr="00EC1151">
        <w:rPr>
          <w:rFonts w:ascii="Arial" w:hAnsi="Arial" w:cs="Arial"/>
          <w:sz w:val="28"/>
        </w:rPr>
        <w:t>SELECCIÓN DE LA SEMILLA.</w:t>
      </w:r>
      <w:bookmarkEnd w:id="31"/>
    </w:p>
    <w:p w14:paraId="14375DF1" w14:textId="5DE80517" w:rsidR="0090799B" w:rsidRDefault="003515D5" w:rsidP="0090799B">
      <w:pPr>
        <w:spacing w:line="360" w:lineRule="auto"/>
        <w:jc w:val="both"/>
        <w:rPr>
          <w:rFonts w:ascii="Arial" w:hAnsi="Arial" w:cs="Arial"/>
          <w:sz w:val="24"/>
          <w:szCs w:val="24"/>
        </w:rPr>
      </w:pPr>
      <w:r w:rsidRPr="00FE0A7F">
        <w:rPr>
          <w:rFonts w:ascii="Arial" w:hAnsi="Arial" w:cs="Arial"/>
          <w:sz w:val="24"/>
          <w:szCs w:val="24"/>
        </w:rPr>
        <w:t>Es conveniente que las semillas se encuentren libres de piedras, paja, tierra, semillas partidas que podrían ser fuente de contaminación, semillas de otras plantas y fundamentalmente saber que no hayan sido tratadas con agroquímicos. Se debe evitar el empleo de semillas que se destinan para siembra (certificadas) puesto que tienen un tratamiento que inc</w:t>
      </w:r>
      <w:r w:rsidR="00EC1151">
        <w:rPr>
          <w:rFonts w:ascii="Arial" w:hAnsi="Arial" w:cs="Arial"/>
          <w:sz w:val="24"/>
          <w:szCs w:val="24"/>
        </w:rPr>
        <w:t>luye fungicidas e insecticidas.</w:t>
      </w:r>
    </w:p>
    <w:p w14:paraId="291839F8" w14:textId="2174A72D" w:rsidR="0090799B" w:rsidRDefault="0090799B" w:rsidP="0090799B">
      <w:pPr>
        <w:spacing w:line="360" w:lineRule="auto"/>
        <w:jc w:val="both"/>
        <w:rPr>
          <w:rFonts w:ascii="Arial" w:hAnsi="Arial" w:cs="Arial"/>
          <w:sz w:val="24"/>
          <w:szCs w:val="24"/>
        </w:rPr>
      </w:pPr>
    </w:p>
    <w:p w14:paraId="133E3926" w14:textId="77777777" w:rsidR="0090799B" w:rsidRPr="0090799B" w:rsidRDefault="0090799B" w:rsidP="0090799B">
      <w:pPr>
        <w:spacing w:line="360" w:lineRule="auto"/>
        <w:jc w:val="both"/>
        <w:rPr>
          <w:rFonts w:ascii="Arial" w:hAnsi="Arial" w:cs="Arial"/>
          <w:sz w:val="24"/>
          <w:szCs w:val="24"/>
        </w:rPr>
      </w:pPr>
    </w:p>
    <w:p w14:paraId="4828DD89" w14:textId="33F1AD50" w:rsidR="003A7064" w:rsidRPr="00EC1151" w:rsidRDefault="0090799B" w:rsidP="0090799B">
      <w:pPr>
        <w:pStyle w:val="Ttulo1"/>
        <w:spacing w:before="0" w:line="360" w:lineRule="auto"/>
        <w:rPr>
          <w:rFonts w:ascii="Arial" w:hAnsi="Arial" w:cs="Arial"/>
          <w:sz w:val="28"/>
        </w:rPr>
      </w:pPr>
      <w:bookmarkStart w:id="32" w:name="_Toc167537473"/>
      <w:r>
        <w:rPr>
          <w:rFonts w:ascii="Arial" w:hAnsi="Arial" w:cs="Arial"/>
          <w:sz w:val="28"/>
        </w:rPr>
        <w:t xml:space="preserve">7.4.3 </w:t>
      </w:r>
      <w:r w:rsidR="003A7064" w:rsidRPr="00EC1151">
        <w:rPr>
          <w:rFonts w:ascii="Arial" w:hAnsi="Arial" w:cs="Arial"/>
          <w:sz w:val="28"/>
        </w:rPr>
        <w:t xml:space="preserve">PERIODO DE </w:t>
      </w:r>
      <w:r w:rsidR="00EE0BCB" w:rsidRPr="00EC1151">
        <w:rPr>
          <w:rFonts w:ascii="Arial" w:hAnsi="Arial" w:cs="Arial"/>
          <w:sz w:val="28"/>
        </w:rPr>
        <w:t>HIDRATACIÓN</w:t>
      </w:r>
      <w:r w:rsidR="003A7064" w:rsidRPr="00EC1151">
        <w:rPr>
          <w:rFonts w:ascii="Arial" w:hAnsi="Arial" w:cs="Arial"/>
          <w:sz w:val="28"/>
        </w:rPr>
        <w:t>.</w:t>
      </w:r>
      <w:bookmarkEnd w:id="32"/>
    </w:p>
    <w:p w14:paraId="762F0F37" w14:textId="331364D4" w:rsidR="003A7064" w:rsidRPr="00FE0A7F" w:rsidRDefault="008E7922" w:rsidP="0090799B">
      <w:pPr>
        <w:spacing w:line="360" w:lineRule="auto"/>
        <w:jc w:val="both"/>
        <w:rPr>
          <w:rFonts w:ascii="Arial" w:hAnsi="Arial" w:cs="Arial"/>
          <w:sz w:val="24"/>
          <w:szCs w:val="24"/>
        </w:rPr>
      </w:pPr>
      <w:r w:rsidRPr="00FE0A7F">
        <w:rPr>
          <w:rFonts w:ascii="Arial" w:hAnsi="Arial" w:cs="Arial"/>
          <w:sz w:val="24"/>
          <w:szCs w:val="24"/>
        </w:rPr>
        <w:t xml:space="preserve">Para poder hidratar la semilla esta debe pasar por un periodo de remojo mínimo de 24 horas sumergidas totalmente en agua, durante este tiempo es importante </w:t>
      </w:r>
      <w:r w:rsidRPr="00FE0A7F">
        <w:rPr>
          <w:rFonts w:ascii="Arial" w:hAnsi="Arial" w:cs="Arial"/>
          <w:sz w:val="24"/>
          <w:szCs w:val="24"/>
        </w:rPr>
        <w:lastRenderedPageBreak/>
        <w:t xml:space="preserve">realizar cambios de agua de por lo menos cada 8-12 horas, con el objetivo de mantener una adecuada relación de agua/aire, El tiempo de la hidratación depende del tipo de semilla que se piensa utilizar, en el caso del </w:t>
      </w:r>
      <w:r w:rsidR="003515D5" w:rsidRPr="00FE0A7F">
        <w:rPr>
          <w:rFonts w:ascii="Arial" w:hAnsi="Arial" w:cs="Arial"/>
          <w:sz w:val="24"/>
          <w:szCs w:val="24"/>
        </w:rPr>
        <w:t>maíz 24 horas.</w:t>
      </w:r>
    </w:p>
    <w:p w14:paraId="4C0A4080" w14:textId="77777777" w:rsidR="005E3354" w:rsidRPr="00FE0A7F" w:rsidRDefault="005E3354" w:rsidP="0090799B">
      <w:pPr>
        <w:spacing w:line="360" w:lineRule="auto"/>
        <w:jc w:val="both"/>
        <w:rPr>
          <w:rFonts w:ascii="Arial" w:hAnsi="Arial" w:cs="Arial"/>
          <w:sz w:val="24"/>
          <w:szCs w:val="24"/>
        </w:rPr>
      </w:pPr>
    </w:p>
    <w:p w14:paraId="3F3880BF" w14:textId="77777777" w:rsidR="005E3354" w:rsidRPr="00FE0A7F" w:rsidRDefault="005E3354" w:rsidP="0090799B">
      <w:pPr>
        <w:spacing w:line="360" w:lineRule="auto"/>
        <w:jc w:val="both"/>
        <w:rPr>
          <w:rFonts w:ascii="Arial" w:hAnsi="Arial" w:cs="Arial"/>
          <w:sz w:val="24"/>
          <w:szCs w:val="24"/>
        </w:rPr>
      </w:pPr>
    </w:p>
    <w:p w14:paraId="7CBC436F" w14:textId="68960391" w:rsidR="005E3354" w:rsidRPr="00EC1151" w:rsidRDefault="0090799B" w:rsidP="0090799B">
      <w:pPr>
        <w:pStyle w:val="Ttulo1"/>
        <w:spacing w:before="0" w:line="360" w:lineRule="auto"/>
        <w:rPr>
          <w:rFonts w:ascii="Arial" w:hAnsi="Arial" w:cs="Arial"/>
        </w:rPr>
      </w:pPr>
      <w:bookmarkStart w:id="33" w:name="_Toc167537474"/>
      <w:r>
        <w:rPr>
          <w:rFonts w:ascii="Arial" w:hAnsi="Arial" w:cs="Arial"/>
          <w:sz w:val="28"/>
        </w:rPr>
        <w:t xml:space="preserve">7.4.4 </w:t>
      </w:r>
      <w:r w:rsidR="005E3354" w:rsidRPr="00EC1151">
        <w:rPr>
          <w:rFonts w:ascii="Arial" w:hAnsi="Arial" w:cs="Arial"/>
          <w:sz w:val="28"/>
        </w:rPr>
        <w:t xml:space="preserve">LAVADO Y </w:t>
      </w:r>
      <w:r w:rsidR="00EE0BCB" w:rsidRPr="00EC1151">
        <w:rPr>
          <w:rFonts w:ascii="Arial" w:hAnsi="Arial" w:cs="Arial"/>
          <w:sz w:val="28"/>
        </w:rPr>
        <w:t>DESINFECCIÓN</w:t>
      </w:r>
      <w:r w:rsidR="005E3354" w:rsidRPr="00EC1151">
        <w:rPr>
          <w:rFonts w:ascii="Arial" w:hAnsi="Arial" w:cs="Arial"/>
          <w:sz w:val="28"/>
        </w:rPr>
        <w:t xml:space="preserve"> DE SEMILLAS</w:t>
      </w:r>
      <w:bookmarkEnd w:id="33"/>
    </w:p>
    <w:p w14:paraId="61ADC58F" w14:textId="1C00F477" w:rsidR="005E3354" w:rsidRPr="00FE0A7F" w:rsidRDefault="005E3354" w:rsidP="0090799B">
      <w:pPr>
        <w:spacing w:line="360" w:lineRule="auto"/>
        <w:jc w:val="both"/>
        <w:rPr>
          <w:rFonts w:ascii="Arial" w:hAnsi="Arial" w:cs="Arial"/>
          <w:sz w:val="24"/>
          <w:szCs w:val="24"/>
        </w:rPr>
      </w:pPr>
      <w:r w:rsidRPr="00FE0A7F">
        <w:rPr>
          <w:rFonts w:ascii="Arial" w:hAnsi="Arial" w:cs="Arial"/>
          <w:sz w:val="24"/>
          <w:szCs w:val="24"/>
        </w:rPr>
        <w:t>Las semillas se deben lavar y desinfectar, con una solución de hipoclorito de sodio al 1% (10 ml de hipoclorito de sodio por cada l de agua). El lavado y desinfección tiene por objeto eliminar</w:t>
      </w:r>
      <w:r w:rsidR="00B141F1" w:rsidRPr="00FE0A7F">
        <w:rPr>
          <w:rFonts w:ascii="Arial" w:hAnsi="Arial" w:cs="Arial"/>
          <w:sz w:val="24"/>
          <w:szCs w:val="24"/>
        </w:rPr>
        <w:t xml:space="preserve"> completamente la variedad de hongos</w:t>
      </w:r>
      <w:r w:rsidRPr="00FE0A7F">
        <w:rPr>
          <w:rFonts w:ascii="Arial" w:hAnsi="Arial" w:cs="Arial"/>
          <w:sz w:val="24"/>
          <w:szCs w:val="24"/>
        </w:rPr>
        <w:t xml:space="preserve"> y bacterias contaminantes, liberarlas de residuos y dejarlas limpias</w:t>
      </w:r>
      <w:r w:rsidR="00B141F1" w:rsidRPr="00FE0A7F">
        <w:rPr>
          <w:rFonts w:ascii="Arial" w:hAnsi="Arial" w:cs="Arial"/>
          <w:sz w:val="24"/>
          <w:szCs w:val="24"/>
        </w:rPr>
        <w:t xml:space="preserve"> para des poder ser germinadas.</w:t>
      </w:r>
    </w:p>
    <w:p w14:paraId="2E279735" w14:textId="77777777" w:rsidR="002E58E8" w:rsidRPr="00FE0A7F" w:rsidRDefault="002E58E8" w:rsidP="0090799B">
      <w:pPr>
        <w:spacing w:line="360" w:lineRule="auto"/>
        <w:jc w:val="both"/>
        <w:rPr>
          <w:rFonts w:ascii="Arial" w:hAnsi="Arial" w:cs="Arial"/>
          <w:sz w:val="24"/>
          <w:szCs w:val="24"/>
        </w:rPr>
      </w:pPr>
    </w:p>
    <w:p w14:paraId="24DB603A" w14:textId="77777777" w:rsidR="002E58E8" w:rsidRPr="00FE0A7F" w:rsidRDefault="002E58E8" w:rsidP="0090799B">
      <w:pPr>
        <w:spacing w:line="360" w:lineRule="auto"/>
        <w:jc w:val="both"/>
        <w:rPr>
          <w:rFonts w:ascii="Arial" w:hAnsi="Arial" w:cs="Arial"/>
          <w:sz w:val="24"/>
          <w:szCs w:val="24"/>
        </w:rPr>
      </w:pPr>
    </w:p>
    <w:p w14:paraId="4529F578" w14:textId="75BACF3A" w:rsidR="002E58E8" w:rsidRPr="00FE0A7F" w:rsidRDefault="002E58E8" w:rsidP="0090799B">
      <w:pPr>
        <w:spacing w:line="360" w:lineRule="auto"/>
        <w:jc w:val="both"/>
        <w:rPr>
          <w:rFonts w:ascii="Arial" w:hAnsi="Arial" w:cs="Arial"/>
          <w:sz w:val="24"/>
          <w:szCs w:val="24"/>
        </w:rPr>
      </w:pPr>
      <w:r w:rsidRPr="00FE0A7F">
        <w:rPr>
          <w:rFonts w:ascii="Arial" w:hAnsi="Arial" w:cs="Arial"/>
          <w:sz w:val="24"/>
          <w:szCs w:val="24"/>
        </w:rPr>
        <w:t>El tiempo que se dejan las semillas en la solución de hipoclorito, no debe ser menor a 30 segundos ni exceder los tres min. Sumergir las semillas por más tiempo en la solución desinfectante puede perjudicar la viabilidad de las mismas causando importantes pérdidas de tiempo y dinero. Una vez que se termina de lavar se procede a enjuagar las semillas de manera vigorosa con agua limpia.</w:t>
      </w:r>
    </w:p>
    <w:p w14:paraId="4F2326BF" w14:textId="02FEF0EF" w:rsidR="00EC1151" w:rsidRDefault="00EC1151" w:rsidP="0090799B">
      <w:pPr>
        <w:spacing w:line="360" w:lineRule="auto"/>
        <w:jc w:val="both"/>
        <w:rPr>
          <w:rFonts w:ascii="Arial" w:hAnsi="Arial" w:cs="Arial"/>
          <w:sz w:val="24"/>
          <w:szCs w:val="24"/>
        </w:rPr>
      </w:pPr>
    </w:p>
    <w:p w14:paraId="096DA9AA" w14:textId="77777777" w:rsidR="0090799B" w:rsidRDefault="0090799B" w:rsidP="0090799B">
      <w:pPr>
        <w:spacing w:line="360" w:lineRule="auto"/>
        <w:jc w:val="both"/>
        <w:rPr>
          <w:rFonts w:ascii="Arial" w:hAnsi="Arial" w:cs="Arial"/>
          <w:sz w:val="24"/>
          <w:szCs w:val="24"/>
        </w:rPr>
      </w:pPr>
    </w:p>
    <w:p w14:paraId="59A93307" w14:textId="0B020049" w:rsidR="000F6998" w:rsidRPr="00EC1151" w:rsidRDefault="0090799B" w:rsidP="0090799B">
      <w:pPr>
        <w:pStyle w:val="Ttulo1"/>
        <w:spacing w:before="0" w:line="360" w:lineRule="auto"/>
        <w:rPr>
          <w:rFonts w:ascii="Arial" w:hAnsi="Arial" w:cs="Arial"/>
          <w:sz w:val="28"/>
        </w:rPr>
      </w:pPr>
      <w:bookmarkStart w:id="34" w:name="_Toc167537475"/>
      <w:r>
        <w:rPr>
          <w:rFonts w:ascii="Arial" w:hAnsi="Arial" w:cs="Arial"/>
          <w:sz w:val="28"/>
        </w:rPr>
        <w:t xml:space="preserve">7.4.5 </w:t>
      </w:r>
      <w:r w:rsidR="00EE0BCB" w:rsidRPr="00EC1151">
        <w:rPr>
          <w:rFonts w:ascii="Arial" w:hAnsi="Arial" w:cs="Arial"/>
          <w:sz w:val="28"/>
        </w:rPr>
        <w:t>PREGERMINA</w:t>
      </w:r>
      <w:r w:rsidR="00EE0BCB">
        <w:rPr>
          <w:rFonts w:ascii="Arial" w:hAnsi="Arial" w:cs="Arial"/>
          <w:sz w:val="28"/>
        </w:rPr>
        <w:t xml:space="preserve">RÍAN </w:t>
      </w:r>
      <w:r w:rsidR="00EE0BCB" w:rsidRPr="00EC1151">
        <w:rPr>
          <w:rFonts w:ascii="Arial" w:hAnsi="Arial" w:cs="Arial"/>
          <w:sz w:val="28"/>
        </w:rPr>
        <w:t>(</w:t>
      </w:r>
      <w:r w:rsidR="00EC1151" w:rsidRPr="00EC1151">
        <w:rPr>
          <w:rFonts w:ascii="Arial" w:hAnsi="Arial" w:cs="Arial"/>
          <w:sz w:val="28"/>
        </w:rPr>
        <w:t>REMOJO DE LAS SEMILLAS</w:t>
      </w:r>
      <w:bookmarkEnd w:id="34"/>
    </w:p>
    <w:p w14:paraId="1B975C4F" w14:textId="6C23DAEE" w:rsidR="0068131C" w:rsidRPr="00FE0A7F" w:rsidRDefault="00486582" w:rsidP="0090799B">
      <w:pPr>
        <w:spacing w:line="360" w:lineRule="auto"/>
        <w:jc w:val="both"/>
        <w:rPr>
          <w:rFonts w:ascii="Arial" w:hAnsi="Arial" w:cs="Arial"/>
          <w:sz w:val="24"/>
          <w:szCs w:val="24"/>
        </w:rPr>
      </w:pPr>
      <w:r w:rsidRPr="00FE0A7F">
        <w:rPr>
          <w:rFonts w:ascii="Arial" w:hAnsi="Arial" w:cs="Arial"/>
          <w:sz w:val="24"/>
          <w:szCs w:val="24"/>
        </w:rPr>
        <w:t>Esta etapa consiste sumergir completamente las semillas por un periodo no mayor a 24 h para lograr una completa imbibición. Este tiempo se divide en 2 periodos de 12 h cada uno. A las 12 h de estar las semillas sumergidas se sacan para escurrirlas durante 1 h. Después, se sumergen nuevamente por 12 h, para finalmente escurrirlas por última vez.</w:t>
      </w:r>
    </w:p>
    <w:p w14:paraId="1028176F" w14:textId="77777777" w:rsidR="000F6998" w:rsidRPr="00FE0A7F" w:rsidRDefault="000F6998" w:rsidP="0090799B">
      <w:pPr>
        <w:spacing w:line="360" w:lineRule="auto"/>
        <w:jc w:val="both"/>
        <w:rPr>
          <w:rFonts w:ascii="Arial" w:hAnsi="Arial" w:cs="Arial"/>
          <w:sz w:val="24"/>
          <w:szCs w:val="24"/>
        </w:rPr>
      </w:pPr>
    </w:p>
    <w:p w14:paraId="1E4D1A02" w14:textId="3BF4FDD1" w:rsidR="00486582" w:rsidRDefault="00486582" w:rsidP="0090799B">
      <w:pPr>
        <w:spacing w:line="360" w:lineRule="auto"/>
        <w:jc w:val="both"/>
        <w:rPr>
          <w:rFonts w:ascii="Arial" w:hAnsi="Arial" w:cs="Arial"/>
          <w:sz w:val="24"/>
          <w:szCs w:val="24"/>
        </w:rPr>
      </w:pPr>
      <w:r w:rsidRPr="00FE0A7F">
        <w:rPr>
          <w:rFonts w:ascii="Arial" w:hAnsi="Arial" w:cs="Arial"/>
          <w:sz w:val="24"/>
          <w:szCs w:val="24"/>
        </w:rPr>
        <w:lastRenderedPageBreak/>
        <w:t>Mediante este fácil proceso de pre germinación se induce la rápida germinación de la semilla de maíz Esta pre-germinación asegura un crecimiento inicial uniforme del forraje verde hidropónico de maíz, Cambiar el agua cada 12 h facilita y ayuda a una mejor oxigenación de las semillas, No se aplica ningún otro proceso de manipulación</w:t>
      </w:r>
    </w:p>
    <w:p w14:paraId="40BA1690" w14:textId="3E0071C6" w:rsidR="00EE0BCB" w:rsidRDefault="00EE0BCB" w:rsidP="0090799B">
      <w:pPr>
        <w:spacing w:line="360" w:lineRule="auto"/>
        <w:jc w:val="both"/>
        <w:rPr>
          <w:rFonts w:ascii="Arial" w:hAnsi="Arial" w:cs="Arial"/>
          <w:sz w:val="24"/>
          <w:szCs w:val="24"/>
        </w:rPr>
      </w:pPr>
    </w:p>
    <w:p w14:paraId="32197C24" w14:textId="77777777" w:rsidR="00EE0BCB" w:rsidRPr="00FE0A7F" w:rsidRDefault="00EE0BCB" w:rsidP="0090799B">
      <w:pPr>
        <w:spacing w:line="360" w:lineRule="auto"/>
        <w:jc w:val="both"/>
        <w:rPr>
          <w:rFonts w:ascii="Arial" w:hAnsi="Arial" w:cs="Arial"/>
          <w:sz w:val="24"/>
          <w:szCs w:val="24"/>
        </w:rPr>
      </w:pPr>
    </w:p>
    <w:p w14:paraId="7C12A955" w14:textId="14FD2EC2" w:rsidR="00486582" w:rsidRPr="00EC1151" w:rsidRDefault="0090799B" w:rsidP="0090799B">
      <w:pPr>
        <w:pStyle w:val="Ttulo1"/>
        <w:spacing w:before="0" w:line="360" w:lineRule="auto"/>
        <w:rPr>
          <w:rFonts w:ascii="Arial" w:hAnsi="Arial" w:cs="Arial"/>
          <w:sz w:val="28"/>
        </w:rPr>
      </w:pPr>
      <w:bookmarkStart w:id="35" w:name="_Toc167537476"/>
      <w:r>
        <w:rPr>
          <w:rFonts w:ascii="Arial" w:hAnsi="Arial" w:cs="Arial"/>
          <w:sz w:val="28"/>
        </w:rPr>
        <w:t xml:space="preserve">7.4.6 </w:t>
      </w:r>
      <w:r w:rsidR="00486582" w:rsidRPr="00EC1151">
        <w:rPr>
          <w:rFonts w:ascii="Arial" w:hAnsi="Arial" w:cs="Arial"/>
          <w:sz w:val="28"/>
        </w:rPr>
        <w:t xml:space="preserve">ATRIBUTOS DEL FORRAJE VERDE </w:t>
      </w:r>
      <w:r w:rsidR="00EE0BCB" w:rsidRPr="00EC1151">
        <w:rPr>
          <w:rFonts w:ascii="Arial" w:hAnsi="Arial" w:cs="Arial"/>
          <w:sz w:val="28"/>
        </w:rPr>
        <w:t>HIDROPÓNICO</w:t>
      </w:r>
      <w:r w:rsidR="00486582" w:rsidRPr="00EC1151">
        <w:rPr>
          <w:rFonts w:ascii="Arial" w:hAnsi="Arial" w:cs="Arial"/>
          <w:sz w:val="28"/>
        </w:rPr>
        <w:t>.</w:t>
      </w:r>
      <w:bookmarkEnd w:id="35"/>
    </w:p>
    <w:p w14:paraId="405EBE9E" w14:textId="288CBB1A" w:rsidR="00EC1151" w:rsidRDefault="00486582" w:rsidP="0090799B">
      <w:pPr>
        <w:spacing w:line="360" w:lineRule="auto"/>
        <w:jc w:val="both"/>
        <w:rPr>
          <w:rFonts w:ascii="Arial" w:hAnsi="Arial" w:cs="Arial"/>
          <w:sz w:val="24"/>
          <w:szCs w:val="24"/>
        </w:rPr>
      </w:pPr>
      <w:r w:rsidRPr="00FE0A7F">
        <w:rPr>
          <w:rFonts w:ascii="Arial" w:hAnsi="Arial" w:cs="Arial"/>
          <w:sz w:val="24"/>
          <w:szCs w:val="24"/>
        </w:rPr>
        <w:t xml:space="preserve">A diferencia del forraje tradicional este producto llega al animal en estado vivo y en pleno crecimiento conservando y aportando a su dieta todas las vitaminas y enzimas digestivas que se necesitan, </w:t>
      </w:r>
      <w:r w:rsidR="0068131C" w:rsidRPr="00FE0A7F">
        <w:rPr>
          <w:rFonts w:ascii="Arial" w:hAnsi="Arial" w:cs="Arial"/>
          <w:sz w:val="24"/>
          <w:szCs w:val="24"/>
        </w:rPr>
        <w:t>Su aspecto, su color verde, sabor y textura llaman la atención del animal, el animal consume la parte aérea, hojas verdes y tallos, restos de semillas con almidón movilizado y la zona radicular rica en azúcares y proteínas</w:t>
      </w:r>
      <w:r w:rsidR="00EC1151">
        <w:rPr>
          <w:rFonts w:ascii="Arial" w:hAnsi="Arial" w:cs="Arial"/>
          <w:sz w:val="24"/>
          <w:szCs w:val="24"/>
        </w:rPr>
        <w:t>.</w:t>
      </w:r>
    </w:p>
    <w:p w14:paraId="5E1406E3" w14:textId="1BAF6437" w:rsidR="0090799B" w:rsidRDefault="0090799B" w:rsidP="0090799B">
      <w:pPr>
        <w:spacing w:line="360" w:lineRule="auto"/>
        <w:jc w:val="both"/>
        <w:rPr>
          <w:rFonts w:ascii="Arial" w:hAnsi="Arial" w:cs="Arial"/>
          <w:sz w:val="24"/>
          <w:szCs w:val="24"/>
        </w:rPr>
      </w:pPr>
    </w:p>
    <w:p w14:paraId="32A45318" w14:textId="77777777" w:rsidR="00EE0BCB" w:rsidRDefault="00EE0BCB" w:rsidP="0090799B">
      <w:pPr>
        <w:spacing w:line="360" w:lineRule="auto"/>
        <w:jc w:val="both"/>
        <w:rPr>
          <w:rFonts w:ascii="Arial" w:hAnsi="Arial" w:cs="Arial"/>
          <w:sz w:val="24"/>
          <w:szCs w:val="24"/>
        </w:rPr>
      </w:pPr>
    </w:p>
    <w:p w14:paraId="3AE8B530" w14:textId="6EB9FC53" w:rsidR="00856B41" w:rsidRDefault="0090799B" w:rsidP="0090799B">
      <w:pPr>
        <w:pStyle w:val="Ttulo1"/>
        <w:spacing w:before="0" w:line="360" w:lineRule="auto"/>
        <w:rPr>
          <w:rFonts w:ascii="Arial" w:hAnsi="Arial" w:cs="Arial"/>
        </w:rPr>
      </w:pPr>
      <w:bookmarkStart w:id="36" w:name="_Toc167537477"/>
      <w:r>
        <w:rPr>
          <w:rFonts w:ascii="Arial" w:hAnsi="Arial" w:cs="Arial"/>
        </w:rPr>
        <w:t xml:space="preserve">7.5 </w:t>
      </w:r>
      <w:r w:rsidR="000F6998" w:rsidRPr="00EC1151">
        <w:rPr>
          <w:rFonts w:ascii="Arial" w:hAnsi="Arial" w:cs="Arial"/>
        </w:rPr>
        <w:t>POLLO DE ENGOR</w:t>
      </w:r>
      <w:r w:rsidR="00856B41" w:rsidRPr="00EC1151">
        <w:rPr>
          <w:rFonts w:ascii="Arial" w:hAnsi="Arial" w:cs="Arial"/>
        </w:rPr>
        <w:t>DA</w:t>
      </w:r>
      <w:bookmarkEnd w:id="36"/>
    </w:p>
    <w:p w14:paraId="48620CD9" w14:textId="7493B9C5" w:rsidR="0090799B" w:rsidRDefault="0090799B" w:rsidP="0090799B">
      <w:pPr>
        <w:spacing w:line="360" w:lineRule="auto"/>
      </w:pPr>
    </w:p>
    <w:p w14:paraId="624AABB5" w14:textId="77777777" w:rsidR="0090799B" w:rsidRPr="0090799B" w:rsidRDefault="0090799B" w:rsidP="0090799B">
      <w:pPr>
        <w:spacing w:line="360" w:lineRule="auto"/>
      </w:pPr>
    </w:p>
    <w:p w14:paraId="3DA688D2" w14:textId="6B53801A" w:rsidR="000F6998" w:rsidRPr="00EC1151" w:rsidRDefault="0090799B" w:rsidP="0090799B">
      <w:pPr>
        <w:pStyle w:val="Ttulo1"/>
        <w:spacing w:before="0" w:line="360" w:lineRule="auto"/>
        <w:rPr>
          <w:rFonts w:ascii="Arial" w:hAnsi="Arial" w:cs="Arial"/>
          <w:sz w:val="28"/>
        </w:rPr>
      </w:pPr>
      <w:bookmarkStart w:id="37" w:name="_Toc167537478"/>
      <w:r>
        <w:rPr>
          <w:rFonts w:ascii="Arial" w:hAnsi="Arial" w:cs="Arial"/>
          <w:sz w:val="28"/>
        </w:rPr>
        <w:t xml:space="preserve">7.5.1 </w:t>
      </w:r>
      <w:r w:rsidR="00EE0BCB" w:rsidRPr="00EC1151">
        <w:rPr>
          <w:rFonts w:ascii="Arial" w:hAnsi="Arial" w:cs="Arial"/>
          <w:sz w:val="28"/>
        </w:rPr>
        <w:t>SITUACIÓN</w:t>
      </w:r>
      <w:r w:rsidR="007D57ED" w:rsidRPr="00EC1151">
        <w:rPr>
          <w:rFonts w:ascii="Arial" w:hAnsi="Arial" w:cs="Arial"/>
          <w:sz w:val="28"/>
        </w:rPr>
        <w:t xml:space="preserve"> ACTUAL DE LA AVICULTURA EN </w:t>
      </w:r>
      <w:r w:rsidR="00EE0BCB" w:rsidRPr="00EC1151">
        <w:rPr>
          <w:rFonts w:ascii="Arial" w:hAnsi="Arial" w:cs="Arial"/>
          <w:sz w:val="28"/>
        </w:rPr>
        <w:t>MÉXICO</w:t>
      </w:r>
      <w:bookmarkEnd w:id="37"/>
    </w:p>
    <w:p w14:paraId="34F9F31D" w14:textId="77777777" w:rsidR="00BF6C1C" w:rsidRPr="00FE0A7F" w:rsidRDefault="007D57ED" w:rsidP="0090799B">
      <w:pPr>
        <w:spacing w:line="360" w:lineRule="auto"/>
        <w:jc w:val="both"/>
        <w:rPr>
          <w:rFonts w:ascii="Arial" w:hAnsi="Arial" w:cs="Arial"/>
          <w:sz w:val="24"/>
          <w:szCs w:val="24"/>
        </w:rPr>
      </w:pPr>
      <w:r w:rsidRPr="00FE0A7F">
        <w:rPr>
          <w:rFonts w:ascii="Arial" w:hAnsi="Arial" w:cs="Arial"/>
          <w:sz w:val="24"/>
          <w:szCs w:val="24"/>
        </w:rPr>
        <w:t xml:space="preserve">En México, la avicultura orientada en la producción de carne de pollo de </w:t>
      </w:r>
      <w:r w:rsidR="00BF6C1C" w:rsidRPr="00FE0A7F">
        <w:rPr>
          <w:rFonts w:ascii="Arial" w:hAnsi="Arial" w:cs="Arial"/>
          <w:sz w:val="24"/>
          <w:szCs w:val="24"/>
        </w:rPr>
        <w:t>engorda, es</w:t>
      </w:r>
      <w:r w:rsidRPr="00FE0A7F">
        <w:rPr>
          <w:rFonts w:ascii="Arial" w:hAnsi="Arial" w:cs="Arial"/>
          <w:sz w:val="24"/>
          <w:szCs w:val="24"/>
        </w:rPr>
        <w:t xml:space="preserve"> la actividad económica más importante dentro del Sector Agropecuario; en promedio aporta al año 20.72% del Producto Interno Bruto Pecuario, 9.53% del Agropecuario y 0.49% del Nacional</w:t>
      </w:r>
      <w:r w:rsidR="00BF6C1C" w:rsidRPr="00FE0A7F">
        <w:rPr>
          <w:rFonts w:ascii="Arial" w:hAnsi="Arial" w:cs="Arial"/>
          <w:sz w:val="24"/>
          <w:szCs w:val="24"/>
        </w:rPr>
        <w:t>, esta importante actividad económica es generadora de aproximadamente 1’272,486 empleos.</w:t>
      </w:r>
    </w:p>
    <w:p w14:paraId="040ED738" w14:textId="77777777" w:rsidR="0090799B" w:rsidRPr="00FE0A7F" w:rsidRDefault="0090799B" w:rsidP="0090799B">
      <w:pPr>
        <w:spacing w:line="360" w:lineRule="auto"/>
        <w:jc w:val="both"/>
        <w:rPr>
          <w:rFonts w:ascii="Arial" w:hAnsi="Arial" w:cs="Arial"/>
          <w:sz w:val="24"/>
          <w:szCs w:val="24"/>
        </w:rPr>
      </w:pPr>
    </w:p>
    <w:p w14:paraId="7BF195C2" w14:textId="0C59A0E5" w:rsidR="00BF6C1C" w:rsidRPr="00FE0A7F" w:rsidRDefault="00BF6C1C" w:rsidP="0090799B">
      <w:pPr>
        <w:spacing w:line="360" w:lineRule="auto"/>
        <w:jc w:val="both"/>
        <w:rPr>
          <w:rFonts w:ascii="Arial" w:hAnsi="Arial" w:cs="Arial"/>
          <w:sz w:val="24"/>
          <w:szCs w:val="24"/>
        </w:rPr>
      </w:pPr>
      <w:r w:rsidRPr="00FE0A7F">
        <w:rPr>
          <w:rFonts w:ascii="Arial" w:hAnsi="Arial" w:cs="Arial"/>
          <w:sz w:val="24"/>
          <w:szCs w:val="24"/>
        </w:rPr>
        <w:lastRenderedPageBreak/>
        <w:t xml:space="preserve">Es importante referir que, a nivel nacional, regional y estatal, el sector avícola de engorda se ha enfrentado a situaciones que afectan la estructura productiva: incremento en el precio de los insumos, encarecimiento de los granos, disminución del poder adquisitivo de la población, cambio en las tendencias de consumo y disminución en el precio de otras carnes que son fuente de proteína de origen animal como la de bovino y porcino. </w:t>
      </w:r>
    </w:p>
    <w:p w14:paraId="34401B0F" w14:textId="77777777" w:rsidR="00BF6C1C" w:rsidRPr="00FE0A7F" w:rsidRDefault="00BF6C1C" w:rsidP="0090799B">
      <w:pPr>
        <w:spacing w:line="360" w:lineRule="auto"/>
        <w:jc w:val="both"/>
        <w:rPr>
          <w:rFonts w:ascii="Arial" w:hAnsi="Arial" w:cs="Arial"/>
          <w:sz w:val="24"/>
          <w:szCs w:val="24"/>
        </w:rPr>
      </w:pPr>
    </w:p>
    <w:p w14:paraId="2CF88BC5" w14:textId="77777777" w:rsidR="00BF6C1C" w:rsidRPr="00FE0A7F" w:rsidRDefault="00BF6C1C" w:rsidP="0090799B">
      <w:pPr>
        <w:spacing w:line="360" w:lineRule="auto"/>
        <w:jc w:val="both"/>
        <w:rPr>
          <w:rFonts w:ascii="Arial" w:hAnsi="Arial" w:cs="Arial"/>
          <w:sz w:val="24"/>
          <w:szCs w:val="24"/>
        </w:rPr>
      </w:pPr>
    </w:p>
    <w:p w14:paraId="052E5EA3" w14:textId="741DF7ED" w:rsidR="007D57ED" w:rsidRDefault="00BF6C1C" w:rsidP="0090799B">
      <w:pPr>
        <w:spacing w:line="360" w:lineRule="auto"/>
        <w:jc w:val="both"/>
        <w:rPr>
          <w:rFonts w:ascii="Arial" w:hAnsi="Arial" w:cs="Arial"/>
          <w:sz w:val="24"/>
          <w:szCs w:val="24"/>
        </w:rPr>
      </w:pPr>
      <w:r w:rsidRPr="00FE0A7F">
        <w:rPr>
          <w:rFonts w:ascii="Arial" w:hAnsi="Arial" w:cs="Arial"/>
          <w:sz w:val="24"/>
          <w:szCs w:val="24"/>
        </w:rPr>
        <w:t xml:space="preserve"> México, ha utilizado diferentes líneas genéticas a través del tiempo con la siguiente cobertura nacional: Hubbard-Isa 8%, Isa- Vedette 3%. Estas líneas comerciales se emplean para la producción de carne de pollo en los sistemas altamente tecnificados y semi-tecnificados, mientras que en los sistemas de traspatio emplean aves criollas o cruzas entre líneas genéticas (CONARGEN,2020; UNA, 2020).</w:t>
      </w:r>
    </w:p>
    <w:p w14:paraId="5036E694" w14:textId="53AC4B57" w:rsidR="0090799B" w:rsidRDefault="0090799B" w:rsidP="0090799B">
      <w:pPr>
        <w:spacing w:line="360" w:lineRule="auto"/>
        <w:jc w:val="both"/>
        <w:rPr>
          <w:rFonts w:ascii="Arial" w:hAnsi="Arial" w:cs="Arial"/>
          <w:sz w:val="24"/>
          <w:szCs w:val="24"/>
        </w:rPr>
      </w:pPr>
    </w:p>
    <w:p w14:paraId="13D31E7A" w14:textId="77777777" w:rsidR="00685CA5" w:rsidRPr="00FE0A7F" w:rsidRDefault="00685CA5" w:rsidP="0090799B">
      <w:pPr>
        <w:spacing w:line="360" w:lineRule="auto"/>
        <w:jc w:val="both"/>
        <w:rPr>
          <w:rFonts w:ascii="Arial" w:hAnsi="Arial" w:cs="Arial"/>
          <w:sz w:val="24"/>
          <w:szCs w:val="24"/>
        </w:rPr>
      </w:pPr>
    </w:p>
    <w:p w14:paraId="05B586EC" w14:textId="7D7E4732" w:rsidR="00AA5FBD" w:rsidRDefault="0090799B" w:rsidP="0090799B">
      <w:pPr>
        <w:pStyle w:val="Ttulo1"/>
        <w:spacing w:before="0" w:line="360" w:lineRule="auto"/>
        <w:rPr>
          <w:rFonts w:ascii="Arial" w:hAnsi="Arial" w:cs="Arial"/>
        </w:rPr>
      </w:pPr>
      <w:bookmarkStart w:id="38" w:name="_Toc167537479"/>
      <w:r>
        <w:rPr>
          <w:rFonts w:ascii="Arial" w:hAnsi="Arial" w:cs="Arial"/>
        </w:rPr>
        <w:t xml:space="preserve">7.6 </w:t>
      </w:r>
      <w:r w:rsidR="00AA5FBD" w:rsidRPr="00EC1151">
        <w:rPr>
          <w:rFonts w:ascii="Arial" w:hAnsi="Arial" w:cs="Arial"/>
        </w:rPr>
        <w:t>CONTEXTO NACIONAL</w:t>
      </w:r>
      <w:bookmarkEnd w:id="38"/>
    </w:p>
    <w:p w14:paraId="6F160D60" w14:textId="3C0C182E" w:rsidR="0090799B" w:rsidRDefault="0090799B" w:rsidP="0090799B">
      <w:pPr>
        <w:spacing w:line="360" w:lineRule="auto"/>
      </w:pPr>
    </w:p>
    <w:p w14:paraId="370883BD" w14:textId="77777777" w:rsidR="0090799B" w:rsidRPr="0090799B" w:rsidRDefault="0090799B" w:rsidP="0090799B">
      <w:pPr>
        <w:spacing w:line="360" w:lineRule="auto"/>
      </w:pPr>
    </w:p>
    <w:p w14:paraId="34B2BBBE" w14:textId="17B7F066" w:rsidR="007D57ED" w:rsidRPr="00F0106D" w:rsidRDefault="0090799B" w:rsidP="0090799B">
      <w:pPr>
        <w:pStyle w:val="Ttulo1"/>
        <w:spacing w:before="0" w:line="360" w:lineRule="auto"/>
        <w:rPr>
          <w:rFonts w:ascii="Arial" w:hAnsi="Arial" w:cs="Arial"/>
          <w:sz w:val="28"/>
        </w:rPr>
      </w:pPr>
      <w:bookmarkStart w:id="39" w:name="_Toc167537480"/>
      <w:r>
        <w:rPr>
          <w:rFonts w:ascii="Arial" w:hAnsi="Arial" w:cs="Arial"/>
          <w:sz w:val="28"/>
        </w:rPr>
        <w:t xml:space="preserve">7.6.1 </w:t>
      </w:r>
      <w:r w:rsidR="00D63A49" w:rsidRPr="00F0106D">
        <w:rPr>
          <w:rFonts w:ascii="Arial" w:hAnsi="Arial" w:cs="Arial"/>
          <w:sz w:val="28"/>
        </w:rPr>
        <w:t>PRODUCCIÓN</w:t>
      </w:r>
      <w:bookmarkEnd w:id="39"/>
      <w:r w:rsidR="00D63A49" w:rsidRPr="00F0106D">
        <w:rPr>
          <w:rFonts w:ascii="Arial" w:hAnsi="Arial" w:cs="Arial"/>
          <w:sz w:val="28"/>
        </w:rPr>
        <w:t xml:space="preserve"> </w:t>
      </w:r>
    </w:p>
    <w:p w14:paraId="435FB7A2" w14:textId="4B457E3A" w:rsidR="009574C3" w:rsidRPr="00FE0A7F" w:rsidRDefault="00D63A49" w:rsidP="0090799B">
      <w:pPr>
        <w:spacing w:line="360" w:lineRule="auto"/>
        <w:jc w:val="both"/>
        <w:rPr>
          <w:rFonts w:ascii="Arial" w:hAnsi="Arial" w:cs="Arial"/>
          <w:sz w:val="24"/>
          <w:szCs w:val="24"/>
        </w:rPr>
      </w:pPr>
      <w:r w:rsidRPr="00FE0A7F">
        <w:rPr>
          <w:rFonts w:ascii="Arial" w:hAnsi="Arial" w:cs="Arial"/>
          <w:sz w:val="24"/>
          <w:szCs w:val="24"/>
        </w:rPr>
        <w:t xml:space="preserve">La producción mundial de carne de pollo creció a una tasa anual de 2.0% en 2018, al ubicarse en un máximo histórico de 95.5 millones de toneladas. De acuerdo con los pronósticos del Departamento de Agricultura de Estados Unidos (USDA), se estima que en 2019 </w:t>
      </w:r>
      <w:r w:rsidR="009574C3" w:rsidRPr="00FE0A7F">
        <w:rPr>
          <w:rFonts w:ascii="Arial" w:hAnsi="Arial" w:cs="Arial"/>
          <w:sz w:val="24"/>
          <w:szCs w:val="24"/>
        </w:rPr>
        <w:t>la producción</w:t>
      </w:r>
      <w:r w:rsidRPr="00FE0A7F">
        <w:rPr>
          <w:rFonts w:ascii="Arial" w:hAnsi="Arial" w:cs="Arial"/>
          <w:sz w:val="24"/>
          <w:szCs w:val="24"/>
        </w:rPr>
        <w:t xml:space="preserve"> se ubique en 98.4 millones de toneladas, lo cual</w:t>
      </w:r>
      <w:r w:rsidR="009574C3" w:rsidRPr="00FE0A7F">
        <w:rPr>
          <w:rFonts w:ascii="Arial" w:hAnsi="Arial" w:cs="Arial"/>
          <w:sz w:val="24"/>
          <w:szCs w:val="24"/>
        </w:rPr>
        <w:t xml:space="preserve"> </w:t>
      </w:r>
      <w:r w:rsidRPr="00FE0A7F">
        <w:rPr>
          <w:rFonts w:ascii="Arial" w:hAnsi="Arial" w:cs="Arial"/>
          <w:sz w:val="24"/>
          <w:szCs w:val="24"/>
        </w:rPr>
        <w:t xml:space="preserve">representaría un incremento anual de 3.0%. </w:t>
      </w:r>
      <w:r w:rsidR="009574C3" w:rsidRPr="00FE0A7F">
        <w:rPr>
          <w:rFonts w:ascii="Arial" w:hAnsi="Arial" w:cs="Arial"/>
          <w:sz w:val="24"/>
          <w:szCs w:val="24"/>
        </w:rPr>
        <w:t>“Estados unido 1er lugar en producción”, (FIRA, 2019).</w:t>
      </w:r>
    </w:p>
    <w:p w14:paraId="17D928E0" w14:textId="77777777" w:rsidR="0090799B" w:rsidRPr="00FE0A7F" w:rsidRDefault="0090799B" w:rsidP="0090799B">
      <w:pPr>
        <w:spacing w:line="360" w:lineRule="auto"/>
        <w:jc w:val="both"/>
        <w:rPr>
          <w:rFonts w:ascii="Arial" w:hAnsi="Arial" w:cs="Arial"/>
          <w:sz w:val="24"/>
          <w:szCs w:val="24"/>
        </w:rPr>
      </w:pPr>
    </w:p>
    <w:p w14:paraId="787C33AB" w14:textId="0A3F56CE" w:rsidR="009574C3" w:rsidRPr="00FE0A7F" w:rsidRDefault="009574C3" w:rsidP="0090799B">
      <w:pPr>
        <w:spacing w:line="360" w:lineRule="auto"/>
        <w:jc w:val="both"/>
        <w:rPr>
          <w:rFonts w:ascii="Arial" w:hAnsi="Arial" w:cs="Arial"/>
          <w:sz w:val="24"/>
          <w:szCs w:val="24"/>
        </w:rPr>
      </w:pPr>
      <w:r w:rsidRPr="00FE0A7F">
        <w:rPr>
          <w:rFonts w:ascii="Arial" w:hAnsi="Arial" w:cs="Arial"/>
          <w:sz w:val="24"/>
          <w:szCs w:val="24"/>
        </w:rPr>
        <w:lastRenderedPageBreak/>
        <w:t xml:space="preserve">Brasil es el segundo productor a nivel mundial, con una participación de 14.0% en 2018. Se estima que en 2019 su producción se incremente 2.1%, </w:t>
      </w:r>
      <w:r w:rsidR="00EE0BCB" w:rsidRPr="00FE0A7F">
        <w:rPr>
          <w:rFonts w:ascii="Arial" w:hAnsi="Arial" w:cs="Arial"/>
          <w:sz w:val="24"/>
          <w:szCs w:val="24"/>
        </w:rPr>
        <w:t>el tercer</w:t>
      </w:r>
      <w:r w:rsidRPr="00FE0A7F">
        <w:rPr>
          <w:rFonts w:ascii="Arial" w:hAnsi="Arial" w:cs="Arial"/>
          <w:sz w:val="24"/>
          <w:szCs w:val="24"/>
        </w:rPr>
        <w:t xml:space="preserve"> productor mundial de carne de pollo, su contribución a la producción mundial en 2018 fue de 12.8%La producción de pollo en México seguirá dependiendo en gran medida de las importaciones de granos para la elaboración de alimentos, ya que la producción nacional aún no logra satisfacer las </w:t>
      </w:r>
      <w:r w:rsidR="00EE0BCB" w:rsidRPr="00FE0A7F">
        <w:rPr>
          <w:rFonts w:ascii="Arial" w:hAnsi="Arial" w:cs="Arial"/>
          <w:sz w:val="24"/>
          <w:szCs w:val="24"/>
        </w:rPr>
        <w:t>necesidades, (</w:t>
      </w:r>
      <w:r w:rsidRPr="00FE0A7F">
        <w:rPr>
          <w:rFonts w:ascii="Arial" w:hAnsi="Arial" w:cs="Arial"/>
          <w:sz w:val="24"/>
          <w:szCs w:val="24"/>
        </w:rPr>
        <w:t>FIRA,2019).</w:t>
      </w:r>
    </w:p>
    <w:p w14:paraId="5297F183" w14:textId="4ED2DD88" w:rsidR="009574C3" w:rsidRDefault="009574C3" w:rsidP="0090799B">
      <w:pPr>
        <w:spacing w:line="360" w:lineRule="auto"/>
        <w:jc w:val="both"/>
        <w:rPr>
          <w:rFonts w:ascii="Arial" w:hAnsi="Arial" w:cs="Arial"/>
          <w:sz w:val="24"/>
          <w:szCs w:val="24"/>
        </w:rPr>
      </w:pPr>
    </w:p>
    <w:p w14:paraId="0A897796" w14:textId="77777777" w:rsidR="00EE0BCB" w:rsidRPr="00FE0A7F" w:rsidRDefault="00EE0BCB" w:rsidP="0090799B">
      <w:pPr>
        <w:spacing w:line="360" w:lineRule="auto"/>
        <w:jc w:val="both"/>
        <w:rPr>
          <w:rFonts w:ascii="Arial" w:hAnsi="Arial" w:cs="Arial"/>
          <w:sz w:val="24"/>
          <w:szCs w:val="24"/>
        </w:rPr>
      </w:pPr>
    </w:p>
    <w:p w14:paraId="09F1FFF7" w14:textId="6AB75463" w:rsidR="009574C3" w:rsidRPr="00F0106D" w:rsidRDefault="0090799B" w:rsidP="0090799B">
      <w:pPr>
        <w:pStyle w:val="Ttulo1"/>
        <w:spacing w:before="0" w:line="360" w:lineRule="auto"/>
        <w:rPr>
          <w:rFonts w:ascii="Arial" w:hAnsi="Arial" w:cs="Arial"/>
          <w:sz w:val="28"/>
        </w:rPr>
      </w:pPr>
      <w:bookmarkStart w:id="40" w:name="_Toc167537481"/>
      <w:r>
        <w:rPr>
          <w:rFonts w:ascii="Arial" w:hAnsi="Arial" w:cs="Arial"/>
          <w:sz w:val="28"/>
        </w:rPr>
        <w:t xml:space="preserve">7.6.2 </w:t>
      </w:r>
      <w:r w:rsidR="00EE0BCB" w:rsidRPr="00F0106D">
        <w:rPr>
          <w:rFonts w:ascii="Arial" w:hAnsi="Arial" w:cs="Arial"/>
          <w:sz w:val="28"/>
        </w:rPr>
        <w:t>IMPORTACIÓN</w:t>
      </w:r>
      <w:bookmarkEnd w:id="40"/>
    </w:p>
    <w:p w14:paraId="036D9AB9" w14:textId="2544E7F1" w:rsidR="00AA5FBD" w:rsidRDefault="00AA5FBD" w:rsidP="0090799B">
      <w:pPr>
        <w:spacing w:line="360" w:lineRule="auto"/>
        <w:jc w:val="both"/>
        <w:rPr>
          <w:rFonts w:ascii="Arial" w:hAnsi="Arial" w:cs="Arial"/>
          <w:sz w:val="24"/>
          <w:szCs w:val="24"/>
        </w:rPr>
      </w:pPr>
      <w:r w:rsidRPr="00FE0A7F">
        <w:rPr>
          <w:rFonts w:ascii="Arial" w:hAnsi="Arial" w:cs="Arial"/>
          <w:sz w:val="24"/>
          <w:szCs w:val="24"/>
        </w:rPr>
        <w:t>Estados Unidos ha sido el principal proveedor de las importaciones mexicanas de carne de pollo. A partir de la apertura del cupo de importación en 2013, las importaciones provenientes de Brasil se han incrementado considerablemente, al pasar de 293 toneladas en 2013 a 89.6 miles de toneladas en 2018. Así, la participación de mercado se incrementó de 1% a 17% (FIRA, 2019)</w:t>
      </w:r>
    </w:p>
    <w:p w14:paraId="5F82D62D" w14:textId="395F5D15" w:rsidR="00685CA5" w:rsidRDefault="00685CA5" w:rsidP="0090799B">
      <w:pPr>
        <w:spacing w:line="360" w:lineRule="auto"/>
        <w:jc w:val="both"/>
        <w:rPr>
          <w:rFonts w:ascii="Arial" w:hAnsi="Arial" w:cs="Arial"/>
          <w:sz w:val="24"/>
          <w:szCs w:val="24"/>
        </w:rPr>
      </w:pPr>
    </w:p>
    <w:p w14:paraId="1A82B537" w14:textId="77777777" w:rsidR="00685CA5" w:rsidRPr="00FE0A7F" w:rsidRDefault="00685CA5" w:rsidP="0090799B">
      <w:pPr>
        <w:spacing w:line="360" w:lineRule="auto"/>
        <w:jc w:val="both"/>
        <w:rPr>
          <w:rFonts w:ascii="Arial" w:hAnsi="Arial" w:cs="Arial"/>
          <w:sz w:val="24"/>
          <w:szCs w:val="24"/>
        </w:rPr>
      </w:pPr>
    </w:p>
    <w:p w14:paraId="3332B379" w14:textId="616DDD62" w:rsidR="00856B41" w:rsidRDefault="0090799B" w:rsidP="0090799B">
      <w:pPr>
        <w:pStyle w:val="Ttulo1"/>
        <w:spacing w:before="0" w:line="360" w:lineRule="auto"/>
        <w:rPr>
          <w:rFonts w:ascii="Arial" w:hAnsi="Arial" w:cs="Arial"/>
          <w:sz w:val="28"/>
        </w:rPr>
      </w:pPr>
      <w:bookmarkStart w:id="41" w:name="_Toc167537482"/>
      <w:r>
        <w:rPr>
          <w:rFonts w:ascii="Arial" w:hAnsi="Arial" w:cs="Arial"/>
          <w:sz w:val="28"/>
        </w:rPr>
        <w:t xml:space="preserve">7.7 </w:t>
      </w:r>
      <w:r w:rsidR="00AA5FBD" w:rsidRPr="00F0106D">
        <w:rPr>
          <w:rFonts w:ascii="Arial" w:hAnsi="Arial" w:cs="Arial"/>
          <w:sz w:val="28"/>
        </w:rPr>
        <w:t>SISTEMA</w:t>
      </w:r>
      <w:r>
        <w:rPr>
          <w:rFonts w:ascii="Arial" w:hAnsi="Arial" w:cs="Arial"/>
          <w:sz w:val="28"/>
        </w:rPr>
        <w:t xml:space="preserve">S </w:t>
      </w:r>
      <w:r w:rsidR="00AA5FBD" w:rsidRPr="00F0106D">
        <w:rPr>
          <w:rFonts w:ascii="Arial" w:hAnsi="Arial" w:cs="Arial"/>
          <w:sz w:val="28"/>
        </w:rPr>
        <w:t xml:space="preserve">DE </w:t>
      </w:r>
      <w:r w:rsidR="00EE0BCB" w:rsidRPr="00F0106D">
        <w:rPr>
          <w:rFonts w:ascii="Arial" w:hAnsi="Arial" w:cs="Arial"/>
          <w:sz w:val="28"/>
        </w:rPr>
        <w:t>PRODUCCIÓN</w:t>
      </w:r>
      <w:bookmarkEnd w:id="41"/>
    </w:p>
    <w:p w14:paraId="38C860BC" w14:textId="7A33D4AD" w:rsidR="0090799B" w:rsidRDefault="0090799B" w:rsidP="0090799B">
      <w:pPr>
        <w:spacing w:line="360" w:lineRule="auto"/>
      </w:pPr>
    </w:p>
    <w:p w14:paraId="3172DC85" w14:textId="77777777" w:rsidR="0090799B" w:rsidRPr="0090799B" w:rsidRDefault="0090799B" w:rsidP="0090799B">
      <w:pPr>
        <w:spacing w:line="360" w:lineRule="auto"/>
      </w:pPr>
    </w:p>
    <w:p w14:paraId="794DE060" w14:textId="780A16A7" w:rsidR="00AA5FBD" w:rsidRPr="0090799B" w:rsidRDefault="0090799B" w:rsidP="0090799B">
      <w:pPr>
        <w:pStyle w:val="Ttulo1"/>
        <w:spacing w:before="0" w:line="360" w:lineRule="auto"/>
        <w:rPr>
          <w:rFonts w:ascii="Arial" w:hAnsi="Arial" w:cs="Arial"/>
        </w:rPr>
      </w:pPr>
      <w:bookmarkStart w:id="42" w:name="_Toc167537483"/>
      <w:r w:rsidRPr="0090799B">
        <w:rPr>
          <w:rFonts w:ascii="Arial" w:hAnsi="Arial" w:cs="Arial"/>
          <w:sz w:val="28"/>
          <w:szCs w:val="28"/>
        </w:rPr>
        <w:t>7.7.1</w:t>
      </w:r>
      <w:r w:rsidR="00AA5FBD" w:rsidRPr="0090799B">
        <w:rPr>
          <w:sz w:val="28"/>
          <w:szCs w:val="28"/>
        </w:rPr>
        <w:t xml:space="preserve"> </w:t>
      </w:r>
      <w:r w:rsidR="00A364F4" w:rsidRPr="0090799B">
        <w:rPr>
          <w:rFonts w:ascii="Arial" w:hAnsi="Arial" w:cs="Arial"/>
          <w:sz w:val="28"/>
          <w:szCs w:val="28"/>
        </w:rPr>
        <w:t>Semi extensivo</w:t>
      </w:r>
      <w:bookmarkEnd w:id="42"/>
    </w:p>
    <w:p w14:paraId="20A03522" w14:textId="1F3C4A8C" w:rsidR="00AA5FBD" w:rsidRPr="00FE0A7F" w:rsidRDefault="00AA5FBD" w:rsidP="0090799B">
      <w:pPr>
        <w:spacing w:line="360" w:lineRule="auto"/>
        <w:jc w:val="both"/>
        <w:rPr>
          <w:rFonts w:ascii="Arial" w:hAnsi="Arial" w:cs="Arial"/>
          <w:sz w:val="24"/>
          <w:szCs w:val="24"/>
        </w:rPr>
      </w:pPr>
      <w:r w:rsidRPr="00FE0A7F">
        <w:rPr>
          <w:rFonts w:ascii="Arial" w:hAnsi="Arial" w:cs="Arial"/>
          <w:sz w:val="24"/>
          <w:szCs w:val="24"/>
        </w:rPr>
        <w:t>Es el clásico galpón rectangular, con cortinas plásticas para regular la temperatura, las cuales son manejadas (cerradas o abiertas) según la edad del pollo; los comederos y bebederos son plásticos, de tolva que deben ser modificados (de altura) manualmente según el tamaño del pollo.</w:t>
      </w:r>
    </w:p>
    <w:p w14:paraId="393E1595" w14:textId="0902A14F" w:rsidR="00AA5FBD" w:rsidRDefault="00AA5FBD" w:rsidP="0090799B">
      <w:pPr>
        <w:spacing w:line="360" w:lineRule="auto"/>
        <w:jc w:val="both"/>
        <w:rPr>
          <w:rFonts w:ascii="Arial" w:hAnsi="Arial" w:cs="Arial"/>
          <w:sz w:val="24"/>
          <w:szCs w:val="24"/>
        </w:rPr>
      </w:pPr>
    </w:p>
    <w:p w14:paraId="44F3024E" w14:textId="77777777" w:rsidR="0090799B" w:rsidRPr="00FE0A7F" w:rsidRDefault="0090799B" w:rsidP="0090799B">
      <w:pPr>
        <w:spacing w:line="360" w:lineRule="auto"/>
        <w:jc w:val="both"/>
        <w:rPr>
          <w:rFonts w:ascii="Arial" w:hAnsi="Arial" w:cs="Arial"/>
          <w:sz w:val="24"/>
          <w:szCs w:val="24"/>
        </w:rPr>
      </w:pPr>
    </w:p>
    <w:p w14:paraId="0956AC46" w14:textId="474A0AD6" w:rsidR="006123E2" w:rsidRDefault="00AA5FBD" w:rsidP="00685CA5">
      <w:pPr>
        <w:spacing w:line="360" w:lineRule="auto"/>
        <w:jc w:val="both"/>
        <w:rPr>
          <w:rFonts w:ascii="Arial" w:hAnsi="Arial" w:cs="Arial"/>
          <w:sz w:val="24"/>
          <w:szCs w:val="24"/>
        </w:rPr>
      </w:pPr>
      <w:r w:rsidRPr="00FE0A7F">
        <w:rPr>
          <w:rFonts w:ascii="Arial" w:hAnsi="Arial" w:cs="Arial"/>
          <w:sz w:val="24"/>
          <w:szCs w:val="24"/>
        </w:rPr>
        <w:lastRenderedPageBreak/>
        <w:t>El techo es de lámina simple sin aislante de calor y comúnmente con caballete, paredes de malla gallinera tradicional. La densidad de la población no debe exceder de 12 animales por metro cuadrado (según la región) para evitar problemas de calor (Manrique &amp; Perdomo, 2020).</w:t>
      </w:r>
    </w:p>
    <w:p w14:paraId="7E8E8124" w14:textId="37E565DA" w:rsidR="00685CA5" w:rsidRDefault="00685CA5" w:rsidP="00685CA5">
      <w:pPr>
        <w:spacing w:line="360" w:lineRule="auto"/>
        <w:jc w:val="both"/>
        <w:rPr>
          <w:rFonts w:ascii="Arial" w:hAnsi="Arial" w:cs="Arial"/>
          <w:sz w:val="24"/>
          <w:szCs w:val="24"/>
        </w:rPr>
      </w:pPr>
    </w:p>
    <w:p w14:paraId="7681313C" w14:textId="77777777" w:rsidR="00685CA5" w:rsidRPr="00685CA5" w:rsidRDefault="00685CA5" w:rsidP="00685CA5">
      <w:pPr>
        <w:spacing w:line="360" w:lineRule="auto"/>
        <w:jc w:val="both"/>
        <w:rPr>
          <w:rFonts w:ascii="Arial" w:hAnsi="Arial" w:cs="Arial"/>
          <w:sz w:val="24"/>
          <w:szCs w:val="24"/>
        </w:rPr>
      </w:pPr>
    </w:p>
    <w:p w14:paraId="63A63FDA" w14:textId="6542C6A8" w:rsidR="006123E2" w:rsidRPr="00F0106D" w:rsidRDefault="0090799B" w:rsidP="0090799B">
      <w:pPr>
        <w:pStyle w:val="Ttulo1"/>
        <w:spacing w:before="0" w:line="360" w:lineRule="auto"/>
        <w:rPr>
          <w:rFonts w:ascii="Arial" w:hAnsi="Arial" w:cs="Arial"/>
          <w:sz w:val="28"/>
        </w:rPr>
      </w:pPr>
      <w:bookmarkStart w:id="43" w:name="_Toc167537484"/>
      <w:r>
        <w:rPr>
          <w:rFonts w:ascii="Arial" w:hAnsi="Arial" w:cs="Arial"/>
          <w:sz w:val="28"/>
        </w:rPr>
        <w:t xml:space="preserve">7.7.2 </w:t>
      </w:r>
      <w:r w:rsidR="006123E2" w:rsidRPr="00F0106D">
        <w:rPr>
          <w:rFonts w:ascii="Arial" w:hAnsi="Arial" w:cs="Arial"/>
          <w:sz w:val="28"/>
        </w:rPr>
        <w:t>INTENSIVO</w:t>
      </w:r>
      <w:bookmarkEnd w:id="43"/>
    </w:p>
    <w:p w14:paraId="683254CB" w14:textId="4DCC0DBF" w:rsidR="006123E2" w:rsidRDefault="006123E2" w:rsidP="0090799B">
      <w:pPr>
        <w:spacing w:line="360" w:lineRule="auto"/>
        <w:jc w:val="both"/>
        <w:rPr>
          <w:rFonts w:ascii="Arial" w:hAnsi="Arial" w:cs="Arial"/>
          <w:sz w:val="24"/>
          <w:szCs w:val="24"/>
        </w:rPr>
      </w:pPr>
      <w:r w:rsidRPr="00FE0A7F">
        <w:rPr>
          <w:rFonts w:ascii="Arial" w:hAnsi="Arial" w:cs="Arial"/>
          <w:sz w:val="24"/>
          <w:szCs w:val="24"/>
        </w:rPr>
        <w:t>En este sistema los pollos de engorda permanecen confinados, es decir limitados a los corrales o jaulas en el que estos permanecen, los requerimientos de terreno son bajos, teniendo como ventaja la alta densidad de los animales por metro cuadrado lo cual conlleva a facilitar el manejo y por consiguiente una mejor producción.</w:t>
      </w:r>
      <w:r w:rsidRPr="00FE0A7F">
        <w:rPr>
          <w:rFonts w:ascii="Arial" w:hAnsi="Arial" w:cs="Arial"/>
          <w:sz w:val="24"/>
          <w:szCs w:val="24"/>
        </w:rPr>
        <w:cr/>
      </w:r>
    </w:p>
    <w:p w14:paraId="283835C0" w14:textId="77777777" w:rsidR="0090799B" w:rsidRPr="00FE0A7F" w:rsidRDefault="0090799B" w:rsidP="0090799B">
      <w:pPr>
        <w:spacing w:line="360" w:lineRule="auto"/>
        <w:jc w:val="both"/>
        <w:rPr>
          <w:rFonts w:ascii="Arial" w:hAnsi="Arial" w:cs="Arial"/>
          <w:sz w:val="24"/>
          <w:szCs w:val="24"/>
        </w:rPr>
      </w:pPr>
    </w:p>
    <w:p w14:paraId="1B3EE7A1" w14:textId="3F544043" w:rsidR="006123E2" w:rsidRDefault="006123E2" w:rsidP="0090799B">
      <w:pPr>
        <w:spacing w:line="360" w:lineRule="auto"/>
        <w:jc w:val="both"/>
        <w:rPr>
          <w:rFonts w:ascii="Arial" w:hAnsi="Arial" w:cs="Arial"/>
          <w:sz w:val="24"/>
          <w:szCs w:val="24"/>
        </w:rPr>
      </w:pPr>
      <w:r w:rsidRPr="00FE0A7F">
        <w:rPr>
          <w:rFonts w:ascii="Arial" w:hAnsi="Arial" w:cs="Arial"/>
          <w:sz w:val="24"/>
          <w:szCs w:val="24"/>
        </w:rPr>
        <w:t>Las altas densidades de aves de este sistema, requieren una alta inversión para lograr proveer alimento, alojamiento, sanidad, agua y todas aquellas condiciones adecuadas que requieren y por la cual les permitan lograr el óptimo desempeño productivo que deben tener los pollos de engorda en tiempo y forma (Manrique &amp; Perdomo, 2020).</w:t>
      </w:r>
    </w:p>
    <w:p w14:paraId="1E323065" w14:textId="2CECF18D" w:rsidR="0090799B" w:rsidRDefault="0090799B" w:rsidP="0090799B">
      <w:pPr>
        <w:spacing w:line="360" w:lineRule="auto"/>
        <w:jc w:val="both"/>
        <w:rPr>
          <w:rFonts w:ascii="Arial" w:hAnsi="Arial" w:cs="Arial"/>
          <w:sz w:val="24"/>
          <w:szCs w:val="24"/>
        </w:rPr>
      </w:pPr>
    </w:p>
    <w:p w14:paraId="18FB7B67" w14:textId="77777777" w:rsidR="0090799B" w:rsidRPr="00FE0A7F" w:rsidRDefault="0090799B" w:rsidP="0090799B">
      <w:pPr>
        <w:spacing w:line="360" w:lineRule="auto"/>
        <w:jc w:val="both"/>
        <w:rPr>
          <w:rFonts w:ascii="Arial" w:hAnsi="Arial" w:cs="Arial"/>
          <w:sz w:val="24"/>
          <w:szCs w:val="24"/>
        </w:rPr>
      </w:pPr>
    </w:p>
    <w:p w14:paraId="25D9E66C" w14:textId="7A2A48CE" w:rsidR="006123E2" w:rsidRPr="00F0106D" w:rsidRDefault="0090799B" w:rsidP="0090799B">
      <w:pPr>
        <w:pStyle w:val="Ttulo1"/>
        <w:spacing w:before="0" w:line="360" w:lineRule="auto"/>
        <w:rPr>
          <w:rFonts w:ascii="Arial" w:hAnsi="Arial" w:cs="Arial"/>
          <w:sz w:val="28"/>
        </w:rPr>
      </w:pPr>
      <w:bookmarkStart w:id="44" w:name="_Toc167537485"/>
      <w:r>
        <w:rPr>
          <w:rFonts w:ascii="Arial" w:hAnsi="Arial" w:cs="Arial"/>
          <w:sz w:val="28"/>
        </w:rPr>
        <w:t xml:space="preserve">7.7.3 </w:t>
      </w:r>
      <w:r w:rsidR="00A364F4" w:rsidRPr="00F0106D">
        <w:rPr>
          <w:rFonts w:ascii="Arial" w:hAnsi="Arial" w:cs="Arial"/>
          <w:sz w:val="28"/>
        </w:rPr>
        <w:t>TRADICIONAL</w:t>
      </w:r>
      <w:bookmarkEnd w:id="44"/>
    </w:p>
    <w:p w14:paraId="43006982" w14:textId="3B47048A" w:rsidR="0090799B" w:rsidRPr="00FE0A7F" w:rsidRDefault="006123E2" w:rsidP="0090799B">
      <w:pPr>
        <w:spacing w:line="360" w:lineRule="auto"/>
        <w:jc w:val="both"/>
        <w:rPr>
          <w:rFonts w:ascii="Arial" w:hAnsi="Arial" w:cs="Arial"/>
          <w:sz w:val="24"/>
          <w:szCs w:val="24"/>
        </w:rPr>
      </w:pPr>
      <w:r w:rsidRPr="00FE0A7F">
        <w:rPr>
          <w:rFonts w:ascii="Arial" w:hAnsi="Arial" w:cs="Arial"/>
          <w:sz w:val="24"/>
          <w:szCs w:val="24"/>
        </w:rPr>
        <w:t>Es un sistema de crianza tradicional donde los pollos de engorda aprovechan una extensión de terreno no muy delimitada, es decir, están a pastoreo y rondan para procurarse alimento. Este método implica bajo costo y muy poca mano de obra. También el grado de tecnificación es escaso o nulo al igual que los métodos sanitarios.</w:t>
      </w:r>
    </w:p>
    <w:p w14:paraId="142DCE25" w14:textId="2E860736" w:rsidR="00FD4165" w:rsidRDefault="006123E2" w:rsidP="0090799B">
      <w:pPr>
        <w:spacing w:line="360" w:lineRule="auto"/>
        <w:jc w:val="both"/>
        <w:rPr>
          <w:rFonts w:ascii="Arial" w:hAnsi="Arial" w:cs="Arial"/>
          <w:sz w:val="24"/>
          <w:szCs w:val="24"/>
        </w:rPr>
      </w:pPr>
      <w:r w:rsidRPr="00FE0A7F">
        <w:rPr>
          <w:rFonts w:ascii="Arial" w:hAnsi="Arial" w:cs="Arial"/>
          <w:sz w:val="24"/>
          <w:szCs w:val="24"/>
        </w:rPr>
        <w:lastRenderedPageBreak/>
        <w:t>La alimentación está reducida a lo que se procuren los pollos de engorda y a los desperdicios de cocina lo que influye directamente en el tiempo de crecimiento de los pollos de engorda. Este sistema es común del sistema de autoconsumo para satisfacer solo la demanda del hogar (Manrique &amp; Perdomo, 2020).</w:t>
      </w:r>
    </w:p>
    <w:p w14:paraId="66CF7DBA" w14:textId="411743FA" w:rsidR="00685CA5" w:rsidRDefault="00685CA5" w:rsidP="0090799B">
      <w:pPr>
        <w:spacing w:line="360" w:lineRule="auto"/>
        <w:jc w:val="both"/>
        <w:rPr>
          <w:rFonts w:ascii="Arial" w:hAnsi="Arial" w:cs="Arial"/>
          <w:sz w:val="24"/>
          <w:szCs w:val="24"/>
        </w:rPr>
      </w:pPr>
    </w:p>
    <w:p w14:paraId="3497ADE1" w14:textId="77777777" w:rsidR="00685CA5" w:rsidRPr="00FE0A7F" w:rsidRDefault="00685CA5" w:rsidP="0090799B">
      <w:pPr>
        <w:spacing w:line="360" w:lineRule="auto"/>
        <w:jc w:val="both"/>
        <w:rPr>
          <w:rFonts w:ascii="Arial" w:hAnsi="Arial" w:cs="Arial"/>
          <w:sz w:val="24"/>
          <w:szCs w:val="24"/>
        </w:rPr>
      </w:pPr>
    </w:p>
    <w:p w14:paraId="761030DF" w14:textId="3EF372BC" w:rsidR="00FD4165" w:rsidRDefault="0090799B" w:rsidP="0090799B">
      <w:pPr>
        <w:pStyle w:val="Ttulo1"/>
        <w:spacing w:before="0" w:line="360" w:lineRule="auto"/>
        <w:rPr>
          <w:rFonts w:ascii="Arial" w:hAnsi="Arial" w:cs="Arial"/>
        </w:rPr>
      </w:pPr>
      <w:bookmarkStart w:id="45" w:name="_Toc167537486"/>
      <w:r>
        <w:rPr>
          <w:rFonts w:ascii="Arial" w:hAnsi="Arial" w:cs="Arial"/>
        </w:rPr>
        <w:t xml:space="preserve">7.8 </w:t>
      </w:r>
      <w:r w:rsidR="00FD4165" w:rsidRPr="00F0106D">
        <w:rPr>
          <w:rFonts w:ascii="Arial" w:hAnsi="Arial" w:cs="Arial"/>
        </w:rPr>
        <w:t>RAZAS DE POLLO DE ENGORDA</w:t>
      </w:r>
      <w:bookmarkEnd w:id="45"/>
    </w:p>
    <w:p w14:paraId="0601155C" w14:textId="729D1C8C" w:rsidR="0090799B" w:rsidRDefault="0090799B" w:rsidP="0090799B">
      <w:pPr>
        <w:spacing w:line="360" w:lineRule="auto"/>
      </w:pPr>
    </w:p>
    <w:p w14:paraId="105D148F" w14:textId="77777777" w:rsidR="0090799B" w:rsidRPr="0090799B" w:rsidRDefault="0090799B" w:rsidP="0090799B">
      <w:pPr>
        <w:spacing w:line="360" w:lineRule="auto"/>
      </w:pPr>
    </w:p>
    <w:p w14:paraId="6721B728" w14:textId="3DCEAE70" w:rsidR="00FD4165" w:rsidRPr="00F0106D" w:rsidRDefault="0090799B" w:rsidP="0090799B">
      <w:pPr>
        <w:pStyle w:val="Ttulo1"/>
        <w:spacing w:before="0" w:line="360" w:lineRule="auto"/>
        <w:rPr>
          <w:rFonts w:ascii="Arial" w:hAnsi="Arial" w:cs="Arial"/>
          <w:sz w:val="28"/>
        </w:rPr>
      </w:pPr>
      <w:bookmarkStart w:id="46" w:name="_Toc167537487"/>
      <w:r>
        <w:rPr>
          <w:rFonts w:ascii="Arial" w:hAnsi="Arial" w:cs="Arial"/>
          <w:sz w:val="28"/>
        </w:rPr>
        <w:t xml:space="preserve">7.8.1 </w:t>
      </w:r>
      <w:r w:rsidR="00FD4165" w:rsidRPr="00F0106D">
        <w:rPr>
          <w:rFonts w:ascii="Arial" w:hAnsi="Arial" w:cs="Arial"/>
          <w:sz w:val="28"/>
        </w:rPr>
        <w:t>BROILER</w:t>
      </w:r>
      <w:bookmarkEnd w:id="46"/>
    </w:p>
    <w:p w14:paraId="6FE14DA8" w14:textId="58F3E6A6" w:rsidR="00FD4165" w:rsidRPr="00FE0A7F" w:rsidRDefault="00FD4165" w:rsidP="0090799B">
      <w:pPr>
        <w:spacing w:line="360" w:lineRule="auto"/>
        <w:jc w:val="both"/>
        <w:rPr>
          <w:rFonts w:ascii="Arial" w:hAnsi="Arial" w:cs="Arial"/>
          <w:sz w:val="24"/>
          <w:szCs w:val="24"/>
        </w:rPr>
      </w:pPr>
      <w:r w:rsidRPr="00FE0A7F">
        <w:rPr>
          <w:rFonts w:ascii="Arial" w:hAnsi="Arial" w:cs="Arial"/>
          <w:sz w:val="24"/>
          <w:szCs w:val="24"/>
        </w:rPr>
        <w:t>se trata de una variedad que está dedicada plenamente a la producción para consumir su carne. En consecuencia, se les alimenta con cantidades ingentes, con el objetivo de que engorden. En el caso de esta especie, se sacrifican tanto machos o hembras. Los criadores valoran mucho este tipo de pollo ya que es muy eficiente en términos económicos. (planeta avícola, 2021)</w:t>
      </w:r>
    </w:p>
    <w:p w14:paraId="636DFF20" w14:textId="3D06E710" w:rsidR="00FD4165" w:rsidRDefault="00FD4165" w:rsidP="0090799B">
      <w:pPr>
        <w:spacing w:line="360" w:lineRule="auto"/>
        <w:jc w:val="both"/>
        <w:rPr>
          <w:rFonts w:ascii="Arial" w:hAnsi="Arial" w:cs="Arial"/>
          <w:sz w:val="24"/>
          <w:szCs w:val="24"/>
        </w:rPr>
      </w:pPr>
    </w:p>
    <w:p w14:paraId="4CDB2BA0" w14:textId="77777777" w:rsidR="0090799B" w:rsidRPr="00FE0A7F" w:rsidRDefault="0090799B" w:rsidP="0090799B">
      <w:pPr>
        <w:spacing w:line="360" w:lineRule="auto"/>
        <w:jc w:val="both"/>
        <w:rPr>
          <w:rFonts w:ascii="Arial" w:hAnsi="Arial" w:cs="Arial"/>
          <w:sz w:val="24"/>
          <w:szCs w:val="24"/>
        </w:rPr>
      </w:pPr>
    </w:p>
    <w:p w14:paraId="16C56D7C" w14:textId="5EA2DE68" w:rsidR="00FD4165" w:rsidRPr="00FE0A7F" w:rsidRDefault="00FD4165" w:rsidP="0090799B">
      <w:pPr>
        <w:spacing w:line="360" w:lineRule="auto"/>
        <w:jc w:val="both"/>
        <w:rPr>
          <w:rFonts w:ascii="Arial" w:hAnsi="Arial" w:cs="Arial"/>
          <w:sz w:val="24"/>
          <w:szCs w:val="24"/>
        </w:rPr>
      </w:pPr>
      <w:r w:rsidRPr="00FE0A7F">
        <w:rPr>
          <w:rFonts w:ascii="Arial" w:hAnsi="Arial" w:cs="Arial"/>
          <w:sz w:val="24"/>
          <w:szCs w:val="24"/>
        </w:rPr>
        <w:t xml:space="preserve">El pollo Ross es líder a nivel mundial, según dijo Aviagen (empresa mundial líder en la genética avícola), ya que ofrece un balance entre el desempeño de la reproductora, el pollo de engorde y el procesamiento, por su rápido crecimiento, así como su rendimiento de carne y de fácil alimentación. Además, esta raza produce una alta cantidad de </w:t>
      </w:r>
      <w:r w:rsidR="00F0106D" w:rsidRPr="00FE0A7F">
        <w:rPr>
          <w:rFonts w:ascii="Arial" w:hAnsi="Arial" w:cs="Arial"/>
          <w:sz w:val="24"/>
          <w:szCs w:val="24"/>
        </w:rPr>
        <w:t>huevos. (</w:t>
      </w:r>
      <w:r w:rsidRPr="00FE0A7F">
        <w:rPr>
          <w:rFonts w:ascii="Arial" w:hAnsi="Arial" w:cs="Arial"/>
          <w:sz w:val="24"/>
          <w:szCs w:val="24"/>
        </w:rPr>
        <w:t>juan diego Murcia, 2021).</w:t>
      </w:r>
    </w:p>
    <w:p w14:paraId="7D775C50" w14:textId="3CB04F54" w:rsidR="00785BF7" w:rsidRDefault="00785BF7" w:rsidP="0090799B">
      <w:pPr>
        <w:spacing w:line="360" w:lineRule="auto"/>
        <w:jc w:val="both"/>
        <w:rPr>
          <w:rFonts w:ascii="Arial" w:hAnsi="Arial" w:cs="Arial"/>
          <w:sz w:val="24"/>
          <w:szCs w:val="24"/>
        </w:rPr>
      </w:pPr>
    </w:p>
    <w:p w14:paraId="52E02D2B" w14:textId="77777777" w:rsidR="00F0106D" w:rsidRPr="00FE0A7F" w:rsidRDefault="00F0106D" w:rsidP="0090799B">
      <w:pPr>
        <w:spacing w:line="360" w:lineRule="auto"/>
        <w:jc w:val="both"/>
        <w:rPr>
          <w:rFonts w:ascii="Arial" w:hAnsi="Arial" w:cs="Arial"/>
          <w:sz w:val="24"/>
          <w:szCs w:val="24"/>
        </w:rPr>
      </w:pPr>
    </w:p>
    <w:p w14:paraId="7E2A076A" w14:textId="10C56AD0" w:rsidR="00A0725B" w:rsidRPr="00F0106D" w:rsidRDefault="0090799B" w:rsidP="0090799B">
      <w:pPr>
        <w:pStyle w:val="Ttulo1"/>
        <w:spacing w:before="0" w:line="360" w:lineRule="auto"/>
        <w:rPr>
          <w:rFonts w:ascii="Arial" w:hAnsi="Arial" w:cs="Arial"/>
        </w:rPr>
      </w:pPr>
      <w:bookmarkStart w:id="47" w:name="_Toc167537488"/>
      <w:r>
        <w:rPr>
          <w:rFonts w:ascii="Arial" w:hAnsi="Arial" w:cs="Arial"/>
        </w:rPr>
        <w:lastRenderedPageBreak/>
        <w:t xml:space="preserve">7.9 </w:t>
      </w:r>
      <w:r w:rsidR="00F0106D" w:rsidRPr="00F0106D">
        <w:rPr>
          <w:rFonts w:ascii="Arial" w:hAnsi="Arial" w:cs="Arial"/>
        </w:rPr>
        <w:t>QUE ES LA NUTRICIÓN</w:t>
      </w:r>
      <w:bookmarkEnd w:id="47"/>
    </w:p>
    <w:p w14:paraId="0CC73798" w14:textId="28B41234" w:rsidR="00A0725B" w:rsidRDefault="00A0725B" w:rsidP="0090799B">
      <w:p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La nutrición consiste en la reincorporación y transformación de materia y energía de los organismos (tanto </w:t>
      </w:r>
      <w:hyperlink r:id="rId10" w:tooltip="Nutrición heterótrofa" w:history="1">
        <w:r w:rsidRPr="00F0106D">
          <w:rPr>
            <w:rFonts w:ascii="Arial" w:eastAsia="Times New Roman" w:hAnsi="Arial" w:cs="Arial"/>
            <w:color w:val="000000" w:themeColor="text1"/>
            <w:sz w:val="24"/>
            <w:szCs w:val="24"/>
            <w:shd w:val="clear" w:color="auto" w:fill="FFFFFF"/>
          </w:rPr>
          <w:t>heterótrofos</w:t>
        </w:r>
      </w:hyperlink>
      <w:r w:rsidRPr="00F0106D">
        <w:rPr>
          <w:rFonts w:ascii="Arial" w:eastAsia="Times New Roman" w:hAnsi="Arial" w:cs="Arial"/>
          <w:color w:val="000000" w:themeColor="text1"/>
          <w:sz w:val="24"/>
          <w:szCs w:val="24"/>
          <w:shd w:val="clear" w:color="auto" w:fill="FFFFFF"/>
        </w:rPr>
        <w:t> como </w:t>
      </w:r>
      <w:hyperlink r:id="rId11" w:tooltip="Nutrición autótrofa" w:history="1">
        <w:r w:rsidRPr="00F0106D">
          <w:rPr>
            <w:rFonts w:ascii="Arial" w:eastAsia="Times New Roman" w:hAnsi="Arial" w:cs="Arial"/>
            <w:color w:val="000000" w:themeColor="text1"/>
            <w:sz w:val="24"/>
            <w:szCs w:val="24"/>
            <w:shd w:val="clear" w:color="auto" w:fill="FFFFFF"/>
          </w:rPr>
          <w:t>autótrofos</w:t>
        </w:r>
      </w:hyperlink>
      <w:r w:rsidRPr="00F0106D">
        <w:rPr>
          <w:rFonts w:ascii="Arial" w:eastAsia="Times New Roman" w:hAnsi="Arial" w:cs="Arial"/>
          <w:color w:val="000000" w:themeColor="text1"/>
          <w:sz w:val="24"/>
          <w:szCs w:val="24"/>
          <w:shd w:val="clear" w:color="auto" w:fill="FFFFFF"/>
        </w:rPr>
        <w:t>) para que puedan llevar a cabo tres procesos fundamentales: mantenimiento de las condiciones internas, desarrollo y movimiento, manteniendo el equilibrio </w:t>
      </w:r>
      <w:hyperlink r:id="rId12" w:tooltip="Homeostasis" w:history="1">
        <w:r w:rsidRPr="00F0106D">
          <w:rPr>
            <w:rFonts w:ascii="Arial" w:eastAsia="Times New Roman" w:hAnsi="Arial" w:cs="Arial"/>
            <w:color w:val="000000" w:themeColor="text1"/>
            <w:sz w:val="24"/>
            <w:szCs w:val="24"/>
            <w:shd w:val="clear" w:color="auto" w:fill="FFFFFF"/>
          </w:rPr>
          <w:t>homeostático</w:t>
        </w:r>
      </w:hyperlink>
      <w:r w:rsidRPr="00F0106D">
        <w:rPr>
          <w:rFonts w:ascii="Arial" w:eastAsia="Times New Roman" w:hAnsi="Arial" w:cs="Arial"/>
          <w:color w:val="000000" w:themeColor="text1"/>
          <w:sz w:val="24"/>
          <w:szCs w:val="24"/>
          <w:shd w:val="clear" w:color="auto" w:fill="FFFFFF"/>
        </w:rPr>
        <w:t> del </w:t>
      </w:r>
      <w:hyperlink r:id="rId13" w:tooltip="Ser vivo" w:history="1">
        <w:r w:rsidRPr="00F0106D">
          <w:rPr>
            <w:rFonts w:ascii="Arial" w:eastAsia="Times New Roman" w:hAnsi="Arial" w:cs="Arial"/>
            <w:color w:val="000000" w:themeColor="text1"/>
            <w:sz w:val="24"/>
            <w:szCs w:val="24"/>
            <w:shd w:val="clear" w:color="auto" w:fill="FFFFFF"/>
          </w:rPr>
          <w:t>organismo</w:t>
        </w:r>
      </w:hyperlink>
      <w:r w:rsidRPr="00F0106D">
        <w:rPr>
          <w:rFonts w:ascii="Arial" w:eastAsia="Times New Roman" w:hAnsi="Arial" w:cs="Arial"/>
          <w:color w:val="000000" w:themeColor="text1"/>
          <w:sz w:val="24"/>
          <w:szCs w:val="24"/>
          <w:shd w:val="clear" w:color="auto" w:fill="FFFFFF"/>
        </w:rPr>
        <w:t> a nivel molecular y </w:t>
      </w:r>
      <w:hyperlink r:id="rId14" w:tooltip="Microscopio" w:history="1">
        <w:r w:rsidRPr="00F0106D">
          <w:rPr>
            <w:rFonts w:ascii="Arial" w:eastAsia="Times New Roman" w:hAnsi="Arial" w:cs="Arial"/>
            <w:color w:val="000000" w:themeColor="text1"/>
            <w:sz w:val="24"/>
            <w:szCs w:val="24"/>
            <w:shd w:val="clear" w:color="auto" w:fill="FFFFFF"/>
          </w:rPr>
          <w:t>microscópico</w:t>
        </w:r>
      </w:hyperlink>
      <w:r w:rsidRPr="00F0106D">
        <w:rPr>
          <w:rFonts w:ascii="Arial" w:eastAsia="Times New Roman" w:hAnsi="Arial" w:cs="Arial"/>
          <w:color w:val="000000" w:themeColor="text1"/>
          <w:sz w:val="24"/>
          <w:szCs w:val="24"/>
          <w:shd w:val="clear" w:color="auto" w:fill="FFFFFF"/>
        </w:rPr>
        <w:t>. La nutrición también es el estudio de la relación que existe entre los alimentos, la salud y especialmente en la determinación de una dieta equilibrada con bases a la pirámid</w:t>
      </w:r>
      <w:r w:rsidR="00F0106D">
        <w:rPr>
          <w:rFonts w:ascii="Arial" w:eastAsia="Times New Roman" w:hAnsi="Arial" w:cs="Arial"/>
          <w:color w:val="000000" w:themeColor="text1"/>
          <w:sz w:val="24"/>
          <w:szCs w:val="24"/>
          <w:shd w:val="clear" w:color="auto" w:fill="FFFFFF"/>
        </w:rPr>
        <w:t>e alimenticia. (Castilla, 2020).</w:t>
      </w:r>
    </w:p>
    <w:p w14:paraId="1F2B2D88" w14:textId="7C28D189" w:rsidR="00F0106D" w:rsidRDefault="00F0106D" w:rsidP="0090799B">
      <w:pPr>
        <w:spacing w:line="360" w:lineRule="auto"/>
        <w:jc w:val="both"/>
        <w:rPr>
          <w:rFonts w:ascii="Arial" w:eastAsia="Times New Roman" w:hAnsi="Arial" w:cs="Arial"/>
          <w:color w:val="000000" w:themeColor="text1"/>
          <w:sz w:val="24"/>
          <w:szCs w:val="24"/>
          <w:shd w:val="clear" w:color="auto" w:fill="FFFFFF"/>
        </w:rPr>
      </w:pPr>
    </w:p>
    <w:p w14:paraId="44FB7054" w14:textId="77777777" w:rsidR="00F0106D" w:rsidRPr="00FE0A7F" w:rsidRDefault="00F0106D" w:rsidP="0090799B">
      <w:pPr>
        <w:spacing w:line="360" w:lineRule="auto"/>
        <w:jc w:val="both"/>
        <w:rPr>
          <w:rFonts w:ascii="Arial" w:eastAsia="Times New Roman" w:hAnsi="Arial" w:cs="Arial"/>
          <w:color w:val="000000" w:themeColor="text1"/>
          <w:sz w:val="24"/>
          <w:szCs w:val="24"/>
          <w:shd w:val="clear" w:color="auto" w:fill="FFFFFF"/>
        </w:rPr>
      </w:pPr>
    </w:p>
    <w:p w14:paraId="51AC6C54" w14:textId="6224A227" w:rsidR="00A0725B" w:rsidRDefault="002955AF" w:rsidP="0090799B">
      <w:pPr>
        <w:pStyle w:val="Ttulo1"/>
        <w:spacing w:before="0" w:line="360" w:lineRule="auto"/>
        <w:rPr>
          <w:rFonts w:ascii="Arial" w:eastAsia="Times New Roman" w:hAnsi="Arial" w:cs="Arial"/>
          <w:shd w:val="clear" w:color="auto" w:fill="FFFFFF"/>
        </w:rPr>
      </w:pPr>
      <w:bookmarkStart w:id="48" w:name="_Toc167537489"/>
      <w:r>
        <w:rPr>
          <w:rFonts w:ascii="Arial" w:eastAsia="Times New Roman" w:hAnsi="Arial" w:cs="Arial"/>
          <w:shd w:val="clear" w:color="auto" w:fill="FFFFFF"/>
        </w:rPr>
        <w:t xml:space="preserve">7.10 </w:t>
      </w:r>
      <w:r w:rsidR="00F0106D" w:rsidRPr="00F0106D">
        <w:rPr>
          <w:rFonts w:ascii="Arial" w:eastAsia="Times New Roman" w:hAnsi="Arial" w:cs="Arial"/>
          <w:shd w:val="clear" w:color="auto" w:fill="FFFFFF"/>
        </w:rPr>
        <w:t>NUTRICIÓN EN LA PRIMERA SEMANA</w:t>
      </w:r>
      <w:bookmarkEnd w:id="48"/>
    </w:p>
    <w:p w14:paraId="413E636D" w14:textId="117925EA" w:rsidR="002955AF" w:rsidRDefault="002955AF" w:rsidP="002955AF"/>
    <w:p w14:paraId="6FB04943" w14:textId="77777777" w:rsidR="002955AF" w:rsidRPr="002955AF" w:rsidRDefault="002955AF" w:rsidP="002955AF"/>
    <w:p w14:paraId="5EC4AF80" w14:textId="17685820" w:rsidR="00A0725B" w:rsidRPr="00F0106D" w:rsidRDefault="002955AF" w:rsidP="0090799B">
      <w:pPr>
        <w:pStyle w:val="Ttulo1"/>
        <w:spacing w:before="0" w:line="360" w:lineRule="auto"/>
        <w:rPr>
          <w:rFonts w:ascii="Arial" w:eastAsia="Times New Roman" w:hAnsi="Arial" w:cs="Arial"/>
          <w:sz w:val="28"/>
          <w:shd w:val="clear" w:color="auto" w:fill="FFFFFF"/>
        </w:rPr>
      </w:pPr>
      <w:bookmarkStart w:id="49" w:name="_Toc167537490"/>
      <w:r>
        <w:rPr>
          <w:rFonts w:ascii="Arial" w:eastAsia="Times New Roman" w:hAnsi="Arial" w:cs="Arial"/>
          <w:sz w:val="28"/>
          <w:shd w:val="clear" w:color="auto" w:fill="FFFFFF"/>
        </w:rPr>
        <w:t xml:space="preserve">7.10.1 </w:t>
      </w:r>
      <w:r w:rsidR="00F0106D" w:rsidRPr="00F0106D">
        <w:rPr>
          <w:rFonts w:ascii="Arial" w:eastAsia="Times New Roman" w:hAnsi="Arial" w:cs="Arial"/>
          <w:sz w:val="28"/>
          <w:shd w:val="clear" w:color="auto" w:fill="FFFFFF"/>
        </w:rPr>
        <w:t>CONSUMO DE ALIMENTO Y AGUA</w:t>
      </w:r>
      <w:bookmarkEnd w:id="49"/>
    </w:p>
    <w:p w14:paraId="3A8DAB4D" w14:textId="77777777" w:rsidR="00A0725B" w:rsidRPr="00FE0A7F" w:rsidRDefault="00A0725B" w:rsidP="0090799B">
      <w:p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Este es el primer gran desafío en esta semana de vida de los pollitos. Aquí las preocupaciones básicas están relacionadas con:</w:t>
      </w:r>
    </w:p>
    <w:p w14:paraId="67F16EBB" w14:textId="77777777" w:rsidR="00A0725B" w:rsidRPr="00FE0A7F" w:rsidRDefault="00A0725B" w:rsidP="0090799B">
      <w:pPr>
        <w:numPr>
          <w:ilvl w:val="0"/>
          <w:numId w:val="5"/>
        </w:num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Consumo de alimento</w:t>
      </w:r>
    </w:p>
    <w:p w14:paraId="3431D9E5" w14:textId="77777777" w:rsidR="00A0725B" w:rsidRPr="00FE0A7F" w:rsidRDefault="00A0725B" w:rsidP="0090799B">
      <w:pPr>
        <w:numPr>
          <w:ilvl w:val="0"/>
          <w:numId w:val="5"/>
        </w:num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Estructura física del alimento</w:t>
      </w:r>
    </w:p>
    <w:p w14:paraId="7780F77C" w14:textId="190990A7" w:rsidR="00A0725B" w:rsidRDefault="00A0725B" w:rsidP="0090799B">
      <w:pPr>
        <w:numPr>
          <w:ilvl w:val="0"/>
          <w:numId w:val="5"/>
        </w:num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Consumo de agua.</w:t>
      </w:r>
    </w:p>
    <w:p w14:paraId="1EFF2605" w14:textId="1478E1C1" w:rsidR="002955AF" w:rsidRDefault="002955AF" w:rsidP="002955AF">
      <w:pPr>
        <w:spacing w:line="360" w:lineRule="auto"/>
        <w:jc w:val="both"/>
        <w:rPr>
          <w:rFonts w:ascii="Arial" w:eastAsia="Times New Roman" w:hAnsi="Arial" w:cs="Arial"/>
          <w:color w:val="000000" w:themeColor="text1"/>
          <w:sz w:val="24"/>
          <w:szCs w:val="24"/>
          <w:shd w:val="clear" w:color="auto" w:fill="FFFFFF"/>
        </w:rPr>
      </w:pPr>
    </w:p>
    <w:p w14:paraId="7C796F2B" w14:textId="77777777" w:rsidR="002955AF" w:rsidRPr="00FE0A7F" w:rsidRDefault="002955AF" w:rsidP="002955AF">
      <w:pPr>
        <w:spacing w:line="360" w:lineRule="auto"/>
        <w:jc w:val="both"/>
        <w:rPr>
          <w:rFonts w:ascii="Arial" w:eastAsia="Times New Roman" w:hAnsi="Arial" w:cs="Arial"/>
          <w:color w:val="000000" w:themeColor="text1"/>
          <w:sz w:val="24"/>
          <w:szCs w:val="24"/>
          <w:shd w:val="clear" w:color="auto" w:fill="FFFFFF"/>
        </w:rPr>
      </w:pPr>
    </w:p>
    <w:p w14:paraId="62671E44" w14:textId="7C6BBE9F" w:rsidR="002955AF" w:rsidRPr="00FE0A7F" w:rsidRDefault="00A0725B" w:rsidP="0090799B">
      <w:p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 xml:space="preserve">La relación consumo agua: alimento debe </w:t>
      </w:r>
      <w:r w:rsidR="00F0106D" w:rsidRPr="00FE0A7F">
        <w:rPr>
          <w:rFonts w:ascii="Arial" w:eastAsia="Times New Roman" w:hAnsi="Arial" w:cs="Arial"/>
          <w:color w:val="000000" w:themeColor="text1"/>
          <w:sz w:val="24"/>
          <w:szCs w:val="24"/>
          <w:shd w:val="clear" w:color="auto" w:fill="FFFFFF"/>
        </w:rPr>
        <w:t>ser desde</w:t>
      </w:r>
      <w:r w:rsidRPr="00FE0A7F">
        <w:rPr>
          <w:rFonts w:ascii="Arial" w:eastAsia="Times New Roman" w:hAnsi="Arial" w:cs="Arial"/>
          <w:color w:val="000000" w:themeColor="text1"/>
          <w:sz w:val="24"/>
          <w:szCs w:val="24"/>
          <w:shd w:val="clear" w:color="auto" w:fill="FFFFFF"/>
        </w:rPr>
        <w:t xml:space="preserve"> el primer día de vida. El consumo de alimento y su estructura física, junto con el consumo de agua, juega un punto importante en el inicio de la vida de los pollitos, pues necesitan agua para consumir alimentos al producir poca saliva. Se dice que los “pollos comen, porque beben”. </w:t>
      </w:r>
    </w:p>
    <w:p w14:paraId="79C0539E" w14:textId="326D9EE4" w:rsidR="00A0725B" w:rsidRDefault="00A0725B" w:rsidP="0090799B">
      <w:p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lastRenderedPageBreak/>
        <w:t xml:space="preserve">Los pollos deben tener partículas groseras a su disposición para verlas fácilmente y así estimular los </w:t>
      </w:r>
      <w:r w:rsidR="00F0106D" w:rsidRPr="00FE0A7F">
        <w:rPr>
          <w:rFonts w:ascii="Arial" w:eastAsia="Times New Roman" w:hAnsi="Arial" w:cs="Arial"/>
          <w:color w:val="000000" w:themeColor="text1"/>
          <w:sz w:val="24"/>
          <w:szCs w:val="24"/>
          <w:shd w:val="clear" w:color="auto" w:fill="FFFFFF"/>
        </w:rPr>
        <w:t>mecanos receptores</w:t>
      </w:r>
      <w:r w:rsidRPr="00FE0A7F">
        <w:rPr>
          <w:rFonts w:ascii="Arial" w:eastAsia="Times New Roman" w:hAnsi="Arial" w:cs="Arial"/>
          <w:color w:val="000000" w:themeColor="text1"/>
          <w:sz w:val="24"/>
          <w:szCs w:val="24"/>
          <w:shd w:val="clear" w:color="auto" w:fill="FFFFFF"/>
        </w:rPr>
        <w:t xml:space="preserve"> del pico, para mayor consumo. Los pollitos, desde la primera semana de vida, prefieren comer partículas gruesas, cuando se les ofrece esta posibilidad.  Mostró que el aumento de las partículas de la dieta de pre iniciación promovió un aumento de la energía </w:t>
      </w:r>
      <w:r w:rsidR="00F0106D" w:rsidRPr="00FE0A7F">
        <w:rPr>
          <w:rFonts w:ascii="Arial" w:eastAsia="Times New Roman" w:hAnsi="Arial" w:cs="Arial"/>
          <w:color w:val="000000" w:themeColor="text1"/>
          <w:sz w:val="24"/>
          <w:szCs w:val="24"/>
          <w:shd w:val="clear" w:color="auto" w:fill="FFFFFF"/>
        </w:rPr>
        <w:t>metabolizarle</w:t>
      </w:r>
      <w:r w:rsidRPr="00FE0A7F">
        <w:rPr>
          <w:rFonts w:ascii="Arial" w:eastAsia="Times New Roman" w:hAnsi="Arial" w:cs="Arial"/>
          <w:color w:val="000000" w:themeColor="text1"/>
          <w:sz w:val="24"/>
          <w:szCs w:val="24"/>
          <w:shd w:val="clear" w:color="auto" w:fill="FFFFFF"/>
        </w:rPr>
        <w:t xml:space="preserve"> de la </w:t>
      </w:r>
      <w:r w:rsidR="00F0106D" w:rsidRPr="00FE0A7F">
        <w:rPr>
          <w:rFonts w:ascii="Arial" w:eastAsia="Times New Roman" w:hAnsi="Arial" w:cs="Arial"/>
          <w:color w:val="000000" w:themeColor="text1"/>
          <w:sz w:val="24"/>
          <w:szCs w:val="24"/>
          <w:shd w:val="clear" w:color="auto" w:fill="FFFFFF"/>
        </w:rPr>
        <w:t>dieta,</w:t>
      </w:r>
      <w:r w:rsidRPr="00FE0A7F">
        <w:rPr>
          <w:rFonts w:ascii="Arial" w:eastAsia="Times New Roman" w:hAnsi="Arial" w:cs="Arial"/>
          <w:color w:val="000000" w:themeColor="text1"/>
          <w:sz w:val="24"/>
          <w:szCs w:val="24"/>
          <w:shd w:val="clear" w:color="auto" w:fill="FFFFFF"/>
        </w:rPr>
        <w:t xml:space="preserve"> así como aumentó la retención de nitrógeno y de materia seca, la relación consumo agua vs alimento debe tener una relación desde el primer día de vida</w:t>
      </w:r>
    </w:p>
    <w:p w14:paraId="327559CF" w14:textId="5B0330E4" w:rsidR="002955AF" w:rsidRDefault="002955AF" w:rsidP="0090799B">
      <w:pPr>
        <w:spacing w:line="360" w:lineRule="auto"/>
        <w:jc w:val="both"/>
        <w:rPr>
          <w:rFonts w:ascii="Arial" w:eastAsia="Times New Roman" w:hAnsi="Arial" w:cs="Arial"/>
          <w:color w:val="000000" w:themeColor="text1"/>
          <w:sz w:val="24"/>
          <w:szCs w:val="24"/>
          <w:shd w:val="clear" w:color="auto" w:fill="FFFFFF"/>
        </w:rPr>
      </w:pPr>
    </w:p>
    <w:p w14:paraId="24777ABD" w14:textId="77777777" w:rsidR="002955AF" w:rsidRPr="00FE0A7F" w:rsidRDefault="002955AF" w:rsidP="0090799B">
      <w:pPr>
        <w:spacing w:line="360" w:lineRule="auto"/>
        <w:jc w:val="both"/>
        <w:rPr>
          <w:rFonts w:ascii="Arial" w:eastAsia="Times New Roman" w:hAnsi="Arial" w:cs="Arial"/>
          <w:color w:val="000000" w:themeColor="text1"/>
          <w:sz w:val="24"/>
          <w:szCs w:val="24"/>
          <w:shd w:val="clear" w:color="auto" w:fill="FFFFFF"/>
        </w:rPr>
      </w:pPr>
    </w:p>
    <w:p w14:paraId="6254C4A4" w14:textId="16AC6B52" w:rsidR="00A0725B" w:rsidRDefault="00A0725B" w:rsidP="0090799B">
      <w:p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 xml:space="preserve">Un consumo inmediato y en cantidad correcta permite el desarrollo y secreción de las enzimas digestivas, que son </w:t>
      </w:r>
      <w:r w:rsidR="00F0106D" w:rsidRPr="00FE0A7F">
        <w:rPr>
          <w:rFonts w:ascii="Arial" w:eastAsia="Times New Roman" w:hAnsi="Arial" w:cs="Arial"/>
          <w:color w:val="000000" w:themeColor="text1"/>
          <w:sz w:val="24"/>
          <w:szCs w:val="24"/>
          <w:shd w:val="clear" w:color="auto" w:fill="FFFFFF"/>
        </w:rPr>
        <w:t>sustratos dependientes</w:t>
      </w:r>
      <w:r w:rsidRPr="00FE0A7F">
        <w:rPr>
          <w:rFonts w:ascii="Arial" w:eastAsia="Times New Roman" w:hAnsi="Arial" w:cs="Arial"/>
          <w:color w:val="000000" w:themeColor="text1"/>
          <w:sz w:val="24"/>
          <w:szCs w:val="24"/>
          <w:shd w:val="clear" w:color="auto" w:fill="FFFFFF"/>
        </w:rPr>
        <w:t>. También este consumo inmediato permite una más rápida absorción del saco vitelino, que favorece el desarrollo del proceso inmune de las aves. Demostraron que pollitos que se quedaron sin alimento por 72 horas, tuvieron una significativa reducción de desarrollo de la bolsa de Fabricio. La falta de consumo de alimento también compromete la síntesis de glicógeno, indispensable para la manutención de la actividad cerebral de los politos y su crecimiento.</w:t>
      </w:r>
    </w:p>
    <w:p w14:paraId="6F9DE747" w14:textId="17BE7B5E" w:rsidR="002955AF" w:rsidRDefault="002955AF" w:rsidP="0090799B">
      <w:pPr>
        <w:spacing w:line="360" w:lineRule="auto"/>
        <w:jc w:val="both"/>
        <w:rPr>
          <w:rFonts w:ascii="Arial" w:eastAsia="Times New Roman" w:hAnsi="Arial" w:cs="Arial"/>
          <w:color w:val="000000" w:themeColor="text1"/>
          <w:sz w:val="24"/>
          <w:szCs w:val="24"/>
          <w:shd w:val="clear" w:color="auto" w:fill="FFFFFF"/>
        </w:rPr>
      </w:pPr>
    </w:p>
    <w:p w14:paraId="018F8045" w14:textId="77777777" w:rsidR="002955AF" w:rsidRPr="00FE0A7F" w:rsidRDefault="002955AF" w:rsidP="0090799B">
      <w:pPr>
        <w:spacing w:line="360" w:lineRule="auto"/>
        <w:jc w:val="both"/>
        <w:rPr>
          <w:rFonts w:ascii="Arial" w:eastAsia="Times New Roman" w:hAnsi="Arial" w:cs="Arial"/>
          <w:color w:val="000000" w:themeColor="text1"/>
          <w:sz w:val="24"/>
          <w:szCs w:val="24"/>
          <w:shd w:val="clear" w:color="auto" w:fill="FFFFFF"/>
        </w:rPr>
      </w:pPr>
    </w:p>
    <w:p w14:paraId="6908A550" w14:textId="4C326A6B" w:rsidR="00A0725B" w:rsidRDefault="00A0725B" w:rsidP="0090799B">
      <w:p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 xml:space="preserve">La cantidad de glicógeno que viene en el pollito, proveniente de su vida embrionaria, no le permite tener niveles normales de este metabolito por más de un día. Después de este período, la apatía del pollito es significativa. Los pollos que no consumen alimento en los dos primeros días tendrán porcentaje de pechuga menor que los que comen en este </w:t>
      </w:r>
      <w:r w:rsidR="00F0106D" w:rsidRPr="00FE0A7F">
        <w:rPr>
          <w:rFonts w:ascii="Arial" w:eastAsia="Times New Roman" w:hAnsi="Arial" w:cs="Arial"/>
          <w:color w:val="000000" w:themeColor="text1"/>
          <w:sz w:val="24"/>
          <w:szCs w:val="24"/>
          <w:shd w:val="clear" w:color="auto" w:fill="FFFFFF"/>
        </w:rPr>
        <w:t>período. (</w:t>
      </w:r>
      <w:r w:rsidRPr="00FE0A7F">
        <w:rPr>
          <w:rFonts w:ascii="Arial" w:eastAsia="Times New Roman" w:hAnsi="Arial" w:cs="Arial"/>
          <w:color w:val="000000" w:themeColor="text1"/>
          <w:sz w:val="24"/>
          <w:szCs w:val="24"/>
          <w:shd w:val="clear" w:color="auto" w:fill="FFFFFF"/>
        </w:rPr>
        <w:t>Penz junior 2020)</w:t>
      </w:r>
      <w:r w:rsidR="00F0106D">
        <w:rPr>
          <w:rFonts w:ascii="Arial" w:eastAsia="Times New Roman" w:hAnsi="Arial" w:cs="Arial"/>
          <w:color w:val="000000" w:themeColor="text1"/>
          <w:sz w:val="24"/>
          <w:szCs w:val="24"/>
          <w:shd w:val="clear" w:color="auto" w:fill="FFFFFF"/>
        </w:rPr>
        <w:t>.</w:t>
      </w:r>
    </w:p>
    <w:p w14:paraId="45295A4C" w14:textId="7938969A" w:rsidR="00F0106D" w:rsidRDefault="00F0106D" w:rsidP="0090799B">
      <w:pPr>
        <w:spacing w:line="360" w:lineRule="auto"/>
        <w:jc w:val="both"/>
        <w:rPr>
          <w:rFonts w:ascii="Arial" w:eastAsia="Times New Roman" w:hAnsi="Arial" w:cs="Arial"/>
          <w:color w:val="000000" w:themeColor="text1"/>
          <w:sz w:val="24"/>
          <w:szCs w:val="24"/>
          <w:shd w:val="clear" w:color="auto" w:fill="FFFFFF"/>
        </w:rPr>
      </w:pPr>
    </w:p>
    <w:p w14:paraId="0AF6935A" w14:textId="77777777" w:rsidR="002955AF" w:rsidRPr="00FE0A7F" w:rsidRDefault="002955AF" w:rsidP="0090799B">
      <w:pPr>
        <w:spacing w:line="360" w:lineRule="auto"/>
        <w:jc w:val="both"/>
        <w:rPr>
          <w:rFonts w:ascii="Arial" w:eastAsia="Times New Roman" w:hAnsi="Arial" w:cs="Arial"/>
          <w:color w:val="000000" w:themeColor="text1"/>
          <w:sz w:val="24"/>
          <w:szCs w:val="24"/>
          <w:shd w:val="clear" w:color="auto" w:fill="FFFFFF"/>
        </w:rPr>
      </w:pPr>
    </w:p>
    <w:p w14:paraId="0BBAD0D2" w14:textId="36CF0B3C" w:rsidR="00A0725B" w:rsidRPr="00F0106D" w:rsidRDefault="002955AF" w:rsidP="0090799B">
      <w:pPr>
        <w:pStyle w:val="Ttulo1"/>
        <w:spacing w:before="0" w:line="360" w:lineRule="auto"/>
        <w:rPr>
          <w:rFonts w:ascii="Arial" w:eastAsia="Times New Roman" w:hAnsi="Arial" w:cs="Arial"/>
          <w:sz w:val="28"/>
          <w:shd w:val="clear" w:color="auto" w:fill="FFFFFF"/>
        </w:rPr>
      </w:pPr>
      <w:bookmarkStart w:id="50" w:name="_Toc167537491"/>
      <w:r>
        <w:rPr>
          <w:rFonts w:ascii="Arial" w:eastAsia="Times New Roman" w:hAnsi="Arial" w:cs="Arial"/>
          <w:sz w:val="28"/>
          <w:shd w:val="clear" w:color="auto" w:fill="FFFFFF"/>
        </w:rPr>
        <w:lastRenderedPageBreak/>
        <w:t xml:space="preserve">7.10.2 </w:t>
      </w:r>
      <w:r w:rsidR="00F0106D" w:rsidRPr="00F0106D">
        <w:rPr>
          <w:rFonts w:ascii="Arial" w:eastAsia="Times New Roman" w:hAnsi="Arial" w:cs="Arial"/>
          <w:sz w:val="28"/>
          <w:shd w:val="clear" w:color="auto" w:fill="FFFFFF"/>
        </w:rPr>
        <w:t>COMO ES LA NUTRICIÓN EN POLLOS DE ENGORDA</w:t>
      </w:r>
      <w:bookmarkEnd w:id="50"/>
    </w:p>
    <w:p w14:paraId="5C25453C" w14:textId="3DD25674" w:rsidR="00A0725B" w:rsidRDefault="00A0725B" w:rsidP="0090799B">
      <w:p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El alimento representa entre el 60 y 70% de todos los costos de producción de pollos, antes de su sacrificio. Se pueden utilizar una gran gama de niveles de energía y proteína al formular dietas para pollos de engorde, que permitan resultados económicos óptimos según las cond</w:t>
      </w:r>
      <w:r w:rsidR="00F0106D">
        <w:rPr>
          <w:rFonts w:ascii="Arial" w:eastAsia="Times New Roman" w:hAnsi="Arial" w:cs="Arial"/>
          <w:color w:val="000000" w:themeColor="text1"/>
          <w:sz w:val="24"/>
          <w:szCs w:val="24"/>
          <w:shd w:val="clear" w:color="auto" w:fill="FFFFFF"/>
        </w:rPr>
        <w:t>iciones reinantes. (Díaz, 2019).</w:t>
      </w:r>
    </w:p>
    <w:p w14:paraId="494B79FB" w14:textId="6FED0370" w:rsidR="00F0106D" w:rsidRDefault="00F0106D" w:rsidP="0090799B">
      <w:pPr>
        <w:spacing w:line="360" w:lineRule="auto"/>
        <w:jc w:val="both"/>
        <w:rPr>
          <w:rFonts w:ascii="Arial" w:eastAsia="Times New Roman" w:hAnsi="Arial" w:cs="Arial"/>
          <w:color w:val="000000" w:themeColor="text1"/>
          <w:sz w:val="24"/>
          <w:szCs w:val="24"/>
          <w:shd w:val="clear" w:color="auto" w:fill="FFFFFF"/>
        </w:rPr>
      </w:pPr>
    </w:p>
    <w:p w14:paraId="72A9C5BD" w14:textId="77777777" w:rsidR="00F0106D" w:rsidRPr="00FE0A7F" w:rsidRDefault="00F0106D" w:rsidP="0090799B">
      <w:pPr>
        <w:spacing w:line="360" w:lineRule="auto"/>
        <w:jc w:val="both"/>
        <w:rPr>
          <w:rFonts w:ascii="Arial" w:eastAsia="Times New Roman" w:hAnsi="Arial" w:cs="Arial"/>
          <w:color w:val="000000" w:themeColor="text1"/>
          <w:sz w:val="24"/>
          <w:szCs w:val="24"/>
          <w:shd w:val="clear" w:color="auto" w:fill="FFFFFF"/>
        </w:rPr>
      </w:pPr>
    </w:p>
    <w:p w14:paraId="4759BEC0" w14:textId="06288ABC" w:rsidR="00F0106D" w:rsidRDefault="00A0725B" w:rsidP="0090799B">
      <w:p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 xml:space="preserve"> Varios son los factores que contribuyen a la selección del nivel óptimo de nutrientes, incluyendo el costo de los ingredientes, el peso y la edad deseada para el mercado, sin descuidar la relación energía/ proteína, dependiendo del clima en el que están las explotaciones. También debe suministrarse agua limpia y fresca. Un ave tomará entre 2-3 1itros de agua por cada kilo de alimento que consume.  A medida que aumente la temperatura ambiente, aumenta el consumo de agua y disminuye el consumo de nutrimento. La eficacia de nutrición está íntimamente ligada a la calidad del pollo iniciado y al sistema de manejo que se le </w:t>
      </w:r>
      <w:r w:rsidR="00F0106D" w:rsidRPr="00FE0A7F">
        <w:rPr>
          <w:rFonts w:ascii="Arial" w:eastAsia="Times New Roman" w:hAnsi="Arial" w:cs="Arial"/>
          <w:color w:val="000000" w:themeColor="text1"/>
          <w:sz w:val="24"/>
          <w:szCs w:val="24"/>
          <w:shd w:val="clear" w:color="auto" w:fill="FFFFFF"/>
        </w:rPr>
        <w:t>dé</w:t>
      </w:r>
      <w:r w:rsidR="00F0106D">
        <w:rPr>
          <w:rFonts w:ascii="Arial" w:eastAsia="Times New Roman" w:hAnsi="Arial" w:cs="Arial"/>
          <w:color w:val="000000" w:themeColor="text1"/>
          <w:sz w:val="24"/>
          <w:szCs w:val="24"/>
          <w:shd w:val="clear" w:color="auto" w:fill="FFFFFF"/>
        </w:rPr>
        <w:t xml:space="preserve"> al mismo. (Díaz, 2019).</w:t>
      </w:r>
    </w:p>
    <w:p w14:paraId="5C5F024C" w14:textId="43E7F9B2" w:rsidR="00685CA5" w:rsidRDefault="00685CA5" w:rsidP="0090799B">
      <w:pPr>
        <w:spacing w:line="360" w:lineRule="auto"/>
        <w:jc w:val="both"/>
        <w:rPr>
          <w:rFonts w:ascii="Arial" w:eastAsia="Times New Roman" w:hAnsi="Arial" w:cs="Arial"/>
          <w:color w:val="000000" w:themeColor="text1"/>
          <w:sz w:val="24"/>
          <w:szCs w:val="24"/>
          <w:shd w:val="clear" w:color="auto" w:fill="FFFFFF"/>
        </w:rPr>
      </w:pPr>
    </w:p>
    <w:p w14:paraId="35630492" w14:textId="77777777" w:rsidR="00685CA5" w:rsidRPr="00FE0A7F" w:rsidRDefault="00685CA5" w:rsidP="0090799B">
      <w:pPr>
        <w:spacing w:line="360" w:lineRule="auto"/>
        <w:jc w:val="both"/>
        <w:rPr>
          <w:rFonts w:ascii="Arial" w:eastAsia="Times New Roman" w:hAnsi="Arial" w:cs="Arial"/>
          <w:color w:val="000000" w:themeColor="text1"/>
          <w:sz w:val="24"/>
          <w:szCs w:val="24"/>
          <w:shd w:val="clear" w:color="auto" w:fill="FFFFFF"/>
        </w:rPr>
      </w:pPr>
    </w:p>
    <w:p w14:paraId="32AB36A5" w14:textId="338D817B" w:rsidR="00A0725B" w:rsidRPr="00F0106D" w:rsidRDefault="002955AF" w:rsidP="0090799B">
      <w:pPr>
        <w:pStyle w:val="Ttulo1"/>
        <w:spacing w:before="0" w:line="360" w:lineRule="auto"/>
        <w:rPr>
          <w:rFonts w:ascii="Arial" w:eastAsia="Times New Roman" w:hAnsi="Arial" w:cs="Arial"/>
          <w:shd w:val="clear" w:color="auto" w:fill="FFFFFF"/>
        </w:rPr>
      </w:pPr>
      <w:bookmarkStart w:id="51" w:name="_Toc167537492"/>
      <w:r>
        <w:rPr>
          <w:rFonts w:ascii="Arial" w:eastAsia="Times New Roman" w:hAnsi="Arial" w:cs="Arial"/>
          <w:shd w:val="clear" w:color="auto" w:fill="FFFFFF"/>
        </w:rPr>
        <w:t xml:space="preserve">7.10.3 </w:t>
      </w:r>
      <w:r w:rsidR="00F0106D" w:rsidRPr="00F0106D">
        <w:rPr>
          <w:rFonts w:ascii="Arial" w:eastAsia="Times New Roman" w:hAnsi="Arial" w:cs="Arial"/>
          <w:shd w:val="clear" w:color="auto" w:fill="FFFFFF"/>
        </w:rPr>
        <w:t>PRINCIPIOS NUTRITIVOS</w:t>
      </w:r>
      <w:bookmarkEnd w:id="51"/>
      <w:r w:rsidR="00F0106D" w:rsidRPr="00F0106D">
        <w:rPr>
          <w:rFonts w:ascii="Arial" w:eastAsia="Times New Roman" w:hAnsi="Arial" w:cs="Arial"/>
          <w:shd w:val="clear" w:color="auto" w:fill="FFFFFF"/>
        </w:rPr>
        <w:t xml:space="preserve"> </w:t>
      </w:r>
    </w:p>
    <w:p w14:paraId="6D5C250A" w14:textId="2E35841F" w:rsidR="00A0725B" w:rsidRDefault="00A0725B" w:rsidP="0090799B">
      <w:p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Todos los alimentos están compuestos por varios grupos de sustancias claramente diferenciados y con funciones bien definida en el organismo, que reciben el nombre de principios nutritivos. Cada alimento contiene mayor o menor proporción de estos principios y esto hace que se regule la cantidad do alimento suministrado, según las necesidades del organismo.</w:t>
      </w:r>
      <w:r w:rsidRPr="00FE0A7F">
        <w:rPr>
          <w:rFonts w:ascii="Arial" w:eastAsia="Times New Roman" w:hAnsi="Arial" w:cs="Arial"/>
          <w:b/>
          <w:bCs/>
          <w:color w:val="000000" w:themeColor="text1"/>
          <w:sz w:val="24"/>
          <w:szCs w:val="24"/>
          <w:shd w:val="clear" w:color="auto" w:fill="FFFFFF"/>
        </w:rPr>
        <w:t xml:space="preserve"> </w:t>
      </w:r>
      <w:r w:rsidRPr="00FE0A7F">
        <w:rPr>
          <w:rFonts w:ascii="Arial" w:eastAsia="Times New Roman" w:hAnsi="Arial" w:cs="Arial"/>
          <w:color w:val="000000" w:themeColor="text1"/>
          <w:sz w:val="24"/>
          <w:szCs w:val="24"/>
          <w:shd w:val="clear" w:color="auto" w:fill="FFFFFF"/>
        </w:rPr>
        <w:t>Los principios nutritivos son: Proteínas – Hidratos de Carbono – Grasas- Vitaminas, minerales y agua.</w:t>
      </w:r>
    </w:p>
    <w:p w14:paraId="561A6E87" w14:textId="37870808" w:rsidR="00F91FD5" w:rsidRDefault="00F91FD5" w:rsidP="0090799B">
      <w:pPr>
        <w:spacing w:line="360" w:lineRule="auto"/>
        <w:jc w:val="both"/>
        <w:rPr>
          <w:rFonts w:ascii="Arial" w:eastAsia="Times New Roman" w:hAnsi="Arial" w:cs="Arial"/>
          <w:b/>
          <w:bCs/>
          <w:color w:val="000000" w:themeColor="text1"/>
          <w:sz w:val="24"/>
          <w:szCs w:val="24"/>
          <w:shd w:val="clear" w:color="auto" w:fill="FFFFFF"/>
        </w:rPr>
      </w:pPr>
    </w:p>
    <w:p w14:paraId="524BEED3" w14:textId="77777777" w:rsidR="002955AF" w:rsidRPr="00FE0A7F" w:rsidRDefault="002955AF" w:rsidP="0090799B">
      <w:pPr>
        <w:spacing w:line="360" w:lineRule="auto"/>
        <w:jc w:val="both"/>
        <w:rPr>
          <w:rFonts w:ascii="Arial" w:eastAsia="Times New Roman" w:hAnsi="Arial" w:cs="Arial"/>
          <w:b/>
          <w:bCs/>
          <w:color w:val="000000" w:themeColor="text1"/>
          <w:sz w:val="24"/>
          <w:szCs w:val="24"/>
          <w:shd w:val="clear" w:color="auto" w:fill="FFFFFF"/>
        </w:rPr>
      </w:pPr>
    </w:p>
    <w:p w14:paraId="0C10CC43" w14:textId="45ABBF4B" w:rsidR="00F0106D" w:rsidRDefault="002955AF" w:rsidP="0090799B">
      <w:pPr>
        <w:pStyle w:val="Ttulo1"/>
        <w:spacing w:before="0" w:line="360" w:lineRule="auto"/>
        <w:rPr>
          <w:rFonts w:eastAsia="Times New Roman"/>
          <w:color w:val="000000" w:themeColor="text1"/>
          <w:sz w:val="24"/>
          <w:szCs w:val="24"/>
          <w:shd w:val="clear" w:color="auto" w:fill="FFFFFF"/>
        </w:rPr>
      </w:pPr>
      <w:bookmarkStart w:id="52" w:name="_Toc167537493"/>
      <w:r>
        <w:rPr>
          <w:rStyle w:val="Ttulo1Car"/>
          <w:rFonts w:ascii="Arial" w:hAnsi="Arial" w:cs="Arial"/>
          <w:sz w:val="28"/>
        </w:rPr>
        <w:lastRenderedPageBreak/>
        <w:t xml:space="preserve">7.10.3.1 </w:t>
      </w:r>
      <w:r w:rsidR="00EE0BCB">
        <w:rPr>
          <w:rStyle w:val="Ttulo1Car"/>
          <w:rFonts w:ascii="Arial" w:hAnsi="Arial" w:cs="Arial"/>
          <w:sz w:val="28"/>
        </w:rPr>
        <w:t>PROTEÍNAS</w:t>
      </w:r>
      <w:bookmarkEnd w:id="52"/>
    </w:p>
    <w:p w14:paraId="783FD75D" w14:textId="6CB76980" w:rsidR="00F0106D" w:rsidRDefault="00A0725B" w:rsidP="0090799B">
      <w:p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Sustancias orgánicas compuestas esencialmente por amino ácidos, de cuya proporción dep</w:t>
      </w:r>
      <w:r w:rsidR="00F0106D">
        <w:rPr>
          <w:rFonts w:ascii="Arial" w:eastAsia="Times New Roman" w:hAnsi="Arial" w:cs="Arial"/>
          <w:color w:val="000000" w:themeColor="text1"/>
          <w:sz w:val="24"/>
          <w:szCs w:val="24"/>
          <w:shd w:val="clear" w:color="auto" w:fill="FFFFFF"/>
        </w:rPr>
        <w:t>ende la calidad de la proteína.</w:t>
      </w:r>
    </w:p>
    <w:p w14:paraId="53575653" w14:textId="4615FF46" w:rsidR="00F91FD5" w:rsidRDefault="00F91FD5" w:rsidP="0090799B">
      <w:pPr>
        <w:spacing w:line="360" w:lineRule="auto"/>
        <w:jc w:val="both"/>
        <w:rPr>
          <w:rFonts w:ascii="Arial" w:eastAsia="Times New Roman" w:hAnsi="Arial" w:cs="Arial"/>
          <w:color w:val="000000" w:themeColor="text1"/>
          <w:sz w:val="24"/>
          <w:szCs w:val="24"/>
          <w:shd w:val="clear" w:color="auto" w:fill="FFFFFF"/>
        </w:rPr>
      </w:pPr>
    </w:p>
    <w:p w14:paraId="54EF0C7A" w14:textId="77777777" w:rsidR="002955AF" w:rsidRDefault="002955AF" w:rsidP="0090799B">
      <w:pPr>
        <w:spacing w:line="360" w:lineRule="auto"/>
        <w:jc w:val="both"/>
        <w:rPr>
          <w:rFonts w:ascii="Arial" w:eastAsia="Times New Roman" w:hAnsi="Arial" w:cs="Arial"/>
          <w:color w:val="000000" w:themeColor="text1"/>
          <w:sz w:val="24"/>
          <w:szCs w:val="24"/>
          <w:shd w:val="clear" w:color="auto" w:fill="FFFFFF"/>
        </w:rPr>
      </w:pPr>
    </w:p>
    <w:p w14:paraId="40155DB8" w14:textId="4244BE96" w:rsidR="00F0106D" w:rsidRPr="00F0106D" w:rsidRDefault="002955AF" w:rsidP="0090799B">
      <w:pPr>
        <w:pStyle w:val="Ttulo1"/>
        <w:spacing w:before="0" w:line="360" w:lineRule="auto"/>
        <w:rPr>
          <w:rFonts w:ascii="Arial" w:eastAsia="Times New Roman" w:hAnsi="Arial" w:cs="Arial"/>
          <w:color w:val="000000" w:themeColor="text1"/>
          <w:sz w:val="22"/>
          <w:szCs w:val="24"/>
          <w:shd w:val="clear" w:color="auto" w:fill="FFFFFF"/>
        </w:rPr>
      </w:pPr>
      <w:bookmarkStart w:id="53" w:name="_Toc167537494"/>
      <w:r>
        <w:rPr>
          <w:rFonts w:ascii="Arial" w:eastAsia="Times New Roman" w:hAnsi="Arial" w:cs="Arial"/>
          <w:sz w:val="28"/>
          <w:shd w:val="clear" w:color="auto" w:fill="FFFFFF"/>
        </w:rPr>
        <w:t xml:space="preserve">7.10.3.2 </w:t>
      </w:r>
      <w:r w:rsidR="00F0106D" w:rsidRPr="00F0106D">
        <w:rPr>
          <w:rFonts w:ascii="Arial" w:eastAsia="Times New Roman" w:hAnsi="Arial" w:cs="Arial"/>
          <w:sz w:val="28"/>
          <w:shd w:val="clear" w:color="auto" w:fill="FFFFFF"/>
        </w:rPr>
        <w:t>FUNCIONES</w:t>
      </w:r>
      <w:bookmarkEnd w:id="53"/>
    </w:p>
    <w:p w14:paraId="156DF97F" w14:textId="04AD8A37" w:rsidR="00A0725B" w:rsidRDefault="00A0725B" w:rsidP="0090799B">
      <w:p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 xml:space="preserve">Formación y mantenimiento de todos los tejidos del cuerpo. En pollos de engorde se recomienda de 22 a 24% de proteína en las primeras 4 semanas y reducir luego a 19%. Pero más importante que la cantidad de proteína es la calidad de la misma. En la nutrición de pollos de engorde gran parte de la proteína emplea da debe ser de origen animal; ya que un sólo producto </w:t>
      </w:r>
      <w:r w:rsidR="00EE0BCB" w:rsidRPr="00FE0A7F">
        <w:rPr>
          <w:rFonts w:ascii="Arial" w:eastAsia="Times New Roman" w:hAnsi="Arial" w:cs="Arial"/>
          <w:color w:val="000000" w:themeColor="text1"/>
          <w:sz w:val="24"/>
          <w:szCs w:val="24"/>
          <w:shd w:val="clear" w:color="auto" w:fill="FFFFFF"/>
        </w:rPr>
        <w:t>ej.</w:t>
      </w:r>
      <w:r w:rsidRPr="00FE0A7F">
        <w:rPr>
          <w:rFonts w:ascii="Arial" w:eastAsia="Times New Roman" w:hAnsi="Arial" w:cs="Arial"/>
          <w:color w:val="000000" w:themeColor="text1"/>
          <w:sz w:val="24"/>
          <w:szCs w:val="24"/>
          <w:shd w:val="clear" w:color="auto" w:fill="FFFFFF"/>
        </w:rPr>
        <w:t>: (harina de pescado) proporciona los aminoácidos esenciales.  La calidad de la proteína su puede estimar aproximadamente a nivel de campo, por la concentración del olor del concentrado, teniendo en cuenta que la proteína de origen animal es de olor fuerte y penetran te. Es más compleja y de mejor valor la proteína de harina de pescado.</w:t>
      </w:r>
    </w:p>
    <w:p w14:paraId="16B6A8B0" w14:textId="78723749" w:rsidR="002955AF" w:rsidRDefault="002955AF" w:rsidP="0090799B">
      <w:pPr>
        <w:spacing w:line="360" w:lineRule="auto"/>
        <w:jc w:val="both"/>
        <w:rPr>
          <w:rFonts w:ascii="Arial" w:eastAsia="Times New Roman" w:hAnsi="Arial" w:cs="Arial"/>
          <w:color w:val="000000" w:themeColor="text1"/>
          <w:sz w:val="24"/>
          <w:szCs w:val="24"/>
          <w:shd w:val="clear" w:color="auto" w:fill="FFFFFF"/>
        </w:rPr>
      </w:pPr>
    </w:p>
    <w:p w14:paraId="50BFD312" w14:textId="77777777" w:rsidR="002955AF" w:rsidRPr="00FE0A7F" w:rsidRDefault="002955AF" w:rsidP="0090799B">
      <w:pPr>
        <w:spacing w:line="360" w:lineRule="auto"/>
        <w:jc w:val="both"/>
        <w:rPr>
          <w:rFonts w:ascii="Arial" w:eastAsia="Times New Roman" w:hAnsi="Arial" w:cs="Arial"/>
          <w:color w:val="000000" w:themeColor="text1"/>
          <w:sz w:val="24"/>
          <w:szCs w:val="24"/>
          <w:shd w:val="clear" w:color="auto" w:fill="FFFFFF"/>
        </w:rPr>
      </w:pPr>
    </w:p>
    <w:p w14:paraId="6303DA59" w14:textId="0D782F3E" w:rsidR="00F0106D" w:rsidRPr="00F0106D" w:rsidRDefault="002955AF" w:rsidP="0090799B">
      <w:pPr>
        <w:pStyle w:val="Ttulo1"/>
        <w:spacing w:before="0" w:line="360" w:lineRule="auto"/>
        <w:rPr>
          <w:rFonts w:ascii="Arial" w:eastAsia="Times New Roman" w:hAnsi="Arial" w:cs="Arial"/>
          <w:shd w:val="clear" w:color="auto" w:fill="FFFFFF"/>
        </w:rPr>
      </w:pPr>
      <w:bookmarkStart w:id="54" w:name="_Toc167537495"/>
      <w:r>
        <w:rPr>
          <w:rFonts w:ascii="Arial" w:eastAsia="Times New Roman" w:hAnsi="Arial" w:cs="Arial"/>
          <w:sz w:val="28"/>
          <w:shd w:val="clear" w:color="auto" w:fill="FFFFFF"/>
        </w:rPr>
        <w:t xml:space="preserve">7.10.3.3 </w:t>
      </w:r>
      <w:r w:rsidR="00F0106D" w:rsidRPr="00F0106D">
        <w:rPr>
          <w:rFonts w:ascii="Arial" w:eastAsia="Times New Roman" w:hAnsi="Arial" w:cs="Arial"/>
          <w:sz w:val="28"/>
          <w:shd w:val="clear" w:color="auto" w:fill="FFFFFF"/>
        </w:rPr>
        <w:t>CARBOHIDRATOS Y GRASAS</w:t>
      </w:r>
      <w:bookmarkEnd w:id="54"/>
    </w:p>
    <w:p w14:paraId="3709320A" w14:textId="4FC2FDA6" w:rsidR="00A0725B" w:rsidRDefault="00A0725B" w:rsidP="0090799B">
      <w:p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 xml:space="preserve">Son los encargados de proporcionar la energía necesaria para funciones como: movimiento, conservación de la temperatura corporal, digestión y demás funciones vitales.  Las grasas producen 2.5 veces más energía que las proteínas y 2,15 más que los carbohidratos como fuente de energía, pues resultan más baratos y son digeridos, absorbidos y transformados en grasa </w:t>
      </w:r>
      <w:r w:rsidR="00F0106D" w:rsidRPr="00FE0A7F">
        <w:rPr>
          <w:rFonts w:ascii="Arial" w:eastAsia="Times New Roman" w:hAnsi="Arial" w:cs="Arial"/>
          <w:color w:val="000000" w:themeColor="text1"/>
          <w:sz w:val="24"/>
          <w:szCs w:val="24"/>
          <w:shd w:val="clear" w:color="auto" w:fill="FFFFFF"/>
        </w:rPr>
        <w:t>más</w:t>
      </w:r>
      <w:r w:rsidRPr="00FE0A7F">
        <w:rPr>
          <w:rFonts w:ascii="Arial" w:eastAsia="Times New Roman" w:hAnsi="Arial" w:cs="Arial"/>
          <w:color w:val="000000" w:themeColor="text1"/>
          <w:sz w:val="24"/>
          <w:szCs w:val="24"/>
          <w:shd w:val="clear" w:color="auto" w:fill="FFFFFF"/>
        </w:rPr>
        <w:t xml:space="preserve"> fácilmente. Los cereales (maíz, sorgo, etc.) y productos </w:t>
      </w:r>
      <w:r w:rsidR="00F0106D" w:rsidRPr="00FE0A7F">
        <w:rPr>
          <w:rFonts w:ascii="Arial" w:eastAsia="Times New Roman" w:hAnsi="Arial" w:cs="Arial"/>
          <w:color w:val="000000" w:themeColor="text1"/>
          <w:sz w:val="24"/>
          <w:szCs w:val="24"/>
          <w:shd w:val="clear" w:color="auto" w:fill="FFFFFF"/>
        </w:rPr>
        <w:t>con</w:t>
      </w:r>
      <w:r w:rsidRPr="00FE0A7F">
        <w:rPr>
          <w:rFonts w:ascii="Arial" w:eastAsia="Times New Roman" w:hAnsi="Arial" w:cs="Arial"/>
          <w:color w:val="000000" w:themeColor="text1"/>
          <w:sz w:val="24"/>
          <w:szCs w:val="24"/>
          <w:shd w:val="clear" w:color="auto" w:fill="FFFFFF"/>
        </w:rPr>
        <w:t xml:space="preserve"> la melaza, constituyen económicamente la mejor fuente de energía.</w:t>
      </w:r>
    </w:p>
    <w:p w14:paraId="725F07BC" w14:textId="77777777" w:rsidR="002955AF" w:rsidRPr="00FE0A7F" w:rsidRDefault="002955AF" w:rsidP="0090799B">
      <w:pPr>
        <w:spacing w:line="360" w:lineRule="auto"/>
        <w:jc w:val="both"/>
        <w:rPr>
          <w:rFonts w:ascii="Arial" w:eastAsia="Times New Roman" w:hAnsi="Arial" w:cs="Arial"/>
          <w:color w:val="000000" w:themeColor="text1"/>
          <w:sz w:val="24"/>
          <w:szCs w:val="24"/>
          <w:shd w:val="clear" w:color="auto" w:fill="FFFFFF"/>
        </w:rPr>
      </w:pPr>
    </w:p>
    <w:p w14:paraId="169D316E" w14:textId="4EEB1DF1" w:rsidR="00F0106D" w:rsidRPr="00F0106D" w:rsidRDefault="002955AF" w:rsidP="0090799B">
      <w:pPr>
        <w:pStyle w:val="Ttulo1"/>
        <w:spacing w:before="0" w:line="360" w:lineRule="auto"/>
        <w:rPr>
          <w:rFonts w:ascii="Arial" w:eastAsia="Times New Roman" w:hAnsi="Arial" w:cs="Arial"/>
          <w:shd w:val="clear" w:color="auto" w:fill="FFFFFF"/>
        </w:rPr>
      </w:pPr>
      <w:bookmarkStart w:id="55" w:name="_Toc167537496"/>
      <w:r>
        <w:rPr>
          <w:rFonts w:ascii="Arial" w:eastAsia="Times New Roman" w:hAnsi="Arial" w:cs="Arial"/>
          <w:sz w:val="28"/>
          <w:shd w:val="clear" w:color="auto" w:fill="FFFFFF"/>
        </w:rPr>
        <w:lastRenderedPageBreak/>
        <w:t xml:space="preserve">7.10.3.4 </w:t>
      </w:r>
      <w:r w:rsidR="00EE0BCB" w:rsidRPr="00F0106D">
        <w:rPr>
          <w:rFonts w:ascii="Arial" w:eastAsia="Times New Roman" w:hAnsi="Arial" w:cs="Arial"/>
          <w:sz w:val="28"/>
          <w:shd w:val="clear" w:color="auto" w:fill="FFFFFF"/>
        </w:rPr>
        <w:t>RELACIÓN</w:t>
      </w:r>
      <w:r w:rsidR="00F0106D" w:rsidRPr="00F0106D">
        <w:rPr>
          <w:rFonts w:ascii="Arial" w:eastAsia="Times New Roman" w:hAnsi="Arial" w:cs="Arial"/>
          <w:sz w:val="28"/>
          <w:shd w:val="clear" w:color="auto" w:fill="FFFFFF"/>
        </w:rPr>
        <w:t xml:space="preserve"> ENERGIA-PROTEINA</w:t>
      </w:r>
      <w:bookmarkEnd w:id="55"/>
    </w:p>
    <w:p w14:paraId="0FBDB8AC" w14:textId="004A7B27" w:rsidR="00F0106D" w:rsidRDefault="00A0725B" w:rsidP="0090799B">
      <w:p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 xml:space="preserve">Para la correcta utilización de la proteína por el organismo, es necesaria una determinada cantidad de energía que depende: de la cantidad de proteína en la dieta, de la fase de la vida del animal, del clima, etc. A medida que aumenta el nivel de energía en la dieta, debe </w:t>
      </w:r>
      <w:r w:rsidR="00F0106D" w:rsidRPr="00FE0A7F">
        <w:rPr>
          <w:rFonts w:ascii="Arial" w:eastAsia="Times New Roman" w:hAnsi="Arial" w:cs="Arial"/>
          <w:color w:val="000000" w:themeColor="text1"/>
          <w:sz w:val="24"/>
          <w:szCs w:val="24"/>
          <w:shd w:val="clear" w:color="auto" w:fill="FFFFFF"/>
        </w:rPr>
        <w:t>aumentar también</w:t>
      </w:r>
      <w:r w:rsidRPr="00FE0A7F">
        <w:rPr>
          <w:rFonts w:ascii="Arial" w:eastAsia="Times New Roman" w:hAnsi="Arial" w:cs="Arial"/>
          <w:color w:val="000000" w:themeColor="text1"/>
          <w:sz w:val="24"/>
          <w:szCs w:val="24"/>
          <w:shd w:val="clear" w:color="auto" w:fill="FFFFFF"/>
        </w:rPr>
        <w:t xml:space="preserve"> el nivel de proteína.</w:t>
      </w:r>
    </w:p>
    <w:p w14:paraId="44633F24" w14:textId="45AA43A0" w:rsidR="00F91FD5" w:rsidRDefault="00F91FD5" w:rsidP="0090799B">
      <w:pPr>
        <w:spacing w:line="360" w:lineRule="auto"/>
        <w:jc w:val="both"/>
        <w:rPr>
          <w:rFonts w:ascii="Arial" w:eastAsia="Times New Roman" w:hAnsi="Arial" w:cs="Arial"/>
          <w:color w:val="000000" w:themeColor="text1"/>
          <w:sz w:val="24"/>
          <w:szCs w:val="24"/>
          <w:shd w:val="clear" w:color="auto" w:fill="FFFFFF"/>
        </w:rPr>
      </w:pPr>
    </w:p>
    <w:p w14:paraId="2FF1389A" w14:textId="77777777" w:rsidR="002955AF" w:rsidRPr="00FE0A7F" w:rsidRDefault="002955AF" w:rsidP="0090799B">
      <w:pPr>
        <w:spacing w:line="360" w:lineRule="auto"/>
        <w:jc w:val="both"/>
        <w:rPr>
          <w:rFonts w:ascii="Arial" w:eastAsia="Times New Roman" w:hAnsi="Arial" w:cs="Arial"/>
          <w:color w:val="000000" w:themeColor="text1"/>
          <w:sz w:val="24"/>
          <w:szCs w:val="24"/>
          <w:shd w:val="clear" w:color="auto" w:fill="FFFFFF"/>
        </w:rPr>
      </w:pPr>
    </w:p>
    <w:p w14:paraId="5E329218" w14:textId="745C867A" w:rsidR="00F0106D" w:rsidRPr="00F0106D" w:rsidRDefault="002955AF" w:rsidP="0090799B">
      <w:pPr>
        <w:pStyle w:val="Ttulo1"/>
        <w:spacing w:before="0" w:line="360" w:lineRule="auto"/>
        <w:rPr>
          <w:rFonts w:ascii="Arial" w:eastAsia="Times New Roman" w:hAnsi="Arial" w:cs="Arial"/>
          <w:sz w:val="28"/>
          <w:shd w:val="clear" w:color="auto" w:fill="FFFFFF"/>
        </w:rPr>
      </w:pPr>
      <w:bookmarkStart w:id="56" w:name="_Toc167537497"/>
      <w:r>
        <w:rPr>
          <w:rFonts w:ascii="Arial" w:eastAsia="Times New Roman" w:hAnsi="Arial" w:cs="Arial"/>
          <w:sz w:val="28"/>
          <w:shd w:val="clear" w:color="auto" w:fill="FFFFFF"/>
        </w:rPr>
        <w:t xml:space="preserve">7.10.3.5 </w:t>
      </w:r>
      <w:r w:rsidR="00F0106D" w:rsidRPr="00F0106D">
        <w:rPr>
          <w:rFonts w:ascii="Arial" w:eastAsia="Times New Roman" w:hAnsi="Arial" w:cs="Arial"/>
          <w:sz w:val="28"/>
          <w:shd w:val="clear" w:color="auto" w:fill="FFFFFF"/>
        </w:rPr>
        <w:t>VITAMINAS</w:t>
      </w:r>
      <w:bookmarkEnd w:id="56"/>
    </w:p>
    <w:p w14:paraId="5DBEF55D" w14:textId="0704CCD4" w:rsidR="00A0725B" w:rsidRPr="00FE0A7F" w:rsidRDefault="00A0725B" w:rsidP="0090799B">
      <w:p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Juegan papel vital en el mantenimiento de la salud, el crecimiento y normal funcionamiento de todos los procesos biológicos.</w:t>
      </w:r>
    </w:p>
    <w:p w14:paraId="01D7C708" w14:textId="77777777" w:rsidR="00A0725B" w:rsidRPr="00FE0A7F" w:rsidRDefault="00A0725B" w:rsidP="0090799B">
      <w:pPr>
        <w:spacing w:line="360" w:lineRule="auto"/>
        <w:jc w:val="both"/>
        <w:rPr>
          <w:rFonts w:ascii="Arial" w:eastAsia="Times New Roman" w:hAnsi="Arial" w:cs="Arial"/>
          <w:color w:val="000000" w:themeColor="text1"/>
          <w:sz w:val="24"/>
          <w:szCs w:val="24"/>
          <w:shd w:val="clear" w:color="auto" w:fill="FFFFFF"/>
        </w:rPr>
      </w:pPr>
    </w:p>
    <w:p w14:paraId="4DFB3401" w14:textId="77777777" w:rsidR="00A0725B" w:rsidRPr="00FE0A7F" w:rsidRDefault="00A0725B" w:rsidP="0090799B">
      <w:pPr>
        <w:spacing w:line="360" w:lineRule="auto"/>
        <w:jc w:val="both"/>
        <w:rPr>
          <w:rFonts w:ascii="Arial" w:eastAsia="Times New Roman" w:hAnsi="Arial" w:cs="Arial"/>
          <w:color w:val="000000" w:themeColor="text1"/>
          <w:sz w:val="24"/>
          <w:szCs w:val="24"/>
          <w:shd w:val="clear" w:color="auto" w:fill="FFFFFF"/>
        </w:rPr>
      </w:pPr>
    </w:p>
    <w:p w14:paraId="3906E9C0" w14:textId="172C363D" w:rsidR="00A0725B" w:rsidRDefault="002955AF" w:rsidP="0090799B">
      <w:pPr>
        <w:pStyle w:val="Ttulo1"/>
        <w:spacing w:before="0" w:line="360" w:lineRule="auto"/>
        <w:rPr>
          <w:rFonts w:ascii="Arial" w:eastAsia="Times New Roman" w:hAnsi="Arial" w:cs="Arial"/>
          <w:shd w:val="clear" w:color="auto" w:fill="FFFFFF"/>
        </w:rPr>
      </w:pPr>
      <w:bookmarkStart w:id="57" w:name="_Toc167537498"/>
      <w:r>
        <w:rPr>
          <w:rFonts w:ascii="Arial" w:eastAsia="Times New Roman" w:hAnsi="Arial" w:cs="Arial"/>
          <w:shd w:val="clear" w:color="auto" w:fill="FFFFFF"/>
        </w:rPr>
        <w:t xml:space="preserve">7.10.4 </w:t>
      </w:r>
      <w:r w:rsidR="00A0725B" w:rsidRPr="00F91FD5">
        <w:rPr>
          <w:rFonts w:ascii="Arial" w:eastAsia="Times New Roman" w:hAnsi="Arial" w:cs="Arial"/>
          <w:shd w:val="clear" w:color="auto" w:fill="FFFFFF"/>
        </w:rPr>
        <w:t>DEFICIENCIAS DE ALGUNAS VITAMINAS</w:t>
      </w:r>
      <w:bookmarkEnd w:id="57"/>
    </w:p>
    <w:p w14:paraId="1629885F" w14:textId="52615F8E" w:rsidR="002955AF" w:rsidRDefault="002955AF" w:rsidP="002955AF"/>
    <w:p w14:paraId="7C9BA984" w14:textId="77777777" w:rsidR="002955AF" w:rsidRPr="002955AF" w:rsidRDefault="002955AF" w:rsidP="002955AF"/>
    <w:p w14:paraId="59423DFE" w14:textId="5E799E54" w:rsidR="00A0725B" w:rsidRDefault="002955AF" w:rsidP="0090799B">
      <w:pPr>
        <w:spacing w:line="360" w:lineRule="auto"/>
        <w:jc w:val="both"/>
        <w:rPr>
          <w:rFonts w:ascii="Arial" w:eastAsia="Times New Roman" w:hAnsi="Arial" w:cs="Arial"/>
          <w:color w:val="000000" w:themeColor="text1"/>
          <w:sz w:val="24"/>
          <w:szCs w:val="24"/>
          <w:shd w:val="clear" w:color="auto" w:fill="FFFFFF"/>
        </w:rPr>
      </w:pPr>
      <w:bookmarkStart w:id="58" w:name="_Toc167537499"/>
      <w:r>
        <w:rPr>
          <w:rStyle w:val="Ttulo1Car"/>
          <w:rFonts w:ascii="Arial" w:hAnsi="Arial" w:cs="Arial"/>
          <w:sz w:val="28"/>
        </w:rPr>
        <w:t xml:space="preserve">7.10.4.1 </w:t>
      </w:r>
      <w:r w:rsidR="009F5982" w:rsidRPr="00F91FD5">
        <w:rPr>
          <w:rStyle w:val="Ttulo1Car"/>
          <w:rFonts w:ascii="Arial" w:hAnsi="Arial" w:cs="Arial"/>
          <w:sz w:val="28"/>
        </w:rPr>
        <w:t>VITAMINA A (ANTI-INFECCIOSA):</w:t>
      </w:r>
      <w:bookmarkEnd w:id="58"/>
      <w:r w:rsidR="009F5982" w:rsidRPr="00F91FD5">
        <w:rPr>
          <w:rFonts w:ascii="Arial" w:eastAsia="Times New Roman" w:hAnsi="Arial" w:cs="Arial"/>
          <w:color w:val="000000" w:themeColor="text1"/>
          <w:szCs w:val="24"/>
          <w:shd w:val="clear" w:color="auto" w:fill="FFFFFF"/>
        </w:rPr>
        <w:t xml:space="preserve">  </w:t>
      </w:r>
      <w:r w:rsidR="00A0725B" w:rsidRPr="00FE0A7F">
        <w:rPr>
          <w:rFonts w:ascii="Arial" w:eastAsia="Times New Roman" w:hAnsi="Arial" w:cs="Arial"/>
          <w:color w:val="000000" w:themeColor="text1"/>
          <w:sz w:val="24"/>
          <w:szCs w:val="24"/>
          <w:shd w:val="clear" w:color="auto" w:fill="FFFFFF"/>
        </w:rPr>
        <w:t>Su carencia causa detención del crecimiento, disminución de resistencia a las enfermedades, lesiones oculares y baja producción.</w:t>
      </w:r>
    </w:p>
    <w:p w14:paraId="06E68E03" w14:textId="77777777" w:rsidR="009F5982" w:rsidRPr="00FE0A7F" w:rsidRDefault="009F5982" w:rsidP="002955AF">
      <w:pPr>
        <w:spacing w:after="0" w:line="360" w:lineRule="auto"/>
        <w:jc w:val="both"/>
        <w:rPr>
          <w:rFonts w:ascii="Arial" w:eastAsia="Times New Roman" w:hAnsi="Arial" w:cs="Arial"/>
          <w:color w:val="000000" w:themeColor="text1"/>
          <w:sz w:val="24"/>
          <w:szCs w:val="24"/>
          <w:shd w:val="clear" w:color="auto" w:fill="FFFFFF"/>
        </w:rPr>
      </w:pPr>
    </w:p>
    <w:p w14:paraId="5D5131E8" w14:textId="664142FC" w:rsidR="00A0725B" w:rsidRDefault="002955AF" w:rsidP="002955AF">
      <w:pPr>
        <w:spacing w:after="0" w:line="360" w:lineRule="auto"/>
        <w:jc w:val="both"/>
        <w:rPr>
          <w:rFonts w:ascii="Arial" w:eastAsia="Times New Roman" w:hAnsi="Arial" w:cs="Arial"/>
          <w:color w:val="000000" w:themeColor="text1"/>
          <w:sz w:val="24"/>
          <w:szCs w:val="24"/>
          <w:shd w:val="clear" w:color="auto" w:fill="FFFFFF"/>
        </w:rPr>
      </w:pPr>
      <w:bookmarkStart w:id="59" w:name="_Toc167537500"/>
      <w:r>
        <w:rPr>
          <w:rStyle w:val="Ttulo1Car"/>
          <w:rFonts w:ascii="Arial" w:hAnsi="Arial" w:cs="Arial"/>
          <w:sz w:val="28"/>
        </w:rPr>
        <w:t xml:space="preserve">7.10.4.2 </w:t>
      </w:r>
      <w:r w:rsidR="009F5982" w:rsidRPr="00F91FD5">
        <w:rPr>
          <w:rStyle w:val="Ttulo1Car"/>
          <w:rFonts w:ascii="Arial" w:hAnsi="Arial" w:cs="Arial"/>
          <w:sz w:val="28"/>
        </w:rPr>
        <w:t>FUENTES:</w:t>
      </w:r>
      <w:bookmarkEnd w:id="59"/>
      <w:r w:rsidR="009F5982" w:rsidRPr="00F91FD5">
        <w:rPr>
          <w:rFonts w:ascii="Arial" w:eastAsia="Times New Roman" w:hAnsi="Arial" w:cs="Arial"/>
          <w:color w:val="000000" w:themeColor="text1"/>
          <w:szCs w:val="24"/>
          <w:shd w:val="clear" w:color="auto" w:fill="FFFFFF"/>
        </w:rPr>
        <w:t xml:space="preserve"> </w:t>
      </w:r>
      <w:r w:rsidR="009F5982">
        <w:rPr>
          <w:rFonts w:ascii="Arial" w:eastAsia="Times New Roman" w:hAnsi="Arial" w:cs="Arial"/>
          <w:color w:val="000000" w:themeColor="text1"/>
          <w:sz w:val="24"/>
          <w:szCs w:val="24"/>
          <w:shd w:val="clear" w:color="auto" w:fill="FFFFFF"/>
        </w:rPr>
        <w:t>A</w:t>
      </w:r>
      <w:r w:rsidR="00A0725B" w:rsidRPr="00FE0A7F">
        <w:rPr>
          <w:rFonts w:ascii="Arial" w:eastAsia="Times New Roman" w:hAnsi="Arial" w:cs="Arial"/>
          <w:color w:val="000000" w:themeColor="text1"/>
          <w:sz w:val="24"/>
          <w:szCs w:val="24"/>
          <w:shd w:val="clear" w:color="auto" w:fill="FFFFFF"/>
        </w:rPr>
        <w:t>ceite de hígado de pescado, maíz amarillo, alfalfa, etc.</w:t>
      </w:r>
    </w:p>
    <w:p w14:paraId="15F64F6F" w14:textId="4D89994D" w:rsidR="002955AF" w:rsidRDefault="002955AF" w:rsidP="002955AF">
      <w:pPr>
        <w:spacing w:after="0" w:line="360" w:lineRule="auto"/>
        <w:jc w:val="both"/>
        <w:rPr>
          <w:rFonts w:ascii="Arial" w:eastAsia="Times New Roman" w:hAnsi="Arial" w:cs="Arial"/>
          <w:color w:val="000000" w:themeColor="text1"/>
          <w:sz w:val="24"/>
          <w:szCs w:val="24"/>
          <w:shd w:val="clear" w:color="auto" w:fill="FFFFFF"/>
        </w:rPr>
      </w:pPr>
    </w:p>
    <w:p w14:paraId="32CAF272" w14:textId="77777777" w:rsidR="002955AF" w:rsidRPr="00FE0A7F" w:rsidRDefault="002955AF" w:rsidP="002955AF">
      <w:pPr>
        <w:spacing w:after="0" w:line="360" w:lineRule="auto"/>
        <w:jc w:val="both"/>
        <w:rPr>
          <w:rFonts w:ascii="Arial" w:eastAsia="Times New Roman" w:hAnsi="Arial" w:cs="Arial"/>
          <w:color w:val="000000" w:themeColor="text1"/>
          <w:sz w:val="24"/>
          <w:szCs w:val="24"/>
          <w:shd w:val="clear" w:color="auto" w:fill="FFFFFF"/>
        </w:rPr>
      </w:pPr>
    </w:p>
    <w:p w14:paraId="0EF47C0F" w14:textId="5682CC21" w:rsidR="00A0725B" w:rsidRDefault="002955AF" w:rsidP="002955AF">
      <w:pPr>
        <w:spacing w:after="0" w:line="360" w:lineRule="auto"/>
        <w:jc w:val="both"/>
        <w:rPr>
          <w:rFonts w:ascii="Arial" w:eastAsia="Times New Roman" w:hAnsi="Arial" w:cs="Arial"/>
          <w:color w:val="000000" w:themeColor="text1"/>
          <w:sz w:val="24"/>
          <w:szCs w:val="24"/>
          <w:shd w:val="clear" w:color="auto" w:fill="FFFFFF"/>
        </w:rPr>
      </w:pPr>
      <w:bookmarkStart w:id="60" w:name="_Toc167537501"/>
      <w:r>
        <w:rPr>
          <w:rStyle w:val="Ttulo1Car"/>
          <w:rFonts w:ascii="Arial" w:hAnsi="Arial" w:cs="Arial"/>
          <w:sz w:val="28"/>
        </w:rPr>
        <w:t xml:space="preserve">7.10.4.3 </w:t>
      </w:r>
      <w:r w:rsidR="009F5982" w:rsidRPr="009F5982">
        <w:rPr>
          <w:rStyle w:val="Ttulo1Car"/>
          <w:rFonts w:ascii="Arial" w:hAnsi="Arial" w:cs="Arial"/>
          <w:sz w:val="28"/>
        </w:rPr>
        <w:t>VITAMINA D:</w:t>
      </w:r>
      <w:bookmarkEnd w:id="60"/>
      <w:r w:rsidR="009F5982" w:rsidRPr="009F5982">
        <w:rPr>
          <w:rFonts w:ascii="Arial" w:eastAsia="Times New Roman" w:hAnsi="Arial" w:cs="Arial"/>
          <w:color w:val="000000" w:themeColor="text1"/>
          <w:szCs w:val="24"/>
          <w:shd w:val="clear" w:color="auto" w:fill="FFFFFF"/>
        </w:rPr>
        <w:t xml:space="preserve"> </w:t>
      </w:r>
      <w:r w:rsidR="00A0725B" w:rsidRPr="00FE0A7F">
        <w:rPr>
          <w:rFonts w:ascii="Arial" w:eastAsia="Times New Roman" w:hAnsi="Arial" w:cs="Arial"/>
          <w:color w:val="000000" w:themeColor="text1"/>
          <w:sz w:val="24"/>
          <w:szCs w:val="24"/>
          <w:shd w:val="clear" w:color="auto" w:fill="FFFFFF"/>
        </w:rPr>
        <w:t>Su acción principal es permitir una mejor utilización del calcio y el fosforo. Su deficiencia produce mal formaciones de huesos y pico, baja producción, lento crecimiento, etc.</w:t>
      </w:r>
    </w:p>
    <w:p w14:paraId="10BD9E26" w14:textId="732A5C00" w:rsidR="002955AF" w:rsidRDefault="002955AF" w:rsidP="002955AF">
      <w:pPr>
        <w:spacing w:after="0" w:line="360" w:lineRule="auto"/>
        <w:jc w:val="both"/>
        <w:rPr>
          <w:rFonts w:ascii="Arial" w:eastAsia="Times New Roman" w:hAnsi="Arial" w:cs="Arial"/>
          <w:color w:val="000000" w:themeColor="text1"/>
          <w:sz w:val="24"/>
          <w:szCs w:val="24"/>
          <w:shd w:val="clear" w:color="auto" w:fill="FFFFFF"/>
        </w:rPr>
      </w:pPr>
    </w:p>
    <w:p w14:paraId="3B18726C" w14:textId="77777777" w:rsidR="002955AF" w:rsidRPr="00FE0A7F" w:rsidRDefault="002955AF" w:rsidP="002955AF">
      <w:pPr>
        <w:spacing w:after="0" w:line="360" w:lineRule="auto"/>
        <w:jc w:val="both"/>
        <w:rPr>
          <w:rFonts w:ascii="Arial" w:eastAsia="Times New Roman" w:hAnsi="Arial" w:cs="Arial"/>
          <w:color w:val="000000" w:themeColor="text1"/>
          <w:sz w:val="24"/>
          <w:szCs w:val="24"/>
          <w:shd w:val="clear" w:color="auto" w:fill="FFFFFF"/>
        </w:rPr>
      </w:pPr>
    </w:p>
    <w:p w14:paraId="5447F8B4" w14:textId="3224A21A" w:rsidR="00A0725B" w:rsidRDefault="002955AF" w:rsidP="0090799B">
      <w:pPr>
        <w:spacing w:line="360" w:lineRule="auto"/>
        <w:jc w:val="both"/>
        <w:rPr>
          <w:rFonts w:ascii="Arial" w:eastAsia="Times New Roman" w:hAnsi="Arial" w:cs="Arial"/>
          <w:color w:val="000000" w:themeColor="text1"/>
          <w:sz w:val="24"/>
          <w:szCs w:val="24"/>
          <w:shd w:val="clear" w:color="auto" w:fill="FFFFFF"/>
        </w:rPr>
      </w:pPr>
      <w:bookmarkStart w:id="61" w:name="_Toc167537502"/>
      <w:r>
        <w:rPr>
          <w:rStyle w:val="Ttulo1Car"/>
          <w:rFonts w:ascii="Arial" w:hAnsi="Arial" w:cs="Arial"/>
          <w:sz w:val="28"/>
        </w:rPr>
        <w:lastRenderedPageBreak/>
        <w:t xml:space="preserve">7.10.4.4 </w:t>
      </w:r>
      <w:r w:rsidR="009F5982" w:rsidRPr="009F5982">
        <w:rPr>
          <w:rStyle w:val="Ttulo1Car"/>
          <w:rFonts w:ascii="Arial" w:hAnsi="Arial" w:cs="Arial"/>
          <w:sz w:val="28"/>
        </w:rPr>
        <w:t>FUENTES:</w:t>
      </w:r>
      <w:bookmarkEnd w:id="61"/>
      <w:r w:rsidR="009F5982" w:rsidRPr="009F5982">
        <w:rPr>
          <w:rFonts w:ascii="Arial" w:eastAsia="Times New Roman" w:hAnsi="Arial" w:cs="Arial"/>
          <w:color w:val="000000" w:themeColor="text1"/>
          <w:szCs w:val="24"/>
          <w:shd w:val="clear" w:color="auto" w:fill="FFFFFF"/>
        </w:rPr>
        <w:t xml:space="preserve"> </w:t>
      </w:r>
      <w:r w:rsidR="00A0725B" w:rsidRPr="00FE0A7F">
        <w:rPr>
          <w:rFonts w:ascii="Arial" w:eastAsia="Times New Roman" w:hAnsi="Arial" w:cs="Arial"/>
          <w:color w:val="000000" w:themeColor="text1"/>
          <w:sz w:val="24"/>
          <w:szCs w:val="24"/>
          <w:shd w:val="clear" w:color="auto" w:fill="FFFFFF"/>
        </w:rPr>
        <w:t>Aceite de hígado de pescado – irradiaciones solares</w:t>
      </w:r>
    </w:p>
    <w:p w14:paraId="3D47F5F0" w14:textId="376F6D5A" w:rsidR="002955AF" w:rsidRDefault="002955AF" w:rsidP="0090799B">
      <w:pPr>
        <w:spacing w:line="360" w:lineRule="auto"/>
        <w:jc w:val="both"/>
        <w:rPr>
          <w:rFonts w:ascii="Arial" w:eastAsia="Times New Roman" w:hAnsi="Arial" w:cs="Arial"/>
          <w:color w:val="000000" w:themeColor="text1"/>
          <w:sz w:val="24"/>
          <w:szCs w:val="24"/>
          <w:shd w:val="clear" w:color="auto" w:fill="FFFFFF"/>
        </w:rPr>
      </w:pPr>
    </w:p>
    <w:p w14:paraId="48C2EEEF" w14:textId="77777777" w:rsidR="002955AF" w:rsidRPr="00FE0A7F" w:rsidRDefault="002955AF" w:rsidP="0090799B">
      <w:pPr>
        <w:spacing w:line="360" w:lineRule="auto"/>
        <w:jc w:val="both"/>
        <w:rPr>
          <w:rFonts w:ascii="Arial" w:eastAsia="Times New Roman" w:hAnsi="Arial" w:cs="Arial"/>
          <w:color w:val="000000" w:themeColor="text1"/>
          <w:sz w:val="24"/>
          <w:szCs w:val="24"/>
          <w:shd w:val="clear" w:color="auto" w:fill="FFFFFF"/>
        </w:rPr>
      </w:pPr>
    </w:p>
    <w:p w14:paraId="681D0680" w14:textId="3E39CE48" w:rsidR="00A0725B" w:rsidRDefault="002955AF" w:rsidP="0090799B">
      <w:pPr>
        <w:spacing w:line="360" w:lineRule="auto"/>
        <w:jc w:val="both"/>
        <w:rPr>
          <w:rFonts w:ascii="Arial" w:eastAsia="Times New Roman" w:hAnsi="Arial" w:cs="Arial"/>
          <w:color w:val="000000" w:themeColor="text1"/>
          <w:sz w:val="24"/>
          <w:szCs w:val="24"/>
          <w:shd w:val="clear" w:color="auto" w:fill="FFFFFF"/>
        </w:rPr>
      </w:pPr>
      <w:bookmarkStart w:id="62" w:name="_Toc167537503"/>
      <w:r>
        <w:rPr>
          <w:rStyle w:val="Ttulo1Car"/>
          <w:rFonts w:ascii="Arial" w:hAnsi="Arial" w:cs="Arial"/>
          <w:sz w:val="28"/>
        </w:rPr>
        <w:t xml:space="preserve">7.10.4.5 </w:t>
      </w:r>
      <w:r w:rsidR="009F5982" w:rsidRPr="009F5982">
        <w:rPr>
          <w:rStyle w:val="Ttulo1Car"/>
          <w:rFonts w:ascii="Arial" w:hAnsi="Arial" w:cs="Arial"/>
          <w:sz w:val="28"/>
        </w:rPr>
        <w:t>VITAMINA E:</w:t>
      </w:r>
      <w:bookmarkEnd w:id="62"/>
      <w:r w:rsidR="009F5982" w:rsidRPr="009F5982">
        <w:rPr>
          <w:rFonts w:ascii="Arial" w:eastAsia="Times New Roman" w:hAnsi="Arial" w:cs="Arial"/>
          <w:b/>
          <w:bCs/>
          <w:color w:val="000000" w:themeColor="text1"/>
          <w:szCs w:val="24"/>
          <w:shd w:val="clear" w:color="auto" w:fill="FFFFFF"/>
        </w:rPr>
        <w:t xml:space="preserve"> </w:t>
      </w:r>
      <w:r w:rsidR="00A0725B" w:rsidRPr="00FE0A7F">
        <w:rPr>
          <w:rFonts w:ascii="Arial" w:eastAsia="Times New Roman" w:hAnsi="Arial" w:cs="Arial"/>
          <w:color w:val="000000" w:themeColor="text1"/>
          <w:sz w:val="24"/>
          <w:szCs w:val="24"/>
          <w:shd w:val="clear" w:color="auto" w:fill="FFFFFF"/>
        </w:rPr>
        <w:t>Su deficiencia se traduce en trastornos nerviosos, parálisis, cuello torcido, lo que se conoce como encefalomalacia nutricional.</w:t>
      </w:r>
    </w:p>
    <w:p w14:paraId="4E762177" w14:textId="5D7C8AA0" w:rsidR="002955AF" w:rsidRDefault="002955AF" w:rsidP="0090799B">
      <w:pPr>
        <w:spacing w:line="360" w:lineRule="auto"/>
        <w:jc w:val="both"/>
        <w:rPr>
          <w:rFonts w:ascii="Arial" w:eastAsia="Times New Roman" w:hAnsi="Arial" w:cs="Arial"/>
          <w:color w:val="000000" w:themeColor="text1"/>
          <w:sz w:val="24"/>
          <w:szCs w:val="24"/>
          <w:shd w:val="clear" w:color="auto" w:fill="FFFFFF"/>
        </w:rPr>
      </w:pPr>
    </w:p>
    <w:p w14:paraId="0DDF1630" w14:textId="77777777" w:rsidR="002955AF" w:rsidRPr="00FE0A7F" w:rsidRDefault="002955AF" w:rsidP="0090799B">
      <w:pPr>
        <w:spacing w:line="360" w:lineRule="auto"/>
        <w:jc w:val="both"/>
        <w:rPr>
          <w:rFonts w:ascii="Arial" w:eastAsia="Times New Roman" w:hAnsi="Arial" w:cs="Arial"/>
          <w:color w:val="000000" w:themeColor="text1"/>
          <w:sz w:val="24"/>
          <w:szCs w:val="24"/>
          <w:shd w:val="clear" w:color="auto" w:fill="FFFFFF"/>
        </w:rPr>
      </w:pPr>
    </w:p>
    <w:p w14:paraId="3C8F5908" w14:textId="2FE9D802" w:rsidR="00A0725B" w:rsidRDefault="002955AF" w:rsidP="0090799B">
      <w:pPr>
        <w:spacing w:line="360" w:lineRule="auto"/>
        <w:jc w:val="both"/>
        <w:rPr>
          <w:rFonts w:ascii="Arial" w:eastAsia="Times New Roman" w:hAnsi="Arial" w:cs="Arial"/>
          <w:color w:val="000000" w:themeColor="text1"/>
          <w:sz w:val="24"/>
          <w:szCs w:val="24"/>
          <w:shd w:val="clear" w:color="auto" w:fill="FFFFFF"/>
        </w:rPr>
      </w:pPr>
      <w:bookmarkStart w:id="63" w:name="_Toc167537504"/>
      <w:r>
        <w:rPr>
          <w:rStyle w:val="Ttulo1Car"/>
          <w:rFonts w:ascii="Arial" w:hAnsi="Arial" w:cs="Arial"/>
          <w:sz w:val="28"/>
        </w:rPr>
        <w:t xml:space="preserve">7.10.4.6 </w:t>
      </w:r>
      <w:r w:rsidR="009F5982" w:rsidRPr="009F5982">
        <w:rPr>
          <w:rStyle w:val="Ttulo1Car"/>
          <w:rFonts w:ascii="Arial" w:hAnsi="Arial" w:cs="Arial"/>
          <w:sz w:val="28"/>
        </w:rPr>
        <w:t>FUENTES:</w:t>
      </w:r>
      <w:bookmarkEnd w:id="63"/>
      <w:r w:rsidR="009F5982" w:rsidRPr="009F5982">
        <w:rPr>
          <w:rFonts w:ascii="Arial" w:eastAsia="Times New Roman" w:hAnsi="Arial" w:cs="Arial"/>
          <w:color w:val="000000" w:themeColor="text1"/>
          <w:szCs w:val="24"/>
          <w:shd w:val="clear" w:color="auto" w:fill="FFFFFF"/>
        </w:rPr>
        <w:t xml:space="preserve"> </w:t>
      </w:r>
      <w:r w:rsidR="00A0725B" w:rsidRPr="00FE0A7F">
        <w:rPr>
          <w:rFonts w:ascii="Arial" w:eastAsia="Times New Roman" w:hAnsi="Arial" w:cs="Arial"/>
          <w:color w:val="000000" w:themeColor="text1"/>
          <w:sz w:val="24"/>
          <w:szCs w:val="24"/>
          <w:shd w:val="clear" w:color="auto" w:fill="FFFFFF"/>
        </w:rPr>
        <w:t>harina de alfalfa – germen de trigo – aceite de maíz</w:t>
      </w:r>
    </w:p>
    <w:p w14:paraId="2CDB3F05" w14:textId="69F608AD" w:rsidR="002955AF" w:rsidRDefault="002955AF" w:rsidP="0090799B">
      <w:pPr>
        <w:spacing w:line="360" w:lineRule="auto"/>
        <w:jc w:val="both"/>
        <w:rPr>
          <w:rFonts w:ascii="Arial" w:eastAsia="Times New Roman" w:hAnsi="Arial" w:cs="Arial"/>
          <w:color w:val="000000" w:themeColor="text1"/>
          <w:sz w:val="24"/>
          <w:szCs w:val="24"/>
          <w:shd w:val="clear" w:color="auto" w:fill="FFFFFF"/>
        </w:rPr>
      </w:pPr>
    </w:p>
    <w:p w14:paraId="1EB7B9B4" w14:textId="77777777" w:rsidR="002955AF" w:rsidRPr="00FE0A7F" w:rsidRDefault="002955AF" w:rsidP="0090799B">
      <w:pPr>
        <w:spacing w:line="360" w:lineRule="auto"/>
        <w:jc w:val="both"/>
        <w:rPr>
          <w:rFonts w:ascii="Arial" w:eastAsia="Times New Roman" w:hAnsi="Arial" w:cs="Arial"/>
          <w:color w:val="000000" w:themeColor="text1"/>
          <w:sz w:val="24"/>
          <w:szCs w:val="24"/>
          <w:shd w:val="clear" w:color="auto" w:fill="FFFFFF"/>
        </w:rPr>
      </w:pPr>
    </w:p>
    <w:p w14:paraId="62575D66" w14:textId="2CC6C415" w:rsidR="00A0725B" w:rsidRPr="00FE0A7F" w:rsidRDefault="002955AF" w:rsidP="0090799B">
      <w:pPr>
        <w:spacing w:line="360" w:lineRule="auto"/>
        <w:jc w:val="both"/>
        <w:rPr>
          <w:rFonts w:ascii="Arial" w:eastAsia="Times New Roman" w:hAnsi="Arial" w:cs="Arial"/>
          <w:color w:val="000000" w:themeColor="text1"/>
          <w:sz w:val="24"/>
          <w:szCs w:val="24"/>
          <w:shd w:val="clear" w:color="auto" w:fill="FFFFFF"/>
        </w:rPr>
      </w:pPr>
      <w:bookmarkStart w:id="64" w:name="_Toc167537505"/>
      <w:r>
        <w:rPr>
          <w:rStyle w:val="Ttulo1Car"/>
          <w:rFonts w:ascii="Arial" w:hAnsi="Arial" w:cs="Arial"/>
          <w:sz w:val="28"/>
        </w:rPr>
        <w:t xml:space="preserve">7.10.4.7 </w:t>
      </w:r>
      <w:r w:rsidR="009F5982" w:rsidRPr="009F5982">
        <w:rPr>
          <w:rStyle w:val="Ttulo1Car"/>
          <w:rFonts w:ascii="Arial" w:hAnsi="Arial" w:cs="Arial"/>
          <w:sz w:val="28"/>
        </w:rPr>
        <w:t>VITAMINAS BL – B2- B6 – B12:</w:t>
      </w:r>
      <w:bookmarkEnd w:id="64"/>
      <w:r w:rsidR="009F5982" w:rsidRPr="009F5982">
        <w:rPr>
          <w:rStyle w:val="Ttulo1Car"/>
          <w:rFonts w:ascii="Arial" w:hAnsi="Arial" w:cs="Arial"/>
          <w:sz w:val="28"/>
        </w:rPr>
        <w:t xml:space="preserve"> </w:t>
      </w:r>
      <w:r w:rsidR="00A0725B" w:rsidRPr="00FE0A7F">
        <w:rPr>
          <w:rFonts w:ascii="Arial" w:eastAsia="Times New Roman" w:hAnsi="Arial" w:cs="Arial"/>
          <w:color w:val="000000" w:themeColor="text1"/>
          <w:sz w:val="24"/>
          <w:szCs w:val="24"/>
          <w:shd w:val="clear" w:color="auto" w:fill="FFFFFF"/>
        </w:rPr>
        <w:t xml:space="preserve">Su deficiencia produce: Detención del crecimiento – parálisis – </w:t>
      </w:r>
      <w:r w:rsidR="00685CA5" w:rsidRPr="00FE0A7F">
        <w:rPr>
          <w:rFonts w:ascii="Arial" w:eastAsia="Times New Roman" w:hAnsi="Arial" w:cs="Arial"/>
          <w:color w:val="000000" w:themeColor="text1"/>
          <w:sz w:val="24"/>
          <w:szCs w:val="24"/>
          <w:shd w:val="clear" w:color="auto" w:fill="FFFFFF"/>
        </w:rPr>
        <w:t>Pirosis</w:t>
      </w:r>
      <w:r w:rsidR="00A0725B" w:rsidRPr="00FE0A7F">
        <w:rPr>
          <w:rFonts w:ascii="Arial" w:eastAsia="Times New Roman" w:hAnsi="Arial" w:cs="Arial"/>
          <w:color w:val="000000" w:themeColor="text1"/>
          <w:sz w:val="24"/>
          <w:szCs w:val="24"/>
          <w:shd w:val="clear" w:color="auto" w:fill="FFFFFF"/>
        </w:rPr>
        <w:t xml:space="preserve"> (malformación Ósea del tarso con dislocación de los </w:t>
      </w:r>
      <w:r w:rsidR="009F5982" w:rsidRPr="00FE0A7F">
        <w:rPr>
          <w:rFonts w:ascii="Arial" w:eastAsia="Times New Roman" w:hAnsi="Arial" w:cs="Arial"/>
          <w:color w:val="000000" w:themeColor="text1"/>
          <w:sz w:val="24"/>
          <w:szCs w:val="24"/>
          <w:shd w:val="clear" w:color="auto" w:fill="FFFFFF"/>
        </w:rPr>
        <w:t>tendones)</w:t>
      </w:r>
      <w:r w:rsidR="00A0725B" w:rsidRPr="00FE0A7F">
        <w:rPr>
          <w:rFonts w:ascii="Arial" w:eastAsia="Times New Roman" w:hAnsi="Arial" w:cs="Arial"/>
          <w:color w:val="000000" w:themeColor="text1"/>
          <w:sz w:val="24"/>
          <w:szCs w:val="24"/>
          <w:shd w:val="clear" w:color="auto" w:fill="FFFFFF"/>
        </w:rPr>
        <w:t xml:space="preserve"> polineuritis. Fuentes: Gérmenes de cereales -subproductos del trigo y del arroz – harina de pescado- verduras.</w:t>
      </w:r>
    </w:p>
    <w:p w14:paraId="4CA6F58F" w14:textId="40A9922C" w:rsidR="00A0725B" w:rsidRDefault="002955AF" w:rsidP="0090799B">
      <w:pPr>
        <w:spacing w:line="360" w:lineRule="auto"/>
        <w:jc w:val="both"/>
        <w:rPr>
          <w:rFonts w:ascii="Arial" w:eastAsia="Times New Roman" w:hAnsi="Arial" w:cs="Arial"/>
          <w:color w:val="000000" w:themeColor="text1"/>
          <w:sz w:val="24"/>
          <w:szCs w:val="24"/>
          <w:shd w:val="clear" w:color="auto" w:fill="FFFFFF"/>
        </w:rPr>
      </w:pPr>
      <w:bookmarkStart w:id="65" w:name="_Toc167537506"/>
      <w:r>
        <w:rPr>
          <w:rStyle w:val="Ttulo1Car"/>
          <w:rFonts w:ascii="Arial" w:hAnsi="Arial" w:cs="Arial"/>
          <w:sz w:val="28"/>
        </w:rPr>
        <w:t xml:space="preserve">7.10.4.8 </w:t>
      </w:r>
      <w:r w:rsidR="009F5982" w:rsidRPr="009F5982">
        <w:rPr>
          <w:rStyle w:val="Ttulo1Car"/>
          <w:rFonts w:ascii="Arial" w:hAnsi="Arial" w:cs="Arial"/>
          <w:sz w:val="28"/>
        </w:rPr>
        <w:t>MINERALES:</w:t>
      </w:r>
      <w:bookmarkEnd w:id="65"/>
      <w:r w:rsidR="009F5982" w:rsidRPr="009F5982">
        <w:rPr>
          <w:rFonts w:ascii="Arial" w:eastAsia="Times New Roman" w:hAnsi="Arial" w:cs="Arial"/>
          <w:color w:val="000000" w:themeColor="text1"/>
          <w:szCs w:val="24"/>
          <w:shd w:val="clear" w:color="auto" w:fill="FFFFFF"/>
        </w:rPr>
        <w:t xml:space="preserve"> </w:t>
      </w:r>
      <w:r w:rsidR="00A0725B" w:rsidRPr="00FE0A7F">
        <w:rPr>
          <w:rFonts w:ascii="Arial" w:eastAsia="Times New Roman" w:hAnsi="Arial" w:cs="Arial"/>
          <w:color w:val="000000" w:themeColor="text1"/>
          <w:sz w:val="24"/>
          <w:szCs w:val="24"/>
          <w:shd w:val="clear" w:color="auto" w:fill="FFFFFF"/>
        </w:rPr>
        <w:t xml:space="preserve">En avicultura se consideran minerales </w:t>
      </w:r>
      <w:r w:rsidR="009F5982" w:rsidRPr="00FE0A7F">
        <w:rPr>
          <w:rFonts w:ascii="Arial" w:eastAsia="Times New Roman" w:hAnsi="Arial" w:cs="Arial"/>
          <w:color w:val="000000" w:themeColor="text1"/>
          <w:sz w:val="24"/>
          <w:szCs w:val="24"/>
          <w:shd w:val="clear" w:color="auto" w:fill="FFFFFF"/>
        </w:rPr>
        <w:t>esenciales:</w:t>
      </w:r>
      <w:r w:rsidR="00A0725B" w:rsidRPr="00FE0A7F">
        <w:rPr>
          <w:rFonts w:ascii="Arial" w:eastAsia="Times New Roman" w:hAnsi="Arial" w:cs="Arial"/>
          <w:color w:val="000000" w:themeColor="text1"/>
          <w:sz w:val="24"/>
          <w:szCs w:val="24"/>
          <w:shd w:val="clear" w:color="auto" w:fill="FFFFFF"/>
        </w:rPr>
        <w:t xml:space="preserve"> Calcio – Fósforo – Sodio – Potasio – Cloro – Hierro – Magnesio – Azufre – Yodo – Manganeso – Cobre – Zinc. Calcio – Fósforo: Esenciales para la formación de los huesos. La relación óptima es </w:t>
      </w:r>
      <w:r w:rsidR="009F5982" w:rsidRPr="00FE0A7F">
        <w:rPr>
          <w:rFonts w:ascii="Arial" w:eastAsia="Times New Roman" w:hAnsi="Arial" w:cs="Arial"/>
          <w:color w:val="000000" w:themeColor="text1"/>
          <w:sz w:val="24"/>
          <w:szCs w:val="24"/>
          <w:shd w:val="clear" w:color="auto" w:fill="FFFFFF"/>
        </w:rPr>
        <w:t>2: l</w:t>
      </w:r>
      <w:r w:rsidR="00A0725B" w:rsidRPr="00FE0A7F">
        <w:rPr>
          <w:rFonts w:ascii="Arial" w:eastAsia="Times New Roman" w:hAnsi="Arial" w:cs="Arial"/>
          <w:color w:val="000000" w:themeColor="text1"/>
          <w:sz w:val="24"/>
          <w:szCs w:val="24"/>
          <w:shd w:val="clear" w:color="auto" w:fill="FFFFFF"/>
        </w:rPr>
        <w:t>, pero se necesita la Vitamina D, para su correcta asimilación.</w:t>
      </w:r>
    </w:p>
    <w:p w14:paraId="17EE67A1" w14:textId="2FEA1D8A" w:rsidR="002955AF" w:rsidRDefault="002955AF" w:rsidP="0090799B">
      <w:pPr>
        <w:spacing w:line="360" w:lineRule="auto"/>
        <w:jc w:val="both"/>
        <w:rPr>
          <w:rFonts w:ascii="Arial" w:eastAsia="Times New Roman" w:hAnsi="Arial" w:cs="Arial"/>
          <w:color w:val="000000" w:themeColor="text1"/>
          <w:sz w:val="24"/>
          <w:szCs w:val="24"/>
          <w:shd w:val="clear" w:color="auto" w:fill="FFFFFF"/>
        </w:rPr>
      </w:pPr>
    </w:p>
    <w:p w14:paraId="437C1565" w14:textId="77777777" w:rsidR="002955AF" w:rsidRPr="00FE0A7F" w:rsidRDefault="002955AF" w:rsidP="0090799B">
      <w:pPr>
        <w:spacing w:line="360" w:lineRule="auto"/>
        <w:jc w:val="both"/>
        <w:rPr>
          <w:rFonts w:ascii="Arial" w:eastAsia="Times New Roman" w:hAnsi="Arial" w:cs="Arial"/>
          <w:color w:val="000000" w:themeColor="text1"/>
          <w:sz w:val="24"/>
          <w:szCs w:val="24"/>
          <w:shd w:val="clear" w:color="auto" w:fill="FFFFFF"/>
        </w:rPr>
      </w:pPr>
    </w:p>
    <w:p w14:paraId="3C27512E" w14:textId="197BB838" w:rsidR="00A0725B" w:rsidRDefault="002955AF" w:rsidP="0090799B">
      <w:pPr>
        <w:spacing w:line="360" w:lineRule="auto"/>
        <w:jc w:val="both"/>
        <w:rPr>
          <w:rFonts w:ascii="Arial" w:eastAsia="Times New Roman" w:hAnsi="Arial" w:cs="Arial"/>
          <w:color w:val="000000" w:themeColor="text1"/>
          <w:sz w:val="24"/>
          <w:szCs w:val="24"/>
          <w:shd w:val="clear" w:color="auto" w:fill="FFFFFF"/>
        </w:rPr>
      </w:pPr>
      <w:bookmarkStart w:id="66" w:name="_Toc167537507"/>
      <w:r>
        <w:rPr>
          <w:rStyle w:val="Ttulo1Car"/>
          <w:rFonts w:ascii="Arial" w:hAnsi="Arial" w:cs="Arial"/>
          <w:sz w:val="28"/>
        </w:rPr>
        <w:t xml:space="preserve">7.10.4.9 </w:t>
      </w:r>
      <w:r w:rsidR="009F5982" w:rsidRPr="009F5982">
        <w:rPr>
          <w:rStyle w:val="Ttulo1Car"/>
          <w:rFonts w:ascii="Arial" w:hAnsi="Arial" w:cs="Arial"/>
          <w:sz w:val="28"/>
        </w:rPr>
        <w:t>MAGNESIO:</w:t>
      </w:r>
      <w:bookmarkEnd w:id="66"/>
      <w:r w:rsidR="009F5982" w:rsidRPr="009F5982">
        <w:rPr>
          <w:rFonts w:ascii="Arial" w:eastAsia="Times New Roman" w:hAnsi="Arial" w:cs="Arial"/>
          <w:b/>
          <w:bCs/>
          <w:color w:val="000000" w:themeColor="text1"/>
          <w:szCs w:val="24"/>
          <w:shd w:val="clear" w:color="auto" w:fill="FFFFFF"/>
        </w:rPr>
        <w:t xml:space="preserve"> </w:t>
      </w:r>
      <w:r w:rsidR="00A0725B" w:rsidRPr="00FE0A7F">
        <w:rPr>
          <w:rFonts w:ascii="Arial" w:eastAsia="Times New Roman" w:hAnsi="Arial" w:cs="Arial"/>
          <w:color w:val="000000" w:themeColor="text1"/>
          <w:sz w:val="24"/>
          <w:szCs w:val="24"/>
          <w:shd w:val="clear" w:color="auto" w:fill="FFFFFF"/>
        </w:rPr>
        <w:t>Influye en la asimilación de los hidratos de carbono.</w:t>
      </w:r>
    </w:p>
    <w:p w14:paraId="1E23FBC2" w14:textId="58307F68" w:rsidR="002955AF" w:rsidRDefault="002955AF" w:rsidP="0090799B">
      <w:pPr>
        <w:spacing w:line="360" w:lineRule="auto"/>
        <w:jc w:val="both"/>
        <w:rPr>
          <w:rFonts w:ascii="Arial" w:eastAsia="Times New Roman" w:hAnsi="Arial" w:cs="Arial"/>
          <w:color w:val="000000" w:themeColor="text1"/>
          <w:sz w:val="24"/>
          <w:szCs w:val="24"/>
          <w:shd w:val="clear" w:color="auto" w:fill="FFFFFF"/>
        </w:rPr>
      </w:pPr>
    </w:p>
    <w:p w14:paraId="57948D60" w14:textId="77777777" w:rsidR="002955AF" w:rsidRPr="00FE0A7F" w:rsidRDefault="002955AF" w:rsidP="0090799B">
      <w:pPr>
        <w:spacing w:line="360" w:lineRule="auto"/>
        <w:jc w:val="both"/>
        <w:rPr>
          <w:rFonts w:ascii="Arial" w:eastAsia="Times New Roman" w:hAnsi="Arial" w:cs="Arial"/>
          <w:color w:val="000000" w:themeColor="text1"/>
          <w:sz w:val="24"/>
          <w:szCs w:val="24"/>
          <w:shd w:val="clear" w:color="auto" w:fill="FFFFFF"/>
        </w:rPr>
      </w:pPr>
    </w:p>
    <w:p w14:paraId="4B623092" w14:textId="7122248F" w:rsidR="00A0725B" w:rsidRDefault="00A0725B" w:rsidP="0090799B">
      <w:p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lastRenderedPageBreak/>
        <w:t xml:space="preserve"> </w:t>
      </w:r>
      <w:bookmarkStart w:id="67" w:name="_Toc167537508"/>
      <w:r w:rsidR="002955AF">
        <w:rPr>
          <w:rStyle w:val="Ttulo1Car"/>
          <w:rFonts w:ascii="Arial" w:hAnsi="Arial" w:cs="Arial"/>
          <w:sz w:val="28"/>
        </w:rPr>
        <w:t xml:space="preserve">7.10.4.10 </w:t>
      </w:r>
      <w:r w:rsidR="002955AF" w:rsidRPr="002955AF">
        <w:rPr>
          <w:rStyle w:val="Ttulo1Car"/>
          <w:rFonts w:ascii="Arial" w:hAnsi="Arial" w:cs="Arial"/>
          <w:sz w:val="28"/>
          <w:szCs w:val="28"/>
        </w:rPr>
        <w:t>MANGANESO:</w:t>
      </w:r>
      <w:bookmarkEnd w:id="67"/>
      <w:r w:rsidR="002955AF" w:rsidRPr="00FE0A7F">
        <w:rPr>
          <w:rFonts w:ascii="Arial" w:eastAsia="Times New Roman" w:hAnsi="Arial" w:cs="Arial"/>
          <w:color w:val="000000" w:themeColor="text1"/>
          <w:sz w:val="24"/>
          <w:szCs w:val="24"/>
          <w:shd w:val="clear" w:color="auto" w:fill="FFFFFF"/>
        </w:rPr>
        <w:t xml:space="preserve"> </w:t>
      </w:r>
      <w:r w:rsidRPr="00FE0A7F">
        <w:rPr>
          <w:rFonts w:ascii="Arial" w:eastAsia="Times New Roman" w:hAnsi="Arial" w:cs="Arial"/>
          <w:color w:val="000000" w:themeColor="text1"/>
          <w:sz w:val="24"/>
          <w:szCs w:val="24"/>
          <w:shd w:val="clear" w:color="auto" w:fill="FFFFFF"/>
        </w:rPr>
        <w:t xml:space="preserve">Necesario para el </w:t>
      </w:r>
      <w:r w:rsidR="009F5982" w:rsidRPr="00FE0A7F">
        <w:rPr>
          <w:rFonts w:ascii="Arial" w:eastAsia="Times New Roman" w:hAnsi="Arial" w:cs="Arial"/>
          <w:color w:val="000000" w:themeColor="text1"/>
          <w:sz w:val="24"/>
          <w:szCs w:val="24"/>
          <w:shd w:val="clear" w:color="auto" w:fill="FFFFFF"/>
        </w:rPr>
        <w:t>crecimiento.</w:t>
      </w:r>
      <w:r w:rsidRPr="00FE0A7F">
        <w:rPr>
          <w:rFonts w:ascii="Arial" w:eastAsia="Times New Roman" w:hAnsi="Arial" w:cs="Arial"/>
          <w:color w:val="000000" w:themeColor="text1"/>
          <w:sz w:val="24"/>
          <w:szCs w:val="24"/>
          <w:shd w:val="clear" w:color="auto" w:fill="FFFFFF"/>
        </w:rPr>
        <w:t xml:space="preserve"> Su deficiencia produce malformaciones óseas (</w:t>
      </w:r>
      <w:r w:rsidR="00685CA5" w:rsidRPr="00FE0A7F">
        <w:rPr>
          <w:rFonts w:ascii="Arial" w:eastAsia="Times New Roman" w:hAnsi="Arial" w:cs="Arial"/>
          <w:color w:val="000000" w:themeColor="text1"/>
          <w:sz w:val="24"/>
          <w:szCs w:val="24"/>
          <w:shd w:val="clear" w:color="auto" w:fill="FFFFFF"/>
        </w:rPr>
        <w:t>Pirosis</w:t>
      </w:r>
      <w:r w:rsidRPr="00FE0A7F">
        <w:rPr>
          <w:rFonts w:ascii="Arial" w:eastAsia="Times New Roman" w:hAnsi="Arial" w:cs="Arial"/>
          <w:color w:val="000000" w:themeColor="text1"/>
          <w:sz w:val="24"/>
          <w:szCs w:val="24"/>
          <w:shd w:val="clear" w:color="auto" w:fill="FFFFFF"/>
        </w:rPr>
        <w:t>).</w:t>
      </w:r>
    </w:p>
    <w:p w14:paraId="221B1A5F" w14:textId="04CF6297" w:rsidR="002955AF" w:rsidRDefault="002955AF" w:rsidP="0090799B">
      <w:pPr>
        <w:spacing w:line="360" w:lineRule="auto"/>
        <w:jc w:val="both"/>
        <w:rPr>
          <w:rFonts w:ascii="Arial" w:eastAsia="Times New Roman" w:hAnsi="Arial" w:cs="Arial"/>
          <w:color w:val="000000" w:themeColor="text1"/>
          <w:sz w:val="24"/>
          <w:szCs w:val="24"/>
          <w:shd w:val="clear" w:color="auto" w:fill="FFFFFF"/>
        </w:rPr>
      </w:pPr>
    </w:p>
    <w:p w14:paraId="2305F78D" w14:textId="77777777" w:rsidR="002955AF" w:rsidRPr="00FE0A7F" w:rsidRDefault="002955AF" w:rsidP="0090799B">
      <w:pPr>
        <w:spacing w:line="360" w:lineRule="auto"/>
        <w:jc w:val="both"/>
        <w:rPr>
          <w:rFonts w:ascii="Arial" w:eastAsia="Times New Roman" w:hAnsi="Arial" w:cs="Arial"/>
          <w:color w:val="000000" w:themeColor="text1"/>
          <w:sz w:val="24"/>
          <w:szCs w:val="24"/>
          <w:shd w:val="clear" w:color="auto" w:fill="FFFFFF"/>
        </w:rPr>
      </w:pPr>
    </w:p>
    <w:p w14:paraId="10EE293C" w14:textId="7AA6BF27" w:rsidR="00A0725B" w:rsidRDefault="002955AF" w:rsidP="0090799B">
      <w:pPr>
        <w:spacing w:line="360" w:lineRule="auto"/>
        <w:jc w:val="both"/>
        <w:rPr>
          <w:rFonts w:ascii="Arial" w:eastAsia="Times New Roman" w:hAnsi="Arial" w:cs="Arial"/>
          <w:color w:val="000000" w:themeColor="text1"/>
          <w:sz w:val="24"/>
          <w:szCs w:val="24"/>
          <w:shd w:val="clear" w:color="auto" w:fill="FFFFFF"/>
        </w:rPr>
      </w:pPr>
      <w:bookmarkStart w:id="68" w:name="_Toc167537509"/>
      <w:r>
        <w:rPr>
          <w:rStyle w:val="Ttulo1Car"/>
          <w:rFonts w:ascii="Arial" w:hAnsi="Arial" w:cs="Arial"/>
          <w:sz w:val="28"/>
        </w:rPr>
        <w:t xml:space="preserve">7.10.4.11 </w:t>
      </w:r>
      <w:r w:rsidR="009F5982" w:rsidRPr="009F5982">
        <w:rPr>
          <w:rStyle w:val="Ttulo1Car"/>
          <w:rFonts w:ascii="Arial" w:hAnsi="Arial" w:cs="Arial"/>
          <w:sz w:val="28"/>
        </w:rPr>
        <w:t>HIERRO – COBRE:</w:t>
      </w:r>
      <w:bookmarkEnd w:id="68"/>
      <w:r w:rsidR="009F5982" w:rsidRPr="009F5982">
        <w:rPr>
          <w:rFonts w:ascii="Arial" w:eastAsia="Times New Roman" w:hAnsi="Arial" w:cs="Arial"/>
          <w:b/>
          <w:bCs/>
          <w:color w:val="000000" w:themeColor="text1"/>
          <w:szCs w:val="24"/>
          <w:shd w:val="clear" w:color="auto" w:fill="FFFFFF"/>
        </w:rPr>
        <w:t xml:space="preserve"> </w:t>
      </w:r>
      <w:r w:rsidR="00A0725B" w:rsidRPr="00FE0A7F">
        <w:rPr>
          <w:rFonts w:ascii="Arial" w:eastAsia="Times New Roman" w:hAnsi="Arial" w:cs="Arial"/>
          <w:color w:val="000000" w:themeColor="text1"/>
          <w:sz w:val="24"/>
          <w:szCs w:val="24"/>
          <w:shd w:val="clear" w:color="auto" w:fill="FFFFFF"/>
        </w:rPr>
        <w:t>Composición de la sangre.</w:t>
      </w:r>
    </w:p>
    <w:p w14:paraId="262E76F8" w14:textId="5F96BC9E" w:rsidR="002955AF" w:rsidRDefault="002955AF" w:rsidP="0090799B">
      <w:pPr>
        <w:spacing w:line="360" w:lineRule="auto"/>
        <w:jc w:val="both"/>
        <w:rPr>
          <w:rFonts w:ascii="Arial" w:eastAsia="Times New Roman" w:hAnsi="Arial" w:cs="Arial"/>
          <w:color w:val="000000" w:themeColor="text1"/>
          <w:sz w:val="24"/>
          <w:szCs w:val="24"/>
          <w:shd w:val="clear" w:color="auto" w:fill="FFFFFF"/>
        </w:rPr>
      </w:pPr>
    </w:p>
    <w:p w14:paraId="34CEDFE7" w14:textId="77777777" w:rsidR="002955AF" w:rsidRPr="00FE0A7F" w:rsidRDefault="002955AF" w:rsidP="0090799B">
      <w:pPr>
        <w:spacing w:line="360" w:lineRule="auto"/>
        <w:jc w:val="both"/>
        <w:rPr>
          <w:rFonts w:ascii="Arial" w:eastAsia="Times New Roman" w:hAnsi="Arial" w:cs="Arial"/>
          <w:color w:val="000000" w:themeColor="text1"/>
          <w:sz w:val="24"/>
          <w:szCs w:val="24"/>
          <w:shd w:val="clear" w:color="auto" w:fill="FFFFFF"/>
        </w:rPr>
      </w:pPr>
    </w:p>
    <w:p w14:paraId="1BB08E42" w14:textId="78A8A139" w:rsidR="00A0725B" w:rsidRDefault="002955AF" w:rsidP="0090799B">
      <w:pPr>
        <w:spacing w:line="360" w:lineRule="auto"/>
        <w:jc w:val="both"/>
        <w:rPr>
          <w:rFonts w:ascii="Arial" w:eastAsia="Times New Roman" w:hAnsi="Arial" w:cs="Arial"/>
          <w:color w:val="000000" w:themeColor="text1"/>
          <w:sz w:val="24"/>
          <w:szCs w:val="24"/>
          <w:shd w:val="clear" w:color="auto" w:fill="FFFFFF"/>
        </w:rPr>
      </w:pPr>
      <w:bookmarkStart w:id="69" w:name="_Toc167537510"/>
      <w:r>
        <w:rPr>
          <w:rStyle w:val="Ttulo1Car"/>
          <w:rFonts w:ascii="Arial" w:hAnsi="Arial" w:cs="Arial"/>
          <w:sz w:val="28"/>
        </w:rPr>
        <w:t xml:space="preserve">7.10.4.12 </w:t>
      </w:r>
      <w:r w:rsidR="009F5982" w:rsidRPr="009F5982">
        <w:rPr>
          <w:rStyle w:val="Ttulo1Car"/>
          <w:rFonts w:ascii="Arial" w:hAnsi="Arial" w:cs="Arial"/>
          <w:sz w:val="28"/>
        </w:rPr>
        <w:t>SODIO – POTASIO – CLORO – YODO – ZINC:</w:t>
      </w:r>
      <w:bookmarkEnd w:id="69"/>
      <w:r w:rsidR="009F5982" w:rsidRPr="009F5982">
        <w:rPr>
          <w:rFonts w:ascii="Arial" w:eastAsia="Times New Roman" w:hAnsi="Arial" w:cs="Arial"/>
          <w:color w:val="000000" w:themeColor="text1"/>
          <w:szCs w:val="24"/>
          <w:shd w:val="clear" w:color="auto" w:fill="FFFFFF"/>
        </w:rPr>
        <w:t xml:space="preserve"> </w:t>
      </w:r>
      <w:r w:rsidR="00A0725B" w:rsidRPr="00FE0A7F">
        <w:rPr>
          <w:rFonts w:ascii="Arial" w:eastAsia="Times New Roman" w:hAnsi="Arial" w:cs="Arial"/>
          <w:color w:val="000000" w:themeColor="text1"/>
          <w:sz w:val="24"/>
          <w:szCs w:val="24"/>
          <w:shd w:val="clear" w:color="auto" w:fill="FFFFFF"/>
        </w:rPr>
        <w:t>Importantes para el metabolismo.</w:t>
      </w:r>
    </w:p>
    <w:p w14:paraId="12803B9A" w14:textId="00322B28" w:rsidR="002955AF" w:rsidRDefault="002955AF" w:rsidP="0090799B">
      <w:pPr>
        <w:spacing w:line="360" w:lineRule="auto"/>
        <w:jc w:val="both"/>
        <w:rPr>
          <w:rFonts w:ascii="Arial" w:eastAsia="Times New Roman" w:hAnsi="Arial" w:cs="Arial"/>
          <w:color w:val="000000" w:themeColor="text1"/>
          <w:sz w:val="24"/>
          <w:szCs w:val="24"/>
          <w:shd w:val="clear" w:color="auto" w:fill="FFFFFF"/>
        </w:rPr>
      </w:pPr>
    </w:p>
    <w:p w14:paraId="1FAE4F70" w14:textId="77777777" w:rsidR="002955AF" w:rsidRPr="00FE0A7F" w:rsidRDefault="002955AF" w:rsidP="0090799B">
      <w:pPr>
        <w:spacing w:line="360" w:lineRule="auto"/>
        <w:jc w:val="both"/>
        <w:rPr>
          <w:rFonts w:ascii="Arial" w:eastAsia="Times New Roman" w:hAnsi="Arial" w:cs="Arial"/>
          <w:color w:val="000000" w:themeColor="text1"/>
          <w:sz w:val="24"/>
          <w:szCs w:val="24"/>
          <w:shd w:val="clear" w:color="auto" w:fill="FFFFFF"/>
        </w:rPr>
      </w:pPr>
    </w:p>
    <w:p w14:paraId="5F4E3AF0" w14:textId="6ADA28A3" w:rsidR="00A0725B" w:rsidRDefault="00A0725B" w:rsidP="0090799B">
      <w:p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 xml:space="preserve"> </w:t>
      </w:r>
      <w:bookmarkStart w:id="70" w:name="_Toc167537511"/>
      <w:r w:rsidR="002955AF">
        <w:rPr>
          <w:rStyle w:val="Ttulo1Car"/>
          <w:rFonts w:ascii="Arial" w:hAnsi="Arial" w:cs="Arial"/>
          <w:sz w:val="28"/>
        </w:rPr>
        <w:t xml:space="preserve">7.10.4.13 </w:t>
      </w:r>
      <w:r w:rsidR="009F5982" w:rsidRPr="009F5982">
        <w:rPr>
          <w:rStyle w:val="Ttulo1Car"/>
          <w:rFonts w:ascii="Arial" w:hAnsi="Arial" w:cs="Arial"/>
          <w:sz w:val="28"/>
        </w:rPr>
        <w:t>FUENTES:</w:t>
      </w:r>
      <w:bookmarkEnd w:id="70"/>
      <w:r w:rsidR="009F5982" w:rsidRPr="009F5982">
        <w:rPr>
          <w:rFonts w:ascii="Arial" w:eastAsia="Times New Roman" w:hAnsi="Arial" w:cs="Arial"/>
          <w:color w:val="000000" w:themeColor="text1"/>
          <w:szCs w:val="24"/>
          <w:shd w:val="clear" w:color="auto" w:fill="FFFFFF"/>
        </w:rPr>
        <w:t xml:space="preserve"> </w:t>
      </w:r>
      <w:r w:rsidR="009F5982">
        <w:rPr>
          <w:rFonts w:ascii="Arial" w:eastAsia="Times New Roman" w:hAnsi="Arial" w:cs="Arial"/>
          <w:color w:val="000000" w:themeColor="text1"/>
          <w:sz w:val="24"/>
          <w:szCs w:val="24"/>
          <w:shd w:val="clear" w:color="auto" w:fill="FFFFFF"/>
        </w:rPr>
        <w:t>H</w:t>
      </w:r>
      <w:r w:rsidRPr="00FE0A7F">
        <w:rPr>
          <w:rFonts w:ascii="Arial" w:eastAsia="Times New Roman" w:hAnsi="Arial" w:cs="Arial"/>
          <w:color w:val="000000" w:themeColor="text1"/>
          <w:sz w:val="24"/>
          <w:szCs w:val="24"/>
          <w:shd w:val="clear" w:color="auto" w:fill="FFFFFF"/>
        </w:rPr>
        <w:t>arina de huesos – cereales – sal mineralizada.</w:t>
      </w:r>
    </w:p>
    <w:p w14:paraId="57F119C5" w14:textId="57767D65" w:rsidR="002955AF" w:rsidRDefault="002955AF" w:rsidP="0090799B">
      <w:pPr>
        <w:spacing w:line="360" w:lineRule="auto"/>
        <w:jc w:val="both"/>
        <w:rPr>
          <w:rFonts w:ascii="Arial" w:eastAsia="Times New Roman" w:hAnsi="Arial" w:cs="Arial"/>
          <w:color w:val="000000" w:themeColor="text1"/>
          <w:sz w:val="24"/>
          <w:szCs w:val="24"/>
          <w:shd w:val="clear" w:color="auto" w:fill="FFFFFF"/>
        </w:rPr>
      </w:pPr>
    </w:p>
    <w:p w14:paraId="77B57BEE" w14:textId="77777777" w:rsidR="002955AF" w:rsidRPr="00FE0A7F" w:rsidRDefault="002955AF" w:rsidP="0090799B">
      <w:pPr>
        <w:spacing w:line="360" w:lineRule="auto"/>
        <w:jc w:val="both"/>
        <w:rPr>
          <w:rFonts w:ascii="Arial" w:eastAsia="Times New Roman" w:hAnsi="Arial" w:cs="Arial"/>
          <w:color w:val="000000" w:themeColor="text1"/>
          <w:sz w:val="24"/>
          <w:szCs w:val="24"/>
          <w:shd w:val="clear" w:color="auto" w:fill="FFFFFF"/>
        </w:rPr>
      </w:pPr>
    </w:p>
    <w:p w14:paraId="5737F588" w14:textId="771CCCF5" w:rsidR="00A0725B" w:rsidRDefault="00A0725B" w:rsidP="0090799B">
      <w:p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 xml:space="preserve"> </w:t>
      </w:r>
      <w:bookmarkStart w:id="71" w:name="_Toc167537512"/>
      <w:r w:rsidR="002955AF">
        <w:rPr>
          <w:rStyle w:val="Ttulo1Car"/>
          <w:rFonts w:ascii="Arial" w:hAnsi="Arial" w:cs="Arial"/>
          <w:sz w:val="28"/>
        </w:rPr>
        <w:t>7.10.4</w:t>
      </w:r>
      <w:r w:rsidR="005C253C">
        <w:rPr>
          <w:rStyle w:val="Ttulo1Car"/>
          <w:rFonts w:ascii="Arial" w:hAnsi="Arial" w:cs="Arial"/>
          <w:sz w:val="28"/>
        </w:rPr>
        <w:t xml:space="preserve">.14 </w:t>
      </w:r>
      <w:r w:rsidRPr="009F5982">
        <w:rPr>
          <w:rStyle w:val="Ttulo1Car"/>
          <w:rFonts w:ascii="Arial" w:hAnsi="Arial" w:cs="Arial"/>
          <w:sz w:val="28"/>
        </w:rPr>
        <w:t>AGUA:</w:t>
      </w:r>
      <w:bookmarkEnd w:id="71"/>
      <w:r w:rsidRPr="009F5982">
        <w:rPr>
          <w:rFonts w:ascii="Arial" w:eastAsia="Times New Roman" w:hAnsi="Arial" w:cs="Arial"/>
          <w:b/>
          <w:bCs/>
          <w:color w:val="000000" w:themeColor="text1"/>
          <w:szCs w:val="24"/>
          <w:shd w:val="clear" w:color="auto" w:fill="FFFFFF"/>
        </w:rPr>
        <w:t xml:space="preserve"> </w:t>
      </w:r>
      <w:r w:rsidRPr="00FE0A7F">
        <w:rPr>
          <w:rFonts w:ascii="Arial" w:eastAsia="Times New Roman" w:hAnsi="Arial" w:cs="Arial"/>
          <w:color w:val="000000" w:themeColor="text1"/>
          <w:sz w:val="24"/>
          <w:szCs w:val="24"/>
          <w:shd w:val="clear" w:color="auto" w:fill="FFFFFF"/>
        </w:rPr>
        <w:t>Representa el 60-78% del cuerpo del ave.</w:t>
      </w:r>
    </w:p>
    <w:p w14:paraId="73EC5A09" w14:textId="4D4703C1" w:rsidR="002955AF" w:rsidRDefault="002955AF" w:rsidP="0090799B">
      <w:pPr>
        <w:spacing w:line="360" w:lineRule="auto"/>
        <w:jc w:val="both"/>
        <w:rPr>
          <w:rFonts w:ascii="Arial" w:eastAsia="Times New Roman" w:hAnsi="Arial" w:cs="Arial"/>
          <w:color w:val="000000" w:themeColor="text1"/>
          <w:sz w:val="24"/>
          <w:szCs w:val="24"/>
          <w:shd w:val="clear" w:color="auto" w:fill="FFFFFF"/>
        </w:rPr>
      </w:pPr>
    </w:p>
    <w:p w14:paraId="3867DFF3" w14:textId="77777777" w:rsidR="002955AF" w:rsidRPr="00FE0A7F" w:rsidRDefault="002955AF" w:rsidP="0090799B">
      <w:pPr>
        <w:spacing w:line="360" w:lineRule="auto"/>
        <w:jc w:val="both"/>
        <w:rPr>
          <w:rFonts w:ascii="Arial" w:eastAsia="Times New Roman" w:hAnsi="Arial" w:cs="Arial"/>
          <w:color w:val="000000" w:themeColor="text1"/>
          <w:sz w:val="24"/>
          <w:szCs w:val="24"/>
          <w:shd w:val="clear" w:color="auto" w:fill="FFFFFF"/>
        </w:rPr>
      </w:pPr>
    </w:p>
    <w:p w14:paraId="18D35546" w14:textId="4F756CF4" w:rsidR="00A0725B" w:rsidRPr="009F5982" w:rsidRDefault="009F5982" w:rsidP="0090799B">
      <w:pPr>
        <w:pStyle w:val="Ttulo1"/>
        <w:spacing w:before="0" w:line="360" w:lineRule="auto"/>
        <w:rPr>
          <w:rFonts w:ascii="Arial" w:eastAsia="Times New Roman" w:hAnsi="Arial" w:cs="Arial"/>
          <w:sz w:val="28"/>
          <w:shd w:val="clear" w:color="auto" w:fill="FFFFFF"/>
        </w:rPr>
      </w:pPr>
      <w:r w:rsidRPr="009F5982">
        <w:rPr>
          <w:rFonts w:ascii="Arial" w:eastAsia="Times New Roman" w:hAnsi="Arial" w:cs="Arial"/>
          <w:sz w:val="28"/>
          <w:shd w:val="clear" w:color="auto" w:fill="FFFFFF"/>
        </w:rPr>
        <w:t xml:space="preserve"> </w:t>
      </w:r>
      <w:bookmarkStart w:id="72" w:name="_Toc167537513"/>
      <w:r w:rsidR="005C253C">
        <w:rPr>
          <w:rStyle w:val="Ttulo1Car"/>
          <w:rFonts w:ascii="Arial" w:hAnsi="Arial" w:cs="Arial"/>
          <w:sz w:val="28"/>
        </w:rPr>
        <w:t xml:space="preserve">7.10.4.15 </w:t>
      </w:r>
      <w:r w:rsidRPr="009F5982">
        <w:rPr>
          <w:rFonts w:ascii="Arial" w:eastAsia="Times New Roman" w:hAnsi="Arial" w:cs="Arial"/>
          <w:sz w:val="28"/>
          <w:shd w:val="clear" w:color="auto" w:fill="FFFFFF"/>
        </w:rPr>
        <w:t>FUNCIONES:</w:t>
      </w:r>
      <w:bookmarkEnd w:id="72"/>
    </w:p>
    <w:p w14:paraId="7E7B235C" w14:textId="77777777" w:rsidR="00A0725B" w:rsidRPr="00FE0A7F" w:rsidRDefault="00A0725B" w:rsidP="0090799B">
      <w:pPr>
        <w:numPr>
          <w:ilvl w:val="0"/>
          <w:numId w:val="2"/>
        </w:num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Regulación de la temperatura corporal</w:t>
      </w:r>
    </w:p>
    <w:p w14:paraId="550884D2" w14:textId="77777777" w:rsidR="00A0725B" w:rsidRPr="00FE0A7F" w:rsidRDefault="00A0725B" w:rsidP="0090799B">
      <w:p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 xml:space="preserve"> 2, Influye en el proceso de ablandamiento – digestión y absorción de otros principios nutritivos.</w:t>
      </w:r>
    </w:p>
    <w:p w14:paraId="42DC44A1" w14:textId="77777777" w:rsidR="00A0725B" w:rsidRPr="00FE0A7F" w:rsidRDefault="00A0725B" w:rsidP="0090799B">
      <w:pPr>
        <w:numPr>
          <w:ilvl w:val="0"/>
          <w:numId w:val="2"/>
        </w:num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Ayuda a la eliminación de los productos de desecho.</w:t>
      </w:r>
    </w:p>
    <w:p w14:paraId="4EACB3F8" w14:textId="77777777" w:rsidR="00A0725B" w:rsidRPr="00FE0A7F" w:rsidRDefault="00A0725B" w:rsidP="0090799B">
      <w:pPr>
        <w:spacing w:line="360" w:lineRule="auto"/>
        <w:jc w:val="both"/>
        <w:rPr>
          <w:rFonts w:ascii="Arial" w:eastAsia="Times New Roman" w:hAnsi="Arial" w:cs="Arial"/>
          <w:color w:val="000000" w:themeColor="text1"/>
          <w:sz w:val="24"/>
          <w:szCs w:val="24"/>
          <w:shd w:val="clear" w:color="auto" w:fill="FFFFFF"/>
        </w:rPr>
      </w:pPr>
    </w:p>
    <w:p w14:paraId="52811E30" w14:textId="748D8378" w:rsidR="00A0725B" w:rsidRDefault="005C253C" w:rsidP="0090799B">
      <w:pPr>
        <w:pStyle w:val="Ttulo1"/>
        <w:spacing w:before="0" w:line="360" w:lineRule="auto"/>
        <w:rPr>
          <w:rFonts w:ascii="Arial" w:eastAsia="Times New Roman" w:hAnsi="Arial" w:cs="Arial"/>
          <w:shd w:val="clear" w:color="auto" w:fill="FFFFFF"/>
        </w:rPr>
      </w:pPr>
      <w:bookmarkStart w:id="73" w:name="_Toc167537514"/>
      <w:r>
        <w:rPr>
          <w:rFonts w:ascii="Arial" w:eastAsia="Times New Roman" w:hAnsi="Arial" w:cs="Arial"/>
          <w:shd w:val="clear" w:color="auto" w:fill="FFFFFF"/>
        </w:rPr>
        <w:lastRenderedPageBreak/>
        <w:t xml:space="preserve">7.11 </w:t>
      </w:r>
      <w:r w:rsidR="00A0725B" w:rsidRPr="009F5982">
        <w:rPr>
          <w:rFonts w:ascii="Arial" w:eastAsia="Times New Roman" w:hAnsi="Arial" w:cs="Arial"/>
          <w:shd w:val="clear" w:color="auto" w:fill="FFFFFF"/>
        </w:rPr>
        <w:t xml:space="preserve">ADITIVOS DE LA </w:t>
      </w:r>
      <w:r w:rsidR="00685CA5" w:rsidRPr="009F5982">
        <w:rPr>
          <w:rFonts w:ascii="Arial" w:eastAsia="Times New Roman" w:hAnsi="Arial" w:cs="Arial"/>
          <w:shd w:val="clear" w:color="auto" w:fill="FFFFFF"/>
        </w:rPr>
        <w:t>RACIÓN</w:t>
      </w:r>
      <w:bookmarkEnd w:id="73"/>
    </w:p>
    <w:p w14:paraId="78C2799B" w14:textId="57C015F6" w:rsidR="005C253C" w:rsidRDefault="005C253C" w:rsidP="005C253C"/>
    <w:p w14:paraId="7F175282" w14:textId="77777777" w:rsidR="005C253C" w:rsidRPr="005C253C" w:rsidRDefault="005C253C" w:rsidP="005C253C"/>
    <w:p w14:paraId="3E700342" w14:textId="3212AEA1" w:rsidR="00A0725B" w:rsidRDefault="005C253C" w:rsidP="0090799B">
      <w:pPr>
        <w:spacing w:line="360" w:lineRule="auto"/>
        <w:jc w:val="both"/>
        <w:rPr>
          <w:rFonts w:ascii="Arial" w:eastAsia="Times New Roman" w:hAnsi="Arial" w:cs="Arial"/>
          <w:color w:val="000000" w:themeColor="text1"/>
          <w:sz w:val="24"/>
          <w:szCs w:val="24"/>
          <w:shd w:val="clear" w:color="auto" w:fill="FFFFFF"/>
        </w:rPr>
      </w:pPr>
      <w:bookmarkStart w:id="74" w:name="_Toc167537515"/>
      <w:r>
        <w:rPr>
          <w:rStyle w:val="Ttulo1Car"/>
          <w:rFonts w:ascii="Arial" w:hAnsi="Arial" w:cs="Arial"/>
          <w:sz w:val="28"/>
        </w:rPr>
        <w:t xml:space="preserve">7.11.1 </w:t>
      </w:r>
      <w:r w:rsidR="009F5982" w:rsidRPr="009F5982">
        <w:rPr>
          <w:rStyle w:val="Ttulo1Car"/>
          <w:rFonts w:ascii="Arial" w:hAnsi="Arial" w:cs="Arial"/>
          <w:sz w:val="28"/>
        </w:rPr>
        <w:t>ANTIBIÓTICOS:</w:t>
      </w:r>
      <w:bookmarkEnd w:id="74"/>
      <w:r w:rsidR="009F5982" w:rsidRPr="009F5982">
        <w:rPr>
          <w:rFonts w:ascii="Arial" w:eastAsia="Times New Roman" w:hAnsi="Arial" w:cs="Arial"/>
          <w:color w:val="000000" w:themeColor="text1"/>
          <w:szCs w:val="24"/>
          <w:shd w:val="clear" w:color="auto" w:fill="FFFFFF"/>
        </w:rPr>
        <w:t xml:space="preserve"> </w:t>
      </w:r>
      <w:r w:rsidR="00A0725B" w:rsidRPr="00FE0A7F">
        <w:rPr>
          <w:rFonts w:ascii="Arial" w:eastAsia="Times New Roman" w:hAnsi="Arial" w:cs="Arial"/>
          <w:color w:val="000000" w:themeColor="text1"/>
          <w:sz w:val="24"/>
          <w:szCs w:val="24"/>
          <w:shd w:val="clear" w:color="auto" w:fill="FFFFFF"/>
        </w:rPr>
        <w:t>se utilizan en el alimento para favorecer el desarrollo de los pollos y para evitar las enfermedades subclínicas que afecten su rendimiento. Los más usados son la penicilina, terramicina, aureomicina y bacitracina.</w:t>
      </w:r>
    </w:p>
    <w:p w14:paraId="11C22AA3" w14:textId="2F4DFDD5" w:rsidR="005C253C" w:rsidRDefault="005C253C" w:rsidP="0090799B">
      <w:pPr>
        <w:spacing w:line="360" w:lineRule="auto"/>
        <w:jc w:val="both"/>
        <w:rPr>
          <w:rFonts w:ascii="Arial" w:eastAsia="Times New Roman" w:hAnsi="Arial" w:cs="Arial"/>
          <w:color w:val="000000" w:themeColor="text1"/>
          <w:sz w:val="24"/>
          <w:szCs w:val="24"/>
          <w:shd w:val="clear" w:color="auto" w:fill="FFFFFF"/>
        </w:rPr>
      </w:pPr>
    </w:p>
    <w:p w14:paraId="5E0F9F3B" w14:textId="77777777" w:rsidR="005C253C" w:rsidRPr="00FE0A7F" w:rsidRDefault="005C253C" w:rsidP="0090799B">
      <w:pPr>
        <w:spacing w:line="360" w:lineRule="auto"/>
        <w:jc w:val="both"/>
        <w:rPr>
          <w:rFonts w:ascii="Arial" w:eastAsia="Times New Roman" w:hAnsi="Arial" w:cs="Arial"/>
          <w:color w:val="000000" w:themeColor="text1"/>
          <w:sz w:val="24"/>
          <w:szCs w:val="24"/>
          <w:shd w:val="clear" w:color="auto" w:fill="FFFFFF"/>
        </w:rPr>
      </w:pPr>
    </w:p>
    <w:p w14:paraId="6A39E36D" w14:textId="04B94B2B" w:rsidR="00A0725B" w:rsidRPr="009F5982" w:rsidRDefault="005C253C" w:rsidP="0090799B">
      <w:pPr>
        <w:pStyle w:val="Ttulo1"/>
        <w:spacing w:before="0" w:line="360" w:lineRule="auto"/>
        <w:rPr>
          <w:rFonts w:ascii="Arial" w:eastAsia="Times New Roman" w:hAnsi="Arial" w:cs="Arial"/>
          <w:shd w:val="clear" w:color="auto" w:fill="FFFFFF"/>
        </w:rPr>
      </w:pPr>
      <w:bookmarkStart w:id="75" w:name="_Toc167537516"/>
      <w:r>
        <w:rPr>
          <w:rFonts w:eastAsia="Times New Roman"/>
          <w:shd w:val="clear" w:color="auto" w:fill="FFFFFF"/>
        </w:rPr>
        <w:t>7.11.2</w:t>
      </w:r>
      <w:r w:rsidR="00A0725B" w:rsidRPr="00FE0A7F">
        <w:rPr>
          <w:rFonts w:eastAsia="Times New Roman"/>
          <w:shd w:val="clear" w:color="auto" w:fill="FFFFFF"/>
        </w:rPr>
        <w:t xml:space="preserve"> </w:t>
      </w:r>
      <w:r w:rsidR="009F5982" w:rsidRPr="009F5982">
        <w:rPr>
          <w:rFonts w:ascii="Arial" w:eastAsia="Times New Roman" w:hAnsi="Arial" w:cs="Arial"/>
          <w:shd w:val="clear" w:color="auto" w:fill="FFFFFF"/>
        </w:rPr>
        <w:t>LAS VENTAJAS DEL SUMINISTRO EN LA RACIÓN SON LAS SIGUIENTES:</w:t>
      </w:r>
      <w:bookmarkEnd w:id="75"/>
      <w:r w:rsidR="009F5982" w:rsidRPr="009F5982">
        <w:rPr>
          <w:rFonts w:ascii="Arial" w:eastAsia="Times New Roman" w:hAnsi="Arial" w:cs="Arial"/>
          <w:shd w:val="clear" w:color="auto" w:fill="FFFFFF"/>
        </w:rPr>
        <w:t xml:space="preserve"> </w:t>
      </w:r>
    </w:p>
    <w:p w14:paraId="49D6AE61" w14:textId="1BFDD5A8" w:rsidR="00A0725B" w:rsidRDefault="00A0725B" w:rsidP="0090799B">
      <w:p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b/>
          <w:bCs/>
          <w:color w:val="000000" w:themeColor="text1"/>
          <w:sz w:val="24"/>
          <w:szCs w:val="24"/>
          <w:shd w:val="clear" w:color="auto" w:fill="FFFFFF"/>
        </w:rPr>
        <w:t xml:space="preserve">A.  </w:t>
      </w:r>
      <w:r w:rsidRPr="00FE0A7F">
        <w:rPr>
          <w:rFonts w:ascii="Arial" w:eastAsia="Times New Roman" w:hAnsi="Arial" w:cs="Arial"/>
          <w:color w:val="000000" w:themeColor="text1"/>
          <w:sz w:val="24"/>
          <w:szCs w:val="24"/>
          <w:shd w:val="clear" w:color="auto" w:fill="FFFFFF"/>
        </w:rPr>
        <w:t xml:space="preserve">Mayor desarrollo de los polluelos en las primeras semanas de vida </w:t>
      </w:r>
    </w:p>
    <w:p w14:paraId="73FA55A9" w14:textId="65B5271C" w:rsidR="00685CA5" w:rsidRDefault="00685CA5" w:rsidP="0090799B">
      <w:pPr>
        <w:spacing w:line="360" w:lineRule="auto"/>
        <w:jc w:val="both"/>
        <w:rPr>
          <w:rFonts w:ascii="Arial" w:eastAsia="Times New Roman" w:hAnsi="Arial" w:cs="Arial"/>
          <w:color w:val="000000" w:themeColor="text1"/>
          <w:sz w:val="24"/>
          <w:szCs w:val="24"/>
          <w:shd w:val="clear" w:color="auto" w:fill="FFFFFF"/>
        </w:rPr>
      </w:pPr>
    </w:p>
    <w:p w14:paraId="71AA3A9B" w14:textId="77777777" w:rsidR="00685CA5" w:rsidRPr="00FE0A7F" w:rsidRDefault="00685CA5" w:rsidP="0090799B">
      <w:pPr>
        <w:spacing w:line="360" w:lineRule="auto"/>
        <w:jc w:val="both"/>
        <w:rPr>
          <w:rFonts w:ascii="Arial" w:eastAsia="Times New Roman" w:hAnsi="Arial" w:cs="Arial"/>
          <w:color w:val="000000" w:themeColor="text1"/>
          <w:sz w:val="24"/>
          <w:szCs w:val="24"/>
          <w:shd w:val="clear" w:color="auto" w:fill="FFFFFF"/>
        </w:rPr>
      </w:pPr>
    </w:p>
    <w:p w14:paraId="4BEC9AA7" w14:textId="2A97398E" w:rsidR="00A0725B" w:rsidRDefault="00A0725B" w:rsidP="0090799B">
      <w:p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b/>
          <w:bCs/>
          <w:color w:val="000000" w:themeColor="text1"/>
          <w:sz w:val="24"/>
          <w:szCs w:val="24"/>
          <w:shd w:val="clear" w:color="auto" w:fill="FFFFFF"/>
        </w:rPr>
        <w:t>B.</w:t>
      </w:r>
      <w:r w:rsidRPr="00FE0A7F">
        <w:rPr>
          <w:rFonts w:ascii="Arial" w:eastAsia="Times New Roman" w:hAnsi="Arial" w:cs="Arial"/>
          <w:color w:val="000000" w:themeColor="text1"/>
          <w:sz w:val="24"/>
          <w:szCs w:val="24"/>
          <w:shd w:val="clear" w:color="auto" w:fill="FFFFFF"/>
        </w:rPr>
        <w:t xml:space="preserve">  Aumenta el apetito de los animales y presenta un mejor aprovechamiento del alimento y un crecimiento más uniforme</w:t>
      </w:r>
    </w:p>
    <w:p w14:paraId="0687D023" w14:textId="23487023" w:rsidR="00685CA5" w:rsidRDefault="00685CA5" w:rsidP="0090799B">
      <w:pPr>
        <w:spacing w:line="360" w:lineRule="auto"/>
        <w:jc w:val="both"/>
        <w:rPr>
          <w:rFonts w:ascii="Arial" w:eastAsia="Times New Roman" w:hAnsi="Arial" w:cs="Arial"/>
          <w:color w:val="000000" w:themeColor="text1"/>
          <w:sz w:val="24"/>
          <w:szCs w:val="24"/>
          <w:shd w:val="clear" w:color="auto" w:fill="FFFFFF"/>
        </w:rPr>
      </w:pPr>
    </w:p>
    <w:p w14:paraId="2D02A2A4" w14:textId="77777777" w:rsidR="00685CA5" w:rsidRPr="00FE0A7F" w:rsidRDefault="00685CA5" w:rsidP="0090799B">
      <w:pPr>
        <w:spacing w:line="360" w:lineRule="auto"/>
        <w:jc w:val="both"/>
        <w:rPr>
          <w:rFonts w:ascii="Arial" w:eastAsia="Times New Roman" w:hAnsi="Arial" w:cs="Arial"/>
          <w:color w:val="000000" w:themeColor="text1"/>
          <w:sz w:val="24"/>
          <w:szCs w:val="24"/>
          <w:shd w:val="clear" w:color="auto" w:fill="FFFFFF"/>
        </w:rPr>
      </w:pPr>
    </w:p>
    <w:p w14:paraId="4EF5C339" w14:textId="592642B2" w:rsidR="00A0725B" w:rsidRDefault="00A0725B" w:rsidP="0090799B">
      <w:p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b/>
          <w:bCs/>
          <w:color w:val="000000" w:themeColor="text1"/>
          <w:sz w:val="24"/>
          <w:szCs w:val="24"/>
          <w:shd w:val="clear" w:color="auto" w:fill="FFFFFF"/>
        </w:rPr>
        <w:t>C.</w:t>
      </w:r>
      <w:r w:rsidRPr="00FE0A7F">
        <w:rPr>
          <w:rFonts w:ascii="Arial" w:eastAsia="Times New Roman" w:hAnsi="Arial" w:cs="Arial"/>
          <w:color w:val="000000" w:themeColor="text1"/>
          <w:sz w:val="24"/>
          <w:szCs w:val="24"/>
          <w:shd w:val="clear" w:color="auto" w:fill="FFFFFF"/>
        </w:rPr>
        <w:t xml:space="preserve"> Los pollos se conservan en mejor estado de salud, siendo más resistentes a las enfermedades.</w:t>
      </w:r>
    </w:p>
    <w:p w14:paraId="2BD98DB1" w14:textId="541D8FC6" w:rsidR="00685CA5" w:rsidRDefault="00685CA5" w:rsidP="0090799B">
      <w:pPr>
        <w:spacing w:line="360" w:lineRule="auto"/>
        <w:jc w:val="both"/>
        <w:rPr>
          <w:rFonts w:ascii="Arial" w:eastAsia="Times New Roman" w:hAnsi="Arial" w:cs="Arial"/>
          <w:color w:val="000000" w:themeColor="text1"/>
          <w:sz w:val="24"/>
          <w:szCs w:val="24"/>
          <w:shd w:val="clear" w:color="auto" w:fill="FFFFFF"/>
        </w:rPr>
      </w:pPr>
    </w:p>
    <w:p w14:paraId="0D217BEB" w14:textId="77777777" w:rsidR="00685CA5" w:rsidRPr="00FE0A7F" w:rsidRDefault="00685CA5" w:rsidP="0090799B">
      <w:pPr>
        <w:spacing w:line="360" w:lineRule="auto"/>
        <w:jc w:val="both"/>
        <w:rPr>
          <w:rFonts w:ascii="Arial" w:eastAsia="Times New Roman" w:hAnsi="Arial" w:cs="Arial"/>
          <w:color w:val="000000" w:themeColor="text1"/>
          <w:sz w:val="24"/>
          <w:szCs w:val="24"/>
          <w:shd w:val="clear" w:color="auto" w:fill="FFFFFF"/>
        </w:rPr>
      </w:pPr>
    </w:p>
    <w:p w14:paraId="454F3148" w14:textId="185C85E2" w:rsidR="00A0725B" w:rsidRDefault="00A0725B" w:rsidP="0090799B">
      <w:p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 xml:space="preserve">También se adicionan algunos derivados del arsénico que tienen la propiedad de favorecer el acúmulo de grasa y mejorar el estado de carnes del animal. El más utilizado es el ácido arsanilico, </w:t>
      </w:r>
      <w:r w:rsidR="009F5982" w:rsidRPr="00FE0A7F">
        <w:rPr>
          <w:rFonts w:ascii="Arial" w:eastAsia="Times New Roman" w:hAnsi="Arial" w:cs="Arial"/>
          <w:color w:val="000000" w:themeColor="text1"/>
          <w:sz w:val="24"/>
          <w:szCs w:val="24"/>
          <w:shd w:val="clear" w:color="auto" w:fill="FFFFFF"/>
        </w:rPr>
        <w:t>que,</w:t>
      </w:r>
      <w:r w:rsidRPr="00FE0A7F">
        <w:rPr>
          <w:rFonts w:ascii="Arial" w:eastAsia="Times New Roman" w:hAnsi="Arial" w:cs="Arial"/>
          <w:color w:val="000000" w:themeColor="text1"/>
          <w:sz w:val="24"/>
          <w:szCs w:val="24"/>
          <w:shd w:val="clear" w:color="auto" w:fill="FFFFFF"/>
        </w:rPr>
        <w:t xml:space="preserve"> asociado con los antibióticos, da magníficos </w:t>
      </w:r>
      <w:r w:rsidRPr="00FE0A7F">
        <w:rPr>
          <w:rFonts w:ascii="Arial" w:eastAsia="Times New Roman" w:hAnsi="Arial" w:cs="Arial"/>
          <w:color w:val="000000" w:themeColor="text1"/>
          <w:sz w:val="24"/>
          <w:szCs w:val="24"/>
          <w:shd w:val="clear" w:color="auto" w:fill="FFFFFF"/>
        </w:rPr>
        <w:lastRenderedPageBreak/>
        <w:t xml:space="preserve">resultados. </w:t>
      </w:r>
      <w:r w:rsidR="009F5982" w:rsidRPr="00FE0A7F">
        <w:rPr>
          <w:rFonts w:ascii="Arial" w:eastAsia="Times New Roman" w:hAnsi="Arial" w:cs="Arial"/>
          <w:color w:val="000000" w:themeColor="text1"/>
          <w:sz w:val="24"/>
          <w:szCs w:val="24"/>
          <w:shd w:val="clear" w:color="auto" w:fill="FFFFFF"/>
        </w:rPr>
        <w:t>Además,</w:t>
      </w:r>
      <w:r w:rsidRPr="00FE0A7F">
        <w:rPr>
          <w:rFonts w:ascii="Arial" w:eastAsia="Times New Roman" w:hAnsi="Arial" w:cs="Arial"/>
          <w:color w:val="000000" w:themeColor="text1"/>
          <w:sz w:val="24"/>
          <w:szCs w:val="24"/>
          <w:shd w:val="clear" w:color="auto" w:fill="FFFFFF"/>
        </w:rPr>
        <w:t xml:space="preserve"> se emplean mezclados en la ración los </w:t>
      </w:r>
      <w:r w:rsidR="009F5982" w:rsidRPr="00FE0A7F">
        <w:rPr>
          <w:rFonts w:ascii="Arial" w:eastAsia="Times New Roman" w:hAnsi="Arial" w:cs="Arial"/>
          <w:color w:val="000000" w:themeColor="text1"/>
          <w:sz w:val="24"/>
          <w:szCs w:val="24"/>
          <w:shd w:val="clear" w:color="auto" w:fill="FFFFFF"/>
        </w:rPr>
        <w:t>coccidios tatos</w:t>
      </w:r>
      <w:r w:rsidRPr="00FE0A7F">
        <w:rPr>
          <w:rFonts w:ascii="Arial" w:eastAsia="Times New Roman" w:hAnsi="Arial" w:cs="Arial"/>
          <w:color w:val="000000" w:themeColor="text1"/>
          <w:sz w:val="24"/>
          <w:szCs w:val="24"/>
          <w:shd w:val="clear" w:color="auto" w:fill="FFFFFF"/>
        </w:rPr>
        <w:t>, teniendo en cuenta que debe hacerse rotación de los productos utilizados para evitar resistencia.</w:t>
      </w:r>
    </w:p>
    <w:p w14:paraId="3088F4B6" w14:textId="1120BA25" w:rsidR="005C253C" w:rsidRDefault="005C253C" w:rsidP="0090799B">
      <w:pPr>
        <w:spacing w:line="360" w:lineRule="auto"/>
        <w:jc w:val="both"/>
        <w:rPr>
          <w:rFonts w:ascii="Arial" w:eastAsia="Times New Roman" w:hAnsi="Arial" w:cs="Arial"/>
          <w:color w:val="000000" w:themeColor="text1"/>
          <w:sz w:val="24"/>
          <w:szCs w:val="24"/>
          <w:shd w:val="clear" w:color="auto" w:fill="FFFFFF"/>
        </w:rPr>
      </w:pPr>
    </w:p>
    <w:p w14:paraId="2F91D09E" w14:textId="77777777" w:rsidR="005C253C" w:rsidRPr="00FE0A7F" w:rsidRDefault="005C253C" w:rsidP="0090799B">
      <w:pPr>
        <w:spacing w:line="360" w:lineRule="auto"/>
        <w:jc w:val="both"/>
        <w:rPr>
          <w:rFonts w:ascii="Arial" w:eastAsia="Times New Roman" w:hAnsi="Arial" w:cs="Arial"/>
          <w:color w:val="000000" w:themeColor="text1"/>
          <w:sz w:val="24"/>
          <w:szCs w:val="24"/>
          <w:shd w:val="clear" w:color="auto" w:fill="FFFFFF"/>
        </w:rPr>
      </w:pPr>
    </w:p>
    <w:p w14:paraId="0A226D41" w14:textId="5FB4162C" w:rsidR="00A0725B" w:rsidRPr="009F5982" w:rsidRDefault="005C253C" w:rsidP="0090799B">
      <w:pPr>
        <w:pStyle w:val="Ttulo1"/>
        <w:spacing w:before="0" w:line="360" w:lineRule="auto"/>
        <w:rPr>
          <w:rFonts w:ascii="Arial" w:eastAsia="Times New Roman" w:hAnsi="Arial" w:cs="Arial"/>
          <w:sz w:val="28"/>
          <w:shd w:val="clear" w:color="auto" w:fill="FFFFFF"/>
        </w:rPr>
      </w:pPr>
      <w:bookmarkStart w:id="76" w:name="_Toc167537517"/>
      <w:r>
        <w:rPr>
          <w:rFonts w:ascii="Arial" w:eastAsia="Times New Roman" w:hAnsi="Arial" w:cs="Arial"/>
          <w:sz w:val="28"/>
          <w:shd w:val="clear" w:color="auto" w:fill="FFFFFF"/>
        </w:rPr>
        <w:t xml:space="preserve">7.11.3 </w:t>
      </w:r>
      <w:r w:rsidR="009F5982" w:rsidRPr="009F5982">
        <w:rPr>
          <w:rFonts w:ascii="Arial" w:eastAsia="Times New Roman" w:hAnsi="Arial" w:cs="Arial"/>
          <w:sz w:val="28"/>
          <w:shd w:val="clear" w:color="auto" w:fill="FFFFFF"/>
        </w:rPr>
        <w:t>IMPORTANCIA DE LOS NUTRIENTES</w:t>
      </w:r>
      <w:bookmarkEnd w:id="76"/>
      <w:r w:rsidR="009F5982" w:rsidRPr="009F5982">
        <w:rPr>
          <w:rFonts w:ascii="Arial" w:eastAsia="Times New Roman" w:hAnsi="Arial" w:cs="Arial"/>
          <w:sz w:val="28"/>
          <w:shd w:val="clear" w:color="auto" w:fill="FFFFFF"/>
        </w:rPr>
        <w:t xml:space="preserve"> </w:t>
      </w:r>
    </w:p>
    <w:p w14:paraId="77CBD98D" w14:textId="21CB0E14" w:rsidR="00A0725B" w:rsidRDefault="00A0725B" w:rsidP="005C253C">
      <w:p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Es importante tener en cuenta que una buena nutrición es parte de la capacidad de alcanzar el potencial genético completo del pollo de engorde. Es fuente importante de nutrientes como proteínas, lípidos, Vitamina 3 y minerales como calcio, hierro, zinc, sodio, potasio y magnesio, entre otros, esto es importante cuando se sacrifica y sea de fácil digestión. La mayor parte de la grasa corporal del pollo se encuentra en la piel, por lo que al retirarla se reduce el consumo de grasa. Esto hace que la carne sea de fácil digestión y pueda ser consumida por personas de cualquier edad. Versátil. Al ser una carne de sabor neutro, tiene la habilidad de tomar cualquier sabor o especie que le agregamos en la cocina. La versatilidad del pollo es una ventaja importante, sobre todo en la riqueza culinaria de nuestro país. (Ballesteros, 2019)</w:t>
      </w:r>
    </w:p>
    <w:p w14:paraId="05E7E6F1" w14:textId="1644D907" w:rsidR="005C253C" w:rsidRDefault="005C253C" w:rsidP="005C253C">
      <w:pPr>
        <w:spacing w:line="360" w:lineRule="auto"/>
        <w:jc w:val="both"/>
        <w:rPr>
          <w:rFonts w:ascii="Arial" w:eastAsia="Times New Roman" w:hAnsi="Arial" w:cs="Arial"/>
          <w:color w:val="000000" w:themeColor="text1"/>
          <w:sz w:val="24"/>
          <w:szCs w:val="24"/>
          <w:shd w:val="clear" w:color="auto" w:fill="FFFFFF"/>
        </w:rPr>
      </w:pPr>
    </w:p>
    <w:p w14:paraId="6A46AD85" w14:textId="77777777" w:rsidR="005C253C" w:rsidRPr="005C253C" w:rsidRDefault="005C253C" w:rsidP="005C253C">
      <w:pPr>
        <w:spacing w:line="360" w:lineRule="auto"/>
        <w:jc w:val="both"/>
        <w:rPr>
          <w:rFonts w:ascii="Arial" w:eastAsia="Times New Roman" w:hAnsi="Arial" w:cs="Arial"/>
          <w:color w:val="000000" w:themeColor="text1"/>
          <w:sz w:val="24"/>
          <w:szCs w:val="24"/>
          <w:shd w:val="clear" w:color="auto" w:fill="FFFFFF"/>
        </w:rPr>
      </w:pPr>
    </w:p>
    <w:p w14:paraId="6265FE71" w14:textId="4BAF2C09" w:rsidR="00A0725B" w:rsidRPr="00BC55E9" w:rsidRDefault="005C253C" w:rsidP="0090799B">
      <w:pPr>
        <w:pStyle w:val="Ttulo1"/>
        <w:spacing w:before="0" w:line="360" w:lineRule="auto"/>
        <w:rPr>
          <w:rFonts w:ascii="Arial" w:hAnsi="Arial" w:cs="Arial"/>
        </w:rPr>
      </w:pPr>
      <w:bookmarkStart w:id="77" w:name="_Toc167537518"/>
      <w:r>
        <w:rPr>
          <w:rFonts w:ascii="Arial" w:hAnsi="Arial" w:cs="Arial"/>
        </w:rPr>
        <w:t xml:space="preserve">7.11.4 </w:t>
      </w:r>
      <w:r w:rsidR="009F5982" w:rsidRPr="00BC55E9">
        <w:rPr>
          <w:rFonts w:ascii="Arial" w:hAnsi="Arial" w:cs="Arial"/>
        </w:rPr>
        <w:t>NUTRIENTES QUE NECESITA EL POLLO DE ENGORDA</w:t>
      </w:r>
      <w:bookmarkEnd w:id="77"/>
      <w:r w:rsidR="009F5982" w:rsidRPr="00BC55E9">
        <w:rPr>
          <w:rFonts w:ascii="Arial" w:hAnsi="Arial" w:cs="Arial"/>
        </w:rPr>
        <w:t xml:space="preserve"> </w:t>
      </w:r>
    </w:p>
    <w:p w14:paraId="5A913C75" w14:textId="4C7CC7E8" w:rsidR="005C253C" w:rsidRPr="00FE0A7F" w:rsidRDefault="00A0725B" w:rsidP="0090799B">
      <w:p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A través de la mejora genética, la tasa de crecimiento de un pollo de engorde y el peso corporal ideal se han acelerado a lo largo de los años, lo que requiere una revisión periódica de las formulaciones nutricionales. Además, la investigación está proporcionando más información sobre las complejas interacciones de los componentes del alimento a nivel macro y molecular en el tracto gastrointestinal.</w:t>
      </w:r>
    </w:p>
    <w:p w14:paraId="03B0BD65" w14:textId="1B320B86" w:rsidR="00A0725B" w:rsidRDefault="00A0725B" w:rsidP="0090799B">
      <w:p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lastRenderedPageBreak/>
        <w:t xml:space="preserve">Al formular alimentos, teniendo en cuenta las interacciones sinérgicas y antagónicas de los ingredientes, pueden optimizar las formulaciones para promover el rendimiento y apoyar la salud y en bienestar animal. Cinco de los minerales </w:t>
      </w:r>
      <w:r w:rsidRPr="00FE0A7F">
        <w:rPr>
          <w:rFonts w:ascii="Arial" w:eastAsia="Times New Roman" w:hAnsi="Arial" w:cs="Arial"/>
          <w:b/>
          <w:bCs/>
          <w:color w:val="000000" w:themeColor="text1"/>
          <w:sz w:val="24"/>
          <w:szCs w:val="24"/>
          <w:shd w:val="clear" w:color="auto" w:fill="FFFFFF"/>
        </w:rPr>
        <w:t xml:space="preserve">(Calcio, Fósforo, Sodio, Cloro y Potasio) </w:t>
      </w:r>
      <w:r w:rsidRPr="00FE0A7F">
        <w:rPr>
          <w:rFonts w:ascii="Arial" w:eastAsia="Times New Roman" w:hAnsi="Arial" w:cs="Arial"/>
          <w:color w:val="000000" w:themeColor="text1"/>
          <w:sz w:val="24"/>
          <w:szCs w:val="24"/>
          <w:shd w:val="clear" w:color="auto" w:fill="FFFFFF"/>
        </w:rPr>
        <w:t xml:space="preserve">que se complementan en las dietas de los pollos de engorde son importantes reguladores </w:t>
      </w:r>
      <w:r w:rsidR="00685CA5" w:rsidRPr="00FE0A7F">
        <w:rPr>
          <w:rFonts w:ascii="Arial" w:eastAsia="Times New Roman" w:hAnsi="Arial" w:cs="Arial"/>
          <w:color w:val="000000" w:themeColor="text1"/>
          <w:sz w:val="24"/>
          <w:szCs w:val="24"/>
          <w:shd w:val="clear" w:color="auto" w:fill="FFFFFF"/>
        </w:rPr>
        <w:t>de la homeostasis</w:t>
      </w:r>
      <w:r w:rsidRPr="00FE0A7F">
        <w:rPr>
          <w:rFonts w:ascii="Arial" w:eastAsia="Times New Roman" w:hAnsi="Arial" w:cs="Arial"/>
          <w:color w:val="000000" w:themeColor="text1"/>
          <w:sz w:val="24"/>
          <w:szCs w:val="24"/>
          <w:shd w:val="clear" w:color="auto" w:fill="FFFFFF"/>
        </w:rPr>
        <w:t xml:space="preserve"> e implicados en la señalización celular. Calcio y el fósforo también son importantes en el desarrollo del esqueleto, fuerza y mantenimiento. (Brandalize, 2022)</w:t>
      </w:r>
      <w:r w:rsidR="00BC55E9">
        <w:rPr>
          <w:rFonts w:ascii="Arial" w:eastAsia="Times New Roman" w:hAnsi="Arial" w:cs="Arial"/>
          <w:color w:val="000000" w:themeColor="text1"/>
          <w:sz w:val="24"/>
          <w:szCs w:val="24"/>
          <w:shd w:val="clear" w:color="auto" w:fill="FFFFFF"/>
        </w:rPr>
        <w:t>.</w:t>
      </w:r>
    </w:p>
    <w:p w14:paraId="1C18F701" w14:textId="04C8AA33" w:rsidR="005C253C" w:rsidRDefault="005C253C" w:rsidP="0090799B">
      <w:pPr>
        <w:spacing w:line="360" w:lineRule="auto"/>
        <w:jc w:val="both"/>
        <w:rPr>
          <w:rFonts w:ascii="Arial" w:eastAsia="Times New Roman" w:hAnsi="Arial" w:cs="Arial"/>
          <w:color w:val="000000" w:themeColor="text1"/>
          <w:sz w:val="24"/>
          <w:szCs w:val="24"/>
          <w:shd w:val="clear" w:color="auto" w:fill="FFFFFF"/>
        </w:rPr>
      </w:pPr>
    </w:p>
    <w:p w14:paraId="2136174F" w14:textId="77777777" w:rsidR="005C253C" w:rsidRPr="005C253C" w:rsidRDefault="005C253C" w:rsidP="0090799B">
      <w:pPr>
        <w:spacing w:line="360" w:lineRule="auto"/>
        <w:jc w:val="both"/>
        <w:rPr>
          <w:rFonts w:ascii="Arial" w:eastAsia="Times New Roman" w:hAnsi="Arial" w:cs="Arial"/>
          <w:color w:val="000000" w:themeColor="text1"/>
          <w:sz w:val="24"/>
          <w:szCs w:val="24"/>
          <w:shd w:val="clear" w:color="auto" w:fill="FFFFFF"/>
        </w:rPr>
      </w:pPr>
    </w:p>
    <w:p w14:paraId="2E5E7D4C" w14:textId="06F1C3A3" w:rsidR="00A0725B" w:rsidRPr="00BC55E9" w:rsidRDefault="005C253C" w:rsidP="0090799B">
      <w:pPr>
        <w:pStyle w:val="Ttulo1"/>
        <w:spacing w:before="0" w:line="360" w:lineRule="auto"/>
        <w:rPr>
          <w:rFonts w:ascii="Arial" w:eastAsia="Times New Roman" w:hAnsi="Arial" w:cs="Arial"/>
          <w:sz w:val="28"/>
          <w:shd w:val="clear" w:color="auto" w:fill="FFFFFF"/>
        </w:rPr>
      </w:pPr>
      <w:bookmarkStart w:id="78" w:name="_Toc167537519"/>
      <w:r>
        <w:rPr>
          <w:rFonts w:ascii="Arial" w:eastAsia="Times New Roman" w:hAnsi="Arial" w:cs="Arial"/>
          <w:sz w:val="28"/>
          <w:shd w:val="clear" w:color="auto" w:fill="FFFFFF"/>
        </w:rPr>
        <w:t>7.11.5</w:t>
      </w:r>
      <w:r w:rsidR="00BC55E9">
        <w:rPr>
          <w:rFonts w:ascii="Arial" w:eastAsia="Times New Roman" w:hAnsi="Arial" w:cs="Arial"/>
          <w:sz w:val="28"/>
          <w:shd w:val="clear" w:color="auto" w:fill="FFFFFF"/>
        </w:rPr>
        <w:t xml:space="preserve"> </w:t>
      </w:r>
      <w:r w:rsidR="00BC55E9" w:rsidRPr="00BC55E9">
        <w:rPr>
          <w:rFonts w:ascii="Arial" w:eastAsia="Times New Roman" w:hAnsi="Arial" w:cs="Arial"/>
          <w:shd w:val="clear" w:color="auto" w:fill="FFFFFF"/>
        </w:rPr>
        <w:t>FUNCIONES DEL CA Y P</w:t>
      </w:r>
      <w:bookmarkEnd w:id="78"/>
    </w:p>
    <w:p w14:paraId="79F98986" w14:textId="589BA9CE" w:rsidR="00A0725B" w:rsidRDefault="00A0725B" w:rsidP="0090799B">
      <w:p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En el organismo, el 99% del Ca y el 80% del P se almacenan en el hueso como hidroxiapatita. El 1% restante está en los orgánulos celulares y en el líquido extracelular. Funciones del calcio fuera de los huesos:</w:t>
      </w:r>
    </w:p>
    <w:p w14:paraId="66CE2FF5" w14:textId="0F12A7F8" w:rsidR="00685CA5" w:rsidRDefault="00685CA5" w:rsidP="0090799B">
      <w:pPr>
        <w:spacing w:line="360" w:lineRule="auto"/>
        <w:jc w:val="both"/>
        <w:rPr>
          <w:rFonts w:ascii="Arial" w:eastAsia="Times New Roman" w:hAnsi="Arial" w:cs="Arial"/>
          <w:color w:val="000000" w:themeColor="text1"/>
          <w:sz w:val="24"/>
          <w:szCs w:val="24"/>
          <w:shd w:val="clear" w:color="auto" w:fill="FFFFFF"/>
        </w:rPr>
      </w:pPr>
    </w:p>
    <w:p w14:paraId="59C28007" w14:textId="77777777" w:rsidR="00685CA5" w:rsidRPr="00FE0A7F" w:rsidRDefault="00685CA5" w:rsidP="0090799B">
      <w:pPr>
        <w:spacing w:line="360" w:lineRule="auto"/>
        <w:jc w:val="both"/>
        <w:rPr>
          <w:rFonts w:ascii="Arial" w:eastAsia="Times New Roman" w:hAnsi="Arial" w:cs="Arial"/>
          <w:color w:val="000000" w:themeColor="text1"/>
          <w:sz w:val="24"/>
          <w:szCs w:val="24"/>
          <w:shd w:val="clear" w:color="auto" w:fill="FFFFFF"/>
        </w:rPr>
      </w:pPr>
    </w:p>
    <w:p w14:paraId="751DCD5E" w14:textId="77777777" w:rsidR="00A0725B" w:rsidRPr="00FE0A7F" w:rsidRDefault="00A0725B" w:rsidP="0090799B">
      <w:pPr>
        <w:numPr>
          <w:ilvl w:val="0"/>
          <w:numId w:val="3"/>
        </w:num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Necesario para la contracción muscular</w:t>
      </w:r>
    </w:p>
    <w:p w14:paraId="135C7A60" w14:textId="77777777" w:rsidR="00A0725B" w:rsidRPr="00FE0A7F" w:rsidRDefault="00A0725B" w:rsidP="0090799B">
      <w:pPr>
        <w:numPr>
          <w:ilvl w:val="0"/>
          <w:numId w:val="3"/>
        </w:num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Regular los latidos del corazón</w:t>
      </w:r>
    </w:p>
    <w:p w14:paraId="5DCF65A7" w14:textId="77777777" w:rsidR="00A0725B" w:rsidRPr="00FE0A7F" w:rsidRDefault="00A0725B" w:rsidP="0090799B">
      <w:pPr>
        <w:numPr>
          <w:ilvl w:val="0"/>
          <w:numId w:val="3"/>
        </w:num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Conducción nerviosa</w:t>
      </w:r>
    </w:p>
    <w:p w14:paraId="787B9B05" w14:textId="77777777" w:rsidR="00A0725B" w:rsidRPr="00FE0A7F" w:rsidRDefault="00A0725B" w:rsidP="0090799B">
      <w:pPr>
        <w:numPr>
          <w:ilvl w:val="0"/>
          <w:numId w:val="3"/>
        </w:num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Coagulación de la sangre</w:t>
      </w:r>
    </w:p>
    <w:p w14:paraId="38F7097A" w14:textId="15B66975" w:rsidR="00A0725B" w:rsidRDefault="00A0725B" w:rsidP="0090799B">
      <w:pPr>
        <w:numPr>
          <w:ilvl w:val="0"/>
          <w:numId w:val="3"/>
        </w:num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 xml:space="preserve">Regula la presión osmótica celular </w:t>
      </w:r>
    </w:p>
    <w:p w14:paraId="11F869F9" w14:textId="02063F57" w:rsidR="00685CA5" w:rsidRDefault="00685CA5" w:rsidP="00685CA5">
      <w:pPr>
        <w:spacing w:line="360" w:lineRule="auto"/>
        <w:jc w:val="both"/>
        <w:rPr>
          <w:rFonts w:ascii="Arial" w:eastAsia="Times New Roman" w:hAnsi="Arial" w:cs="Arial"/>
          <w:color w:val="000000" w:themeColor="text1"/>
          <w:sz w:val="24"/>
          <w:szCs w:val="24"/>
          <w:shd w:val="clear" w:color="auto" w:fill="FFFFFF"/>
        </w:rPr>
      </w:pPr>
    </w:p>
    <w:p w14:paraId="44B8A3D4" w14:textId="77777777" w:rsidR="00685CA5" w:rsidRPr="00FE0A7F" w:rsidRDefault="00685CA5" w:rsidP="00685CA5">
      <w:pPr>
        <w:spacing w:line="360" w:lineRule="auto"/>
        <w:jc w:val="both"/>
        <w:rPr>
          <w:rFonts w:ascii="Arial" w:eastAsia="Times New Roman" w:hAnsi="Arial" w:cs="Arial"/>
          <w:color w:val="000000" w:themeColor="text1"/>
          <w:sz w:val="24"/>
          <w:szCs w:val="24"/>
          <w:shd w:val="clear" w:color="auto" w:fill="FFFFFF"/>
        </w:rPr>
      </w:pPr>
    </w:p>
    <w:p w14:paraId="78334E21" w14:textId="15E1334D" w:rsidR="00A0725B" w:rsidRPr="00FE0A7F" w:rsidRDefault="00A0725B" w:rsidP="0090799B">
      <w:p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 xml:space="preserve">El potasio es muy importante en el desempeño del crecimiento y el desarrollo óseo. Es muy importante establecer un nivel mínimo de potasio en las dietas de </w:t>
      </w:r>
      <w:r w:rsidRPr="00FE0A7F">
        <w:rPr>
          <w:rFonts w:ascii="Arial" w:eastAsia="Times New Roman" w:hAnsi="Arial" w:cs="Arial"/>
          <w:color w:val="000000" w:themeColor="text1"/>
          <w:sz w:val="24"/>
          <w:szCs w:val="24"/>
          <w:shd w:val="clear" w:color="auto" w:fill="FFFFFF"/>
        </w:rPr>
        <w:lastRenderedPageBreak/>
        <w:t>pollos de engorde. El carbonato de potasio ha sido reconocido como una muy buena fuente de K en dietas para pollos de engorde. Proporcionar niveles adecuados es muy importante ya que la hipopotasemia (deficiencia de potasio) puede causar debilidad muscular, tono intestinal deficiente, inflamación intestinal, debilidad cardíaca, debilidad muscular respiratoria y muerte. (Brandalize, 2022)</w:t>
      </w:r>
    </w:p>
    <w:p w14:paraId="4459D098" w14:textId="668990CA" w:rsidR="005C253C" w:rsidRPr="00FE0A7F" w:rsidRDefault="005C253C" w:rsidP="0090799B">
      <w:pPr>
        <w:spacing w:line="360" w:lineRule="auto"/>
        <w:jc w:val="both"/>
        <w:rPr>
          <w:rFonts w:ascii="Arial" w:eastAsia="Times New Roman" w:hAnsi="Arial" w:cs="Arial"/>
          <w:color w:val="000000" w:themeColor="text1"/>
          <w:sz w:val="24"/>
          <w:szCs w:val="24"/>
          <w:shd w:val="clear" w:color="auto" w:fill="FFFFFF"/>
        </w:rPr>
      </w:pPr>
    </w:p>
    <w:p w14:paraId="47306F3B" w14:textId="22BA1D49" w:rsidR="005C253C" w:rsidRDefault="005C253C" w:rsidP="005C253C">
      <w:pPr>
        <w:spacing w:line="360" w:lineRule="auto"/>
        <w:jc w:val="both"/>
        <w:rPr>
          <w:rFonts w:ascii="Arial" w:eastAsia="Times New Roman" w:hAnsi="Arial" w:cs="Arial"/>
          <w:color w:val="000000" w:themeColor="text1"/>
          <w:sz w:val="24"/>
          <w:szCs w:val="24"/>
          <w:shd w:val="clear" w:color="auto" w:fill="FFFFFF"/>
        </w:rPr>
      </w:pPr>
      <w:r w:rsidRPr="00FE0A7F">
        <w:rPr>
          <w:rFonts w:ascii="Arial" w:hAnsi="Arial" w:cs="Arial"/>
          <w:noProof/>
          <w:sz w:val="24"/>
          <w:szCs w:val="24"/>
          <w:lang w:val="en-US"/>
        </w:rPr>
        <w:drawing>
          <wp:anchor distT="0" distB="0" distL="114300" distR="114300" simplePos="0" relativeHeight="251677696" behindDoc="0" locked="0" layoutInCell="1" allowOverlap="1" wp14:anchorId="748C6C18" wp14:editId="6B8B8D0B">
            <wp:simplePos x="0" y="0"/>
            <wp:positionH relativeFrom="column">
              <wp:posOffset>-42545</wp:posOffset>
            </wp:positionH>
            <wp:positionV relativeFrom="paragraph">
              <wp:posOffset>247650</wp:posOffset>
            </wp:positionV>
            <wp:extent cx="5885180" cy="1735455"/>
            <wp:effectExtent l="0" t="0" r="127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85180" cy="1735455"/>
                    </a:xfrm>
                    <a:prstGeom prst="rect">
                      <a:avLst/>
                    </a:prstGeom>
                  </pic:spPr>
                </pic:pic>
              </a:graphicData>
            </a:graphic>
            <wp14:sizeRelH relativeFrom="margin">
              <wp14:pctWidth>0</wp14:pctWidth>
            </wp14:sizeRelH>
            <wp14:sizeRelV relativeFrom="margin">
              <wp14:pctHeight>0</wp14:pctHeight>
            </wp14:sizeRelV>
          </wp:anchor>
        </w:drawing>
      </w:r>
    </w:p>
    <w:p w14:paraId="590232EA" w14:textId="317AE95A" w:rsidR="005C253C" w:rsidRDefault="005C253C" w:rsidP="005C253C">
      <w:pPr>
        <w:spacing w:line="360" w:lineRule="auto"/>
        <w:jc w:val="both"/>
        <w:rPr>
          <w:rFonts w:ascii="Arial" w:eastAsia="Times New Roman" w:hAnsi="Arial" w:cs="Arial"/>
          <w:color w:val="000000" w:themeColor="text1"/>
          <w:sz w:val="24"/>
          <w:szCs w:val="24"/>
          <w:shd w:val="clear" w:color="auto" w:fill="FFFFFF"/>
        </w:rPr>
      </w:pPr>
    </w:p>
    <w:p w14:paraId="5356EC40" w14:textId="77777777" w:rsidR="005C253C" w:rsidRPr="005C253C" w:rsidRDefault="005C253C" w:rsidP="005C253C">
      <w:pPr>
        <w:spacing w:line="360" w:lineRule="auto"/>
        <w:jc w:val="both"/>
        <w:rPr>
          <w:rFonts w:ascii="Arial" w:eastAsia="Times New Roman" w:hAnsi="Arial" w:cs="Arial"/>
          <w:color w:val="000000" w:themeColor="text1"/>
          <w:sz w:val="24"/>
          <w:szCs w:val="24"/>
          <w:shd w:val="clear" w:color="auto" w:fill="FFFFFF"/>
        </w:rPr>
      </w:pPr>
    </w:p>
    <w:p w14:paraId="7D00A3AC" w14:textId="2AC6397C" w:rsidR="00A0725B" w:rsidRPr="00BC55E9" w:rsidRDefault="005C253C" w:rsidP="0090799B">
      <w:pPr>
        <w:pStyle w:val="Ttulo1"/>
        <w:spacing w:before="0" w:line="360" w:lineRule="auto"/>
        <w:rPr>
          <w:rFonts w:ascii="Arial" w:eastAsia="Times New Roman" w:hAnsi="Arial" w:cs="Arial"/>
          <w:shd w:val="clear" w:color="auto" w:fill="FFFFFF"/>
        </w:rPr>
      </w:pPr>
      <w:bookmarkStart w:id="79" w:name="_Toc167537520"/>
      <w:r>
        <w:rPr>
          <w:rFonts w:ascii="Arial" w:eastAsia="Times New Roman" w:hAnsi="Arial" w:cs="Arial"/>
          <w:shd w:val="clear" w:color="auto" w:fill="FFFFFF"/>
        </w:rPr>
        <w:t xml:space="preserve">7.11.6 </w:t>
      </w:r>
      <w:r w:rsidR="00BC55E9" w:rsidRPr="00BC55E9">
        <w:rPr>
          <w:rFonts w:ascii="Arial" w:eastAsia="Times New Roman" w:hAnsi="Arial" w:cs="Arial"/>
          <w:shd w:val="clear" w:color="auto" w:fill="FFFFFF"/>
        </w:rPr>
        <w:t>FUNCIONES DEL FOSFORO</w:t>
      </w:r>
      <w:bookmarkEnd w:id="79"/>
    </w:p>
    <w:p w14:paraId="1C9408EE" w14:textId="087E43EA" w:rsidR="00A0725B" w:rsidRDefault="00A0725B" w:rsidP="0090799B">
      <w:p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Fósforo orgánico unido a proteínas y células de la sangre abarca el 70 % del fósforo. El fósforo Inorgánico (Pi) se puede ionizar (fosfatos), acomplejar con cationes (Na+, Ca++, Mg++), o unido a las proteínas. (Brandalize, 2022)</w:t>
      </w:r>
      <w:r w:rsidR="00BC55E9">
        <w:rPr>
          <w:rFonts w:ascii="Arial" w:eastAsia="Times New Roman" w:hAnsi="Arial" w:cs="Arial"/>
          <w:color w:val="000000" w:themeColor="text1"/>
          <w:sz w:val="24"/>
          <w:szCs w:val="24"/>
          <w:shd w:val="clear" w:color="auto" w:fill="FFFFFF"/>
        </w:rPr>
        <w:t>.</w:t>
      </w:r>
    </w:p>
    <w:p w14:paraId="6F002945" w14:textId="743C1DEB" w:rsidR="005C253C" w:rsidRDefault="005C253C" w:rsidP="0090799B">
      <w:pPr>
        <w:spacing w:line="360" w:lineRule="auto"/>
        <w:jc w:val="both"/>
        <w:rPr>
          <w:rFonts w:ascii="Arial" w:eastAsia="Times New Roman" w:hAnsi="Arial" w:cs="Arial"/>
          <w:color w:val="000000" w:themeColor="text1"/>
          <w:sz w:val="24"/>
          <w:szCs w:val="24"/>
          <w:shd w:val="clear" w:color="auto" w:fill="FFFFFF"/>
        </w:rPr>
      </w:pPr>
    </w:p>
    <w:p w14:paraId="4154C944" w14:textId="77777777" w:rsidR="005C253C" w:rsidRPr="00FE0A7F" w:rsidRDefault="005C253C" w:rsidP="0090799B">
      <w:pPr>
        <w:spacing w:line="360" w:lineRule="auto"/>
        <w:jc w:val="both"/>
        <w:rPr>
          <w:rFonts w:ascii="Arial" w:eastAsia="Times New Roman" w:hAnsi="Arial" w:cs="Arial"/>
          <w:color w:val="000000" w:themeColor="text1"/>
          <w:sz w:val="24"/>
          <w:szCs w:val="24"/>
          <w:shd w:val="clear" w:color="auto" w:fill="FFFFFF"/>
        </w:rPr>
      </w:pPr>
    </w:p>
    <w:p w14:paraId="76274748" w14:textId="3EDD4A91" w:rsidR="00A0725B" w:rsidRPr="00BC55E9" w:rsidRDefault="005C253C" w:rsidP="0090799B">
      <w:pPr>
        <w:pStyle w:val="Ttulo1"/>
        <w:spacing w:before="0" w:line="360" w:lineRule="auto"/>
        <w:rPr>
          <w:rFonts w:ascii="Arial" w:eastAsia="Times New Roman" w:hAnsi="Arial" w:cs="Arial"/>
          <w:sz w:val="28"/>
          <w:shd w:val="clear" w:color="auto" w:fill="FFFFFF"/>
        </w:rPr>
      </w:pPr>
      <w:bookmarkStart w:id="80" w:name="_Toc167537521"/>
      <w:r>
        <w:rPr>
          <w:rFonts w:ascii="Arial" w:eastAsia="Times New Roman" w:hAnsi="Arial" w:cs="Arial"/>
          <w:sz w:val="28"/>
          <w:shd w:val="clear" w:color="auto" w:fill="FFFFFF"/>
        </w:rPr>
        <w:t xml:space="preserve">7.11.7 </w:t>
      </w:r>
      <w:r w:rsidR="00BC55E9" w:rsidRPr="00BC55E9">
        <w:rPr>
          <w:rFonts w:ascii="Arial" w:eastAsia="Times New Roman" w:hAnsi="Arial" w:cs="Arial"/>
          <w:sz w:val="28"/>
          <w:shd w:val="clear" w:color="auto" w:fill="FFFFFF"/>
        </w:rPr>
        <w:t>FUNCIÓN DE FÓSFORO/FOSFATO FUERA DE LOS HUESOS</w:t>
      </w:r>
      <w:bookmarkEnd w:id="80"/>
    </w:p>
    <w:p w14:paraId="5BE69788" w14:textId="77777777" w:rsidR="00A0725B" w:rsidRPr="00FE0A7F" w:rsidRDefault="00A0725B" w:rsidP="0090799B">
      <w:pPr>
        <w:numPr>
          <w:ilvl w:val="0"/>
          <w:numId w:val="4"/>
        </w:num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Esqueletos de ácido nucleico (ADN y ARN)</w:t>
      </w:r>
    </w:p>
    <w:p w14:paraId="38501858" w14:textId="77777777" w:rsidR="00A0725B" w:rsidRPr="00FE0A7F" w:rsidRDefault="00A0725B" w:rsidP="0090799B">
      <w:pPr>
        <w:numPr>
          <w:ilvl w:val="0"/>
          <w:numId w:val="4"/>
        </w:num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Señalización celular</w:t>
      </w:r>
    </w:p>
    <w:p w14:paraId="73C2BCEF" w14:textId="77777777" w:rsidR="00A0725B" w:rsidRPr="00FE0A7F" w:rsidRDefault="00A0725B" w:rsidP="0090799B">
      <w:pPr>
        <w:numPr>
          <w:ilvl w:val="0"/>
          <w:numId w:val="4"/>
        </w:num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Transcripción genética</w:t>
      </w:r>
    </w:p>
    <w:p w14:paraId="10D71C48" w14:textId="77777777" w:rsidR="00A0725B" w:rsidRPr="00FE0A7F" w:rsidRDefault="00A0725B" w:rsidP="0090799B">
      <w:pPr>
        <w:numPr>
          <w:ilvl w:val="0"/>
          <w:numId w:val="4"/>
        </w:num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lastRenderedPageBreak/>
        <w:t>Compuestos energéticos (ATP) basados en P</w:t>
      </w:r>
    </w:p>
    <w:p w14:paraId="2764A896" w14:textId="77777777" w:rsidR="00A0725B" w:rsidRPr="00FE0A7F" w:rsidRDefault="00A0725B" w:rsidP="0090799B">
      <w:pPr>
        <w:numPr>
          <w:ilvl w:val="0"/>
          <w:numId w:val="4"/>
        </w:num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Actividad enzimática</w:t>
      </w:r>
    </w:p>
    <w:p w14:paraId="53B168E1" w14:textId="6A0DE9B8" w:rsidR="005C253C" w:rsidRDefault="00A0725B" w:rsidP="005C253C">
      <w:pPr>
        <w:numPr>
          <w:ilvl w:val="0"/>
          <w:numId w:val="4"/>
        </w:num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Proteínas, carbohidratos, metabolismo de las grasas</w:t>
      </w:r>
    </w:p>
    <w:p w14:paraId="32CC1AE6" w14:textId="5B30C856" w:rsidR="00E848A7" w:rsidRDefault="00E848A7" w:rsidP="00E848A7">
      <w:pPr>
        <w:spacing w:line="360" w:lineRule="auto"/>
        <w:jc w:val="both"/>
        <w:rPr>
          <w:rFonts w:ascii="Arial" w:eastAsia="Times New Roman" w:hAnsi="Arial" w:cs="Arial"/>
          <w:color w:val="000000" w:themeColor="text1"/>
          <w:sz w:val="24"/>
          <w:szCs w:val="24"/>
          <w:shd w:val="clear" w:color="auto" w:fill="FFFFFF"/>
        </w:rPr>
      </w:pPr>
    </w:p>
    <w:p w14:paraId="798282D3" w14:textId="77777777" w:rsidR="00E848A7" w:rsidRPr="00685CA5" w:rsidRDefault="00E848A7" w:rsidP="00E848A7">
      <w:pPr>
        <w:spacing w:line="360" w:lineRule="auto"/>
        <w:jc w:val="both"/>
        <w:rPr>
          <w:rFonts w:ascii="Arial" w:eastAsia="Times New Roman" w:hAnsi="Arial" w:cs="Arial"/>
          <w:color w:val="000000" w:themeColor="text1"/>
          <w:sz w:val="24"/>
          <w:szCs w:val="24"/>
          <w:shd w:val="clear" w:color="auto" w:fill="FFFFFF"/>
        </w:rPr>
      </w:pPr>
    </w:p>
    <w:p w14:paraId="223732CB" w14:textId="07615D6E" w:rsidR="00A0725B" w:rsidRPr="00BC55E9" w:rsidRDefault="005C253C" w:rsidP="0090799B">
      <w:pPr>
        <w:pStyle w:val="Ttulo1"/>
        <w:spacing w:before="0" w:line="360" w:lineRule="auto"/>
        <w:rPr>
          <w:rFonts w:ascii="Arial" w:hAnsi="Arial" w:cs="Arial"/>
        </w:rPr>
      </w:pPr>
      <w:bookmarkStart w:id="81" w:name="_Toc167537522"/>
      <w:r>
        <w:rPr>
          <w:rFonts w:ascii="Arial" w:hAnsi="Arial" w:cs="Arial"/>
        </w:rPr>
        <w:t xml:space="preserve">7.11.8 </w:t>
      </w:r>
      <w:r w:rsidR="00BC55E9" w:rsidRPr="00BC55E9">
        <w:rPr>
          <w:rFonts w:ascii="Arial" w:hAnsi="Arial" w:cs="Arial"/>
        </w:rPr>
        <w:t>FUNCIONES DE SODIO</w:t>
      </w:r>
      <w:bookmarkEnd w:id="81"/>
    </w:p>
    <w:p w14:paraId="0EA1AA97" w14:textId="5CBDD079" w:rsidR="00BC55E9" w:rsidRDefault="00A0725B" w:rsidP="005C253C">
      <w:p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Mantener el rendimiento óptimo de los pollos de engorde alimentados con maíz y soya normalmente requiere una fuente de sodio libre de cloro para ser añadida al alimento. Esa fuente permite equilibrar los niveles de Na+, K+ y Cl- para alcanzar un equilibrio electrolítico dietario óptimo (dEB) de aproximadamente 250 mEq/kg (según la literatura científica). Además, evita niveles de cloro excesivamente altos (uno de los factores que provocan que la superficie de la cama se humedezca e incremente el riesgo de daño a las patas) minimizando así el riesgo de mayor contenido de agua en las heces, y en las aves de postura comercial y reproductoras, este mismo exceso de cloro, afecta la calidad de cáscara. (Gómez, 2019)</w:t>
      </w:r>
      <w:r w:rsidR="00BC55E9">
        <w:rPr>
          <w:rFonts w:ascii="Arial" w:eastAsia="Times New Roman" w:hAnsi="Arial" w:cs="Arial"/>
          <w:color w:val="000000" w:themeColor="text1"/>
          <w:sz w:val="24"/>
          <w:szCs w:val="24"/>
          <w:shd w:val="clear" w:color="auto" w:fill="FFFFFF"/>
        </w:rPr>
        <w:t>.</w:t>
      </w:r>
    </w:p>
    <w:p w14:paraId="78F3AC29" w14:textId="52176DEC" w:rsidR="005C253C" w:rsidRDefault="005C253C" w:rsidP="005C253C">
      <w:pPr>
        <w:spacing w:line="360" w:lineRule="auto"/>
        <w:jc w:val="both"/>
        <w:rPr>
          <w:rFonts w:ascii="Arial" w:eastAsia="Times New Roman" w:hAnsi="Arial" w:cs="Arial"/>
          <w:color w:val="000000" w:themeColor="text1"/>
          <w:sz w:val="24"/>
          <w:szCs w:val="24"/>
          <w:shd w:val="clear" w:color="auto" w:fill="FFFFFF"/>
        </w:rPr>
      </w:pPr>
    </w:p>
    <w:p w14:paraId="67E0C794" w14:textId="77777777" w:rsidR="005C253C" w:rsidRPr="005C253C" w:rsidRDefault="005C253C" w:rsidP="005C253C">
      <w:pPr>
        <w:spacing w:line="360" w:lineRule="auto"/>
        <w:jc w:val="both"/>
        <w:rPr>
          <w:rFonts w:ascii="Arial" w:eastAsia="Times New Roman" w:hAnsi="Arial" w:cs="Arial"/>
          <w:color w:val="000000" w:themeColor="text1"/>
          <w:sz w:val="24"/>
          <w:szCs w:val="24"/>
          <w:shd w:val="clear" w:color="auto" w:fill="FFFFFF"/>
        </w:rPr>
      </w:pPr>
    </w:p>
    <w:p w14:paraId="6903E257" w14:textId="39DD3BCF" w:rsidR="00A0725B" w:rsidRPr="00BC55E9" w:rsidRDefault="005C253C" w:rsidP="0090799B">
      <w:pPr>
        <w:pStyle w:val="Ttulo1"/>
        <w:spacing w:before="0" w:line="360" w:lineRule="auto"/>
        <w:rPr>
          <w:rFonts w:ascii="Arial" w:hAnsi="Arial" w:cs="Arial"/>
        </w:rPr>
      </w:pPr>
      <w:bookmarkStart w:id="82" w:name="_Toc167537523"/>
      <w:r>
        <w:rPr>
          <w:rFonts w:ascii="Arial" w:hAnsi="Arial" w:cs="Arial"/>
        </w:rPr>
        <w:t xml:space="preserve">7.11.9 </w:t>
      </w:r>
      <w:r w:rsidR="00BC55E9" w:rsidRPr="00BC55E9">
        <w:rPr>
          <w:rFonts w:ascii="Arial" w:hAnsi="Arial" w:cs="Arial"/>
        </w:rPr>
        <w:t>FUNCIONES DE CLORO</w:t>
      </w:r>
      <w:bookmarkEnd w:id="82"/>
      <w:r w:rsidR="00BC55E9" w:rsidRPr="00BC55E9">
        <w:rPr>
          <w:rFonts w:ascii="Arial" w:hAnsi="Arial" w:cs="Arial"/>
        </w:rPr>
        <w:t xml:space="preserve"> </w:t>
      </w:r>
    </w:p>
    <w:p w14:paraId="2585CB7E" w14:textId="5F17A3FA" w:rsidR="00BC55E9" w:rsidRDefault="00A0725B" w:rsidP="0090799B">
      <w:pPr>
        <w:spacing w:line="360" w:lineRule="auto"/>
        <w:jc w:val="both"/>
        <w:rPr>
          <w:rFonts w:ascii="Arial" w:eastAsia="Times New Roman" w:hAnsi="Arial" w:cs="Arial"/>
          <w:color w:val="353535"/>
          <w:sz w:val="24"/>
          <w:szCs w:val="24"/>
          <w:shd w:val="clear" w:color="auto" w:fill="FFFFFF"/>
        </w:rPr>
      </w:pPr>
      <w:r w:rsidRPr="00FE0A7F">
        <w:rPr>
          <w:rFonts w:ascii="Arial" w:eastAsia="Times New Roman" w:hAnsi="Arial" w:cs="Arial"/>
          <w:color w:val="353535"/>
          <w:sz w:val="24"/>
          <w:szCs w:val="24"/>
          <w:shd w:val="clear" w:color="auto" w:fill="FFFFFF"/>
        </w:rPr>
        <w:t xml:space="preserve">El cloro respalda la función muscular adecuada y, con K y Na, equilibra la presión osmótica en las células y tejidos. El Cl también se usa para sintetizar ácido clorhídrico, que se usa para descomponer la alimentación en el </w:t>
      </w:r>
      <w:r w:rsidR="00BC55E9" w:rsidRPr="00FE0A7F">
        <w:rPr>
          <w:rFonts w:ascii="Arial" w:eastAsia="Times New Roman" w:hAnsi="Arial" w:cs="Arial"/>
          <w:color w:val="353535"/>
          <w:sz w:val="24"/>
          <w:szCs w:val="24"/>
          <w:shd w:val="clear" w:color="auto" w:fill="FFFFFF"/>
        </w:rPr>
        <w:t>proventrículo. (</w:t>
      </w:r>
      <w:r w:rsidRPr="00FE0A7F">
        <w:rPr>
          <w:rFonts w:ascii="Arial" w:eastAsia="Times New Roman" w:hAnsi="Arial" w:cs="Arial"/>
          <w:color w:val="353535"/>
          <w:sz w:val="24"/>
          <w:szCs w:val="24"/>
          <w:shd w:val="clear" w:color="auto" w:fill="FFFFFF"/>
        </w:rPr>
        <w:t>Brandalize, 2022)</w:t>
      </w:r>
      <w:r w:rsidR="00BC55E9">
        <w:rPr>
          <w:rFonts w:ascii="Arial" w:eastAsia="Times New Roman" w:hAnsi="Arial" w:cs="Arial"/>
          <w:color w:val="353535"/>
          <w:sz w:val="24"/>
          <w:szCs w:val="24"/>
          <w:shd w:val="clear" w:color="auto" w:fill="FFFFFF"/>
        </w:rPr>
        <w:t>.</w:t>
      </w:r>
    </w:p>
    <w:p w14:paraId="28FA85F0" w14:textId="2DF1130B" w:rsidR="00685CA5" w:rsidRDefault="00685CA5" w:rsidP="0090799B">
      <w:pPr>
        <w:spacing w:line="360" w:lineRule="auto"/>
        <w:jc w:val="both"/>
        <w:rPr>
          <w:rFonts w:ascii="Arial" w:eastAsia="Times New Roman" w:hAnsi="Arial" w:cs="Arial"/>
          <w:color w:val="353535"/>
          <w:sz w:val="24"/>
          <w:szCs w:val="24"/>
          <w:shd w:val="clear" w:color="auto" w:fill="FFFFFF"/>
        </w:rPr>
      </w:pPr>
    </w:p>
    <w:p w14:paraId="14745215" w14:textId="77777777" w:rsidR="00685CA5" w:rsidRDefault="00685CA5" w:rsidP="0090799B">
      <w:pPr>
        <w:spacing w:line="360" w:lineRule="auto"/>
        <w:jc w:val="both"/>
        <w:rPr>
          <w:rFonts w:ascii="Arial" w:eastAsia="Times New Roman" w:hAnsi="Arial" w:cs="Arial"/>
          <w:color w:val="353535"/>
          <w:sz w:val="24"/>
          <w:szCs w:val="24"/>
          <w:shd w:val="clear" w:color="auto" w:fill="FFFFFF"/>
        </w:rPr>
      </w:pPr>
    </w:p>
    <w:p w14:paraId="0425BC70" w14:textId="38587104" w:rsidR="005C253C" w:rsidRDefault="00A0725B" w:rsidP="005C253C">
      <w:pPr>
        <w:spacing w:line="360" w:lineRule="auto"/>
        <w:jc w:val="both"/>
        <w:rPr>
          <w:rFonts w:ascii="Arial" w:eastAsia="Times New Roman" w:hAnsi="Arial" w:cs="Arial"/>
          <w:color w:val="000000" w:themeColor="text1"/>
          <w:sz w:val="24"/>
          <w:szCs w:val="24"/>
          <w:shd w:val="clear" w:color="auto" w:fill="FFFFFF"/>
        </w:rPr>
      </w:pPr>
      <w:r w:rsidRPr="00FE0A7F">
        <w:rPr>
          <w:rFonts w:ascii="Arial" w:hAnsi="Arial" w:cs="Arial"/>
          <w:noProof/>
          <w:sz w:val="24"/>
          <w:szCs w:val="24"/>
          <w:lang w:val="en-US"/>
        </w:rPr>
        <w:lastRenderedPageBreak/>
        <w:drawing>
          <wp:anchor distT="0" distB="0" distL="114300" distR="114300" simplePos="0" relativeHeight="251678720" behindDoc="1" locked="0" layoutInCell="1" allowOverlap="1" wp14:anchorId="26A20C0E" wp14:editId="40AD9AC7">
            <wp:simplePos x="0" y="0"/>
            <wp:positionH relativeFrom="column">
              <wp:posOffset>-1905</wp:posOffset>
            </wp:positionH>
            <wp:positionV relativeFrom="paragraph">
              <wp:posOffset>-3175</wp:posOffset>
            </wp:positionV>
            <wp:extent cx="5829300" cy="1648460"/>
            <wp:effectExtent l="0" t="0" r="0" b="889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29300" cy="1648460"/>
                    </a:xfrm>
                    <a:prstGeom prst="rect">
                      <a:avLst/>
                    </a:prstGeom>
                  </pic:spPr>
                </pic:pic>
              </a:graphicData>
            </a:graphic>
            <wp14:sizeRelH relativeFrom="margin">
              <wp14:pctWidth>0</wp14:pctWidth>
            </wp14:sizeRelH>
            <wp14:sizeRelV relativeFrom="margin">
              <wp14:pctHeight>0</wp14:pctHeight>
            </wp14:sizeRelV>
          </wp:anchor>
        </w:drawing>
      </w:r>
    </w:p>
    <w:p w14:paraId="33F46B03" w14:textId="77777777" w:rsidR="005C253C" w:rsidRPr="005C253C" w:rsidRDefault="005C253C" w:rsidP="005C253C">
      <w:pPr>
        <w:spacing w:line="360" w:lineRule="auto"/>
        <w:jc w:val="both"/>
        <w:rPr>
          <w:rFonts w:ascii="Arial" w:eastAsia="Times New Roman" w:hAnsi="Arial" w:cs="Arial"/>
          <w:color w:val="000000" w:themeColor="text1"/>
          <w:sz w:val="24"/>
          <w:szCs w:val="24"/>
          <w:shd w:val="clear" w:color="auto" w:fill="FFFFFF"/>
        </w:rPr>
      </w:pPr>
    </w:p>
    <w:p w14:paraId="22D0F0B9" w14:textId="43645CA3" w:rsidR="00A0725B" w:rsidRPr="00BC55E9" w:rsidRDefault="005C253C" w:rsidP="0090799B">
      <w:pPr>
        <w:pStyle w:val="Ttulo1"/>
        <w:spacing w:before="0" w:line="360" w:lineRule="auto"/>
        <w:rPr>
          <w:rFonts w:ascii="Arial" w:hAnsi="Arial" w:cs="Arial"/>
        </w:rPr>
      </w:pPr>
      <w:bookmarkStart w:id="83" w:name="_Toc167537524"/>
      <w:r>
        <w:rPr>
          <w:rFonts w:ascii="Arial" w:hAnsi="Arial" w:cs="Arial"/>
        </w:rPr>
        <w:t>7.11.10</w:t>
      </w:r>
      <w:r w:rsidR="00BC55E9" w:rsidRPr="00BC55E9">
        <w:rPr>
          <w:rFonts w:ascii="Arial" w:hAnsi="Arial" w:cs="Arial"/>
        </w:rPr>
        <w:t>DISPONIBILIDAD DE LOS NUTRIENTES</w:t>
      </w:r>
      <w:bookmarkEnd w:id="83"/>
    </w:p>
    <w:p w14:paraId="44AF9F9B" w14:textId="58599591" w:rsidR="00A0725B" w:rsidRDefault="00A0725B" w:rsidP="0090799B">
      <w:p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 xml:space="preserve">El calcio y el fósforo de la dieta se absorben en el tracto intestinal. El P de fuentes inorgánicas generalmente se considera 100 % disponible (aunque el P de cualquier fuente debe evaluarse minuciosamente para determinar su disponibilidad). Fuentes orgánicas de P en la alimentación de pollos de engorde también incluyen granos de cereales, pero gran parte del P está ligado a fitato. Este P unido al fitato no puede liberarse para absorción sin enzimas exógenas. Además, los minerales, incluidos Ca, Mg, Fe y Zn, se </w:t>
      </w:r>
      <w:r w:rsidR="00685CA5" w:rsidRPr="00FE0A7F">
        <w:rPr>
          <w:rFonts w:ascii="Arial" w:eastAsia="Times New Roman" w:hAnsi="Arial" w:cs="Arial"/>
          <w:color w:val="000000" w:themeColor="text1"/>
          <w:sz w:val="24"/>
          <w:szCs w:val="24"/>
          <w:shd w:val="clear" w:color="auto" w:fill="FFFFFF"/>
        </w:rPr>
        <w:t>compleja</w:t>
      </w:r>
      <w:r w:rsidRPr="00FE0A7F">
        <w:rPr>
          <w:rFonts w:ascii="Arial" w:eastAsia="Times New Roman" w:hAnsi="Arial" w:cs="Arial"/>
          <w:color w:val="000000" w:themeColor="text1"/>
          <w:sz w:val="24"/>
          <w:szCs w:val="24"/>
          <w:shd w:val="clear" w:color="auto" w:fill="FFFFFF"/>
        </w:rPr>
        <w:t xml:space="preserve"> con fitato, reduciendo la disponibilidad de estos minerales. Sin la adición de enzimas exógenas, minerales unidos al fitato no están disponibles para la absorción.</w:t>
      </w:r>
    </w:p>
    <w:p w14:paraId="0E879F1A" w14:textId="466BCFDE" w:rsidR="005C253C" w:rsidRDefault="005C253C" w:rsidP="0090799B">
      <w:pPr>
        <w:spacing w:line="360" w:lineRule="auto"/>
        <w:jc w:val="both"/>
        <w:rPr>
          <w:rFonts w:ascii="Arial" w:eastAsia="Times New Roman" w:hAnsi="Arial" w:cs="Arial"/>
          <w:color w:val="000000" w:themeColor="text1"/>
          <w:sz w:val="24"/>
          <w:szCs w:val="24"/>
          <w:shd w:val="clear" w:color="auto" w:fill="FFFFFF"/>
        </w:rPr>
      </w:pPr>
    </w:p>
    <w:p w14:paraId="31125D8D" w14:textId="77777777" w:rsidR="005C253C" w:rsidRPr="00FE0A7F" w:rsidRDefault="005C253C" w:rsidP="0090799B">
      <w:pPr>
        <w:spacing w:line="360" w:lineRule="auto"/>
        <w:jc w:val="both"/>
        <w:rPr>
          <w:rFonts w:ascii="Arial" w:eastAsia="Times New Roman" w:hAnsi="Arial" w:cs="Arial"/>
          <w:color w:val="000000" w:themeColor="text1"/>
          <w:sz w:val="24"/>
          <w:szCs w:val="24"/>
          <w:shd w:val="clear" w:color="auto" w:fill="FFFFFF"/>
        </w:rPr>
      </w:pPr>
    </w:p>
    <w:p w14:paraId="208AD234" w14:textId="23D7A16F" w:rsidR="00A0725B" w:rsidRPr="00FE0A7F" w:rsidRDefault="00A0725B" w:rsidP="0090799B">
      <w:p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La principal fuente de calcio en las dietas de los pollos de engorde es la caliza. La disponibilidad de Ca en la caliza varía considerablemente según la fuente. Los análisis de laboratorio indican que el calcio digerible en la caliza puede variar del 20% al 70%. Considerando la importancia del calcio, se recomienda analizar la caliza para determinar la disponibilidad digestible. (Brandalize, 2022)</w:t>
      </w:r>
      <w:r w:rsidR="00BC55E9">
        <w:rPr>
          <w:rFonts w:ascii="Arial" w:eastAsia="Times New Roman" w:hAnsi="Arial" w:cs="Arial"/>
          <w:color w:val="000000" w:themeColor="text1"/>
          <w:sz w:val="24"/>
          <w:szCs w:val="24"/>
          <w:shd w:val="clear" w:color="auto" w:fill="FFFFFF"/>
        </w:rPr>
        <w:t>.</w:t>
      </w:r>
    </w:p>
    <w:p w14:paraId="08AEE704" w14:textId="289BC543" w:rsidR="00A0725B" w:rsidRDefault="00A0725B" w:rsidP="0090799B">
      <w:pPr>
        <w:spacing w:line="360" w:lineRule="auto"/>
        <w:jc w:val="both"/>
        <w:rPr>
          <w:rFonts w:ascii="Arial" w:eastAsia="Times New Roman" w:hAnsi="Arial" w:cs="Arial"/>
          <w:color w:val="000000" w:themeColor="text1"/>
          <w:sz w:val="24"/>
          <w:szCs w:val="24"/>
          <w:shd w:val="clear" w:color="auto" w:fill="FFFFFF"/>
        </w:rPr>
      </w:pPr>
    </w:p>
    <w:p w14:paraId="7AEB6969" w14:textId="77777777" w:rsidR="005C253C" w:rsidRPr="00FE0A7F" w:rsidRDefault="005C253C" w:rsidP="0090799B">
      <w:pPr>
        <w:spacing w:line="360" w:lineRule="auto"/>
        <w:jc w:val="both"/>
        <w:rPr>
          <w:rFonts w:ascii="Arial" w:eastAsia="Times New Roman" w:hAnsi="Arial" w:cs="Arial"/>
          <w:color w:val="000000" w:themeColor="text1"/>
          <w:sz w:val="24"/>
          <w:szCs w:val="24"/>
          <w:shd w:val="clear" w:color="auto" w:fill="FFFFFF"/>
        </w:rPr>
      </w:pPr>
    </w:p>
    <w:p w14:paraId="38E13AED" w14:textId="40182F41" w:rsidR="00A0725B" w:rsidRPr="00BC55E9" w:rsidRDefault="005C253C" w:rsidP="0090799B">
      <w:pPr>
        <w:pStyle w:val="Ttulo1"/>
        <w:spacing w:before="0" w:line="360" w:lineRule="auto"/>
        <w:rPr>
          <w:rFonts w:ascii="Arial" w:eastAsia="Times New Roman" w:hAnsi="Arial" w:cs="Arial"/>
          <w:shd w:val="clear" w:color="auto" w:fill="FFFFFF"/>
        </w:rPr>
      </w:pPr>
      <w:bookmarkStart w:id="84" w:name="_Toc167537525"/>
      <w:r>
        <w:rPr>
          <w:rFonts w:ascii="Arial" w:eastAsia="Times New Roman" w:hAnsi="Arial" w:cs="Arial"/>
          <w:shd w:val="clear" w:color="auto" w:fill="FFFFFF"/>
        </w:rPr>
        <w:lastRenderedPageBreak/>
        <w:t xml:space="preserve">7.11.11 </w:t>
      </w:r>
      <w:r w:rsidR="00BC55E9" w:rsidRPr="00BC55E9">
        <w:rPr>
          <w:rFonts w:ascii="Arial" w:eastAsia="Times New Roman" w:hAnsi="Arial" w:cs="Arial"/>
          <w:shd w:val="clear" w:color="auto" w:fill="FFFFFF"/>
        </w:rPr>
        <w:t>NUTRICIÓN EN LA ÚLTIMA SEMANA</w:t>
      </w:r>
      <w:bookmarkEnd w:id="84"/>
    </w:p>
    <w:p w14:paraId="339E71F6" w14:textId="7AD99AB7" w:rsidR="00A0725B" w:rsidRDefault="00A0725B" w:rsidP="0090799B">
      <w:p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La última semana resulta muy desafiadora para los nutricionistas para ajustar las necesidades nutricionales de los pollos. Algunos parámetros importantes deben considerarse antes de formular la dieta para la última semana, como son:</w:t>
      </w:r>
    </w:p>
    <w:p w14:paraId="091150F9" w14:textId="782C780F" w:rsidR="005C253C" w:rsidRDefault="005C253C" w:rsidP="0090799B">
      <w:pPr>
        <w:spacing w:line="360" w:lineRule="auto"/>
        <w:jc w:val="both"/>
        <w:rPr>
          <w:rFonts w:ascii="Arial" w:eastAsia="Times New Roman" w:hAnsi="Arial" w:cs="Arial"/>
          <w:color w:val="000000" w:themeColor="text1"/>
          <w:sz w:val="24"/>
          <w:szCs w:val="24"/>
          <w:shd w:val="clear" w:color="auto" w:fill="FFFFFF"/>
        </w:rPr>
      </w:pPr>
    </w:p>
    <w:p w14:paraId="5D06CFC9" w14:textId="77777777" w:rsidR="005C253C" w:rsidRPr="00FE0A7F" w:rsidRDefault="005C253C" w:rsidP="0090799B">
      <w:pPr>
        <w:spacing w:line="360" w:lineRule="auto"/>
        <w:jc w:val="both"/>
        <w:rPr>
          <w:rFonts w:ascii="Arial" w:eastAsia="Times New Roman" w:hAnsi="Arial" w:cs="Arial"/>
          <w:color w:val="000000" w:themeColor="text1"/>
          <w:sz w:val="24"/>
          <w:szCs w:val="24"/>
          <w:shd w:val="clear" w:color="auto" w:fill="FFFFFF"/>
        </w:rPr>
      </w:pPr>
    </w:p>
    <w:p w14:paraId="6086B85E" w14:textId="77777777" w:rsidR="00A0725B" w:rsidRPr="00FE0A7F" w:rsidRDefault="00A0725B" w:rsidP="0090799B">
      <w:pPr>
        <w:numPr>
          <w:ilvl w:val="0"/>
          <w:numId w:val="6"/>
        </w:num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Edad de sacrificio de las aves (28, 35, 42 o 49 días)</w:t>
      </w:r>
    </w:p>
    <w:p w14:paraId="2B5BCB5C" w14:textId="77777777" w:rsidR="00A0725B" w:rsidRPr="00FE0A7F" w:rsidRDefault="00A0725B" w:rsidP="0090799B">
      <w:pPr>
        <w:numPr>
          <w:ilvl w:val="0"/>
          <w:numId w:val="6"/>
        </w:num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Aves separadas por sexo o de forma mixta y con alimentación diferenciada</w:t>
      </w:r>
    </w:p>
    <w:p w14:paraId="7B9560C2" w14:textId="77777777" w:rsidR="00A0725B" w:rsidRPr="00FE0A7F" w:rsidRDefault="00A0725B" w:rsidP="0090799B">
      <w:pPr>
        <w:numPr>
          <w:ilvl w:val="0"/>
          <w:numId w:val="6"/>
        </w:num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Maneras de alimentar los pollos en esta fase (“ad libitum” o hasta restricciones alimentarias hechas por régimen de luz)</w:t>
      </w:r>
    </w:p>
    <w:p w14:paraId="2CADF89A" w14:textId="77777777" w:rsidR="00A0725B" w:rsidRPr="00FE0A7F" w:rsidRDefault="00A0725B" w:rsidP="0090799B">
      <w:pPr>
        <w:numPr>
          <w:ilvl w:val="0"/>
          <w:numId w:val="6"/>
        </w:num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Disponibilidad de alimento por cantidad definida por día o por retirada de alimento de forma más o menos intensa</w:t>
      </w:r>
    </w:p>
    <w:p w14:paraId="2926E4D1" w14:textId="3C5FB869" w:rsidR="00A0725B" w:rsidRDefault="00A0725B" w:rsidP="0090799B">
      <w:pPr>
        <w:numPr>
          <w:ilvl w:val="0"/>
          <w:numId w:val="6"/>
        </w:num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Propósito de los pollos producidos (venta como vivo o como producto para ser empleado en procesos de transformación de las canales).</w:t>
      </w:r>
    </w:p>
    <w:p w14:paraId="3F325D46" w14:textId="695E37FF" w:rsidR="00BC55E9" w:rsidRDefault="00BC55E9" w:rsidP="0090799B">
      <w:pPr>
        <w:spacing w:line="360" w:lineRule="auto"/>
        <w:ind w:left="360"/>
        <w:jc w:val="both"/>
        <w:rPr>
          <w:rFonts w:ascii="Arial" w:eastAsia="Times New Roman" w:hAnsi="Arial" w:cs="Arial"/>
          <w:color w:val="000000" w:themeColor="text1"/>
          <w:sz w:val="24"/>
          <w:szCs w:val="24"/>
          <w:shd w:val="clear" w:color="auto" w:fill="FFFFFF"/>
        </w:rPr>
      </w:pPr>
    </w:p>
    <w:p w14:paraId="03E6B7C0" w14:textId="77777777" w:rsidR="005C253C" w:rsidRPr="00BC55E9" w:rsidRDefault="005C253C" w:rsidP="0090799B">
      <w:pPr>
        <w:spacing w:line="360" w:lineRule="auto"/>
        <w:ind w:left="360"/>
        <w:jc w:val="both"/>
        <w:rPr>
          <w:rFonts w:ascii="Arial" w:eastAsia="Times New Roman" w:hAnsi="Arial" w:cs="Arial"/>
          <w:color w:val="000000" w:themeColor="text1"/>
          <w:sz w:val="24"/>
          <w:szCs w:val="24"/>
          <w:shd w:val="clear" w:color="auto" w:fill="FFFFFF"/>
        </w:rPr>
      </w:pPr>
    </w:p>
    <w:p w14:paraId="29AE7CCD" w14:textId="0DFE7686" w:rsidR="00A0725B" w:rsidRDefault="00A0725B" w:rsidP="0090799B">
      <w:p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 xml:space="preserve">Los tejidos de los pollos tienen distintos crecimientos alométricos: la pechuga tiene un valor más grande (1.26) que los muslos (1.06), diferencia presente en fases más tardías del desarrollo siendo distinta la demanda de aminoácidos y acorde al propósito final de producción. Cuando la edad de sacrificio cambia, </w:t>
      </w:r>
      <w:r w:rsidR="00BC55E9" w:rsidRPr="00FE0A7F">
        <w:rPr>
          <w:rFonts w:ascii="Arial" w:eastAsia="Times New Roman" w:hAnsi="Arial" w:cs="Arial"/>
          <w:color w:val="000000" w:themeColor="text1"/>
          <w:sz w:val="24"/>
          <w:szCs w:val="24"/>
          <w:shd w:val="clear" w:color="auto" w:fill="FFFFFF"/>
        </w:rPr>
        <w:t>las composiciones de las fórmulas no pueden</w:t>
      </w:r>
      <w:r w:rsidRPr="00FE0A7F">
        <w:rPr>
          <w:rFonts w:ascii="Arial" w:eastAsia="Times New Roman" w:hAnsi="Arial" w:cs="Arial"/>
          <w:color w:val="000000" w:themeColor="text1"/>
          <w:sz w:val="24"/>
          <w:szCs w:val="24"/>
          <w:shd w:val="clear" w:color="auto" w:fill="FFFFFF"/>
        </w:rPr>
        <w:t xml:space="preserve"> ser las mismas pues los períodos fisiológicos y de desarrollo varían en períodos muy cortos.</w:t>
      </w:r>
    </w:p>
    <w:p w14:paraId="7615A9C0" w14:textId="381E17FF" w:rsidR="005C253C" w:rsidRDefault="005C253C" w:rsidP="0090799B">
      <w:pPr>
        <w:spacing w:line="360" w:lineRule="auto"/>
        <w:jc w:val="both"/>
        <w:rPr>
          <w:rFonts w:ascii="Arial" w:eastAsia="Times New Roman" w:hAnsi="Arial" w:cs="Arial"/>
          <w:color w:val="000000" w:themeColor="text1"/>
          <w:sz w:val="24"/>
          <w:szCs w:val="24"/>
          <w:shd w:val="clear" w:color="auto" w:fill="FFFFFF"/>
        </w:rPr>
      </w:pPr>
    </w:p>
    <w:p w14:paraId="758B652E" w14:textId="77777777" w:rsidR="005C253C" w:rsidRPr="00FE0A7F" w:rsidRDefault="005C253C" w:rsidP="0090799B">
      <w:pPr>
        <w:spacing w:line="360" w:lineRule="auto"/>
        <w:jc w:val="both"/>
        <w:rPr>
          <w:rFonts w:ascii="Arial" w:eastAsia="Times New Roman" w:hAnsi="Arial" w:cs="Arial"/>
          <w:color w:val="000000" w:themeColor="text1"/>
          <w:sz w:val="24"/>
          <w:szCs w:val="24"/>
          <w:shd w:val="clear" w:color="auto" w:fill="FFFFFF"/>
        </w:rPr>
      </w:pPr>
    </w:p>
    <w:p w14:paraId="25F68750" w14:textId="426CAEA1" w:rsidR="00A0725B" w:rsidRDefault="00A0725B" w:rsidP="0090799B">
      <w:p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lastRenderedPageBreak/>
        <w:t xml:space="preserve">Las empresas deben contar con programas nutricionales adaptados a las fechas del sacrificio. En general, las dietas que aumentan de energía disminuyen en los nutrientes y mantienen o aumentan las relaciones de aminoácidos digestibles con la lisina digestible. En producción de pollos sexados es fundamental considerar dietas distintas para todas las fases, especialmente después de los 21 días de edad. Formulaciones para machos y hembras tienen diferencias de precios que pueden alcanzar valores ponderados de precio mínimo 3%, incluyendo además la decisión del producto final. </w:t>
      </w:r>
    </w:p>
    <w:p w14:paraId="5E742C34" w14:textId="7FB583DA" w:rsidR="00BC55E9" w:rsidRDefault="00BC55E9" w:rsidP="0090799B">
      <w:pPr>
        <w:spacing w:line="360" w:lineRule="auto"/>
        <w:jc w:val="both"/>
        <w:rPr>
          <w:rFonts w:ascii="Arial" w:eastAsia="Times New Roman" w:hAnsi="Arial" w:cs="Arial"/>
          <w:color w:val="000000" w:themeColor="text1"/>
          <w:sz w:val="24"/>
          <w:szCs w:val="24"/>
          <w:shd w:val="clear" w:color="auto" w:fill="FFFFFF"/>
        </w:rPr>
      </w:pPr>
    </w:p>
    <w:p w14:paraId="719042FF" w14:textId="77777777" w:rsidR="005C253C" w:rsidRPr="00FE0A7F" w:rsidRDefault="005C253C" w:rsidP="0090799B">
      <w:pPr>
        <w:spacing w:line="360" w:lineRule="auto"/>
        <w:jc w:val="both"/>
        <w:rPr>
          <w:rFonts w:ascii="Arial" w:eastAsia="Times New Roman" w:hAnsi="Arial" w:cs="Arial"/>
          <w:color w:val="000000" w:themeColor="text1"/>
          <w:sz w:val="24"/>
          <w:szCs w:val="24"/>
          <w:shd w:val="clear" w:color="auto" w:fill="FFFFFF"/>
        </w:rPr>
      </w:pPr>
    </w:p>
    <w:p w14:paraId="7DB1BC6F" w14:textId="77777777" w:rsidR="00A0725B" w:rsidRPr="00FE0A7F" w:rsidRDefault="00A0725B" w:rsidP="0090799B">
      <w:p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En formulación de venta de pollos vivos los requerimientos son distintos de los requeridos por pollos que serán despresados, donde las diferencias de costo de formulación son significativas. Lo más complejo en la última semana son las restricciones alimentarias. Los pollos consumen cantidades de nutrientes con aumento diario. Las referencias en calorías o porcentual de nutrientes de las dietas son las que acomodan los consumos adecuados para cada día, pues ocurre un aumento diario de consumo total de alimento.</w:t>
      </w:r>
    </w:p>
    <w:p w14:paraId="2696ED41" w14:textId="466713C4" w:rsidR="00A0725B" w:rsidRDefault="00A0725B" w:rsidP="0090799B">
      <w:pPr>
        <w:spacing w:line="360" w:lineRule="auto"/>
        <w:jc w:val="both"/>
        <w:rPr>
          <w:rFonts w:ascii="Arial" w:eastAsia="Times New Roman" w:hAnsi="Arial" w:cs="Arial"/>
          <w:color w:val="000000" w:themeColor="text1"/>
          <w:sz w:val="24"/>
          <w:szCs w:val="24"/>
          <w:shd w:val="clear" w:color="auto" w:fill="FFFFFF"/>
        </w:rPr>
      </w:pPr>
    </w:p>
    <w:p w14:paraId="7B6E2C07" w14:textId="77777777" w:rsidR="005C253C" w:rsidRPr="00FE0A7F" w:rsidRDefault="005C253C" w:rsidP="0090799B">
      <w:pPr>
        <w:spacing w:line="360" w:lineRule="auto"/>
        <w:jc w:val="both"/>
        <w:rPr>
          <w:rFonts w:ascii="Arial" w:eastAsia="Times New Roman" w:hAnsi="Arial" w:cs="Arial"/>
          <w:color w:val="000000" w:themeColor="text1"/>
          <w:sz w:val="24"/>
          <w:szCs w:val="24"/>
          <w:shd w:val="clear" w:color="auto" w:fill="FFFFFF"/>
        </w:rPr>
      </w:pPr>
    </w:p>
    <w:p w14:paraId="0718A511" w14:textId="6D6FA1C2" w:rsidR="00A0725B" w:rsidRPr="00FE0A7F" w:rsidRDefault="00A0725B" w:rsidP="0090799B">
      <w:p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Cuando hay restricciones, o la densidad de los nutrientes debe ser aumentada para compensar las reducciones de consumo o los pollos tendrán acceso a menos nutrientes a cada día (y que conlleva, a su vez, a una suplementación marginal de todos los aditivos, reduciendo su velocidad de crecimiento. Normalmente, la segunda situación es la más común, pues la idea es reducir velocidad de consumo, por alguna razón metabólica y que lleva a un aumento de mortalidad. (Penz junior 2020)</w:t>
      </w:r>
      <w:r w:rsidR="00BC55E9">
        <w:rPr>
          <w:rFonts w:ascii="Arial" w:eastAsia="Times New Roman" w:hAnsi="Arial" w:cs="Arial"/>
          <w:color w:val="000000" w:themeColor="text1"/>
          <w:sz w:val="24"/>
          <w:szCs w:val="24"/>
          <w:shd w:val="clear" w:color="auto" w:fill="FFFFFF"/>
        </w:rPr>
        <w:t>.</w:t>
      </w:r>
    </w:p>
    <w:p w14:paraId="57813778" w14:textId="77777777" w:rsidR="00A0725B" w:rsidRPr="00FE0A7F" w:rsidRDefault="00A0725B" w:rsidP="0090799B">
      <w:pPr>
        <w:spacing w:line="360" w:lineRule="auto"/>
        <w:jc w:val="both"/>
        <w:rPr>
          <w:rFonts w:ascii="Arial" w:eastAsia="Times New Roman" w:hAnsi="Arial" w:cs="Arial"/>
          <w:color w:val="000000" w:themeColor="text1"/>
          <w:sz w:val="24"/>
          <w:szCs w:val="24"/>
          <w:shd w:val="clear" w:color="auto" w:fill="FFFFFF"/>
        </w:rPr>
      </w:pPr>
    </w:p>
    <w:p w14:paraId="1609337C" w14:textId="77777777" w:rsidR="0090799B" w:rsidRPr="00FE0A7F" w:rsidRDefault="0090799B" w:rsidP="0090799B">
      <w:pPr>
        <w:spacing w:line="360" w:lineRule="auto"/>
        <w:jc w:val="both"/>
        <w:rPr>
          <w:rFonts w:ascii="Arial" w:hAnsi="Arial" w:cs="Arial"/>
          <w:sz w:val="24"/>
          <w:szCs w:val="24"/>
        </w:rPr>
      </w:pPr>
    </w:p>
    <w:p w14:paraId="13D18E50" w14:textId="45255400" w:rsidR="00FE0A7F" w:rsidRDefault="005C253C" w:rsidP="0090799B">
      <w:pPr>
        <w:pStyle w:val="Ttulo1"/>
        <w:spacing w:before="0" w:line="360" w:lineRule="auto"/>
        <w:rPr>
          <w:rFonts w:ascii="Arial" w:hAnsi="Arial" w:cs="Arial"/>
        </w:rPr>
      </w:pPr>
      <w:bookmarkStart w:id="85" w:name="_Toc167537526"/>
      <w:r>
        <w:rPr>
          <w:rFonts w:ascii="Arial" w:hAnsi="Arial" w:cs="Arial"/>
        </w:rPr>
        <w:lastRenderedPageBreak/>
        <w:t xml:space="preserve">8 </w:t>
      </w:r>
      <w:r w:rsidR="00BC55E9" w:rsidRPr="00BC55E9">
        <w:rPr>
          <w:rFonts w:ascii="Arial" w:hAnsi="Arial" w:cs="Arial"/>
        </w:rPr>
        <w:t>CAPÍTULO III MARCO METODOLÓGICO</w:t>
      </w:r>
      <w:bookmarkEnd w:id="85"/>
      <w:r w:rsidR="00BC55E9" w:rsidRPr="00BC55E9">
        <w:rPr>
          <w:rFonts w:ascii="Arial" w:hAnsi="Arial" w:cs="Arial"/>
        </w:rPr>
        <w:t xml:space="preserve"> </w:t>
      </w:r>
    </w:p>
    <w:p w14:paraId="44145380" w14:textId="5AD4249F" w:rsidR="005C253C" w:rsidRDefault="005C253C" w:rsidP="005C253C"/>
    <w:p w14:paraId="178DE0C6" w14:textId="77777777" w:rsidR="005C253C" w:rsidRPr="005C253C" w:rsidRDefault="005C253C" w:rsidP="005C253C"/>
    <w:p w14:paraId="694D42B7" w14:textId="14F6A2AF" w:rsidR="00FE0A7F" w:rsidRPr="00BC55E9" w:rsidRDefault="005C253C" w:rsidP="0090799B">
      <w:pPr>
        <w:pStyle w:val="Ttulo1"/>
        <w:spacing w:before="0" w:line="360" w:lineRule="auto"/>
        <w:rPr>
          <w:rFonts w:ascii="Arial" w:hAnsi="Arial" w:cs="Arial"/>
          <w:sz w:val="28"/>
        </w:rPr>
      </w:pPr>
      <w:bookmarkStart w:id="86" w:name="_Toc167537527"/>
      <w:r>
        <w:rPr>
          <w:rFonts w:ascii="Arial" w:hAnsi="Arial" w:cs="Arial"/>
          <w:sz w:val="28"/>
        </w:rPr>
        <w:t>8.</w:t>
      </w:r>
      <w:r w:rsidR="00685CA5">
        <w:rPr>
          <w:rFonts w:ascii="Arial" w:hAnsi="Arial" w:cs="Arial"/>
          <w:sz w:val="28"/>
        </w:rPr>
        <w:t>1</w:t>
      </w:r>
      <w:r w:rsidR="00685CA5" w:rsidRPr="00BC55E9">
        <w:rPr>
          <w:rFonts w:ascii="Arial" w:hAnsi="Arial" w:cs="Arial"/>
          <w:sz w:val="28"/>
        </w:rPr>
        <w:t>. DISEÑO</w:t>
      </w:r>
      <w:r w:rsidR="00BC55E9" w:rsidRPr="00BC55E9">
        <w:rPr>
          <w:rFonts w:ascii="Arial" w:hAnsi="Arial" w:cs="Arial"/>
          <w:sz w:val="28"/>
        </w:rPr>
        <w:t xml:space="preserve"> DE LA INVESTIGACIÓN</w:t>
      </w:r>
      <w:bookmarkEnd w:id="86"/>
      <w:r w:rsidR="00BC55E9" w:rsidRPr="00BC55E9">
        <w:rPr>
          <w:rFonts w:ascii="Arial" w:hAnsi="Arial" w:cs="Arial"/>
          <w:sz w:val="28"/>
        </w:rPr>
        <w:t xml:space="preserve"> </w:t>
      </w:r>
    </w:p>
    <w:p w14:paraId="54055466" w14:textId="77777777" w:rsidR="00FE0A7F" w:rsidRPr="00FE0A7F" w:rsidRDefault="00FE0A7F" w:rsidP="0090799B">
      <w:pPr>
        <w:spacing w:line="360" w:lineRule="auto"/>
        <w:jc w:val="both"/>
        <w:rPr>
          <w:rFonts w:ascii="Arial" w:hAnsi="Arial" w:cs="Arial"/>
          <w:color w:val="000000" w:themeColor="text1"/>
          <w:sz w:val="24"/>
          <w:szCs w:val="24"/>
        </w:rPr>
      </w:pPr>
      <w:r w:rsidRPr="00FE0A7F">
        <w:rPr>
          <w:rFonts w:ascii="Arial" w:eastAsia="Times New Roman" w:hAnsi="Arial" w:cs="Arial"/>
          <w:color w:val="222222"/>
          <w:sz w:val="24"/>
          <w:szCs w:val="24"/>
          <w:shd w:val="clear" w:color="auto" w:fill="FFFFFF"/>
        </w:rPr>
        <w:t>Constituye el plan general del investigador para obtener respuestas a sus interrogantes o comprobar la hipótesis de investigación, además, estipula la estructura fundamental y especifica de la intervención. Educación y salud boletín científico Instituto de Ciencias de la Salud Universidad Autónoma del Estado de Hidalgo 8 (15), 119-122, 2019.</w:t>
      </w:r>
    </w:p>
    <w:p w14:paraId="6B83B8CD" w14:textId="77777777" w:rsidR="00FE0A7F" w:rsidRPr="00FE0A7F" w:rsidRDefault="00FE0A7F" w:rsidP="0090799B">
      <w:pPr>
        <w:spacing w:line="360" w:lineRule="auto"/>
        <w:jc w:val="both"/>
        <w:rPr>
          <w:rFonts w:ascii="Arial" w:hAnsi="Arial" w:cs="Arial"/>
          <w:color w:val="000000" w:themeColor="text1"/>
          <w:sz w:val="24"/>
          <w:szCs w:val="24"/>
        </w:rPr>
      </w:pPr>
    </w:p>
    <w:p w14:paraId="375571F5" w14:textId="77777777" w:rsidR="00FE0A7F" w:rsidRPr="00FE0A7F" w:rsidRDefault="00FE0A7F" w:rsidP="0090799B">
      <w:pPr>
        <w:spacing w:line="360" w:lineRule="auto"/>
        <w:jc w:val="both"/>
        <w:rPr>
          <w:rFonts w:ascii="Arial" w:hAnsi="Arial" w:cs="Arial"/>
          <w:color w:val="000000" w:themeColor="text1"/>
          <w:sz w:val="24"/>
          <w:szCs w:val="24"/>
        </w:rPr>
      </w:pPr>
    </w:p>
    <w:p w14:paraId="6401839E" w14:textId="522CDCCC" w:rsidR="00FE0A7F" w:rsidRPr="00BC55E9" w:rsidRDefault="005C253C" w:rsidP="0090799B">
      <w:pPr>
        <w:pStyle w:val="Ttulo1"/>
        <w:spacing w:before="0" w:line="360" w:lineRule="auto"/>
        <w:rPr>
          <w:rFonts w:ascii="Arial" w:hAnsi="Arial" w:cs="Arial"/>
        </w:rPr>
      </w:pPr>
      <w:bookmarkStart w:id="87" w:name="_Toc167537528"/>
      <w:r>
        <w:rPr>
          <w:rFonts w:ascii="Arial" w:hAnsi="Arial" w:cs="Arial"/>
        </w:rPr>
        <w:t>8.2</w:t>
      </w:r>
      <w:r w:rsidR="00BC55E9" w:rsidRPr="00BC55E9">
        <w:rPr>
          <w:rFonts w:ascii="Arial" w:hAnsi="Arial" w:cs="Arial"/>
        </w:rPr>
        <w:t xml:space="preserve"> TIPOS DE DISEÑOS</w:t>
      </w:r>
      <w:bookmarkEnd w:id="87"/>
      <w:r w:rsidR="00BC55E9" w:rsidRPr="00BC55E9">
        <w:rPr>
          <w:rFonts w:ascii="Arial" w:hAnsi="Arial" w:cs="Arial"/>
        </w:rPr>
        <w:t xml:space="preserve"> </w:t>
      </w:r>
    </w:p>
    <w:p w14:paraId="29232668" w14:textId="77777777" w:rsidR="00FE0A7F" w:rsidRPr="00FE0A7F" w:rsidRDefault="00FE0A7F" w:rsidP="0090799B">
      <w:pPr>
        <w:spacing w:line="360" w:lineRule="auto"/>
        <w:jc w:val="both"/>
        <w:rPr>
          <w:rFonts w:ascii="Arial" w:hAnsi="Arial" w:cs="Arial"/>
          <w:color w:val="000000" w:themeColor="text1"/>
          <w:sz w:val="24"/>
          <w:szCs w:val="24"/>
        </w:rPr>
      </w:pPr>
      <w:r w:rsidRPr="00FE0A7F">
        <w:rPr>
          <w:rFonts w:ascii="Arial" w:hAnsi="Arial" w:cs="Arial"/>
          <w:color w:val="000000" w:themeColor="text1"/>
          <w:sz w:val="24"/>
          <w:szCs w:val="24"/>
        </w:rPr>
        <w:t xml:space="preserve">Diseño experimental </w:t>
      </w:r>
    </w:p>
    <w:p w14:paraId="4341A0E5" w14:textId="577275F1" w:rsidR="00FE0A7F" w:rsidRDefault="00FE0A7F" w:rsidP="005C253C">
      <w:pPr>
        <w:spacing w:line="360" w:lineRule="auto"/>
        <w:jc w:val="both"/>
        <w:rPr>
          <w:rFonts w:ascii="Arial" w:hAnsi="Arial" w:cs="Arial"/>
          <w:color w:val="000000" w:themeColor="text1"/>
          <w:sz w:val="24"/>
          <w:szCs w:val="24"/>
        </w:rPr>
      </w:pPr>
      <w:r w:rsidRPr="00FE0A7F">
        <w:rPr>
          <w:rFonts w:ascii="Arial" w:hAnsi="Arial" w:cs="Arial"/>
          <w:color w:val="000000" w:themeColor="text1"/>
          <w:sz w:val="24"/>
          <w:szCs w:val="24"/>
        </w:rPr>
        <w:t xml:space="preserve">Diseño no experimental </w:t>
      </w:r>
    </w:p>
    <w:p w14:paraId="5D238354" w14:textId="29DE7329" w:rsidR="005C253C" w:rsidRDefault="005C253C" w:rsidP="005C253C">
      <w:pPr>
        <w:spacing w:line="360" w:lineRule="auto"/>
        <w:jc w:val="both"/>
        <w:rPr>
          <w:rFonts w:ascii="Arial" w:hAnsi="Arial" w:cs="Arial"/>
          <w:color w:val="000000" w:themeColor="text1"/>
          <w:sz w:val="24"/>
          <w:szCs w:val="24"/>
        </w:rPr>
      </w:pPr>
    </w:p>
    <w:p w14:paraId="55F4A836" w14:textId="77777777" w:rsidR="005C253C" w:rsidRPr="005C253C" w:rsidRDefault="005C253C" w:rsidP="005C253C">
      <w:pPr>
        <w:spacing w:line="360" w:lineRule="auto"/>
        <w:jc w:val="both"/>
        <w:rPr>
          <w:rFonts w:ascii="Arial" w:hAnsi="Arial" w:cs="Arial"/>
          <w:color w:val="000000" w:themeColor="text1"/>
          <w:sz w:val="24"/>
          <w:szCs w:val="24"/>
        </w:rPr>
      </w:pPr>
    </w:p>
    <w:p w14:paraId="47C63CB8" w14:textId="6646290D" w:rsidR="00FE0A7F" w:rsidRPr="00BC55E9" w:rsidRDefault="005C253C" w:rsidP="0090799B">
      <w:pPr>
        <w:pStyle w:val="Ttulo1"/>
        <w:spacing w:before="0" w:line="360" w:lineRule="auto"/>
        <w:rPr>
          <w:rFonts w:ascii="Arial" w:hAnsi="Arial" w:cs="Arial"/>
          <w:sz w:val="28"/>
        </w:rPr>
      </w:pPr>
      <w:bookmarkStart w:id="88" w:name="_Toc167537529"/>
      <w:r>
        <w:rPr>
          <w:rFonts w:ascii="Arial" w:hAnsi="Arial" w:cs="Arial"/>
          <w:sz w:val="28"/>
        </w:rPr>
        <w:t>8.3</w:t>
      </w:r>
      <w:r w:rsidR="00BC55E9" w:rsidRPr="00BC55E9">
        <w:rPr>
          <w:rFonts w:ascii="Arial" w:hAnsi="Arial" w:cs="Arial"/>
          <w:sz w:val="28"/>
        </w:rPr>
        <w:t xml:space="preserve"> DISEÑO EXPERIMENTAL</w:t>
      </w:r>
      <w:bookmarkEnd w:id="88"/>
      <w:r w:rsidR="00BC55E9" w:rsidRPr="00BC55E9">
        <w:rPr>
          <w:rFonts w:ascii="Arial" w:hAnsi="Arial" w:cs="Arial"/>
          <w:sz w:val="28"/>
        </w:rPr>
        <w:t xml:space="preserve"> </w:t>
      </w:r>
    </w:p>
    <w:p w14:paraId="69531C07" w14:textId="1B85233F" w:rsidR="00FE0A7F" w:rsidRDefault="00FE0A7F" w:rsidP="005C253C">
      <w:pPr>
        <w:spacing w:line="360" w:lineRule="auto"/>
        <w:jc w:val="both"/>
        <w:rPr>
          <w:rFonts w:ascii="Arial" w:eastAsia="Times New Roman" w:hAnsi="Arial" w:cs="Arial"/>
          <w:color w:val="000000" w:themeColor="text1"/>
          <w:sz w:val="24"/>
          <w:szCs w:val="24"/>
          <w:shd w:val="clear" w:color="auto" w:fill="FFFFFF"/>
        </w:rPr>
      </w:pPr>
      <w:r w:rsidRPr="00FE0A7F">
        <w:rPr>
          <w:rFonts w:ascii="Arial" w:eastAsia="Times New Roman" w:hAnsi="Arial" w:cs="Arial"/>
          <w:color w:val="000000" w:themeColor="text1"/>
          <w:sz w:val="24"/>
          <w:szCs w:val="24"/>
          <w:shd w:val="clear" w:color="auto" w:fill="FFFFFF"/>
        </w:rPr>
        <w:t xml:space="preserve">Se caracteriza por la manipulación intencionada de la variable independiente y el análisis de su impacto sobre una variable dependiente. El tipo experimental, en el cual se cuenta con uno o más grupos de intervención, un grupo control y la asignación de los participantes en los diferentes grupos se lo hace de manera aleatoria probabilística. En este </w:t>
      </w:r>
      <w:r w:rsidR="00685CA5" w:rsidRPr="00FE0A7F">
        <w:rPr>
          <w:rFonts w:ascii="Arial" w:eastAsia="Times New Roman" w:hAnsi="Arial" w:cs="Arial"/>
          <w:color w:val="000000" w:themeColor="text1"/>
          <w:sz w:val="24"/>
          <w:szCs w:val="24"/>
          <w:shd w:val="clear" w:color="auto" w:fill="FFFFFF"/>
        </w:rPr>
        <w:t>(C.</w:t>
      </w:r>
      <w:r w:rsidRPr="00FE0A7F">
        <w:rPr>
          <w:rFonts w:ascii="Arial" w:eastAsia="Times New Roman" w:hAnsi="Arial" w:cs="Arial"/>
          <w:color w:val="000000" w:themeColor="text1"/>
          <w:sz w:val="24"/>
          <w:szCs w:val="24"/>
          <w:shd w:val="clear" w:color="auto" w:fill="FFFFFF"/>
        </w:rPr>
        <w:t xml:space="preserve"> Ramos-Galarza, “Editorial: Diseños de investigación experimental”,</w:t>
      </w:r>
      <w:r w:rsidRPr="00FE0A7F">
        <w:rPr>
          <w:rStyle w:val="apple-converted-space"/>
          <w:rFonts w:ascii="Arial" w:eastAsia="Times New Roman" w:hAnsi="Arial" w:cs="Arial"/>
          <w:color w:val="000000" w:themeColor="text1"/>
          <w:sz w:val="24"/>
          <w:szCs w:val="24"/>
          <w:shd w:val="clear" w:color="auto" w:fill="FFFFFF"/>
        </w:rPr>
        <w:t> </w:t>
      </w:r>
      <w:r w:rsidR="00685CA5" w:rsidRPr="00FE0A7F">
        <w:rPr>
          <w:rFonts w:ascii="Arial" w:eastAsia="Times New Roman" w:hAnsi="Arial" w:cs="Arial"/>
          <w:color w:val="000000" w:themeColor="text1"/>
          <w:sz w:val="24"/>
          <w:szCs w:val="24"/>
        </w:rPr>
        <w:t>Cienci</w:t>
      </w:r>
      <w:r w:rsidR="00685CA5">
        <w:rPr>
          <w:rFonts w:ascii="Arial" w:eastAsia="Times New Roman" w:hAnsi="Arial" w:cs="Arial"/>
          <w:color w:val="000000" w:themeColor="text1"/>
          <w:sz w:val="24"/>
          <w:szCs w:val="24"/>
        </w:rPr>
        <w:t>a</w:t>
      </w:r>
      <w:r w:rsidR="00685CA5" w:rsidRPr="00FE0A7F">
        <w:rPr>
          <w:rFonts w:ascii="Arial" w:eastAsia="Times New Roman" w:hAnsi="Arial" w:cs="Arial"/>
          <w:color w:val="000000" w:themeColor="text1"/>
          <w:sz w:val="24"/>
          <w:szCs w:val="24"/>
        </w:rPr>
        <w:t xml:space="preserve"> América</w:t>
      </w:r>
      <w:r w:rsidRPr="00FE0A7F">
        <w:rPr>
          <w:rFonts w:ascii="Arial" w:eastAsia="Times New Roman" w:hAnsi="Arial" w:cs="Arial"/>
          <w:color w:val="000000" w:themeColor="text1"/>
          <w:sz w:val="24"/>
          <w:szCs w:val="24"/>
          <w:shd w:val="clear" w:color="auto" w:fill="FFFFFF"/>
        </w:rPr>
        <w:t xml:space="preserve">, vol. 10, no. 1, pp. 1–7, Feb. 2021). </w:t>
      </w:r>
    </w:p>
    <w:p w14:paraId="66921AFD" w14:textId="0A806385" w:rsidR="005C253C" w:rsidRDefault="005C253C" w:rsidP="005C253C">
      <w:pPr>
        <w:spacing w:line="360" w:lineRule="auto"/>
        <w:jc w:val="both"/>
        <w:rPr>
          <w:rFonts w:ascii="Arial" w:eastAsia="Times New Roman" w:hAnsi="Arial" w:cs="Arial"/>
          <w:color w:val="000000" w:themeColor="text1"/>
          <w:sz w:val="24"/>
          <w:szCs w:val="24"/>
          <w:shd w:val="clear" w:color="auto" w:fill="FFFFFF"/>
        </w:rPr>
      </w:pPr>
    </w:p>
    <w:p w14:paraId="7A76A587" w14:textId="77777777" w:rsidR="005C253C" w:rsidRPr="005C253C" w:rsidRDefault="005C253C" w:rsidP="005C253C">
      <w:pPr>
        <w:spacing w:line="360" w:lineRule="auto"/>
        <w:jc w:val="both"/>
        <w:rPr>
          <w:rFonts w:ascii="Arial" w:eastAsia="Times New Roman" w:hAnsi="Arial" w:cs="Arial"/>
          <w:color w:val="000000" w:themeColor="text1"/>
          <w:sz w:val="24"/>
          <w:szCs w:val="24"/>
          <w:shd w:val="clear" w:color="auto" w:fill="FFFFFF"/>
        </w:rPr>
      </w:pPr>
    </w:p>
    <w:p w14:paraId="346718D4" w14:textId="07F1C225" w:rsidR="00FE0A7F" w:rsidRPr="00BC55E9" w:rsidRDefault="005C253C" w:rsidP="0090799B">
      <w:pPr>
        <w:pStyle w:val="Ttulo1"/>
        <w:spacing w:before="0" w:line="360" w:lineRule="auto"/>
        <w:rPr>
          <w:rFonts w:ascii="Arial" w:hAnsi="Arial" w:cs="Arial"/>
          <w:sz w:val="28"/>
        </w:rPr>
      </w:pPr>
      <w:bookmarkStart w:id="89" w:name="_Toc167537530"/>
      <w:r>
        <w:rPr>
          <w:rFonts w:ascii="Arial" w:eastAsia="Times New Roman" w:hAnsi="Arial" w:cs="Arial"/>
          <w:sz w:val="28"/>
          <w:shd w:val="clear" w:color="auto" w:fill="FFFFFF"/>
        </w:rPr>
        <w:lastRenderedPageBreak/>
        <w:t>8.4</w:t>
      </w:r>
      <w:r w:rsidR="00BC55E9" w:rsidRPr="00BC55E9">
        <w:rPr>
          <w:rFonts w:ascii="Arial" w:eastAsia="Times New Roman" w:hAnsi="Arial" w:cs="Arial"/>
          <w:sz w:val="28"/>
          <w:shd w:val="clear" w:color="auto" w:fill="FFFFFF"/>
        </w:rPr>
        <w:t xml:space="preserve"> DISEÑO NO EXPERIMENTAL</w:t>
      </w:r>
      <w:bookmarkEnd w:id="89"/>
      <w:r w:rsidR="00BC55E9" w:rsidRPr="00BC55E9">
        <w:rPr>
          <w:rFonts w:ascii="Arial" w:eastAsia="Times New Roman" w:hAnsi="Arial" w:cs="Arial"/>
          <w:sz w:val="28"/>
          <w:shd w:val="clear" w:color="auto" w:fill="FFFFFF"/>
        </w:rPr>
        <w:t xml:space="preserve">  </w:t>
      </w:r>
      <w:r w:rsidR="00BC55E9" w:rsidRPr="00BC55E9">
        <w:rPr>
          <w:rFonts w:ascii="Arial" w:hAnsi="Arial" w:cs="Arial"/>
          <w:sz w:val="28"/>
        </w:rPr>
        <w:t xml:space="preserve">  </w:t>
      </w:r>
    </w:p>
    <w:p w14:paraId="72304026" w14:textId="77777777" w:rsidR="00FE0A7F" w:rsidRPr="00FE0A7F" w:rsidRDefault="00FE0A7F" w:rsidP="0090799B">
      <w:pPr>
        <w:spacing w:line="360" w:lineRule="auto"/>
        <w:jc w:val="both"/>
        <w:rPr>
          <w:rFonts w:ascii="Arial" w:eastAsia="Times New Roman" w:hAnsi="Arial" w:cs="Arial"/>
          <w:color w:val="000000" w:themeColor="text1"/>
          <w:sz w:val="24"/>
          <w:szCs w:val="24"/>
          <w:shd w:val="clear" w:color="auto" w:fill="FFFFFF"/>
        </w:rPr>
      </w:pPr>
      <w:r w:rsidRPr="00FE0A7F">
        <w:rPr>
          <w:rFonts w:ascii="Arial" w:hAnsi="Arial" w:cs="Arial"/>
          <w:color w:val="000000" w:themeColor="text1"/>
          <w:sz w:val="24"/>
          <w:szCs w:val="24"/>
        </w:rPr>
        <w:t>En este diseño no tienen determinación aleatoria, manipulación de variables o grupos de comparación</w:t>
      </w:r>
      <w:r w:rsidRPr="00FE0A7F">
        <w:rPr>
          <w:rFonts w:ascii="Arial" w:eastAsia="Times New Roman" w:hAnsi="Arial" w:cs="Arial"/>
          <w:color w:val="000000" w:themeColor="text1"/>
          <w:sz w:val="24"/>
          <w:szCs w:val="24"/>
          <w:shd w:val="clear" w:color="auto" w:fill="FFFFFF"/>
        </w:rPr>
        <w:t>, el investigador observa lo que ocurre de forma natural, sin intervenir de manera alguna.</w:t>
      </w:r>
      <w:r w:rsidRPr="00FE0A7F">
        <w:rPr>
          <w:rFonts w:ascii="Arial" w:hAnsi="Arial" w:cs="Arial"/>
          <w:color w:val="000000" w:themeColor="text1"/>
          <w:sz w:val="24"/>
          <w:szCs w:val="24"/>
        </w:rPr>
        <w:t xml:space="preserve"> </w:t>
      </w:r>
      <w:r w:rsidRPr="00FE0A7F">
        <w:rPr>
          <w:rFonts w:ascii="Arial" w:hAnsi="Arial" w:cs="Arial"/>
          <w:color w:val="000000" w:themeColor="text1"/>
          <w:sz w:val="24"/>
          <w:szCs w:val="24"/>
          <w:lang w:val="en-US"/>
        </w:rPr>
        <w:t>(</w:t>
      </w:r>
      <w:r w:rsidRPr="00FE0A7F">
        <w:rPr>
          <w:rFonts w:ascii="Arial" w:eastAsia="Times New Roman" w:hAnsi="Arial" w:cs="Arial"/>
          <w:color w:val="000000" w:themeColor="text1"/>
          <w:sz w:val="24"/>
          <w:szCs w:val="24"/>
          <w:shd w:val="clear" w:color="auto" w:fill="FFFFFF"/>
          <w:lang w:val="en-US"/>
        </w:rPr>
        <w:t xml:space="preserve">Burns N, Grove SK. The practice of nursing research: conduct, critique, and utilization. </w:t>
      </w:r>
      <w:r w:rsidRPr="00FE0A7F">
        <w:rPr>
          <w:rFonts w:ascii="Arial" w:eastAsia="Times New Roman" w:hAnsi="Arial" w:cs="Arial"/>
          <w:color w:val="000000" w:themeColor="text1"/>
          <w:sz w:val="24"/>
          <w:szCs w:val="24"/>
          <w:shd w:val="clear" w:color="auto" w:fill="FFFFFF"/>
        </w:rPr>
        <w:t>5</w:t>
      </w:r>
      <w:r w:rsidRPr="00FE0A7F">
        <w:rPr>
          <w:rFonts w:ascii="Arial" w:eastAsia="Times New Roman" w:hAnsi="Arial" w:cs="Arial"/>
          <w:color w:val="000000" w:themeColor="text1"/>
          <w:sz w:val="24"/>
          <w:szCs w:val="24"/>
          <w:vertAlign w:val="superscript"/>
        </w:rPr>
        <w:t>th</w:t>
      </w:r>
      <w:r w:rsidRPr="00FE0A7F">
        <w:rPr>
          <w:rStyle w:val="apple-converted-space"/>
          <w:rFonts w:ascii="Arial" w:eastAsia="Times New Roman" w:hAnsi="Arial" w:cs="Arial"/>
          <w:color w:val="000000" w:themeColor="text1"/>
          <w:sz w:val="24"/>
          <w:szCs w:val="24"/>
          <w:shd w:val="clear" w:color="auto" w:fill="FFFFFF"/>
        </w:rPr>
        <w:t> </w:t>
      </w:r>
      <w:r w:rsidRPr="00FE0A7F">
        <w:rPr>
          <w:rFonts w:ascii="Arial" w:eastAsia="Times New Roman" w:hAnsi="Arial" w:cs="Arial"/>
          <w:color w:val="000000" w:themeColor="text1"/>
          <w:sz w:val="24"/>
          <w:szCs w:val="24"/>
          <w:shd w:val="clear" w:color="auto" w:fill="FFFFFF"/>
        </w:rPr>
        <w:t xml:space="preserve">ed. St Louis: Elsevier; 2005). </w:t>
      </w:r>
    </w:p>
    <w:p w14:paraId="4019E86B" w14:textId="60B1C9A0" w:rsidR="00FE0A7F" w:rsidRDefault="00FE0A7F" w:rsidP="0090799B">
      <w:pPr>
        <w:spacing w:line="360" w:lineRule="auto"/>
        <w:jc w:val="both"/>
        <w:rPr>
          <w:rFonts w:ascii="Arial" w:eastAsia="Times New Roman" w:hAnsi="Arial" w:cs="Arial"/>
          <w:color w:val="000000" w:themeColor="text1"/>
          <w:sz w:val="24"/>
          <w:szCs w:val="24"/>
          <w:shd w:val="clear" w:color="auto" w:fill="FFFFFF"/>
        </w:rPr>
      </w:pPr>
    </w:p>
    <w:p w14:paraId="1F90E435" w14:textId="77777777" w:rsidR="005C253C" w:rsidRPr="00FE0A7F" w:rsidRDefault="005C253C" w:rsidP="0090799B">
      <w:pPr>
        <w:spacing w:line="360" w:lineRule="auto"/>
        <w:jc w:val="both"/>
        <w:rPr>
          <w:rFonts w:ascii="Arial" w:eastAsia="Times New Roman" w:hAnsi="Arial" w:cs="Arial"/>
          <w:color w:val="000000" w:themeColor="text1"/>
          <w:sz w:val="24"/>
          <w:szCs w:val="24"/>
          <w:shd w:val="clear" w:color="auto" w:fill="FFFFFF"/>
        </w:rPr>
      </w:pPr>
    </w:p>
    <w:p w14:paraId="3CF61907" w14:textId="78BE0523" w:rsidR="00FE0A7F" w:rsidRPr="00FE0A7F" w:rsidRDefault="00FE0A7F" w:rsidP="0090799B">
      <w:pPr>
        <w:spacing w:line="360" w:lineRule="auto"/>
        <w:jc w:val="both"/>
        <w:rPr>
          <w:rFonts w:ascii="Arial" w:eastAsia="Times New Roman" w:hAnsi="Arial" w:cs="Arial"/>
          <w:color w:val="000000" w:themeColor="text1"/>
          <w:sz w:val="24"/>
          <w:szCs w:val="24"/>
          <w:shd w:val="clear" w:color="auto" w:fill="FFFFFF"/>
        </w:rPr>
      </w:pPr>
      <w:r w:rsidRPr="00FE0A7F">
        <w:rPr>
          <w:rFonts w:ascii="Arial" w:hAnsi="Arial" w:cs="Arial"/>
          <w:color w:val="000000" w:themeColor="text1"/>
          <w:sz w:val="24"/>
          <w:szCs w:val="24"/>
        </w:rPr>
        <w:t xml:space="preserve">En el presente trabajo es un diseño experimental ya que </w:t>
      </w:r>
      <w:r w:rsidRPr="00FE0A7F">
        <w:rPr>
          <w:rFonts w:ascii="Arial" w:eastAsia="Times New Roman" w:hAnsi="Arial" w:cs="Arial"/>
          <w:color w:val="000000" w:themeColor="text1"/>
          <w:sz w:val="24"/>
          <w:szCs w:val="24"/>
          <w:shd w:val="clear" w:color="auto" w:fill="FFFFFF"/>
        </w:rPr>
        <w:t>se cuenta con dos grupos de intervención, un grupo control y el otro grupo de experimentación en el cual se van hacer comparaciones de su nivel nutricional.</w:t>
      </w:r>
    </w:p>
    <w:p w14:paraId="482AF84F" w14:textId="77777777" w:rsidR="00FE0A7F" w:rsidRPr="00FE0A7F" w:rsidRDefault="00FE0A7F" w:rsidP="0090799B">
      <w:pPr>
        <w:spacing w:line="360" w:lineRule="auto"/>
        <w:jc w:val="both"/>
        <w:rPr>
          <w:rFonts w:ascii="Arial" w:eastAsia="Times New Roman" w:hAnsi="Arial" w:cs="Arial"/>
          <w:color w:val="000000" w:themeColor="text1"/>
          <w:sz w:val="24"/>
          <w:szCs w:val="24"/>
          <w:shd w:val="clear" w:color="auto" w:fill="FFFFFF"/>
        </w:rPr>
      </w:pPr>
    </w:p>
    <w:p w14:paraId="3384D594" w14:textId="77777777" w:rsidR="00FE0A7F" w:rsidRPr="00FE0A7F" w:rsidRDefault="00FE0A7F" w:rsidP="0090799B">
      <w:pPr>
        <w:spacing w:line="360" w:lineRule="auto"/>
        <w:jc w:val="both"/>
        <w:rPr>
          <w:rFonts w:ascii="Arial" w:hAnsi="Arial" w:cs="Arial"/>
          <w:sz w:val="24"/>
          <w:szCs w:val="24"/>
        </w:rPr>
      </w:pPr>
    </w:p>
    <w:p w14:paraId="0A02514E" w14:textId="40B41589" w:rsidR="00FE0A7F" w:rsidRPr="00BC55E9" w:rsidRDefault="005C253C" w:rsidP="0090799B">
      <w:pPr>
        <w:pStyle w:val="Ttulo1"/>
        <w:spacing w:before="0" w:line="360" w:lineRule="auto"/>
        <w:rPr>
          <w:rFonts w:ascii="Arial" w:hAnsi="Arial" w:cs="Arial"/>
        </w:rPr>
      </w:pPr>
      <w:bookmarkStart w:id="90" w:name="_Toc167537531"/>
      <w:r>
        <w:rPr>
          <w:rFonts w:ascii="Arial" w:hAnsi="Arial" w:cs="Arial"/>
        </w:rPr>
        <w:t xml:space="preserve">8.5 </w:t>
      </w:r>
      <w:r w:rsidR="00BC55E9" w:rsidRPr="00BC55E9">
        <w:rPr>
          <w:rFonts w:ascii="Arial" w:hAnsi="Arial" w:cs="Arial"/>
        </w:rPr>
        <w:t>ENFOQUE DE LA INVESTIGACIÓN</w:t>
      </w:r>
      <w:bookmarkEnd w:id="90"/>
      <w:r w:rsidR="00BC55E9" w:rsidRPr="00BC55E9">
        <w:rPr>
          <w:rFonts w:ascii="Arial" w:hAnsi="Arial" w:cs="Arial"/>
        </w:rPr>
        <w:t xml:space="preserve"> </w:t>
      </w:r>
    </w:p>
    <w:p w14:paraId="15F5DC34" w14:textId="77777777" w:rsidR="00FE0A7F" w:rsidRPr="00FE0A7F" w:rsidRDefault="00FE0A7F" w:rsidP="0090799B">
      <w:pPr>
        <w:spacing w:line="360" w:lineRule="auto"/>
        <w:jc w:val="both"/>
        <w:rPr>
          <w:rFonts w:ascii="Arial" w:hAnsi="Arial" w:cs="Arial"/>
          <w:sz w:val="24"/>
          <w:szCs w:val="24"/>
        </w:rPr>
      </w:pPr>
      <w:r w:rsidRPr="00FE0A7F">
        <w:rPr>
          <w:rFonts w:ascii="Arial" w:eastAsia="Times New Roman" w:hAnsi="Arial" w:cs="Arial"/>
          <w:sz w:val="24"/>
          <w:szCs w:val="24"/>
          <w:shd w:val="clear" w:color="auto" w:fill="FFFFFF"/>
        </w:rPr>
        <w:t>Los enfoques de investigación son un conjunto de planteamientos, sistematizados y controlados, que se encargan de orientar la resolución de un problema. El objetivo del estudio fue analizar los enfoques de investigación en las ciencias sociales. Acosta Faneite, S. F. (2023).</w:t>
      </w:r>
    </w:p>
    <w:p w14:paraId="140D7994" w14:textId="4D7DB53D" w:rsidR="00FE0A7F" w:rsidRDefault="00FE0A7F" w:rsidP="0090799B">
      <w:pPr>
        <w:spacing w:line="360" w:lineRule="auto"/>
        <w:jc w:val="both"/>
        <w:rPr>
          <w:rFonts w:ascii="Arial" w:hAnsi="Arial" w:cs="Arial"/>
          <w:sz w:val="24"/>
          <w:szCs w:val="24"/>
        </w:rPr>
      </w:pPr>
    </w:p>
    <w:p w14:paraId="6A9EB52E" w14:textId="77777777" w:rsidR="00685CA5" w:rsidRPr="00FE0A7F" w:rsidRDefault="00685CA5" w:rsidP="0090799B">
      <w:pPr>
        <w:spacing w:line="360" w:lineRule="auto"/>
        <w:jc w:val="both"/>
        <w:rPr>
          <w:rFonts w:ascii="Arial" w:hAnsi="Arial" w:cs="Arial"/>
          <w:sz w:val="24"/>
          <w:szCs w:val="24"/>
        </w:rPr>
      </w:pPr>
    </w:p>
    <w:p w14:paraId="63FDEF91" w14:textId="405463BA" w:rsidR="00FE0A7F" w:rsidRPr="00BC55E9" w:rsidRDefault="005C253C" w:rsidP="0090799B">
      <w:pPr>
        <w:pStyle w:val="Ttulo1"/>
        <w:spacing w:before="0" w:line="360" w:lineRule="auto"/>
        <w:rPr>
          <w:rFonts w:ascii="Arial" w:hAnsi="Arial" w:cs="Arial"/>
        </w:rPr>
      </w:pPr>
      <w:bookmarkStart w:id="91" w:name="_Toc167537532"/>
      <w:r>
        <w:rPr>
          <w:rFonts w:ascii="Arial" w:hAnsi="Arial" w:cs="Arial"/>
        </w:rPr>
        <w:t xml:space="preserve">8.6 </w:t>
      </w:r>
      <w:r w:rsidR="00BC55E9" w:rsidRPr="00BC55E9">
        <w:rPr>
          <w:rFonts w:ascii="Arial" w:hAnsi="Arial" w:cs="Arial"/>
        </w:rPr>
        <w:t>TIPOS DE ENFOQUES</w:t>
      </w:r>
      <w:bookmarkEnd w:id="91"/>
      <w:r w:rsidR="00BC55E9" w:rsidRPr="00BC55E9">
        <w:rPr>
          <w:rFonts w:ascii="Arial" w:hAnsi="Arial" w:cs="Arial"/>
        </w:rPr>
        <w:t xml:space="preserve"> </w:t>
      </w:r>
    </w:p>
    <w:p w14:paraId="1FDC6E7C" w14:textId="77777777" w:rsidR="00FE0A7F" w:rsidRPr="00FE0A7F" w:rsidRDefault="00FE0A7F" w:rsidP="0090799B">
      <w:pPr>
        <w:spacing w:line="360" w:lineRule="auto"/>
        <w:jc w:val="both"/>
        <w:rPr>
          <w:rFonts w:ascii="Arial" w:hAnsi="Arial" w:cs="Arial"/>
          <w:sz w:val="24"/>
          <w:szCs w:val="24"/>
        </w:rPr>
      </w:pPr>
      <w:r w:rsidRPr="00FE0A7F">
        <w:rPr>
          <w:rFonts w:ascii="Arial" w:hAnsi="Arial" w:cs="Arial"/>
          <w:sz w:val="24"/>
          <w:szCs w:val="24"/>
        </w:rPr>
        <w:t xml:space="preserve">Enfoque cualitativo </w:t>
      </w:r>
    </w:p>
    <w:p w14:paraId="66875898" w14:textId="77777777" w:rsidR="00FE0A7F" w:rsidRPr="00FE0A7F" w:rsidRDefault="00FE0A7F" w:rsidP="0090799B">
      <w:pPr>
        <w:spacing w:line="360" w:lineRule="auto"/>
        <w:jc w:val="both"/>
        <w:rPr>
          <w:rFonts w:ascii="Arial" w:hAnsi="Arial" w:cs="Arial"/>
          <w:sz w:val="24"/>
          <w:szCs w:val="24"/>
        </w:rPr>
      </w:pPr>
      <w:r w:rsidRPr="00FE0A7F">
        <w:rPr>
          <w:rFonts w:ascii="Arial" w:hAnsi="Arial" w:cs="Arial"/>
          <w:sz w:val="24"/>
          <w:szCs w:val="24"/>
        </w:rPr>
        <w:t xml:space="preserve">Enfoque cuantitativo </w:t>
      </w:r>
    </w:p>
    <w:p w14:paraId="715EBF58" w14:textId="77777777" w:rsidR="00FE0A7F" w:rsidRPr="00FE0A7F" w:rsidRDefault="00FE0A7F" w:rsidP="0090799B">
      <w:pPr>
        <w:spacing w:line="360" w:lineRule="auto"/>
        <w:jc w:val="both"/>
        <w:rPr>
          <w:rFonts w:ascii="Arial" w:hAnsi="Arial" w:cs="Arial"/>
          <w:sz w:val="24"/>
          <w:szCs w:val="24"/>
        </w:rPr>
      </w:pPr>
      <w:r w:rsidRPr="00FE0A7F">
        <w:rPr>
          <w:rFonts w:ascii="Arial" w:hAnsi="Arial" w:cs="Arial"/>
          <w:sz w:val="24"/>
          <w:szCs w:val="24"/>
        </w:rPr>
        <w:t xml:space="preserve">Enfoque mixto </w:t>
      </w:r>
    </w:p>
    <w:p w14:paraId="5ADF8409" w14:textId="3F301262" w:rsidR="00FE0A7F" w:rsidRDefault="00FE0A7F" w:rsidP="0090799B">
      <w:pPr>
        <w:spacing w:line="360" w:lineRule="auto"/>
        <w:jc w:val="both"/>
        <w:rPr>
          <w:rFonts w:ascii="Arial" w:hAnsi="Arial" w:cs="Arial"/>
          <w:sz w:val="24"/>
          <w:szCs w:val="24"/>
        </w:rPr>
      </w:pPr>
    </w:p>
    <w:p w14:paraId="323E1CBC" w14:textId="77777777" w:rsidR="005C253C" w:rsidRPr="00FE0A7F" w:rsidRDefault="005C253C" w:rsidP="0090799B">
      <w:pPr>
        <w:spacing w:line="360" w:lineRule="auto"/>
        <w:jc w:val="both"/>
        <w:rPr>
          <w:rFonts w:ascii="Arial" w:hAnsi="Arial" w:cs="Arial"/>
          <w:sz w:val="24"/>
          <w:szCs w:val="24"/>
        </w:rPr>
      </w:pPr>
    </w:p>
    <w:p w14:paraId="4BD92ADB" w14:textId="41DC6589" w:rsidR="00FE0A7F" w:rsidRPr="00BC55E9" w:rsidRDefault="005C253C" w:rsidP="0090799B">
      <w:pPr>
        <w:pStyle w:val="Ttulo1"/>
        <w:spacing w:before="0" w:line="360" w:lineRule="auto"/>
        <w:rPr>
          <w:rFonts w:ascii="Arial" w:hAnsi="Arial" w:cs="Arial"/>
          <w:sz w:val="28"/>
        </w:rPr>
      </w:pPr>
      <w:bookmarkStart w:id="92" w:name="_Toc167537533"/>
      <w:r>
        <w:rPr>
          <w:rFonts w:ascii="Arial" w:hAnsi="Arial" w:cs="Arial"/>
          <w:sz w:val="28"/>
        </w:rPr>
        <w:lastRenderedPageBreak/>
        <w:t>8.6.1</w:t>
      </w:r>
      <w:r w:rsidR="00BC55E9" w:rsidRPr="00BC55E9">
        <w:rPr>
          <w:rFonts w:ascii="Arial" w:hAnsi="Arial" w:cs="Arial"/>
          <w:sz w:val="28"/>
        </w:rPr>
        <w:t xml:space="preserve"> ENFOQUE CUALITATIVO</w:t>
      </w:r>
      <w:bookmarkEnd w:id="92"/>
      <w:r w:rsidR="00BC55E9" w:rsidRPr="00BC55E9">
        <w:rPr>
          <w:rFonts w:ascii="Arial" w:hAnsi="Arial" w:cs="Arial"/>
          <w:sz w:val="28"/>
        </w:rPr>
        <w:t xml:space="preserve"> </w:t>
      </w:r>
    </w:p>
    <w:p w14:paraId="654DE860" w14:textId="77777777" w:rsidR="00FE0A7F" w:rsidRPr="00FE0A7F" w:rsidRDefault="00FE0A7F" w:rsidP="0090799B">
      <w:pPr>
        <w:spacing w:line="360" w:lineRule="auto"/>
        <w:jc w:val="both"/>
        <w:rPr>
          <w:rFonts w:ascii="Arial" w:hAnsi="Arial" w:cs="Arial"/>
          <w:sz w:val="24"/>
          <w:szCs w:val="24"/>
        </w:rPr>
      </w:pPr>
      <w:r w:rsidRPr="00FE0A7F">
        <w:rPr>
          <w:rFonts w:ascii="Arial" w:hAnsi="Arial" w:cs="Arial"/>
          <w:sz w:val="24"/>
          <w:szCs w:val="24"/>
        </w:rPr>
        <w:t>La investigación cualitativa considera que la realidad se modifica constantemente, y que el investigador, al interpretar la realidad, obtendrá resultados subjetivos.  la investigación cualitativa se realiza a través de diferentes tipos de datos, tales como entrevistas, observación, documentos, imágenes, audios, entre otros. (Bryman, 2004:20). </w:t>
      </w:r>
    </w:p>
    <w:p w14:paraId="78D89C63" w14:textId="13E117B0" w:rsidR="00FE0A7F" w:rsidRDefault="00FE0A7F" w:rsidP="0090799B">
      <w:pPr>
        <w:spacing w:line="360" w:lineRule="auto"/>
        <w:jc w:val="both"/>
        <w:rPr>
          <w:rFonts w:ascii="Arial" w:hAnsi="Arial" w:cs="Arial"/>
          <w:sz w:val="24"/>
          <w:szCs w:val="24"/>
        </w:rPr>
      </w:pPr>
    </w:p>
    <w:p w14:paraId="3D56880A" w14:textId="77777777" w:rsidR="005C253C" w:rsidRPr="00FE0A7F" w:rsidRDefault="005C253C" w:rsidP="0090799B">
      <w:pPr>
        <w:spacing w:line="360" w:lineRule="auto"/>
        <w:jc w:val="both"/>
        <w:rPr>
          <w:rFonts w:ascii="Arial" w:hAnsi="Arial" w:cs="Arial"/>
          <w:sz w:val="24"/>
          <w:szCs w:val="24"/>
        </w:rPr>
      </w:pPr>
    </w:p>
    <w:p w14:paraId="28F48949" w14:textId="29F8D442" w:rsidR="00FE0A7F" w:rsidRPr="00BC55E9" w:rsidRDefault="005C253C" w:rsidP="0090799B">
      <w:pPr>
        <w:pStyle w:val="Ttulo1"/>
        <w:spacing w:before="0" w:line="360" w:lineRule="auto"/>
        <w:rPr>
          <w:rFonts w:ascii="Arial" w:hAnsi="Arial" w:cs="Arial"/>
          <w:sz w:val="28"/>
        </w:rPr>
      </w:pPr>
      <w:bookmarkStart w:id="93" w:name="_Toc167537534"/>
      <w:r>
        <w:rPr>
          <w:rFonts w:ascii="Arial" w:hAnsi="Arial" w:cs="Arial"/>
          <w:sz w:val="28"/>
        </w:rPr>
        <w:t>8.6.2</w:t>
      </w:r>
      <w:r w:rsidR="00BC55E9" w:rsidRPr="00BC55E9">
        <w:rPr>
          <w:rFonts w:ascii="Arial" w:hAnsi="Arial" w:cs="Arial"/>
          <w:sz w:val="28"/>
        </w:rPr>
        <w:t xml:space="preserve"> ENFOQUE CUANTITATIVO</w:t>
      </w:r>
      <w:bookmarkEnd w:id="93"/>
      <w:r w:rsidR="00BC55E9" w:rsidRPr="00BC55E9">
        <w:rPr>
          <w:rFonts w:ascii="Arial" w:hAnsi="Arial" w:cs="Arial"/>
          <w:sz w:val="28"/>
        </w:rPr>
        <w:t xml:space="preserve"> </w:t>
      </w:r>
    </w:p>
    <w:p w14:paraId="0BF4F57D" w14:textId="52735432" w:rsidR="00FE0A7F" w:rsidRDefault="00FE0A7F" w:rsidP="00685CA5">
      <w:pPr>
        <w:spacing w:line="360" w:lineRule="auto"/>
        <w:jc w:val="both"/>
        <w:rPr>
          <w:rFonts w:ascii="Arial" w:hAnsi="Arial" w:cs="Arial"/>
          <w:sz w:val="24"/>
          <w:szCs w:val="24"/>
        </w:rPr>
      </w:pPr>
      <w:r w:rsidRPr="00FE0A7F">
        <w:rPr>
          <w:rFonts w:ascii="Arial" w:hAnsi="Arial" w:cs="Arial"/>
          <w:sz w:val="24"/>
          <w:szCs w:val="24"/>
        </w:rPr>
        <w:t>La investigación cuantitativa considera que el conocimiento debe ser objetivo, y que este se genera a partir de un proceso deductivo en el que, a través de la medicación numérica y el análisis estadístico inferencial, se prueban hipótesis previamente formuladas. Este enfoque se comúnmente se asocia con prácticas y normas de las ciencias naturales y del positivismo. (Bryman, 2004:19).</w:t>
      </w:r>
    </w:p>
    <w:p w14:paraId="2D71EC0A" w14:textId="4FE55B03" w:rsidR="00685CA5" w:rsidRDefault="00685CA5" w:rsidP="00685CA5">
      <w:pPr>
        <w:spacing w:line="360" w:lineRule="auto"/>
        <w:jc w:val="both"/>
        <w:rPr>
          <w:rFonts w:ascii="Arial" w:hAnsi="Arial" w:cs="Arial"/>
          <w:sz w:val="24"/>
          <w:szCs w:val="24"/>
        </w:rPr>
      </w:pPr>
    </w:p>
    <w:p w14:paraId="2CE15BA1" w14:textId="77777777" w:rsidR="00685CA5" w:rsidRPr="00685CA5" w:rsidRDefault="00685CA5" w:rsidP="00685CA5">
      <w:pPr>
        <w:spacing w:line="360" w:lineRule="auto"/>
        <w:jc w:val="both"/>
        <w:rPr>
          <w:rFonts w:ascii="Arial" w:hAnsi="Arial" w:cs="Arial"/>
          <w:sz w:val="24"/>
          <w:szCs w:val="24"/>
        </w:rPr>
      </w:pPr>
    </w:p>
    <w:p w14:paraId="4F7A6D43" w14:textId="20E35DA1" w:rsidR="00FE0A7F" w:rsidRPr="00BC55E9" w:rsidRDefault="005C253C" w:rsidP="0090799B">
      <w:pPr>
        <w:pStyle w:val="Ttulo1"/>
        <w:spacing w:before="0" w:line="360" w:lineRule="auto"/>
        <w:rPr>
          <w:rFonts w:ascii="Arial" w:hAnsi="Arial" w:cs="Arial"/>
          <w:sz w:val="28"/>
        </w:rPr>
      </w:pPr>
      <w:bookmarkStart w:id="94" w:name="_Toc167537535"/>
      <w:r>
        <w:rPr>
          <w:rFonts w:ascii="Arial" w:hAnsi="Arial" w:cs="Arial"/>
          <w:sz w:val="28"/>
        </w:rPr>
        <w:t>8.6.3</w:t>
      </w:r>
      <w:r w:rsidR="00BC55E9" w:rsidRPr="00BC55E9">
        <w:rPr>
          <w:rFonts w:ascii="Arial" w:hAnsi="Arial" w:cs="Arial"/>
          <w:sz w:val="28"/>
        </w:rPr>
        <w:t xml:space="preserve"> ENFOQUE MIXTO</w:t>
      </w:r>
      <w:bookmarkEnd w:id="94"/>
    </w:p>
    <w:p w14:paraId="2531F861" w14:textId="6F4BD112" w:rsidR="00FE0A7F" w:rsidRDefault="00FE0A7F" w:rsidP="00BC148B">
      <w:pPr>
        <w:spacing w:line="360" w:lineRule="auto"/>
        <w:jc w:val="both"/>
        <w:rPr>
          <w:rFonts w:ascii="Arial" w:hAnsi="Arial" w:cs="Arial"/>
          <w:sz w:val="24"/>
          <w:szCs w:val="24"/>
        </w:rPr>
      </w:pPr>
      <w:r w:rsidRPr="00FE0A7F">
        <w:rPr>
          <w:rFonts w:ascii="Arial" w:hAnsi="Arial" w:cs="Arial"/>
          <w:sz w:val="24"/>
          <w:szCs w:val="24"/>
        </w:rPr>
        <w:t>En las últimas décadas, numerosos investigadores han apuntado a un método “mixto”, que integra ambos enfoques, argumentando que al probar una teoría a través de dos métodos pueden obtenerse resultados más confiables. Este enfoque aún es polémico, pero su desarrollo ha sido importante en los últimos años (Hern</w:t>
      </w:r>
      <w:r w:rsidR="00BC55E9">
        <w:rPr>
          <w:rFonts w:ascii="Arial" w:hAnsi="Arial" w:cs="Arial"/>
          <w:sz w:val="24"/>
          <w:szCs w:val="24"/>
        </w:rPr>
        <w:t>ández, Méndez y Mendoza, 2014).</w:t>
      </w:r>
    </w:p>
    <w:p w14:paraId="4AA08092" w14:textId="6BFADFD9" w:rsidR="00BC148B" w:rsidRDefault="00BC148B" w:rsidP="00BC148B">
      <w:pPr>
        <w:spacing w:line="360" w:lineRule="auto"/>
        <w:jc w:val="both"/>
        <w:rPr>
          <w:rFonts w:ascii="Arial" w:hAnsi="Arial" w:cs="Arial"/>
          <w:sz w:val="24"/>
          <w:szCs w:val="24"/>
        </w:rPr>
      </w:pPr>
    </w:p>
    <w:p w14:paraId="126A8185" w14:textId="77777777" w:rsidR="00BC148B" w:rsidRPr="00BC148B" w:rsidRDefault="00BC148B" w:rsidP="00BC148B">
      <w:pPr>
        <w:spacing w:line="360" w:lineRule="auto"/>
        <w:jc w:val="both"/>
        <w:rPr>
          <w:rFonts w:ascii="Arial" w:hAnsi="Arial" w:cs="Arial"/>
          <w:sz w:val="24"/>
          <w:szCs w:val="24"/>
        </w:rPr>
      </w:pPr>
    </w:p>
    <w:p w14:paraId="22707DD0" w14:textId="72EC7C0A" w:rsidR="00FE0A7F" w:rsidRPr="00BC55E9" w:rsidRDefault="00BC148B" w:rsidP="0090799B">
      <w:pPr>
        <w:pStyle w:val="Ttulo1"/>
        <w:spacing w:before="0" w:line="360" w:lineRule="auto"/>
        <w:rPr>
          <w:rFonts w:ascii="Arial" w:hAnsi="Arial" w:cs="Arial"/>
        </w:rPr>
      </w:pPr>
      <w:bookmarkStart w:id="95" w:name="_Toc167537536"/>
      <w:r>
        <w:rPr>
          <w:rFonts w:ascii="Arial" w:hAnsi="Arial" w:cs="Arial"/>
        </w:rPr>
        <w:lastRenderedPageBreak/>
        <w:t>8.7</w:t>
      </w:r>
      <w:r w:rsidR="00BC55E9" w:rsidRPr="00BC55E9">
        <w:rPr>
          <w:rFonts w:ascii="Arial" w:hAnsi="Arial" w:cs="Arial"/>
        </w:rPr>
        <w:t xml:space="preserve"> POBLACIÓN</w:t>
      </w:r>
      <w:bookmarkEnd w:id="95"/>
      <w:r w:rsidR="00BC55E9" w:rsidRPr="00BC55E9">
        <w:rPr>
          <w:rFonts w:ascii="Arial" w:hAnsi="Arial" w:cs="Arial"/>
        </w:rPr>
        <w:t xml:space="preserve"> </w:t>
      </w:r>
    </w:p>
    <w:p w14:paraId="494D7FCA" w14:textId="5904AA22" w:rsidR="00FE0A7F" w:rsidRDefault="00FE0A7F" w:rsidP="00BC148B">
      <w:pPr>
        <w:spacing w:line="360" w:lineRule="auto"/>
        <w:jc w:val="both"/>
        <w:rPr>
          <w:rFonts w:ascii="Arial" w:eastAsia="Times New Roman" w:hAnsi="Arial" w:cs="Arial"/>
          <w:color w:val="000000"/>
          <w:sz w:val="24"/>
          <w:szCs w:val="24"/>
          <w:shd w:val="clear" w:color="auto" w:fill="FFFFFF"/>
        </w:rPr>
      </w:pPr>
      <w:r w:rsidRPr="00FE0A7F">
        <w:rPr>
          <w:rFonts w:ascii="Arial" w:eastAsia="Times New Roman" w:hAnsi="Arial" w:cs="Arial"/>
          <w:color w:val="000000"/>
          <w:sz w:val="24"/>
          <w:szCs w:val="24"/>
          <w:shd w:val="clear" w:color="auto" w:fill="FFFFFF"/>
        </w:rPr>
        <w:t>Es el conjunto de personas u objetos de los que se desea conocer algo en una investigación. "El universo o población puede estar constituido por personas, animales, registros médicos, los nacimientos, las muestras de laboratorio, los accidentes viales entre otros". (PINEDA et al 1994:108).</w:t>
      </w:r>
    </w:p>
    <w:p w14:paraId="22FFCBF2" w14:textId="2FD458D6" w:rsidR="00BC148B" w:rsidRDefault="00BC148B" w:rsidP="00BC148B">
      <w:pPr>
        <w:spacing w:line="360" w:lineRule="auto"/>
        <w:jc w:val="both"/>
        <w:rPr>
          <w:rFonts w:ascii="Arial" w:eastAsia="Times New Roman" w:hAnsi="Arial" w:cs="Arial"/>
          <w:color w:val="000000"/>
          <w:sz w:val="24"/>
          <w:szCs w:val="24"/>
          <w:shd w:val="clear" w:color="auto" w:fill="FFFFFF"/>
        </w:rPr>
      </w:pPr>
    </w:p>
    <w:p w14:paraId="0060D1AD" w14:textId="77777777" w:rsidR="00BC148B" w:rsidRPr="00BC148B" w:rsidRDefault="00BC148B" w:rsidP="00BC148B">
      <w:pPr>
        <w:spacing w:line="360" w:lineRule="auto"/>
        <w:jc w:val="both"/>
        <w:rPr>
          <w:rFonts w:ascii="Arial" w:hAnsi="Arial" w:cs="Arial"/>
          <w:sz w:val="24"/>
          <w:szCs w:val="24"/>
        </w:rPr>
      </w:pPr>
    </w:p>
    <w:p w14:paraId="3D2C3722" w14:textId="5111BB13" w:rsidR="00FE0A7F" w:rsidRPr="00BC55E9" w:rsidRDefault="00BC148B" w:rsidP="0090799B">
      <w:pPr>
        <w:pStyle w:val="Ttulo1"/>
        <w:spacing w:before="0" w:line="360" w:lineRule="auto"/>
        <w:rPr>
          <w:rFonts w:ascii="Arial" w:hAnsi="Arial" w:cs="Arial"/>
        </w:rPr>
      </w:pPr>
      <w:bookmarkStart w:id="96" w:name="_Toc167537537"/>
      <w:r>
        <w:rPr>
          <w:rFonts w:ascii="Arial" w:hAnsi="Arial" w:cs="Arial"/>
        </w:rPr>
        <w:t xml:space="preserve">8.8 </w:t>
      </w:r>
      <w:r w:rsidR="00BC55E9" w:rsidRPr="00BC55E9">
        <w:rPr>
          <w:rFonts w:ascii="Arial" w:hAnsi="Arial" w:cs="Arial"/>
        </w:rPr>
        <w:t>TIPO DE MUESTREO</w:t>
      </w:r>
      <w:bookmarkEnd w:id="96"/>
      <w:r w:rsidR="00BC55E9" w:rsidRPr="00BC55E9">
        <w:rPr>
          <w:rFonts w:ascii="Arial" w:hAnsi="Arial" w:cs="Arial"/>
        </w:rPr>
        <w:t xml:space="preserve"> </w:t>
      </w:r>
    </w:p>
    <w:p w14:paraId="4F4A68CF" w14:textId="3042A989" w:rsidR="00FE0A7F" w:rsidRDefault="00FE0A7F" w:rsidP="0090799B">
      <w:pPr>
        <w:spacing w:line="360" w:lineRule="auto"/>
        <w:jc w:val="both"/>
        <w:rPr>
          <w:rFonts w:ascii="Arial" w:eastAsia="Times New Roman" w:hAnsi="Arial" w:cs="Arial"/>
          <w:color w:val="000000"/>
          <w:sz w:val="24"/>
          <w:szCs w:val="24"/>
          <w:shd w:val="clear" w:color="auto" w:fill="FFFFFF"/>
        </w:rPr>
      </w:pPr>
      <w:r w:rsidRPr="00FE0A7F">
        <w:rPr>
          <w:rFonts w:ascii="Arial" w:hAnsi="Arial" w:cs="Arial"/>
          <w:sz w:val="24"/>
          <w:szCs w:val="24"/>
        </w:rPr>
        <w:t xml:space="preserve">Muestreo: </w:t>
      </w:r>
      <w:r w:rsidRPr="00FE0A7F">
        <w:rPr>
          <w:rStyle w:val="apple-converted-space"/>
          <w:rFonts w:ascii="Arial" w:eastAsia="Times New Roman" w:hAnsi="Arial" w:cs="Arial"/>
          <w:color w:val="000000"/>
          <w:sz w:val="24"/>
          <w:szCs w:val="24"/>
          <w:shd w:val="clear" w:color="auto" w:fill="FFFFFF"/>
        </w:rPr>
        <w:t> </w:t>
      </w:r>
      <w:r w:rsidRPr="00FE0A7F">
        <w:rPr>
          <w:rFonts w:ascii="Arial" w:eastAsia="Times New Roman" w:hAnsi="Arial" w:cs="Arial"/>
          <w:color w:val="000000"/>
          <w:sz w:val="24"/>
          <w:szCs w:val="24"/>
          <w:shd w:val="clear" w:color="auto" w:fill="FFFFFF"/>
        </w:rPr>
        <w:t>Es el método utilizado para seleccionar a los componentes de la muestra del total de la población. "Consiste en un conjunto de reglas, procedimientos y criterios mediante los cuales se selecciona un conjunto de elementos de una población que representan lo que sucede en toda esa población</w:t>
      </w:r>
      <w:r w:rsidR="00BC55E9" w:rsidRPr="00FE0A7F">
        <w:rPr>
          <w:rFonts w:ascii="Arial" w:eastAsia="Times New Roman" w:hAnsi="Arial" w:cs="Arial"/>
          <w:color w:val="000000"/>
          <w:sz w:val="24"/>
          <w:szCs w:val="24"/>
          <w:shd w:val="clear" w:color="auto" w:fill="FFFFFF"/>
        </w:rPr>
        <w:t>”. (</w:t>
      </w:r>
      <w:r w:rsidRPr="00FE0A7F">
        <w:rPr>
          <w:rFonts w:ascii="Arial" w:eastAsia="Times New Roman" w:hAnsi="Arial" w:cs="Arial"/>
          <w:color w:val="000000"/>
          <w:sz w:val="24"/>
          <w:szCs w:val="24"/>
          <w:shd w:val="clear" w:color="auto" w:fill="FFFFFF"/>
        </w:rPr>
        <w:t>MATA et al, 1997:19).</w:t>
      </w:r>
    </w:p>
    <w:p w14:paraId="086EBA40" w14:textId="1AEBD5AF" w:rsidR="00BC148B" w:rsidRDefault="00BC148B" w:rsidP="0090799B">
      <w:pPr>
        <w:spacing w:line="360" w:lineRule="auto"/>
        <w:jc w:val="both"/>
        <w:rPr>
          <w:rFonts w:ascii="Arial" w:eastAsia="Times New Roman" w:hAnsi="Arial" w:cs="Arial"/>
          <w:color w:val="000000"/>
          <w:sz w:val="24"/>
          <w:szCs w:val="24"/>
          <w:shd w:val="clear" w:color="auto" w:fill="FFFFFF"/>
        </w:rPr>
      </w:pPr>
    </w:p>
    <w:p w14:paraId="64716966" w14:textId="77777777" w:rsidR="00BC148B" w:rsidRPr="00FE0A7F" w:rsidRDefault="00BC148B" w:rsidP="0090799B">
      <w:pPr>
        <w:spacing w:line="360" w:lineRule="auto"/>
        <w:jc w:val="both"/>
        <w:rPr>
          <w:rFonts w:ascii="Arial" w:eastAsia="Times New Roman" w:hAnsi="Arial" w:cs="Arial"/>
          <w:color w:val="000000"/>
          <w:sz w:val="24"/>
          <w:szCs w:val="24"/>
          <w:shd w:val="clear" w:color="auto" w:fill="FFFFFF"/>
        </w:rPr>
      </w:pPr>
    </w:p>
    <w:p w14:paraId="74A3B0B3" w14:textId="5CD281AC" w:rsidR="00FE0A7F" w:rsidRPr="00BC55E9" w:rsidRDefault="00BC148B" w:rsidP="0090799B">
      <w:pPr>
        <w:pStyle w:val="Ttulo1"/>
        <w:spacing w:before="0" w:line="360" w:lineRule="auto"/>
        <w:rPr>
          <w:rFonts w:ascii="Arial" w:hAnsi="Arial" w:cs="Arial"/>
        </w:rPr>
      </w:pPr>
      <w:bookmarkStart w:id="97" w:name="_Toc167537538"/>
      <w:r>
        <w:rPr>
          <w:rFonts w:ascii="Arial" w:hAnsi="Arial" w:cs="Arial"/>
        </w:rPr>
        <w:t>8.8.1</w:t>
      </w:r>
      <w:r w:rsidR="00BC55E9" w:rsidRPr="00BC55E9">
        <w:rPr>
          <w:rFonts w:ascii="Arial" w:hAnsi="Arial" w:cs="Arial"/>
        </w:rPr>
        <w:t xml:space="preserve"> SE DIVIDEN EN DOS GRUPOS</w:t>
      </w:r>
      <w:bookmarkEnd w:id="97"/>
    </w:p>
    <w:p w14:paraId="46BECB9F" w14:textId="77777777" w:rsidR="00FE0A7F" w:rsidRPr="00FE0A7F" w:rsidRDefault="00FE0A7F" w:rsidP="0090799B">
      <w:pPr>
        <w:spacing w:line="360" w:lineRule="auto"/>
        <w:jc w:val="both"/>
        <w:rPr>
          <w:rFonts w:ascii="Arial" w:hAnsi="Arial" w:cs="Arial"/>
          <w:color w:val="000000"/>
          <w:sz w:val="24"/>
          <w:szCs w:val="24"/>
        </w:rPr>
      </w:pPr>
      <w:r w:rsidRPr="00FE0A7F">
        <w:rPr>
          <w:rFonts w:ascii="Arial" w:hAnsi="Arial" w:cs="Arial"/>
          <w:color w:val="000000"/>
          <w:sz w:val="24"/>
          <w:szCs w:val="24"/>
        </w:rPr>
        <w:t xml:space="preserve">Probabilístico </w:t>
      </w:r>
    </w:p>
    <w:p w14:paraId="209671B3" w14:textId="77777777" w:rsidR="00FE0A7F" w:rsidRPr="00FE0A7F" w:rsidRDefault="00FE0A7F" w:rsidP="0090799B">
      <w:pPr>
        <w:spacing w:line="360" w:lineRule="auto"/>
        <w:jc w:val="both"/>
        <w:rPr>
          <w:rFonts w:ascii="Arial" w:hAnsi="Arial" w:cs="Arial"/>
          <w:color w:val="000000"/>
          <w:sz w:val="24"/>
          <w:szCs w:val="24"/>
        </w:rPr>
      </w:pPr>
      <w:r w:rsidRPr="00FE0A7F">
        <w:rPr>
          <w:rFonts w:ascii="Arial" w:hAnsi="Arial" w:cs="Arial"/>
          <w:color w:val="000000"/>
          <w:sz w:val="24"/>
          <w:szCs w:val="24"/>
        </w:rPr>
        <w:t>No probabilístico</w:t>
      </w:r>
    </w:p>
    <w:p w14:paraId="469498D3" w14:textId="75E34403" w:rsidR="00FE0A7F" w:rsidRDefault="00FE0A7F" w:rsidP="0090799B">
      <w:pPr>
        <w:spacing w:line="360" w:lineRule="auto"/>
        <w:jc w:val="both"/>
        <w:rPr>
          <w:rFonts w:ascii="Arial" w:hAnsi="Arial" w:cs="Arial"/>
          <w:color w:val="000000"/>
          <w:sz w:val="24"/>
          <w:szCs w:val="24"/>
        </w:rPr>
      </w:pPr>
    </w:p>
    <w:p w14:paraId="2AB513BD" w14:textId="77777777" w:rsidR="00BC148B" w:rsidRPr="00FE0A7F" w:rsidRDefault="00BC148B" w:rsidP="0090799B">
      <w:pPr>
        <w:spacing w:line="360" w:lineRule="auto"/>
        <w:jc w:val="both"/>
        <w:rPr>
          <w:rFonts w:ascii="Arial" w:hAnsi="Arial" w:cs="Arial"/>
          <w:color w:val="000000"/>
          <w:sz w:val="24"/>
          <w:szCs w:val="24"/>
        </w:rPr>
      </w:pPr>
    </w:p>
    <w:p w14:paraId="4DB7A45A" w14:textId="341C25E9" w:rsidR="00FE0A7F" w:rsidRPr="00BC55E9" w:rsidRDefault="00BC148B" w:rsidP="0090799B">
      <w:pPr>
        <w:pStyle w:val="Ttulo1"/>
        <w:spacing w:before="0" w:line="360" w:lineRule="auto"/>
        <w:rPr>
          <w:rFonts w:ascii="Arial" w:eastAsia="Times New Roman" w:hAnsi="Arial" w:cs="Arial"/>
          <w:sz w:val="28"/>
          <w:shd w:val="clear" w:color="auto" w:fill="FFFFFF"/>
        </w:rPr>
      </w:pPr>
      <w:bookmarkStart w:id="98" w:name="_Toc167537539"/>
      <w:r>
        <w:rPr>
          <w:rFonts w:ascii="Arial" w:hAnsi="Arial" w:cs="Arial"/>
          <w:sz w:val="28"/>
        </w:rPr>
        <w:t>8.8.</w:t>
      </w:r>
      <w:r w:rsidR="00BC55E9" w:rsidRPr="00BC55E9">
        <w:rPr>
          <w:rFonts w:ascii="Arial" w:hAnsi="Arial" w:cs="Arial"/>
          <w:sz w:val="28"/>
        </w:rPr>
        <w:t>2 MUESTREO PROBABILÍSTICO</w:t>
      </w:r>
      <w:bookmarkEnd w:id="98"/>
    </w:p>
    <w:p w14:paraId="1928F866" w14:textId="18F9A714" w:rsidR="00FE0A7F" w:rsidRDefault="00FE0A7F" w:rsidP="0090799B">
      <w:pPr>
        <w:spacing w:line="360" w:lineRule="auto"/>
        <w:jc w:val="both"/>
        <w:rPr>
          <w:rFonts w:ascii="Arial" w:hAnsi="Arial" w:cs="Arial"/>
          <w:color w:val="000000"/>
        </w:rPr>
      </w:pPr>
      <w:r w:rsidRPr="00FE0A7F">
        <w:rPr>
          <w:rFonts w:ascii="Arial" w:hAnsi="Arial" w:cs="Arial"/>
          <w:color w:val="000000"/>
        </w:rPr>
        <w:t>Es el método más recomendable si se está haciendo una investigación cuantitativa porque todos los componentes de la población tienen la misma posibilidad de ser seleccionados para la muestra. "Cada uno de los elementos de la población tengan la misma probabilidad de ser seleccionados". (PINEDA et al 1994:114).</w:t>
      </w:r>
    </w:p>
    <w:p w14:paraId="38093063" w14:textId="77777777" w:rsidR="00BC148B" w:rsidRPr="00FE0A7F" w:rsidRDefault="00BC148B" w:rsidP="0090799B">
      <w:pPr>
        <w:spacing w:line="360" w:lineRule="auto"/>
        <w:jc w:val="both"/>
        <w:rPr>
          <w:rFonts w:ascii="Arial" w:hAnsi="Arial" w:cs="Arial"/>
          <w:color w:val="000000"/>
        </w:rPr>
      </w:pPr>
    </w:p>
    <w:p w14:paraId="53CE2384" w14:textId="633265DB" w:rsidR="00FE0A7F" w:rsidRPr="00BC55E9" w:rsidRDefault="00BC148B" w:rsidP="0090799B">
      <w:pPr>
        <w:pStyle w:val="Ttulo1"/>
        <w:spacing w:before="0" w:line="360" w:lineRule="auto"/>
        <w:rPr>
          <w:rFonts w:ascii="Arial" w:hAnsi="Arial" w:cs="Arial"/>
          <w:sz w:val="28"/>
          <w:shd w:val="clear" w:color="auto" w:fill="FFFFFF"/>
        </w:rPr>
      </w:pPr>
      <w:bookmarkStart w:id="99" w:name="_Toc167537540"/>
      <w:r>
        <w:rPr>
          <w:rFonts w:ascii="Arial" w:hAnsi="Arial" w:cs="Arial"/>
          <w:sz w:val="28"/>
          <w:shd w:val="clear" w:color="auto" w:fill="FFFFFF"/>
        </w:rPr>
        <w:lastRenderedPageBreak/>
        <w:t xml:space="preserve">8.8.2.3 </w:t>
      </w:r>
      <w:r w:rsidR="00BC55E9" w:rsidRPr="00BC55E9">
        <w:rPr>
          <w:rFonts w:ascii="Arial" w:hAnsi="Arial" w:cs="Arial"/>
          <w:sz w:val="28"/>
          <w:shd w:val="clear" w:color="auto" w:fill="FFFFFF"/>
        </w:rPr>
        <w:t>MUESTREO PROBABILÍSTICO ALEATORIO SIMPLE</w:t>
      </w:r>
      <w:bookmarkEnd w:id="99"/>
    </w:p>
    <w:p w14:paraId="26355D37" w14:textId="7DB6116A" w:rsidR="00FE0A7F" w:rsidRDefault="00FE0A7F" w:rsidP="0090799B">
      <w:pPr>
        <w:spacing w:line="360" w:lineRule="auto"/>
        <w:jc w:val="both"/>
        <w:rPr>
          <w:rFonts w:ascii="Arial" w:hAnsi="Arial" w:cs="Arial"/>
          <w:color w:val="000000"/>
          <w:shd w:val="clear" w:color="auto" w:fill="FFFFFF"/>
        </w:rPr>
      </w:pPr>
      <w:r w:rsidRPr="00FE0A7F">
        <w:rPr>
          <w:rFonts w:ascii="Arial" w:hAnsi="Arial" w:cs="Arial"/>
          <w:color w:val="000000"/>
          <w:shd w:val="clear" w:color="auto" w:fill="FFFFFF"/>
        </w:rPr>
        <w:t>Este método es uno de los más sencillos de aplicar, se caracteriza porque cada unidad que compone la población tiene la misma posibilidad de ser seleccionado.</w:t>
      </w:r>
    </w:p>
    <w:p w14:paraId="4CC71494" w14:textId="0C6D6263" w:rsidR="00BC148B" w:rsidRDefault="00BC148B" w:rsidP="0090799B">
      <w:pPr>
        <w:spacing w:line="360" w:lineRule="auto"/>
        <w:jc w:val="both"/>
        <w:rPr>
          <w:rFonts w:ascii="Arial" w:hAnsi="Arial" w:cs="Arial"/>
          <w:color w:val="000000"/>
          <w:shd w:val="clear" w:color="auto" w:fill="FFFFFF"/>
        </w:rPr>
      </w:pPr>
    </w:p>
    <w:p w14:paraId="5B6423AA" w14:textId="77777777" w:rsidR="00BC148B" w:rsidRPr="00FE0A7F" w:rsidRDefault="00BC148B" w:rsidP="0090799B">
      <w:pPr>
        <w:spacing w:line="360" w:lineRule="auto"/>
        <w:jc w:val="both"/>
        <w:rPr>
          <w:rFonts w:ascii="Arial" w:hAnsi="Arial" w:cs="Arial"/>
          <w:color w:val="000000"/>
        </w:rPr>
      </w:pPr>
    </w:p>
    <w:p w14:paraId="6845CDC9" w14:textId="374E4E3D" w:rsidR="00FE0A7F" w:rsidRPr="00BC55E9" w:rsidRDefault="00BC148B" w:rsidP="0090799B">
      <w:pPr>
        <w:pStyle w:val="Ttulo1"/>
        <w:spacing w:before="0" w:line="360" w:lineRule="auto"/>
        <w:rPr>
          <w:rFonts w:ascii="Arial" w:hAnsi="Arial" w:cs="Arial"/>
          <w:sz w:val="28"/>
          <w:shd w:val="clear" w:color="auto" w:fill="FFFFFF"/>
        </w:rPr>
      </w:pPr>
      <w:bookmarkStart w:id="100" w:name="_Toc167537541"/>
      <w:r>
        <w:rPr>
          <w:rFonts w:ascii="Arial" w:hAnsi="Arial" w:cs="Arial"/>
          <w:sz w:val="28"/>
          <w:shd w:val="clear" w:color="auto" w:fill="FFFFFF"/>
        </w:rPr>
        <w:t xml:space="preserve">8.8.2.4 </w:t>
      </w:r>
      <w:r w:rsidR="00BC55E9" w:rsidRPr="00BC55E9">
        <w:rPr>
          <w:rFonts w:ascii="Arial" w:hAnsi="Arial" w:cs="Arial"/>
          <w:sz w:val="28"/>
          <w:shd w:val="clear" w:color="auto" w:fill="FFFFFF"/>
        </w:rPr>
        <w:t>MUESTREO PROBABILÍSTICO SISTEMÁTICO</w:t>
      </w:r>
      <w:bookmarkEnd w:id="100"/>
    </w:p>
    <w:p w14:paraId="58F48ACF" w14:textId="66DA256A" w:rsidR="00FE0A7F" w:rsidRDefault="00FE0A7F" w:rsidP="0090799B">
      <w:pPr>
        <w:spacing w:line="360" w:lineRule="auto"/>
        <w:jc w:val="both"/>
        <w:rPr>
          <w:rFonts w:ascii="Arial" w:hAnsi="Arial" w:cs="Arial"/>
          <w:color w:val="000000"/>
          <w:shd w:val="clear" w:color="auto" w:fill="FFFFFF"/>
        </w:rPr>
      </w:pPr>
      <w:r w:rsidRPr="00FE0A7F">
        <w:rPr>
          <w:rFonts w:ascii="Arial" w:hAnsi="Arial" w:cs="Arial"/>
          <w:color w:val="000000"/>
          <w:shd w:val="clear" w:color="auto" w:fill="FFFFFF"/>
        </w:rPr>
        <w:t xml:space="preserve">Este procedimiento se realiza a través del cálculo del </w:t>
      </w:r>
      <w:r w:rsidR="00BC55E9" w:rsidRPr="00FE0A7F">
        <w:rPr>
          <w:rFonts w:ascii="Arial" w:hAnsi="Arial" w:cs="Arial"/>
          <w:color w:val="000000"/>
          <w:shd w:val="clear" w:color="auto" w:fill="FFFFFF"/>
        </w:rPr>
        <w:t>intervalo</w:t>
      </w:r>
      <w:r w:rsidRPr="00FE0A7F">
        <w:rPr>
          <w:rFonts w:ascii="Arial" w:hAnsi="Arial" w:cs="Arial"/>
          <w:color w:val="000000"/>
          <w:shd w:val="clear" w:color="auto" w:fill="FFFFFF"/>
        </w:rPr>
        <w:t xml:space="preserve"> que regirá la selección de los componentes de la muestra. "Algunos investigadores lo consideran como técnica importante para realizar investigaciones sobre problemas sociales de gran magnitud". (TORRES, 1997:189)</w:t>
      </w:r>
    </w:p>
    <w:p w14:paraId="59DA3B22" w14:textId="76124BA5" w:rsidR="00BC148B" w:rsidRDefault="00BC148B" w:rsidP="0090799B">
      <w:pPr>
        <w:spacing w:line="360" w:lineRule="auto"/>
        <w:jc w:val="both"/>
        <w:rPr>
          <w:rFonts w:ascii="Arial" w:hAnsi="Arial" w:cs="Arial"/>
          <w:color w:val="000000"/>
          <w:shd w:val="clear" w:color="auto" w:fill="FFFFFF"/>
        </w:rPr>
      </w:pPr>
    </w:p>
    <w:p w14:paraId="36ECEF41" w14:textId="77777777" w:rsidR="00BC148B" w:rsidRPr="00FE0A7F" w:rsidRDefault="00BC148B" w:rsidP="0090799B">
      <w:pPr>
        <w:spacing w:line="360" w:lineRule="auto"/>
        <w:jc w:val="both"/>
        <w:rPr>
          <w:rFonts w:ascii="Arial" w:hAnsi="Arial" w:cs="Arial"/>
          <w:color w:val="000000"/>
          <w:shd w:val="clear" w:color="auto" w:fill="FFFFFF"/>
        </w:rPr>
      </w:pPr>
    </w:p>
    <w:p w14:paraId="387E0B87" w14:textId="11FA28DC" w:rsidR="00FE0A7F" w:rsidRPr="00BC55E9" w:rsidRDefault="00BC148B" w:rsidP="0090799B">
      <w:pPr>
        <w:pStyle w:val="Ttulo1"/>
        <w:spacing w:before="0" w:line="360" w:lineRule="auto"/>
        <w:rPr>
          <w:rFonts w:ascii="Arial" w:hAnsi="Arial" w:cs="Arial"/>
          <w:sz w:val="28"/>
          <w:shd w:val="clear" w:color="auto" w:fill="FFFFFF"/>
        </w:rPr>
      </w:pPr>
      <w:bookmarkStart w:id="101" w:name="_Toc167537542"/>
      <w:r>
        <w:rPr>
          <w:rFonts w:ascii="Arial" w:hAnsi="Arial" w:cs="Arial"/>
          <w:sz w:val="28"/>
          <w:shd w:val="clear" w:color="auto" w:fill="FFFFFF"/>
        </w:rPr>
        <w:t xml:space="preserve">8.8.2.5 </w:t>
      </w:r>
      <w:r w:rsidR="00BC55E9" w:rsidRPr="00BC55E9">
        <w:rPr>
          <w:rFonts w:ascii="Arial" w:hAnsi="Arial" w:cs="Arial"/>
          <w:sz w:val="28"/>
          <w:shd w:val="clear" w:color="auto" w:fill="FFFFFF"/>
        </w:rPr>
        <w:t>MUESTREO PROBABILÍSTICO ESTRATIFICADO</w:t>
      </w:r>
      <w:bookmarkEnd w:id="101"/>
    </w:p>
    <w:p w14:paraId="568D1C33" w14:textId="5BDF1072" w:rsidR="00FE0A7F" w:rsidRDefault="00FE0A7F" w:rsidP="0090799B">
      <w:pPr>
        <w:spacing w:line="360" w:lineRule="auto"/>
        <w:jc w:val="both"/>
        <w:rPr>
          <w:rStyle w:val="apple-converted-space"/>
          <w:rFonts w:ascii="Arial" w:hAnsi="Arial" w:cs="Arial"/>
          <w:color w:val="000000"/>
          <w:shd w:val="clear" w:color="auto" w:fill="FFFFFF"/>
        </w:rPr>
      </w:pPr>
      <w:r w:rsidRPr="00FE0A7F">
        <w:rPr>
          <w:rFonts w:ascii="Arial" w:hAnsi="Arial" w:cs="Arial"/>
          <w:color w:val="000000"/>
          <w:shd w:val="clear" w:color="auto" w:fill="FFFFFF"/>
        </w:rPr>
        <w:t>Este tipo de muestreo se caracteriza por la división de la población en subgrupos o estratos debido a que las variables que deben someterse a estudio en la población presentan cierta variabilidad o distribución conocida que es necesario tomar en cuenta para extraer la muestra.</w:t>
      </w:r>
      <w:r w:rsidRPr="00FE0A7F">
        <w:rPr>
          <w:rStyle w:val="apple-converted-space"/>
          <w:rFonts w:ascii="Arial" w:hAnsi="Arial" w:cs="Arial"/>
          <w:color w:val="000000"/>
          <w:shd w:val="clear" w:color="auto" w:fill="FFFFFF"/>
        </w:rPr>
        <w:t> </w:t>
      </w:r>
    </w:p>
    <w:p w14:paraId="1786DC67" w14:textId="42C29EBF" w:rsidR="00BC148B" w:rsidRDefault="00BC148B" w:rsidP="0090799B">
      <w:pPr>
        <w:spacing w:line="360" w:lineRule="auto"/>
        <w:jc w:val="both"/>
        <w:rPr>
          <w:rStyle w:val="apple-converted-space"/>
          <w:rFonts w:ascii="Arial" w:hAnsi="Arial" w:cs="Arial"/>
          <w:color w:val="000000"/>
          <w:shd w:val="clear" w:color="auto" w:fill="FFFFFF"/>
        </w:rPr>
      </w:pPr>
    </w:p>
    <w:p w14:paraId="3F50DC4E" w14:textId="77777777" w:rsidR="00BC148B" w:rsidRPr="00FE0A7F" w:rsidRDefault="00BC148B" w:rsidP="0090799B">
      <w:pPr>
        <w:spacing w:line="360" w:lineRule="auto"/>
        <w:jc w:val="both"/>
        <w:rPr>
          <w:rFonts w:ascii="Arial" w:hAnsi="Arial" w:cs="Arial"/>
          <w:color w:val="000000"/>
          <w:shd w:val="clear" w:color="auto" w:fill="FFFFFF"/>
        </w:rPr>
      </w:pPr>
    </w:p>
    <w:p w14:paraId="7E7FA86A" w14:textId="6B927C05" w:rsidR="00FE0A7F" w:rsidRPr="00BC55E9" w:rsidRDefault="00BC148B" w:rsidP="0090799B">
      <w:pPr>
        <w:pStyle w:val="Ttulo1"/>
        <w:spacing w:before="0" w:line="360" w:lineRule="auto"/>
        <w:rPr>
          <w:rFonts w:ascii="Arial" w:hAnsi="Arial" w:cs="Arial"/>
          <w:sz w:val="28"/>
        </w:rPr>
      </w:pPr>
      <w:bookmarkStart w:id="102" w:name="_Toc167537543"/>
      <w:r>
        <w:rPr>
          <w:rFonts w:ascii="Arial" w:hAnsi="Arial" w:cs="Arial"/>
          <w:sz w:val="28"/>
          <w:shd w:val="clear" w:color="auto" w:fill="FFFFFF"/>
        </w:rPr>
        <w:t xml:space="preserve">8.8.2.6 </w:t>
      </w:r>
      <w:r w:rsidR="00BC55E9" w:rsidRPr="00BC55E9">
        <w:rPr>
          <w:rFonts w:ascii="Arial" w:hAnsi="Arial" w:cs="Arial"/>
          <w:sz w:val="28"/>
          <w:shd w:val="clear" w:color="auto" w:fill="FFFFFF"/>
        </w:rPr>
        <w:t>MUESTREO PROBABILÍSTICO CONGLOMERADO</w:t>
      </w:r>
      <w:bookmarkEnd w:id="102"/>
    </w:p>
    <w:p w14:paraId="026CED30" w14:textId="7554AFD2" w:rsidR="00FE0A7F" w:rsidRDefault="00FE0A7F" w:rsidP="0090799B">
      <w:pPr>
        <w:spacing w:line="360" w:lineRule="auto"/>
        <w:jc w:val="both"/>
        <w:rPr>
          <w:rFonts w:ascii="Arial" w:hAnsi="Arial" w:cs="Arial"/>
          <w:color w:val="000000"/>
          <w:shd w:val="clear" w:color="auto" w:fill="FFFFFF"/>
        </w:rPr>
      </w:pPr>
      <w:r w:rsidRPr="00FE0A7F">
        <w:rPr>
          <w:rFonts w:ascii="Arial" w:hAnsi="Arial" w:cs="Arial"/>
          <w:color w:val="000000"/>
          <w:shd w:val="clear" w:color="auto" w:fill="FFFFFF"/>
        </w:rPr>
        <w:t>Este tipo de muestreo se usa en particular cuando no se dispone de una lista detallada y enumerada de cada una de las unidades que conforman la población y resulta muy complejo elaborarla. Se denomina conglomerado porque la población es agrupada en conjuntos, manzanos, bloques, áreas, zonas, etc.</w:t>
      </w:r>
    </w:p>
    <w:p w14:paraId="4CEA13A8" w14:textId="78120B29" w:rsidR="00BC148B" w:rsidRDefault="00BC148B" w:rsidP="0090799B">
      <w:pPr>
        <w:spacing w:line="360" w:lineRule="auto"/>
        <w:jc w:val="both"/>
        <w:rPr>
          <w:rFonts w:ascii="Arial" w:hAnsi="Arial" w:cs="Arial"/>
          <w:color w:val="000000"/>
          <w:shd w:val="clear" w:color="auto" w:fill="FFFFFF"/>
        </w:rPr>
      </w:pPr>
    </w:p>
    <w:p w14:paraId="674315C9" w14:textId="77777777" w:rsidR="00BC148B" w:rsidRPr="00FE0A7F" w:rsidRDefault="00BC148B" w:rsidP="0090799B">
      <w:pPr>
        <w:spacing w:line="360" w:lineRule="auto"/>
        <w:jc w:val="both"/>
        <w:rPr>
          <w:rFonts w:ascii="Arial" w:hAnsi="Arial" w:cs="Arial"/>
          <w:color w:val="000000"/>
        </w:rPr>
      </w:pPr>
    </w:p>
    <w:p w14:paraId="27D3F586" w14:textId="1DBA15A5" w:rsidR="00FE0A7F" w:rsidRPr="00BA4D4D" w:rsidRDefault="00BC148B" w:rsidP="0090799B">
      <w:pPr>
        <w:pStyle w:val="Ttulo1"/>
        <w:spacing w:before="0" w:line="360" w:lineRule="auto"/>
        <w:rPr>
          <w:rFonts w:ascii="Arial" w:hAnsi="Arial" w:cs="Arial"/>
          <w:sz w:val="28"/>
        </w:rPr>
      </w:pPr>
      <w:bookmarkStart w:id="103" w:name="_Toc167537544"/>
      <w:r>
        <w:rPr>
          <w:rFonts w:ascii="Arial" w:hAnsi="Arial" w:cs="Arial"/>
          <w:sz w:val="28"/>
          <w:shd w:val="clear" w:color="auto" w:fill="FFFFFF"/>
        </w:rPr>
        <w:lastRenderedPageBreak/>
        <w:t>8.8.3</w:t>
      </w:r>
      <w:r w:rsidR="00BA4D4D" w:rsidRPr="00BA4D4D">
        <w:rPr>
          <w:rFonts w:ascii="Arial" w:hAnsi="Arial" w:cs="Arial"/>
          <w:sz w:val="28"/>
        </w:rPr>
        <w:t xml:space="preserve"> MUESTREO NO PROBABILÍSTICO</w:t>
      </w:r>
      <w:bookmarkEnd w:id="103"/>
    </w:p>
    <w:p w14:paraId="097EDA2C" w14:textId="44B6DCD9" w:rsidR="00FE0A7F" w:rsidRPr="00FE0A7F" w:rsidRDefault="00FE0A7F" w:rsidP="0090799B">
      <w:pPr>
        <w:spacing w:line="360" w:lineRule="auto"/>
        <w:jc w:val="both"/>
        <w:rPr>
          <w:rFonts w:ascii="Arial" w:hAnsi="Arial" w:cs="Arial"/>
          <w:color w:val="000000"/>
        </w:rPr>
      </w:pPr>
      <w:r w:rsidRPr="00FE0A7F">
        <w:rPr>
          <w:rFonts w:ascii="Arial" w:hAnsi="Arial" w:cs="Arial"/>
          <w:color w:val="000000"/>
        </w:rPr>
        <w:t xml:space="preserve">En este tipo de muestreo, todas las unidades que componen la población no </w:t>
      </w:r>
      <w:r w:rsidR="00685CA5" w:rsidRPr="00FE0A7F">
        <w:rPr>
          <w:rFonts w:ascii="Arial" w:hAnsi="Arial" w:cs="Arial"/>
          <w:color w:val="000000"/>
        </w:rPr>
        <w:t>tienen</w:t>
      </w:r>
      <w:r w:rsidRPr="00FE0A7F">
        <w:rPr>
          <w:rFonts w:ascii="Arial" w:hAnsi="Arial" w:cs="Arial"/>
          <w:color w:val="000000"/>
        </w:rPr>
        <w:t xml:space="preserve"> la misma posibilidad de ser seleccionada "también es conocido como muestreo por conveniencia, no es aleatorio, razón por la que se desconoce la probabilidad de selección de cada unidad o elemento de la población". (PINEDA et al 1994: 119). </w:t>
      </w:r>
    </w:p>
    <w:p w14:paraId="62846ED9" w14:textId="36B7E08C" w:rsidR="00FE0A7F" w:rsidRDefault="00FE0A7F" w:rsidP="0090799B">
      <w:pPr>
        <w:spacing w:line="360" w:lineRule="auto"/>
        <w:jc w:val="both"/>
        <w:rPr>
          <w:rFonts w:ascii="Arial" w:hAnsi="Arial" w:cs="Arial"/>
          <w:sz w:val="24"/>
          <w:szCs w:val="24"/>
        </w:rPr>
      </w:pPr>
    </w:p>
    <w:p w14:paraId="472E1959" w14:textId="77777777" w:rsidR="001A763D" w:rsidRPr="00FE0A7F" w:rsidRDefault="001A763D" w:rsidP="0090799B">
      <w:pPr>
        <w:spacing w:line="360" w:lineRule="auto"/>
        <w:jc w:val="both"/>
        <w:rPr>
          <w:rFonts w:ascii="Arial" w:hAnsi="Arial" w:cs="Arial"/>
          <w:sz w:val="24"/>
          <w:szCs w:val="24"/>
        </w:rPr>
      </w:pPr>
    </w:p>
    <w:p w14:paraId="0D9D62C3" w14:textId="099BBD3F" w:rsidR="00FE0A7F" w:rsidRPr="00BA4D4D" w:rsidRDefault="001A763D" w:rsidP="0090799B">
      <w:pPr>
        <w:pStyle w:val="Ttulo1"/>
        <w:spacing w:before="0" w:line="360" w:lineRule="auto"/>
        <w:rPr>
          <w:rFonts w:ascii="Arial" w:hAnsi="Arial" w:cs="Arial"/>
        </w:rPr>
      </w:pPr>
      <w:bookmarkStart w:id="104" w:name="_Toc167537545"/>
      <w:r>
        <w:rPr>
          <w:rFonts w:ascii="Arial" w:hAnsi="Arial" w:cs="Arial"/>
        </w:rPr>
        <w:t>8.9</w:t>
      </w:r>
      <w:r w:rsidR="00BA4D4D" w:rsidRPr="00BA4D4D">
        <w:rPr>
          <w:rFonts w:ascii="Arial" w:hAnsi="Arial" w:cs="Arial"/>
        </w:rPr>
        <w:t xml:space="preserve"> TAMAÑO DE LA MUESTRA</w:t>
      </w:r>
      <w:bookmarkEnd w:id="104"/>
      <w:r w:rsidR="00BA4D4D" w:rsidRPr="00BA4D4D">
        <w:rPr>
          <w:rFonts w:ascii="Arial" w:hAnsi="Arial" w:cs="Arial"/>
        </w:rPr>
        <w:t xml:space="preserve"> </w:t>
      </w:r>
    </w:p>
    <w:p w14:paraId="69E283D7" w14:textId="4E8F57E7" w:rsidR="00FE0A7F" w:rsidRDefault="00FE0A7F" w:rsidP="0090799B">
      <w:pPr>
        <w:spacing w:line="360" w:lineRule="auto"/>
        <w:jc w:val="both"/>
        <w:rPr>
          <w:rStyle w:val="apple-converted-space"/>
          <w:rFonts w:ascii="Arial" w:eastAsia="Times New Roman" w:hAnsi="Arial" w:cs="Arial"/>
          <w:color w:val="000000"/>
          <w:sz w:val="24"/>
          <w:szCs w:val="24"/>
          <w:shd w:val="clear" w:color="auto" w:fill="FFFFFF"/>
        </w:rPr>
      </w:pPr>
      <w:r w:rsidRPr="00FE0A7F">
        <w:rPr>
          <w:rFonts w:ascii="Arial" w:eastAsia="Times New Roman" w:hAnsi="Arial" w:cs="Arial"/>
          <w:color w:val="000000"/>
          <w:sz w:val="24"/>
          <w:szCs w:val="24"/>
          <w:shd w:val="clear" w:color="auto" w:fill="FFFFFF"/>
        </w:rPr>
        <w:t>La tendencia de los investigadores de la comunicación es querer aplicar una fórmula que les indique cuál será el número de personas a encuestar o a entrevistar.</w:t>
      </w:r>
      <w:r w:rsidRPr="00FE0A7F">
        <w:rPr>
          <w:rStyle w:val="apple-converted-space"/>
          <w:rFonts w:ascii="Arial" w:eastAsia="Times New Roman" w:hAnsi="Arial" w:cs="Arial"/>
          <w:color w:val="000000"/>
          <w:sz w:val="24"/>
          <w:szCs w:val="24"/>
          <w:shd w:val="clear" w:color="auto" w:fill="FFFFFF"/>
        </w:rPr>
        <w:t> </w:t>
      </w:r>
    </w:p>
    <w:p w14:paraId="6C2C1A53" w14:textId="3CB5ADD1" w:rsidR="001A763D" w:rsidRDefault="001A763D" w:rsidP="0090799B">
      <w:pPr>
        <w:spacing w:line="360" w:lineRule="auto"/>
        <w:jc w:val="both"/>
        <w:rPr>
          <w:rStyle w:val="apple-converted-space"/>
          <w:rFonts w:ascii="Arial" w:eastAsia="Times New Roman" w:hAnsi="Arial" w:cs="Arial"/>
          <w:color w:val="000000"/>
          <w:sz w:val="24"/>
          <w:szCs w:val="24"/>
          <w:shd w:val="clear" w:color="auto" w:fill="FFFFFF"/>
        </w:rPr>
      </w:pPr>
    </w:p>
    <w:p w14:paraId="20D9EF1D" w14:textId="77777777" w:rsidR="001A763D" w:rsidRPr="00FE0A7F" w:rsidRDefault="001A763D" w:rsidP="0090799B">
      <w:pPr>
        <w:spacing w:line="360" w:lineRule="auto"/>
        <w:jc w:val="both"/>
        <w:rPr>
          <w:rFonts w:ascii="Arial" w:hAnsi="Arial" w:cs="Arial"/>
          <w:sz w:val="24"/>
          <w:szCs w:val="24"/>
        </w:rPr>
      </w:pPr>
    </w:p>
    <w:p w14:paraId="4AA492B2" w14:textId="77777777" w:rsidR="001A763D" w:rsidRDefault="001A763D" w:rsidP="0090799B">
      <w:pPr>
        <w:pStyle w:val="Ttulo1"/>
        <w:spacing w:before="0" w:line="360" w:lineRule="auto"/>
        <w:rPr>
          <w:rFonts w:ascii="Arial" w:hAnsi="Arial" w:cs="Arial"/>
          <w:sz w:val="28"/>
        </w:rPr>
      </w:pPr>
      <w:bookmarkStart w:id="105" w:name="_Toc167537546"/>
      <w:r>
        <w:rPr>
          <w:rFonts w:ascii="Arial" w:hAnsi="Arial" w:cs="Arial"/>
          <w:sz w:val="28"/>
        </w:rPr>
        <w:t>8.9.1</w:t>
      </w:r>
      <w:r w:rsidR="00BA4D4D" w:rsidRPr="00BA4D4D">
        <w:rPr>
          <w:rFonts w:ascii="Arial" w:hAnsi="Arial" w:cs="Arial"/>
          <w:sz w:val="28"/>
        </w:rPr>
        <w:t xml:space="preserve"> SEGÚN FISHER CITADO POR PINEDA ET AL, EL TAMAÑO DE LA MUESTRA DEBE DEFINIRSE PARTIENDO DE DOS</w:t>
      </w:r>
      <w:bookmarkEnd w:id="105"/>
      <w:r w:rsidR="00BA4D4D" w:rsidRPr="00BA4D4D">
        <w:rPr>
          <w:rFonts w:ascii="Arial" w:hAnsi="Arial" w:cs="Arial"/>
          <w:sz w:val="28"/>
        </w:rPr>
        <w:t xml:space="preserve"> </w:t>
      </w:r>
    </w:p>
    <w:p w14:paraId="26CA775B" w14:textId="77777777" w:rsidR="001A763D" w:rsidRDefault="001A763D" w:rsidP="0090799B">
      <w:pPr>
        <w:pStyle w:val="Ttulo1"/>
        <w:spacing w:before="0" w:line="360" w:lineRule="auto"/>
        <w:rPr>
          <w:rFonts w:ascii="Arial" w:hAnsi="Arial" w:cs="Arial"/>
          <w:sz w:val="28"/>
        </w:rPr>
      </w:pPr>
    </w:p>
    <w:p w14:paraId="190EAF7B" w14:textId="77777777" w:rsidR="001A763D" w:rsidRDefault="001A763D" w:rsidP="0090799B">
      <w:pPr>
        <w:pStyle w:val="Ttulo1"/>
        <w:spacing w:before="0" w:line="360" w:lineRule="auto"/>
        <w:rPr>
          <w:rFonts w:ascii="Arial" w:hAnsi="Arial" w:cs="Arial"/>
          <w:sz w:val="28"/>
        </w:rPr>
      </w:pPr>
    </w:p>
    <w:p w14:paraId="31E8C75E" w14:textId="13B96168" w:rsidR="00FE0A7F" w:rsidRPr="00BA4D4D" w:rsidRDefault="001A763D" w:rsidP="0090799B">
      <w:pPr>
        <w:pStyle w:val="Ttulo1"/>
        <w:spacing w:before="0" w:line="360" w:lineRule="auto"/>
        <w:rPr>
          <w:rFonts w:ascii="Arial" w:hAnsi="Arial" w:cs="Arial"/>
          <w:sz w:val="28"/>
        </w:rPr>
      </w:pPr>
      <w:bookmarkStart w:id="106" w:name="_Toc167537547"/>
      <w:r>
        <w:rPr>
          <w:rFonts w:ascii="Arial" w:hAnsi="Arial" w:cs="Arial"/>
          <w:sz w:val="28"/>
        </w:rPr>
        <w:t xml:space="preserve">8.9.2 </w:t>
      </w:r>
      <w:r w:rsidR="00BA4D4D" w:rsidRPr="00BA4D4D">
        <w:rPr>
          <w:rFonts w:ascii="Arial" w:hAnsi="Arial" w:cs="Arial"/>
          <w:sz w:val="28"/>
        </w:rPr>
        <w:t>CRITERIOS:</w:t>
      </w:r>
      <w:bookmarkEnd w:id="106"/>
      <w:r w:rsidR="00BA4D4D" w:rsidRPr="00BA4D4D">
        <w:rPr>
          <w:rFonts w:ascii="Arial" w:hAnsi="Arial" w:cs="Arial"/>
          <w:sz w:val="28"/>
        </w:rPr>
        <w:t xml:space="preserve"> </w:t>
      </w:r>
    </w:p>
    <w:p w14:paraId="4A352914" w14:textId="06DD0C06" w:rsidR="00FE0A7F" w:rsidRDefault="00FE0A7F" w:rsidP="0090799B">
      <w:pPr>
        <w:spacing w:line="360" w:lineRule="auto"/>
        <w:jc w:val="both"/>
        <w:rPr>
          <w:rFonts w:ascii="Arial" w:hAnsi="Arial" w:cs="Arial"/>
          <w:color w:val="000000"/>
        </w:rPr>
      </w:pPr>
      <w:r w:rsidRPr="00FE0A7F">
        <w:rPr>
          <w:rFonts w:ascii="Arial" w:hAnsi="Arial" w:cs="Arial"/>
          <w:color w:val="000000"/>
        </w:rPr>
        <w:t>1) De los recursos disponibles y de los requerimientos que tenga el análisis de la investigación. Por tanto, una recomendación es tomar la muestra mayor posible, mientras más grande y representativa sea la muestra, menor será el error de la muestra. (Cfr.:1994,112).</w:t>
      </w:r>
    </w:p>
    <w:p w14:paraId="6922F4AE" w14:textId="7D11A162" w:rsidR="00BC148B" w:rsidRDefault="00BC148B" w:rsidP="0090799B">
      <w:pPr>
        <w:spacing w:line="360" w:lineRule="auto"/>
        <w:jc w:val="both"/>
        <w:rPr>
          <w:rFonts w:ascii="Arial" w:hAnsi="Arial" w:cs="Arial"/>
          <w:color w:val="000000"/>
        </w:rPr>
      </w:pPr>
    </w:p>
    <w:p w14:paraId="28691534" w14:textId="77777777" w:rsidR="00BC148B" w:rsidRPr="00FE0A7F" w:rsidRDefault="00BC148B" w:rsidP="0090799B">
      <w:pPr>
        <w:spacing w:line="360" w:lineRule="auto"/>
        <w:jc w:val="both"/>
        <w:rPr>
          <w:rFonts w:ascii="Arial" w:hAnsi="Arial" w:cs="Arial"/>
          <w:color w:val="000000"/>
        </w:rPr>
      </w:pPr>
    </w:p>
    <w:p w14:paraId="15E258B6" w14:textId="74E5329E" w:rsidR="00BA4D4D" w:rsidRDefault="00FE0A7F" w:rsidP="00BC148B">
      <w:pPr>
        <w:spacing w:line="360" w:lineRule="auto"/>
        <w:jc w:val="both"/>
        <w:rPr>
          <w:rFonts w:ascii="Arial" w:hAnsi="Arial" w:cs="Arial"/>
          <w:color w:val="000000"/>
        </w:rPr>
      </w:pPr>
      <w:r w:rsidRPr="00FE0A7F">
        <w:rPr>
          <w:rFonts w:ascii="Arial" w:hAnsi="Arial" w:cs="Arial"/>
          <w:color w:val="000000"/>
        </w:rPr>
        <w:t xml:space="preserve">2) Otro aspecto a considerar es la lógica que tiene el investigador para seleccionar la muestra "por ejemplo si se tiene una población de 100 individuos habrá que tomar por lo menos el 30% para no tener menos de 30 casos, que es lo mínimo recomendado para </w:t>
      </w:r>
      <w:r w:rsidRPr="00FE0A7F">
        <w:rPr>
          <w:rFonts w:ascii="Arial" w:hAnsi="Arial" w:cs="Arial"/>
          <w:color w:val="000000"/>
        </w:rPr>
        <w:lastRenderedPageBreak/>
        <w:t>no caer en la categoría de muestra pequeña. Pero si la población fuere 50.000 individuos una muestra del 30 % representará 15.000; 10% serán 5.000 y el 1% dará una muestra de 500. en este caso es evidente que una muestra de 1% o menos será la adecuada para cualquier tipo de análisis que se debe real</w:t>
      </w:r>
      <w:r w:rsidR="00BA4D4D">
        <w:rPr>
          <w:rFonts w:ascii="Arial" w:hAnsi="Arial" w:cs="Arial"/>
          <w:color w:val="000000"/>
        </w:rPr>
        <w:t>izar". (PINEDA et al 1994:112).</w:t>
      </w:r>
    </w:p>
    <w:p w14:paraId="17D3CAA4" w14:textId="3311B724" w:rsidR="001A763D" w:rsidRDefault="001A763D" w:rsidP="00BC148B">
      <w:pPr>
        <w:spacing w:line="360" w:lineRule="auto"/>
        <w:jc w:val="both"/>
        <w:rPr>
          <w:rFonts w:ascii="Arial" w:hAnsi="Arial" w:cs="Arial"/>
          <w:color w:val="000000"/>
        </w:rPr>
      </w:pPr>
    </w:p>
    <w:p w14:paraId="49ABB772" w14:textId="77777777" w:rsidR="001A763D" w:rsidRPr="00BC148B" w:rsidRDefault="001A763D" w:rsidP="00BC148B">
      <w:pPr>
        <w:spacing w:line="360" w:lineRule="auto"/>
        <w:jc w:val="both"/>
        <w:rPr>
          <w:rFonts w:ascii="Arial" w:hAnsi="Arial" w:cs="Arial"/>
          <w:color w:val="000000"/>
        </w:rPr>
      </w:pPr>
    </w:p>
    <w:p w14:paraId="0681F0CE" w14:textId="355EACB7" w:rsidR="00FE0A7F" w:rsidRPr="00BA4D4D" w:rsidRDefault="001A763D" w:rsidP="0090799B">
      <w:pPr>
        <w:pStyle w:val="Ttulo1"/>
        <w:spacing w:before="0" w:line="360" w:lineRule="auto"/>
        <w:rPr>
          <w:rFonts w:ascii="Arial" w:hAnsi="Arial" w:cs="Arial"/>
        </w:rPr>
      </w:pPr>
      <w:bookmarkStart w:id="107" w:name="_Toc167537548"/>
      <w:r>
        <w:rPr>
          <w:rFonts w:ascii="Arial" w:hAnsi="Arial" w:cs="Arial"/>
        </w:rPr>
        <w:t>8.9.3</w:t>
      </w:r>
      <w:r w:rsidR="00BA4D4D" w:rsidRPr="00BA4D4D">
        <w:rPr>
          <w:rFonts w:ascii="Arial" w:hAnsi="Arial" w:cs="Arial"/>
        </w:rPr>
        <w:t xml:space="preserve"> TÉCNICAS DE INVESTIGACIÓN</w:t>
      </w:r>
      <w:bookmarkEnd w:id="107"/>
      <w:r w:rsidR="00BA4D4D" w:rsidRPr="00BA4D4D">
        <w:rPr>
          <w:rFonts w:ascii="Arial" w:hAnsi="Arial" w:cs="Arial"/>
        </w:rPr>
        <w:t xml:space="preserve"> </w:t>
      </w:r>
    </w:p>
    <w:p w14:paraId="41FFBA5F" w14:textId="77777777" w:rsidR="00FE0A7F" w:rsidRPr="00BA4D4D" w:rsidRDefault="00FE0A7F" w:rsidP="0090799B">
      <w:pPr>
        <w:spacing w:line="360" w:lineRule="auto"/>
        <w:jc w:val="both"/>
        <w:rPr>
          <w:rFonts w:ascii="Arial" w:hAnsi="Arial" w:cs="Arial"/>
          <w:color w:val="000000" w:themeColor="text1"/>
          <w:sz w:val="24"/>
          <w:szCs w:val="24"/>
        </w:rPr>
      </w:pPr>
      <w:r w:rsidRPr="00BA4D4D">
        <w:rPr>
          <w:rFonts w:ascii="Arial" w:hAnsi="Arial" w:cs="Arial"/>
          <w:color w:val="000000" w:themeColor="text1"/>
          <w:sz w:val="24"/>
          <w:szCs w:val="24"/>
        </w:rPr>
        <w:t>Las técnicas de </w:t>
      </w:r>
      <w:hyperlink r:id="rId16" w:history="1">
        <w:r w:rsidRPr="00BA4D4D">
          <w:rPr>
            <w:rFonts w:ascii="Arial" w:hAnsi="Arial" w:cs="Arial"/>
            <w:color w:val="000000" w:themeColor="text1"/>
            <w:sz w:val="24"/>
            <w:szCs w:val="24"/>
          </w:rPr>
          <w:t>investigación</w:t>
        </w:r>
      </w:hyperlink>
      <w:r w:rsidRPr="00BA4D4D">
        <w:rPr>
          <w:rFonts w:ascii="Arial" w:hAnsi="Arial" w:cs="Arial"/>
          <w:color w:val="000000" w:themeColor="text1"/>
          <w:sz w:val="24"/>
          <w:szCs w:val="24"/>
        </w:rPr>
        <w:t> son el conjunto de herramientas, procedimientos e instrumentos utilizados para obtener </w:t>
      </w:r>
      <w:hyperlink r:id="rId17" w:history="1">
        <w:r w:rsidRPr="00BA4D4D">
          <w:rPr>
            <w:rFonts w:ascii="Arial" w:hAnsi="Arial" w:cs="Arial"/>
            <w:color w:val="000000" w:themeColor="text1"/>
            <w:sz w:val="24"/>
            <w:szCs w:val="24"/>
          </w:rPr>
          <w:t>información</w:t>
        </w:r>
      </w:hyperlink>
      <w:r w:rsidRPr="00BA4D4D">
        <w:rPr>
          <w:rFonts w:ascii="Arial" w:hAnsi="Arial" w:cs="Arial"/>
          <w:color w:val="000000" w:themeColor="text1"/>
          <w:sz w:val="24"/>
          <w:szCs w:val="24"/>
        </w:rPr>
        <w:t> y </w:t>
      </w:r>
      <w:hyperlink r:id="rId18" w:history="1">
        <w:r w:rsidRPr="00BA4D4D">
          <w:rPr>
            <w:rFonts w:ascii="Arial" w:hAnsi="Arial" w:cs="Arial"/>
            <w:color w:val="000000" w:themeColor="text1"/>
            <w:sz w:val="24"/>
            <w:szCs w:val="24"/>
          </w:rPr>
          <w:t>conocimiento</w:t>
        </w:r>
      </w:hyperlink>
      <w:r w:rsidRPr="00BA4D4D">
        <w:rPr>
          <w:rFonts w:ascii="Arial" w:hAnsi="Arial" w:cs="Arial"/>
          <w:color w:val="000000" w:themeColor="text1"/>
          <w:sz w:val="24"/>
          <w:szCs w:val="24"/>
        </w:rPr>
        <w:t>. Se utilizan de acuerdo a los </w:t>
      </w:r>
      <w:hyperlink r:id="rId19" w:history="1">
        <w:r w:rsidRPr="00BA4D4D">
          <w:rPr>
            <w:rFonts w:ascii="Arial" w:hAnsi="Arial" w:cs="Arial"/>
            <w:color w:val="000000" w:themeColor="text1"/>
            <w:sz w:val="24"/>
            <w:szCs w:val="24"/>
          </w:rPr>
          <w:t>protocolos</w:t>
        </w:r>
      </w:hyperlink>
      <w:r w:rsidRPr="00BA4D4D">
        <w:rPr>
          <w:rFonts w:ascii="Arial" w:hAnsi="Arial" w:cs="Arial"/>
          <w:color w:val="000000" w:themeColor="text1"/>
          <w:sz w:val="24"/>
          <w:szCs w:val="24"/>
        </w:rPr>
        <w:t> establecidos en una </w:t>
      </w:r>
      <w:hyperlink r:id="rId20" w:history="1">
        <w:r w:rsidRPr="00BA4D4D">
          <w:rPr>
            <w:rFonts w:ascii="Arial" w:hAnsi="Arial" w:cs="Arial"/>
            <w:color w:val="000000" w:themeColor="text1"/>
            <w:sz w:val="24"/>
            <w:szCs w:val="24"/>
          </w:rPr>
          <w:t>metodología</w:t>
        </w:r>
      </w:hyperlink>
      <w:r w:rsidRPr="00BA4D4D">
        <w:rPr>
          <w:rFonts w:ascii="Arial" w:hAnsi="Arial" w:cs="Arial"/>
          <w:color w:val="000000" w:themeColor="text1"/>
          <w:sz w:val="24"/>
          <w:szCs w:val="24"/>
        </w:rPr>
        <w:t> de investigación determinada.</w:t>
      </w:r>
      <w:r w:rsidRPr="00BA4D4D">
        <w:rPr>
          <w:rFonts w:ascii="Arial" w:hAnsi="Arial" w:cs="Arial"/>
          <w:color w:val="000000" w:themeColor="text1"/>
          <w:sz w:val="24"/>
          <w:szCs w:val="24"/>
        </w:rPr>
        <w:br/>
      </w:r>
    </w:p>
    <w:p w14:paraId="0A9D9672" w14:textId="77777777" w:rsidR="00FE0A7F" w:rsidRPr="00FE0A7F" w:rsidRDefault="00FE0A7F" w:rsidP="0090799B">
      <w:pPr>
        <w:spacing w:line="360" w:lineRule="auto"/>
        <w:jc w:val="both"/>
        <w:rPr>
          <w:rFonts w:ascii="Arial" w:hAnsi="Arial" w:cs="Arial"/>
          <w:sz w:val="24"/>
          <w:szCs w:val="24"/>
        </w:rPr>
      </w:pPr>
    </w:p>
    <w:p w14:paraId="5AA15546" w14:textId="42E1972A" w:rsidR="00FE0A7F" w:rsidRPr="00BA4D4D" w:rsidRDefault="001A763D" w:rsidP="0090799B">
      <w:pPr>
        <w:pStyle w:val="Ttulo1"/>
        <w:spacing w:before="0" w:line="360" w:lineRule="auto"/>
        <w:rPr>
          <w:rFonts w:ascii="Arial" w:hAnsi="Arial" w:cs="Arial"/>
        </w:rPr>
      </w:pPr>
      <w:bookmarkStart w:id="108" w:name="_Toc167537549"/>
      <w:r>
        <w:rPr>
          <w:rFonts w:ascii="Arial" w:hAnsi="Arial" w:cs="Arial"/>
        </w:rPr>
        <w:t>8.9.4</w:t>
      </w:r>
      <w:r w:rsidR="00BA4D4D" w:rsidRPr="00BA4D4D">
        <w:rPr>
          <w:rFonts w:ascii="Arial" w:hAnsi="Arial" w:cs="Arial"/>
        </w:rPr>
        <w:t xml:space="preserve"> TIPOS DE TÉCNICAS DE INVESTIGACIÓN</w:t>
      </w:r>
      <w:bookmarkEnd w:id="108"/>
      <w:r w:rsidR="00BA4D4D" w:rsidRPr="00BA4D4D">
        <w:rPr>
          <w:rFonts w:ascii="Arial" w:hAnsi="Arial" w:cs="Arial"/>
        </w:rPr>
        <w:t xml:space="preserve"> </w:t>
      </w:r>
    </w:p>
    <w:p w14:paraId="7A5151AB" w14:textId="798A850E" w:rsidR="00FE0A7F" w:rsidRDefault="00FE0A7F" w:rsidP="0090799B">
      <w:pPr>
        <w:spacing w:line="360" w:lineRule="auto"/>
        <w:jc w:val="both"/>
        <w:rPr>
          <w:rFonts w:ascii="Arial" w:hAnsi="Arial" w:cs="Arial"/>
          <w:sz w:val="24"/>
        </w:rPr>
      </w:pPr>
      <w:r w:rsidRPr="00BA4D4D">
        <w:rPr>
          <w:rFonts w:ascii="Arial" w:hAnsi="Arial" w:cs="Arial"/>
          <w:sz w:val="24"/>
        </w:rPr>
        <w:t>Técnicas de investigación cuantitativa. Comprenden técnicas de recolección y análisis de datos que pueden expresarse en forma numérica. Suelen incluir formatos estandarizados, como los cuestionarios de respuesta cerrada, con el fin de minimizar los posibles sesgos.</w:t>
      </w:r>
      <w:r w:rsidRPr="00BA4D4D">
        <w:rPr>
          <w:rFonts w:ascii="Arial" w:hAnsi="Arial" w:cs="Arial"/>
          <w:sz w:val="24"/>
        </w:rPr>
        <w:br/>
      </w:r>
    </w:p>
    <w:p w14:paraId="521F5BC0" w14:textId="77777777" w:rsidR="00BC148B" w:rsidRPr="00BA4D4D" w:rsidRDefault="00BC148B" w:rsidP="0090799B">
      <w:pPr>
        <w:spacing w:line="360" w:lineRule="auto"/>
        <w:jc w:val="both"/>
        <w:rPr>
          <w:rFonts w:ascii="Arial" w:hAnsi="Arial" w:cs="Arial"/>
          <w:sz w:val="24"/>
        </w:rPr>
      </w:pPr>
    </w:p>
    <w:p w14:paraId="31DDE50F" w14:textId="36EEB249" w:rsidR="00FE0A7F" w:rsidRPr="00BC148B" w:rsidRDefault="001A763D" w:rsidP="00BC148B">
      <w:pPr>
        <w:pStyle w:val="Ttulo1"/>
        <w:spacing w:before="0" w:line="360" w:lineRule="auto"/>
        <w:rPr>
          <w:rFonts w:ascii="Arial" w:hAnsi="Arial" w:cs="Arial"/>
        </w:rPr>
      </w:pPr>
      <w:bookmarkStart w:id="109" w:name="_Toc167537550"/>
      <w:r>
        <w:rPr>
          <w:rFonts w:ascii="Arial" w:hAnsi="Arial" w:cs="Arial"/>
        </w:rPr>
        <w:t>8.9.5</w:t>
      </w:r>
      <w:r w:rsidR="00BA4D4D" w:rsidRPr="00BA4D4D">
        <w:rPr>
          <w:rFonts w:ascii="Arial" w:hAnsi="Arial" w:cs="Arial"/>
        </w:rPr>
        <w:t xml:space="preserve"> EXISTEN CUATRO TÉCNICAS PRINCIPALES EN LAS INVESTIGACIONES CUANTITATIVAS:</w:t>
      </w:r>
      <w:bookmarkEnd w:id="109"/>
    </w:p>
    <w:p w14:paraId="28A9518F" w14:textId="77777777" w:rsidR="00FE0A7F" w:rsidRPr="00FE0A7F" w:rsidRDefault="00FE0A7F" w:rsidP="0090799B">
      <w:pPr>
        <w:spacing w:line="360" w:lineRule="auto"/>
        <w:jc w:val="both"/>
        <w:rPr>
          <w:rFonts w:ascii="Arial" w:hAnsi="Arial" w:cs="Arial"/>
          <w:sz w:val="24"/>
          <w:szCs w:val="24"/>
        </w:rPr>
      </w:pPr>
      <w:r w:rsidRPr="00FE0A7F">
        <w:rPr>
          <w:rFonts w:ascii="Arial" w:hAnsi="Arial" w:cs="Arial"/>
          <w:sz w:val="24"/>
          <w:szCs w:val="24"/>
        </w:rPr>
        <w:t>Las encuestas</w:t>
      </w:r>
    </w:p>
    <w:p w14:paraId="02AA9E04" w14:textId="77777777" w:rsidR="00FE0A7F" w:rsidRPr="00FE0A7F" w:rsidRDefault="00FE0A7F" w:rsidP="0090799B">
      <w:pPr>
        <w:spacing w:line="360" w:lineRule="auto"/>
        <w:jc w:val="both"/>
        <w:rPr>
          <w:rFonts w:ascii="Arial" w:hAnsi="Arial" w:cs="Arial"/>
          <w:sz w:val="24"/>
          <w:szCs w:val="24"/>
        </w:rPr>
      </w:pPr>
      <w:r w:rsidRPr="00FE0A7F">
        <w:rPr>
          <w:rFonts w:ascii="Arial" w:hAnsi="Arial" w:cs="Arial"/>
          <w:sz w:val="24"/>
          <w:szCs w:val="24"/>
        </w:rPr>
        <w:t>Los estudios correlacionales</w:t>
      </w:r>
    </w:p>
    <w:p w14:paraId="667CA25E" w14:textId="77777777" w:rsidR="00FE0A7F" w:rsidRPr="00FE0A7F" w:rsidRDefault="00FE0A7F" w:rsidP="0090799B">
      <w:pPr>
        <w:spacing w:line="360" w:lineRule="auto"/>
        <w:jc w:val="both"/>
        <w:rPr>
          <w:rFonts w:ascii="Arial" w:hAnsi="Arial" w:cs="Arial"/>
          <w:sz w:val="24"/>
          <w:szCs w:val="24"/>
        </w:rPr>
      </w:pPr>
      <w:r w:rsidRPr="00FE0A7F">
        <w:rPr>
          <w:rFonts w:ascii="Arial" w:hAnsi="Arial" w:cs="Arial"/>
          <w:sz w:val="24"/>
          <w:szCs w:val="24"/>
        </w:rPr>
        <w:t xml:space="preserve">Los causales-comparativos </w:t>
      </w:r>
    </w:p>
    <w:p w14:paraId="27EDD72F" w14:textId="5D6F2B43" w:rsidR="00BC148B" w:rsidRPr="00FE0A7F" w:rsidRDefault="00FE0A7F" w:rsidP="0090799B">
      <w:pPr>
        <w:spacing w:line="360" w:lineRule="auto"/>
        <w:jc w:val="both"/>
        <w:rPr>
          <w:rFonts w:ascii="Arial" w:hAnsi="Arial" w:cs="Arial"/>
          <w:sz w:val="24"/>
          <w:szCs w:val="24"/>
        </w:rPr>
      </w:pPr>
      <w:r w:rsidRPr="00FE0A7F">
        <w:rPr>
          <w:rFonts w:ascii="Arial" w:hAnsi="Arial" w:cs="Arial"/>
          <w:sz w:val="24"/>
          <w:szCs w:val="24"/>
        </w:rPr>
        <w:t>Los experimentales.</w:t>
      </w:r>
    </w:p>
    <w:p w14:paraId="0F21E5BD" w14:textId="698D3D31" w:rsidR="00FE0A7F" w:rsidRPr="00BA4D4D" w:rsidRDefault="001A763D" w:rsidP="0090799B">
      <w:pPr>
        <w:pStyle w:val="Ttulo1"/>
        <w:spacing w:before="0" w:line="360" w:lineRule="auto"/>
        <w:rPr>
          <w:rFonts w:ascii="Arial" w:hAnsi="Arial" w:cs="Arial"/>
          <w:sz w:val="28"/>
        </w:rPr>
      </w:pPr>
      <w:bookmarkStart w:id="110" w:name="_Toc167537551"/>
      <w:r>
        <w:rPr>
          <w:rFonts w:ascii="Arial" w:hAnsi="Arial" w:cs="Arial"/>
          <w:sz w:val="28"/>
        </w:rPr>
        <w:lastRenderedPageBreak/>
        <w:t xml:space="preserve">8.9.5.1 </w:t>
      </w:r>
      <w:r w:rsidR="00BA4D4D" w:rsidRPr="00BA4D4D">
        <w:rPr>
          <w:rFonts w:ascii="Arial" w:hAnsi="Arial" w:cs="Arial"/>
          <w:sz w:val="28"/>
        </w:rPr>
        <w:t>LAS ENCUESTAS</w:t>
      </w:r>
      <w:bookmarkEnd w:id="110"/>
      <w:r w:rsidR="00BA4D4D" w:rsidRPr="00BA4D4D">
        <w:rPr>
          <w:rFonts w:ascii="Arial" w:hAnsi="Arial" w:cs="Arial"/>
          <w:sz w:val="28"/>
        </w:rPr>
        <w:t> </w:t>
      </w:r>
    </w:p>
    <w:p w14:paraId="3D114455" w14:textId="2A071554" w:rsidR="00BC148B" w:rsidRDefault="00FE0A7F" w:rsidP="0090799B">
      <w:pPr>
        <w:spacing w:line="360" w:lineRule="auto"/>
        <w:jc w:val="both"/>
        <w:rPr>
          <w:rFonts w:ascii="Arial" w:hAnsi="Arial" w:cs="Arial"/>
          <w:sz w:val="24"/>
          <w:szCs w:val="24"/>
        </w:rPr>
      </w:pPr>
      <w:r w:rsidRPr="00FE0A7F">
        <w:rPr>
          <w:rFonts w:ascii="Arial" w:hAnsi="Arial" w:cs="Arial"/>
          <w:sz w:val="24"/>
          <w:szCs w:val="24"/>
        </w:rPr>
        <w:t>En esta técnica los datos se obtienen mediante un cuestionario. Esta herramienta se diseña con el fin de medir las características de una población mediante la utilización de métodos estadísticos.</w:t>
      </w:r>
    </w:p>
    <w:p w14:paraId="6CCA0344" w14:textId="1CEC3A0C" w:rsidR="001A763D" w:rsidRDefault="001A763D" w:rsidP="0090799B">
      <w:pPr>
        <w:spacing w:line="360" w:lineRule="auto"/>
        <w:jc w:val="both"/>
        <w:rPr>
          <w:rFonts w:ascii="Arial" w:hAnsi="Arial" w:cs="Arial"/>
          <w:sz w:val="24"/>
          <w:szCs w:val="24"/>
        </w:rPr>
      </w:pPr>
    </w:p>
    <w:p w14:paraId="2D7B9908" w14:textId="77777777" w:rsidR="001A763D" w:rsidRPr="00FE0A7F" w:rsidRDefault="001A763D" w:rsidP="0090799B">
      <w:pPr>
        <w:spacing w:line="360" w:lineRule="auto"/>
        <w:jc w:val="both"/>
        <w:rPr>
          <w:rFonts w:ascii="Arial" w:hAnsi="Arial" w:cs="Arial"/>
          <w:sz w:val="24"/>
          <w:szCs w:val="24"/>
        </w:rPr>
      </w:pPr>
    </w:p>
    <w:p w14:paraId="4F0045A2" w14:textId="33C35F75" w:rsidR="00FE0A7F" w:rsidRPr="00BA4D4D" w:rsidRDefault="001A763D" w:rsidP="0090799B">
      <w:pPr>
        <w:pStyle w:val="Ttulo1"/>
        <w:spacing w:before="0" w:line="360" w:lineRule="auto"/>
        <w:rPr>
          <w:rFonts w:ascii="Arial" w:hAnsi="Arial" w:cs="Arial"/>
          <w:sz w:val="28"/>
        </w:rPr>
      </w:pPr>
      <w:bookmarkStart w:id="111" w:name="_Toc167537552"/>
      <w:r>
        <w:rPr>
          <w:rFonts w:ascii="Arial" w:hAnsi="Arial" w:cs="Arial"/>
          <w:sz w:val="28"/>
        </w:rPr>
        <w:t xml:space="preserve">8.9.5.2 </w:t>
      </w:r>
      <w:r w:rsidR="00BA4D4D" w:rsidRPr="00BA4D4D">
        <w:rPr>
          <w:rFonts w:ascii="Arial" w:hAnsi="Arial" w:cs="Arial"/>
          <w:sz w:val="28"/>
        </w:rPr>
        <w:t>ESTUDIO CORRELACIONAL</w:t>
      </w:r>
      <w:bookmarkEnd w:id="111"/>
    </w:p>
    <w:p w14:paraId="587C4133" w14:textId="77777777" w:rsidR="00FE0A7F" w:rsidRPr="00FE0A7F" w:rsidRDefault="00FE0A7F" w:rsidP="0090799B">
      <w:pPr>
        <w:spacing w:line="360" w:lineRule="auto"/>
        <w:jc w:val="both"/>
        <w:rPr>
          <w:rFonts w:ascii="Arial" w:hAnsi="Arial" w:cs="Arial"/>
          <w:sz w:val="24"/>
          <w:szCs w:val="24"/>
        </w:rPr>
      </w:pPr>
      <w:r w:rsidRPr="00FE0A7F">
        <w:rPr>
          <w:rFonts w:ascii="Arial" w:hAnsi="Arial" w:cs="Arial"/>
          <w:sz w:val="24"/>
          <w:szCs w:val="24"/>
        </w:rPr>
        <w:t>Estos estudios permiten determinar el grado de relación entre dos o más variables dentro de una población (o una muestra). El grado de estas relaciones se estima mediante la utilización de métodos estadísticos, los cuales permiten establecer si la relación entre las variables es positiva o negativa.</w:t>
      </w:r>
    </w:p>
    <w:p w14:paraId="31DE2A34" w14:textId="5D2CC7CF" w:rsidR="00FE0A7F" w:rsidRDefault="00FE0A7F" w:rsidP="0090799B">
      <w:pPr>
        <w:spacing w:line="360" w:lineRule="auto"/>
        <w:jc w:val="both"/>
        <w:rPr>
          <w:rFonts w:ascii="Arial" w:hAnsi="Arial" w:cs="Arial"/>
          <w:sz w:val="24"/>
          <w:szCs w:val="24"/>
        </w:rPr>
      </w:pPr>
    </w:p>
    <w:p w14:paraId="19FA417E" w14:textId="77777777" w:rsidR="00BC148B" w:rsidRPr="00FE0A7F" w:rsidRDefault="00BC148B" w:rsidP="0090799B">
      <w:pPr>
        <w:spacing w:line="360" w:lineRule="auto"/>
        <w:jc w:val="both"/>
        <w:rPr>
          <w:rFonts w:ascii="Arial" w:hAnsi="Arial" w:cs="Arial"/>
          <w:sz w:val="24"/>
          <w:szCs w:val="24"/>
        </w:rPr>
      </w:pPr>
    </w:p>
    <w:p w14:paraId="3305DD37" w14:textId="7BB916AC" w:rsidR="00FE0A7F" w:rsidRPr="00BA4D4D" w:rsidRDefault="001A763D" w:rsidP="0090799B">
      <w:pPr>
        <w:pStyle w:val="Ttulo1"/>
        <w:spacing w:before="0" w:line="360" w:lineRule="auto"/>
        <w:rPr>
          <w:rFonts w:ascii="Arial" w:hAnsi="Arial" w:cs="Arial"/>
          <w:sz w:val="28"/>
        </w:rPr>
      </w:pPr>
      <w:bookmarkStart w:id="112" w:name="_Toc167537553"/>
      <w:r>
        <w:rPr>
          <w:rFonts w:ascii="Arial" w:hAnsi="Arial" w:cs="Arial"/>
          <w:sz w:val="28"/>
        </w:rPr>
        <w:t xml:space="preserve">8.9.5.3 </w:t>
      </w:r>
      <w:r w:rsidR="00BA4D4D" w:rsidRPr="00BA4D4D">
        <w:rPr>
          <w:rFonts w:ascii="Arial" w:hAnsi="Arial" w:cs="Arial"/>
          <w:sz w:val="28"/>
        </w:rPr>
        <w:t>ESTUDIO CAUSAL-COMPARATIVO</w:t>
      </w:r>
      <w:bookmarkEnd w:id="112"/>
    </w:p>
    <w:p w14:paraId="4D61F95B" w14:textId="74E69B6E" w:rsidR="00BC148B" w:rsidRDefault="00FE0A7F" w:rsidP="00BC148B">
      <w:pPr>
        <w:spacing w:line="360" w:lineRule="auto"/>
        <w:jc w:val="both"/>
        <w:rPr>
          <w:rFonts w:ascii="Arial" w:hAnsi="Arial" w:cs="Arial"/>
          <w:sz w:val="24"/>
          <w:szCs w:val="24"/>
        </w:rPr>
      </w:pPr>
      <w:r w:rsidRPr="00FE0A7F">
        <w:rPr>
          <w:rFonts w:ascii="Arial" w:hAnsi="Arial" w:cs="Arial"/>
          <w:sz w:val="24"/>
          <w:szCs w:val="24"/>
        </w:rPr>
        <w:t>Estos estudios buscan descubrir una relación de causa y efecto, lo cual se logra estableciendo el tiempo en el cual ocurren la causa y el efecto. Por estos motivos los estudios causales comparativos se clasifican en investigaciones retrospectivas e investigaciones prospectivas.</w:t>
      </w:r>
    </w:p>
    <w:p w14:paraId="4DE5CC5D" w14:textId="03DDD9F0" w:rsidR="00BC148B" w:rsidRDefault="00BC148B" w:rsidP="00BC148B">
      <w:pPr>
        <w:spacing w:line="360" w:lineRule="auto"/>
        <w:jc w:val="both"/>
        <w:rPr>
          <w:rFonts w:ascii="Arial" w:hAnsi="Arial" w:cs="Arial"/>
          <w:sz w:val="24"/>
          <w:szCs w:val="24"/>
        </w:rPr>
      </w:pPr>
    </w:p>
    <w:p w14:paraId="70FE90F8" w14:textId="77777777" w:rsidR="00BC148B" w:rsidRPr="00BC148B" w:rsidRDefault="00BC148B" w:rsidP="00BC148B">
      <w:pPr>
        <w:spacing w:line="360" w:lineRule="auto"/>
        <w:jc w:val="both"/>
        <w:rPr>
          <w:rFonts w:ascii="Arial" w:hAnsi="Arial" w:cs="Arial"/>
          <w:sz w:val="24"/>
          <w:szCs w:val="24"/>
        </w:rPr>
      </w:pPr>
    </w:p>
    <w:p w14:paraId="3ED20B81" w14:textId="608FF1A0" w:rsidR="00FE0A7F" w:rsidRPr="00BA4D4D" w:rsidRDefault="001A763D" w:rsidP="0090799B">
      <w:pPr>
        <w:pStyle w:val="Ttulo1"/>
        <w:spacing w:before="0" w:line="360" w:lineRule="auto"/>
        <w:rPr>
          <w:rFonts w:ascii="Arial" w:hAnsi="Arial" w:cs="Arial"/>
          <w:sz w:val="28"/>
        </w:rPr>
      </w:pPr>
      <w:bookmarkStart w:id="113" w:name="_Toc167537554"/>
      <w:r>
        <w:rPr>
          <w:rFonts w:ascii="Arial" w:hAnsi="Arial" w:cs="Arial"/>
          <w:sz w:val="28"/>
        </w:rPr>
        <w:t xml:space="preserve">8.9.5.4 </w:t>
      </w:r>
      <w:r w:rsidR="00BA4D4D" w:rsidRPr="00BA4D4D">
        <w:rPr>
          <w:rFonts w:ascii="Arial" w:hAnsi="Arial" w:cs="Arial"/>
          <w:sz w:val="28"/>
        </w:rPr>
        <w:t>ESTUDIO EXPERIMENTAL</w:t>
      </w:r>
      <w:bookmarkEnd w:id="113"/>
      <w:r w:rsidR="00BA4D4D" w:rsidRPr="00BA4D4D">
        <w:rPr>
          <w:rFonts w:ascii="Arial" w:hAnsi="Arial" w:cs="Arial"/>
          <w:sz w:val="28"/>
        </w:rPr>
        <w:t> </w:t>
      </w:r>
    </w:p>
    <w:p w14:paraId="25F454A1" w14:textId="4BE65792" w:rsidR="00BC148B" w:rsidRDefault="00FE0A7F" w:rsidP="00BC148B">
      <w:pPr>
        <w:spacing w:line="360" w:lineRule="auto"/>
        <w:jc w:val="both"/>
        <w:rPr>
          <w:rFonts w:ascii="Arial" w:hAnsi="Arial" w:cs="Arial"/>
          <w:sz w:val="24"/>
          <w:szCs w:val="24"/>
        </w:rPr>
      </w:pPr>
      <w:r w:rsidRPr="00FE0A7F">
        <w:rPr>
          <w:rFonts w:ascii="Arial" w:hAnsi="Arial" w:cs="Arial"/>
          <w:sz w:val="24"/>
          <w:szCs w:val="24"/>
        </w:rPr>
        <w:t>Una de las características de los estudios experimentales es que se guían mediante la elaboración previa de una hipótesis. Es decir, parten de una afirmación que debe ser aprobada o refutada.</w:t>
      </w:r>
    </w:p>
    <w:p w14:paraId="5EBA63D0" w14:textId="2F94125B" w:rsidR="00BC148B" w:rsidRDefault="00BC148B" w:rsidP="00BC148B">
      <w:pPr>
        <w:spacing w:line="360" w:lineRule="auto"/>
        <w:jc w:val="both"/>
        <w:rPr>
          <w:rFonts w:ascii="Arial" w:hAnsi="Arial" w:cs="Arial"/>
          <w:sz w:val="24"/>
          <w:szCs w:val="24"/>
        </w:rPr>
      </w:pPr>
    </w:p>
    <w:p w14:paraId="5E910732" w14:textId="77777777" w:rsidR="00BC148B" w:rsidRPr="00BC148B" w:rsidRDefault="00BC148B" w:rsidP="00BC148B">
      <w:pPr>
        <w:spacing w:line="360" w:lineRule="auto"/>
        <w:jc w:val="both"/>
        <w:rPr>
          <w:rFonts w:ascii="Arial" w:hAnsi="Arial" w:cs="Arial"/>
          <w:sz w:val="24"/>
          <w:szCs w:val="24"/>
        </w:rPr>
      </w:pPr>
    </w:p>
    <w:p w14:paraId="052B2954" w14:textId="6D77789F" w:rsidR="00FE0A7F" w:rsidRPr="00BA4D4D" w:rsidRDefault="00BA4D4D" w:rsidP="0090799B">
      <w:pPr>
        <w:pStyle w:val="Ttulo1"/>
        <w:spacing w:before="0" w:line="360" w:lineRule="auto"/>
        <w:rPr>
          <w:rFonts w:ascii="Arial" w:hAnsi="Arial" w:cs="Arial"/>
          <w:sz w:val="28"/>
        </w:rPr>
      </w:pPr>
      <w:r w:rsidRPr="00BA4D4D">
        <w:rPr>
          <w:rFonts w:ascii="Arial" w:hAnsi="Arial" w:cs="Arial"/>
          <w:sz w:val="28"/>
        </w:rPr>
        <w:lastRenderedPageBreak/>
        <w:br/>
      </w:r>
      <w:bookmarkStart w:id="114" w:name="_Toc167537555"/>
      <w:r w:rsidR="001A763D">
        <w:rPr>
          <w:rFonts w:ascii="Arial" w:hAnsi="Arial" w:cs="Arial"/>
          <w:sz w:val="28"/>
        </w:rPr>
        <w:t xml:space="preserve">8.10 </w:t>
      </w:r>
      <w:r w:rsidRPr="00BA4D4D">
        <w:rPr>
          <w:rFonts w:ascii="Arial" w:hAnsi="Arial" w:cs="Arial"/>
          <w:sz w:val="28"/>
        </w:rPr>
        <w:t>TÉCNICAS DE INVESTIGACIÓN CUALITATIVA.</w:t>
      </w:r>
      <w:bookmarkEnd w:id="114"/>
      <w:r w:rsidRPr="00BA4D4D">
        <w:rPr>
          <w:rFonts w:ascii="Arial" w:hAnsi="Arial" w:cs="Arial"/>
          <w:sz w:val="28"/>
        </w:rPr>
        <w:t xml:space="preserve"> </w:t>
      </w:r>
    </w:p>
    <w:p w14:paraId="7CCD71CE" w14:textId="77777777" w:rsidR="00685CA5" w:rsidRDefault="00FE0A7F" w:rsidP="0090799B">
      <w:pPr>
        <w:spacing w:line="360" w:lineRule="auto"/>
        <w:jc w:val="both"/>
        <w:rPr>
          <w:rFonts w:ascii="Arial" w:hAnsi="Arial" w:cs="Arial"/>
          <w:sz w:val="24"/>
          <w:szCs w:val="24"/>
        </w:rPr>
      </w:pPr>
      <w:r w:rsidRPr="00FE0A7F">
        <w:rPr>
          <w:rFonts w:ascii="Arial" w:hAnsi="Arial" w:cs="Arial"/>
          <w:sz w:val="24"/>
          <w:szCs w:val="24"/>
        </w:rPr>
        <w:t>Por lo general, están orientados a la obtención de información relacionada con las opiniones, actitudes y comportamientos de los individuos. Se emplean habitualmente en investigaciones sociales (educación, políticas públicas) y de mercado.</w:t>
      </w:r>
    </w:p>
    <w:p w14:paraId="76124A88" w14:textId="77777777" w:rsidR="00685CA5" w:rsidRDefault="00685CA5" w:rsidP="0090799B">
      <w:pPr>
        <w:spacing w:line="360" w:lineRule="auto"/>
        <w:jc w:val="both"/>
        <w:rPr>
          <w:rFonts w:ascii="Arial" w:hAnsi="Arial" w:cs="Arial"/>
          <w:sz w:val="24"/>
          <w:szCs w:val="24"/>
        </w:rPr>
      </w:pPr>
    </w:p>
    <w:p w14:paraId="06B824F3" w14:textId="77777777" w:rsidR="00685CA5" w:rsidRDefault="00685CA5" w:rsidP="0090799B">
      <w:pPr>
        <w:spacing w:line="360" w:lineRule="auto"/>
        <w:jc w:val="both"/>
        <w:rPr>
          <w:rFonts w:ascii="Arial" w:hAnsi="Arial" w:cs="Arial"/>
          <w:sz w:val="24"/>
          <w:szCs w:val="24"/>
        </w:rPr>
      </w:pPr>
    </w:p>
    <w:p w14:paraId="63DD34C2" w14:textId="548ED617" w:rsidR="00FE0A7F" w:rsidRPr="00FE0A7F" w:rsidRDefault="00BA4D4D" w:rsidP="0090799B">
      <w:pPr>
        <w:spacing w:line="360" w:lineRule="auto"/>
        <w:jc w:val="both"/>
        <w:rPr>
          <w:rFonts w:ascii="Arial" w:hAnsi="Arial" w:cs="Arial"/>
          <w:sz w:val="24"/>
          <w:szCs w:val="24"/>
        </w:rPr>
      </w:pPr>
      <w:r w:rsidRPr="00BA4D4D">
        <w:rPr>
          <w:rStyle w:val="Ttulo1Car"/>
          <w:rFonts w:ascii="Arial" w:hAnsi="Arial" w:cs="Arial"/>
        </w:rPr>
        <w:br/>
      </w:r>
      <w:bookmarkStart w:id="115" w:name="_Toc167537556"/>
      <w:r w:rsidR="001A763D">
        <w:rPr>
          <w:rStyle w:val="Ttulo1Car"/>
          <w:rFonts w:ascii="Arial" w:hAnsi="Arial" w:cs="Arial"/>
        </w:rPr>
        <w:t>8.11</w:t>
      </w:r>
      <w:r>
        <w:rPr>
          <w:rStyle w:val="Ttulo1Car"/>
          <w:rFonts w:ascii="Arial" w:hAnsi="Arial" w:cs="Arial"/>
        </w:rPr>
        <w:t xml:space="preserve"> </w:t>
      </w:r>
      <w:r w:rsidRPr="00BA4D4D">
        <w:rPr>
          <w:rStyle w:val="Ttulo1Car"/>
          <w:rFonts w:ascii="Arial" w:hAnsi="Arial" w:cs="Arial"/>
        </w:rPr>
        <w:t>EXISTEN VARIAS TÉCNICAS Y MÉTODOS EN LAS INVESTIGACIONES CUALITATIVAS:</w:t>
      </w:r>
      <w:bookmarkEnd w:id="115"/>
      <w:r w:rsidRPr="00FE0A7F">
        <w:rPr>
          <w:rFonts w:ascii="Arial" w:hAnsi="Arial" w:cs="Arial"/>
          <w:sz w:val="24"/>
          <w:szCs w:val="24"/>
        </w:rPr>
        <w:t xml:space="preserve"> </w:t>
      </w:r>
    </w:p>
    <w:p w14:paraId="383DEDFD" w14:textId="77777777" w:rsidR="00FE0A7F" w:rsidRPr="00FE0A7F" w:rsidRDefault="00FE0A7F" w:rsidP="0090799B">
      <w:pPr>
        <w:spacing w:line="360" w:lineRule="auto"/>
        <w:jc w:val="both"/>
        <w:rPr>
          <w:rFonts w:ascii="Arial" w:hAnsi="Arial" w:cs="Arial"/>
          <w:sz w:val="24"/>
          <w:szCs w:val="24"/>
        </w:rPr>
      </w:pPr>
      <w:r w:rsidRPr="00FE0A7F">
        <w:rPr>
          <w:rFonts w:ascii="Arial" w:hAnsi="Arial" w:cs="Arial"/>
          <w:sz w:val="24"/>
          <w:szCs w:val="24"/>
        </w:rPr>
        <w:t>La observación</w:t>
      </w:r>
    </w:p>
    <w:p w14:paraId="3ADFD1E3" w14:textId="77777777" w:rsidR="00FE0A7F" w:rsidRPr="00FE0A7F" w:rsidRDefault="00FE0A7F" w:rsidP="0090799B">
      <w:pPr>
        <w:spacing w:line="360" w:lineRule="auto"/>
        <w:jc w:val="both"/>
        <w:rPr>
          <w:rFonts w:ascii="Arial" w:hAnsi="Arial" w:cs="Arial"/>
          <w:sz w:val="24"/>
          <w:szCs w:val="24"/>
        </w:rPr>
      </w:pPr>
      <w:r w:rsidRPr="00FE0A7F">
        <w:rPr>
          <w:rFonts w:ascii="Arial" w:hAnsi="Arial" w:cs="Arial"/>
          <w:sz w:val="24"/>
          <w:szCs w:val="24"/>
        </w:rPr>
        <w:t>La investigación bibliográfica</w:t>
      </w:r>
    </w:p>
    <w:p w14:paraId="3783B62D" w14:textId="77777777" w:rsidR="00FE0A7F" w:rsidRPr="00FE0A7F" w:rsidRDefault="00FE0A7F" w:rsidP="0090799B">
      <w:pPr>
        <w:spacing w:line="360" w:lineRule="auto"/>
        <w:jc w:val="both"/>
        <w:rPr>
          <w:rFonts w:ascii="Arial" w:hAnsi="Arial" w:cs="Arial"/>
          <w:sz w:val="24"/>
          <w:szCs w:val="24"/>
        </w:rPr>
      </w:pPr>
      <w:r w:rsidRPr="00FE0A7F">
        <w:rPr>
          <w:rFonts w:ascii="Arial" w:hAnsi="Arial" w:cs="Arial"/>
          <w:sz w:val="24"/>
          <w:szCs w:val="24"/>
        </w:rPr>
        <w:t>Los estudios etnográficos</w:t>
      </w:r>
    </w:p>
    <w:p w14:paraId="75091DF2" w14:textId="047E6D07" w:rsidR="00FE0A7F" w:rsidRDefault="00FE0A7F" w:rsidP="00BC148B">
      <w:pPr>
        <w:spacing w:line="360" w:lineRule="auto"/>
        <w:jc w:val="both"/>
        <w:rPr>
          <w:rFonts w:ascii="Arial" w:hAnsi="Arial" w:cs="Arial"/>
          <w:sz w:val="24"/>
          <w:szCs w:val="24"/>
        </w:rPr>
      </w:pPr>
      <w:r w:rsidRPr="00FE0A7F">
        <w:rPr>
          <w:rFonts w:ascii="Arial" w:hAnsi="Arial" w:cs="Arial"/>
          <w:sz w:val="24"/>
          <w:szCs w:val="24"/>
        </w:rPr>
        <w:t>Los fenomenológicos,</w:t>
      </w:r>
    </w:p>
    <w:p w14:paraId="01294EFC" w14:textId="0AB4F108" w:rsidR="00BC148B" w:rsidRDefault="00BC148B" w:rsidP="00BC148B">
      <w:pPr>
        <w:spacing w:line="360" w:lineRule="auto"/>
        <w:jc w:val="both"/>
        <w:rPr>
          <w:rFonts w:ascii="Arial" w:hAnsi="Arial" w:cs="Arial"/>
          <w:sz w:val="24"/>
          <w:szCs w:val="24"/>
        </w:rPr>
      </w:pPr>
    </w:p>
    <w:p w14:paraId="5A8F7F7B" w14:textId="77777777" w:rsidR="00BC148B" w:rsidRPr="00BC148B" w:rsidRDefault="00BC148B" w:rsidP="00BC148B">
      <w:pPr>
        <w:spacing w:line="360" w:lineRule="auto"/>
        <w:jc w:val="both"/>
        <w:rPr>
          <w:rFonts w:ascii="Arial" w:hAnsi="Arial" w:cs="Arial"/>
          <w:sz w:val="24"/>
          <w:szCs w:val="24"/>
        </w:rPr>
      </w:pPr>
    </w:p>
    <w:p w14:paraId="79CECAF1" w14:textId="3046EA85" w:rsidR="00FE0A7F" w:rsidRPr="00BA4D4D" w:rsidRDefault="001A763D" w:rsidP="0090799B">
      <w:pPr>
        <w:pStyle w:val="Ttulo1"/>
        <w:spacing w:before="0" w:line="360" w:lineRule="auto"/>
        <w:rPr>
          <w:rFonts w:ascii="Arial" w:hAnsi="Arial" w:cs="Arial"/>
          <w:sz w:val="28"/>
        </w:rPr>
      </w:pPr>
      <w:bookmarkStart w:id="116" w:name="_Toc167537557"/>
      <w:r>
        <w:rPr>
          <w:rFonts w:ascii="Arial" w:hAnsi="Arial" w:cs="Arial"/>
          <w:sz w:val="28"/>
        </w:rPr>
        <w:t xml:space="preserve">8.11.1 </w:t>
      </w:r>
      <w:r w:rsidR="00BA4D4D" w:rsidRPr="00BA4D4D">
        <w:rPr>
          <w:rFonts w:ascii="Arial" w:hAnsi="Arial" w:cs="Arial"/>
          <w:sz w:val="28"/>
        </w:rPr>
        <w:t>OBSERVACIÓN</w:t>
      </w:r>
      <w:bookmarkEnd w:id="116"/>
    </w:p>
    <w:p w14:paraId="4810806A" w14:textId="0B7298DB" w:rsidR="00FE0A7F" w:rsidRDefault="00FE0A7F" w:rsidP="00BC148B">
      <w:pPr>
        <w:spacing w:line="360" w:lineRule="auto"/>
        <w:jc w:val="both"/>
        <w:rPr>
          <w:rFonts w:ascii="Arial" w:hAnsi="Arial" w:cs="Arial"/>
          <w:sz w:val="24"/>
          <w:szCs w:val="24"/>
        </w:rPr>
      </w:pPr>
      <w:r w:rsidRPr="00FE0A7F">
        <w:rPr>
          <w:rFonts w:ascii="Arial" w:hAnsi="Arial" w:cs="Arial"/>
          <w:sz w:val="24"/>
          <w:szCs w:val="24"/>
        </w:rPr>
        <w:t>La observación es una técnica cualitativa en la que el científico o investigador atiende a un fenómeno, situación o entorno particular para obtener información. Se utiliza en el comienzo de las investigaciones o cuando no se tiene mucha información sobre un fenómeno específico.</w:t>
      </w:r>
    </w:p>
    <w:p w14:paraId="465ECC05" w14:textId="07BF9D55" w:rsidR="00BC148B" w:rsidRDefault="00BC148B" w:rsidP="00BC148B">
      <w:pPr>
        <w:spacing w:line="360" w:lineRule="auto"/>
        <w:jc w:val="both"/>
        <w:rPr>
          <w:rFonts w:ascii="Arial" w:hAnsi="Arial" w:cs="Arial"/>
          <w:sz w:val="24"/>
          <w:szCs w:val="24"/>
        </w:rPr>
      </w:pPr>
    </w:p>
    <w:p w14:paraId="5D0383D8" w14:textId="77777777" w:rsidR="00BC148B" w:rsidRPr="00BC148B" w:rsidRDefault="00BC148B" w:rsidP="00BC148B">
      <w:pPr>
        <w:spacing w:line="360" w:lineRule="auto"/>
        <w:jc w:val="both"/>
        <w:rPr>
          <w:rFonts w:ascii="Arial" w:hAnsi="Arial" w:cs="Arial"/>
          <w:sz w:val="24"/>
          <w:szCs w:val="24"/>
        </w:rPr>
      </w:pPr>
    </w:p>
    <w:p w14:paraId="3C1B4AF5" w14:textId="17A96FD8" w:rsidR="00FE0A7F" w:rsidRPr="00BA4D4D" w:rsidRDefault="00EE0BCB" w:rsidP="0090799B">
      <w:pPr>
        <w:pStyle w:val="Ttulo1"/>
        <w:spacing w:before="0" w:line="360" w:lineRule="auto"/>
        <w:rPr>
          <w:rFonts w:ascii="Arial" w:hAnsi="Arial" w:cs="Arial"/>
          <w:sz w:val="28"/>
        </w:rPr>
      </w:pPr>
      <w:bookmarkStart w:id="117" w:name="_Toc167537558"/>
      <w:r>
        <w:rPr>
          <w:rFonts w:ascii="Arial" w:hAnsi="Arial" w:cs="Arial"/>
          <w:sz w:val="28"/>
        </w:rPr>
        <w:lastRenderedPageBreak/>
        <w:t xml:space="preserve">8.11.2 </w:t>
      </w:r>
      <w:r w:rsidR="00BA4D4D" w:rsidRPr="00BA4D4D">
        <w:rPr>
          <w:rFonts w:ascii="Arial" w:hAnsi="Arial" w:cs="Arial"/>
          <w:sz w:val="28"/>
        </w:rPr>
        <w:t>INVESTIGACIÓN BIBLIOGRÁFICA</w:t>
      </w:r>
      <w:bookmarkEnd w:id="117"/>
    </w:p>
    <w:p w14:paraId="41A240C4" w14:textId="616E23AA" w:rsidR="00BC148B" w:rsidRDefault="00FE0A7F" w:rsidP="00BC148B">
      <w:pPr>
        <w:spacing w:line="360" w:lineRule="auto"/>
        <w:jc w:val="both"/>
        <w:rPr>
          <w:rFonts w:ascii="Arial" w:hAnsi="Arial" w:cs="Arial"/>
          <w:sz w:val="24"/>
          <w:szCs w:val="24"/>
        </w:rPr>
      </w:pPr>
      <w:r w:rsidRPr="00FE0A7F">
        <w:rPr>
          <w:rFonts w:ascii="Arial" w:hAnsi="Arial" w:cs="Arial"/>
          <w:sz w:val="24"/>
          <w:szCs w:val="24"/>
        </w:rPr>
        <w:t>La investigación bibliográfica es una técnica de investigación que se encarga de explorar aquello que se ha escrito en la comunidad científica sobre un tema determinado o problema. </w:t>
      </w:r>
    </w:p>
    <w:p w14:paraId="595B2319" w14:textId="185E56F8" w:rsidR="00685CA5" w:rsidRDefault="00685CA5" w:rsidP="00BC148B">
      <w:pPr>
        <w:spacing w:line="360" w:lineRule="auto"/>
        <w:jc w:val="both"/>
        <w:rPr>
          <w:rFonts w:ascii="Arial" w:hAnsi="Arial" w:cs="Arial"/>
          <w:sz w:val="24"/>
          <w:szCs w:val="24"/>
        </w:rPr>
      </w:pPr>
    </w:p>
    <w:p w14:paraId="763B163F" w14:textId="77777777" w:rsidR="00685CA5" w:rsidRPr="00BC148B" w:rsidRDefault="00685CA5" w:rsidP="00BC148B">
      <w:pPr>
        <w:spacing w:line="360" w:lineRule="auto"/>
        <w:jc w:val="both"/>
        <w:rPr>
          <w:rFonts w:ascii="Arial" w:hAnsi="Arial" w:cs="Arial"/>
          <w:sz w:val="24"/>
          <w:szCs w:val="24"/>
        </w:rPr>
      </w:pPr>
    </w:p>
    <w:p w14:paraId="43FC6F50" w14:textId="57495F92" w:rsidR="00FE0A7F" w:rsidRPr="00BA4D4D" w:rsidRDefault="00EE0BCB" w:rsidP="0090799B">
      <w:pPr>
        <w:pStyle w:val="Ttulo1"/>
        <w:spacing w:before="0" w:line="360" w:lineRule="auto"/>
        <w:rPr>
          <w:rFonts w:ascii="Arial" w:hAnsi="Arial" w:cs="Arial"/>
          <w:sz w:val="28"/>
        </w:rPr>
      </w:pPr>
      <w:bookmarkStart w:id="118" w:name="_Toc167537559"/>
      <w:r>
        <w:rPr>
          <w:rFonts w:ascii="Arial" w:hAnsi="Arial" w:cs="Arial"/>
          <w:sz w:val="28"/>
        </w:rPr>
        <w:t xml:space="preserve">8.11.3 </w:t>
      </w:r>
      <w:r w:rsidR="00BA4D4D" w:rsidRPr="00BA4D4D">
        <w:rPr>
          <w:rFonts w:ascii="Arial" w:hAnsi="Arial" w:cs="Arial"/>
          <w:sz w:val="28"/>
        </w:rPr>
        <w:t>ESTUDIO ETNOGRÁFICO</w:t>
      </w:r>
      <w:bookmarkEnd w:id="118"/>
      <w:r w:rsidR="00BA4D4D" w:rsidRPr="00BA4D4D">
        <w:rPr>
          <w:rFonts w:ascii="Arial" w:hAnsi="Arial" w:cs="Arial"/>
          <w:sz w:val="28"/>
        </w:rPr>
        <w:t> </w:t>
      </w:r>
    </w:p>
    <w:p w14:paraId="328F9B0F" w14:textId="34E438C9" w:rsidR="00FE0A7F" w:rsidRDefault="00FE0A7F" w:rsidP="0090799B">
      <w:pPr>
        <w:spacing w:line="360" w:lineRule="auto"/>
        <w:jc w:val="both"/>
        <w:rPr>
          <w:rFonts w:ascii="Arial" w:hAnsi="Arial" w:cs="Arial"/>
          <w:sz w:val="24"/>
          <w:szCs w:val="24"/>
        </w:rPr>
      </w:pPr>
      <w:r w:rsidRPr="00FE0A7F">
        <w:rPr>
          <w:rFonts w:ascii="Arial" w:hAnsi="Arial" w:cs="Arial"/>
          <w:sz w:val="24"/>
          <w:szCs w:val="24"/>
        </w:rPr>
        <w:t>Los estudios etnográficos son utilizados cuando se quiere profundizar en los patrones de comportamiento, dogmas, hábitos, condiciones y formas de vida de un grupo humano.</w:t>
      </w:r>
    </w:p>
    <w:p w14:paraId="32633B35" w14:textId="23E31EF9" w:rsidR="00EE0BCB" w:rsidRDefault="00EE0BCB" w:rsidP="0090799B">
      <w:pPr>
        <w:spacing w:line="360" w:lineRule="auto"/>
        <w:jc w:val="both"/>
        <w:rPr>
          <w:rFonts w:ascii="Arial" w:hAnsi="Arial" w:cs="Arial"/>
          <w:sz w:val="24"/>
          <w:szCs w:val="24"/>
        </w:rPr>
      </w:pPr>
    </w:p>
    <w:p w14:paraId="5B27EB35" w14:textId="77777777" w:rsidR="00EE0BCB" w:rsidRPr="00FE0A7F" w:rsidRDefault="00EE0BCB" w:rsidP="0090799B">
      <w:pPr>
        <w:spacing w:line="360" w:lineRule="auto"/>
        <w:jc w:val="both"/>
        <w:rPr>
          <w:rFonts w:ascii="Arial" w:hAnsi="Arial" w:cs="Arial"/>
          <w:sz w:val="24"/>
          <w:szCs w:val="24"/>
        </w:rPr>
      </w:pPr>
    </w:p>
    <w:p w14:paraId="4A3C4FB6" w14:textId="7C9F0A74" w:rsidR="00FE0A7F" w:rsidRPr="00BA4D4D" w:rsidRDefault="00EE0BCB" w:rsidP="0090799B">
      <w:pPr>
        <w:pStyle w:val="Ttulo1"/>
        <w:spacing w:before="0" w:line="360" w:lineRule="auto"/>
        <w:rPr>
          <w:rFonts w:ascii="Arial" w:hAnsi="Arial" w:cs="Arial"/>
          <w:sz w:val="28"/>
        </w:rPr>
      </w:pPr>
      <w:bookmarkStart w:id="119" w:name="_Toc167537560"/>
      <w:r>
        <w:rPr>
          <w:rFonts w:ascii="Arial" w:hAnsi="Arial" w:cs="Arial"/>
          <w:sz w:val="28"/>
        </w:rPr>
        <w:t xml:space="preserve">8.11.4 </w:t>
      </w:r>
      <w:r w:rsidR="00BA4D4D" w:rsidRPr="00BA4D4D">
        <w:rPr>
          <w:rFonts w:ascii="Arial" w:hAnsi="Arial" w:cs="Arial"/>
          <w:sz w:val="28"/>
        </w:rPr>
        <w:t>ESTUDIO FENOMENOLÓGICO</w:t>
      </w:r>
      <w:bookmarkEnd w:id="119"/>
    </w:p>
    <w:p w14:paraId="06CADAFA" w14:textId="77777777" w:rsidR="00FE0A7F" w:rsidRPr="00FE0A7F" w:rsidRDefault="00FE0A7F" w:rsidP="0090799B">
      <w:pPr>
        <w:spacing w:line="360" w:lineRule="auto"/>
        <w:jc w:val="both"/>
        <w:rPr>
          <w:rFonts w:ascii="Arial" w:hAnsi="Arial" w:cs="Arial"/>
          <w:sz w:val="24"/>
          <w:szCs w:val="24"/>
        </w:rPr>
      </w:pPr>
      <w:r w:rsidRPr="00FE0A7F">
        <w:rPr>
          <w:rFonts w:ascii="Arial" w:hAnsi="Arial" w:cs="Arial"/>
          <w:sz w:val="24"/>
          <w:szCs w:val="24"/>
        </w:rPr>
        <w:t>Este tipo de estudio cualitativo se basa en el análisis de las experiencias cotidianas de los seres humanos. Mediante esta técnica los investigadores buscan entender el significado que los humanos dan a sus problemas y dificultades.</w:t>
      </w:r>
    </w:p>
    <w:p w14:paraId="2F3F64D7" w14:textId="77777777" w:rsidR="00FE0A7F" w:rsidRPr="00FE0A7F" w:rsidRDefault="00FE0A7F" w:rsidP="0090799B">
      <w:pPr>
        <w:spacing w:line="360" w:lineRule="auto"/>
        <w:jc w:val="both"/>
        <w:rPr>
          <w:rFonts w:ascii="Arial" w:hAnsi="Arial" w:cs="Arial"/>
          <w:sz w:val="24"/>
          <w:szCs w:val="24"/>
        </w:rPr>
      </w:pPr>
    </w:p>
    <w:p w14:paraId="2E0C528A" w14:textId="77777777" w:rsidR="00FE0A7F" w:rsidRPr="00FE0A7F" w:rsidRDefault="00FE0A7F" w:rsidP="0090799B">
      <w:pPr>
        <w:spacing w:line="360" w:lineRule="auto"/>
        <w:jc w:val="both"/>
        <w:rPr>
          <w:rFonts w:ascii="Arial" w:hAnsi="Arial" w:cs="Arial"/>
          <w:sz w:val="24"/>
          <w:szCs w:val="24"/>
        </w:rPr>
      </w:pPr>
    </w:p>
    <w:p w14:paraId="29C74815" w14:textId="77777777" w:rsidR="00FE0A7F" w:rsidRPr="00FE0A7F" w:rsidRDefault="00FE0A7F" w:rsidP="0090799B">
      <w:pPr>
        <w:spacing w:line="360" w:lineRule="auto"/>
        <w:jc w:val="both"/>
        <w:rPr>
          <w:rFonts w:ascii="Arial" w:hAnsi="Arial" w:cs="Arial"/>
          <w:sz w:val="24"/>
          <w:szCs w:val="24"/>
        </w:rPr>
      </w:pPr>
    </w:p>
    <w:p w14:paraId="5D252033" w14:textId="77777777" w:rsidR="00FE0A7F" w:rsidRPr="00FE0A7F" w:rsidRDefault="00FE0A7F" w:rsidP="0090799B">
      <w:pPr>
        <w:spacing w:line="360" w:lineRule="auto"/>
        <w:jc w:val="both"/>
        <w:rPr>
          <w:rFonts w:ascii="Arial" w:hAnsi="Arial" w:cs="Arial"/>
          <w:sz w:val="24"/>
          <w:szCs w:val="24"/>
        </w:rPr>
      </w:pPr>
    </w:p>
    <w:p w14:paraId="745124CF" w14:textId="77777777" w:rsidR="00FE0A7F" w:rsidRPr="00FE0A7F" w:rsidRDefault="00FE0A7F" w:rsidP="0090799B">
      <w:pPr>
        <w:spacing w:line="360" w:lineRule="auto"/>
        <w:jc w:val="both"/>
        <w:rPr>
          <w:rFonts w:ascii="Arial" w:hAnsi="Arial" w:cs="Arial"/>
          <w:sz w:val="24"/>
          <w:szCs w:val="24"/>
        </w:rPr>
      </w:pPr>
    </w:p>
    <w:p w14:paraId="67FE02B2" w14:textId="77777777" w:rsidR="00FE0A7F" w:rsidRPr="00FE0A7F" w:rsidRDefault="00FE0A7F" w:rsidP="0090799B">
      <w:pPr>
        <w:spacing w:line="360" w:lineRule="auto"/>
        <w:jc w:val="both"/>
        <w:rPr>
          <w:rFonts w:ascii="Arial" w:hAnsi="Arial" w:cs="Arial"/>
          <w:sz w:val="24"/>
          <w:szCs w:val="24"/>
        </w:rPr>
      </w:pPr>
    </w:p>
    <w:p w14:paraId="16BA5D47" w14:textId="77777777" w:rsidR="00FE0A7F" w:rsidRPr="00FE0A7F" w:rsidRDefault="00FE0A7F" w:rsidP="0090799B">
      <w:pPr>
        <w:spacing w:line="360" w:lineRule="auto"/>
        <w:jc w:val="both"/>
        <w:rPr>
          <w:rFonts w:ascii="Arial" w:hAnsi="Arial" w:cs="Arial"/>
          <w:sz w:val="24"/>
          <w:szCs w:val="24"/>
        </w:rPr>
      </w:pPr>
    </w:p>
    <w:p w14:paraId="001664FF" w14:textId="77777777" w:rsidR="00BA4D4D" w:rsidRPr="00FE0A7F" w:rsidRDefault="00BA4D4D" w:rsidP="0090799B">
      <w:pPr>
        <w:spacing w:line="360" w:lineRule="auto"/>
        <w:jc w:val="both"/>
        <w:rPr>
          <w:rFonts w:ascii="Arial" w:hAnsi="Arial" w:cs="Arial"/>
          <w:sz w:val="24"/>
          <w:szCs w:val="24"/>
        </w:rPr>
      </w:pPr>
    </w:p>
    <w:p w14:paraId="67EA95EA" w14:textId="131E652F" w:rsidR="00FE0A7F" w:rsidRDefault="00EE0BCB" w:rsidP="00BC148B">
      <w:pPr>
        <w:pStyle w:val="Ttulo1"/>
        <w:spacing w:before="0" w:line="360" w:lineRule="auto"/>
        <w:rPr>
          <w:rFonts w:ascii="Arial" w:hAnsi="Arial" w:cs="Arial"/>
        </w:rPr>
      </w:pPr>
      <w:bookmarkStart w:id="120" w:name="_Toc167537561"/>
      <w:r>
        <w:rPr>
          <w:rFonts w:ascii="Arial" w:hAnsi="Arial" w:cs="Arial"/>
        </w:rPr>
        <w:lastRenderedPageBreak/>
        <w:t>8.12</w:t>
      </w:r>
      <w:r w:rsidR="00BA4D4D" w:rsidRPr="00BA4D4D">
        <w:rPr>
          <w:rFonts w:ascii="Arial" w:hAnsi="Arial" w:cs="Arial"/>
        </w:rPr>
        <w:t xml:space="preserve"> MATERIALES Y MÉTODOS</w:t>
      </w:r>
      <w:bookmarkEnd w:id="120"/>
      <w:r w:rsidR="00BA4D4D" w:rsidRPr="00BA4D4D">
        <w:rPr>
          <w:rFonts w:ascii="Arial" w:hAnsi="Arial" w:cs="Arial"/>
        </w:rPr>
        <w:t xml:space="preserve"> </w:t>
      </w:r>
    </w:p>
    <w:p w14:paraId="38464C9F" w14:textId="7BF6464D" w:rsidR="00BC148B" w:rsidRDefault="00BC148B" w:rsidP="00BC148B"/>
    <w:p w14:paraId="31F3F04F" w14:textId="77777777" w:rsidR="00BC148B" w:rsidRPr="00BC148B" w:rsidRDefault="00BC148B" w:rsidP="00BC148B"/>
    <w:p w14:paraId="2D861F08" w14:textId="54790CE0" w:rsidR="00FE0A7F" w:rsidRPr="00BA4D4D" w:rsidRDefault="00EE0BCB" w:rsidP="0090799B">
      <w:pPr>
        <w:pStyle w:val="Ttulo1"/>
        <w:spacing w:before="0" w:line="360" w:lineRule="auto"/>
        <w:rPr>
          <w:rFonts w:ascii="Arial" w:hAnsi="Arial" w:cs="Arial"/>
        </w:rPr>
      </w:pPr>
      <w:bookmarkStart w:id="121" w:name="_Toc167537562"/>
      <w:r>
        <w:rPr>
          <w:rFonts w:ascii="Arial" w:hAnsi="Arial" w:cs="Arial"/>
        </w:rPr>
        <w:t>8.12.1</w:t>
      </w:r>
      <w:r w:rsidR="00BA4D4D">
        <w:rPr>
          <w:rFonts w:ascii="Arial" w:hAnsi="Arial" w:cs="Arial"/>
        </w:rPr>
        <w:t xml:space="preserve"> </w:t>
      </w:r>
      <w:r w:rsidR="00BA4D4D" w:rsidRPr="00BA4D4D">
        <w:rPr>
          <w:rFonts w:ascii="Arial" w:hAnsi="Arial" w:cs="Arial"/>
        </w:rPr>
        <w:t>PARA EL CORRAL:</w:t>
      </w:r>
      <w:bookmarkEnd w:id="121"/>
      <w:r w:rsidR="00BA4D4D" w:rsidRPr="00BA4D4D">
        <w:rPr>
          <w:rFonts w:ascii="Arial" w:hAnsi="Arial" w:cs="Arial"/>
        </w:rPr>
        <w:t xml:space="preserve"> </w:t>
      </w:r>
    </w:p>
    <w:p w14:paraId="0D613466" w14:textId="77777777" w:rsidR="00FE0A7F" w:rsidRPr="00FE0A7F" w:rsidRDefault="00FE0A7F" w:rsidP="0090799B">
      <w:pPr>
        <w:spacing w:line="360" w:lineRule="auto"/>
        <w:jc w:val="both"/>
        <w:rPr>
          <w:rFonts w:ascii="Arial" w:hAnsi="Arial" w:cs="Arial"/>
          <w:sz w:val="24"/>
          <w:szCs w:val="24"/>
        </w:rPr>
      </w:pPr>
      <w:r w:rsidRPr="00FE0A7F">
        <w:rPr>
          <w:rFonts w:ascii="Arial" w:hAnsi="Arial" w:cs="Arial"/>
          <w:sz w:val="24"/>
          <w:szCs w:val="24"/>
        </w:rPr>
        <w:t xml:space="preserve">Malla pollera hexagonal </w:t>
      </w:r>
    </w:p>
    <w:p w14:paraId="6523F343" w14:textId="77777777" w:rsidR="00FE0A7F" w:rsidRPr="00FE0A7F" w:rsidRDefault="00FE0A7F" w:rsidP="0090799B">
      <w:pPr>
        <w:spacing w:line="360" w:lineRule="auto"/>
        <w:jc w:val="both"/>
        <w:rPr>
          <w:rFonts w:ascii="Arial" w:hAnsi="Arial" w:cs="Arial"/>
          <w:sz w:val="24"/>
          <w:szCs w:val="24"/>
        </w:rPr>
      </w:pPr>
      <w:r w:rsidRPr="00FE0A7F">
        <w:rPr>
          <w:rFonts w:ascii="Arial" w:hAnsi="Arial" w:cs="Arial"/>
          <w:sz w:val="24"/>
          <w:szCs w:val="24"/>
        </w:rPr>
        <w:t xml:space="preserve">Alambre de amarre </w:t>
      </w:r>
    </w:p>
    <w:p w14:paraId="2F3832BF" w14:textId="77777777" w:rsidR="00FE0A7F" w:rsidRPr="00FE0A7F" w:rsidRDefault="00FE0A7F" w:rsidP="0090799B">
      <w:pPr>
        <w:spacing w:line="360" w:lineRule="auto"/>
        <w:jc w:val="both"/>
        <w:rPr>
          <w:rFonts w:ascii="Arial" w:hAnsi="Arial" w:cs="Arial"/>
          <w:sz w:val="24"/>
          <w:szCs w:val="24"/>
        </w:rPr>
      </w:pPr>
      <w:r w:rsidRPr="00FE0A7F">
        <w:rPr>
          <w:rFonts w:ascii="Arial" w:hAnsi="Arial" w:cs="Arial"/>
          <w:sz w:val="24"/>
          <w:szCs w:val="24"/>
        </w:rPr>
        <w:t xml:space="preserve">Clavos </w:t>
      </w:r>
    </w:p>
    <w:p w14:paraId="19FFA853" w14:textId="77777777" w:rsidR="00FE0A7F" w:rsidRPr="00FE0A7F" w:rsidRDefault="00FE0A7F" w:rsidP="0090799B">
      <w:pPr>
        <w:spacing w:line="360" w:lineRule="auto"/>
        <w:jc w:val="both"/>
        <w:rPr>
          <w:rFonts w:ascii="Arial" w:hAnsi="Arial" w:cs="Arial"/>
          <w:sz w:val="24"/>
          <w:szCs w:val="24"/>
        </w:rPr>
      </w:pPr>
      <w:r w:rsidRPr="00FE0A7F">
        <w:rPr>
          <w:rFonts w:ascii="Arial" w:hAnsi="Arial" w:cs="Arial"/>
          <w:sz w:val="24"/>
          <w:szCs w:val="24"/>
        </w:rPr>
        <w:t xml:space="preserve">bambú </w:t>
      </w:r>
    </w:p>
    <w:p w14:paraId="7FE930F2" w14:textId="77777777" w:rsidR="00FE0A7F" w:rsidRPr="00FE0A7F" w:rsidRDefault="00FE0A7F" w:rsidP="0090799B">
      <w:pPr>
        <w:spacing w:line="360" w:lineRule="auto"/>
        <w:jc w:val="both"/>
        <w:rPr>
          <w:rFonts w:ascii="Arial" w:hAnsi="Arial" w:cs="Arial"/>
          <w:sz w:val="24"/>
          <w:szCs w:val="24"/>
        </w:rPr>
      </w:pPr>
      <w:r w:rsidRPr="00FE0A7F">
        <w:rPr>
          <w:rFonts w:ascii="Arial" w:hAnsi="Arial" w:cs="Arial"/>
          <w:sz w:val="24"/>
          <w:szCs w:val="24"/>
        </w:rPr>
        <w:t xml:space="preserve">Pedazo de PVC </w:t>
      </w:r>
    </w:p>
    <w:p w14:paraId="3007A7FB" w14:textId="77777777" w:rsidR="00FE0A7F" w:rsidRPr="00FE0A7F" w:rsidRDefault="00FE0A7F" w:rsidP="0090799B">
      <w:pPr>
        <w:spacing w:line="360" w:lineRule="auto"/>
        <w:jc w:val="both"/>
        <w:rPr>
          <w:rFonts w:ascii="Arial" w:hAnsi="Arial" w:cs="Arial"/>
          <w:sz w:val="24"/>
          <w:szCs w:val="24"/>
        </w:rPr>
      </w:pPr>
      <w:r w:rsidRPr="00FE0A7F">
        <w:rPr>
          <w:rFonts w:ascii="Arial" w:hAnsi="Arial" w:cs="Arial"/>
          <w:sz w:val="24"/>
          <w:szCs w:val="24"/>
        </w:rPr>
        <w:t xml:space="preserve">Armazón de un colchón </w:t>
      </w:r>
    </w:p>
    <w:p w14:paraId="30C40999" w14:textId="4CF96CA6" w:rsidR="00FE0A7F" w:rsidRPr="00FE0A7F" w:rsidRDefault="00685CA5" w:rsidP="0090799B">
      <w:pPr>
        <w:spacing w:line="360" w:lineRule="auto"/>
        <w:jc w:val="both"/>
        <w:rPr>
          <w:rFonts w:ascii="Arial" w:hAnsi="Arial" w:cs="Arial"/>
          <w:sz w:val="24"/>
          <w:szCs w:val="24"/>
        </w:rPr>
      </w:pPr>
      <w:r w:rsidRPr="00FE0A7F">
        <w:rPr>
          <w:rFonts w:ascii="Arial" w:hAnsi="Arial" w:cs="Arial"/>
          <w:sz w:val="24"/>
          <w:szCs w:val="24"/>
        </w:rPr>
        <w:t>Palín</w:t>
      </w:r>
    </w:p>
    <w:p w14:paraId="6BB0FC02" w14:textId="152B2B1F" w:rsidR="00FE0A7F" w:rsidRDefault="00FE0A7F" w:rsidP="0090799B">
      <w:pPr>
        <w:spacing w:line="360" w:lineRule="auto"/>
        <w:jc w:val="both"/>
        <w:rPr>
          <w:rFonts w:ascii="Arial" w:hAnsi="Arial" w:cs="Arial"/>
          <w:sz w:val="24"/>
          <w:szCs w:val="24"/>
        </w:rPr>
      </w:pPr>
    </w:p>
    <w:p w14:paraId="342210EA" w14:textId="77777777" w:rsidR="00BC148B" w:rsidRPr="00FE0A7F" w:rsidRDefault="00BC148B" w:rsidP="0090799B">
      <w:pPr>
        <w:spacing w:line="360" w:lineRule="auto"/>
        <w:jc w:val="both"/>
        <w:rPr>
          <w:rFonts w:ascii="Arial" w:hAnsi="Arial" w:cs="Arial"/>
          <w:sz w:val="24"/>
          <w:szCs w:val="24"/>
        </w:rPr>
      </w:pPr>
    </w:p>
    <w:p w14:paraId="7FC0D93A" w14:textId="09F13953" w:rsidR="00FE0A7F" w:rsidRPr="00BA4D4D" w:rsidRDefault="00EE0BCB" w:rsidP="0090799B">
      <w:pPr>
        <w:pStyle w:val="Ttulo1"/>
        <w:spacing w:before="0" w:line="360" w:lineRule="auto"/>
        <w:rPr>
          <w:rFonts w:ascii="Arial" w:hAnsi="Arial" w:cs="Arial"/>
        </w:rPr>
      </w:pPr>
      <w:bookmarkStart w:id="122" w:name="_Toc167537563"/>
      <w:r>
        <w:rPr>
          <w:rFonts w:ascii="Arial" w:hAnsi="Arial" w:cs="Arial"/>
        </w:rPr>
        <w:t>8.12</w:t>
      </w:r>
      <w:r w:rsidR="00BA4D4D">
        <w:rPr>
          <w:rFonts w:ascii="Arial" w:hAnsi="Arial" w:cs="Arial"/>
        </w:rPr>
        <w:t xml:space="preserve">.2 </w:t>
      </w:r>
      <w:r w:rsidR="00BA4D4D" w:rsidRPr="00BA4D4D">
        <w:rPr>
          <w:rFonts w:ascii="Arial" w:hAnsi="Arial" w:cs="Arial"/>
        </w:rPr>
        <w:t>PARA LOS POLLOS:</w:t>
      </w:r>
      <w:bookmarkEnd w:id="122"/>
      <w:r w:rsidR="00BA4D4D" w:rsidRPr="00BA4D4D">
        <w:rPr>
          <w:rFonts w:ascii="Arial" w:hAnsi="Arial" w:cs="Arial"/>
        </w:rPr>
        <w:t xml:space="preserve"> </w:t>
      </w:r>
    </w:p>
    <w:p w14:paraId="245A73B1" w14:textId="77777777" w:rsidR="00FE0A7F" w:rsidRPr="00FE0A7F" w:rsidRDefault="00FE0A7F" w:rsidP="0090799B">
      <w:pPr>
        <w:spacing w:line="360" w:lineRule="auto"/>
        <w:jc w:val="both"/>
        <w:rPr>
          <w:rFonts w:ascii="Arial" w:hAnsi="Arial" w:cs="Arial"/>
          <w:sz w:val="24"/>
          <w:szCs w:val="24"/>
        </w:rPr>
      </w:pPr>
      <w:r w:rsidRPr="00FE0A7F">
        <w:rPr>
          <w:rFonts w:ascii="Arial" w:hAnsi="Arial" w:cs="Arial"/>
          <w:sz w:val="24"/>
          <w:szCs w:val="24"/>
        </w:rPr>
        <w:t xml:space="preserve">Bebederos </w:t>
      </w:r>
    </w:p>
    <w:p w14:paraId="3D151D40" w14:textId="77777777" w:rsidR="00FE0A7F" w:rsidRPr="00FE0A7F" w:rsidRDefault="00FE0A7F" w:rsidP="0090799B">
      <w:pPr>
        <w:spacing w:line="360" w:lineRule="auto"/>
        <w:jc w:val="both"/>
        <w:rPr>
          <w:rFonts w:ascii="Arial" w:hAnsi="Arial" w:cs="Arial"/>
          <w:sz w:val="24"/>
          <w:szCs w:val="24"/>
        </w:rPr>
      </w:pPr>
      <w:r w:rsidRPr="00FE0A7F">
        <w:rPr>
          <w:rFonts w:ascii="Arial" w:hAnsi="Arial" w:cs="Arial"/>
          <w:sz w:val="24"/>
          <w:szCs w:val="24"/>
        </w:rPr>
        <w:t xml:space="preserve">Comederos </w:t>
      </w:r>
    </w:p>
    <w:p w14:paraId="6E0FF2D2" w14:textId="77777777" w:rsidR="00FE0A7F" w:rsidRPr="00FE0A7F" w:rsidRDefault="00FE0A7F" w:rsidP="0090799B">
      <w:pPr>
        <w:spacing w:line="360" w:lineRule="auto"/>
        <w:jc w:val="both"/>
        <w:rPr>
          <w:rFonts w:ascii="Arial" w:hAnsi="Arial" w:cs="Arial"/>
          <w:sz w:val="24"/>
          <w:szCs w:val="24"/>
        </w:rPr>
      </w:pPr>
      <w:r w:rsidRPr="00FE0A7F">
        <w:rPr>
          <w:rFonts w:ascii="Arial" w:hAnsi="Arial" w:cs="Arial"/>
          <w:sz w:val="24"/>
          <w:szCs w:val="24"/>
        </w:rPr>
        <w:t xml:space="preserve">Viruta </w:t>
      </w:r>
    </w:p>
    <w:p w14:paraId="74E34292" w14:textId="77777777" w:rsidR="00FE0A7F" w:rsidRPr="00FE0A7F" w:rsidRDefault="00FE0A7F" w:rsidP="0090799B">
      <w:pPr>
        <w:spacing w:line="360" w:lineRule="auto"/>
        <w:jc w:val="both"/>
        <w:rPr>
          <w:rFonts w:ascii="Arial" w:hAnsi="Arial" w:cs="Arial"/>
          <w:sz w:val="24"/>
          <w:szCs w:val="24"/>
        </w:rPr>
      </w:pPr>
      <w:r w:rsidRPr="00FE0A7F">
        <w:rPr>
          <w:rFonts w:ascii="Arial" w:hAnsi="Arial" w:cs="Arial"/>
          <w:sz w:val="24"/>
          <w:szCs w:val="24"/>
        </w:rPr>
        <w:t xml:space="preserve">Vacunas </w:t>
      </w:r>
    </w:p>
    <w:p w14:paraId="4D7DC49D" w14:textId="4552FE6C" w:rsidR="00FE0A7F" w:rsidRDefault="00FE0A7F" w:rsidP="0090799B">
      <w:pPr>
        <w:spacing w:line="360" w:lineRule="auto"/>
        <w:jc w:val="both"/>
        <w:rPr>
          <w:rFonts w:ascii="Arial" w:hAnsi="Arial" w:cs="Arial"/>
          <w:sz w:val="24"/>
          <w:szCs w:val="24"/>
        </w:rPr>
      </w:pPr>
    </w:p>
    <w:p w14:paraId="1BF746FC" w14:textId="5AA21595" w:rsidR="00BC148B" w:rsidRDefault="00BC148B" w:rsidP="0090799B">
      <w:pPr>
        <w:spacing w:line="360" w:lineRule="auto"/>
        <w:jc w:val="both"/>
        <w:rPr>
          <w:rFonts w:ascii="Arial" w:hAnsi="Arial" w:cs="Arial"/>
          <w:sz w:val="24"/>
          <w:szCs w:val="24"/>
        </w:rPr>
      </w:pPr>
    </w:p>
    <w:p w14:paraId="1722E9B8" w14:textId="316D0399" w:rsidR="007E4CBB" w:rsidRDefault="007E4CBB" w:rsidP="0090799B">
      <w:pPr>
        <w:spacing w:line="360" w:lineRule="auto"/>
        <w:jc w:val="both"/>
        <w:rPr>
          <w:rFonts w:ascii="Arial" w:hAnsi="Arial" w:cs="Arial"/>
          <w:sz w:val="24"/>
          <w:szCs w:val="24"/>
        </w:rPr>
      </w:pPr>
    </w:p>
    <w:p w14:paraId="3E2FD08F" w14:textId="77777777" w:rsidR="007E4CBB" w:rsidRPr="00FE0A7F" w:rsidRDefault="007E4CBB" w:rsidP="0090799B">
      <w:pPr>
        <w:spacing w:line="360" w:lineRule="auto"/>
        <w:jc w:val="both"/>
        <w:rPr>
          <w:rFonts w:ascii="Arial" w:hAnsi="Arial" w:cs="Arial"/>
          <w:sz w:val="24"/>
          <w:szCs w:val="24"/>
        </w:rPr>
      </w:pPr>
    </w:p>
    <w:p w14:paraId="6CEC9253" w14:textId="3ACCE87D" w:rsidR="00FE0A7F" w:rsidRPr="00BA4D4D" w:rsidRDefault="00EE0BCB" w:rsidP="0090799B">
      <w:pPr>
        <w:pStyle w:val="Ttulo1"/>
        <w:spacing w:before="0" w:line="360" w:lineRule="auto"/>
        <w:rPr>
          <w:rFonts w:ascii="Arial" w:hAnsi="Arial" w:cs="Arial"/>
        </w:rPr>
      </w:pPr>
      <w:bookmarkStart w:id="123" w:name="_Toc167537564"/>
      <w:r>
        <w:rPr>
          <w:rFonts w:ascii="Arial" w:hAnsi="Arial" w:cs="Arial"/>
        </w:rPr>
        <w:lastRenderedPageBreak/>
        <w:t>8.12</w:t>
      </w:r>
      <w:r w:rsidR="00BA4D4D">
        <w:rPr>
          <w:rFonts w:ascii="Arial" w:hAnsi="Arial" w:cs="Arial"/>
        </w:rPr>
        <w:t xml:space="preserve">.3 </w:t>
      </w:r>
      <w:r w:rsidR="00BA4D4D" w:rsidRPr="00BA4D4D">
        <w:rPr>
          <w:rFonts w:ascii="Arial" w:hAnsi="Arial" w:cs="Arial"/>
        </w:rPr>
        <w:t>PARA EL FORRAJE:</w:t>
      </w:r>
      <w:bookmarkEnd w:id="123"/>
      <w:r w:rsidR="00BA4D4D" w:rsidRPr="00BA4D4D">
        <w:rPr>
          <w:rFonts w:ascii="Arial" w:hAnsi="Arial" w:cs="Arial"/>
        </w:rPr>
        <w:t xml:space="preserve">  </w:t>
      </w:r>
    </w:p>
    <w:p w14:paraId="4AB66B72" w14:textId="77777777" w:rsidR="00FE0A7F" w:rsidRPr="00FE0A7F" w:rsidRDefault="00FE0A7F" w:rsidP="0090799B">
      <w:pPr>
        <w:spacing w:line="360" w:lineRule="auto"/>
        <w:jc w:val="both"/>
        <w:rPr>
          <w:rFonts w:ascii="Arial" w:hAnsi="Arial" w:cs="Arial"/>
          <w:sz w:val="24"/>
          <w:szCs w:val="24"/>
        </w:rPr>
      </w:pPr>
      <w:r w:rsidRPr="00FE0A7F">
        <w:rPr>
          <w:rFonts w:ascii="Arial" w:hAnsi="Arial" w:cs="Arial"/>
          <w:sz w:val="24"/>
          <w:szCs w:val="24"/>
        </w:rPr>
        <w:t xml:space="preserve">Una charola </w:t>
      </w:r>
    </w:p>
    <w:p w14:paraId="546E4D97" w14:textId="77777777" w:rsidR="00BC148B" w:rsidRDefault="00FE0A7F" w:rsidP="0090799B">
      <w:pPr>
        <w:spacing w:line="360" w:lineRule="auto"/>
        <w:jc w:val="both"/>
        <w:rPr>
          <w:rFonts w:ascii="Arial" w:hAnsi="Arial" w:cs="Arial"/>
          <w:sz w:val="24"/>
          <w:szCs w:val="24"/>
        </w:rPr>
      </w:pPr>
      <w:r w:rsidRPr="00FE0A7F">
        <w:rPr>
          <w:rFonts w:ascii="Arial" w:hAnsi="Arial" w:cs="Arial"/>
          <w:sz w:val="24"/>
          <w:szCs w:val="24"/>
        </w:rPr>
        <w:t xml:space="preserve">1 kilo de maíz amarillo </w:t>
      </w:r>
    </w:p>
    <w:p w14:paraId="0F987D16" w14:textId="5E14863A" w:rsidR="00FE0A7F" w:rsidRPr="00FE0A7F" w:rsidRDefault="00FE0A7F" w:rsidP="0090799B">
      <w:pPr>
        <w:spacing w:line="360" w:lineRule="auto"/>
        <w:jc w:val="both"/>
        <w:rPr>
          <w:rFonts w:ascii="Arial" w:hAnsi="Arial" w:cs="Arial"/>
          <w:sz w:val="24"/>
          <w:szCs w:val="24"/>
        </w:rPr>
      </w:pPr>
      <w:r w:rsidRPr="00FE0A7F">
        <w:rPr>
          <w:rFonts w:ascii="Arial" w:hAnsi="Arial" w:cs="Arial"/>
          <w:sz w:val="24"/>
          <w:szCs w:val="24"/>
        </w:rPr>
        <w:t xml:space="preserve">Una cubeta </w:t>
      </w:r>
    </w:p>
    <w:p w14:paraId="68035F06" w14:textId="77777777" w:rsidR="00FE0A7F" w:rsidRPr="00FE0A7F" w:rsidRDefault="00FE0A7F" w:rsidP="0090799B">
      <w:pPr>
        <w:spacing w:line="360" w:lineRule="auto"/>
        <w:jc w:val="both"/>
        <w:rPr>
          <w:rFonts w:ascii="Arial" w:hAnsi="Arial" w:cs="Arial"/>
          <w:sz w:val="24"/>
          <w:szCs w:val="24"/>
        </w:rPr>
      </w:pPr>
    </w:p>
    <w:p w14:paraId="6461658F" w14:textId="77777777" w:rsidR="00FE0A7F" w:rsidRPr="00FE0A7F" w:rsidRDefault="00FE0A7F" w:rsidP="0090799B">
      <w:pPr>
        <w:spacing w:line="360" w:lineRule="auto"/>
        <w:jc w:val="both"/>
        <w:rPr>
          <w:rFonts w:ascii="Arial" w:hAnsi="Arial" w:cs="Arial"/>
          <w:sz w:val="24"/>
          <w:szCs w:val="24"/>
        </w:rPr>
      </w:pPr>
    </w:p>
    <w:p w14:paraId="07820CDF" w14:textId="6EEAFD80" w:rsidR="00FE0A7F" w:rsidRDefault="00EE0BCB" w:rsidP="0090799B">
      <w:pPr>
        <w:pStyle w:val="Ttulo1"/>
        <w:spacing w:before="0" w:line="360" w:lineRule="auto"/>
        <w:rPr>
          <w:rFonts w:ascii="Arial" w:hAnsi="Arial" w:cs="Arial"/>
        </w:rPr>
      </w:pPr>
      <w:bookmarkStart w:id="124" w:name="_Toc167537565"/>
      <w:r>
        <w:rPr>
          <w:rFonts w:ascii="Arial" w:hAnsi="Arial" w:cs="Arial"/>
        </w:rPr>
        <w:t>8.13</w:t>
      </w:r>
      <w:r w:rsidR="005B0804">
        <w:rPr>
          <w:rFonts w:ascii="Arial" w:hAnsi="Arial" w:cs="Arial"/>
        </w:rPr>
        <w:t xml:space="preserve"> </w:t>
      </w:r>
      <w:r w:rsidR="00BA4D4D" w:rsidRPr="00BA4D4D">
        <w:rPr>
          <w:rFonts w:ascii="Arial" w:hAnsi="Arial" w:cs="Arial"/>
        </w:rPr>
        <w:t>MÉTODO PARA REALIZAR EL FORRAJE HIDROPÓNICO:</w:t>
      </w:r>
      <w:bookmarkEnd w:id="124"/>
      <w:r w:rsidR="00BA4D4D" w:rsidRPr="00BA4D4D">
        <w:rPr>
          <w:rFonts w:ascii="Arial" w:hAnsi="Arial" w:cs="Arial"/>
        </w:rPr>
        <w:t xml:space="preserve"> </w:t>
      </w:r>
    </w:p>
    <w:p w14:paraId="480C0C03" w14:textId="1135BA51" w:rsidR="00EE0BCB" w:rsidRDefault="00EE0BCB" w:rsidP="00EE0BCB"/>
    <w:p w14:paraId="55396621" w14:textId="77777777" w:rsidR="00EE0BCB" w:rsidRPr="00EE0BCB" w:rsidRDefault="00EE0BCB" w:rsidP="00EE0BCB"/>
    <w:p w14:paraId="23348C66" w14:textId="1B00DE40" w:rsidR="00FE0A7F" w:rsidRPr="00BA4D4D" w:rsidRDefault="00EE0BCB" w:rsidP="0090799B">
      <w:pPr>
        <w:pStyle w:val="Ttulo1"/>
        <w:spacing w:before="0" w:line="360" w:lineRule="auto"/>
        <w:rPr>
          <w:rFonts w:ascii="Arial" w:hAnsi="Arial" w:cs="Arial"/>
          <w:sz w:val="28"/>
        </w:rPr>
      </w:pPr>
      <w:bookmarkStart w:id="125" w:name="_Toc167537566"/>
      <w:r>
        <w:rPr>
          <w:rFonts w:ascii="Arial" w:hAnsi="Arial" w:cs="Arial"/>
          <w:sz w:val="28"/>
        </w:rPr>
        <w:t>8.13.1</w:t>
      </w:r>
      <w:r w:rsidR="005B0804">
        <w:rPr>
          <w:rFonts w:ascii="Arial" w:hAnsi="Arial" w:cs="Arial"/>
          <w:sz w:val="28"/>
        </w:rPr>
        <w:t xml:space="preserve"> </w:t>
      </w:r>
      <w:r w:rsidR="005B0804" w:rsidRPr="00BA4D4D">
        <w:rPr>
          <w:rFonts w:ascii="Arial" w:hAnsi="Arial" w:cs="Arial"/>
          <w:sz w:val="28"/>
        </w:rPr>
        <w:t>SELECCIÓN DE LA SEMILLA</w:t>
      </w:r>
      <w:bookmarkEnd w:id="125"/>
    </w:p>
    <w:p w14:paraId="31FAE02D" w14:textId="77777777" w:rsidR="00FE0A7F" w:rsidRPr="00FE0A7F" w:rsidRDefault="00FE0A7F" w:rsidP="0090799B">
      <w:pPr>
        <w:spacing w:line="360" w:lineRule="auto"/>
        <w:jc w:val="both"/>
        <w:rPr>
          <w:rFonts w:ascii="Arial" w:hAnsi="Arial" w:cs="Arial"/>
          <w:sz w:val="24"/>
          <w:szCs w:val="24"/>
        </w:rPr>
      </w:pPr>
      <w:r w:rsidRPr="00FE0A7F">
        <w:rPr>
          <w:rFonts w:ascii="Arial" w:hAnsi="Arial" w:cs="Arial"/>
          <w:sz w:val="24"/>
          <w:szCs w:val="24"/>
        </w:rPr>
        <w:t>La semilla debe tener pureza varietal, estar libre de residuos de cosechas, con buena formación, tamaño homogéneo y con rapidez de enraizamiento. Puede usarse semilla criolla o certificada.</w:t>
      </w:r>
    </w:p>
    <w:p w14:paraId="0076DDE4" w14:textId="0B5AFBAB" w:rsidR="00FE0A7F" w:rsidRDefault="00FE0A7F" w:rsidP="0090799B">
      <w:pPr>
        <w:spacing w:line="360" w:lineRule="auto"/>
        <w:jc w:val="both"/>
        <w:rPr>
          <w:rFonts w:ascii="Arial" w:hAnsi="Arial" w:cs="Arial"/>
          <w:sz w:val="24"/>
          <w:szCs w:val="24"/>
        </w:rPr>
      </w:pPr>
    </w:p>
    <w:p w14:paraId="3C758E5C" w14:textId="77777777" w:rsidR="00EE0BCB" w:rsidRPr="00FE0A7F" w:rsidRDefault="00EE0BCB" w:rsidP="0090799B">
      <w:pPr>
        <w:spacing w:line="360" w:lineRule="auto"/>
        <w:jc w:val="both"/>
        <w:rPr>
          <w:rFonts w:ascii="Arial" w:hAnsi="Arial" w:cs="Arial"/>
          <w:sz w:val="24"/>
          <w:szCs w:val="24"/>
        </w:rPr>
      </w:pPr>
    </w:p>
    <w:p w14:paraId="75E670D1" w14:textId="1345AA5C" w:rsidR="005B0804" w:rsidRDefault="00EE0BCB" w:rsidP="0090799B">
      <w:pPr>
        <w:pStyle w:val="Ttulo1"/>
        <w:spacing w:before="0" w:line="360" w:lineRule="auto"/>
        <w:rPr>
          <w:szCs w:val="24"/>
        </w:rPr>
      </w:pPr>
      <w:bookmarkStart w:id="126" w:name="_Toc167537567"/>
      <w:r>
        <w:rPr>
          <w:rStyle w:val="Ttulo1Car"/>
          <w:rFonts w:ascii="Arial" w:hAnsi="Arial" w:cs="Arial"/>
          <w:sz w:val="28"/>
        </w:rPr>
        <w:t>8.13.</w:t>
      </w:r>
      <w:r w:rsidR="005B0804">
        <w:rPr>
          <w:rStyle w:val="Ttulo1Car"/>
          <w:rFonts w:ascii="Arial" w:hAnsi="Arial" w:cs="Arial"/>
          <w:sz w:val="28"/>
        </w:rPr>
        <w:t xml:space="preserve">2 </w:t>
      </w:r>
      <w:r w:rsidR="005B0804" w:rsidRPr="005B0804">
        <w:rPr>
          <w:rStyle w:val="Ttulo1Car"/>
          <w:rFonts w:ascii="Arial" w:hAnsi="Arial" w:cs="Arial"/>
          <w:sz w:val="28"/>
        </w:rPr>
        <w:t>LA</w:t>
      </w:r>
      <w:r w:rsidR="005B0804">
        <w:rPr>
          <w:rStyle w:val="Ttulo1Car"/>
          <w:rFonts w:ascii="Arial" w:hAnsi="Arial" w:cs="Arial"/>
          <w:sz w:val="28"/>
        </w:rPr>
        <w:t>VADO Y DESINFECCIÓN DE SEMILLAS</w:t>
      </w:r>
      <w:bookmarkEnd w:id="126"/>
    </w:p>
    <w:p w14:paraId="6B2B2880" w14:textId="533D68B3" w:rsidR="00FE0A7F" w:rsidRPr="005B0804" w:rsidRDefault="00FE0A7F" w:rsidP="0090799B">
      <w:pPr>
        <w:spacing w:line="360" w:lineRule="auto"/>
        <w:jc w:val="both"/>
        <w:rPr>
          <w:rFonts w:ascii="Arial" w:hAnsi="Arial" w:cs="Arial"/>
          <w:szCs w:val="24"/>
        </w:rPr>
      </w:pPr>
      <w:r w:rsidRPr="00FE0A7F">
        <w:rPr>
          <w:rFonts w:ascii="Arial" w:hAnsi="Arial" w:cs="Arial"/>
          <w:sz w:val="24"/>
          <w:szCs w:val="24"/>
        </w:rPr>
        <w:t>Las semillas se deben lavar. El lavado y desinfección tiene por objeto eliminar hongos y bacterias contaminantes, liberarlas de residuos y dejarlas limpias.</w:t>
      </w:r>
    </w:p>
    <w:p w14:paraId="71BDAAF0" w14:textId="72A54BC8" w:rsidR="00FE0A7F" w:rsidRDefault="00FE0A7F" w:rsidP="0090799B">
      <w:pPr>
        <w:spacing w:line="360" w:lineRule="auto"/>
        <w:jc w:val="both"/>
        <w:rPr>
          <w:rFonts w:ascii="Arial" w:hAnsi="Arial" w:cs="Arial"/>
          <w:sz w:val="24"/>
          <w:szCs w:val="24"/>
        </w:rPr>
      </w:pPr>
    </w:p>
    <w:p w14:paraId="4A5938FB" w14:textId="77777777" w:rsidR="00EE0BCB" w:rsidRPr="00FE0A7F" w:rsidRDefault="00EE0BCB" w:rsidP="0090799B">
      <w:pPr>
        <w:spacing w:line="360" w:lineRule="auto"/>
        <w:jc w:val="both"/>
        <w:rPr>
          <w:rFonts w:ascii="Arial" w:hAnsi="Arial" w:cs="Arial"/>
          <w:sz w:val="24"/>
          <w:szCs w:val="24"/>
        </w:rPr>
      </w:pPr>
    </w:p>
    <w:p w14:paraId="1453A8E9" w14:textId="06E801D4" w:rsidR="00FE0A7F" w:rsidRPr="005B0804" w:rsidRDefault="00EE0BCB" w:rsidP="0090799B">
      <w:pPr>
        <w:pStyle w:val="Ttulo1"/>
        <w:spacing w:before="0" w:line="360" w:lineRule="auto"/>
        <w:rPr>
          <w:rFonts w:ascii="Arial" w:hAnsi="Arial" w:cs="Arial"/>
          <w:sz w:val="28"/>
        </w:rPr>
      </w:pPr>
      <w:bookmarkStart w:id="127" w:name="_Toc167537568"/>
      <w:r>
        <w:rPr>
          <w:rFonts w:ascii="Arial" w:hAnsi="Arial" w:cs="Arial"/>
          <w:sz w:val="28"/>
        </w:rPr>
        <w:t>8.13.</w:t>
      </w:r>
      <w:r w:rsidR="005B0804" w:rsidRPr="005B0804">
        <w:rPr>
          <w:rFonts w:ascii="Arial" w:hAnsi="Arial" w:cs="Arial"/>
          <w:sz w:val="28"/>
        </w:rPr>
        <w:t>3</w:t>
      </w:r>
      <w:r w:rsidR="005B0804">
        <w:rPr>
          <w:rFonts w:ascii="Arial" w:hAnsi="Arial" w:cs="Arial"/>
          <w:sz w:val="28"/>
        </w:rPr>
        <w:t xml:space="preserve"> </w:t>
      </w:r>
      <w:r w:rsidR="005B0804" w:rsidRPr="005B0804">
        <w:rPr>
          <w:rFonts w:ascii="Arial" w:hAnsi="Arial" w:cs="Arial"/>
          <w:sz w:val="28"/>
        </w:rPr>
        <w:t>PRE-GERMINACIÓN (REMOJO DE LAS SEMILLAS).</w:t>
      </w:r>
      <w:bookmarkEnd w:id="127"/>
    </w:p>
    <w:p w14:paraId="68FE27E2" w14:textId="7E5BDD60" w:rsidR="00EE0BCB" w:rsidRPr="00EE0BCB" w:rsidRDefault="00FE0A7F" w:rsidP="00EE0BCB">
      <w:pPr>
        <w:spacing w:line="360" w:lineRule="auto"/>
        <w:jc w:val="both"/>
        <w:rPr>
          <w:rFonts w:ascii="Arial" w:hAnsi="Arial" w:cs="Arial"/>
          <w:sz w:val="24"/>
          <w:szCs w:val="24"/>
        </w:rPr>
      </w:pPr>
      <w:r w:rsidRPr="00FE0A7F">
        <w:rPr>
          <w:rFonts w:ascii="Arial" w:hAnsi="Arial" w:cs="Arial"/>
          <w:sz w:val="24"/>
          <w:szCs w:val="24"/>
        </w:rPr>
        <w:t xml:space="preserve">Esta etapa consiste sumergir completamente las semillas por un periodo no mayor a 24 horas para lograr una completa imbibición. </w:t>
      </w:r>
    </w:p>
    <w:p w14:paraId="3AC377D6" w14:textId="27D0E1A9" w:rsidR="00FE0A7F" w:rsidRPr="005B0804" w:rsidRDefault="00EE0BCB" w:rsidP="0090799B">
      <w:pPr>
        <w:pStyle w:val="Ttulo1"/>
        <w:spacing w:before="0" w:line="360" w:lineRule="auto"/>
        <w:rPr>
          <w:rFonts w:ascii="Arial" w:hAnsi="Arial" w:cs="Arial"/>
          <w:sz w:val="28"/>
        </w:rPr>
      </w:pPr>
      <w:bookmarkStart w:id="128" w:name="_Toc167537569"/>
      <w:r>
        <w:rPr>
          <w:rFonts w:ascii="Arial" w:hAnsi="Arial" w:cs="Arial"/>
          <w:sz w:val="28"/>
        </w:rPr>
        <w:lastRenderedPageBreak/>
        <w:t>8.13.</w:t>
      </w:r>
      <w:r w:rsidR="005B0804" w:rsidRPr="005B0804">
        <w:rPr>
          <w:rFonts w:ascii="Arial" w:hAnsi="Arial" w:cs="Arial"/>
          <w:sz w:val="28"/>
        </w:rPr>
        <w:t>4 SIEMBRA Y DENSIDAD.</w:t>
      </w:r>
      <w:bookmarkEnd w:id="128"/>
    </w:p>
    <w:p w14:paraId="5FBB5E88" w14:textId="2548AF3A" w:rsidR="00FE0A7F" w:rsidRDefault="00FE0A7F" w:rsidP="0090799B">
      <w:pPr>
        <w:spacing w:line="360" w:lineRule="auto"/>
        <w:jc w:val="both"/>
        <w:rPr>
          <w:rFonts w:ascii="Arial" w:hAnsi="Arial" w:cs="Arial"/>
          <w:sz w:val="24"/>
          <w:szCs w:val="24"/>
        </w:rPr>
      </w:pPr>
      <w:r w:rsidRPr="00FE0A7F">
        <w:rPr>
          <w:rFonts w:ascii="Arial" w:hAnsi="Arial" w:cs="Arial"/>
          <w:sz w:val="24"/>
          <w:szCs w:val="24"/>
        </w:rPr>
        <w:t xml:space="preserve">Concluido el proceso de pre germinación se procede a la siembra en las bandejas que se haya definido usar. </w:t>
      </w:r>
    </w:p>
    <w:p w14:paraId="70770794" w14:textId="216AABDC" w:rsidR="00E848A7" w:rsidRDefault="00E848A7" w:rsidP="0090799B">
      <w:pPr>
        <w:spacing w:line="360" w:lineRule="auto"/>
        <w:jc w:val="both"/>
        <w:rPr>
          <w:rFonts w:ascii="Arial" w:hAnsi="Arial" w:cs="Arial"/>
          <w:sz w:val="24"/>
          <w:szCs w:val="24"/>
        </w:rPr>
      </w:pPr>
    </w:p>
    <w:p w14:paraId="144FCA67" w14:textId="77777777" w:rsidR="00E848A7" w:rsidRPr="00FE0A7F" w:rsidRDefault="00E848A7" w:rsidP="0090799B">
      <w:pPr>
        <w:spacing w:line="360" w:lineRule="auto"/>
        <w:jc w:val="both"/>
        <w:rPr>
          <w:rFonts w:ascii="Arial" w:hAnsi="Arial" w:cs="Arial"/>
          <w:sz w:val="24"/>
          <w:szCs w:val="24"/>
        </w:rPr>
      </w:pPr>
    </w:p>
    <w:p w14:paraId="0AA3438E" w14:textId="77C8F39C" w:rsidR="00FE0A7F" w:rsidRDefault="00FE0A7F" w:rsidP="00EE0BCB">
      <w:pPr>
        <w:spacing w:line="360" w:lineRule="auto"/>
        <w:jc w:val="both"/>
        <w:rPr>
          <w:rFonts w:ascii="Arial" w:hAnsi="Arial" w:cs="Arial"/>
          <w:sz w:val="24"/>
          <w:szCs w:val="24"/>
        </w:rPr>
      </w:pPr>
      <w:r w:rsidRPr="00FE0A7F">
        <w:rPr>
          <w:rFonts w:ascii="Arial" w:hAnsi="Arial" w:cs="Arial"/>
          <w:sz w:val="24"/>
          <w:szCs w:val="24"/>
        </w:rPr>
        <w:t xml:space="preserve">Para la siembra, se distribuirá una delgada capa de semillas pre-germinadas, la cual no debe ser mayor a 1.5 cm de altura o espesor. </w:t>
      </w:r>
    </w:p>
    <w:p w14:paraId="73368ED8" w14:textId="47BE2903" w:rsidR="00EE0BCB" w:rsidRDefault="00EE0BCB" w:rsidP="00EE0BCB">
      <w:pPr>
        <w:spacing w:line="360" w:lineRule="auto"/>
        <w:jc w:val="both"/>
        <w:rPr>
          <w:rFonts w:ascii="Arial" w:hAnsi="Arial" w:cs="Arial"/>
          <w:sz w:val="24"/>
          <w:szCs w:val="24"/>
        </w:rPr>
      </w:pPr>
    </w:p>
    <w:p w14:paraId="6538396B" w14:textId="77777777" w:rsidR="00EE0BCB" w:rsidRPr="00EE0BCB" w:rsidRDefault="00EE0BCB" w:rsidP="00EE0BCB">
      <w:pPr>
        <w:spacing w:line="360" w:lineRule="auto"/>
        <w:jc w:val="both"/>
        <w:rPr>
          <w:rFonts w:ascii="Arial" w:hAnsi="Arial" w:cs="Arial"/>
          <w:sz w:val="24"/>
          <w:szCs w:val="24"/>
        </w:rPr>
      </w:pPr>
    </w:p>
    <w:p w14:paraId="3463579B" w14:textId="32A5F5A9" w:rsidR="00FE0A7F" w:rsidRPr="005B0804" w:rsidRDefault="00EE0BCB" w:rsidP="0090799B">
      <w:pPr>
        <w:pStyle w:val="Ttulo1"/>
        <w:spacing w:before="0" w:line="360" w:lineRule="auto"/>
        <w:rPr>
          <w:rFonts w:ascii="Arial" w:hAnsi="Arial" w:cs="Arial"/>
          <w:sz w:val="28"/>
        </w:rPr>
      </w:pPr>
      <w:bookmarkStart w:id="129" w:name="_Toc167537570"/>
      <w:r>
        <w:rPr>
          <w:rFonts w:ascii="Arial" w:hAnsi="Arial" w:cs="Arial"/>
          <w:sz w:val="28"/>
        </w:rPr>
        <w:t>8.13</w:t>
      </w:r>
      <w:r w:rsidR="005B0804">
        <w:rPr>
          <w:rFonts w:ascii="Arial" w:hAnsi="Arial" w:cs="Arial"/>
          <w:sz w:val="28"/>
        </w:rPr>
        <w:t xml:space="preserve">.5 </w:t>
      </w:r>
      <w:r w:rsidR="005B0804" w:rsidRPr="005B0804">
        <w:rPr>
          <w:rFonts w:ascii="Arial" w:hAnsi="Arial" w:cs="Arial"/>
          <w:sz w:val="28"/>
        </w:rPr>
        <w:t>ESTANTERÍA</w:t>
      </w:r>
      <w:bookmarkEnd w:id="129"/>
    </w:p>
    <w:p w14:paraId="6224B7EA" w14:textId="77777777" w:rsidR="00FE0A7F" w:rsidRPr="00FE0A7F" w:rsidRDefault="00FE0A7F" w:rsidP="0090799B">
      <w:pPr>
        <w:spacing w:line="360" w:lineRule="auto"/>
        <w:jc w:val="both"/>
        <w:rPr>
          <w:rFonts w:ascii="Arial" w:hAnsi="Arial" w:cs="Arial"/>
          <w:sz w:val="24"/>
          <w:szCs w:val="24"/>
        </w:rPr>
      </w:pPr>
      <w:r w:rsidRPr="00FE0A7F">
        <w:rPr>
          <w:rFonts w:ascii="Arial" w:hAnsi="Arial" w:cs="Arial"/>
          <w:sz w:val="24"/>
          <w:szCs w:val="24"/>
        </w:rPr>
        <w:t>Para la colocación de las bandejas se pueden utilizar diversas estrategias, pero lo importante es proteger el cultivo, en la mayor medida posible, de factores externos. En dependencia de la economía del productor, se pueden innovar las estanterías de acuerdo a la cantidad de forraje que se requiera producir. Estas pueden ser construidas de metal, madera, bambú o cualquier material disponible en la unidad de producción. A la hora de construirlo debe garantizar que las bandejas queden con un desnivel, a lo largo, de al menos 2% y asegurar pequeños orificios de salida a las bandejas para propiciar el drenaje.</w:t>
      </w:r>
    </w:p>
    <w:p w14:paraId="35B06759" w14:textId="23CE1762" w:rsidR="00FE0A7F" w:rsidRDefault="00FE0A7F" w:rsidP="0090799B">
      <w:pPr>
        <w:spacing w:line="360" w:lineRule="auto"/>
        <w:jc w:val="both"/>
        <w:rPr>
          <w:rFonts w:ascii="Arial" w:hAnsi="Arial" w:cs="Arial"/>
          <w:sz w:val="24"/>
          <w:szCs w:val="24"/>
        </w:rPr>
      </w:pPr>
    </w:p>
    <w:p w14:paraId="3463CCEA" w14:textId="77777777" w:rsidR="00EE0BCB" w:rsidRPr="00FE0A7F" w:rsidRDefault="00EE0BCB" w:rsidP="0090799B">
      <w:pPr>
        <w:spacing w:line="360" w:lineRule="auto"/>
        <w:jc w:val="both"/>
        <w:rPr>
          <w:rFonts w:ascii="Arial" w:hAnsi="Arial" w:cs="Arial"/>
          <w:sz w:val="24"/>
          <w:szCs w:val="24"/>
        </w:rPr>
      </w:pPr>
    </w:p>
    <w:p w14:paraId="703D78BC" w14:textId="1D145AF9" w:rsidR="005B0804" w:rsidRPr="005B0804" w:rsidRDefault="00EE0BCB" w:rsidP="0090799B">
      <w:pPr>
        <w:pStyle w:val="Ttulo1"/>
        <w:spacing w:before="0" w:line="360" w:lineRule="auto"/>
        <w:rPr>
          <w:rFonts w:ascii="Arial" w:hAnsi="Arial" w:cs="Arial"/>
          <w:sz w:val="28"/>
        </w:rPr>
      </w:pPr>
      <w:bookmarkStart w:id="130" w:name="_Toc167537571"/>
      <w:r>
        <w:rPr>
          <w:rFonts w:ascii="Arial" w:hAnsi="Arial" w:cs="Arial"/>
          <w:sz w:val="28"/>
        </w:rPr>
        <w:t>8.13</w:t>
      </w:r>
      <w:r w:rsidR="005B0804" w:rsidRPr="005B0804">
        <w:rPr>
          <w:rFonts w:ascii="Arial" w:hAnsi="Arial" w:cs="Arial"/>
          <w:sz w:val="28"/>
        </w:rPr>
        <w:t>.6 RIEGO</w:t>
      </w:r>
      <w:bookmarkEnd w:id="130"/>
    </w:p>
    <w:p w14:paraId="4B7984EB" w14:textId="108C44F1" w:rsidR="00FE0A7F" w:rsidRPr="00FE0A7F" w:rsidRDefault="00FE0A7F" w:rsidP="0090799B">
      <w:pPr>
        <w:spacing w:line="360" w:lineRule="auto"/>
        <w:jc w:val="both"/>
        <w:rPr>
          <w:rFonts w:ascii="Arial" w:hAnsi="Arial" w:cs="Arial"/>
          <w:sz w:val="24"/>
          <w:szCs w:val="24"/>
        </w:rPr>
      </w:pPr>
      <w:r w:rsidRPr="00FE0A7F">
        <w:rPr>
          <w:rFonts w:ascii="Arial" w:hAnsi="Arial" w:cs="Arial"/>
          <w:sz w:val="24"/>
          <w:szCs w:val="24"/>
        </w:rPr>
        <w:t>El riego de las bandejas de crecimiento del FVH puede realizarse a través de micro aspersores, nebulizadores El riego por inundación no es recomendado dado que causa excesos de agua que provocan asfixia radicular, ataque de hongos y pudriciones que pueden causar inclusive la pérdida total del cultivo.</w:t>
      </w:r>
    </w:p>
    <w:p w14:paraId="74EA1E88" w14:textId="77777777" w:rsidR="005B0804" w:rsidRDefault="005B0804" w:rsidP="0090799B">
      <w:pPr>
        <w:spacing w:line="360" w:lineRule="auto"/>
        <w:jc w:val="both"/>
        <w:rPr>
          <w:rFonts w:ascii="Arial" w:hAnsi="Arial" w:cs="Arial"/>
          <w:sz w:val="24"/>
          <w:szCs w:val="24"/>
        </w:rPr>
      </w:pPr>
    </w:p>
    <w:p w14:paraId="3B95C169" w14:textId="0C191FB6" w:rsidR="00FE0A7F" w:rsidRPr="005B0804" w:rsidRDefault="00EE0BCB" w:rsidP="0090799B">
      <w:pPr>
        <w:pStyle w:val="Ttulo1"/>
        <w:spacing w:before="0" w:line="360" w:lineRule="auto"/>
        <w:rPr>
          <w:rFonts w:ascii="Arial" w:hAnsi="Arial" w:cs="Arial"/>
        </w:rPr>
      </w:pPr>
      <w:bookmarkStart w:id="131" w:name="_Toc167537572"/>
      <w:r>
        <w:rPr>
          <w:rFonts w:ascii="Arial" w:hAnsi="Arial" w:cs="Arial"/>
        </w:rPr>
        <w:lastRenderedPageBreak/>
        <w:t xml:space="preserve">8.13.7 </w:t>
      </w:r>
      <w:r w:rsidRPr="005B0804">
        <w:rPr>
          <w:rFonts w:ascii="Arial" w:hAnsi="Arial" w:cs="Arial"/>
        </w:rPr>
        <w:t>ELABORACIÓN</w:t>
      </w:r>
      <w:r w:rsidR="00FE0A7F" w:rsidRPr="005B0804">
        <w:rPr>
          <w:rFonts w:ascii="Arial" w:hAnsi="Arial" w:cs="Arial"/>
        </w:rPr>
        <w:t xml:space="preserve"> DE CORRAL:</w:t>
      </w:r>
      <w:bookmarkEnd w:id="131"/>
      <w:r w:rsidR="00FE0A7F" w:rsidRPr="005B0804">
        <w:rPr>
          <w:rFonts w:ascii="Arial" w:hAnsi="Arial" w:cs="Arial"/>
        </w:rPr>
        <w:t xml:space="preserve"> </w:t>
      </w:r>
    </w:p>
    <w:p w14:paraId="7B29B1A2" w14:textId="30F2CE49" w:rsidR="00FE0A7F" w:rsidRDefault="00FE0A7F" w:rsidP="0090799B">
      <w:pPr>
        <w:spacing w:line="360" w:lineRule="auto"/>
        <w:jc w:val="both"/>
        <w:rPr>
          <w:rFonts w:ascii="Arial" w:hAnsi="Arial" w:cs="Arial"/>
          <w:sz w:val="24"/>
          <w:szCs w:val="24"/>
        </w:rPr>
      </w:pPr>
    </w:p>
    <w:p w14:paraId="6DE09976" w14:textId="77777777" w:rsidR="00EE0BCB" w:rsidRDefault="00EE0BCB" w:rsidP="0090799B">
      <w:pPr>
        <w:spacing w:line="360" w:lineRule="auto"/>
        <w:jc w:val="both"/>
        <w:rPr>
          <w:rFonts w:ascii="Arial" w:hAnsi="Arial" w:cs="Arial"/>
          <w:sz w:val="24"/>
          <w:szCs w:val="24"/>
        </w:rPr>
      </w:pPr>
    </w:p>
    <w:p w14:paraId="0990818D" w14:textId="77777777" w:rsidR="00FE0A7F" w:rsidRDefault="00FE0A7F" w:rsidP="0090799B">
      <w:pPr>
        <w:spacing w:line="360" w:lineRule="auto"/>
        <w:jc w:val="both"/>
        <w:rPr>
          <w:rFonts w:ascii="Arial" w:hAnsi="Arial" w:cs="Arial"/>
          <w:sz w:val="24"/>
          <w:szCs w:val="24"/>
        </w:rPr>
      </w:pPr>
      <w:r w:rsidRPr="00F05D85">
        <w:rPr>
          <w:rFonts w:ascii="Arial" w:hAnsi="Arial" w:cs="Arial"/>
          <w:noProof/>
          <w:sz w:val="24"/>
          <w:szCs w:val="24"/>
          <w:lang w:val="en-US"/>
        </w:rPr>
        <w:drawing>
          <wp:inline distT="0" distB="0" distL="0" distR="0" wp14:anchorId="0AEF86A5" wp14:editId="220D20BD">
            <wp:extent cx="2209800" cy="1443594"/>
            <wp:effectExtent l="0" t="0" r="0" b="4445"/>
            <wp:docPr id="4" name="Imagen 4" descr="C:\Users\Maria Itzel\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a Itzel\Downloads\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898"/>
                    <a:stretch/>
                  </pic:blipFill>
                  <pic:spPr bwMode="auto">
                    <a:xfrm>
                      <a:off x="0" y="0"/>
                      <a:ext cx="2210381" cy="144397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sidRPr="00F05D85">
        <w:rPr>
          <w:rFonts w:ascii="Arial" w:hAnsi="Arial" w:cs="Arial"/>
          <w:noProof/>
          <w:sz w:val="24"/>
          <w:szCs w:val="24"/>
          <w:lang w:val="en-US"/>
        </w:rPr>
        <w:drawing>
          <wp:inline distT="0" distB="0" distL="0" distR="0" wp14:anchorId="6CADC05C" wp14:editId="60B9711F">
            <wp:extent cx="2068195" cy="1468607"/>
            <wp:effectExtent l="0" t="0" r="8255" b="0"/>
            <wp:docPr id="5" name="Imagen 5" descr="C:\Users\Maria Itzel\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ia Itzel\Downloads\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7112"/>
                    <a:stretch/>
                  </pic:blipFill>
                  <pic:spPr bwMode="auto">
                    <a:xfrm>
                      <a:off x="0" y="0"/>
                      <a:ext cx="2096981" cy="1489048"/>
                    </a:xfrm>
                    <a:prstGeom prst="rect">
                      <a:avLst/>
                    </a:prstGeom>
                    <a:noFill/>
                    <a:ln>
                      <a:noFill/>
                    </a:ln>
                    <a:extLst>
                      <a:ext uri="{53640926-AAD7-44D8-BBD7-CCE9431645EC}">
                        <a14:shadowObscured xmlns:a14="http://schemas.microsoft.com/office/drawing/2010/main"/>
                      </a:ext>
                    </a:extLst>
                  </pic:spPr>
                </pic:pic>
              </a:graphicData>
            </a:graphic>
          </wp:inline>
        </w:drawing>
      </w:r>
    </w:p>
    <w:p w14:paraId="07C6AEB4" w14:textId="77777777" w:rsidR="00FE0A7F" w:rsidRDefault="00FE0A7F" w:rsidP="0090799B">
      <w:pPr>
        <w:spacing w:line="360" w:lineRule="auto"/>
        <w:jc w:val="both"/>
        <w:rPr>
          <w:rFonts w:ascii="Arial" w:hAnsi="Arial" w:cs="Arial"/>
          <w:sz w:val="24"/>
          <w:szCs w:val="24"/>
        </w:rPr>
      </w:pPr>
    </w:p>
    <w:p w14:paraId="6C28F6DF" w14:textId="77777777" w:rsidR="00FE0A7F" w:rsidRDefault="00FE0A7F" w:rsidP="0090799B">
      <w:pPr>
        <w:spacing w:line="360" w:lineRule="auto"/>
        <w:jc w:val="both"/>
        <w:rPr>
          <w:rFonts w:ascii="Arial" w:hAnsi="Arial" w:cs="Arial"/>
          <w:sz w:val="24"/>
          <w:szCs w:val="24"/>
        </w:rPr>
      </w:pPr>
    </w:p>
    <w:p w14:paraId="7A93ADC9" w14:textId="77777777" w:rsidR="00FE0A7F" w:rsidRDefault="00FE0A7F" w:rsidP="0090799B">
      <w:pPr>
        <w:spacing w:line="360" w:lineRule="auto"/>
        <w:jc w:val="both"/>
        <w:rPr>
          <w:rFonts w:ascii="Arial" w:hAnsi="Arial" w:cs="Arial"/>
          <w:noProof/>
          <w:sz w:val="24"/>
          <w:szCs w:val="24"/>
          <w:lang w:val="en-US"/>
        </w:rPr>
      </w:pPr>
      <w:r w:rsidRPr="0031365B">
        <w:rPr>
          <w:rFonts w:ascii="Arial" w:hAnsi="Arial" w:cs="Arial"/>
          <w:noProof/>
          <w:sz w:val="24"/>
          <w:szCs w:val="24"/>
          <w:lang w:val="en-US"/>
        </w:rPr>
        <w:drawing>
          <wp:inline distT="0" distB="0" distL="0" distR="0" wp14:anchorId="45359B16" wp14:editId="348B7941">
            <wp:extent cx="2143125" cy="2287484"/>
            <wp:effectExtent l="0" t="0" r="0" b="0"/>
            <wp:docPr id="6" name="Imagen 6" descr="C:\Users\Maria Itzel\Downloa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ia Itzel\Downloads\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9948"/>
                    <a:stretch/>
                  </pic:blipFill>
                  <pic:spPr bwMode="auto">
                    <a:xfrm>
                      <a:off x="0" y="0"/>
                      <a:ext cx="2151126" cy="229602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sidRPr="0031365B">
        <w:rPr>
          <w:rFonts w:ascii="Arial" w:hAnsi="Arial" w:cs="Arial"/>
          <w:noProof/>
          <w:sz w:val="24"/>
          <w:szCs w:val="24"/>
          <w:lang w:val="en-US"/>
        </w:rPr>
        <w:drawing>
          <wp:inline distT="0" distB="0" distL="0" distR="0" wp14:anchorId="65B7796B" wp14:editId="4AB9F0A9">
            <wp:extent cx="2334960" cy="2543439"/>
            <wp:effectExtent l="0" t="0" r="8255" b="9525"/>
            <wp:docPr id="8" name="Imagen 8" descr="C:\Users\Maria Itzel\Download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ia Itzel\Downloads\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8304"/>
                    <a:stretch/>
                  </pic:blipFill>
                  <pic:spPr bwMode="auto">
                    <a:xfrm>
                      <a:off x="0" y="0"/>
                      <a:ext cx="2336608" cy="2545235"/>
                    </a:xfrm>
                    <a:prstGeom prst="rect">
                      <a:avLst/>
                    </a:prstGeom>
                    <a:noFill/>
                    <a:ln>
                      <a:noFill/>
                    </a:ln>
                    <a:extLst>
                      <a:ext uri="{53640926-AAD7-44D8-BBD7-CCE9431645EC}">
                        <a14:shadowObscured xmlns:a14="http://schemas.microsoft.com/office/drawing/2010/main"/>
                      </a:ext>
                    </a:extLst>
                  </pic:spPr>
                </pic:pic>
              </a:graphicData>
            </a:graphic>
          </wp:inline>
        </w:drawing>
      </w:r>
    </w:p>
    <w:p w14:paraId="37E13506" w14:textId="6A0CBF16" w:rsidR="00820AAF" w:rsidRPr="005B0804" w:rsidRDefault="00FE0A7F" w:rsidP="0090799B">
      <w:pPr>
        <w:spacing w:line="360" w:lineRule="auto"/>
        <w:jc w:val="both"/>
        <w:rPr>
          <w:rFonts w:ascii="Arial" w:hAnsi="Arial" w:cs="Arial"/>
          <w:noProof/>
          <w:sz w:val="24"/>
          <w:szCs w:val="24"/>
          <w:lang w:val="en-US"/>
        </w:rPr>
      </w:pPr>
      <w:r w:rsidRPr="0031365B">
        <w:rPr>
          <w:rFonts w:ascii="Arial" w:hAnsi="Arial" w:cs="Arial"/>
          <w:noProof/>
          <w:sz w:val="24"/>
          <w:szCs w:val="24"/>
          <w:lang w:val="en-US"/>
        </w:rPr>
        <w:lastRenderedPageBreak/>
        <w:drawing>
          <wp:inline distT="0" distB="0" distL="0" distR="0" wp14:anchorId="5A5267B9" wp14:editId="7C4ABAAB">
            <wp:extent cx="2237355" cy="2219325"/>
            <wp:effectExtent l="0" t="0" r="0" b="0"/>
            <wp:docPr id="9" name="Imagen 9" descr="C:\Users\Maria Itzel\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ia Itzel\Downloads\7.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5604"/>
                    <a:stretch/>
                  </pic:blipFill>
                  <pic:spPr bwMode="auto">
                    <a:xfrm>
                      <a:off x="0" y="0"/>
                      <a:ext cx="2245004" cy="222691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sz w:val="24"/>
          <w:szCs w:val="24"/>
          <w:lang w:val="en-US"/>
        </w:rPr>
        <w:t xml:space="preserve">      </w:t>
      </w:r>
      <w:r w:rsidR="005B0804" w:rsidRPr="0031365B">
        <w:rPr>
          <w:rFonts w:ascii="Arial" w:hAnsi="Arial" w:cs="Arial"/>
          <w:noProof/>
          <w:sz w:val="24"/>
          <w:szCs w:val="24"/>
          <w:lang w:val="en-US"/>
        </w:rPr>
        <w:drawing>
          <wp:inline distT="0" distB="0" distL="0" distR="0" wp14:anchorId="69FCFCD3" wp14:editId="7C146B49">
            <wp:extent cx="1759585" cy="2346113"/>
            <wp:effectExtent l="0" t="0" r="0" b="0"/>
            <wp:docPr id="7" name="Imagen 7" descr="C:\Users\Maria Itzel\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ia Itzel\Downloads\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3623" cy="2351497"/>
                    </a:xfrm>
                    <a:prstGeom prst="rect">
                      <a:avLst/>
                    </a:prstGeom>
                    <a:noFill/>
                    <a:ln>
                      <a:noFill/>
                    </a:ln>
                  </pic:spPr>
                </pic:pic>
              </a:graphicData>
            </a:graphic>
          </wp:inline>
        </w:drawing>
      </w:r>
    </w:p>
    <w:p w14:paraId="63B2767B" w14:textId="77777777" w:rsidR="009C5229" w:rsidRDefault="009C5229" w:rsidP="0090799B">
      <w:pPr>
        <w:spacing w:line="360" w:lineRule="auto"/>
        <w:jc w:val="both"/>
        <w:rPr>
          <w:rFonts w:ascii="Arial" w:hAnsi="Arial" w:cs="Arial"/>
          <w:sz w:val="24"/>
          <w:szCs w:val="24"/>
        </w:rPr>
      </w:pPr>
    </w:p>
    <w:p w14:paraId="3138FD00" w14:textId="77777777" w:rsidR="009C5229" w:rsidRDefault="009C5229" w:rsidP="0090799B">
      <w:pPr>
        <w:spacing w:line="360" w:lineRule="auto"/>
        <w:jc w:val="both"/>
        <w:rPr>
          <w:rFonts w:ascii="Arial" w:hAnsi="Arial" w:cs="Arial"/>
          <w:sz w:val="24"/>
          <w:szCs w:val="24"/>
        </w:rPr>
      </w:pPr>
    </w:p>
    <w:p w14:paraId="52A6C300" w14:textId="77777777" w:rsidR="009C5229" w:rsidRDefault="009C5229" w:rsidP="0090799B">
      <w:pPr>
        <w:spacing w:line="360" w:lineRule="auto"/>
        <w:jc w:val="both"/>
        <w:rPr>
          <w:rFonts w:ascii="Arial" w:hAnsi="Arial" w:cs="Arial"/>
          <w:sz w:val="24"/>
          <w:szCs w:val="24"/>
        </w:rPr>
      </w:pPr>
    </w:p>
    <w:p w14:paraId="0A0B1BB1" w14:textId="42F4BF38" w:rsidR="002E364C" w:rsidRPr="0027177A" w:rsidRDefault="002E364C" w:rsidP="0090799B">
      <w:pPr>
        <w:spacing w:line="360" w:lineRule="auto"/>
        <w:jc w:val="both"/>
        <w:rPr>
          <w:rFonts w:ascii="Arial" w:hAnsi="Arial" w:cs="Arial"/>
          <w:sz w:val="24"/>
          <w:szCs w:val="24"/>
        </w:rPr>
      </w:pPr>
    </w:p>
    <w:p w14:paraId="07AF7323" w14:textId="77777777" w:rsidR="002E364C" w:rsidRPr="0027177A" w:rsidRDefault="002E364C" w:rsidP="0090799B">
      <w:pPr>
        <w:spacing w:line="360" w:lineRule="auto"/>
        <w:jc w:val="both"/>
        <w:rPr>
          <w:rFonts w:ascii="Arial" w:hAnsi="Arial" w:cs="Arial"/>
          <w:sz w:val="24"/>
          <w:szCs w:val="24"/>
        </w:rPr>
      </w:pPr>
    </w:p>
    <w:p w14:paraId="76303E47" w14:textId="10621860" w:rsidR="007D6299" w:rsidRPr="0027177A" w:rsidRDefault="007D6299" w:rsidP="0090799B">
      <w:pPr>
        <w:spacing w:line="360" w:lineRule="auto"/>
        <w:jc w:val="both"/>
        <w:rPr>
          <w:rFonts w:ascii="Arial" w:hAnsi="Arial" w:cs="Arial"/>
          <w:sz w:val="24"/>
          <w:szCs w:val="24"/>
        </w:rPr>
      </w:pPr>
    </w:p>
    <w:p w14:paraId="69BB9361" w14:textId="3C75D04C" w:rsidR="00BA650F" w:rsidRPr="0027177A" w:rsidRDefault="00BA650F" w:rsidP="0090799B">
      <w:pPr>
        <w:spacing w:line="360" w:lineRule="auto"/>
        <w:jc w:val="both"/>
        <w:rPr>
          <w:rFonts w:ascii="Arial" w:hAnsi="Arial" w:cs="Arial"/>
          <w:sz w:val="24"/>
          <w:szCs w:val="24"/>
        </w:rPr>
      </w:pPr>
    </w:p>
    <w:sectPr w:rsidR="00BA650F" w:rsidRPr="0027177A" w:rsidSect="00E752FF">
      <w:footerReference w:type="default" r:id="rId27"/>
      <w:pgSz w:w="12240" w:h="15840"/>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5FD64" w14:textId="77777777" w:rsidR="00976058" w:rsidRDefault="00976058" w:rsidP="00B91FE1">
      <w:pPr>
        <w:spacing w:after="0" w:line="240" w:lineRule="auto"/>
      </w:pPr>
      <w:r>
        <w:separator/>
      </w:r>
    </w:p>
  </w:endnote>
  <w:endnote w:type="continuationSeparator" w:id="0">
    <w:p w14:paraId="2F518419" w14:textId="77777777" w:rsidR="00976058" w:rsidRDefault="00976058" w:rsidP="00B91F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5443436"/>
      <w:docPartObj>
        <w:docPartGallery w:val="Page Numbers (Bottom of Page)"/>
        <w:docPartUnique/>
      </w:docPartObj>
    </w:sdtPr>
    <w:sdtEndPr/>
    <w:sdtContent>
      <w:p w14:paraId="499894BE" w14:textId="6EA0D9D1" w:rsidR="00FE0A7F" w:rsidRDefault="00FE0A7F">
        <w:pPr>
          <w:jc w:val="right"/>
        </w:pPr>
        <w:r>
          <w:fldChar w:fldCharType="begin"/>
        </w:r>
        <w:r>
          <w:instrText>PAGE   \* MERGEFORMAT</w:instrText>
        </w:r>
        <w:r>
          <w:fldChar w:fldCharType="separate"/>
        </w:r>
        <w:r w:rsidR="005B0804" w:rsidRPr="005B0804">
          <w:rPr>
            <w:noProof/>
            <w:lang w:val="es-ES"/>
          </w:rPr>
          <w:t>1</w:t>
        </w:r>
        <w:r>
          <w:fldChar w:fldCharType="end"/>
        </w:r>
      </w:p>
    </w:sdtContent>
  </w:sdt>
  <w:p w14:paraId="19EACC5E" w14:textId="77777777" w:rsidR="00FE0A7F" w:rsidRDefault="00FE0A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1BFE9" w14:textId="77777777" w:rsidR="00976058" w:rsidRDefault="00976058" w:rsidP="00B91FE1">
      <w:pPr>
        <w:spacing w:after="0" w:line="240" w:lineRule="auto"/>
      </w:pPr>
      <w:r>
        <w:separator/>
      </w:r>
    </w:p>
  </w:footnote>
  <w:footnote w:type="continuationSeparator" w:id="0">
    <w:p w14:paraId="1812E9D5" w14:textId="77777777" w:rsidR="00976058" w:rsidRDefault="00976058" w:rsidP="00B91F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3474F7"/>
    <w:multiLevelType w:val="hybridMultilevel"/>
    <w:tmpl w:val="18CA7FC0"/>
    <w:lvl w:ilvl="0" w:tplc="FFFFFFFF">
      <w:start w:val="1"/>
      <w:numFmt w:val="decimal"/>
      <w:lvlText w:val="%1."/>
      <w:lvlJc w:val="left"/>
      <w:pPr>
        <w:ind w:left="425" w:hanging="360"/>
      </w:pPr>
      <w:rPr>
        <w:rFonts w:hint="default"/>
      </w:rPr>
    </w:lvl>
    <w:lvl w:ilvl="1" w:tplc="0C0A0019" w:tentative="1">
      <w:start w:val="1"/>
      <w:numFmt w:val="lowerLetter"/>
      <w:lvlText w:val="%2."/>
      <w:lvlJc w:val="left"/>
      <w:pPr>
        <w:ind w:left="1145" w:hanging="360"/>
      </w:pPr>
    </w:lvl>
    <w:lvl w:ilvl="2" w:tplc="0C0A001B" w:tentative="1">
      <w:start w:val="1"/>
      <w:numFmt w:val="lowerRoman"/>
      <w:lvlText w:val="%3."/>
      <w:lvlJc w:val="right"/>
      <w:pPr>
        <w:ind w:left="1865" w:hanging="180"/>
      </w:pPr>
    </w:lvl>
    <w:lvl w:ilvl="3" w:tplc="0C0A000F" w:tentative="1">
      <w:start w:val="1"/>
      <w:numFmt w:val="decimal"/>
      <w:lvlText w:val="%4."/>
      <w:lvlJc w:val="left"/>
      <w:pPr>
        <w:ind w:left="2585" w:hanging="360"/>
      </w:pPr>
    </w:lvl>
    <w:lvl w:ilvl="4" w:tplc="0C0A0019" w:tentative="1">
      <w:start w:val="1"/>
      <w:numFmt w:val="lowerLetter"/>
      <w:lvlText w:val="%5."/>
      <w:lvlJc w:val="left"/>
      <w:pPr>
        <w:ind w:left="3305" w:hanging="360"/>
      </w:pPr>
    </w:lvl>
    <w:lvl w:ilvl="5" w:tplc="0C0A001B" w:tentative="1">
      <w:start w:val="1"/>
      <w:numFmt w:val="lowerRoman"/>
      <w:lvlText w:val="%6."/>
      <w:lvlJc w:val="right"/>
      <w:pPr>
        <w:ind w:left="4025" w:hanging="180"/>
      </w:pPr>
    </w:lvl>
    <w:lvl w:ilvl="6" w:tplc="0C0A000F" w:tentative="1">
      <w:start w:val="1"/>
      <w:numFmt w:val="decimal"/>
      <w:lvlText w:val="%7."/>
      <w:lvlJc w:val="left"/>
      <w:pPr>
        <w:ind w:left="4745" w:hanging="360"/>
      </w:pPr>
    </w:lvl>
    <w:lvl w:ilvl="7" w:tplc="0C0A0019" w:tentative="1">
      <w:start w:val="1"/>
      <w:numFmt w:val="lowerLetter"/>
      <w:lvlText w:val="%8."/>
      <w:lvlJc w:val="left"/>
      <w:pPr>
        <w:ind w:left="5465" w:hanging="360"/>
      </w:pPr>
    </w:lvl>
    <w:lvl w:ilvl="8" w:tplc="0C0A001B" w:tentative="1">
      <w:start w:val="1"/>
      <w:numFmt w:val="lowerRoman"/>
      <w:lvlText w:val="%9."/>
      <w:lvlJc w:val="right"/>
      <w:pPr>
        <w:ind w:left="6185" w:hanging="180"/>
      </w:pPr>
    </w:lvl>
  </w:abstractNum>
  <w:abstractNum w:abstractNumId="1" w15:restartNumberingAfterBreak="0">
    <w:nsid w:val="38AD77F6"/>
    <w:multiLevelType w:val="hybridMultilevel"/>
    <w:tmpl w:val="B9A8144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EF26746"/>
    <w:multiLevelType w:val="hybridMultilevel"/>
    <w:tmpl w:val="81ECC75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58882DC6"/>
    <w:multiLevelType w:val="hybridMultilevel"/>
    <w:tmpl w:val="0ECAE0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C2C5475"/>
    <w:multiLevelType w:val="hybridMultilevel"/>
    <w:tmpl w:val="C2B2A3C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7D353568"/>
    <w:multiLevelType w:val="hybridMultilevel"/>
    <w:tmpl w:val="4244B92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CB3"/>
    <w:rsid w:val="00005ADA"/>
    <w:rsid w:val="00020D7A"/>
    <w:rsid w:val="00023515"/>
    <w:rsid w:val="00041534"/>
    <w:rsid w:val="00042200"/>
    <w:rsid w:val="00080671"/>
    <w:rsid w:val="000833F1"/>
    <w:rsid w:val="000A30D8"/>
    <w:rsid w:val="000A7715"/>
    <w:rsid w:val="000B1AD1"/>
    <w:rsid w:val="000C42C0"/>
    <w:rsid w:val="000C5D9F"/>
    <w:rsid w:val="000E5071"/>
    <w:rsid w:val="000F50C2"/>
    <w:rsid w:val="000F6998"/>
    <w:rsid w:val="0011521B"/>
    <w:rsid w:val="00117ADA"/>
    <w:rsid w:val="00125CB3"/>
    <w:rsid w:val="00130151"/>
    <w:rsid w:val="001514E3"/>
    <w:rsid w:val="00161BC0"/>
    <w:rsid w:val="0016430B"/>
    <w:rsid w:val="00171663"/>
    <w:rsid w:val="0019164C"/>
    <w:rsid w:val="00192AF2"/>
    <w:rsid w:val="001A763D"/>
    <w:rsid w:val="001A7D0D"/>
    <w:rsid w:val="001B4102"/>
    <w:rsid w:val="001F63C8"/>
    <w:rsid w:val="00242388"/>
    <w:rsid w:val="002658DC"/>
    <w:rsid w:val="0027177A"/>
    <w:rsid w:val="00271CD3"/>
    <w:rsid w:val="00277118"/>
    <w:rsid w:val="00284CB7"/>
    <w:rsid w:val="0028737B"/>
    <w:rsid w:val="002955AF"/>
    <w:rsid w:val="00297710"/>
    <w:rsid w:val="002A0926"/>
    <w:rsid w:val="002A6BFE"/>
    <w:rsid w:val="002B0C11"/>
    <w:rsid w:val="002C24E1"/>
    <w:rsid w:val="002D21EA"/>
    <w:rsid w:val="002E364C"/>
    <w:rsid w:val="002E58E8"/>
    <w:rsid w:val="002F409C"/>
    <w:rsid w:val="00304FBD"/>
    <w:rsid w:val="00315A8C"/>
    <w:rsid w:val="0035036F"/>
    <w:rsid w:val="003515D5"/>
    <w:rsid w:val="00377C06"/>
    <w:rsid w:val="003838A5"/>
    <w:rsid w:val="00396090"/>
    <w:rsid w:val="003A7064"/>
    <w:rsid w:val="003C6FDE"/>
    <w:rsid w:val="00405D35"/>
    <w:rsid w:val="00410881"/>
    <w:rsid w:val="0042434C"/>
    <w:rsid w:val="00432656"/>
    <w:rsid w:val="00441A6E"/>
    <w:rsid w:val="00452B65"/>
    <w:rsid w:val="004546DE"/>
    <w:rsid w:val="0046222A"/>
    <w:rsid w:val="00470634"/>
    <w:rsid w:val="00486582"/>
    <w:rsid w:val="004911E8"/>
    <w:rsid w:val="004934B3"/>
    <w:rsid w:val="004C20B1"/>
    <w:rsid w:val="004D2911"/>
    <w:rsid w:val="004D56A8"/>
    <w:rsid w:val="004E12BC"/>
    <w:rsid w:val="004E14FD"/>
    <w:rsid w:val="00500506"/>
    <w:rsid w:val="00507B74"/>
    <w:rsid w:val="00510571"/>
    <w:rsid w:val="00511751"/>
    <w:rsid w:val="00524533"/>
    <w:rsid w:val="005539C6"/>
    <w:rsid w:val="00557ADD"/>
    <w:rsid w:val="005648B9"/>
    <w:rsid w:val="00565E69"/>
    <w:rsid w:val="00567ADC"/>
    <w:rsid w:val="005A66E8"/>
    <w:rsid w:val="005B0804"/>
    <w:rsid w:val="005C253C"/>
    <w:rsid w:val="005C5A45"/>
    <w:rsid w:val="005D0401"/>
    <w:rsid w:val="005D07CD"/>
    <w:rsid w:val="005D315B"/>
    <w:rsid w:val="005E3354"/>
    <w:rsid w:val="006123E2"/>
    <w:rsid w:val="006365F5"/>
    <w:rsid w:val="00647381"/>
    <w:rsid w:val="00657877"/>
    <w:rsid w:val="0068131C"/>
    <w:rsid w:val="00681A41"/>
    <w:rsid w:val="00685886"/>
    <w:rsid w:val="00685CA5"/>
    <w:rsid w:val="006A1BAB"/>
    <w:rsid w:val="006A21D1"/>
    <w:rsid w:val="006A2F8A"/>
    <w:rsid w:val="006B2D96"/>
    <w:rsid w:val="006B466F"/>
    <w:rsid w:val="006B6F20"/>
    <w:rsid w:val="006C1641"/>
    <w:rsid w:val="006C753D"/>
    <w:rsid w:val="006D1A1E"/>
    <w:rsid w:val="006E26DD"/>
    <w:rsid w:val="006E35B7"/>
    <w:rsid w:val="006F3E29"/>
    <w:rsid w:val="00706C3A"/>
    <w:rsid w:val="00727E33"/>
    <w:rsid w:val="0075489D"/>
    <w:rsid w:val="0076074B"/>
    <w:rsid w:val="007736B4"/>
    <w:rsid w:val="00774F18"/>
    <w:rsid w:val="00775E0E"/>
    <w:rsid w:val="00783730"/>
    <w:rsid w:val="00785BF7"/>
    <w:rsid w:val="007860C4"/>
    <w:rsid w:val="007D1091"/>
    <w:rsid w:val="007D57ED"/>
    <w:rsid w:val="007D6299"/>
    <w:rsid w:val="007E4CBB"/>
    <w:rsid w:val="008034D8"/>
    <w:rsid w:val="00806C9A"/>
    <w:rsid w:val="00812164"/>
    <w:rsid w:val="00817542"/>
    <w:rsid w:val="00820AAF"/>
    <w:rsid w:val="00825292"/>
    <w:rsid w:val="00832832"/>
    <w:rsid w:val="00832947"/>
    <w:rsid w:val="00842F5A"/>
    <w:rsid w:val="00856B41"/>
    <w:rsid w:val="00893450"/>
    <w:rsid w:val="008A0DE7"/>
    <w:rsid w:val="008A15B6"/>
    <w:rsid w:val="008A54C7"/>
    <w:rsid w:val="008A62F0"/>
    <w:rsid w:val="008C43B3"/>
    <w:rsid w:val="008D288D"/>
    <w:rsid w:val="008D579D"/>
    <w:rsid w:val="008D7875"/>
    <w:rsid w:val="008E7922"/>
    <w:rsid w:val="00904277"/>
    <w:rsid w:val="009052D3"/>
    <w:rsid w:val="009077E7"/>
    <w:rsid w:val="0090799B"/>
    <w:rsid w:val="009179EC"/>
    <w:rsid w:val="00936E57"/>
    <w:rsid w:val="00940CE1"/>
    <w:rsid w:val="009574C3"/>
    <w:rsid w:val="00976058"/>
    <w:rsid w:val="00976783"/>
    <w:rsid w:val="00981A11"/>
    <w:rsid w:val="00986703"/>
    <w:rsid w:val="00992B49"/>
    <w:rsid w:val="00997216"/>
    <w:rsid w:val="009A17A4"/>
    <w:rsid w:val="009A445C"/>
    <w:rsid w:val="009C5229"/>
    <w:rsid w:val="009D1492"/>
    <w:rsid w:val="009D3C52"/>
    <w:rsid w:val="009E0925"/>
    <w:rsid w:val="009E33E8"/>
    <w:rsid w:val="009F2881"/>
    <w:rsid w:val="009F5982"/>
    <w:rsid w:val="00A0725B"/>
    <w:rsid w:val="00A11541"/>
    <w:rsid w:val="00A12E10"/>
    <w:rsid w:val="00A2589F"/>
    <w:rsid w:val="00A364F4"/>
    <w:rsid w:val="00A44DAF"/>
    <w:rsid w:val="00A547A8"/>
    <w:rsid w:val="00A54DAA"/>
    <w:rsid w:val="00A82E0D"/>
    <w:rsid w:val="00A940AB"/>
    <w:rsid w:val="00A94C36"/>
    <w:rsid w:val="00AA5FBD"/>
    <w:rsid w:val="00AC550D"/>
    <w:rsid w:val="00AD10B2"/>
    <w:rsid w:val="00AD3D00"/>
    <w:rsid w:val="00AE721B"/>
    <w:rsid w:val="00AF7B37"/>
    <w:rsid w:val="00B0489F"/>
    <w:rsid w:val="00B141F1"/>
    <w:rsid w:val="00B22AAB"/>
    <w:rsid w:val="00B25F31"/>
    <w:rsid w:val="00B36870"/>
    <w:rsid w:val="00B41887"/>
    <w:rsid w:val="00B42180"/>
    <w:rsid w:val="00B47440"/>
    <w:rsid w:val="00B53E17"/>
    <w:rsid w:val="00B60699"/>
    <w:rsid w:val="00B7217F"/>
    <w:rsid w:val="00B773AE"/>
    <w:rsid w:val="00B82981"/>
    <w:rsid w:val="00B8428A"/>
    <w:rsid w:val="00B85F29"/>
    <w:rsid w:val="00B91FE1"/>
    <w:rsid w:val="00B93E24"/>
    <w:rsid w:val="00BA2B85"/>
    <w:rsid w:val="00BA4D4D"/>
    <w:rsid w:val="00BA650F"/>
    <w:rsid w:val="00BA681A"/>
    <w:rsid w:val="00BB3DE0"/>
    <w:rsid w:val="00BB6F4F"/>
    <w:rsid w:val="00BC148B"/>
    <w:rsid w:val="00BC55E9"/>
    <w:rsid w:val="00BF6C1C"/>
    <w:rsid w:val="00C01ADF"/>
    <w:rsid w:val="00C23E11"/>
    <w:rsid w:val="00C27EFE"/>
    <w:rsid w:val="00C67FFA"/>
    <w:rsid w:val="00C763BC"/>
    <w:rsid w:val="00C77650"/>
    <w:rsid w:val="00C80AB6"/>
    <w:rsid w:val="00C836CF"/>
    <w:rsid w:val="00C8514F"/>
    <w:rsid w:val="00C935BC"/>
    <w:rsid w:val="00C97D60"/>
    <w:rsid w:val="00CA59DC"/>
    <w:rsid w:val="00CC5F2F"/>
    <w:rsid w:val="00CC69DF"/>
    <w:rsid w:val="00CF3720"/>
    <w:rsid w:val="00D00164"/>
    <w:rsid w:val="00D03B28"/>
    <w:rsid w:val="00D06763"/>
    <w:rsid w:val="00D35349"/>
    <w:rsid w:val="00D560F4"/>
    <w:rsid w:val="00D57DB5"/>
    <w:rsid w:val="00D63A49"/>
    <w:rsid w:val="00D803DC"/>
    <w:rsid w:val="00D870D7"/>
    <w:rsid w:val="00D96955"/>
    <w:rsid w:val="00DA04D2"/>
    <w:rsid w:val="00DB7ECD"/>
    <w:rsid w:val="00DD0FEF"/>
    <w:rsid w:val="00DD2593"/>
    <w:rsid w:val="00DD29DE"/>
    <w:rsid w:val="00DE6595"/>
    <w:rsid w:val="00E05E02"/>
    <w:rsid w:val="00E14BF5"/>
    <w:rsid w:val="00E41A2D"/>
    <w:rsid w:val="00E643CB"/>
    <w:rsid w:val="00E752FF"/>
    <w:rsid w:val="00E82521"/>
    <w:rsid w:val="00E848A7"/>
    <w:rsid w:val="00E95F14"/>
    <w:rsid w:val="00EC1151"/>
    <w:rsid w:val="00ED2B00"/>
    <w:rsid w:val="00EE0BCB"/>
    <w:rsid w:val="00EE252E"/>
    <w:rsid w:val="00EE79CB"/>
    <w:rsid w:val="00EF78D3"/>
    <w:rsid w:val="00F0106D"/>
    <w:rsid w:val="00F02EEB"/>
    <w:rsid w:val="00F0321E"/>
    <w:rsid w:val="00F051E9"/>
    <w:rsid w:val="00F130A8"/>
    <w:rsid w:val="00F13FF3"/>
    <w:rsid w:val="00F173B7"/>
    <w:rsid w:val="00F62140"/>
    <w:rsid w:val="00F6446F"/>
    <w:rsid w:val="00F91FD5"/>
    <w:rsid w:val="00FA267E"/>
    <w:rsid w:val="00FD4165"/>
    <w:rsid w:val="00FD532C"/>
    <w:rsid w:val="00FD7494"/>
    <w:rsid w:val="00FE0A7F"/>
    <w:rsid w:val="00FE3CE7"/>
    <w:rsid w:val="00FE6B6E"/>
    <w:rsid w:val="00FF75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6C245"/>
  <w15:chartTrackingRefBased/>
  <w15:docId w15:val="{E0E61E1C-40FD-447E-85ED-604A336DC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4218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A0725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42180"/>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A0725B"/>
    <w:rPr>
      <w:rFonts w:asciiTheme="majorHAnsi" w:eastAsiaTheme="majorEastAsia" w:hAnsiTheme="majorHAnsi" w:cstheme="majorBidi"/>
      <w:color w:val="2F5496" w:themeColor="accent1" w:themeShade="BF"/>
      <w:sz w:val="26"/>
      <w:szCs w:val="26"/>
    </w:rPr>
  </w:style>
  <w:style w:type="paragraph" w:styleId="TtuloTDC">
    <w:name w:val="TOC Heading"/>
    <w:basedOn w:val="Ttulo1"/>
    <w:next w:val="Normal"/>
    <w:uiPriority w:val="39"/>
    <w:unhideWhenUsed/>
    <w:qFormat/>
    <w:rsid w:val="00B42180"/>
    <w:pPr>
      <w:outlineLvl w:val="9"/>
    </w:pPr>
    <w:rPr>
      <w:kern w:val="0"/>
      <w:lang w:eastAsia="es-MX"/>
      <w14:ligatures w14:val="none"/>
    </w:rPr>
  </w:style>
  <w:style w:type="paragraph" w:styleId="TDC1">
    <w:name w:val="toc 1"/>
    <w:basedOn w:val="Normal"/>
    <w:next w:val="Normal"/>
    <w:autoRedefine/>
    <w:uiPriority w:val="39"/>
    <w:unhideWhenUsed/>
    <w:rsid w:val="00B42180"/>
    <w:pPr>
      <w:spacing w:after="100"/>
    </w:pPr>
  </w:style>
  <w:style w:type="character" w:styleId="Hipervnculo">
    <w:name w:val="Hyperlink"/>
    <w:basedOn w:val="Fuentedeprrafopredeter"/>
    <w:uiPriority w:val="99"/>
    <w:unhideWhenUsed/>
    <w:rsid w:val="00B42180"/>
    <w:rPr>
      <w:color w:val="0563C1" w:themeColor="hyperlink"/>
      <w:u w:val="single"/>
    </w:rPr>
  </w:style>
  <w:style w:type="paragraph" w:styleId="Prrafodelista">
    <w:name w:val="List Paragraph"/>
    <w:basedOn w:val="Normal"/>
    <w:uiPriority w:val="34"/>
    <w:qFormat/>
    <w:rsid w:val="00FE6B6E"/>
    <w:pPr>
      <w:ind w:left="720"/>
      <w:contextualSpacing/>
    </w:pPr>
  </w:style>
  <w:style w:type="paragraph" w:styleId="Ttulo">
    <w:name w:val="Title"/>
    <w:basedOn w:val="Normal"/>
    <w:next w:val="Normal"/>
    <w:link w:val="TtuloCar"/>
    <w:uiPriority w:val="10"/>
    <w:qFormat/>
    <w:rsid w:val="001F63C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F63C8"/>
    <w:rPr>
      <w:rFonts w:asciiTheme="majorHAnsi" w:eastAsiaTheme="majorEastAsia" w:hAnsiTheme="majorHAnsi" w:cstheme="majorBidi"/>
      <w:spacing w:val="-10"/>
      <w:kern w:val="28"/>
      <w:sz w:val="56"/>
      <w:szCs w:val="56"/>
    </w:rPr>
  </w:style>
  <w:style w:type="table" w:styleId="Tablaconcuadrcula">
    <w:name w:val="Table Grid"/>
    <w:basedOn w:val="Tablanormal"/>
    <w:uiPriority w:val="39"/>
    <w:rsid w:val="00C85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91FE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91FE1"/>
  </w:style>
  <w:style w:type="paragraph" w:styleId="Piedepgina">
    <w:name w:val="footer"/>
    <w:basedOn w:val="Normal"/>
    <w:link w:val="PiedepginaCar"/>
    <w:uiPriority w:val="99"/>
    <w:unhideWhenUsed/>
    <w:rsid w:val="00B91FE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91FE1"/>
  </w:style>
  <w:style w:type="paragraph" w:styleId="NormalWeb">
    <w:name w:val="Normal (Web)"/>
    <w:basedOn w:val="Normal"/>
    <w:uiPriority w:val="99"/>
    <w:unhideWhenUsed/>
    <w:rsid w:val="00806C9A"/>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customStyle="1" w:styleId="apple-converted-space">
    <w:name w:val="apple-converted-space"/>
    <w:basedOn w:val="Fuentedeprrafopredeter"/>
    <w:rsid w:val="00FE0A7F"/>
  </w:style>
  <w:style w:type="paragraph" w:styleId="TDC2">
    <w:name w:val="toc 2"/>
    <w:basedOn w:val="Normal"/>
    <w:next w:val="Normal"/>
    <w:autoRedefine/>
    <w:uiPriority w:val="39"/>
    <w:unhideWhenUsed/>
    <w:rsid w:val="00FE0A7F"/>
    <w:pPr>
      <w:spacing w:after="100"/>
      <w:ind w:left="220"/>
    </w:pPr>
  </w:style>
  <w:style w:type="paragraph" w:styleId="TDC3">
    <w:name w:val="toc 3"/>
    <w:basedOn w:val="Normal"/>
    <w:next w:val="Normal"/>
    <w:autoRedefine/>
    <w:uiPriority w:val="39"/>
    <w:unhideWhenUsed/>
    <w:rsid w:val="005B0804"/>
    <w:pPr>
      <w:spacing w:after="100"/>
      <w:ind w:left="440"/>
    </w:pPr>
    <w:rPr>
      <w:rFonts w:eastAsiaTheme="minorEastAsia"/>
      <w:kern w:val="0"/>
      <w:lang w:val="en-US"/>
      <w14:ligatures w14:val="none"/>
    </w:rPr>
  </w:style>
  <w:style w:type="paragraph" w:styleId="TDC4">
    <w:name w:val="toc 4"/>
    <w:basedOn w:val="Normal"/>
    <w:next w:val="Normal"/>
    <w:autoRedefine/>
    <w:uiPriority w:val="39"/>
    <w:unhideWhenUsed/>
    <w:rsid w:val="005B0804"/>
    <w:pPr>
      <w:spacing w:after="100"/>
      <w:ind w:left="660"/>
    </w:pPr>
    <w:rPr>
      <w:rFonts w:eastAsiaTheme="minorEastAsia"/>
      <w:kern w:val="0"/>
      <w:lang w:val="en-US"/>
      <w14:ligatures w14:val="none"/>
    </w:rPr>
  </w:style>
  <w:style w:type="paragraph" w:styleId="TDC5">
    <w:name w:val="toc 5"/>
    <w:basedOn w:val="Normal"/>
    <w:next w:val="Normal"/>
    <w:autoRedefine/>
    <w:uiPriority w:val="39"/>
    <w:unhideWhenUsed/>
    <w:rsid w:val="005B0804"/>
    <w:pPr>
      <w:spacing w:after="100"/>
      <w:ind w:left="880"/>
    </w:pPr>
    <w:rPr>
      <w:rFonts w:eastAsiaTheme="minorEastAsia"/>
      <w:kern w:val="0"/>
      <w:lang w:val="en-US"/>
      <w14:ligatures w14:val="none"/>
    </w:rPr>
  </w:style>
  <w:style w:type="paragraph" w:styleId="TDC6">
    <w:name w:val="toc 6"/>
    <w:basedOn w:val="Normal"/>
    <w:next w:val="Normal"/>
    <w:autoRedefine/>
    <w:uiPriority w:val="39"/>
    <w:unhideWhenUsed/>
    <w:rsid w:val="005B0804"/>
    <w:pPr>
      <w:spacing w:after="100"/>
      <w:ind w:left="1100"/>
    </w:pPr>
    <w:rPr>
      <w:rFonts w:eastAsiaTheme="minorEastAsia"/>
      <w:kern w:val="0"/>
      <w:lang w:val="en-US"/>
      <w14:ligatures w14:val="none"/>
    </w:rPr>
  </w:style>
  <w:style w:type="paragraph" w:styleId="TDC7">
    <w:name w:val="toc 7"/>
    <w:basedOn w:val="Normal"/>
    <w:next w:val="Normal"/>
    <w:autoRedefine/>
    <w:uiPriority w:val="39"/>
    <w:unhideWhenUsed/>
    <w:rsid w:val="005B0804"/>
    <w:pPr>
      <w:spacing w:after="100"/>
      <w:ind w:left="1320"/>
    </w:pPr>
    <w:rPr>
      <w:rFonts w:eastAsiaTheme="minorEastAsia"/>
      <w:kern w:val="0"/>
      <w:lang w:val="en-US"/>
      <w14:ligatures w14:val="none"/>
    </w:rPr>
  </w:style>
  <w:style w:type="paragraph" w:styleId="TDC8">
    <w:name w:val="toc 8"/>
    <w:basedOn w:val="Normal"/>
    <w:next w:val="Normal"/>
    <w:autoRedefine/>
    <w:uiPriority w:val="39"/>
    <w:unhideWhenUsed/>
    <w:rsid w:val="005B0804"/>
    <w:pPr>
      <w:spacing w:after="100"/>
      <w:ind w:left="1540"/>
    </w:pPr>
    <w:rPr>
      <w:rFonts w:eastAsiaTheme="minorEastAsia"/>
      <w:kern w:val="0"/>
      <w:lang w:val="en-US"/>
      <w14:ligatures w14:val="none"/>
    </w:rPr>
  </w:style>
  <w:style w:type="paragraph" w:styleId="TDC9">
    <w:name w:val="toc 9"/>
    <w:basedOn w:val="Normal"/>
    <w:next w:val="Normal"/>
    <w:autoRedefine/>
    <w:uiPriority w:val="39"/>
    <w:unhideWhenUsed/>
    <w:rsid w:val="005B0804"/>
    <w:pPr>
      <w:spacing w:after="100"/>
      <w:ind w:left="1760"/>
    </w:pPr>
    <w:rPr>
      <w:rFonts w:eastAsiaTheme="minorEastAsia"/>
      <w:kern w:val="0"/>
      <w:lang w:val="en-US"/>
      <w14:ligatures w14:val="none"/>
    </w:rPr>
  </w:style>
  <w:style w:type="character" w:styleId="Mencinsinresolver">
    <w:name w:val="Unresolved Mention"/>
    <w:basedOn w:val="Fuentedeprrafopredeter"/>
    <w:uiPriority w:val="99"/>
    <w:semiHidden/>
    <w:unhideWhenUsed/>
    <w:rsid w:val="00E848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3605">
      <w:bodyDiv w:val="1"/>
      <w:marLeft w:val="0"/>
      <w:marRight w:val="0"/>
      <w:marTop w:val="0"/>
      <w:marBottom w:val="0"/>
      <w:divBdr>
        <w:top w:val="none" w:sz="0" w:space="0" w:color="auto"/>
        <w:left w:val="none" w:sz="0" w:space="0" w:color="auto"/>
        <w:bottom w:val="none" w:sz="0" w:space="0" w:color="auto"/>
        <w:right w:val="none" w:sz="0" w:space="0" w:color="auto"/>
      </w:divBdr>
    </w:div>
    <w:div w:id="878470077">
      <w:bodyDiv w:val="1"/>
      <w:marLeft w:val="0"/>
      <w:marRight w:val="0"/>
      <w:marTop w:val="0"/>
      <w:marBottom w:val="0"/>
      <w:divBdr>
        <w:top w:val="none" w:sz="0" w:space="0" w:color="auto"/>
        <w:left w:val="none" w:sz="0" w:space="0" w:color="auto"/>
        <w:bottom w:val="none" w:sz="0" w:space="0" w:color="auto"/>
        <w:right w:val="none" w:sz="0" w:space="0" w:color="auto"/>
      </w:divBdr>
    </w:div>
    <w:div w:id="1160195705">
      <w:bodyDiv w:val="1"/>
      <w:marLeft w:val="0"/>
      <w:marRight w:val="0"/>
      <w:marTop w:val="0"/>
      <w:marBottom w:val="0"/>
      <w:divBdr>
        <w:top w:val="none" w:sz="0" w:space="0" w:color="auto"/>
        <w:left w:val="none" w:sz="0" w:space="0" w:color="auto"/>
        <w:bottom w:val="none" w:sz="0" w:space="0" w:color="auto"/>
        <w:right w:val="none" w:sz="0" w:space="0" w:color="auto"/>
      </w:divBdr>
    </w:div>
    <w:div w:id="1283145530">
      <w:bodyDiv w:val="1"/>
      <w:marLeft w:val="0"/>
      <w:marRight w:val="0"/>
      <w:marTop w:val="0"/>
      <w:marBottom w:val="0"/>
      <w:divBdr>
        <w:top w:val="none" w:sz="0" w:space="0" w:color="auto"/>
        <w:left w:val="none" w:sz="0" w:space="0" w:color="auto"/>
        <w:bottom w:val="none" w:sz="0" w:space="0" w:color="auto"/>
        <w:right w:val="none" w:sz="0" w:space="0" w:color="auto"/>
      </w:divBdr>
    </w:div>
    <w:div w:id="1517428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s.m.wikipedia.org/wiki/Ser_vivo" TargetMode="External"/><Relationship Id="rId18" Type="http://schemas.openxmlformats.org/officeDocument/2006/relationships/hyperlink" Target="https://concepto.de/conocimiento/"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es.m.wikipedia.org/wiki/Homeostasis" TargetMode="External"/><Relationship Id="rId17" Type="http://schemas.openxmlformats.org/officeDocument/2006/relationships/hyperlink" Target="https://concepto.de/informacion/"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concepto.de/investigacion/" TargetMode="External"/><Relationship Id="rId20" Type="http://schemas.openxmlformats.org/officeDocument/2006/relationships/hyperlink" Target="https://concepto.de/metodologi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m.wikipedia.org/wiki/Nutrici%C3%B3n_aut%C3%B3trofa"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hyperlink" Target="https://es.m.wikipedia.org/wiki/Nutrici%C3%B3n_heter%C3%B3trofa" TargetMode="External"/><Relationship Id="rId19" Type="http://schemas.openxmlformats.org/officeDocument/2006/relationships/hyperlink" Target="https://concepto.de/protocol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s.m.wikipedia.org/wiki/Microscopio" TargetMode="External"/><Relationship Id="rId22" Type="http://schemas.openxmlformats.org/officeDocument/2006/relationships/image" Target="media/image5.jpeg"/><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C6FA8-8E19-4E05-8FF7-57F8115B3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67</Pages>
  <Words>12160</Words>
  <Characters>66880</Characters>
  <Application>Microsoft Office Word</Application>
  <DocSecurity>0</DocSecurity>
  <Lines>557</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Reily Cruz Hernandez</dc:creator>
  <cp:keywords/>
  <dc:description/>
  <cp:lastModifiedBy>Ever Diaz</cp:lastModifiedBy>
  <cp:revision>1</cp:revision>
  <dcterms:created xsi:type="dcterms:W3CDTF">2024-05-25T19:25:00Z</dcterms:created>
  <dcterms:modified xsi:type="dcterms:W3CDTF">2024-05-25T19:50:00Z</dcterms:modified>
</cp:coreProperties>
</file>