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F3AAF" w14:textId="5EE43C6A" w:rsidR="002B0634" w:rsidRPr="00FF1AF1" w:rsidRDefault="005019C1" w:rsidP="00FF1AF1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5629C21" wp14:editId="415870CC">
            <wp:simplePos x="0" y="0"/>
            <wp:positionH relativeFrom="column">
              <wp:posOffset>-194945</wp:posOffset>
            </wp:positionH>
            <wp:positionV relativeFrom="paragraph">
              <wp:posOffset>0</wp:posOffset>
            </wp:positionV>
            <wp:extent cx="6182995" cy="8236585"/>
            <wp:effectExtent l="0" t="0" r="8255" b="0"/>
            <wp:wrapTopAndBottom/>
            <wp:docPr id="5291874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187417" name="Imagen 52918741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823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F0C3D" w14:textId="77777777" w:rsidR="00A567B7" w:rsidRDefault="00A567B7" w:rsidP="00FF1AF1">
      <w:pPr>
        <w:rPr>
          <w:rFonts w:ascii="Arial" w:hAnsi="Arial" w:cs="Arial"/>
          <w:b/>
          <w:bCs/>
          <w:sz w:val="40"/>
          <w:szCs w:val="40"/>
        </w:rPr>
      </w:pPr>
    </w:p>
    <w:p w14:paraId="30D9E2E3" w14:textId="3D025B8D" w:rsidR="0094116C" w:rsidRPr="0094116C" w:rsidRDefault="0094116C" w:rsidP="0094116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4116C">
        <w:rPr>
          <w:rFonts w:ascii="Arial" w:hAnsi="Arial" w:cs="Arial"/>
          <w:b/>
          <w:bCs/>
          <w:sz w:val="40"/>
          <w:szCs w:val="40"/>
        </w:rPr>
        <w:t>Introducción</w:t>
      </w:r>
    </w:p>
    <w:p w14:paraId="31E1F05D" w14:textId="77777777" w:rsidR="0094116C" w:rsidRDefault="0094116C" w:rsidP="00FC6916">
      <w:pPr>
        <w:jc w:val="both"/>
        <w:rPr>
          <w:rFonts w:ascii="Arial" w:hAnsi="Arial" w:cs="Arial"/>
          <w:sz w:val="40"/>
          <w:szCs w:val="40"/>
        </w:rPr>
      </w:pPr>
    </w:p>
    <w:p w14:paraId="43CEE7B7" w14:textId="77777777" w:rsidR="008E4CD4" w:rsidRDefault="00F4668E" w:rsidP="00FC6916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trastorno de ansiedad es un problema de salud mental común que provoca sentimientos de preocupación, miedo o nerviosismo extremos. Las personas con trastorno de ansiedad suelen experimentar episodios de ansiedad intensa y persistentes que pueden interferir con su vida diaria. Este trastorno puede manifestarse de diferentes formas, como ataques de pánico, fobias, estrés postraumático o trastorno obsesivo-compulsivo. Es importante buscar tratamiento profesional si se experimentan síntomas de ansiedad para poder aprender a manejarlos de manera efectiva y mejorar la calidad de vida.</w:t>
      </w:r>
    </w:p>
    <w:p w14:paraId="739C3FB4" w14:textId="77777777" w:rsidR="008E4CD4" w:rsidRDefault="008E4CD4" w:rsidP="00FC6916">
      <w:pPr>
        <w:jc w:val="both"/>
        <w:rPr>
          <w:rFonts w:ascii="Arial" w:hAnsi="Arial" w:cs="Arial"/>
          <w:sz w:val="40"/>
          <w:szCs w:val="40"/>
        </w:rPr>
      </w:pPr>
    </w:p>
    <w:p w14:paraId="4C44CFA1" w14:textId="77777777" w:rsidR="00F4668E" w:rsidRDefault="00F4668E" w:rsidP="00FC6916">
      <w:pPr>
        <w:jc w:val="both"/>
        <w:rPr>
          <w:rFonts w:ascii="Arial" w:hAnsi="Arial" w:cs="Arial"/>
          <w:sz w:val="40"/>
          <w:szCs w:val="40"/>
        </w:rPr>
      </w:pPr>
    </w:p>
    <w:p w14:paraId="06DE3B45" w14:textId="77777777" w:rsidR="00F4668E" w:rsidRDefault="00F4668E" w:rsidP="00FC6916">
      <w:pPr>
        <w:jc w:val="both"/>
        <w:rPr>
          <w:rFonts w:ascii="Arial" w:hAnsi="Arial" w:cs="Arial"/>
          <w:sz w:val="40"/>
          <w:szCs w:val="40"/>
        </w:rPr>
      </w:pPr>
    </w:p>
    <w:p w14:paraId="16946923" w14:textId="77777777" w:rsidR="00F4668E" w:rsidRDefault="00F4668E" w:rsidP="00FC6916">
      <w:pPr>
        <w:jc w:val="both"/>
        <w:rPr>
          <w:rFonts w:ascii="Arial" w:hAnsi="Arial" w:cs="Arial"/>
          <w:sz w:val="40"/>
          <w:szCs w:val="40"/>
        </w:rPr>
      </w:pPr>
    </w:p>
    <w:p w14:paraId="5692177D" w14:textId="77777777" w:rsidR="00F4668E" w:rsidRDefault="00F4668E" w:rsidP="00FC6916">
      <w:pPr>
        <w:jc w:val="both"/>
        <w:rPr>
          <w:rFonts w:ascii="Arial" w:hAnsi="Arial" w:cs="Arial"/>
          <w:sz w:val="40"/>
          <w:szCs w:val="40"/>
        </w:rPr>
      </w:pPr>
    </w:p>
    <w:p w14:paraId="3D9C03F5" w14:textId="77777777" w:rsidR="00F4668E" w:rsidRDefault="00F4668E" w:rsidP="00FC6916">
      <w:pPr>
        <w:jc w:val="both"/>
        <w:rPr>
          <w:rFonts w:ascii="Arial" w:hAnsi="Arial" w:cs="Arial"/>
          <w:sz w:val="40"/>
          <w:szCs w:val="40"/>
        </w:rPr>
      </w:pPr>
    </w:p>
    <w:p w14:paraId="255096E9" w14:textId="7FDD3FE2" w:rsidR="00F4668E" w:rsidRPr="007D36BD" w:rsidRDefault="00242D2C" w:rsidP="007D36B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D36BD">
        <w:rPr>
          <w:rFonts w:ascii="Arial" w:hAnsi="Arial" w:cs="Arial"/>
          <w:b/>
          <w:bCs/>
          <w:sz w:val="40"/>
          <w:szCs w:val="40"/>
        </w:rPr>
        <w:t xml:space="preserve">Trastorno de </w:t>
      </w:r>
      <w:r w:rsidR="007D36BD" w:rsidRPr="007D36BD">
        <w:rPr>
          <w:rFonts w:ascii="Arial" w:hAnsi="Arial" w:cs="Arial"/>
          <w:b/>
          <w:bCs/>
          <w:sz w:val="40"/>
          <w:szCs w:val="40"/>
        </w:rPr>
        <w:t>ansiedad</w:t>
      </w:r>
    </w:p>
    <w:p w14:paraId="1FBA385F" w14:textId="77777777" w:rsidR="00F4668E" w:rsidRDefault="00F4668E" w:rsidP="00FC6916">
      <w:pPr>
        <w:jc w:val="both"/>
        <w:rPr>
          <w:rFonts w:ascii="Arial" w:hAnsi="Arial" w:cs="Arial"/>
          <w:sz w:val="40"/>
          <w:szCs w:val="40"/>
        </w:rPr>
      </w:pPr>
    </w:p>
    <w:p w14:paraId="4611522D" w14:textId="77777777" w:rsidR="001B77BC" w:rsidRPr="00FC6916" w:rsidRDefault="001B77BC" w:rsidP="00FC6916">
      <w:pPr>
        <w:jc w:val="both"/>
        <w:rPr>
          <w:rFonts w:ascii="Arial" w:hAnsi="Arial" w:cs="Arial"/>
          <w:sz w:val="40"/>
          <w:szCs w:val="40"/>
        </w:rPr>
      </w:pPr>
      <w:r w:rsidRPr="00FC6916">
        <w:rPr>
          <w:rFonts w:ascii="Arial" w:hAnsi="Arial" w:cs="Arial"/>
          <w:sz w:val="40"/>
          <w:szCs w:val="40"/>
        </w:rPr>
        <w:t>El trastorno de ansiedad es un problema de salud mental que afecta a millones de personas en todo el mundo. Se caracteriza por la presencia de preocupación, miedo y nerviosismo excesivos que pueden interferir con la vida diaria de la persona que lo padece.</w:t>
      </w:r>
    </w:p>
    <w:p w14:paraId="218A74FF" w14:textId="77777777" w:rsidR="001B77BC" w:rsidRPr="00FC6916" w:rsidRDefault="001B77BC" w:rsidP="00FC6916">
      <w:pPr>
        <w:jc w:val="both"/>
        <w:rPr>
          <w:rFonts w:ascii="Arial" w:hAnsi="Arial" w:cs="Arial"/>
          <w:sz w:val="40"/>
          <w:szCs w:val="40"/>
        </w:rPr>
      </w:pPr>
      <w:r w:rsidRPr="00FC6916">
        <w:rPr>
          <w:rFonts w:ascii="Arial" w:hAnsi="Arial" w:cs="Arial"/>
          <w:sz w:val="40"/>
          <w:szCs w:val="40"/>
        </w:rPr>
        <w:t>Existen varios tipos de trastornos de ansiedad, como el trastorno de ansiedad generalizada, el trastorno de pánico, la fobia social y el trastorno de ansiedad por separación, entre otros. Cada uno de estos trastornos tiene síntomas específicos que pueden variar en intensidad y duración.</w:t>
      </w:r>
    </w:p>
    <w:p w14:paraId="57B71CA6" w14:textId="77777777" w:rsidR="001B77BC" w:rsidRPr="00FC6916" w:rsidRDefault="001B77BC" w:rsidP="00FC6916">
      <w:pPr>
        <w:jc w:val="both"/>
        <w:rPr>
          <w:rFonts w:ascii="Arial" w:hAnsi="Arial" w:cs="Arial"/>
          <w:sz w:val="40"/>
          <w:szCs w:val="40"/>
        </w:rPr>
      </w:pPr>
      <w:r w:rsidRPr="00FC6916">
        <w:rPr>
          <w:rFonts w:ascii="Arial" w:hAnsi="Arial" w:cs="Arial"/>
          <w:sz w:val="40"/>
          <w:szCs w:val="40"/>
        </w:rPr>
        <w:t>Los síntomas comunes de los trastornos de ansiedad incluyen la sensación de nerviosismo constante, dificultad para concentrarse, problemas para conciliar el sueño, irritabilidad, tensión muscular y agitación. Estos síntomas pueden ser debilitantes y afectar la calidad de vida de la persona que los experimenta.</w:t>
      </w:r>
    </w:p>
    <w:p w14:paraId="26D2E71F" w14:textId="77777777" w:rsidR="00AF4273" w:rsidRPr="00FC6916" w:rsidRDefault="0038601B" w:rsidP="00FC6916">
      <w:pPr>
        <w:jc w:val="both"/>
        <w:rPr>
          <w:rFonts w:ascii="Arial" w:hAnsi="Arial" w:cs="Arial"/>
          <w:sz w:val="40"/>
          <w:szCs w:val="40"/>
        </w:rPr>
      </w:pPr>
      <w:r w:rsidRPr="00FC6916">
        <w:rPr>
          <w:rFonts w:ascii="Arial" w:hAnsi="Arial" w:cs="Arial"/>
          <w:sz w:val="40"/>
          <w:szCs w:val="40"/>
        </w:rPr>
        <w:lastRenderedPageBreak/>
        <w:t>E</w:t>
      </w:r>
      <w:r w:rsidR="001B77BC" w:rsidRPr="00FC6916">
        <w:rPr>
          <w:rFonts w:ascii="Arial" w:hAnsi="Arial" w:cs="Arial"/>
          <w:sz w:val="40"/>
          <w:szCs w:val="40"/>
        </w:rPr>
        <w:t>s importante que las personas con trastornos de ansiedad adopten un estilo de vida saludable que incluya ejercicio regular, una dieta equilibrada, técnicas de relajación y suficiente descanso. También es útil aprender estrategias de afrontamiento para manejar el estrés y la ansiedad en situaciones difíciles.</w:t>
      </w:r>
    </w:p>
    <w:p w14:paraId="03F94970" w14:textId="77777777" w:rsidR="001B77BC" w:rsidRPr="00FC6916" w:rsidRDefault="00AF4273" w:rsidP="00FC6916">
      <w:pPr>
        <w:jc w:val="both"/>
        <w:rPr>
          <w:rFonts w:ascii="Arial" w:hAnsi="Arial" w:cs="Arial"/>
          <w:sz w:val="40"/>
          <w:szCs w:val="40"/>
        </w:rPr>
      </w:pPr>
      <w:r w:rsidRPr="00FC6916">
        <w:rPr>
          <w:rFonts w:ascii="Arial" w:hAnsi="Arial" w:cs="Arial"/>
          <w:sz w:val="40"/>
          <w:szCs w:val="40"/>
        </w:rPr>
        <w:t>Ya que e</w:t>
      </w:r>
      <w:r w:rsidR="001B77BC" w:rsidRPr="00FC6916">
        <w:rPr>
          <w:rFonts w:ascii="Arial" w:hAnsi="Arial" w:cs="Arial"/>
          <w:sz w:val="40"/>
          <w:szCs w:val="40"/>
        </w:rPr>
        <w:t>l trastorno de ansiedad es un problema de salud mental común que puede ser tratado de manera efectiva con la ayuda de profesionales de la salud mental. Con el tratamiento adecuado y el apoyo adecuado, las personas con trastornos de ansiedad pueden aprender a manejar su ansiedad y recuperar el control de sus vidas.</w:t>
      </w:r>
    </w:p>
    <w:p w14:paraId="0D82F182" w14:textId="77777777" w:rsidR="00493D49" w:rsidRDefault="004B3FAB" w:rsidP="00FC6916">
      <w:pPr>
        <w:jc w:val="both"/>
        <w:rPr>
          <w:rFonts w:ascii="Arial" w:hAnsi="Arial" w:cs="Arial"/>
          <w:sz w:val="40"/>
          <w:szCs w:val="40"/>
        </w:rPr>
      </w:pPr>
      <w:r w:rsidRPr="00FC6916">
        <w:rPr>
          <w:rFonts w:ascii="Arial" w:hAnsi="Arial" w:cs="Arial"/>
          <w:sz w:val="40"/>
          <w:szCs w:val="40"/>
        </w:rPr>
        <w:t>Mantener el cuidado personal</w:t>
      </w:r>
      <w:r w:rsidR="008D74BB" w:rsidRPr="00FC6916">
        <w:rPr>
          <w:rFonts w:ascii="Arial" w:hAnsi="Arial" w:cs="Arial"/>
          <w:sz w:val="40"/>
          <w:szCs w:val="40"/>
        </w:rPr>
        <w:t xml:space="preserve"> </w:t>
      </w:r>
      <w:r w:rsidR="00900576" w:rsidRPr="00FC6916">
        <w:rPr>
          <w:rFonts w:ascii="Arial" w:hAnsi="Arial" w:cs="Arial"/>
          <w:sz w:val="40"/>
          <w:szCs w:val="40"/>
        </w:rPr>
        <w:t xml:space="preserve"> nos ayuda a un</w:t>
      </w:r>
      <w:r w:rsidR="00634E82" w:rsidRPr="00FC6916">
        <w:rPr>
          <w:rFonts w:ascii="Arial" w:hAnsi="Arial" w:cs="Arial"/>
          <w:sz w:val="40"/>
          <w:szCs w:val="40"/>
        </w:rPr>
        <w:t xml:space="preserve"> mejor cuidado</w:t>
      </w:r>
      <w:r w:rsidR="008D74BB" w:rsidRPr="00FC6916">
        <w:rPr>
          <w:rFonts w:ascii="Arial" w:hAnsi="Arial" w:cs="Arial"/>
          <w:sz w:val="40"/>
          <w:szCs w:val="40"/>
        </w:rPr>
        <w:t xml:space="preserve">, </w:t>
      </w:r>
      <w:r w:rsidR="00D2694F" w:rsidRPr="00FC6916">
        <w:rPr>
          <w:rFonts w:ascii="Arial" w:hAnsi="Arial" w:cs="Arial"/>
          <w:sz w:val="40"/>
          <w:szCs w:val="40"/>
        </w:rPr>
        <w:t>por que permite a ayudarnos a desarrollar un mejor papel</w:t>
      </w:r>
      <w:r w:rsidR="000E4710" w:rsidRPr="00FC6916">
        <w:rPr>
          <w:rFonts w:ascii="Arial" w:hAnsi="Arial" w:cs="Arial"/>
          <w:sz w:val="40"/>
          <w:szCs w:val="40"/>
        </w:rPr>
        <w:t xml:space="preserve"> </w:t>
      </w:r>
      <w:r w:rsidR="00335627" w:rsidRPr="00FC6916">
        <w:rPr>
          <w:rFonts w:ascii="Arial" w:hAnsi="Arial" w:cs="Arial"/>
          <w:sz w:val="40"/>
          <w:szCs w:val="40"/>
        </w:rPr>
        <w:t xml:space="preserve">y nos ayuda a controlar </w:t>
      </w:r>
      <w:r w:rsidR="00D47226" w:rsidRPr="00FC6916">
        <w:rPr>
          <w:rFonts w:ascii="Arial" w:hAnsi="Arial" w:cs="Arial"/>
          <w:sz w:val="40"/>
          <w:szCs w:val="40"/>
        </w:rPr>
        <w:t>los síntomas de ansiedad</w:t>
      </w:r>
      <w:r w:rsidR="004A2BE8" w:rsidRPr="00FC6916">
        <w:rPr>
          <w:rFonts w:ascii="Arial" w:hAnsi="Arial" w:cs="Arial"/>
          <w:sz w:val="40"/>
          <w:szCs w:val="40"/>
        </w:rPr>
        <w:t xml:space="preserve"> y promueve un estilo de bienestar</w:t>
      </w:r>
      <w:r w:rsidR="00974C90" w:rsidRPr="00FC6916">
        <w:rPr>
          <w:rFonts w:ascii="Arial" w:hAnsi="Arial" w:cs="Arial"/>
          <w:sz w:val="40"/>
          <w:szCs w:val="40"/>
        </w:rPr>
        <w:t xml:space="preserve"> </w:t>
      </w:r>
      <w:r w:rsidR="00493D49" w:rsidRPr="00FC6916">
        <w:rPr>
          <w:rFonts w:ascii="Arial" w:hAnsi="Arial" w:cs="Arial"/>
          <w:sz w:val="40"/>
          <w:szCs w:val="40"/>
        </w:rPr>
        <w:t>equilibrado.</w:t>
      </w:r>
    </w:p>
    <w:p w14:paraId="2EEA8C76" w14:textId="77777777" w:rsidR="000137DC" w:rsidRDefault="000137DC" w:rsidP="00FC6916">
      <w:pPr>
        <w:jc w:val="both"/>
        <w:rPr>
          <w:rFonts w:ascii="Arial" w:hAnsi="Arial" w:cs="Arial"/>
          <w:sz w:val="40"/>
          <w:szCs w:val="40"/>
        </w:rPr>
      </w:pPr>
    </w:p>
    <w:p w14:paraId="6F3B7936" w14:textId="77777777" w:rsidR="000137DC" w:rsidRDefault="000137DC" w:rsidP="00FC6916">
      <w:pPr>
        <w:jc w:val="both"/>
        <w:rPr>
          <w:rFonts w:ascii="Arial" w:hAnsi="Arial" w:cs="Arial"/>
          <w:sz w:val="40"/>
          <w:szCs w:val="40"/>
        </w:rPr>
      </w:pPr>
    </w:p>
    <w:p w14:paraId="14F98C10" w14:textId="77777777" w:rsidR="000137DC" w:rsidRDefault="000137DC" w:rsidP="00FC6916">
      <w:pPr>
        <w:jc w:val="both"/>
        <w:rPr>
          <w:rFonts w:ascii="Arial" w:hAnsi="Arial" w:cs="Arial"/>
          <w:sz w:val="40"/>
          <w:szCs w:val="40"/>
        </w:rPr>
      </w:pPr>
    </w:p>
    <w:p w14:paraId="5427D9FA" w14:textId="77777777" w:rsidR="000137DC" w:rsidRDefault="000137DC" w:rsidP="00FC6916">
      <w:pPr>
        <w:jc w:val="both"/>
        <w:rPr>
          <w:rFonts w:ascii="Arial" w:hAnsi="Arial" w:cs="Arial"/>
          <w:sz w:val="40"/>
          <w:szCs w:val="40"/>
        </w:rPr>
      </w:pPr>
    </w:p>
    <w:p w14:paraId="5D6C0C4B" w14:textId="77777777" w:rsidR="000137DC" w:rsidRDefault="000137DC" w:rsidP="00FC6916">
      <w:pPr>
        <w:jc w:val="both"/>
        <w:rPr>
          <w:rFonts w:ascii="Arial" w:hAnsi="Arial" w:cs="Arial"/>
          <w:sz w:val="40"/>
          <w:szCs w:val="40"/>
        </w:rPr>
      </w:pPr>
    </w:p>
    <w:p w14:paraId="1A983166" w14:textId="77777777" w:rsidR="000137DC" w:rsidRDefault="000137DC" w:rsidP="00FC6916">
      <w:pPr>
        <w:jc w:val="both"/>
        <w:rPr>
          <w:rFonts w:ascii="Arial" w:hAnsi="Arial" w:cs="Arial"/>
          <w:sz w:val="40"/>
          <w:szCs w:val="40"/>
        </w:rPr>
      </w:pPr>
    </w:p>
    <w:p w14:paraId="6845593D" w14:textId="77777777" w:rsidR="000137DC" w:rsidRDefault="000137DC" w:rsidP="00FC6916">
      <w:pPr>
        <w:jc w:val="both"/>
        <w:rPr>
          <w:rFonts w:ascii="Arial" w:hAnsi="Arial" w:cs="Arial"/>
          <w:sz w:val="40"/>
          <w:szCs w:val="40"/>
        </w:rPr>
      </w:pPr>
    </w:p>
    <w:p w14:paraId="3363996F" w14:textId="77777777" w:rsidR="000137DC" w:rsidRDefault="000137DC" w:rsidP="00FC6916">
      <w:pPr>
        <w:jc w:val="both"/>
        <w:rPr>
          <w:rFonts w:ascii="Arial" w:hAnsi="Arial" w:cs="Arial"/>
          <w:sz w:val="40"/>
          <w:szCs w:val="40"/>
        </w:rPr>
      </w:pPr>
    </w:p>
    <w:p w14:paraId="2475C0E8" w14:textId="77777777" w:rsidR="00C8749C" w:rsidRDefault="00C8749C" w:rsidP="00C8749C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Bibliografía</w:t>
      </w:r>
    </w:p>
    <w:p w14:paraId="13EC6FDE" w14:textId="77777777" w:rsidR="00C8749C" w:rsidRDefault="00C8749C" w:rsidP="00FC6916">
      <w:pPr>
        <w:jc w:val="both"/>
        <w:rPr>
          <w:rFonts w:ascii="Arial" w:hAnsi="Arial" w:cs="Arial"/>
          <w:sz w:val="40"/>
          <w:szCs w:val="40"/>
        </w:rPr>
      </w:pPr>
    </w:p>
    <w:p w14:paraId="708C420E" w14:textId="6A2AFBF3" w:rsidR="00C8749C" w:rsidRDefault="00BA42DF" w:rsidP="00FC6916">
      <w:pPr>
        <w:jc w:val="both"/>
        <w:rPr>
          <w:rFonts w:ascii="Arial" w:hAnsi="Arial" w:cs="Arial"/>
          <w:sz w:val="40"/>
          <w:szCs w:val="40"/>
        </w:rPr>
      </w:pPr>
      <w:hyperlink r:id="rId5" w:anchor=":~:text=dificultad%20para%20concentrarse%20o%20tomar,n%C3%A1useas%20o%20malestar%20abdominal" w:history="1">
        <w:r w:rsidR="00C8749C" w:rsidRPr="001320C2">
          <w:rPr>
            <w:rStyle w:val="Hipervnculo"/>
            <w:rFonts w:ascii="Arial" w:hAnsi="Arial" w:cs="Arial"/>
            <w:sz w:val="40"/>
            <w:szCs w:val="40"/>
          </w:rPr>
          <w:t>https://www.who.int/es/news-room/fact-sheets/detail/anxiety-disorders#:~:text=dificultad%20para%20concentrarse%20o%20tomar,n%C3%A1useas%20o%20malestar%20abdominal</w:t>
        </w:r>
      </w:hyperlink>
      <w:r w:rsidR="00C8749C">
        <w:rPr>
          <w:rFonts w:ascii="Arial" w:hAnsi="Arial" w:cs="Arial"/>
          <w:sz w:val="40"/>
          <w:szCs w:val="40"/>
        </w:rPr>
        <w:t xml:space="preserve"> </w:t>
      </w:r>
    </w:p>
    <w:p w14:paraId="4FCF0BF2" w14:textId="77777777" w:rsidR="00C8749C" w:rsidRDefault="00C8749C" w:rsidP="00FC6916">
      <w:pPr>
        <w:jc w:val="both"/>
        <w:rPr>
          <w:rFonts w:ascii="Arial" w:hAnsi="Arial" w:cs="Arial"/>
          <w:sz w:val="40"/>
          <w:szCs w:val="40"/>
        </w:rPr>
      </w:pPr>
    </w:p>
    <w:p w14:paraId="550A1C4D" w14:textId="15B4DA4C" w:rsidR="00C8749C" w:rsidRDefault="00BA42DF" w:rsidP="00FC6916">
      <w:pPr>
        <w:jc w:val="both"/>
        <w:rPr>
          <w:rFonts w:ascii="Arial" w:hAnsi="Arial" w:cs="Arial"/>
          <w:sz w:val="40"/>
          <w:szCs w:val="40"/>
        </w:rPr>
      </w:pPr>
      <w:hyperlink r:id="rId6" w:history="1">
        <w:r w:rsidR="00C8749C" w:rsidRPr="001320C2">
          <w:rPr>
            <w:rStyle w:val="Hipervnculo"/>
            <w:rFonts w:ascii="Arial" w:hAnsi="Arial" w:cs="Arial"/>
            <w:sz w:val="40"/>
            <w:szCs w:val="40"/>
          </w:rPr>
          <w:t>https://www.mayoclinic.org/es/diseases-conditions/anxiety/symptoms-causes/syc-20350961</w:t>
        </w:r>
      </w:hyperlink>
      <w:r w:rsidR="00C8749C">
        <w:rPr>
          <w:rFonts w:ascii="Arial" w:hAnsi="Arial" w:cs="Arial"/>
          <w:sz w:val="40"/>
          <w:szCs w:val="40"/>
        </w:rPr>
        <w:t xml:space="preserve"> </w:t>
      </w:r>
    </w:p>
    <w:p w14:paraId="7FECAA8F" w14:textId="77777777" w:rsidR="00C8749C" w:rsidRDefault="00C8749C" w:rsidP="00FC6916">
      <w:pPr>
        <w:jc w:val="both"/>
        <w:rPr>
          <w:rFonts w:ascii="Arial" w:hAnsi="Arial" w:cs="Arial"/>
          <w:sz w:val="40"/>
          <w:szCs w:val="40"/>
        </w:rPr>
      </w:pPr>
    </w:p>
    <w:p w14:paraId="35582211" w14:textId="65E58403" w:rsidR="00C8749C" w:rsidRDefault="00BA42DF" w:rsidP="00FC6916">
      <w:pPr>
        <w:jc w:val="both"/>
        <w:rPr>
          <w:rFonts w:ascii="Arial" w:hAnsi="Arial" w:cs="Arial"/>
          <w:sz w:val="40"/>
          <w:szCs w:val="40"/>
        </w:rPr>
      </w:pPr>
      <w:hyperlink r:id="rId7" w:history="1">
        <w:r w:rsidR="00C8749C" w:rsidRPr="001320C2">
          <w:rPr>
            <w:rStyle w:val="Hipervnculo"/>
            <w:rFonts w:ascii="Arial" w:hAnsi="Arial" w:cs="Arial"/>
            <w:sz w:val="40"/>
            <w:szCs w:val="40"/>
          </w:rPr>
          <w:t>https://www.cigna.com</w:t>
        </w:r>
      </w:hyperlink>
      <w:r w:rsidR="00C8749C">
        <w:rPr>
          <w:rFonts w:ascii="Arial" w:hAnsi="Arial" w:cs="Arial"/>
          <w:sz w:val="40"/>
          <w:szCs w:val="40"/>
        </w:rPr>
        <w:t xml:space="preserve"> </w:t>
      </w:r>
    </w:p>
    <w:p w14:paraId="080542ED" w14:textId="77777777" w:rsidR="00C8749C" w:rsidRPr="00FC6916" w:rsidRDefault="00C8749C" w:rsidP="00FC6916">
      <w:pPr>
        <w:jc w:val="both"/>
        <w:rPr>
          <w:rFonts w:ascii="Arial" w:hAnsi="Arial" w:cs="Arial"/>
          <w:sz w:val="40"/>
          <w:szCs w:val="40"/>
        </w:rPr>
      </w:pPr>
    </w:p>
    <w:p w14:paraId="5A3D0DC0" w14:textId="77777777" w:rsidR="000137DC" w:rsidRPr="00FC6916" w:rsidRDefault="000137DC" w:rsidP="00FC6916">
      <w:pPr>
        <w:jc w:val="both"/>
        <w:rPr>
          <w:rFonts w:ascii="Arial" w:hAnsi="Arial" w:cs="Arial"/>
          <w:sz w:val="40"/>
          <w:szCs w:val="40"/>
        </w:rPr>
      </w:pPr>
    </w:p>
    <w:sectPr w:rsidR="000137DC" w:rsidRPr="00FC691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BC"/>
    <w:rsid w:val="000137DC"/>
    <w:rsid w:val="000E4710"/>
    <w:rsid w:val="0012742F"/>
    <w:rsid w:val="00187693"/>
    <w:rsid w:val="001B77BC"/>
    <w:rsid w:val="00203199"/>
    <w:rsid w:val="002076BC"/>
    <w:rsid w:val="00242D2C"/>
    <w:rsid w:val="0027512E"/>
    <w:rsid w:val="002B0634"/>
    <w:rsid w:val="00335627"/>
    <w:rsid w:val="0038601B"/>
    <w:rsid w:val="003D663B"/>
    <w:rsid w:val="0040375C"/>
    <w:rsid w:val="00430A5D"/>
    <w:rsid w:val="00471C21"/>
    <w:rsid w:val="00485DAA"/>
    <w:rsid w:val="00493D49"/>
    <w:rsid w:val="004A2BE8"/>
    <w:rsid w:val="004B3FAB"/>
    <w:rsid w:val="005019C1"/>
    <w:rsid w:val="00507ED0"/>
    <w:rsid w:val="005336B9"/>
    <w:rsid w:val="005A6A7A"/>
    <w:rsid w:val="005B647B"/>
    <w:rsid w:val="00634E82"/>
    <w:rsid w:val="00706401"/>
    <w:rsid w:val="00776CD7"/>
    <w:rsid w:val="007A34D6"/>
    <w:rsid w:val="007B596C"/>
    <w:rsid w:val="007C5A1B"/>
    <w:rsid w:val="007D36BD"/>
    <w:rsid w:val="008224F6"/>
    <w:rsid w:val="008D74BB"/>
    <w:rsid w:val="008E4CD4"/>
    <w:rsid w:val="00900576"/>
    <w:rsid w:val="0094116C"/>
    <w:rsid w:val="00974C90"/>
    <w:rsid w:val="00A567B7"/>
    <w:rsid w:val="00A8717B"/>
    <w:rsid w:val="00AA727E"/>
    <w:rsid w:val="00AF4273"/>
    <w:rsid w:val="00BB05B8"/>
    <w:rsid w:val="00BC12D7"/>
    <w:rsid w:val="00C8749C"/>
    <w:rsid w:val="00D075F8"/>
    <w:rsid w:val="00D2694F"/>
    <w:rsid w:val="00D47226"/>
    <w:rsid w:val="00F4668E"/>
    <w:rsid w:val="00FC6916"/>
    <w:rsid w:val="00FD62FA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8E4170"/>
  <w15:chartTrackingRefBased/>
  <w15:docId w15:val="{F75ACDF2-333E-CE43-BB7F-B9C44E51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7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7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7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7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7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7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7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7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7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7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7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7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77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77B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77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77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77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77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7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7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7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7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7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77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77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77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7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77B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77B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7512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5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www.cigna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mayoclinic.org/es/diseases-conditions/anxiety/symptoms-causes/syc-20350961" TargetMode="External" /><Relationship Id="rId5" Type="http://schemas.openxmlformats.org/officeDocument/2006/relationships/hyperlink" Target="https://www.who.int/es/news-room/fact-sheets/detail/anxiety-disorders" TargetMode="External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455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karenaltamiranoboni@gmail.com</dc:creator>
  <cp:keywords/>
  <dc:description/>
  <cp:lastModifiedBy>karenaltamiranoboni@gmail.com</cp:lastModifiedBy>
  <cp:revision>2</cp:revision>
  <dcterms:created xsi:type="dcterms:W3CDTF">2024-08-02T23:25:00Z</dcterms:created>
  <dcterms:modified xsi:type="dcterms:W3CDTF">2024-08-02T23:25:00Z</dcterms:modified>
</cp:coreProperties>
</file>