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3A4C" w:rsidRDefault="008B3A4C">
      <w:pPr>
        <w:rPr>
          <w:rFonts w:ascii="Arial" w:hAnsi="Arial" w:cs="Arial"/>
          <w:b/>
          <w:bCs/>
          <w:sz w:val="144"/>
          <w:szCs w:val="144"/>
        </w:rPr>
      </w:pPr>
      <w:r w:rsidRPr="008B3A4C">
        <w:rPr>
          <w:rFonts w:ascii="Arial" w:hAnsi="Arial" w:cs="Arial"/>
          <w:b/>
          <w:bCs/>
          <w:sz w:val="144"/>
          <w:szCs w:val="144"/>
        </w:rPr>
        <w:t>UDS</w:t>
      </w:r>
    </w:p>
    <w:p w:rsidR="008B3A4C" w:rsidRDefault="008B3A4C">
      <w:pPr>
        <w:rPr>
          <w:rFonts w:ascii="Arial" w:hAnsi="Arial" w:cs="Arial"/>
          <w:b/>
          <w:bCs/>
          <w:sz w:val="32"/>
          <w:szCs w:val="32"/>
        </w:rPr>
      </w:pPr>
    </w:p>
    <w:p w:rsidR="008B3A4C" w:rsidRDefault="008B3A4C">
      <w:pPr>
        <w:rPr>
          <w:rFonts w:ascii="Arial" w:hAnsi="Arial" w:cs="Arial"/>
          <w:b/>
          <w:bCs/>
          <w:sz w:val="32"/>
          <w:szCs w:val="32"/>
        </w:rPr>
      </w:pPr>
    </w:p>
    <w:p w:rsidR="001E47F3" w:rsidRDefault="001E47F3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Clínica quirúrgica</w:t>
      </w:r>
    </w:p>
    <w:p w:rsidR="001E47F3" w:rsidRDefault="001E47F3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5 A</w:t>
      </w:r>
    </w:p>
    <w:p w:rsidR="001E47F3" w:rsidRDefault="001E47F3">
      <w:pPr>
        <w:rPr>
          <w:rFonts w:ascii="Arial" w:hAnsi="Arial" w:cs="Arial"/>
          <w:b/>
          <w:bCs/>
          <w:sz w:val="32"/>
          <w:szCs w:val="32"/>
        </w:rPr>
      </w:pPr>
    </w:p>
    <w:p w:rsidR="001E47F3" w:rsidRDefault="001E47F3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SUPERNOTA DE SUTURAS Y PUNTOS</w:t>
      </w:r>
    </w:p>
    <w:p w:rsidR="001E47F3" w:rsidRDefault="001E47F3">
      <w:pPr>
        <w:rPr>
          <w:rFonts w:ascii="Arial" w:hAnsi="Arial" w:cs="Arial"/>
          <w:b/>
          <w:bCs/>
          <w:sz w:val="32"/>
          <w:szCs w:val="32"/>
        </w:rPr>
      </w:pPr>
    </w:p>
    <w:p w:rsidR="001E47F3" w:rsidRDefault="001E47F3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SRRGIO FABIÁN TREJO RUIZ</w:t>
      </w:r>
    </w:p>
    <w:p w:rsidR="00251B11" w:rsidRDefault="00251B11">
      <w:pPr>
        <w:rPr>
          <w:rFonts w:ascii="Arial" w:hAnsi="Arial" w:cs="Arial"/>
          <w:b/>
          <w:bCs/>
          <w:sz w:val="32"/>
          <w:szCs w:val="32"/>
        </w:rPr>
      </w:pPr>
    </w:p>
    <w:p w:rsidR="00A3516F" w:rsidRDefault="00251B11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Dra. Alondra Nancy </w:t>
      </w:r>
      <w:r w:rsidR="006963C6">
        <w:rPr>
          <w:rFonts w:ascii="Arial" w:hAnsi="Arial" w:cs="Arial"/>
          <w:b/>
          <w:bCs/>
          <w:sz w:val="32"/>
          <w:szCs w:val="32"/>
        </w:rPr>
        <w:t>Marili Flores</w:t>
      </w:r>
      <w:r w:rsidR="008E60AE">
        <w:rPr>
          <w:rFonts w:ascii="Arial" w:hAnsi="Arial" w:cs="Arial"/>
          <w:b/>
          <w:bCs/>
          <w:sz w:val="32"/>
          <w:szCs w:val="32"/>
        </w:rPr>
        <w:t xml:space="preserve"> </w:t>
      </w:r>
      <w:r w:rsidR="00A3516F">
        <w:rPr>
          <w:rFonts w:ascii="Arial" w:hAnsi="Arial" w:cs="Arial"/>
          <w:b/>
          <w:bCs/>
          <w:sz w:val="32"/>
          <w:szCs w:val="32"/>
        </w:rPr>
        <w:t>Velázquez</w:t>
      </w:r>
    </w:p>
    <w:p w:rsidR="00A3516F" w:rsidRDefault="00A3516F">
      <w:pPr>
        <w:rPr>
          <w:rFonts w:ascii="Arial" w:hAnsi="Arial" w:cs="Arial"/>
          <w:b/>
          <w:bCs/>
          <w:sz w:val="32"/>
          <w:szCs w:val="32"/>
        </w:rPr>
      </w:pPr>
    </w:p>
    <w:p w:rsidR="00A3516F" w:rsidRDefault="00A3516F">
      <w:pPr>
        <w:rPr>
          <w:rFonts w:ascii="Arial" w:hAnsi="Arial" w:cs="Arial"/>
          <w:b/>
          <w:bCs/>
          <w:sz w:val="32"/>
          <w:szCs w:val="32"/>
        </w:rPr>
      </w:pPr>
    </w:p>
    <w:p w:rsidR="00A3516F" w:rsidRDefault="00A3516F">
      <w:pPr>
        <w:rPr>
          <w:rFonts w:ascii="Arial" w:hAnsi="Arial" w:cs="Arial"/>
          <w:b/>
          <w:bCs/>
          <w:sz w:val="32"/>
          <w:szCs w:val="32"/>
        </w:rPr>
      </w:pPr>
    </w:p>
    <w:p w:rsidR="00A3516F" w:rsidRDefault="00A3516F">
      <w:pPr>
        <w:rPr>
          <w:rFonts w:ascii="Arial" w:hAnsi="Arial" w:cs="Arial"/>
          <w:b/>
          <w:bCs/>
          <w:sz w:val="32"/>
          <w:szCs w:val="32"/>
        </w:rPr>
      </w:pPr>
    </w:p>
    <w:p w:rsidR="00A3516F" w:rsidRDefault="00A3516F">
      <w:pPr>
        <w:rPr>
          <w:rFonts w:ascii="Arial" w:hAnsi="Arial" w:cs="Arial"/>
          <w:b/>
          <w:bCs/>
          <w:sz w:val="32"/>
          <w:szCs w:val="32"/>
        </w:rPr>
      </w:pPr>
    </w:p>
    <w:p w:rsidR="00A3516F" w:rsidRDefault="00A3516F">
      <w:pPr>
        <w:rPr>
          <w:rFonts w:ascii="Arial" w:hAnsi="Arial" w:cs="Arial"/>
          <w:b/>
          <w:bCs/>
          <w:sz w:val="32"/>
          <w:szCs w:val="32"/>
        </w:rPr>
      </w:pPr>
    </w:p>
    <w:p w:rsidR="00A3516F" w:rsidRDefault="00A3516F">
      <w:pPr>
        <w:rPr>
          <w:rFonts w:ascii="Arial" w:hAnsi="Arial" w:cs="Arial"/>
          <w:b/>
          <w:bCs/>
          <w:sz w:val="32"/>
          <w:szCs w:val="32"/>
        </w:rPr>
      </w:pPr>
    </w:p>
    <w:p w:rsidR="00A3516F" w:rsidRDefault="00A3516F">
      <w:pPr>
        <w:rPr>
          <w:rFonts w:ascii="Arial" w:hAnsi="Arial" w:cs="Arial"/>
          <w:b/>
          <w:bCs/>
          <w:sz w:val="32"/>
          <w:szCs w:val="32"/>
        </w:rPr>
      </w:pPr>
    </w:p>
    <w:p w:rsidR="00A3516F" w:rsidRDefault="00A3516F">
      <w:pPr>
        <w:rPr>
          <w:rFonts w:ascii="Arial" w:hAnsi="Arial" w:cs="Arial"/>
          <w:b/>
          <w:bCs/>
          <w:sz w:val="32"/>
          <w:szCs w:val="32"/>
        </w:rPr>
      </w:pPr>
    </w:p>
    <w:p w:rsidR="00A3516F" w:rsidRDefault="00A3516F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BIBLIOGRAFIA:</w:t>
      </w:r>
    </w:p>
    <w:p w:rsidR="00A3516F" w:rsidRDefault="00A3516F">
      <w:pPr>
        <w:rPr>
          <w:rFonts w:ascii="Arial" w:hAnsi="Arial" w:cs="Arial"/>
          <w:b/>
          <w:bCs/>
          <w:sz w:val="32"/>
          <w:szCs w:val="32"/>
        </w:rPr>
      </w:pPr>
    </w:p>
    <w:p w:rsidR="00F300E0" w:rsidRDefault="00F300E0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TRATADO DE CIRUGIA GENERAL 6TA EDICION</w:t>
      </w:r>
    </w:p>
    <w:p w:rsidR="00251B11" w:rsidRPr="008B3A4C" w:rsidRDefault="00F300E0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DIAPOSITIVAD DE LA DRA.</w:t>
      </w:r>
      <w:r w:rsidR="008E60AE">
        <w:rPr>
          <w:rFonts w:ascii="Arial" w:hAnsi="Arial" w:cs="Arial"/>
          <w:b/>
          <w:bCs/>
          <w:sz w:val="32"/>
          <w:szCs w:val="32"/>
        </w:rPr>
        <w:t xml:space="preserve"> </w:t>
      </w:r>
    </w:p>
    <w:sectPr w:rsidR="00251B11" w:rsidRPr="008B3A4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4C"/>
    <w:rsid w:val="001E47F3"/>
    <w:rsid w:val="00251B11"/>
    <w:rsid w:val="006963C6"/>
    <w:rsid w:val="008B3A4C"/>
    <w:rsid w:val="008E60AE"/>
    <w:rsid w:val="00A3516F"/>
    <w:rsid w:val="00F300E0"/>
    <w:rsid w:val="00F7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8E8206"/>
  <w15:chartTrackingRefBased/>
  <w15:docId w15:val="{01370295-C712-704C-AE0D-BB0F5620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3A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3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3A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3A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3A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3A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3A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3A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3A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A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3A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3A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3A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3A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3A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3A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3A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3A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B3A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B3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B3A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B3A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B3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B3A4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B3A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B3A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B3A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B3A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B3A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185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Fabián Trejo</dc:creator>
  <cp:keywords/>
  <dc:description/>
  <cp:lastModifiedBy>Fabián Trejo</cp:lastModifiedBy>
  <cp:revision>2</cp:revision>
  <dcterms:created xsi:type="dcterms:W3CDTF">2024-04-25T23:50:00Z</dcterms:created>
  <dcterms:modified xsi:type="dcterms:W3CDTF">2024-04-25T23:50:00Z</dcterms:modified>
</cp:coreProperties>
</file>