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3FE6" w14:textId="77777777" w:rsidR="006670E8" w:rsidRDefault="006670E8" w:rsidP="006670E8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16FC91" wp14:editId="157A800A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10736785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7525F8" wp14:editId="3C3E67E5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7828930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73CB6" w14:textId="77777777" w:rsidR="006670E8" w:rsidRDefault="006670E8" w:rsidP="006670E8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1080EA29" w14:textId="77777777" w:rsidR="006670E8" w:rsidRDefault="006670E8" w:rsidP="006670E8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CA3EAC8" w14:textId="77777777" w:rsidR="006670E8" w:rsidRDefault="006670E8" w:rsidP="006670E8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7772C3DC" w14:textId="77777777" w:rsidR="006670E8" w:rsidRDefault="006670E8" w:rsidP="006670E8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249D00" wp14:editId="34A7D68D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5124173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color w:val="000000" w:themeColor="text1"/>
          <w:sz w:val="44"/>
          <w:szCs w:val="44"/>
        </w:rPr>
        <w:t>Universidaddel</w:t>
      </w:r>
      <w:proofErr w:type="spellEnd"/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 sureste</w:t>
      </w:r>
    </w:p>
    <w:p w14:paraId="08D0BA86" w14:textId="77777777" w:rsidR="006670E8" w:rsidRDefault="006670E8" w:rsidP="006670E8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4A9053DC" w14:textId="77777777" w:rsidR="006670E8" w:rsidRDefault="006670E8" w:rsidP="006670E8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1DEE0D12" w14:textId="77777777" w:rsidR="006670E8" w:rsidRDefault="006670E8" w:rsidP="006670E8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0781F77" w14:textId="6377F9DC" w:rsidR="006670E8" w:rsidRDefault="006670E8" w:rsidP="006670E8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‘’ </w:t>
      </w:r>
      <w:r>
        <w:rPr>
          <w:rFonts w:ascii="Arial" w:hAnsi="Arial" w:cs="Arial"/>
          <w:b/>
          <w:color w:val="000000" w:themeColor="text1"/>
          <w:sz w:val="44"/>
          <w:szCs w:val="44"/>
        </w:rPr>
        <w:t>Enfermedad de Crohn y CUCI”</w:t>
      </w:r>
    </w:p>
    <w:p w14:paraId="2B5BED5A" w14:textId="08FB2D44" w:rsidR="006670E8" w:rsidRDefault="006670E8" w:rsidP="006670E8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Cuadro comparativo</w:t>
      </w:r>
    </w:p>
    <w:p w14:paraId="00AD565D" w14:textId="77777777" w:rsidR="006670E8" w:rsidRDefault="006670E8" w:rsidP="006670E8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14D6D7E6" w14:textId="77777777" w:rsidR="006670E8" w:rsidRDefault="006670E8" w:rsidP="006670E8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Sexto semestre “B”</w:t>
      </w:r>
    </w:p>
    <w:p w14:paraId="666179C3" w14:textId="0613993F" w:rsidR="006670E8" w:rsidRDefault="006670E8" w:rsidP="006670E8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  <w:r>
        <w:rPr>
          <w:rFonts w:ascii="Arial" w:hAnsi="Arial" w:cs="Arial"/>
          <w:b/>
          <w:color w:val="000000" w:themeColor="text1"/>
          <w:sz w:val="44"/>
          <w:szCs w:val="44"/>
          <w:lang w:val="es-MX"/>
        </w:rPr>
        <w:t>Técnicas quirúrgicas básicas</w:t>
      </w:r>
    </w:p>
    <w:p w14:paraId="5E7538A5" w14:textId="5A01AD12" w:rsidR="006670E8" w:rsidRPr="00F45281" w:rsidRDefault="006670E8" w:rsidP="006670E8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  <w:lang w:val="es-MX"/>
        </w:rPr>
      </w:pPr>
      <w:r w:rsidRPr="00F45281">
        <w:rPr>
          <w:rFonts w:asciiTheme="majorHAnsi" w:hAnsiTheme="majorHAnsi" w:cstheme="majorHAnsi"/>
          <w:b/>
          <w:color w:val="000000" w:themeColor="text1"/>
          <w:sz w:val="44"/>
          <w:szCs w:val="44"/>
          <w:lang w:val="es-MX"/>
        </w:rPr>
        <w:t xml:space="preserve">DR. 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  <w:lang w:val="es-MX"/>
        </w:rPr>
        <w:t>Romeo Molina</w:t>
      </w:r>
    </w:p>
    <w:p w14:paraId="520B0CB6" w14:textId="77777777" w:rsidR="006670E8" w:rsidRPr="00F45281" w:rsidRDefault="006670E8" w:rsidP="006670E8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</w:p>
    <w:p w14:paraId="0CF38088" w14:textId="77777777" w:rsidR="006670E8" w:rsidRPr="00F45281" w:rsidRDefault="006670E8" w:rsidP="006670E8">
      <w:pPr>
        <w:spacing w:line="240" w:lineRule="auto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</w:p>
    <w:p w14:paraId="74968FC9" w14:textId="38D27493" w:rsidR="006670E8" w:rsidRPr="009775E5" w:rsidRDefault="006670E8" w:rsidP="006670E8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6670E8" w:rsidRPr="009775E5" w:rsidSect="006670E8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45281">
        <w:rPr>
          <w:rFonts w:ascii="Bahnschrift Condensed" w:hAnsi="Bahnschrift Condensed" w:cs="Arial"/>
          <w:b/>
          <w:bCs/>
          <w:color w:val="000000" w:themeColor="text1"/>
          <w:sz w:val="44"/>
          <w:szCs w:val="44"/>
          <w:lang w:val="es-MX"/>
        </w:rPr>
        <w:t xml:space="preserve">                             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Comitán de Domínguez Chiapas a 26 de junio de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5766"/>
        <w:gridCol w:w="4844"/>
      </w:tblGrid>
      <w:tr w:rsidR="00796F29" w14:paraId="30D3BC65" w14:textId="77777777" w:rsidTr="006670E8">
        <w:tc>
          <w:tcPr>
            <w:tcW w:w="4331" w:type="dxa"/>
          </w:tcPr>
          <w:p w14:paraId="6B343965" w14:textId="77777777" w:rsidR="00700083" w:rsidRDefault="00700083"/>
        </w:tc>
        <w:tc>
          <w:tcPr>
            <w:tcW w:w="4331" w:type="dxa"/>
          </w:tcPr>
          <w:p w14:paraId="4D8AC8D5" w14:textId="597AC1BE" w:rsidR="006670E8" w:rsidRPr="006A2953" w:rsidRDefault="006670E8">
            <w:pPr>
              <w:rPr>
                <w:rFonts w:ascii="Bodoni MT Black" w:hAnsi="Bodoni MT Black"/>
                <w:b/>
                <w:bCs/>
              </w:rPr>
            </w:pPr>
            <w:r w:rsidRPr="006A2953">
              <w:rPr>
                <w:rFonts w:ascii="Bodoni MT Black" w:hAnsi="Bodoni MT Black"/>
                <w:b/>
                <w:bCs/>
                <w:color w:val="5B9BD5" w:themeColor="accent5"/>
              </w:rPr>
              <w:t>CROHN</w:t>
            </w:r>
          </w:p>
        </w:tc>
        <w:tc>
          <w:tcPr>
            <w:tcW w:w="4332" w:type="dxa"/>
          </w:tcPr>
          <w:p w14:paraId="60477802" w14:textId="5E526A83" w:rsidR="006670E8" w:rsidRPr="006A2953" w:rsidRDefault="006670E8">
            <w:pPr>
              <w:rPr>
                <w:rFonts w:ascii="Bodoni MT Black" w:hAnsi="Bodoni MT Black"/>
                <w:b/>
                <w:bCs/>
              </w:rPr>
            </w:pPr>
            <w:r w:rsidRPr="006A2953">
              <w:rPr>
                <w:rFonts w:ascii="Bodoni MT Black" w:hAnsi="Bodoni MT Black"/>
                <w:b/>
                <w:bCs/>
                <w:color w:val="BF8F00" w:themeColor="accent4" w:themeShade="BF"/>
              </w:rPr>
              <w:t>CUCI</w:t>
            </w:r>
          </w:p>
        </w:tc>
      </w:tr>
      <w:tr w:rsidR="00796F29" w14:paraId="1E228D64" w14:textId="77777777" w:rsidTr="006670E8">
        <w:tc>
          <w:tcPr>
            <w:tcW w:w="4331" w:type="dxa"/>
          </w:tcPr>
          <w:p w14:paraId="78E16F5D" w14:textId="583FA8E9" w:rsidR="006A2953" w:rsidRPr="00796F29" w:rsidRDefault="00796F29">
            <w:pPr>
              <w:rPr>
                <w:rFonts w:ascii="Castellar" w:hAnsi="Castellar"/>
              </w:rPr>
            </w:pPr>
            <w:r w:rsidRPr="00796F29">
              <w:rPr>
                <w:rFonts w:ascii="Castellar" w:hAnsi="Castellar"/>
              </w:rPr>
              <w:t>RADIOGRAFÍA</w:t>
            </w:r>
          </w:p>
        </w:tc>
        <w:tc>
          <w:tcPr>
            <w:tcW w:w="4331" w:type="dxa"/>
          </w:tcPr>
          <w:p w14:paraId="640012A0" w14:textId="77777777" w:rsidR="006A2953" w:rsidRDefault="00796F29">
            <w:pPr>
              <w:rPr>
                <w:rFonts w:ascii="Bodoni MT Black" w:hAnsi="Bodoni MT Black"/>
                <w:b/>
                <w:bCs/>
                <w:color w:val="5B9BD5" w:themeColor="accent5"/>
              </w:rPr>
            </w:pPr>
            <w:r>
              <w:rPr>
                <w:noProof/>
              </w:rPr>
              <w:drawing>
                <wp:inline distT="0" distB="0" distL="0" distR="0" wp14:anchorId="6D8D01B3" wp14:editId="08F2202A">
                  <wp:extent cx="3524154" cy="1709057"/>
                  <wp:effectExtent l="0" t="0" r="635" b="5715"/>
                  <wp:docPr id="1288762430" name="Imagen 1" descr="Resultado de imagen de enfermedad de crohn radiopa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enfermedad de crohn radiopa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778"/>
                          <a:stretch/>
                        </pic:blipFill>
                        <pic:spPr bwMode="auto">
                          <a:xfrm>
                            <a:off x="0" y="0"/>
                            <a:ext cx="3600103" cy="174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A284F" w14:textId="404CB7F3" w:rsidR="007E6D26" w:rsidRPr="007E6D26" w:rsidRDefault="007E6D26">
            <w:proofErr w:type="spellStart"/>
            <w:r>
              <w:t>Rx</w:t>
            </w:r>
            <w:proofErr w:type="spellEnd"/>
            <w:r>
              <w:t xml:space="preserve">: </w:t>
            </w:r>
            <w:r w:rsidRPr="007E6D26">
              <w:rPr>
                <w:highlight w:val="cyan"/>
              </w:rPr>
              <w:t>Manguera de jardín</w:t>
            </w:r>
          </w:p>
        </w:tc>
        <w:tc>
          <w:tcPr>
            <w:tcW w:w="4332" w:type="dxa"/>
          </w:tcPr>
          <w:p w14:paraId="76683C6B" w14:textId="77777777" w:rsidR="006A2953" w:rsidRDefault="00796F29">
            <w:pPr>
              <w:rPr>
                <w:rFonts w:ascii="Bodoni MT Black" w:hAnsi="Bodoni MT Black"/>
                <w:b/>
                <w:bCs/>
                <w:color w:val="BF8F00" w:themeColor="accent4" w:themeShade="BF"/>
              </w:rPr>
            </w:pPr>
            <w:r>
              <w:rPr>
                <w:noProof/>
              </w:rPr>
              <w:drawing>
                <wp:inline distT="0" distB="0" distL="0" distR="0" wp14:anchorId="005DAD0F" wp14:editId="4F0F353F">
                  <wp:extent cx="2939143" cy="1737403"/>
                  <wp:effectExtent l="0" t="0" r="0" b="0"/>
                  <wp:docPr id="1741406111" name="Imagen 2" descr="Ulcerative colitis | Radiology Reference Article | Radiopaedia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cerative colitis | Radiology Reference Article | Radiopaedia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353" cy="17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9DA09" w14:textId="77777777" w:rsidR="007E6D26" w:rsidRDefault="007E6D26">
            <w:proofErr w:type="spellStart"/>
            <w:r>
              <w:t>Rx</w:t>
            </w:r>
            <w:proofErr w:type="spellEnd"/>
            <w:r>
              <w:t xml:space="preserve">: </w:t>
            </w:r>
            <w:proofErr w:type="spellStart"/>
            <w:r w:rsidRPr="007E6D26">
              <w:rPr>
                <w:highlight w:val="yellow"/>
              </w:rPr>
              <w:t>Tuberia</w:t>
            </w:r>
            <w:proofErr w:type="spellEnd"/>
            <w:r w:rsidRPr="007E6D26">
              <w:rPr>
                <w:highlight w:val="yellow"/>
              </w:rPr>
              <w:t xml:space="preserve"> de plomo</w:t>
            </w:r>
          </w:p>
          <w:p w14:paraId="186963B3" w14:textId="7110B42E" w:rsidR="007E6D26" w:rsidRPr="006A2953" w:rsidRDefault="007E6D26">
            <w:pPr>
              <w:rPr>
                <w:rFonts w:ascii="Bodoni MT Black" w:hAnsi="Bodoni MT Black"/>
                <w:b/>
                <w:bCs/>
                <w:color w:val="BF8F00" w:themeColor="accent4" w:themeShade="BF"/>
              </w:rPr>
            </w:pPr>
          </w:p>
        </w:tc>
      </w:tr>
      <w:tr w:rsidR="00796F29" w14:paraId="2146D461" w14:textId="77777777" w:rsidTr="006A2953">
        <w:tc>
          <w:tcPr>
            <w:tcW w:w="4331" w:type="dxa"/>
          </w:tcPr>
          <w:p w14:paraId="45EF3619" w14:textId="2D83C01D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  <w:color w:val="000000" w:themeColor="text1"/>
              </w:rPr>
              <w:t>AFECCIONES</w:t>
            </w:r>
            <w:r w:rsidR="006A2953">
              <w:rPr>
                <w:rFonts w:ascii="Castellar" w:hAnsi="Castellar"/>
                <w:color w:val="000000" w:themeColor="text1"/>
              </w:rPr>
              <w:t xml:space="preserve"> </w:t>
            </w:r>
          </w:p>
        </w:tc>
        <w:tc>
          <w:tcPr>
            <w:tcW w:w="4331" w:type="dxa"/>
            <w:shd w:val="clear" w:color="auto" w:fill="auto"/>
          </w:tcPr>
          <w:p w14:paraId="04FB3AE5" w14:textId="101F1750" w:rsidR="006670E8" w:rsidRPr="006A2953" w:rsidRDefault="006A2953">
            <w:pPr>
              <w:rPr>
                <w:rFonts w:ascii="Bauhaus 93" w:hAnsi="Bauhaus 93"/>
                <w:b/>
                <w:bCs/>
              </w:rPr>
            </w:pPr>
            <w:r w:rsidRPr="006A2953">
              <w:rPr>
                <w:rFonts w:ascii="Bauhaus 93" w:hAnsi="Bauhaus 93"/>
                <w:b/>
                <w:bCs/>
                <w:color w:val="8EAADB" w:themeColor="accent1" w:themeTint="99"/>
              </w:rPr>
              <w:t>Transmural</w:t>
            </w:r>
          </w:p>
        </w:tc>
        <w:tc>
          <w:tcPr>
            <w:tcW w:w="4332" w:type="dxa"/>
          </w:tcPr>
          <w:p w14:paraId="350F268E" w14:textId="2B985C46" w:rsidR="006670E8" w:rsidRPr="006A2953" w:rsidRDefault="006A2953">
            <w:pPr>
              <w:rPr>
                <w:rFonts w:ascii="Bauhaus 93" w:hAnsi="Bauhaus 93"/>
                <w:b/>
                <w:bCs/>
              </w:rPr>
            </w:pPr>
            <w:r w:rsidRPr="006A2953">
              <w:rPr>
                <w:rFonts w:ascii="Bauhaus 93" w:hAnsi="Bauhaus 93"/>
                <w:b/>
                <w:bCs/>
                <w:color w:val="FFD966" w:themeColor="accent4" w:themeTint="99"/>
              </w:rPr>
              <w:t xml:space="preserve">Mucosa </w:t>
            </w:r>
          </w:p>
        </w:tc>
      </w:tr>
      <w:tr w:rsidR="00796F29" w14:paraId="58E2ED7A" w14:textId="77777777" w:rsidTr="006670E8">
        <w:tc>
          <w:tcPr>
            <w:tcW w:w="4331" w:type="dxa"/>
          </w:tcPr>
          <w:p w14:paraId="354E48F5" w14:textId="4E6007AB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 xml:space="preserve">LOCALIZACIÓN </w:t>
            </w:r>
          </w:p>
        </w:tc>
        <w:tc>
          <w:tcPr>
            <w:tcW w:w="4331" w:type="dxa"/>
          </w:tcPr>
          <w:p w14:paraId="1751AFEE" w14:textId="5915F987" w:rsidR="006670E8" w:rsidRDefault="006670E8">
            <w:r>
              <w:t xml:space="preserve">Todo el TGI </w:t>
            </w:r>
            <w:r w:rsidRPr="006A2953">
              <w:rPr>
                <w:highlight w:val="cyan"/>
              </w:rPr>
              <w:t>parchado</w:t>
            </w:r>
            <w:r>
              <w:t xml:space="preserve"> (pared </w:t>
            </w:r>
            <w:r w:rsidRPr="006A2953">
              <w:rPr>
                <w:highlight w:val="cyan"/>
              </w:rPr>
              <w:t>engrosada</w:t>
            </w:r>
            <w:r>
              <w:t>)</w:t>
            </w:r>
          </w:p>
        </w:tc>
        <w:tc>
          <w:tcPr>
            <w:tcW w:w="4332" w:type="dxa"/>
          </w:tcPr>
          <w:p w14:paraId="33D6F788" w14:textId="6C6BBBC4" w:rsidR="006670E8" w:rsidRDefault="00A90747">
            <w:r>
              <w:t xml:space="preserve">No </w:t>
            </w:r>
            <w:r w:rsidRPr="006A2953">
              <w:rPr>
                <w:highlight w:val="yellow"/>
              </w:rPr>
              <w:t>continuo</w:t>
            </w:r>
            <w:r>
              <w:t xml:space="preserve"> (pared </w:t>
            </w:r>
            <w:r w:rsidRPr="006A2953">
              <w:rPr>
                <w:highlight w:val="yellow"/>
              </w:rPr>
              <w:t>adelgazada</w:t>
            </w:r>
            <w:r>
              <w:t>)</w:t>
            </w:r>
          </w:p>
        </w:tc>
      </w:tr>
      <w:tr w:rsidR="00796F29" w14:paraId="4A9042F5" w14:textId="77777777" w:rsidTr="006670E8">
        <w:tc>
          <w:tcPr>
            <w:tcW w:w="4331" w:type="dxa"/>
          </w:tcPr>
          <w:p w14:paraId="14BD4FB1" w14:textId="4BA54E83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CLÍNICA</w:t>
            </w:r>
          </w:p>
        </w:tc>
        <w:tc>
          <w:tcPr>
            <w:tcW w:w="4331" w:type="dxa"/>
          </w:tcPr>
          <w:p w14:paraId="78ABD46C" w14:textId="77777777" w:rsidR="006670E8" w:rsidRDefault="006670E8" w:rsidP="006670E8">
            <w:pPr>
              <w:pStyle w:val="Prrafodelista"/>
              <w:numPr>
                <w:ilvl w:val="0"/>
                <w:numId w:val="1"/>
              </w:numPr>
            </w:pPr>
            <w:r>
              <w:t>Diarrea &gt;6 semanas</w:t>
            </w:r>
          </w:p>
          <w:p w14:paraId="0E093C77" w14:textId="77777777" w:rsidR="006670E8" w:rsidRDefault="006670E8" w:rsidP="006670E8">
            <w:pPr>
              <w:pStyle w:val="Prrafodelista"/>
              <w:numPr>
                <w:ilvl w:val="0"/>
                <w:numId w:val="1"/>
              </w:numPr>
            </w:pPr>
            <w:r>
              <w:t>Pérdida de peso</w:t>
            </w:r>
          </w:p>
          <w:p w14:paraId="1C9C7D80" w14:textId="77777777" w:rsidR="006670E8" w:rsidRDefault="006670E8" w:rsidP="006670E8">
            <w:pPr>
              <w:pStyle w:val="Prrafodelista"/>
              <w:numPr>
                <w:ilvl w:val="0"/>
                <w:numId w:val="1"/>
              </w:numPr>
            </w:pPr>
            <w:r>
              <w:t>Dolor abdominal/masa palpable</w:t>
            </w:r>
          </w:p>
          <w:p w14:paraId="1DA005AD" w14:textId="77777777" w:rsidR="006670E8" w:rsidRDefault="006670E8" w:rsidP="006670E8">
            <w:pPr>
              <w:pStyle w:val="Prrafodelista"/>
              <w:numPr>
                <w:ilvl w:val="0"/>
                <w:numId w:val="1"/>
              </w:numPr>
            </w:pPr>
            <w:r>
              <w:t>Fiebre/malestar general/anorexia</w:t>
            </w:r>
          </w:p>
          <w:p w14:paraId="3DA70222" w14:textId="404B4458" w:rsidR="006670E8" w:rsidRDefault="006670E8" w:rsidP="006670E8">
            <w:pPr>
              <w:pStyle w:val="Prrafodelista"/>
              <w:numPr>
                <w:ilvl w:val="0"/>
                <w:numId w:val="1"/>
              </w:numPr>
            </w:pPr>
            <w:r w:rsidRPr="006A2953">
              <w:rPr>
                <w:highlight w:val="cyan"/>
              </w:rPr>
              <w:t>Manifestaciones extraintestinales</w:t>
            </w:r>
            <w:r>
              <w:t xml:space="preserve"> (eritema nodoso, aftas, cálculos de oxalato </w:t>
            </w:r>
            <w:proofErr w:type="spellStart"/>
            <w:r>
              <w:t>calcico</w:t>
            </w:r>
            <w:proofErr w:type="spellEnd"/>
            <w:r>
              <w:t xml:space="preserve"> y espondilitis anquilosante)</w:t>
            </w:r>
          </w:p>
        </w:tc>
        <w:tc>
          <w:tcPr>
            <w:tcW w:w="4332" w:type="dxa"/>
          </w:tcPr>
          <w:p w14:paraId="7D1253F0" w14:textId="77777777" w:rsidR="006670E8" w:rsidRDefault="00A90747" w:rsidP="00A90747">
            <w:pPr>
              <w:pStyle w:val="Prrafodelista"/>
              <w:numPr>
                <w:ilvl w:val="0"/>
                <w:numId w:val="1"/>
              </w:numPr>
            </w:pPr>
            <w:r>
              <w:t>Diarrea sanguinolenta</w:t>
            </w:r>
          </w:p>
          <w:p w14:paraId="5930F4CF" w14:textId="77777777" w:rsidR="00A90747" w:rsidRDefault="00A90747" w:rsidP="00A90747">
            <w:pPr>
              <w:pStyle w:val="Prrafodelista"/>
              <w:numPr>
                <w:ilvl w:val="0"/>
                <w:numId w:val="1"/>
              </w:numPr>
            </w:pPr>
            <w:r>
              <w:t>Tenesmo</w:t>
            </w:r>
          </w:p>
          <w:p w14:paraId="4B099B1B" w14:textId="4B7A25BE" w:rsidR="00A90747" w:rsidRDefault="00A90747" w:rsidP="00A90747">
            <w:pPr>
              <w:pStyle w:val="Prrafodelista"/>
              <w:numPr>
                <w:ilvl w:val="0"/>
                <w:numId w:val="1"/>
              </w:numPr>
            </w:pPr>
            <w:r w:rsidRPr="006A2953">
              <w:rPr>
                <w:highlight w:val="yellow"/>
              </w:rPr>
              <w:t>Manifestaciones extraintestinales</w:t>
            </w:r>
            <w:r>
              <w:t xml:space="preserve"> (</w:t>
            </w:r>
            <w:proofErr w:type="spellStart"/>
            <w:r>
              <w:t>pioderma</w:t>
            </w:r>
            <w:proofErr w:type="spellEnd"/>
            <w:r>
              <w:t xml:space="preserve"> gangrenoso, colangitis esclerosante, megacolon tóxico 5%, se </w:t>
            </w:r>
            <w:proofErr w:type="spellStart"/>
            <w:r>
              <w:t>dx</w:t>
            </w:r>
            <w:proofErr w:type="spellEnd"/>
            <w:r>
              <w:t xml:space="preserve"> con diámetro &gt;6 cm en </w:t>
            </w:r>
            <w:proofErr w:type="spellStart"/>
            <w:r>
              <w:t>cólon</w:t>
            </w:r>
            <w:proofErr w:type="spellEnd"/>
            <w:r>
              <w:t xml:space="preserve"> transverso, anemia)</w:t>
            </w:r>
          </w:p>
        </w:tc>
      </w:tr>
      <w:tr w:rsidR="00796F29" w14:paraId="6EFEC3B2" w14:textId="77777777" w:rsidTr="006670E8">
        <w:tc>
          <w:tcPr>
            <w:tcW w:w="4331" w:type="dxa"/>
          </w:tcPr>
          <w:p w14:paraId="1B659D47" w14:textId="022AC670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PROTECCIÓN</w:t>
            </w:r>
          </w:p>
        </w:tc>
        <w:tc>
          <w:tcPr>
            <w:tcW w:w="4331" w:type="dxa"/>
          </w:tcPr>
          <w:p w14:paraId="244F7254" w14:textId="3ACC0C1A" w:rsidR="006670E8" w:rsidRDefault="006670E8">
            <w:r>
              <w:t>Dietas saludables sin carne y mucho zinc</w:t>
            </w:r>
          </w:p>
        </w:tc>
        <w:tc>
          <w:tcPr>
            <w:tcW w:w="4332" w:type="dxa"/>
          </w:tcPr>
          <w:p w14:paraId="16E1C993" w14:textId="7B99C490" w:rsidR="006670E8" w:rsidRDefault="00A90747">
            <w:r>
              <w:t xml:space="preserve">Tabaco </w:t>
            </w:r>
          </w:p>
        </w:tc>
      </w:tr>
      <w:tr w:rsidR="00796F29" w14:paraId="0273CE1A" w14:textId="77777777" w:rsidTr="006670E8">
        <w:tc>
          <w:tcPr>
            <w:tcW w:w="4331" w:type="dxa"/>
          </w:tcPr>
          <w:p w14:paraId="3EA685D1" w14:textId="53CB5C06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ANTICUERPO</w:t>
            </w:r>
          </w:p>
        </w:tc>
        <w:tc>
          <w:tcPr>
            <w:tcW w:w="4331" w:type="dxa"/>
          </w:tcPr>
          <w:p w14:paraId="15686A09" w14:textId="4845C650" w:rsidR="006670E8" w:rsidRDefault="006670E8">
            <w:r>
              <w:t xml:space="preserve">ASCA </w:t>
            </w:r>
          </w:p>
        </w:tc>
        <w:tc>
          <w:tcPr>
            <w:tcW w:w="4332" w:type="dxa"/>
          </w:tcPr>
          <w:p w14:paraId="61B89D34" w14:textId="1007A73D" w:rsidR="006670E8" w:rsidRDefault="00A90747">
            <w:r>
              <w:t>P-ANCA</w:t>
            </w:r>
          </w:p>
        </w:tc>
      </w:tr>
      <w:tr w:rsidR="00796F29" w14:paraId="7B694911" w14:textId="77777777" w:rsidTr="006670E8">
        <w:tc>
          <w:tcPr>
            <w:tcW w:w="4331" w:type="dxa"/>
          </w:tcPr>
          <w:p w14:paraId="2FB678BD" w14:textId="4CD1004E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GENÉTICA</w:t>
            </w:r>
          </w:p>
        </w:tc>
        <w:tc>
          <w:tcPr>
            <w:tcW w:w="4331" w:type="dxa"/>
          </w:tcPr>
          <w:p w14:paraId="70E37341" w14:textId="77777777" w:rsidR="006670E8" w:rsidRDefault="00A90747" w:rsidP="00A90747">
            <w:pPr>
              <w:pStyle w:val="Prrafodelista"/>
              <w:numPr>
                <w:ilvl w:val="0"/>
                <w:numId w:val="2"/>
              </w:numPr>
            </w:pPr>
            <w:r>
              <w:t>HLA-A2</w:t>
            </w:r>
          </w:p>
          <w:p w14:paraId="0642B479" w14:textId="52B965DA" w:rsidR="00A90747" w:rsidRDefault="00A90747" w:rsidP="00A90747">
            <w:pPr>
              <w:pStyle w:val="Prrafodelista"/>
              <w:numPr>
                <w:ilvl w:val="0"/>
                <w:numId w:val="2"/>
              </w:numPr>
            </w:pPr>
            <w:r>
              <w:t>Gen NOD2/CARD15 (cromosoma 16)</w:t>
            </w:r>
          </w:p>
        </w:tc>
        <w:tc>
          <w:tcPr>
            <w:tcW w:w="4332" w:type="dxa"/>
          </w:tcPr>
          <w:p w14:paraId="481226DA" w14:textId="6B46E63D" w:rsidR="006670E8" w:rsidRDefault="00A90747">
            <w:r>
              <w:t>HLA BW35 y DR2</w:t>
            </w:r>
          </w:p>
        </w:tc>
      </w:tr>
      <w:tr w:rsidR="00796F29" w14:paraId="7C103DDB" w14:textId="77777777" w:rsidTr="006670E8">
        <w:tc>
          <w:tcPr>
            <w:tcW w:w="4331" w:type="dxa"/>
          </w:tcPr>
          <w:p w14:paraId="11250325" w14:textId="2D2153A9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MICROSCOPIO</w:t>
            </w:r>
          </w:p>
        </w:tc>
        <w:tc>
          <w:tcPr>
            <w:tcW w:w="4331" w:type="dxa"/>
          </w:tcPr>
          <w:p w14:paraId="6D1FA8CA" w14:textId="77777777" w:rsidR="006670E8" w:rsidRDefault="00A90747" w:rsidP="00A90747">
            <w:pPr>
              <w:pStyle w:val="Prrafodelista"/>
              <w:numPr>
                <w:ilvl w:val="0"/>
                <w:numId w:val="3"/>
              </w:numPr>
            </w:pPr>
            <w:r>
              <w:t>Úlceras profundas con fístulas y fisuras</w:t>
            </w:r>
          </w:p>
          <w:p w14:paraId="38605F7B" w14:textId="77777777" w:rsidR="00A90747" w:rsidRDefault="00A90747" w:rsidP="00A90747">
            <w:pPr>
              <w:pStyle w:val="Prrafodelista"/>
              <w:numPr>
                <w:ilvl w:val="0"/>
                <w:numId w:val="3"/>
              </w:numPr>
            </w:pPr>
            <w:r>
              <w:t xml:space="preserve">Inflamación </w:t>
            </w:r>
            <w:r w:rsidRPr="006A2953">
              <w:rPr>
                <w:highlight w:val="cyan"/>
              </w:rPr>
              <w:t>transmural</w:t>
            </w:r>
            <w:r>
              <w:t xml:space="preserve">/metaplasia </w:t>
            </w:r>
            <w:proofErr w:type="spellStart"/>
            <w:r>
              <w:t>foveolar</w:t>
            </w:r>
            <w:proofErr w:type="spellEnd"/>
          </w:p>
          <w:p w14:paraId="53F6608E" w14:textId="17AC7659" w:rsidR="00A90747" w:rsidRDefault="00A90747" w:rsidP="00A90747">
            <w:pPr>
              <w:pStyle w:val="Prrafodelista"/>
              <w:numPr>
                <w:ilvl w:val="0"/>
                <w:numId w:val="3"/>
              </w:numPr>
            </w:pPr>
            <w:r>
              <w:t xml:space="preserve">Granulomas no </w:t>
            </w:r>
            <w:proofErr w:type="spellStart"/>
            <w:r>
              <w:t>caseificantes</w:t>
            </w:r>
            <w:proofErr w:type="spellEnd"/>
            <w:r>
              <w:t>/hiperplasia linfoide</w:t>
            </w:r>
          </w:p>
        </w:tc>
        <w:tc>
          <w:tcPr>
            <w:tcW w:w="4332" w:type="dxa"/>
          </w:tcPr>
          <w:p w14:paraId="2E0BEC12" w14:textId="77777777" w:rsidR="006A2953" w:rsidRDefault="006A2953" w:rsidP="006A2953">
            <w:pPr>
              <w:pStyle w:val="Prrafodelista"/>
            </w:pPr>
          </w:p>
          <w:p w14:paraId="2DE317AE" w14:textId="6D213570" w:rsidR="006670E8" w:rsidRDefault="00A90747" w:rsidP="00A90747">
            <w:pPr>
              <w:pStyle w:val="Prrafodelista"/>
              <w:numPr>
                <w:ilvl w:val="0"/>
                <w:numId w:val="3"/>
              </w:numPr>
            </w:pPr>
            <w:r>
              <w:t xml:space="preserve">Úlceras superficiales, sólo </w:t>
            </w:r>
            <w:r w:rsidRPr="006A2953">
              <w:rPr>
                <w:highlight w:val="yellow"/>
              </w:rPr>
              <w:t>mucosa</w:t>
            </w:r>
            <w:r w:rsidR="006A2953">
              <w:t xml:space="preserve">, infiltrado inflamatorio inespecífico, </w:t>
            </w:r>
            <w:proofErr w:type="spellStart"/>
            <w:r w:rsidR="006A2953">
              <w:t>plasmocitosis</w:t>
            </w:r>
            <w:proofErr w:type="spellEnd"/>
            <w:r w:rsidR="006A2953">
              <w:t xml:space="preserve"> basal, abscesos crípticos</w:t>
            </w:r>
          </w:p>
        </w:tc>
      </w:tr>
      <w:tr w:rsidR="00796F29" w14:paraId="7E1316D8" w14:textId="77777777" w:rsidTr="006670E8">
        <w:tc>
          <w:tcPr>
            <w:tcW w:w="4331" w:type="dxa"/>
          </w:tcPr>
          <w:p w14:paraId="32424D32" w14:textId="64293514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lastRenderedPageBreak/>
              <w:t>DIAGNÓSTICO</w:t>
            </w:r>
          </w:p>
        </w:tc>
        <w:tc>
          <w:tcPr>
            <w:tcW w:w="4331" w:type="dxa"/>
          </w:tcPr>
          <w:p w14:paraId="613468D9" w14:textId="40ED001B" w:rsidR="00A90747" w:rsidRDefault="00A90747">
            <w:proofErr w:type="spellStart"/>
            <w:r>
              <w:t>Rx</w:t>
            </w:r>
            <w:proofErr w:type="spellEnd"/>
            <w:r>
              <w:t xml:space="preserve">: </w:t>
            </w:r>
            <w:r w:rsidR="007E6D26" w:rsidRPr="007E6D26">
              <w:rPr>
                <w:highlight w:val="cyan"/>
              </w:rPr>
              <w:t>M</w:t>
            </w:r>
            <w:r w:rsidRPr="007E6D26">
              <w:rPr>
                <w:highlight w:val="cyan"/>
              </w:rPr>
              <w:t>anguera de jardín</w:t>
            </w:r>
          </w:p>
          <w:p w14:paraId="7229430B" w14:textId="77777777" w:rsidR="00A90747" w:rsidRDefault="00A90747">
            <w:proofErr w:type="spellStart"/>
            <w:r>
              <w:t>Dx</w:t>
            </w:r>
            <w:proofErr w:type="spellEnd"/>
            <w:r>
              <w:t xml:space="preserve">: </w:t>
            </w:r>
            <w:proofErr w:type="spellStart"/>
            <w:r>
              <w:t>Endoscopico</w:t>
            </w:r>
            <w:proofErr w:type="spellEnd"/>
            <w:r>
              <w:t xml:space="preserve"> + clínica + laboratorios + biopsia</w:t>
            </w:r>
          </w:p>
          <w:p w14:paraId="1103EBA7" w14:textId="77777777" w:rsidR="00A90747" w:rsidRDefault="00A90747">
            <w:r>
              <w:t>Clasificación para actividad con CDAI y HARVEY-BRADSHAW</w:t>
            </w:r>
          </w:p>
          <w:p w14:paraId="7C86670A" w14:textId="77777777" w:rsidR="00A90747" w:rsidRDefault="00A90747">
            <w:r>
              <w:t xml:space="preserve">Clasificación variada: Montreal </w:t>
            </w:r>
          </w:p>
          <w:p w14:paraId="3498544D" w14:textId="4B606237" w:rsidR="00A90747" w:rsidRDefault="00A90747">
            <w:r>
              <w:t>Criterios para definir enfermedad: LENNAR-JONES</w:t>
            </w:r>
          </w:p>
        </w:tc>
        <w:tc>
          <w:tcPr>
            <w:tcW w:w="4332" w:type="dxa"/>
          </w:tcPr>
          <w:p w14:paraId="5E909E99" w14:textId="68DF06A7" w:rsidR="006A2953" w:rsidRDefault="006A2953"/>
          <w:p w14:paraId="52E6DF58" w14:textId="5DDC114D" w:rsidR="006670E8" w:rsidRDefault="006A2953">
            <w:proofErr w:type="spellStart"/>
            <w:r>
              <w:t>Rx</w:t>
            </w:r>
            <w:proofErr w:type="spellEnd"/>
            <w:r>
              <w:t xml:space="preserve">: </w:t>
            </w:r>
            <w:proofErr w:type="spellStart"/>
            <w:r w:rsidRPr="007E6D26">
              <w:rPr>
                <w:highlight w:val="yellow"/>
              </w:rPr>
              <w:t>Tuberia</w:t>
            </w:r>
            <w:proofErr w:type="spellEnd"/>
            <w:r w:rsidRPr="007E6D26">
              <w:rPr>
                <w:highlight w:val="yellow"/>
              </w:rPr>
              <w:t xml:space="preserve"> de plomo</w:t>
            </w:r>
          </w:p>
        </w:tc>
      </w:tr>
      <w:tr w:rsidR="00796F29" w14:paraId="2705BC85" w14:textId="77777777" w:rsidTr="006670E8">
        <w:tc>
          <w:tcPr>
            <w:tcW w:w="4331" w:type="dxa"/>
          </w:tcPr>
          <w:p w14:paraId="13D9B82D" w14:textId="1953603E" w:rsidR="006670E8" w:rsidRPr="006A2953" w:rsidRDefault="006670E8">
            <w:pPr>
              <w:rPr>
                <w:rFonts w:ascii="Castellar" w:hAnsi="Castellar"/>
              </w:rPr>
            </w:pPr>
            <w:r w:rsidRPr="006A2953">
              <w:rPr>
                <w:rFonts w:ascii="Castellar" w:hAnsi="Castellar"/>
              </w:rPr>
              <w:t>TRATAMIENTO</w:t>
            </w:r>
          </w:p>
        </w:tc>
        <w:tc>
          <w:tcPr>
            <w:tcW w:w="4331" w:type="dxa"/>
          </w:tcPr>
          <w:p w14:paraId="79CF2BF2" w14:textId="77777777" w:rsidR="006670E8" w:rsidRDefault="00A90747">
            <w:r>
              <w:t>Leve: SSZ</w:t>
            </w:r>
          </w:p>
          <w:p w14:paraId="68D7D6B1" w14:textId="77777777" w:rsidR="00A90747" w:rsidRDefault="00A90747">
            <w:r>
              <w:t>Moderado: Remisión con prednisona y mantenimiento con azatioprina</w:t>
            </w:r>
          </w:p>
          <w:p w14:paraId="61232AA3" w14:textId="77777777" w:rsidR="00A90747" w:rsidRDefault="00A90747">
            <w:r>
              <w:t xml:space="preserve">Grave: </w:t>
            </w:r>
            <w:proofErr w:type="spellStart"/>
            <w:r>
              <w:t>Infliximab</w:t>
            </w:r>
            <w:proofErr w:type="spellEnd"/>
          </w:p>
          <w:p w14:paraId="227B5BA9" w14:textId="5F668C44" w:rsidR="00A90747" w:rsidRDefault="00A90747">
            <w:r>
              <w:t>Neoplasias: Adenocarcinoma de intestino delgado</w:t>
            </w:r>
          </w:p>
        </w:tc>
        <w:tc>
          <w:tcPr>
            <w:tcW w:w="4332" w:type="dxa"/>
          </w:tcPr>
          <w:p w14:paraId="6475F177" w14:textId="77777777" w:rsidR="006670E8" w:rsidRDefault="006A2953">
            <w:r>
              <w:t>Leve: 5-ASA, si no mejora, esteroides</w:t>
            </w:r>
          </w:p>
          <w:p w14:paraId="27331879" w14:textId="77777777" w:rsidR="006A2953" w:rsidRDefault="006A2953">
            <w:r>
              <w:t>Moderada-grave: Esteroides, si no mejora, inmunosupresores o anticuerpo monoclonal, si no mejora, cirugía.</w:t>
            </w:r>
          </w:p>
          <w:p w14:paraId="7178168B" w14:textId="58F126CB" w:rsidR="006A2953" w:rsidRDefault="006A2953">
            <w:r>
              <w:t xml:space="preserve">Neoplasias: Adenocarcinoma </w:t>
            </w:r>
            <w:proofErr w:type="spellStart"/>
            <w:r>
              <w:t>colorectal</w:t>
            </w:r>
            <w:proofErr w:type="spellEnd"/>
          </w:p>
        </w:tc>
      </w:tr>
    </w:tbl>
    <w:p w14:paraId="492B0E7C" w14:textId="77777777" w:rsidR="006670E8" w:rsidRDefault="006670E8"/>
    <w:sectPr w:rsidR="006670E8" w:rsidSect="006670E8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5EF3" w14:textId="77777777" w:rsidR="00B43CFB" w:rsidRDefault="00B43CFB" w:rsidP="006A2953">
      <w:pPr>
        <w:spacing w:after="0" w:line="240" w:lineRule="auto"/>
      </w:pPr>
      <w:r>
        <w:separator/>
      </w:r>
    </w:p>
  </w:endnote>
  <w:endnote w:type="continuationSeparator" w:id="0">
    <w:p w14:paraId="37BE9BBD" w14:textId="77777777" w:rsidR="00B43CFB" w:rsidRDefault="00B43CFB" w:rsidP="006A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CB02" w14:textId="77777777" w:rsidR="00B43CFB" w:rsidRDefault="00B43CFB" w:rsidP="006A2953">
      <w:pPr>
        <w:spacing w:after="0" w:line="240" w:lineRule="auto"/>
      </w:pPr>
      <w:r>
        <w:separator/>
      </w:r>
    </w:p>
  </w:footnote>
  <w:footnote w:type="continuationSeparator" w:id="0">
    <w:p w14:paraId="0F5CA67A" w14:textId="77777777" w:rsidR="00B43CFB" w:rsidRDefault="00B43CFB" w:rsidP="006A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50"/>
    <w:multiLevelType w:val="hybridMultilevel"/>
    <w:tmpl w:val="F8DEF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6A58"/>
    <w:multiLevelType w:val="hybridMultilevel"/>
    <w:tmpl w:val="EF645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A3"/>
    <w:multiLevelType w:val="hybridMultilevel"/>
    <w:tmpl w:val="31A4D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69762">
    <w:abstractNumId w:val="1"/>
  </w:num>
  <w:num w:numId="2" w16cid:durableId="2077773394">
    <w:abstractNumId w:val="2"/>
  </w:num>
  <w:num w:numId="3" w16cid:durableId="47214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E8"/>
    <w:rsid w:val="001735E6"/>
    <w:rsid w:val="006670E8"/>
    <w:rsid w:val="006A2953"/>
    <w:rsid w:val="00700083"/>
    <w:rsid w:val="00796F29"/>
    <w:rsid w:val="007E6D26"/>
    <w:rsid w:val="00A90747"/>
    <w:rsid w:val="00B4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DBDB"/>
  <w15:chartTrackingRefBased/>
  <w15:docId w15:val="{650B4913-3476-4A32-8388-0552BE51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E8"/>
    <w:pPr>
      <w:spacing w:line="254" w:lineRule="auto"/>
    </w:pPr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70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2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953"/>
    <w:rPr>
      <w:rFonts w:eastAsiaTheme="minorEastAsia"/>
      <w:kern w:val="0"/>
      <w:lang w:val="es-U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2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953"/>
    <w:rPr>
      <w:rFonts w:eastAsiaTheme="minorEastAsia"/>
      <w:kern w:val="0"/>
      <w:lang w:val="es-U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8</cp:revision>
  <dcterms:created xsi:type="dcterms:W3CDTF">2024-06-26T15:03:00Z</dcterms:created>
  <dcterms:modified xsi:type="dcterms:W3CDTF">2024-06-27T03:11:00Z</dcterms:modified>
</cp:coreProperties>
</file>