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26B" w:rsidRPr="00AD60A8" w:rsidRDefault="0079326B" w:rsidP="0079326B">
      <w:pPr>
        <w:rPr>
          <w:color w:val="222A35" w:themeColor="text2" w:themeShade="80"/>
        </w:rPr>
      </w:pPr>
      <w:r w:rsidRPr="00AD60A8">
        <w:rPr>
          <w:noProof/>
          <w:color w:val="222A35" w:themeColor="text2" w:themeShade="80"/>
          <w:lang w:eastAsia="es-MX"/>
        </w:rPr>
        <w:drawing>
          <wp:anchor distT="0" distB="0" distL="114300" distR="114300" simplePos="0" relativeHeight="251659264" behindDoc="0" locked="0" layoutInCell="1" allowOverlap="1" wp14:anchorId="5E789BF8" wp14:editId="54045A80">
            <wp:simplePos x="0" y="0"/>
            <wp:positionH relativeFrom="margin">
              <wp:posOffset>6235700</wp:posOffset>
            </wp:positionH>
            <wp:positionV relativeFrom="paragraph">
              <wp:posOffset>12700</wp:posOffset>
            </wp:positionV>
            <wp:extent cx="814070" cy="991870"/>
            <wp:effectExtent l="0" t="0" r="5080" b="0"/>
            <wp:wrapThrough wrapText="bothSides">
              <wp:wrapPolygon edited="0">
                <wp:start x="0" y="0"/>
                <wp:lineTo x="0" y="21157"/>
                <wp:lineTo x="21229" y="21157"/>
                <wp:lineTo x="21229" y="0"/>
                <wp:lineTo x="0" y="0"/>
              </wp:wrapPolygon>
            </wp:wrapThrough>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5" cstate="print">
                      <a:extLst>
                        <a:ext uri="{28A0092B-C50C-407E-A947-70E740481C1C}">
                          <a14:useLocalDpi xmlns:a14="http://schemas.microsoft.com/office/drawing/2010/main" val="0"/>
                        </a:ext>
                      </a:extLst>
                    </a:blip>
                    <a:srcRect l="12498" t="3545" r="11073" b="7732"/>
                    <a:stretch>
                      <a:fillRect/>
                    </a:stretch>
                  </pic:blipFill>
                  <pic:spPr bwMode="auto">
                    <a:xfrm>
                      <a:off x="0" y="0"/>
                      <a:ext cx="814070" cy="991870"/>
                    </a:xfrm>
                    <a:prstGeom prst="rect">
                      <a:avLst/>
                    </a:prstGeom>
                    <a:noFill/>
                  </pic:spPr>
                </pic:pic>
              </a:graphicData>
            </a:graphic>
            <wp14:sizeRelH relativeFrom="margin">
              <wp14:pctWidth>0</wp14:pctWidth>
            </wp14:sizeRelH>
            <wp14:sizeRelV relativeFrom="margin">
              <wp14:pctHeight>0</wp14:pctHeight>
            </wp14:sizeRelV>
          </wp:anchor>
        </w:drawing>
      </w:r>
      <w:r w:rsidRPr="00AD60A8">
        <w:rPr>
          <w:noProof/>
          <w:color w:val="222A35" w:themeColor="text2" w:themeShade="80"/>
          <w:lang w:eastAsia="es-MX"/>
        </w:rPr>
        <w:drawing>
          <wp:anchor distT="0" distB="0" distL="114300" distR="114300" simplePos="0" relativeHeight="251660288" behindDoc="0" locked="0" layoutInCell="1" allowOverlap="1" wp14:anchorId="4610BF6F" wp14:editId="0B8CE47D">
            <wp:simplePos x="0" y="0"/>
            <wp:positionH relativeFrom="margin">
              <wp:posOffset>-368300</wp:posOffset>
            </wp:positionH>
            <wp:positionV relativeFrom="paragraph">
              <wp:posOffset>12700</wp:posOffset>
            </wp:positionV>
            <wp:extent cx="2247900" cy="836930"/>
            <wp:effectExtent l="0" t="0" r="0" b="1270"/>
            <wp:wrapSquare wrapText="bothSides"/>
            <wp:docPr id="20" name="Imagen 20" descr="logotip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47900" cy="836930"/>
                    </a:xfrm>
                    <a:prstGeom prst="rect">
                      <a:avLst/>
                    </a:prstGeom>
                    <a:noFill/>
                  </pic:spPr>
                </pic:pic>
              </a:graphicData>
            </a:graphic>
            <wp14:sizeRelH relativeFrom="page">
              <wp14:pctWidth>0</wp14:pctWidth>
            </wp14:sizeRelH>
            <wp14:sizeRelV relativeFrom="page">
              <wp14:pctHeight>0</wp14:pctHeight>
            </wp14:sizeRelV>
          </wp:anchor>
        </w:drawing>
      </w:r>
    </w:p>
    <w:p w:rsidR="0079326B" w:rsidRPr="00AD60A8" w:rsidRDefault="0079326B" w:rsidP="0079326B">
      <w:pPr>
        <w:rPr>
          <w:rFonts w:ascii="Arial" w:hAnsi="Arial" w:cs="Arial"/>
          <w:color w:val="222A35" w:themeColor="text2" w:themeShade="80"/>
          <w:sz w:val="56"/>
          <w:szCs w:val="56"/>
        </w:rPr>
      </w:pPr>
    </w:p>
    <w:sdt>
      <w:sdtPr>
        <w:rPr>
          <w:rFonts w:ascii="Arial" w:hAnsi="Arial" w:cs="Arial"/>
          <w:color w:val="000000" w:themeColor="text1"/>
          <w:sz w:val="24"/>
          <w:szCs w:val="24"/>
        </w:rPr>
        <w:id w:val="-1586067648"/>
        <w:docPartObj>
          <w:docPartGallery w:val="Cover Pages"/>
          <w:docPartUnique/>
        </w:docPartObj>
      </w:sdtPr>
      <w:sdtEndPr>
        <w:rPr>
          <w:color w:val="000066"/>
        </w:rPr>
      </w:sdtEndPr>
      <w:sdtContent>
        <w:p w:rsidR="0079326B" w:rsidRPr="00E94A29" w:rsidRDefault="0079326B" w:rsidP="0079326B">
          <w:pPr>
            <w:spacing w:line="360" w:lineRule="auto"/>
            <w:jc w:val="both"/>
            <w:rPr>
              <w:rFonts w:ascii="Arial" w:hAnsi="Arial" w:cs="Arial"/>
              <w:color w:val="000000" w:themeColor="text1"/>
              <w:sz w:val="24"/>
              <w:szCs w:val="24"/>
            </w:rPr>
          </w:pPr>
        </w:p>
        <w:p w:rsidR="0079326B" w:rsidRPr="001A64C5" w:rsidRDefault="0079326B" w:rsidP="0079326B">
          <w:pPr>
            <w:spacing w:line="360" w:lineRule="auto"/>
            <w:jc w:val="center"/>
            <w:rPr>
              <w:rFonts w:ascii="Eras Demi ITC" w:hAnsi="Eras Demi ITC" w:cs="Arial"/>
              <w:b/>
              <w:color w:val="000066"/>
              <w:sz w:val="36"/>
              <w:szCs w:val="36"/>
            </w:rPr>
          </w:pPr>
          <w:r w:rsidRPr="001A64C5">
            <w:rPr>
              <w:rFonts w:ascii="Eras Demi ITC" w:hAnsi="Eras Demi ITC" w:cs="Arial"/>
              <w:b/>
              <w:color w:val="000066"/>
              <w:sz w:val="36"/>
              <w:szCs w:val="36"/>
            </w:rPr>
            <w:t>Licenciatura en medicina humana</w:t>
          </w:r>
        </w:p>
        <w:p w:rsidR="0079326B" w:rsidRPr="001A64C5" w:rsidRDefault="0079326B" w:rsidP="0079326B">
          <w:pPr>
            <w:spacing w:line="360" w:lineRule="auto"/>
            <w:ind w:firstLine="708"/>
            <w:jc w:val="center"/>
            <w:rPr>
              <w:rFonts w:ascii="Eras Demi ITC" w:hAnsi="Eras Demi ITC" w:cs="Arial"/>
              <w:b/>
              <w:color w:val="000066"/>
              <w:sz w:val="36"/>
              <w:szCs w:val="36"/>
            </w:rPr>
          </w:pPr>
          <w:r w:rsidRPr="001A64C5">
            <w:rPr>
              <w:rFonts w:ascii="Eras Demi ITC" w:hAnsi="Eras Demi ITC" w:cs="Arial"/>
              <w:b/>
              <w:noProof/>
              <w:color w:val="000066"/>
              <w:sz w:val="36"/>
              <w:szCs w:val="36"/>
              <w:lang w:eastAsia="es-MX"/>
            </w:rPr>
            <w:drawing>
              <wp:anchor distT="0" distB="0" distL="114300" distR="114300" simplePos="0" relativeHeight="251661312" behindDoc="1" locked="0" layoutInCell="1" allowOverlap="1" wp14:anchorId="62D1EF31" wp14:editId="2AD208D6">
                <wp:simplePos x="0" y="0"/>
                <wp:positionH relativeFrom="margin">
                  <wp:posOffset>-1704109</wp:posOffset>
                </wp:positionH>
                <wp:positionV relativeFrom="paragraph">
                  <wp:posOffset>478213</wp:posOffset>
                </wp:positionV>
                <wp:extent cx="9237980" cy="3764478"/>
                <wp:effectExtent l="0" t="0" r="1270" b="7620"/>
                <wp:wrapNone/>
                <wp:docPr id="19" name="Imagen 19" descr="logo marac de 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marac de agu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71177" cy="3778006"/>
                        </a:xfrm>
                        <a:prstGeom prst="rect">
                          <a:avLst/>
                        </a:prstGeom>
                        <a:noFill/>
                      </pic:spPr>
                    </pic:pic>
                  </a:graphicData>
                </a:graphic>
                <wp14:sizeRelH relativeFrom="page">
                  <wp14:pctWidth>0</wp14:pctWidth>
                </wp14:sizeRelH>
                <wp14:sizeRelV relativeFrom="page">
                  <wp14:pctHeight>0</wp14:pctHeight>
                </wp14:sizeRelV>
              </wp:anchor>
            </w:drawing>
          </w:r>
        </w:p>
        <w:p w:rsidR="0079326B" w:rsidRPr="001A64C5" w:rsidRDefault="0079326B" w:rsidP="0079326B">
          <w:pPr>
            <w:tabs>
              <w:tab w:val="center" w:pos="5400"/>
              <w:tab w:val="right" w:pos="10800"/>
            </w:tabs>
            <w:spacing w:line="360" w:lineRule="auto"/>
            <w:jc w:val="center"/>
            <w:rPr>
              <w:rFonts w:ascii="Eras Demi ITC" w:hAnsi="Eras Demi ITC" w:cs="Arial"/>
              <w:b/>
              <w:color w:val="000066"/>
              <w:sz w:val="36"/>
              <w:szCs w:val="36"/>
            </w:rPr>
          </w:pPr>
          <w:r w:rsidRPr="001A64C5">
            <w:rPr>
              <w:rFonts w:ascii="Eras Demi ITC" w:hAnsi="Eras Demi ITC" w:cs="Arial"/>
              <w:b/>
              <w:color w:val="000066"/>
              <w:sz w:val="36"/>
              <w:szCs w:val="36"/>
            </w:rPr>
            <w:t>Brayan Velázquez Hernández</w:t>
          </w:r>
        </w:p>
        <w:p w:rsidR="0079326B" w:rsidRPr="001A64C5" w:rsidRDefault="0079326B" w:rsidP="0079326B">
          <w:pPr>
            <w:tabs>
              <w:tab w:val="center" w:pos="5400"/>
              <w:tab w:val="right" w:pos="10800"/>
            </w:tabs>
            <w:spacing w:line="360" w:lineRule="auto"/>
            <w:jc w:val="center"/>
            <w:rPr>
              <w:rFonts w:ascii="Eras Demi ITC" w:hAnsi="Eras Demi ITC" w:cs="Arial"/>
              <w:b/>
              <w:color w:val="000066"/>
              <w:sz w:val="36"/>
              <w:szCs w:val="36"/>
            </w:rPr>
          </w:pPr>
        </w:p>
        <w:p w:rsidR="00171645" w:rsidRPr="001A64C5" w:rsidRDefault="0079326B" w:rsidP="00171645">
          <w:pPr>
            <w:spacing w:line="360" w:lineRule="auto"/>
            <w:jc w:val="center"/>
            <w:rPr>
              <w:rFonts w:ascii="Eras Demi ITC" w:hAnsi="Eras Demi ITC" w:cs="Arial"/>
              <w:b/>
              <w:color w:val="000066"/>
              <w:sz w:val="36"/>
              <w:szCs w:val="36"/>
            </w:rPr>
          </w:pPr>
          <w:r>
            <w:rPr>
              <w:rFonts w:ascii="Eras Demi ITC" w:hAnsi="Eras Demi ITC" w:cs="Arial"/>
              <w:b/>
              <w:color w:val="000066"/>
              <w:sz w:val="36"/>
              <w:szCs w:val="36"/>
            </w:rPr>
            <w:t xml:space="preserve">Medicina  paliativa </w:t>
          </w:r>
        </w:p>
        <w:p w:rsidR="0079326B" w:rsidRPr="001A64C5" w:rsidRDefault="0079326B" w:rsidP="0079326B">
          <w:pPr>
            <w:spacing w:line="360" w:lineRule="auto"/>
            <w:jc w:val="center"/>
            <w:rPr>
              <w:rFonts w:ascii="Eras Demi ITC" w:hAnsi="Eras Demi ITC" w:cs="Arial"/>
              <w:b/>
              <w:color w:val="000066"/>
              <w:sz w:val="36"/>
              <w:szCs w:val="36"/>
            </w:rPr>
          </w:pPr>
        </w:p>
        <w:p w:rsidR="0079326B" w:rsidRPr="001A64C5" w:rsidRDefault="0079326B" w:rsidP="0079326B">
          <w:pPr>
            <w:spacing w:line="360" w:lineRule="auto"/>
            <w:jc w:val="center"/>
            <w:rPr>
              <w:rFonts w:ascii="Eras Demi ITC" w:hAnsi="Eras Demi ITC" w:cs="Arial"/>
              <w:b/>
              <w:color w:val="000066"/>
              <w:sz w:val="36"/>
              <w:szCs w:val="36"/>
            </w:rPr>
          </w:pPr>
          <w:r w:rsidRPr="001A64C5">
            <w:rPr>
              <w:rFonts w:ascii="Eras Demi ITC" w:hAnsi="Eras Demi ITC" w:cs="Arial"/>
              <w:b/>
              <w:color w:val="000066"/>
              <w:sz w:val="36"/>
              <w:szCs w:val="36"/>
            </w:rPr>
            <w:t>Agenor Abarca Espinosa</w:t>
          </w:r>
        </w:p>
        <w:p w:rsidR="0079326B" w:rsidRPr="001A64C5" w:rsidRDefault="00171645" w:rsidP="0079326B">
          <w:pPr>
            <w:spacing w:line="360" w:lineRule="auto"/>
            <w:jc w:val="center"/>
            <w:rPr>
              <w:rFonts w:ascii="Eras Demi ITC" w:hAnsi="Eras Demi ITC" w:cs="Arial"/>
              <w:b/>
              <w:color w:val="000066"/>
              <w:sz w:val="36"/>
              <w:szCs w:val="36"/>
            </w:rPr>
          </w:pPr>
          <w:r>
            <w:rPr>
              <w:rFonts w:ascii="Eras Demi ITC" w:hAnsi="Eras Demi ITC" w:cs="Arial"/>
              <w:b/>
              <w:color w:val="000066"/>
              <w:sz w:val="36"/>
              <w:szCs w:val="36"/>
            </w:rPr>
            <w:t xml:space="preserve">Resumen </w:t>
          </w:r>
          <w:r w:rsidRPr="00171645">
            <w:rPr>
              <w:rFonts w:ascii="Eras Demi ITC" w:hAnsi="Eras Demi ITC" w:cs="Arial"/>
              <w:b/>
              <w:color w:val="000066"/>
              <w:sz w:val="36"/>
              <w:szCs w:val="36"/>
            </w:rPr>
            <w:t>INTRODUCCION DE LOS CUIDADOS PALITIVOS</w:t>
          </w:r>
          <w:bookmarkStart w:id="0" w:name="_GoBack"/>
          <w:bookmarkEnd w:id="0"/>
        </w:p>
        <w:p w:rsidR="0079326B" w:rsidRDefault="0079326B" w:rsidP="0079326B">
          <w:pPr>
            <w:tabs>
              <w:tab w:val="center" w:pos="5400"/>
              <w:tab w:val="left" w:pos="6840"/>
            </w:tabs>
            <w:spacing w:line="360" w:lineRule="auto"/>
            <w:jc w:val="center"/>
            <w:rPr>
              <w:rFonts w:ascii="Eras Demi ITC" w:hAnsi="Eras Demi ITC" w:cs="Arial"/>
              <w:b/>
              <w:color w:val="000066"/>
              <w:sz w:val="36"/>
              <w:szCs w:val="36"/>
            </w:rPr>
          </w:pPr>
        </w:p>
        <w:p w:rsidR="0079326B" w:rsidRPr="001A64C5" w:rsidRDefault="0079326B" w:rsidP="0079326B">
          <w:pPr>
            <w:tabs>
              <w:tab w:val="center" w:pos="5400"/>
              <w:tab w:val="left" w:pos="6840"/>
            </w:tabs>
            <w:spacing w:line="360" w:lineRule="auto"/>
            <w:jc w:val="center"/>
            <w:rPr>
              <w:rFonts w:ascii="Eras Demi ITC" w:hAnsi="Eras Demi ITC" w:cs="Arial"/>
              <w:b/>
              <w:color w:val="000066"/>
              <w:sz w:val="36"/>
              <w:szCs w:val="36"/>
            </w:rPr>
          </w:pPr>
          <w:r>
            <w:rPr>
              <w:rFonts w:ascii="Eras Demi ITC" w:hAnsi="Eras Demi ITC" w:cs="Arial"/>
              <w:b/>
              <w:color w:val="000066"/>
              <w:sz w:val="36"/>
              <w:szCs w:val="36"/>
            </w:rPr>
            <w:t>6</w:t>
          </w:r>
          <w:r w:rsidRPr="001A64C5">
            <w:rPr>
              <w:rFonts w:ascii="Eras Demi ITC" w:hAnsi="Eras Demi ITC" w:cs="Arial"/>
              <w:b/>
              <w:color w:val="000066"/>
              <w:sz w:val="36"/>
              <w:szCs w:val="36"/>
            </w:rPr>
            <w:t>to</w:t>
          </w:r>
        </w:p>
        <w:p w:rsidR="0079326B" w:rsidRPr="001A64C5" w:rsidRDefault="0079326B" w:rsidP="0079326B">
          <w:pPr>
            <w:spacing w:line="360" w:lineRule="auto"/>
            <w:jc w:val="center"/>
            <w:rPr>
              <w:rFonts w:ascii="Eras Demi ITC" w:hAnsi="Eras Demi ITC" w:cs="Arial"/>
              <w:b/>
              <w:color w:val="000066"/>
              <w:sz w:val="36"/>
              <w:szCs w:val="36"/>
            </w:rPr>
          </w:pPr>
          <w:r w:rsidRPr="001A64C5">
            <w:rPr>
              <w:rFonts w:ascii="Eras Demi ITC" w:hAnsi="Eras Demi ITC" w:cs="Arial"/>
              <w:b/>
              <w:color w:val="000066"/>
              <w:sz w:val="36"/>
              <w:szCs w:val="36"/>
            </w:rPr>
            <w:t>Grupo: “B”</w:t>
          </w:r>
        </w:p>
        <w:p w:rsidR="0079326B" w:rsidRPr="001A64C5" w:rsidRDefault="0079326B" w:rsidP="0079326B">
          <w:pPr>
            <w:tabs>
              <w:tab w:val="left" w:pos="7263"/>
            </w:tabs>
            <w:spacing w:line="360" w:lineRule="auto"/>
            <w:rPr>
              <w:rFonts w:ascii="Eras Demi ITC" w:hAnsi="Eras Demi ITC" w:cs="Arial"/>
              <w:b/>
              <w:color w:val="000066"/>
              <w:sz w:val="36"/>
              <w:szCs w:val="36"/>
            </w:rPr>
          </w:pPr>
        </w:p>
        <w:p w:rsidR="0079326B" w:rsidRPr="001A64C5" w:rsidRDefault="0079326B" w:rsidP="0079326B">
          <w:pPr>
            <w:tabs>
              <w:tab w:val="left" w:pos="7263"/>
            </w:tabs>
            <w:spacing w:line="360" w:lineRule="auto"/>
            <w:jc w:val="center"/>
            <w:rPr>
              <w:rFonts w:ascii="Eras Demi ITC" w:hAnsi="Eras Demi ITC" w:cs="Arial"/>
              <w:b/>
              <w:color w:val="000066"/>
              <w:sz w:val="36"/>
              <w:szCs w:val="36"/>
            </w:rPr>
          </w:pPr>
        </w:p>
        <w:p w:rsidR="0079326B" w:rsidRDefault="0079326B" w:rsidP="0079326B">
          <w:pPr>
            <w:tabs>
              <w:tab w:val="left" w:pos="7263"/>
            </w:tabs>
            <w:spacing w:line="360" w:lineRule="auto"/>
            <w:jc w:val="center"/>
            <w:rPr>
              <w:rFonts w:ascii="Arial" w:hAnsi="Arial" w:cs="Arial"/>
              <w:color w:val="000066"/>
              <w:sz w:val="24"/>
              <w:szCs w:val="24"/>
            </w:rPr>
          </w:pPr>
          <w:r w:rsidRPr="001A64C5">
            <w:rPr>
              <w:rFonts w:ascii="Eras Demi ITC" w:hAnsi="Eras Demi ITC" w:cs="Arial"/>
              <w:noProof/>
              <w:color w:val="000066"/>
              <w:sz w:val="24"/>
              <w:szCs w:val="24"/>
              <w:lang w:eastAsia="es-MX"/>
            </w:rPr>
            <mc:AlternateContent>
              <mc:Choice Requires="wps">
                <w:drawing>
                  <wp:anchor distT="0" distB="0" distL="114300" distR="114300" simplePos="0" relativeHeight="251662336" behindDoc="0" locked="0" layoutInCell="1" allowOverlap="1" wp14:anchorId="56A9D202" wp14:editId="4BEA6F84">
                    <wp:simplePos x="0" y="0"/>
                    <wp:positionH relativeFrom="page">
                      <wp:align>right</wp:align>
                    </wp:positionH>
                    <wp:positionV relativeFrom="paragraph">
                      <wp:posOffset>263525</wp:posOffset>
                    </wp:positionV>
                    <wp:extent cx="7747000" cy="546100"/>
                    <wp:effectExtent l="0" t="0" r="25400" b="25400"/>
                    <wp:wrapNone/>
                    <wp:docPr id="6" name="Rectángulo 6"/>
                    <wp:cNvGraphicFramePr/>
                    <a:graphic xmlns:a="http://schemas.openxmlformats.org/drawingml/2006/main">
                      <a:graphicData uri="http://schemas.microsoft.com/office/word/2010/wordprocessingShape">
                        <wps:wsp>
                          <wps:cNvSpPr/>
                          <wps:spPr>
                            <a:xfrm>
                              <a:off x="0" y="0"/>
                              <a:ext cx="7747000" cy="546100"/>
                            </a:xfrm>
                            <a:prstGeom prst="rect">
                              <a:avLst/>
                            </a:prstGeom>
                            <a:solidFill>
                              <a:srgbClr val="001C5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5592FD" id="Rectángulo 6" o:spid="_x0000_s1026" style="position:absolute;margin-left:558.8pt;margin-top:20.75pt;width:610pt;height:43pt;z-index:251662336;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4/6jQIAAG8FAAAOAAAAZHJzL2Uyb0RvYy54bWysVM1u2zAMvg/YOwi6r7aD/GxBnSJI0WFA&#10;0RZNh54VWYoNSKImKXGyt9mz7MVGyY4btMUOwy4yZZIf+VEkL68OWpG9cL4BU9LiIqdEGA5VY7Yl&#10;/f508+kzJT4wUzEFRpT0KDy9Wnz8cNnauRhBDaoSjiCI8fPWlrQOwc6zzPNaaOYvwAqDSglOs4BX&#10;t80qx1pE1yob5fk0a8FV1gEX3uPf605JFwlfSsHDvZReBKJKirmFdLp0buKZLS7ZfOuYrRvep8H+&#10;IQvNGoNBB6hrFhjZueYNlG64Aw8yXHDQGUjZcJE4IJsif8VmXTMrEhcsjrdDmfz/g+V3+wdHmqqk&#10;U0oM0/hEj1i037/MdqeATGOBWuvnaLe2D66/eRQj24N0On6RBzmkoh6HoopDIBx/zmbjWZ5j7Tnq&#10;JuNpgTLCZC/e1vnwVYAmUSipw/iplmx/60NnejKJwTyoprpplEoXt92slCN7Fh84L1aTcY9+ZpZF&#10;Bl3OSQpHJaKzMo9CInnMcpQiprYTAx7jXJhQdKqaVaILM0E6Jw6DR2KUACOyxPQG7B4gtvRb7I5f&#10;bx9dRerawTn/W2Kd8+CRIoMJg7NuDLj3ABSy6iN39pj+WWmiuIHqiK3hoJsZb/lNg+9zy3x4YA6H&#10;BJ8UBz/c4yEVtCWFXqKkBvfzvf/RHnsXtZS0OHQl9T92zAlK1DeDXf2lGI/jlKbLeDIb4cWdazbn&#10;GrPTK8BnL3DFWJ7EaB/USZQO9DPuh2WMiipmOMYuKQ/udFmFbhnghuFiuUxmOJmWhVuztjyCx6rG&#10;/ns6PDNn+yYN2N53cBpQNn/Vq51t9DSw3AWQTWrkl7r29capTo3Tb6C4Ns7vyeplTy7+AAAA//8D&#10;AFBLAwQUAAYACAAAACEACb8HwNwAAAAIAQAADwAAAGRycy9kb3ducmV2LnhtbEyPzU7DMBCE70i8&#10;g7VI3KjTQPkJcSqoxA1aEbhw28ZLEhGvQ9ZNw9vjnOC2qxnNfJOvJ9epkQZpPRtYLhJQxJW3LdcG&#10;3t+eLm5BSUC22HkmAz8ksC5OT3LMrD/yK41lqFUMYcnQQBNCn2ktVUMOZeF74qh9+sFhiO9Qazvg&#10;MYa7TqdJcq0dthwbGuxp01D1VR6cAZbt9nIzPX+Xj7i7S4PYUX+8GHN+Nj3cgwo0hT8zzPgRHYrI&#10;tPcHtqI6A3FIMHC1XIGa1TS2gdrP180KdJHr/wOKXwAAAP//AwBQSwECLQAUAAYACAAAACEAtoM4&#10;kv4AAADhAQAAEwAAAAAAAAAAAAAAAAAAAAAAW0NvbnRlbnRfVHlwZXNdLnhtbFBLAQItABQABgAI&#10;AAAAIQA4/SH/1gAAAJQBAAALAAAAAAAAAAAAAAAAAC8BAABfcmVscy8ucmVsc1BLAQItABQABgAI&#10;AAAAIQBNw4/6jQIAAG8FAAAOAAAAAAAAAAAAAAAAAC4CAABkcnMvZTJvRG9jLnhtbFBLAQItABQA&#10;BgAIAAAAIQAJvwfA3AAAAAgBAAAPAAAAAAAAAAAAAAAAAOcEAABkcnMvZG93bnJldi54bWxQSwUG&#10;AAAAAAQABADzAAAA8AUAAAAA&#10;" fillcolor="#001c54" strokecolor="#1f4d78 [1604]" strokeweight="1pt">
                    <w10:wrap anchorx="page"/>
                  </v:rect>
                </w:pict>
              </mc:Fallback>
            </mc:AlternateContent>
          </w:r>
          <w:r w:rsidRPr="001A64C5">
            <w:rPr>
              <w:rFonts w:ascii="Eras Demi ITC" w:hAnsi="Eras Demi ITC" w:cs="Arial"/>
              <w:color w:val="000066"/>
              <w:sz w:val="24"/>
              <w:szCs w:val="24"/>
            </w:rPr>
            <w:t>Comitán</w:t>
          </w:r>
          <w:r>
            <w:rPr>
              <w:rFonts w:ascii="Eras Demi ITC" w:hAnsi="Eras Demi ITC" w:cs="Arial"/>
              <w:color w:val="000066"/>
              <w:sz w:val="24"/>
              <w:szCs w:val="24"/>
            </w:rPr>
            <w:t xml:space="preserve"> de Domínguez Chiapas 10/03/2024</w:t>
          </w:r>
        </w:p>
      </w:sdtContent>
    </w:sdt>
    <w:p w:rsidR="00191C7A" w:rsidRDefault="00191C7A"/>
    <w:p w:rsidR="00DA6EC9" w:rsidRDefault="00DA6EC9" w:rsidP="00A754F6">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INTRODUCCION:</w:t>
      </w:r>
    </w:p>
    <w:p w:rsidR="00DA6EC9" w:rsidRDefault="00DA6EC9" w:rsidP="00A754F6">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Es importante  la parte de los cuidados paliativos  que nos ayudara en el ámbito hospitalario  como para satisfacer nuestras necesidades en la últimas horas, dias , meses de vida  la importancia de los cuidados paliativos será en satisfacer y aliviar el dolor al px  en su lecho</w:t>
      </w:r>
      <w:r w:rsidRPr="00DA6EC9">
        <w:rPr>
          <w:rFonts w:ascii="Arial" w:hAnsi="Arial" w:cs="Arial"/>
          <w:color w:val="000000" w:themeColor="text1"/>
          <w:sz w:val="24"/>
          <w:szCs w:val="24"/>
        </w:rPr>
        <w:t xml:space="preserve"> de muerte  tanto un apoyo a los familiares en ofrecen un sistema de apoyo para que las familias puedan sobrellevar la enfermedad del paciente y durante su propio duelo</w:t>
      </w:r>
      <w:r>
        <w:rPr>
          <w:rFonts w:ascii="Arial" w:hAnsi="Arial" w:cs="Arial"/>
          <w:color w:val="000000" w:themeColor="text1"/>
          <w:sz w:val="24"/>
          <w:szCs w:val="24"/>
        </w:rPr>
        <w:t xml:space="preserve"> tendrem</w:t>
      </w:r>
      <w:r w:rsidRPr="00DA6EC9">
        <w:rPr>
          <w:rFonts w:ascii="Arial" w:hAnsi="Arial" w:cs="Arial"/>
          <w:color w:val="000000" w:themeColor="text1"/>
          <w:sz w:val="24"/>
          <w:szCs w:val="24"/>
        </w:rPr>
        <w:t xml:space="preserve">os   que llevar de la manera </w:t>
      </w:r>
      <w:r w:rsidR="003028E6" w:rsidRPr="00DA6EC9">
        <w:rPr>
          <w:rFonts w:ascii="Arial" w:hAnsi="Arial" w:cs="Arial"/>
          <w:color w:val="000000" w:themeColor="text1"/>
          <w:sz w:val="24"/>
          <w:szCs w:val="24"/>
        </w:rPr>
        <w:t>más</w:t>
      </w:r>
      <w:r w:rsidRPr="00DA6EC9">
        <w:rPr>
          <w:rFonts w:ascii="Arial" w:hAnsi="Arial" w:cs="Arial"/>
          <w:color w:val="000000" w:themeColor="text1"/>
          <w:sz w:val="24"/>
          <w:szCs w:val="24"/>
        </w:rPr>
        <w:t xml:space="preserve"> adecuada un procedimiento de aceptación al paciente que nos brindara un alivio  del dolor y de otros síntomas penosos son una afirmación de la vida y consideran la muerte como un proceso normal  no pretenden adelantar ni aplazar la muerte integran los aspectos psicológicos y espirituales de la atención del </w:t>
      </w:r>
      <w:r w:rsidRPr="003028E6">
        <w:rPr>
          <w:rFonts w:ascii="Arial" w:hAnsi="Arial" w:cs="Arial"/>
          <w:color w:val="000000" w:themeColor="text1"/>
          <w:sz w:val="24"/>
          <w:szCs w:val="24"/>
        </w:rPr>
        <w:t>paciente</w:t>
      </w:r>
      <w:r w:rsidR="003028E6" w:rsidRPr="003028E6">
        <w:rPr>
          <w:rFonts w:ascii="Arial" w:hAnsi="Arial" w:cs="Arial"/>
          <w:color w:val="000000" w:themeColor="text1"/>
          <w:sz w:val="24"/>
          <w:szCs w:val="24"/>
        </w:rPr>
        <w:t xml:space="preserve"> mejorar la calidad de vida y también pueden influir positivamente en el transcurso de la enfermedad</w:t>
      </w:r>
      <w:r w:rsidR="003028E6">
        <w:rPr>
          <w:rFonts w:ascii="Arial" w:hAnsi="Arial" w:cs="Arial"/>
          <w:color w:val="000000" w:themeColor="text1"/>
          <w:sz w:val="24"/>
          <w:szCs w:val="24"/>
        </w:rPr>
        <w:t xml:space="preserve"> esto ya sea de inicio o en la hora terminal  nos brindara un estado de conciencia en  aceptar la muerte y el proceso que tendrá que llevar sin embargo haremos todo los posible por satisfacer sus últimas necesidades  tanto el alivio del dolor.</w:t>
      </w:r>
    </w:p>
    <w:p w:rsidR="003028E6" w:rsidRDefault="003028E6" w:rsidP="00A754F6">
      <w:pPr>
        <w:spacing w:line="360" w:lineRule="auto"/>
        <w:jc w:val="both"/>
        <w:rPr>
          <w:rFonts w:ascii="Arial" w:hAnsi="Arial" w:cs="Arial"/>
          <w:color w:val="000000" w:themeColor="text1"/>
          <w:sz w:val="24"/>
          <w:szCs w:val="24"/>
        </w:rPr>
      </w:pPr>
    </w:p>
    <w:p w:rsidR="003028E6" w:rsidRDefault="003028E6" w:rsidP="00A754F6">
      <w:pPr>
        <w:spacing w:line="360" w:lineRule="auto"/>
        <w:jc w:val="both"/>
        <w:rPr>
          <w:rFonts w:ascii="Arial" w:hAnsi="Arial" w:cs="Arial"/>
          <w:color w:val="000000" w:themeColor="text1"/>
          <w:sz w:val="24"/>
          <w:szCs w:val="24"/>
        </w:rPr>
      </w:pPr>
    </w:p>
    <w:p w:rsidR="003028E6" w:rsidRDefault="003028E6" w:rsidP="00A754F6">
      <w:pPr>
        <w:spacing w:line="360" w:lineRule="auto"/>
        <w:jc w:val="both"/>
        <w:rPr>
          <w:rFonts w:ascii="Arial" w:hAnsi="Arial" w:cs="Arial"/>
          <w:color w:val="000000" w:themeColor="text1"/>
          <w:sz w:val="24"/>
          <w:szCs w:val="24"/>
        </w:rPr>
      </w:pPr>
    </w:p>
    <w:p w:rsidR="003028E6" w:rsidRDefault="003028E6" w:rsidP="00A754F6">
      <w:pPr>
        <w:spacing w:line="360" w:lineRule="auto"/>
        <w:jc w:val="both"/>
        <w:rPr>
          <w:rFonts w:ascii="Arial" w:hAnsi="Arial" w:cs="Arial"/>
          <w:color w:val="000000" w:themeColor="text1"/>
          <w:sz w:val="24"/>
          <w:szCs w:val="24"/>
        </w:rPr>
      </w:pPr>
    </w:p>
    <w:p w:rsidR="003028E6" w:rsidRDefault="003028E6" w:rsidP="00A754F6">
      <w:pPr>
        <w:spacing w:line="360" w:lineRule="auto"/>
        <w:jc w:val="both"/>
        <w:rPr>
          <w:rFonts w:ascii="Arial" w:hAnsi="Arial" w:cs="Arial"/>
          <w:color w:val="000000" w:themeColor="text1"/>
          <w:sz w:val="24"/>
          <w:szCs w:val="24"/>
        </w:rPr>
      </w:pPr>
    </w:p>
    <w:p w:rsidR="003028E6" w:rsidRDefault="003028E6" w:rsidP="00A754F6">
      <w:pPr>
        <w:spacing w:line="360" w:lineRule="auto"/>
        <w:jc w:val="both"/>
        <w:rPr>
          <w:rFonts w:ascii="Arial" w:hAnsi="Arial" w:cs="Arial"/>
          <w:color w:val="000000" w:themeColor="text1"/>
          <w:sz w:val="24"/>
          <w:szCs w:val="24"/>
        </w:rPr>
      </w:pPr>
    </w:p>
    <w:p w:rsidR="003028E6" w:rsidRDefault="003028E6" w:rsidP="00A754F6">
      <w:pPr>
        <w:spacing w:line="360" w:lineRule="auto"/>
        <w:jc w:val="both"/>
        <w:rPr>
          <w:rFonts w:ascii="Arial" w:hAnsi="Arial" w:cs="Arial"/>
          <w:color w:val="000000" w:themeColor="text1"/>
          <w:sz w:val="24"/>
          <w:szCs w:val="24"/>
        </w:rPr>
      </w:pPr>
    </w:p>
    <w:p w:rsidR="003028E6" w:rsidRDefault="003028E6" w:rsidP="00A754F6">
      <w:pPr>
        <w:spacing w:line="360" w:lineRule="auto"/>
        <w:jc w:val="both"/>
        <w:rPr>
          <w:rFonts w:ascii="Arial" w:hAnsi="Arial" w:cs="Arial"/>
          <w:color w:val="000000" w:themeColor="text1"/>
          <w:sz w:val="24"/>
          <w:szCs w:val="24"/>
        </w:rPr>
      </w:pPr>
    </w:p>
    <w:p w:rsidR="003028E6" w:rsidRDefault="003028E6" w:rsidP="00A754F6">
      <w:pPr>
        <w:spacing w:line="360" w:lineRule="auto"/>
        <w:jc w:val="both"/>
        <w:rPr>
          <w:rFonts w:ascii="Arial" w:hAnsi="Arial" w:cs="Arial"/>
          <w:color w:val="000000" w:themeColor="text1"/>
          <w:sz w:val="24"/>
          <w:szCs w:val="24"/>
        </w:rPr>
      </w:pPr>
    </w:p>
    <w:p w:rsidR="003028E6" w:rsidRDefault="003028E6" w:rsidP="00A754F6">
      <w:pPr>
        <w:spacing w:line="360" w:lineRule="auto"/>
        <w:jc w:val="both"/>
        <w:rPr>
          <w:rFonts w:ascii="Arial" w:hAnsi="Arial" w:cs="Arial"/>
          <w:color w:val="000000" w:themeColor="text1"/>
          <w:sz w:val="24"/>
          <w:szCs w:val="24"/>
        </w:rPr>
      </w:pPr>
    </w:p>
    <w:p w:rsidR="00C15AEF" w:rsidRPr="00DA6EC9" w:rsidRDefault="00C15AEF" w:rsidP="00A754F6">
      <w:pPr>
        <w:spacing w:line="360" w:lineRule="auto"/>
        <w:jc w:val="both"/>
        <w:rPr>
          <w:rFonts w:ascii="Arial" w:hAnsi="Arial" w:cs="Arial"/>
          <w:color w:val="000000" w:themeColor="text1"/>
          <w:sz w:val="24"/>
          <w:szCs w:val="24"/>
        </w:rPr>
      </w:pPr>
      <w:r w:rsidRPr="00DA6EC9">
        <w:rPr>
          <w:rFonts w:ascii="Arial" w:hAnsi="Arial" w:cs="Arial"/>
          <w:color w:val="000000" w:themeColor="text1"/>
          <w:sz w:val="24"/>
          <w:szCs w:val="24"/>
        </w:rPr>
        <w:lastRenderedPageBreak/>
        <w:t>Los cuidados pal</w:t>
      </w:r>
      <w:r w:rsidR="003028E6">
        <w:rPr>
          <w:rFonts w:ascii="Arial" w:hAnsi="Arial" w:cs="Arial"/>
          <w:color w:val="000000" w:themeColor="text1"/>
          <w:sz w:val="24"/>
          <w:szCs w:val="24"/>
        </w:rPr>
        <w:t xml:space="preserve">iativos va a se denomina a </w:t>
      </w:r>
      <w:r w:rsidRPr="00DA6EC9">
        <w:rPr>
          <w:rFonts w:ascii="Arial" w:hAnsi="Arial" w:cs="Arial"/>
          <w:color w:val="000000" w:themeColor="text1"/>
          <w:sz w:val="24"/>
          <w:szCs w:val="24"/>
        </w:rPr>
        <w:t>minimizar el sufrimiento</w:t>
      </w:r>
      <w:r w:rsidR="003028E6">
        <w:rPr>
          <w:rFonts w:ascii="Arial" w:hAnsi="Arial" w:cs="Arial"/>
          <w:color w:val="000000" w:themeColor="text1"/>
          <w:sz w:val="24"/>
          <w:szCs w:val="24"/>
        </w:rPr>
        <w:t xml:space="preserve"> y satisfacer las ultimas necesidades </w:t>
      </w:r>
      <w:r w:rsidRPr="00DA6EC9">
        <w:rPr>
          <w:rFonts w:ascii="Arial" w:hAnsi="Arial" w:cs="Arial"/>
          <w:color w:val="000000" w:themeColor="text1"/>
          <w:sz w:val="24"/>
          <w:szCs w:val="24"/>
        </w:rPr>
        <w:t xml:space="preserve"> como antecedentes históricos en el </w:t>
      </w:r>
      <w:proofErr w:type="spellStart"/>
      <w:r w:rsidRPr="00DA6EC9">
        <w:rPr>
          <w:rFonts w:ascii="Arial" w:hAnsi="Arial" w:cs="Arial"/>
          <w:color w:val="000000" w:themeColor="text1"/>
          <w:sz w:val="24"/>
          <w:szCs w:val="24"/>
        </w:rPr>
        <w:t>angleton</w:t>
      </w:r>
      <w:proofErr w:type="spellEnd"/>
      <w:r w:rsidRPr="00DA6EC9">
        <w:rPr>
          <w:rFonts w:ascii="Arial" w:hAnsi="Arial" w:cs="Arial"/>
          <w:color w:val="000000" w:themeColor="text1"/>
          <w:sz w:val="24"/>
          <w:szCs w:val="24"/>
        </w:rPr>
        <w:t xml:space="preserve"> </w:t>
      </w:r>
      <w:proofErr w:type="spellStart"/>
      <w:r w:rsidRPr="00DA6EC9">
        <w:rPr>
          <w:rFonts w:ascii="Arial" w:hAnsi="Arial" w:cs="Arial"/>
          <w:color w:val="000000" w:themeColor="text1"/>
          <w:sz w:val="24"/>
          <w:szCs w:val="24"/>
        </w:rPr>
        <w:t>francia</w:t>
      </w:r>
      <w:proofErr w:type="spellEnd"/>
      <w:r w:rsidRPr="00DA6EC9">
        <w:rPr>
          <w:rFonts w:ascii="Arial" w:hAnsi="Arial" w:cs="Arial"/>
          <w:color w:val="000000" w:themeColor="text1"/>
          <w:sz w:val="24"/>
          <w:szCs w:val="24"/>
        </w:rPr>
        <w:t xml:space="preserve"> en esa </w:t>
      </w:r>
      <w:proofErr w:type="spellStart"/>
      <w:r w:rsidRPr="00DA6EC9">
        <w:rPr>
          <w:rFonts w:ascii="Arial" w:hAnsi="Arial" w:cs="Arial"/>
          <w:color w:val="000000" w:themeColor="text1"/>
          <w:sz w:val="24"/>
          <w:szCs w:val="24"/>
        </w:rPr>
        <w:t>county</w:t>
      </w:r>
      <w:proofErr w:type="spellEnd"/>
      <w:r w:rsidRPr="00DA6EC9">
        <w:rPr>
          <w:rFonts w:ascii="Arial" w:hAnsi="Arial" w:cs="Arial"/>
          <w:color w:val="000000" w:themeColor="text1"/>
          <w:sz w:val="24"/>
          <w:szCs w:val="24"/>
        </w:rPr>
        <w:t xml:space="preserve"> hospicio en menos instante y unos </w:t>
      </w:r>
      <w:proofErr w:type="spellStart"/>
      <w:r w:rsidRPr="00DA6EC9">
        <w:rPr>
          <w:rFonts w:ascii="Arial" w:hAnsi="Arial" w:cs="Arial"/>
          <w:color w:val="000000" w:themeColor="text1"/>
          <w:sz w:val="24"/>
          <w:szCs w:val="24"/>
        </w:rPr>
        <w:t>maison</w:t>
      </w:r>
      <w:proofErr w:type="spellEnd"/>
      <w:r w:rsidRPr="00DA6EC9">
        <w:rPr>
          <w:rFonts w:ascii="Arial" w:hAnsi="Arial" w:cs="Arial"/>
          <w:color w:val="000000" w:themeColor="text1"/>
          <w:sz w:val="24"/>
          <w:szCs w:val="24"/>
        </w:rPr>
        <w:t xml:space="preserve"> medical </w:t>
      </w:r>
      <w:proofErr w:type="spellStart"/>
      <w:r w:rsidRPr="00DA6EC9">
        <w:rPr>
          <w:rFonts w:ascii="Arial" w:hAnsi="Arial" w:cs="Arial"/>
          <w:color w:val="000000" w:themeColor="text1"/>
          <w:sz w:val="24"/>
          <w:szCs w:val="24"/>
        </w:rPr>
        <w:t>yocadied</w:t>
      </w:r>
      <w:proofErr w:type="spellEnd"/>
      <w:r w:rsidRPr="00DA6EC9">
        <w:rPr>
          <w:rFonts w:ascii="Arial" w:hAnsi="Arial" w:cs="Arial"/>
          <w:color w:val="000000" w:themeColor="text1"/>
          <w:sz w:val="24"/>
          <w:szCs w:val="24"/>
        </w:rPr>
        <w:t xml:space="preserve">  nadie fundado  por </w:t>
      </w:r>
      <w:proofErr w:type="spellStart"/>
      <w:r w:rsidRPr="00DA6EC9">
        <w:rPr>
          <w:rFonts w:ascii="Arial" w:hAnsi="Arial" w:cs="Arial"/>
          <w:color w:val="000000" w:themeColor="text1"/>
          <w:sz w:val="24"/>
          <w:szCs w:val="24"/>
        </w:rPr>
        <w:t>yom</w:t>
      </w:r>
      <w:proofErr w:type="spellEnd"/>
      <w:r w:rsidRPr="00DA6EC9">
        <w:rPr>
          <w:rFonts w:ascii="Arial" w:hAnsi="Arial" w:cs="Arial"/>
          <w:color w:val="000000" w:themeColor="text1"/>
          <w:sz w:val="24"/>
          <w:szCs w:val="24"/>
        </w:rPr>
        <w:t xml:space="preserve"> </w:t>
      </w:r>
      <w:proofErr w:type="spellStart"/>
      <w:r w:rsidRPr="00DA6EC9">
        <w:rPr>
          <w:rFonts w:ascii="Arial" w:hAnsi="Arial" w:cs="Arial"/>
          <w:color w:val="000000" w:themeColor="text1"/>
          <w:sz w:val="24"/>
          <w:szCs w:val="24"/>
        </w:rPr>
        <w:t>carniel</w:t>
      </w:r>
      <w:proofErr w:type="spellEnd"/>
      <w:r w:rsidRPr="00DA6EC9">
        <w:rPr>
          <w:rFonts w:ascii="Arial" w:hAnsi="Arial" w:cs="Arial"/>
          <w:color w:val="000000" w:themeColor="text1"/>
          <w:sz w:val="24"/>
          <w:szCs w:val="24"/>
        </w:rPr>
        <w:t xml:space="preserve">  </w:t>
      </w:r>
    </w:p>
    <w:p w:rsidR="00C15AEF" w:rsidRPr="00DA6EC9" w:rsidRDefault="00C15AEF" w:rsidP="00A754F6">
      <w:pPr>
        <w:spacing w:line="360" w:lineRule="auto"/>
        <w:jc w:val="both"/>
        <w:rPr>
          <w:rFonts w:ascii="Arial" w:hAnsi="Arial" w:cs="Arial"/>
          <w:color w:val="000000" w:themeColor="text1"/>
          <w:sz w:val="24"/>
          <w:szCs w:val="24"/>
        </w:rPr>
      </w:pPr>
      <w:r w:rsidRPr="00DA6EC9">
        <w:rPr>
          <w:rFonts w:ascii="Arial" w:hAnsi="Arial" w:cs="Arial"/>
          <w:color w:val="000000" w:themeColor="text1"/>
          <w:sz w:val="24"/>
          <w:szCs w:val="24"/>
        </w:rPr>
        <w:t xml:space="preserve">1899 se  funda la fundación  de paciencia  del </w:t>
      </w:r>
      <w:proofErr w:type="spellStart"/>
      <w:r w:rsidRPr="00DA6EC9">
        <w:rPr>
          <w:rFonts w:ascii="Arial" w:hAnsi="Arial" w:cs="Arial"/>
          <w:color w:val="000000" w:themeColor="text1"/>
          <w:sz w:val="24"/>
          <w:szCs w:val="24"/>
        </w:rPr>
        <w:t>del</w:t>
      </w:r>
      <w:proofErr w:type="spellEnd"/>
      <w:r w:rsidRPr="00DA6EC9">
        <w:rPr>
          <w:rFonts w:ascii="Arial" w:hAnsi="Arial" w:cs="Arial"/>
          <w:color w:val="000000" w:themeColor="text1"/>
          <w:sz w:val="24"/>
          <w:szCs w:val="24"/>
        </w:rPr>
        <w:t xml:space="preserve"> calvario hospital  por Anna </w:t>
      </w:r>
      <w:proofErr w:type="spellStart"/>
      <w:r w:rsidRPr="00DA6EC9">
        <w:rPr>
          <w:rFonts w:ascii="Arial" w:hAnsi="Arial" w:cs="Arial"/>
          <w:color w:val="000000" w:themeColor="text1"/>
          <w:sz w:val="24"/>
          <w:szCs w:val="24"/>
        </w:rPr>
        <w:t>blut</w:t>
      </w:r>
      <w:proofErr w:type="spellEnd"/>
      <w:r w:rsidRPr="00DA6EC9">
        <w:rPr>
          <w:rFonts w:ascii="Arial" w:hAnsi="Arial" w:cs="Arial"/>
          <w:color w:val="000000" w:themeColor="text1"/>
          <w:sz w:val="24"/>
          <w:szCs w:val="24"/>
        </w:rPr>
        <w:t xml:space="preserve"> S torres Nueva York 1948 protesta homenaje abren sus puertas para enfermos de tuberculosis y  cáncer en Londres .1961  nace la fundación  </w:t>
      </w:r>
      <w:proofErr w:type="spellStart"/>
      <w:r w:rsidRPr="00DA6EC9">
        <w:rPr>
          <w:rFonts w:ascii="Arial" w:hAnsi="Arial" w:cs="Arial"/>
          <w:color w:val="000000" w:themeColor="text1"/>
          <w:sz w:val="24"/>
          <w:szCs w:val="24"/>
        </w:rPr>
        <w:t>st</w:t>
      </w:r>
      <w:proofErr w:type="spellEnd"/>
      <w:r w:rsidRPr="00DA6EC9">
        <w:rPr>
          <w:rFonts w:ascii="Arial" w:hAnsi="Arial" w:cs="Arial"/>
          <w:color w:val="000000" w:themeColor="text1"/>
          <w:sz w:val="24"/>
          <w:szCs w:val="24"/>
        </w:rPr>
        <w:t xml:space="preserve"> Christopher hospicio Londres   por </w:t>
      </w:r>
      <w:proofErr w:type="spellStart"/>
      <w:r w:rsidRPr="00DA6EC9">
        <w:rPr>
          <w:rFonts w:ascii="Arial" w:hAnsi="Arial" w:cs="Arial"/>
          <w:color w:val="000000" w:themeColor="text1"/>
          <w:sz w:val="24"/>
          <w:szCs w:val="24"/>
        </w:rPr>
        <w:t>cecely</w:t>
      </w:r>
      <w:proofErr w:type="spellEnd"/>
      <w:r w:rsidRPr="00DA6EC9">
        <w:rPr>
          <w:rFonts w:ascii="Arial" w:hAnsi="Arial" w:cs="Arial"/>
          <w:color w:val="000000" w:themeColor="text1"/>
          <w:sz w:val="24"/>
          <w:szCs w:val="24"/>
        </w:rPr>
        <w:t xml:space="preserve"> </w:t>
      </w:r>
      <w:proofErr w:type="spellStart"/>
      <w:r w:rsidRPr="00DA6EC9">
        <w:rPr>
          <w:rFonts w:ascii="Arial" w:hAnsi="Arial" w:cs="Arial"/>
          <w:color w:val="000000" w:themeColor="text1"/>
          <w:sz w:val="24"/>
          <w:szCs w:val="24"/>
        </w:rPr>
        <w:t>sounders</w:t>
      </w:r>
      <w:proofErr w:type="spellEnd"/>
      <w:r w:rsidRPr="00DA6EC9">
        <w:rPr>
          <w:rFonts w:ascii="Arial" w:hAnsi="Arial" w:cs="Arial"/>
          <w:color w:val="000000" w:themeColor="text1"/>
          <w:sz w:val="24"/>
          <w:szCs w:val="24"/>
        </w:rPr>
        <w:t xml:space="preserve">  control de síntomas y en 1869 Elizabeth clubes </w:t>
      </w:r>
      <w:proofErr w:type="spellStart"/>
      <w:r w:rsidRPr="00DA6EC9">
        <w:rPr>
          <w:rFonts w:ascii="Arial" w:hAnsi="Arial" w:cs="Arial"/>
          <w:color w:val="000000" w:themeColor="text1"/>
          <w:sz w:val="24"/>
          <w:szCs w:val="24"/>
        </w:rPr>
        <w:t>ross</w:t>
      </w:r>
      <w:proofErr w:type="spellEnd"/>
      <w:r w:rsidRPr="00DA6EC9">
        <w:rPr>
          <w:rFonts w:ascii="Arial" w:hAnsi="Arial" w:cs="Arial"/>
          <w:color w:val="000000" w:themeColor="text1"/>
          <w:sz w:val="24"/>
          <w:szCs w:val="24"/>
        </w:rPr>
        <w:t xml:space="preserve">. Años 80  España desarrolla  de la medicina </w:t>
      </w:r>
      <w:r w:rsidR="003028E6" w:rsidRPr="00DA6EC9">
        <w:rPr>
          <w:rFonts w:ascii="Arial" w:hAnsi="Arial" w:cs="Arial"/>
          <w:color w:val="000000" w:themeColor="text1"/>
          <w:sz w:val="24"/>
          <w:szCs w:val="24"/>
        </w:rPr>
        <w:t xml:space="preserve">paliativos. </w:t>
      </w:r>
      <w:r w:rsidRPr="00DA6EC9">
        <w:rPr>
          <w:rFonts w:ascii="Arial" w:hAnsi="Arial" w:cs="Arial"/>
          <w:color w:val="000000" w:themeColor="text1"/>
          <w:sz w:val="24"/>
          <w:szCs w:val="24"/>
        </w:rPr>
        <w:t>Otras formas de cuidados</w:t>
      </w:r>
    </w:p>
    <w:p w:rsidR="0079326B" w:rsidRPr="00DA6EC9" w:rsidRDefault="00C15AEF" w:rsidP="00A754F6">
      <w:pPr>
        <w:spacing w:line="360" w:lineRule="auto"/>
        <w:jc w:val="both"/>
        <w:rPr>
          <w:rFonts w:ascii="Arial" w:hAnsi="Arial" w:cs="Arial"/>
          <w:color w:val="000000" w:themeColor="text1"/>
          <w:sz w:val="24"/>
          <w:szCs w:val="24"/>
        </w:rPr>
      </w:pPr>
      <w:r w:rsidRPr="00DA6EC9">
        <w:rPr>
          <w:rFonts w:ascii="Arial" w:hAnsi="Arial" w:cs="Arial"/>
          <w:color w:val="000000" w:themeColor="text1"/>
          <w:sz w:val="24"/>
          <w:szCs w:val="24"/>
        </w:rPr>
        <w:t>1980 se adopta el término cuidados paliativos  por la OMS. 1987 se reconoce  a la medicina paliativos como especialidad médica. 1995 la OPS reconocer al término de cuidados paliativos .</w:t>
      </w:r>
      <w:r w:rsidR="004F1BE0" w:rsidRPr="00DA6EC9">
        <w:rPr>
          <w:rFonts w:ascii="Arial" w:hAnsi="Arial" w:cs="Arial"/>
          <w:color w:val="000000" w:themeColor="text1"/>
          <w:sz w:val="24"/>
          <w:szCs w:val="24"/>
        </w:rPr>
        <w:t xml:space="preserve">Normas de las pautas momentos lugares mínimas para el paciente crítico y procedimientos mínimos responsables la calidad de Vida y condiciones físicas psicológicas y sociales concretas que permite que el Proceso en situaciones terminales activan del trabajan al actual de acuerdo a sus objetivos  Tiempo activos y creencias </w:t>
      </w:r>
      <w:r w:rsidR="00034001" w:rsidRPr="00DA6EC9">
        <w:rPr>
          <w:rFonts w:ascii="Arial" w:hAnsi="Arial" w:cs="Arial"/>
          <w:color w:val="000000" w:themeColor="text1"/>
          <w:sz w:val="24"/>
          <w:szCs w:val="24"/>
        </w:rPr>
        <w:t>Expectativas</w:t>
      </w:r>
      <w:r w:rsidR="004F1BE0" w:rsidRPr="00DA6EC9">
        <w:rPr>
          <w:rFonts w:ascii="Arial" w:hAnsi="Arial" w:cs="Arial"/>
          <w:color w:val="000000" w:themeColor="text1"/>
          <w:sz w:val="24"/>
          <w:szCs w:val="24"/>
        </w:rPr>
        <w:t xml:space="preserve"> y situaciones terminal personas que Tienen una enfermedad incurable e irreversible y que Tienen un pronóstico de Vida inferior a 6 meses claudicación familia Pasaje la adopción a la familia a la condición de linterna originados por la aparición de nuevos síntomas o  reaparición de algunos de ellos que provocó ante la angustia de presión Y que llenan abandono de cuidado del enfermo en situaciones terminal inspirado paliativo del cuidado activo </w:t>
      </w:r>
      <w:r w:rsidRPr="00DA6EC9">
        <w:rPr>
          <w:rFonts w:ascii="Arial" w:hAnsi="Arial" w:cs="Arial"/>
          <w:color w:val="000000" w:themeColor="text1"/>
          <w:sz w:val="24"/>
          <w:szCs w:val="24"/>
        </w:rPr>
        <w:t xml:space="preserve">La OMS define los cuidados paliativos como un planteamiento que mejora la calidad de vida de los pacientes (adultos y niños) y sus allegados cuando afrontan los problemas inherentes a una enfermedad potencialmente mortal, planteamiento que se concreta en la prevención y el alivio del sufrimiento mediante la detección precoz y la correcta evaluación y terapia del dolor y otros problemas </w:t>
      </w:r>
      <w:r w:rsidR="004F1BE0" w:rsidRPr="00DA6EC9">
        <w:rPr>
          <w:rFonts w:ascii="Arial" w:hAnsi="Arial" w:cs="Arial"/>
          <w:color w:val="000000" w:themeColor="text1"/>
          <w:sz w:val="24"/>
          <w:szCs w:val="24"/>
        </w:rPr>
        <w:t>y Toda las enfermedad que no responda a un trastorno curativ</w:t>
      </w:r>
      <w:r w:rsidRPr="00DA6EC9">
        <w:rPr>
          <w:rFonts w:ascii="Arial" w:hAnsi="Arial" w:cs="Arial"/>
          <w:color w:val="000000" w:themeColor="text1"/>
          <w:sz w:val="24"/>
          <w:szCs w:val="24"/>
        </w:rPr>
        <w:t xml:space="preserve">o el control del dolor y otro </w:t>
      </w:r>
      <w:r w:rsidR="004F1BE0" w:rsidRPr="00DA6EC9">
        <w:rPr>
          <w:rFonts w:ascii="Arial" w:hAnsi="Arial" w:cs="Arial"/>
          <w:color w:val="000000" w:themeColor="text1"/>
          <w:sz w:val="24"/>
          <w:szCs w:val="24"/>
        </w:rPr>
        <w:t xml:space="preserve">más así como la atención de aspecto psicólogo hasta social </w:t>
      </w:r>
      <w:r w:rsidR="00034001" w:rsidRPr="00DA6EC9">
        <w:rPr>
          <w:rFonts w:ascii="Arial" w:hAnsi="Arial" w:cs="Arial"/>
          <w:color w:val="000000" w:themeColor="text1"/>
          <w:sz w:val="24"/>
          <w:szCs w:val="24"/>
        </w:rPr>
        <w:t>indispensable</w:t>
      </w:r>
      <w:r w:rsidR="004F1BE0" w:rsidRPr="00DA6EC9">
        <w:rPr>
          <w:rFonts w:ascii="Arial" w:hAnsi="Arial" w:cs="Arial"/>
          <w:color w:val="000000" w:themeColor="text1"/>
          <w:sz w:val="24"/>
          <w:szCs w:val="24"/>
        </w:rPr>
        <w:t xml:space="preserve"> despidiéndolo el plan de cuidados paliativos va a ser el conjunto de acciones indicadas programados y organizados por el médico tratante complementados y supervisados por el equipo </w:t>
      </w:r>
      <w:r w:rsidR="004F1BE0" w:rsidRPr="00DA6EC9">
        <w:rPr>
          <w:rFonts w:ascii="Arial" w:hAnsi="Arial" w:cs="Arial"/>
          <w:color w:val="000000" w:themeColor="text1"/>
          <w:sz w:val="24"/>
          <w:szCs w:val="24"/>
        </w:rPr>
        <w:lastRenderedPageBreak/>
        <w:t xml:space="preserve">multidisciplinario los cuales deberán proporcionar al enfermo En situaciones terminales otorgando de manera compleja y  la posibilidad del control de los síntomas asociados al paciente en situación terminal medicina actor de nadie va a ser la obstrucción terapéutica la adopción a mediado Desproporcionados al tipo con el objetivo de alargar la Vida en situaciones de agonía las generalidades el médico especialista que activa como un médico tratante prescribe el plan del cuidado paliativos de correspondencia el médico tratante será responsable de la indicación 3 de prescribir un plan de </w:t>
      </w:r>
      <w:r w:rsidR="00034001" w:rsidRPr="00DA6EC9">
        <w:rPr>
          <w:rFonts w:ascii="Arial" w:hAnsi="Arial" w:cs="Arial"/>
          <w:color w:val="000000" w:themeColor="text1"/>
          <w:sz w:val="24"/>
          <w:szCs w:val="24"/>
        </w:rPr>
        <w:t>coincidir</w:t>
      </w:r>
      <w:r w:rsidR="004F1BE0" w:rsidRPr="00DA6EC9">
        <w:rPr>
          <w:rFonts w:ascii="Arial" w:hAnsi="Arial" w:cs="Arial"/>
          <w:color w:val="000000" w:themeColor="text1"/>
          <w:sz w:val="24"/>
          <w:szCs w:val="24"/>
        </w:rPr>
        <w:t xml:space="preserve"> paliativos y cual debe hacer explicado en forma con </w:t>
      </w:r>
      <w:r w:rsidR="00034001" w:rsidRPr="00DA6EC9">
        <w:rPr>
          <w:rFonts w:ascii="Arial" w:hAnsi="Arial" w:cs="Arial"/>
          <w:color w:val="000000" w:themeColor="text1"/>
          <w:sz w:val="24"/>
          <w:szCs w:val="24"/>
        </w:rPr>
        <w:t>príncipe</w:t>
      </w:r>
      <w:r w:rsidR="004F1BE0" w:rsidRPr="00DA6EC9">
        <w:rPr>
          <w:rFonts w:ascii="Arial" w:hAnsi="Arial" w:cs="Arial"/>
          <w:color w:val="000000" w:themeColor="text1"/>
          <w:sz w:val="24"/>
          <w:szCs w:val="24"/>
        </w:rPr>
        <w:t xml:space="preserve"> y suficiente del paciente familiar tutor son responsables de lugar los establecimientos para la atención médica que proporciona los cuidados paliativos inn carácter ambulatorio Deberán contar con los recursos amor y suficiente y adecuado para el control del adulto y siento más nacionalidades para poder iniciar con el plan de cuidados paliativos o el prescrito por el Paciente a tratar se deberá tratar por el médico Y debe recabar la Carta de consentimiento informado de conformidad con todo establecido de la manera Y de la Norma oficial mexicana antes de establecer UN plan de cuidados paliativos Y El médico A tratar de ver a obtener El consentimiento informado aceptado firmado del </w:t>
      </w:r>
      <w:r w:rsidR="00034001" w:rsidRPr="00DA6EC9">
        <w:rPr>
          <w:rFonts w:ascii="Arial" w:hAnsi="Arial" w:cs="Arial"/>
          <w:color w:val="000000" w:themeColor="text1"/>
          <w:sz w:val="24"/>
          <w:szCs w:val="24"/>
        </w:rPr>
        <w:t>proceso Y en El caso de manera e</w:t>
      </w:r>
      <w:r w:rsidR="004F1BE0" w:rsidRPr="00DA6EC9">
        <w:rPr>
          <w:rFonts w:ascii="Arial" w:hAnsi="Arial" w:cs="Arial"/>
          <w:color w:val="000000" w:themeColor="text1"/>
          <w:sz w:val="24"/>
          <w:szCs w:val="24"/>
        </w:rPr>
        <w:t xml:space="preserve"> incapaz de la familia o tutor o el representante</w:t>
      </w:r>
      <w:r w:rsidR="00034001" w:rsidRPr="00DA6EC9">
        <w:rPr>
          <w:rFonts w:ascii="Arial" w:hAnsi="Arial" w:cs="Arial"/>
          <w:color w:val="000000" w:themeColor="text1"/>
          <w:sz w:val="24"/>
          <w:szCs w:val="24"/>
        </w:rPr>
        <w:t xml:space="preserve"> La historia natural de la enfermedad </w:t>
      </w:r>
      <w:r w:rsidRPr="00DA6EC9">
        <w:rPr>
          <w:rFonts w:ascii="Arial" w:hAnsi="Arial" w:cs="Arial"/>
          <w:color w:val="000000" w:themeColor="text1"/>
          <w:sz w:val="24"/>
          <w:szCs w:val="24"/>
        </w:rPr>
        <w:t>crónica</w:t>
      </w:r>
      <w:r w:rsidR="00034001" w:rsidRPr="00DA6EC9">
        <w:rPr>
          <w:rFonts w:ascii="Arial" w:hAnsi="Arial" w:cs="Arial"/>
          <w:color w:val="000000" w:themeColor="text1"/>
          <w:sz w:val="24"/>
          <w:szCs w:val="24"/>
        </w:rPr>
        <w:t xml:space="preserve"> degenerativa Se presenta un estudio quien está bien tiene con esta los a determinar cómo la citas </w:t>
      </w:r>
      <w:r w:rsidRPr="00DA6EC9">
        <w:rPr>
          <w:rFonts w:ascii="Arial" w:hAnsi="Arial" w:cs="Arial"/>
          <w:color w:val="000000" w:themeColor="text1"/>
          <w:sz w:val="24"/>
          <w:szCs w:val="24"/>
        </w:rPr>
        <w:t>internacional</w:t>
      </w:r>
      <w:r w:rsidR="00034001" w:rsidRPr="00DA6EC9">
        <w:rPr>
          <w:rFonts w:ascii="Arial" w:hAnsi="Arial" w:cs="Arial"/>
          <w:color w:val="000000" w:themeColor="text1"/>
          <w:sz w:val="24"/>
          <w:szCs w:val="24"/>
        </w:rPr>
        <w:t xml:space="preserve"> pausan estar los prestadores de </w:t>
      </w:r>
      <w:r w:rsidRPr="00DA6EC9">
        <w:rPr>
          <w:rFonts w:ascii="Arial" w:hAnsi="Arial" w:cs="Arial"/>
          <w:color w:val="000000" w:themeColor="text1"/>
          <w:sz w:val="24"/>
          <w:szCs w:val="24"/>
        </w:rPr>
        <w:t>Tercer</w:t>
      </w:r>
      <w:r w:rsidR="00034001" w:rsidRPr="00DA6EC9">
        <w:rPr>
          <w:rFonts w:ascii="Arial" w:hAnsi="Arial" w:cs="Arial"/>
          <w:color w:val="000000" w:themeColor="text1"/>
          <w:sz w:val="24"/>
          <w:szCs w:val="24"/>
        </w:rPr>
        <w:t xml:space="preserve"> América nos ayudarán a llevar a cabo las acciones específicas para acabar con el dolor y algunos síntomas asociados a la enfermedad Que implican El sufrimiento del </w:t>
      </w:r>
      <w:r w:rsidRPr="00DA6EC9">
        <w:rPr>
          <w:rFonts w:ascii="Arial" w:hAnsi="Arial" w:cs="Arial"/>
          <w:color w:val="000000" w:themeColor="text1"/>
          <w:sz w:val="24"/>
          <w:szCs w:val="24"/>
        </w:rPr>
        <w:t>paciente</w:t>
      </w:r>
      <w:r w:rsidR="00034001" w:rsidRPr="00DA6EC9">
        <w:rPr>
          <w:rFonts w:ascii="Arial" w:hAnsi="Arial" w:cs="Arial"/>
          <w:color w:val="000000" w:themeColor="text1"/>
          <w:sz w:val="24"/>
          <w:szCs w:val="24"/>
        </w:rPr>
        <w:t xml:space="preserve"> sus familiares con la finalidad de mejorar su calidad de vida en esta difícil etapa </w:t>
      </w:r>
      <w:r w:rsidRPr="00DA6EC9">
        <w:rPr>
          <w:rFonts w:ascii="Arial" w:hAnsi="Arial" w:cs="Arial"/>
          <w:color w:val="000000" w:themeColor="text1"/>
          <w:sz w:val="24"/>
          <w:szCs w:val="24"/>
        </w:rPr>
        <w:t xml:space="preserve">La asistencia paliativa también debe respetar el deseo de los pacientes y ayudar a la familia a manejarse con las cuestiones prácticas, lo que incluye sobrellevar la pérdida y la aflicción durante todo el proceso de la enfermedad </w:t>
      </w:r>
      <w:r w:rsidR="00034001" w:rsidRPr="00DA6EC9">
        <w:rPr>
          <w:rFonts w:ascii="Arial" w:hAnsi="Arial" w:cs="Arial"/>
          <w:color w:val="000000" w:themeColor="text1"/>
          <w:sz w:val="24"/>
          <w:szCs w:val="24"/>
        </w:rPr>
        <w:t xml:space="preserve">Por lo tanto las prestadores de servicios hace un frente contra el problema y las complicaciones de los enfermos necesitas es terminales En este contexto los cuidados paliativos a querer un gran relevancia en el ámbito de la atención médica Si estás enferma de las enfermedades crónicas de Si degenerativas </w:t>
      </w:r>
      <w:r w:rsidRPr="00DA6EC9">
        <w:rPr>
          <w:rFonts w:ascii="Arial" w:hAnsi="Arial" w:cs="Arial"/>
          <w:color w:val="000000" w:themeColor="text1"/>
          <w:sz w:val="24"/>
          <w:szCs w:val="24"/>
        </w:rPr>
        <w:t>La asistencia paliativa no solo mejora la calidad de vida de los pacientes</w:t>
      </w:r>
      <w:r w:rsidR="00A754F6" w:rsidRPr="00DA6EC9">
        <w:rPr>
          <w:rFonts w:ascii="Arial" w:hAnsi="Arial" w:cs="Arial"/>
          <w:color w:val="000000" w:themeColor="text1"/>
          <w:sz w:val="24"/>
          <w:szCs w:val="24"/>
        </w:rPr>
        <w:t xml:space="preserve"> </w:t>
      </w:r>
      <w:r w:rsidRPr="00DA6EC9">
        <w:rPr>
          <w:rFonts w:ascii="Arial" w:hAnsi="Arial" w:cs="Arial"/>
          <w:color w:val="000000" w:themeColor="text1"/>
          <w:sz w:val="24"/>
          <w:szCs w:val="24"/>
        </w:rPr>
        <w:t xml:space="preserve">al menor nivel de </w:t>
      </w:r>
      <w:r w:rsidRPr="00DA6EC9">
        <w:rPr>
          <w:rFonts w:ascii="Arial" w:hAnsi="Arial" w:cs="Arial"/>
          <w:color w:val="000000" w:themeColor="text1"/>
          <w:sz w:val="24"/>
          <w:szCs w:val="24"/>
        </w:rPr>
        <w:lastRenderedPageBreak/>
        <w:t>sufrim</w:t>
      </w:r>
      <w:r w:rsidR="00A754F6" w:rsidRPr="00DA6EC9">
        <w:rPr>
          <w:rFonts w:ascii="Arial" w:hAnsi="Arial" w:cs="Arial"/>
          <w:color w:val="000000" w:themeColor="text1"/>
          <w:sz w:val="24"/>
          <w:szCs w:val="24"/>
        </w:rPr>
        <w:t xml:space="preserve">iento causado por los síntomas </w:t>
      </w:r>
      <w:r w:rsidRPr="00DA6EC9">
        <w:rPr>
          <w:rFonts w:ascii="Arial" w:hAnsi="Arial" w:cs="Arial"/>
          <w:color w:val="000000" w:themeColor="text1"/>
          <w:sz w:val="24"/>
          <w:szCs w:val="24"/>
        </w:rPr>
        <w:t xml:space="preserve">y sus familiares, sino que también beneficia a los sistemas de atención de salud  </w:t>
      </w:r>
      <w:r w:rsidR="00034001" w:rsidRPr="00DA6EC9">
        <w:rPr>
          <w:rFonts w:ascii="Arial" w:hAnsi="Arial" w:cs="Arial"/>
          <w:color w:val="000000" w:themeColor="text1"/>
          <w:sz w:val="24"/>
          <w:szCs w:val="24"/>
        </w:rPr>
        <w:t>los ha caracterizado por ser las enfermedades no curables hizo Buenos del producimos van a ser producidas Amasar garantizadas por el dolor El responsable con su anterior estaban resultar algo pertinente recordando que el dolor va a ser una de las principales y más frecuentes manifestaciones en estas enfermedades Eso nos vas a llevar a cualquier persona cuando estén un estado de sufrimiento y desesperación en el entorno social</w:t>
      </w:r>
      <w:r w:rsidRPr="00DA6EC9">
        <w:rPr>
          <w:rFonts w:ascii="Arial" w:hAnsi="Arial" w:cs="Arial"/>
          <w:color w:val="000000" w:themeColor="text1"/>
          <w:sz w:val="24"/>
          <w:szCs w:val="24"/>
        </w:rPr>
        <w:t xml:space="preserve"> </w:t>
      </w:r>
      <w:r w:rsidR="00A754F6" w:rsidRPr="00DA6EC9">
        <w:rPr>
          <w:rFonts w:ascii="Arial" w:hAnsi="Arial" w:cs="Arial"/>
          <w:color w:val="000000" w:themeColor="text1"/>
          <w:sz w:val="24"/>
          <w:szCs w:val="24"/>
        </w:rPr>
        <w:t xml:space="preserve">dolor es uno de los síntomas más comunes y graves que afectan a los pacientes necesitados de asistencia paliativa. Los analgésicos opioides son indispensables para tratar los dolores entre moderados y fuertes que padecen los enfermos de cáncer y los fuertes dolores de quienes sufren alguna enfermedad progresiva no cancerosa en fase </w:t>
      </w:r>
      <w:proofErr w:type="spellStart"/>
      <w:r w:rsidR="00A754F6" w:rsidRPr="00DA6EC9">
        <w:rPr>
          <w:rFonts w:ascii="Arial" w:hAnsi="Arial" w:cs="Arial"/>
          <w:color w:val="000000" w:themeColor="text1"/>
          <w:sz w:val="24"/>
          <w:szCs w:val="24"/>
        </w:rPr>
        <w:t>avanzadalos</w:t>
      </w:r>
      <w:proofErr w:type="spellEnd"/>
      <w:r w:rsidR="00A754F6" w:rsidRPr="00DA6EC9">
        <w:rPr>
          <w:rFonts w:ascii="Arial" w:hAnsi="Arial" w:cs="Arial"/>
          <w:color w:val="000000" w:themeColor="text1"/>
          <w:sz w:val="24"/>
          <w:szCs w:val="24"/>
        </w:rPr>
        <w:t xml:space="preserve"> fuertes dolores de quienes sufren alguna enfermedad progresiva no cancerosa en fase avanzada.2 El dolor es particularmente frecuente en la fase terminal de las enfermedades a. Los cuidados paliativos, lejos de limitarse al tratamiento del dolor, abarcan también otros varios síntomas angustiosos, como las dificultades respiratorias, que son graves y comunes en pacientes con dolencias potencialmente mortales. </w:t>
      </w:r>
      <w:proofErr w:type="spellStart"/>
      <w:proofErr w:type="gramStart"/>
      <w:r w:rsidR="00A754F6" w:rsidRPr="00DA6EC9">
        <w:rPr>
          <w:rFonts w:ascii="Arial" w:hAnsi="Arial" w:cs="Arial"/>
          <w:color w:val="000000" w:themeColor="text1"/>
          <w:sz w:val="24"/>
          <w:szCs w:val="24"/>
        </w:rPr>
        <w:t>ción</w:t>
      </w:r>
      <w:proofErr w:type="spellEnd"/>
      <w:proofErr w:type="gramEnd"/>
      <w:r w:rsidR="00A754F6" w:rsidRPr="00DA6EC9">
        <w:rPr>
          <w:rFonts w:ascii="Arial" w:hAnsi="Arial" w:cs="Arial"/>
          <w:color w:val="000000" w:themeColor="text1"/>
          <w:sz w:val="24"/>
          <w:szCs w:val="24"/>
        </w:rPr>
        <w:t xml:space="preserve"> precoz y tratamiento.1 No cabe entender esa asistencia como una prestación adicional optativa. Los servicios de cuidados paliativos deben dispensarse en paralelo a tratamientos potencialmente curativos y estar adaptados a las crecientes necesidades físicas, psicosociales y espirituales de los pacientes, sus allegados y los cuidadores a medida que la enfermedad progresa hacia la fase terminal.</w:t>
      </w:r>
    </w:p>
    <w:p w:rsidR="00A754F6" w:rsidRDefault="00A754F6" w:rsidP="00A754F6">
      <w:pPr>
        <w:spacing w:line="360" w:lineRule="auto"/>
        <w:jc w:val="both"/>
        <w:rPr>
          <w:rFonts w:ascii="Arial" w:hAnsi="Arial" w:cs="Arial"/>
          <w:color w:val="000000" w:themeColor="text1"/>
          <w:sz w:val="24"/>
          <w:szCs w:val="24"/>
        </w:rPr>
      </w:pPr>
      <w:r w:rsidRPr="00DA6EC9">
        <w:rPr>
          <w:rFonts w:ascii="Arial" w:hAnsi="Arial" w:cs="Arial"/>
          <w:color w:val="000000" w:themeColor="text1"/>
          <w:sz w:val="24"/>
          <w:szCs w:val="24"/>
        </w:rPr>
        <w:t>Entre las dolencias que pueden requerir cuidados paliativos están por un lado ciertas enfermedades no transmi</w:t>
      </w:r>
      <w:r w:rsidR="00DA6EC9" w:rsidRPr="00DA6EC9">
        <w:rPr>
          <w:rFonts w:ascii="Arial" w:hAnsi="Arial" w:cs="Arial"/>
          <w:color w:val="000000" w:themeColor="text1"/>
          <w:sz w:val="24"/>
          <w:szCs w:val="24"/>
        </w:rPr>
        <w:t>sibles crónicas c</w:t>
      </w:r>
      <w:r w:rsidRPr="00DA6EC9">
        <w:rPr>
          <w:rFonts w:ascii="Arial" w:hAnsi="Arial" w:cs="Arial"/>
          <w:color w:val="000000" w:themeColor="text1"/>
          <w:sz w:val="24"/>
          <w:szCs w:val="24"/>
        </w:rPr>
        <w:t xml:space="preserve">omo cáncer, dolencias cardiovasculares, </w:t>
      </w:r>
      <w:r w:rsidR="00DA6EC9" w:rsidRPr="00DA6EC9">
        <w:rPr>
          <w:rFonts w:ascii="Arial" w:hAnsi="Arial" w:cs="Arial"/>
          <w:color w:val="000000" w:themeColor="text1"/>
          <w:sz w:val="24"/>
          <w:szCs w:val="24"/>
        </w:rPr>
        <w:t>neuropatía</w:t>
      </w:r>
      <w:r w:rsidRPr="00DA6EC9">
        <w:rPr>
          <w:rFonts w:ascii="Arial" w:hAnsi="Arial" w:cs="Arial"/>
          <w:color w:val="000000" w:themeColor="text1"/>
          <w:sz w:val="24"/>
          <w:szCs w:val="24"/>
        </w:rPr>
        <w:t xml:space="preserve"> obstructiva crónica, insuficiencia renal, hepatopatías crónicas, esclerosis múltiple</w:t>
      </w:r>
    </w:p>
    <w:p w:rsidR="003028E6" w:rsidRDefault="003028E6" w:rsidP="00A754F6">
      <w:pPr>
        <w:spacing w:line="360" w:lineRule="auto"/>
        <w:jc w:val="both"/>
        <w:rPr>
          <w:rFonts w:ascii="Arial" w:hAnsi="Arial" w:cs="Arial"/>
          <w:color w:val="000000" w:themeColor="text1"/>
          <w:sz w:val="24"/>
          <w:szCs w:val="24"/>
        </w:rPr>
      </w:pPr>
    </w:p>
    <w:p w:rsidR="003028E6" w:rsidRDefault="003028E6" w:rsidP="00A754F6">
      <w:pPr>
        <w:spacing w:line="360" w:lineRule="auto"/>
        <w:jc w:val="both"/>
        <w:rPr>
          <w:rFonts w:ascii="Arial" w:hAnsi="Arial" w:cs="Arial"/>
          <w:color w:val="000000" w:themeColor="text1"/>
          <w:sz w:val="24"/>
          <w:szCs w:val="24"/>
        </w:rPr>
      </w:pPr>
    </w:p>
    <w:p w:rsidR="003028E6" w:rsidRDefault="003028E6" w:rsidP="00A754F6">
      <w:pPr>
        <w:spacing w:line="360" w:lineRule="auto"/>
        <w:jc w:val="both"/>
        <w:rPr>
          <w:rFonts w:ascii="Arial" w:hAnsi="Arial" w:cs="Arial"/>
          <w:color w:val="000000" w:themeColor="text1"/>
          <w:sz w:val="24"/>
          <w:szCs w:val="24"/>
        </w:rPr>
      </w:pPr>
    </w:p>
    <w:p w:rsidR="003028E6" w:rsidRDefault="003028E6" w:rsidP="00A754F6">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CONCLUSIÓN:</w:t>
      </w:r>
    </w:p>
    <w:p w:rsidR="003028E6" w:rsidRPr="00DA6EC9" w:rsidRDefault="00513870" w:rsidP="00A754F6">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En conclusión </w:t>
      </w:r>
      <w:r w:rsidR="006946C4">
        <w:rPr>
          <w:rFonts w:ascii="Arial" w:hAnsi="Arial" w:cs="Arial"/>
          <w:color w:val="000000" w:themeColor="text1"/>
          <w:sz w:val="24"/>
          <w:szCs w:val="24"/>
        </w:rPr>
        <w:t>con la medicina paliativa</w:t>
      </w:r>
      <w:r>
        <w:rPr>
          <w:rFonts w:ascii="Arial" w:hAnsi="Arial" w:cs="Arial"/>
          <w:color w:val="000000" w:themeColor="text1"/>
          <w:sz w:val="24"/>
          <w:szCs w:val="24"/>
        </w:rPr>
        <w:t xml:space="preserve"> es  muy importante para los pacientes  con enfermedades degenerativas en las ultimas </w:t>
      </w:r>
      <w:r w:rsidR="006946C4">
        <w:rPr>
          <w:rFonts w:ascii="Arial" w:hAnsi="Arial" w:cs="Arial"/>
          <w:color w:val="000000" w:themeColor="text1"/>
          <w:sz w:val="24"/>
          <w:szCs w:val="24"/>
        </w:rPr>
        <w:t>etapas</w:t>
      </w:r>
      <w:r>
        <w:rPr>
          <w:rFonts w:ascii="Arial" w:hAnsi="Arial" w:cs="Arial"/>
          <w:color w:val="000000" w:themeColor="text1"/>
          <w:sz w:val="24"/>
          <w:szCs w:val="24"/>
        </w:rPr>
        <w:t xml:space="preserve"> de la vida ya que podemos aliviar el dolor y quizás un poco el sufrimiento que  lleva a cabo  en las </w:t>
      </w:r>
      <w:r w:rsidR="006946C4">
        <w:rPr>
          <w:rFonts w:ascii="Arial" w:hAnsi="Arial" w:cs="Arial"/>
          <w:color w:val="000000" w:themeColor="text1"/>
          <w:sz w:val="24"/>
          <w:szCs w:val="24"/>
        </w:rPr>
        <w:t>últimas</w:t>
      </w:r>
      <w:r>
        <w:rPr>
          <w:rFonts w:ascii="Arial" w:hAnsi="Arial" w:cs="Arial"/>
          <w:color w:val="000000" w:themeColor="text1"/>
          <w:sz w:val="24"/>
          <w:szCs w:val="24"/>
        </w:rPr>
        <w:t xml:space="preserve"> instancias de vida  en lo personal  la medicina paliativa </w:t>
      </w:r>
      <w:r w:rsidR="006946C4">
        <w:rPr>
          <w:rFonts w:ascii="Arial" w:hAnsi="Arial" w:cs="Arial"/>
          <w:color w:val="000000" w:themeColor="text1"/>
          <w:sz w:val="24"/>
          <w:szCs w:val="24"/>
        </w:rPr>
        <w:t>ha</w:t>
      </w:r>
      <w:r>
        <w:rPr>
          <w:rFonts w:ascii="Arial" w:hAnsi="Arial" w:cs="Arial"/>
          <w:color w:val="000000" w:themeColor="text1"/>
          <w:sz w:val="24"/>
          <w:szCs w:val="24"/>
        </w:rPr>
        <w:t xml:space="preserve"> evolucionado mucho en el cuidado de los pacientes  d</w:t>
      </w:r>
      <w:r w:rsidR="006946C4">
        <w:rPr>
          <w:rFonts w:ascii="Arial" w:hAnsi="Arial" w:cs="Arial"/>
          <w:color w:val="000000" w:themeColor="text1"/>
          <w:sz w:val="24"/>
          <w:szCs w:val="24"/>
        </w:rPr>
        <w:t>ando a tratar con las clases y distintas enfermedades terminales</w:t>
      </w:r>
    </w:p>
    <w:sectPr w:rsidR="003028E6" w:rsidRPr="00DA6EC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26B"/>
    <w:rsid w:val="00034001"/>
    <w:rsid w:val="00171645"/>
    <w:rsid w:val="00191C7A"/>
    <w:rsid w:val="003028E6"/>
    <w:rsid w:val="004F1BE0"/>
    <w:rsid w:val="00513870"/>
    <w:rsid w:val="006946C4"/>
    <w:rsid w:val="00785CEA"/>
    <w:rsid w:val="0079326B"/>
    <w:rsid w:val="00A754F6"/>
    <w:rsid w:val="00C15AEF"/>
    <w:rsid w:val="00DA6E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29B56-8F1E-4E7F-AA48-AD873E52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26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8BE91-63BC-4A8B-812F-5141B8042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6</Pages>
  <Words>1336</Words>
  <Characters>7349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3</cp:revision>
  <dcterms:created xsi:type="dcterms:W3CDTF">2024-03-11T00:58:00Z</dcterms:created>
  <dcterms:modified xsi:type="dcterms:W3CDTF">2024-03-12T02:46:00Z</dcterms:modified>
</cp:coreProperties>
</file>