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-687214</wp:posOffset>
            </wp:positionH>
            <wp:positionV relativeFrom="paragraph">
              <wp:posOffset>186823</wp:posOffset>
            </wp:positionV>
            <wp:extent cx="2044150" cy="163385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150" cy="1633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4311782</wp:posOffset>
            </wp:positionH>
            <wp:positionV relativeFrom="paragraph">
              <wp:posOffset>175776</wp:posOffset>
            </wp:positionV>
            <wp:extent cx="2173775" cy="2067936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-24856" l="0" r="0" t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2173775" cy="2067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Universidad del Sureste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Campus Comitán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Licenciatura en Medicina Humana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sz w:val="36"/>
          <w:szCs w:val="36"/>
          <w:rtl w:val="0"/>
        </w:rPr>
        <w:t xml:space="preserve">"Cuidados Paliativos" </w:t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Resumen </w:t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Hernández Aguilar Irma Natalia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-1177409</wp:posOffset>
            </wp:positionH>
            <wp:positionV relativeFrom="paragraph">
              <wp:posOffset>3011</wp:posOffset>
            </wp:positionV>
            <wp:extent cx="7262813" cy="2713480"/>
            <wp:effectExtent b="0" l="0" r="0" t="0"/>
            <wp:wrapNone/>
            <wp:docPr descr="C:\Users\LAB\Downloads\logo marac de agua.png" id="1" name="image3.png"/>
            <a:graphic>
              <a:graphicData uri="http://schemas.openxmlformats.org/drawingml/2006/picture">
                <pic:pic>
                  <pic:nvPicPr>
                    <pic:cNvPr descr="C:\Users\LAB\Downloads\logo marac de agua.png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2813" cy="2713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6to "B"</w:t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Medicina Paliativa </w:t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Dr. Agénor Abarca </w:t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Comitán de Domínguez, Chiapas, a 10 de marzo de 2024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