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9B72" w14:textId="3B2A2316" w:rsidR="00FB7908" w:rsidRDefault="00FB79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204D" wp14:editId="0091BEC8">
                <wp:simplePos x="0" y="0"/>
                <wp:positionH relativeFrom="column">
                  <wp:posOffset>401955</wp:posOffset>
                </wp:positionH>
                <wp:positionV relativeFrom="paragraph">
                  <wp:posOffset>3429462</wp:posOffset>
                </wp:positionV>
                <wp:extent cx="5049982" cy="3456709"/>
                <wp:effectExtent l="0" t="0" r="0" b="0"/>
                <wp:wrapNone/>
                <wp:docPr id="20022600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982" cy="345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F1ADE" w14:textId="060277D7" w:rsidR="00FB7908" w:rsidRPr="00FB7908" w:rsidRDefault="00FB7908" w:rsidP="00FB7908">
                            <w:pPr>
                              <w:jc w:val="center"/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</w:pPr>
                            <w:r w:rsidRPr="00FB7908"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Anamim Cordero Aranda</w:t>
                            </w:r>
                          </w:p>
                          <w:p w14:paraId="76CDC30F" w14:textId="49910000" w:rsidR="00FB7908" w:rsidRPr="00FB7908" w:rsidRDefault="00FB7908" w:rsidP="00FB7908">
                            <w:pPr>
                              <w:jc w:val="center"/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</w:pPr>
                            <w:r w:rsidRPr="00FB7908"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Bacterias causantes de IVU y ETS</w:t>
                            </w:r>
                          </w:p>
                          <w:p w14:paraId="29F4BB9A" w14:textId="48FFE50A" w:rsidR="00FB7908" w:rsidRPr="00FB7908" w:rsidRDefault="00FB7908" w:rsidP="00FB7908">
                            <w:pPr>
                              <w:jc w:val="center"/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</w:pPr>
                            <w:r w:rsidRPr="00FB7908"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Microbiología y parasitología</w:t>
                            </w:r>
                          </w:p>
                          <w:p w14:paraId="5A7F38F9" w14:textId="7C166D66" w:rsidR="00FB7908" w:rsidRPr="00FB7908" w:rsidRDefault="00FB7908" w:rsidP="00FB7908">
                            <w:pPr>
                              <w:jc w:val="center"/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</w:pPr>
                            <w:r w:rsidRPr="00FB7908"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QFB. Hu</w:t>
                            </w:r>
                            <w:r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g</w:t>
                            </w:r>
                            <w:r w:rsidRPr="00FB7908"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o Nájera Mijangos</w:t>
                            </w:r>
                          </w:p>
                          <w:p w14:paraId="2CEEBD8C" w14:textId="2292A4F0" w:rsidR="00FB7908" w:rsidRPr="00FB7908" w:rsidRDefault="00FB7908" w:rsidP="00FB7908">
                            <w:pPr>
                              <w:jc w:val="center"/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</w:pPr>
                            <w:r w:rsidRPr="00FB7908"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2º Semestre, grupo A</w:t>
                            </w:r>
                          </w:p>
                          <w:p w14:paraId="79A88D08" w14:textId="0B612925" w:rsidR="00FB7908" w:rsidRPr="00FB7908" w:rsidRDefault="00FB7908" w:rsidP="00FB7908">
                            <w:pPr>
                              <w:jc w:val="center"/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</w:pPr>
                            <w:r w:rsidRPr="00FB7908">
                              <w:rPr>
                                <w:rFonts w:ascii="Jumble" w:hAnsi="Jumble"/>
                                <w:sz w:val="44"/>
                                <w:szCs w:val="44"/>
                              </w:rPr>
                              <w:t>18/mayo/2024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5204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.65pt;margin-top:270.05pt;width:397.65pt;height:27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" fillcolor="white [3201]" stroked="f" strokeweight=".5pt">
                <v:textbox>
                  <w:txbxContent>
                    <w:p w14:paraId="250F1ADE" w14:textId="060277D7" w:rsidR="00FB7908" w:rsidRPr="00FB7908" w:rsidRDefault="00FB7908" w:rsidP="00FB7908">
                      <w:pPr>
                        <w:jc w:val="center"/>
                        <w:rPr>
                          <w:rFonts w:ascii="Jumble" w:hAnsi="Jumble"/>
                          <w:sz w:val="44"/>
                          <w:szCs w:val="44"/>
                        </w:rPr>
                      </w:pPr>
                      <w:r w:rsidRPr="00FB7908">
                        <w:rPr>
                          <w:rFonts w:ascii="Jumble" w:hAnsi="Jumble"/>
                          <w:sz w:val="44"/>
                          <w:szCs w:val="44"/>
                        </w:rPr>
                        <w:t>Anamim Cordero Aranda</w:t>
                      </w:r>
                    </w:p>
                    <w:p w14:paraId="76CDC30F" w14:textId="49910000" w:rsidR="00FB7908" w:rsidRPr="00FB7908" w:rsidRDefault="00FB7908" w:rsidP="00FB7908">
                      <w:pPr>
                        <w:jc w:val="center"/>
                        <w:rPr>
                          <w:rFonts w:ascii="Jumble" w:hAnsi="Jumble"/>
                          <w:sz w:val="44"/>
                          <w:szCs w:val="44"/>
                        </w:rPr>
                      </w:pPr>
                      <w:r w:rsidRPr="00FB7908">
                        <w:rPr>
                          <w:rFonts w:ascii="Jumble" w:hAnsi="Jumble"/>
                          <w:sz w:val="44"/>
                          <w:szCs w:val="44"/>
                        </w:rPr>
                        <w:t>Bacterias causantes de IVU y ETS</w:t>
                      </w:r>
                    </w:p>
                    <w:p w14:paraId="29F4BB9A" w14:textId="48FFE50A" w:rsidR="00FB7908" w:rsidRPr="00FB7908" w:rsidRDefault="00FB7908" w:rsidP="00FB7908">
                      <w:pPr>
                        <w:jc w:val="center"/>
                        <w:rPr>
                          <w:rFonts w:ascii="Jumble" w:hAnsi="Jumble"/>
                          <w:sz w:val="44"/>
                          <w:szCs w:val="44"/>
                        </w:rPr>
                      </w:pPr>
                      <w:r w:rsidRPr="00FB7908">
                        <w:rPr>
                          <w:rFonts w:ascii="Jumble" w:hAnsi="Jumble"/>
                          <w:sz w:val="44"/>
                          <w:szCs w:val="44"/>
                        </w:rPr>
                        <w:t>Microbiología y parasitología</w:t>
                      </w:r>
                    </w:p>
                    <w:p w14:paraId="5A7F38F9" w14:textId="7C166D66" w:rsidR="00FB7908" w:rsidRPr="00FB7908" w:rsidRDefault="00FB7908" w:rsidP="00FB7908">
                      <w:pPr>
                        <w:jc w:val="center"/>
                        <w:rPr>
                          <w:rFonts w:ascii="Jumble" w:hAnsi="Jumble"/>
                          <w:sz w:val="44"/>
                          <w:szCs w:val="44"/>
                        </w:rPr>
                      </w:pPr>
                      <w:r w:rsidRPr="00FB7908">
                        <w:rPr>
                          <w:rFonts w:ascii="Jumble" w:hAnsi="Jumble"/>
                          <w:sz w:val="44"/>
                          <w:szCs w:val="44"/>
                        </w:rPr>
                        <w:t>QFB. Hu</w:t>
                      </w:r>
                      <w:r>
                        <w:rPr>
                          <w:rFonts w:ascii="Jumble" w:hAnsi="Jumble"/>
                          <w:sz w:val="44"/>
                          <w:szCs w:val="44"/>
                        </w:rPr>
                        <w:t>g</w:t>
                      </w:r>
                      <w:r w:rsidRPr="00FB7908">
                        <w:rPr>
                          <w:rFonts w:ascii="Jumble" w:hAnsi="Jumble"/>
                          <w:sz w:val="44"/>
                          <w:szCs w:val="44"/>
                        </w:rPr>
                        <w:t>o Nájera Mijangos</w:t>
                      </w:r>
                    </w:p>
                    <w:p w14:paraId="2CEEBD8C" w14:textId="2292A4F0" w:rsidR="00FB7908" w:rsidRPr="00FB7908" w:rsidRDefault="00FB7908" w:rsidP="00FB7908">
                      <w:pPr>
                        <w:jc w:val="center"/>
                        <w:rPr>
                          <w:rFonts w:ascii="Jumble" w:hAnsi="Jumble"/>
                          <w:sz w:val="44"/>
                          <w:szCs w:val="44"/>
                        </w:rPr>
                      </w:pPr>
                      <w:r w:rsidRPr="00FB7908">
                        <w:rPr>
                          <w:rFonts w:ascii="Jumble" w:hAnsi="Jumble"/>
                          <w:sz w:val="44"/>
                          <w:szCs w:val="44"/>
                        </w:rPr>
                        <w:t>2º Semestre, grupo A</w:t>
                      </w:r>
                    </w:p>
                    <w:p w14:paraId="79A88D08" w14:textId="0B612925" w:rsidR="00FB7908" w:rsidRPr="00FB7908" w:rsidRDefault="00FB7908" w:rsidP="00FB7908">
                      <w:pPr>
                        <w:jc w:val="center"/>
                        <w:rPr>
                          <w:rFonts w:ascii="Jumble" w:hAnsi="Jumble"/>
                          <w:sz w:val="44"/>
                          <w:szCs w:val="44"/>
                        </w:rPr>
                      </w:pPr>
                      <w:r w:rsidRPr="00FB7908">
                        <w:rPr>
                          <w:rFonts w:ascii="Jumble" w:hAnsi="Jumble"/>
                          <w:sz w:val="44"/>
                          <w:szCs w:val="44"/>
                        </w:rPr>
                        <w:t>18/mayo/2024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D01EA" wp14:editId="4169FFE8">
            <wp:extent cx="5612130" cy="3631565"/>
            <wp:effectExtent l="0" t="0" r="7620" b="6985"/>
            <wp:docPr id="13173661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66152" name="Imagen 13173661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51B4C" w14:textId="36F6F537" w:rsidR="00FB7908" w:rsidRDefault="00FB7908"/>
    <w:p w14:paraId="551A1E6C" w14:textId="77777777" w:rsidR="00FB7908" w:rsidRPr="00FB7908" w:rsidRDefault="00FB7908" w:rsidP="00FB7908"/>
    <w:p w14:paraId="4ABE88B9" w14:textId="77777777" w:rsidR="00FB7908" w:rsidRPr="00FB7908" w:rsidRDefault="00FB7908" w:rsidP="00FB7908"/>
    <w:p w14:paraId="50796EB6" w14:textId="77777777" w:rsidR="00FB7908" w:rsidRPr="00FB7908" w:rsidRDefault="00FB7908" w:rsidP="00FB7908"/>
    <w:p w14:paraId="57227033" w14:textId="77777777" w:rsidR="00FB7908" w:rsidRPr="00FB7908" w:rsidRDefault="00FB7908" w:rsidP="00FB7908"/>
    <w:p w14:paraId="61FAC954" w14:textId="77777777" w:rsidR="00FB7908" w:rsidRPr="00FB7908" w:rsidRDefault="00FB7908" w:rsidP="00FB7908"/>
    <w:p w14:paraId="486CB164" w14:textId="77777777" w:rsidR="00FB7908" w:rsidRPr="00FB7908" w:rsidRDefault="00FB7908" w:rsidP="00FB7908"/>
    <w:p w14:paraId="3FD8873A" w14:textId="77777777" w:rsidR="00FB7908" w:rsidRPr="00FB7908" w:rsidRDefault="00FB7908" w:rsidP="00FB7908"/>
    <w:p w14:paraId="589F2F2A" w14:textId="77777777" w:rsidR="00FB7908" w:rsidRPr="00FB7908" w:rsidRDefault="00FB7908" w:rsidP="00FB7908"/>
    <w:p w14:paraId="731DF52B" w14:textId="77777777" w:rsidR="00FB7908" w:rsidRPr="00FB7908" w:rsidRDefault="00FB7908" w:rsidP="00FB7908"/>
    <w:p w14:paraId="1B698871" w14:textId="77777777" w:rsidR="00FB7908" w:rsidRPr="00FB7908" w:rsidRDefault="00FB7908" w:rsidP="00FB7908"/>
    <w:p w14:paraId="4493336D" w14:textId="77777777" w:rsidR="00FB7908" w:rsidRDefault="00FB7908" w:rsidP="00FB7908"/>
    <w:p w14:paraId="5CC60305" w14:textId="09103A42" w:rsidR="00FB7908" w:rsidRDefault="00FB7908" w:rsidP="00FB7908">
      <w:pPr>
        <w:tabs>
          <w:tab w:val="left" w:pos="1015"/>
        </w:tabs>
      </w:pPr>
      <w:r>
        <w:tab/>
      </w:r>
    </w:p>
    <w:p w14:paraId="4E97B2AB" w14:textId="77777777" w:rsidR="00FB7908" w:rsidRDefault="00FB7908">
      <w:r>
        <w:br w:type="page"/>
      </w:r>
    </w:p>
    <w:p w14:paraId="2CA32005" w14:textId="3753B436" w:rsidR="00FB7908" w:rsidRDefault="00FB790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2F2AE3" wp14:editId="6E0AF2D5">
            <wp:simplePos x="0" y="0"/>
            <wp:positionH relativeFrom="column">
              <wp:posOffset>-813435</wp:posOffset>
            </wp:positionH>
            <wp:positionV relativeFrom="paragraph">
              <wp:posOffset>1905</wp:posOffset>
            </wp:positionV>
            <wp:extent cx="7239000" cy="6805295"/>
            <wp:effectExtent l="0" t="0" r="0" b="0"/>
            <wp:wrapSquare wrapText="bothSides"/>
            <wp:docPr id="6667815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81515" name="Imagen 6667815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80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CA1A307" w14:textId="77777777" w:rsidR="00FB7908" w:rsidRDefault="00FB7908" w:rsidP="00FB7908">
      <w:pPr>
        <w:tabs>
          <w:tab w:val="left" w:pos="1015"/>
        </w:tabs>
      </w:pPr>
    </w:p>
    <w:p w14:paraId="30ED17D6" w14:textId="3CDA76E8" w:rsidR="00FB7908" w:rsidRDefault="00FB7908">
      <w:r>
        <w:rPr>
          <w:noProof/>
        </w:rPr>
        <w:drawing>
          <wp:anchor distT="0" distB="0" distL="114300" distR="114300" simplePos="0" relativeHeight="251661312" behindDoc="0" locked="0" layoutInCell="1" allowOverlap="1" wp14:anchorId="70322172" wp14:editId="246B85FC">
            <wp:simplePos x="0" y="0"/>
            <wp:positionH relativeFrom="column">
              <wp:posOffset>-228978</wp:posOffset>
            </wp:positionH>
            <wp:positionV relativeFrom="paragraph">
              <wp:posOffset>-183515</wp:posOffset>
            </wp:positionV>
            <wp:extent cx="5130800" cy="8144283"/>
            <wp:effectExtent l="0" t="0" r="0" b="9525"/>
            <wp:wrapSquare wrapText="bothSides"/>
            <wp:docPr id="86998219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82199" name="Imagen 8699821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8144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2090E3E" w14:textId="6E1EBD9C" w:rsidR="00FB7908" w:rsidRDefault="00844724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D7318FF" wp14:editId="10E69E8E">
            <wp:simplePos x="0" y="0"/>
            <wp:positionH relativeFrom="column">
              <wp:posOffset>-492397</wp:posOffset>
            </wp:positionH>
            <wp:positionV relativeFrom="paragraph">
              <wp:posOffset>545</wp:posOffset>
            </wp:positionV>
            <wp:extent cx="6660341" cy="8001000"/>
            <wp:effectExtent l="0" t="0" r="7620" b="0"/>
            <wp:wrapSquare wrapText="bothSides"/>
            <wp:docPr id="136131280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12809" name="Imagen 13613128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341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908">
        <w:br w:type="page"/>
      </w:r>
    </w:p>
    <w:p w14:paraId="673D4487" w14:textId="7913DA28" w:rsidR="00FB7908" w:rsidRDefault="00844724" w:rsidP="00FB7908">
      <w:pPr>
        <w:tabs>
          <w:tab w:val="left" w:pos="1015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1726C7" wp14:editId="10B1F559">
            <wp:simplePos x="0" y="0"/>
            <wp:positionH relativeFrom="column">
              <wp:posOffset>-766200</wp:posOffset>
            </wp:positionH>
            <wp:positionV relativeFrom="paragraph">
              <wp:posOffset>-294</wp:posOffset>
            </wp:positionV>
            <wp:extent cx="7142480" cy="5284470"/>
            <wp:effectExtent l="0" t="0" r="1270" b="0"/>
            <wp:wrapSquare wrapText="bothSides"/>
            <wp:docPr id="24209594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95948" name="Imagen 2420959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8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CC8D3" w14:textId="0EACC7C7" w:rsidR="00FB7908" w:rsidRDefault="00FB7908">
      <w:r>
        <w:br w:type="page"/>
      </w:r>
    </w:p>
    <w:p w14:paraId="20FF719F" w14:textId="3D26E849" w:rsidR="00FB7908" w:rsidRDefault="00844724" w:rsidP="00FB7908">
      <w:pPr>
        <w:tabs>
          <w:tab w:val="left" w:pos="1015"/>
        </w:tabs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51464F2" wp14:editId="253EBE7D">
            <wp:simplePos x="0" y="0"/>
            <wp:positionH relativeFrom="column">
              <wp:posOffset>-967740</wp:posOffset>
            </wp:positionH>
            <wp:positionV relativeFrom="paragraph">
              <wp:posOffset>363</wp:posOffset>
            </wp:positionV>
            <wp:extent cx="7449820" cy="3967480"/>
            <wp:effectExtent l="0" t="0" r="0" b="0"/>
            <wp:wrapSquare wrapText="bothSides"/>
            <wp:docPr id="11859613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6132" name="Imagen 11859613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41D81" w14:textId="755C98C5" w:rsidR="00FB7908" w:rsidRPr="00FB7908" w:rsidRDefault="00FB7908" w:rsidP="00844724"/>
    <w:sectPr w:rsidR="00FB7908" w:rsidRPr="00FB7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8"/>
    <w:rsid w:val="008036F3"/>
    <w:rsid w:val="00844724"/>
    <w:rsid w:val="00B549EF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B98D"/>
  <w15:chartTrackingRefBased/>
  <w15:docId w15:val="{A3168582-7154-4C7F-815B-4F655027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corderoanamim@gmail.com</dc:creator>
  <cp:keywords/>
  <dc:description/>
  <cp:lastModifiedBy>corderoanamim@gmail.com</cp:lastModifiedBy>
  <cp:revision>1</cp:revision>
  <dcterms:created xsi:type="dcterms:W3CDTF">2024-05-18T21:57:00Z</dcterms:created>
  <dcterms:modified xsi:type="dcterms:W3CDTF">2024-05-18T22:35:00Z</dcterms:modified>
</cp:coreProperties>
</file>