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CE" w:rsidRDefault="00396A1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53B56" wp14:editId="77021F91">
                <wp:simplePos x="0" y="0"/>
                <wp:positionH relativeFrom="column">
                  <wp:posOffset>2142949</wp:posOffset>
                </wp:positionH>
                <wp:positionV relativeFrom="paragraph">
                  <wp:posOffset>3775644</wp:posOffset>
                </wp:positionV>
                <wp:extent cx="6810703" cy="3941380"/>
                <wp:effectExtent l="0" t="0" r="28575" b="21590"/>
                <wp:wrapNone/>
                <wp:docPr id="240" name="Cuadro de tex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703" cy="394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A16" w:rsidRDefault="00396A16" w:rsidP="00396A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Pediatría </w:t>
                            </w:r>
                          </w:p>
                          <w:p w:rsidR="00396A16" w:rsidRDefault="00396A16" w:rsidP="00396A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21EFC"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  <w:r w:rsidR="00921EFC" w:rsidRPr="00921EFC">
                              <w:rPr>
                                <w:sz w:val="36"/>
                                <w:szCs w:val="36"/>
                              </w:rPr>
                              <w:t>acunas del esquema nacional de vacunación para menores de 9 años</w:t>
                            </w:r>
                          </w:p>
                          <w:p w:rsidR="00396A16" w:rsidRDefault="00396A16" w:rsidP="00396A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DR. Miguel maza López </w:t>
                            </w:r>
                          </w:p>
                          <w:p w:rsidR="00396A16" w:rsidRDefault="00396A16" w:rsidP="00396A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Alumno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 Yesica de Jesús Gómez López</w:t>
                            </w:r>
                          </w:p>
                          <w:p w:rsidR="00396A16" w:rsidRDefault="00396A16" w:rsidP="00396A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96A16" w:rsidRPr="00524817" w:rsidRDefault="00396A16" w:rsidP="00396A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 Semestre          3 Semestre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3B56" id="_x0000_t202" coordsize="21600,21600" o:spt="202" path="m,l,21600r21600,l21600,xe">
                <v:stroke joinstyle="miter"/>
                <v:path gradientshapeok="t" o:connecttype="rect"/>
              </v:shapetype>
              <v:shape id="Cuadro de texto 240" o:spid="_x0000_s1026" type="#_x0000_t202" style="position:absolute;margin-left:168.75pt;margin-top:297.3pt;width:536.3pt;height:3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" fillcolor="white [3201]" strokeweight=".5pt">
                <v:textbox>
                  <w:txbxContent>
                    <w:p w:rsidR="00396A16" w:rsidRDefault="00396A16" w:rsidP="00396A16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Pediatría </w:t>
                      </w:r>
                    </w:p>
                    <w:p w:rsidR="00396A16" w:rsidRDefault="00396A16" w:rsidP="00396A16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921EFC">
                        <w:rPr>
                          <w:sz w:val="36"/>
                          <w:szCs w:val="36"/>
                        </w:rPr>
                        <w:t>V</w:t>
                      </w:r>
                      <w:r w:rsidR="00921EFC" w:rsidRPr="00921EFC">
                        <w:rPr>
                          <w:sz w:val="36"/>
                          <w:szCs w:val="36"/>
                        </w:rPr>
                        <w:t>acunas del esquema nacional de vacunación para menores de 9 años</w:t>
                      </w:r>
                    </w:p>
                    <w:p w:rsidR="00396A16" w:rsidRDefault="00396A16" w:rsidP="00396A16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DR. Miguel maza López </w:t>
                      </w:r>
                    </w:p>
                    <w:p w:rsidR="00396A16" w:rsidRDefault="00396A16" w:rsidP="00396A16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Alumno</w:t>
                      </w:r>
                      <w:r w:rsidRPr="00524817">
                        <w:rPr>
                          <w:sz w:val="36"/>
                          <w:szCs w:val="36"/>
                        </w:rPr>
                        <w:t>: Yesica de Jesús Gómez López</w:t>
                      </w:r>
                    </w:p>
                    <w:p w:rsidR="00396A16" w:rsidRDefault="00396A16" w:rsidP="00396A1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396A16" w:rsidRPr="00524817" w:rsidRDefault="00396A16" w:rsidP="00396A1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 Semestre          3 Semestre </w:t>
                      </w:r>
                    </w:p>
                  </w:txbxContent>
                </v:textbox>
              </v:shape>
            </w:pict>
          </mc:Fallback>
        </mc:AlternateContent>
      </w:r>
      <w:r w:rsidRPr="008D3391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7A4079D" wp14:editId="6AC50B1E">
            <wp:simplePos x="0" y="0"/>
            <wp:positionH relativeFrom="column">
              <wp:posOffset>-95228</wp:posOffset>
            </wp:positionH>
            <wp:positionV relativeFrom="paragraph">
              <wp:posOffset>-1395511</wp:posOffset>
            </wp:positionV>
            <wp:extent cx="6353504" cy="4928577"/>
            <wp:effectExtent l="0" t="0" r="0" b="5715"/>
            <wp:wrapNone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" t="3019" b="23019"/>
                    <a:stretch/>
                  </pic:blipFill>
                  <pic:spPr bwMode="auto">
                    <a:xfrm>
                      <a:off x="0" y="0"/>
                      <a:ext cx="6353504" cy="492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6CE">
        <w:br w:type="page"/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0"/>
        <w:gridCol w:w="3591"/>
        <w:gridCol w:w="3603"/>
        <w:gridCol w:w="3432"/>
        <w:gridCol w:w="28"/>
        <w:gridCol w:w="2710"/>
        <w:gridCol w:w="4106"/>
      </w:tblGrid>
      <w:tr w:rsidR="00D73EBF" w:rsidTr="004E5CF0">
        <w:tc>
          <w:tcPr>
            <w:tcW w:w="3500" w:type="dxa"/>
            <w:shd w:val="clear" w:color="auto" w:fill="F7CAAC" w:themeFill="accent2" w:themeFillTint="66"/>
          </w:tcPr>
          <w:p w:rsidR="00D73EBF" w:rsidRPr="00D73EBF" w:rsidRDefault="00D73EBF" w:rsidP="00D73EBF">
            <w:pPr>
              <w:jc w:val="center"/>
              <w:rPr>
                <w:sz w:val="32"/>
                <w:szCs w:val="32"/>
              </w:rPr>
            </w:pPr>
            <w:r w:rsidRPr="00D73EBF">
              <w:rPr>
                <w:sz w:val="32"/>
                <w:szCs w:val="32"/>
              </w:rPr>
              <w:lastRenderedPageBreak/>
              <w:t>Vacuna</w:t>
            </w:r>
          </w:p>
        </w:tc>
        <w:tc>
          <w:tcPr>
            <w:tcW w:w="3591" w:type="dxa"/>
            <w:shd w:val="clear" w:color="auto" w:fill="FFF2CC" w:themeFill="accent4" w:themeFillTint="33"/>
          </w:tcPr>
          <w:p w:rsidR="00D73EBF" w:rsidRPr="00D73EBF" w:rsidRDefault="00D73EBF" w:rsidP="00D73EBF">
            <w:pPr>
              <w:jc w:val="center"/>
              <w:rPr>
                <w:sz w:val="32"/>
                <w:szCs w:val="32"/>
              </w:rPr>
            </w:pPr>
            <w:r w:rsidRPr="00D73EBF">
              <w:rPr>
                <w:sz w:val="32"/>
                <w:szCs w:val="32"/>
              </w:rPr>
              <w:t>Enfermedad que previene</w:t>
            </w:r>
          </w:p>
        </w:tc>
        <w:tc>
          <w:tcPr>
            <w:tcW w:w="3603" w:type="dxa"/>
            <w:shd w:val="clear" w:color="auto" w:fill="F7CAAC" w:themeFill="accent2" w:themeFillTint="66"/>
          </w:tcPr>
          <w:p w:rsidR="00D73EBF" w:rsidRPr="00D73EBF" w:rsidRDefault="00D73EBF" w:rsidP="00D73EBF">
            <w:pPr>
              <w:jc w:val="center"/>
              <w:rPr>
                <w:sz w:val="32"/>
                <w:szCs w:val="32"/>
              </w:rPr>
            </w:pPr>
            <w:r w:rsidRPr="00D73EBF">
              <w:rPr>
                <w:sz w:val="32"/>
                <w:szCs w:val="32"/>
              </w:rPr>
              <w:t>Composición</w:t>
            </w:r>
          </w:p>
        </w:tc>
        <w:tc>
          <w:tcPr>
            <w:tcW w:w="3460" w:type="dxa"/>
            <w:gridSpan w:val="2"/>
            <w:shd w:val="clear" w:color="auto" w:fill="FFF2CC" w:themeFill="accent4" w:themeFillTint="33"/>
          </w:tcPr>
          <w:p w:rsidR="00D73EBF" w:rsidRPr="00D73EBF" w:rsidRDefault="00D73EBF" w:rsidP="00D73EBF">
            <w:pPr>
              <w:jc w:val="center"/>
              <w:rPr>
                <w:sz w:val="32"/>
                <w:szCs w:val="32"/>
              </w:rPr>
            </w:pPr>
            <w:r w:rsidRPr="00D73EBF">
              <w:rPr>
                <w:sz w:val="32"/>
                <w:szCs w:val="32"/>
              </w:rPr>
              <w:t>Dosis</w:t>
            </w:r>
          </w:p>
        </w:tc>
        <w:tc>
          <w:tcPr>
            <w:tcW w:w="2710" w:type="dxa"/>
            <w:shd w:val="clear" w:color="auto" w:fill="F7CAAC" w:themeFill="accent2" w:themeFillTint="66"/>
          </w:tcPr>
          <w:p w:rsidR="00D73EBF" w:rsidRPr="00D73EBF" w:rsidRDefault="00D73EBF" w:rsidP="00D73EBF">
            <w:pPr>
              <w:jc w:val="center"/>
              <w:rPr>
                <w:sz w:val="32"/>
                <w:szCs w:val="32"/>
              </w:rPr>
            </w:pPr>
            <w:r w:rsidRPr="00D73EBF">
              <w:rPr>
                <w:sz w:val="32"/>
                <w:szCs w:val="32"/>
              </w:rPr>
              <w:t>Edad</w:t>
            </w:r>
          </w:p>
        </w:tc>
        <w:tc>
          <w:tcPr>
            <w:tcW w:w="4106" w:type="dxa"/>
            <w:shd w:val="clear" w:color="auto" w:fill="FFF2CC" w:themeFill="accent4" w:themeFillTint="33"/>
          </w:tcPr>
          <w:p w:rsidR="00D73EBF" w:rsidRPr="00D73EBF" w:rsidRDefault="00D73EBF" w:rsidP="00D73EBF">
            <w:pPr>
              <w:jc w:val="center"/>
              <w:rPr>
                <w:sz w:val="32"/>
                <w:szCs w:val="32"/>
              </w:rPr>
            </w:pPr>
            <w:r w:rsidRPr="00D73EBF">
              <w:rPr>
                <w:sz w:val="32"/>
                <w:szCs w:val="32"/>
              </w:rPr>
              <w:t>Sitio de aplicación</w:t>
            </w:r>
          </w:p>
        </w:tc>
      </w:tr>
      <w:tr w:rsidR="00D73EBF" w:rsidRPr="004C3695" w:rsidTr="004E5CF0">
        <w:tc>
          <w:tcPr>
            <w:tcW w:w="3500" w:type="dxa"/>
            <w:shd w:val="clear" w:color="auto" w:fill="DEEAF6" w:themeFill="accent1" w:themeFillTint="33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3EBF" w:rsidRPr="004C3695" w:rsidRDefault="00D73EBF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BCG</w:t>
            </w:r>
          </w:p>
        </w:tc>
        <w:tc>
          <w:tcPr>
            <w:tcW w:w="3591" w:type="dxa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3EBF" w:rsidRPr="004C3695" w:rsidRDefault="004C3695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Tuberculosis </w:t>
            </w:r>
          </w:p>
        </w:tc>
        <w:tc>
          <w:tcPr>
            <w:tcW w:w="3603" w:type="dxa"/>
          </w:tcPr>
          <w:p w:rsidR="00D73EBF" w:rsidRPr="004C3695" w:rsidRDefault="00EB537D" w:rsidP="00EB5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Cultivo desecado de </w:t>
            </w:r>
            <w:r w:rsidR="004E5CF0">
              <w:rPr>
                <w:rFonts w:ascii="Arial" w:hAnsi="Arial" w:cs="Arial"/>
                <w:sz w:val="24"/>
                <w:szCs w:val="24"/>
              </w:rPr>
              <w:t>Basófilos</w:t>
            </w:r>
            <w:r>
              <w:rPr>
                <w:rFonts w:ascii="Arial" w:hAnsi="Arial" w:cs="Arial"/>
                <w:sz w:val="24"/>
                <w:szCs w:val="24"/>
              </w:rPr>
              <w:t xml:space="preserve"> vivos atenuados de calmette y </w:t>
            </w:r>
            <w:r w:rsidR="004E5CF0">
              <w:rPr>
                <w:rFonts w:ascii="Arial" w:hAnsi="Arial" w:cs="Arial"/>
                <w:sz w:val="24"/>
                <w:szCs w:val="24"/>
              </w:rPr>
              <w:t>Guarín</w:t>
            </w:r>
            <w:r>
              <w:rPr>
                <w:rFonts w:ascii="Arial" w:hAnsi="Arial" w:cs="Arial"/>
                <w:sz w:val="24"/>
                <w:szCs w:val="24"/>
              </w:rPr>
              <w:t xml:space="preserve"> a partir del lote semilla BCG-1-361</w:t>
            </w:r>
          </w:p>
        </w:tc>
        <w:tc>
          <w:tcPr>
            <w:tcW w:w="3460" w:type="dxa"/>
            <w:gridSpan w:val="2"/>
          </w:tcPr>
          <w:p w:rsidR="00043B69" w:rsidRDefault="00043B69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Única</w:t>
            </w:r>
          </w:p>
          <w:p w:rsidR="00043B69" w:rsidRPr="004C3695" w:rsidRDefault="00043B69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</w:tcPr>
          <w:p w:rsidR="00D73EBF" w:rsidRPr="004C3695" w:rsidRDefault="00043B69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nacer</w:t>
            </w:r>
          </w:p>
        </w:tc>
        <w:tc>
          <w:tcPr>
            <w:tcW w:w="4106" w:type="dxa"/>
          </w:tcPr>
          <w:p w:rsidR="00D73EBF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Brazo derecho </w:t>
            </w:r>
          </w:p>
        </w:tc>
      </w:tr>
      <w:tr w:rsidR="003A6B2E" w:rsidRPr="004C3695" w:rsidTr="004E5CF0">
        <w:trPr>
          <w:trHeight w:val="540"/>
        </w:trPr>
        <w:tc>
          <w:tcPr>
            <w:tcW w:w="3500" w:type="dxa"/>
            <w:vMerge w:val="restart"/>
            <w:shd w:val="clear" w:color="auto" w:fill="DEEAF6" w:themeFill="accent1" w:themeFillTint="33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B2E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Hepatitis B</w:t>
            </w:r>
          </w:p>
        </w:tc>
        <w:tc>
          <w:tcPr>
            <w:tcW w:w="3591" w:type="dxa"/>
            <w:vMerge w:val="restart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B2E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Hepatitis B</w:t>
            </w:r>
          </w:p>
        </w:tc>
        <w:tc>
          <w:tcPr>
            <w:tcW w:w="3603" w:type="dxa"/>
            <w:vMerge w:val="restart"/>
          </w:tcPr>
          <w:p w:rsidR="003A6B2E" w:rsidRPr="004C3695" w:rsidRDefault="00EB537D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mcg de antígeno de superficie del virus de hepatitis B en 0.5 ml; 10 mcg de antígeno de superficie del virus de la hepatitis B en 1.0ml </w:t>
            </w:r>
          </w:p>
        </w:tc>
        <w:tc>
          <w:tcPr>
            <w:tcW w:w="3460" w:type="dxa"/>
            <w:gridSpan w:val="2"/>
          </w:tcPr>
          <w:p w:rsidR="003A6B2E" w:rsidRDefault="003A6B2E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B2E" w:rsidRPr="004C3695" w:rsidRDefault="003A6B2E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</w:t>
            </w:r>
          </w:p>
        </w:tc>
        <w:tc>
          <w:tcPr>
            <w:tcW w:w="2710" w:type="dxa"/>
          </w:tcPr>
          <w:p w:rsidR="003A6B2E" w:rsidRPr="004C3695" w:rsidRDefault="003A6B2E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nacer</w:t>
            </w:r>
          </w:p>
        </w:tc>
        <w:tc>
          <w:tcPr>
            <w:tcW w:w="4106" w:type="dxa"/>
            <w:vMerge w:val="restart"/>
          </w:tcPr>
          <w:p w:rsidR="003A6B2E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&lt;18 meses de edad: muslo izquierdo.</w:t>
            </w:r>
          </w:p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&lt;18 meses brazo </w:t>
            </w:r>
            <w:r w:rsidR="004E5CF0">
              <w:rPr>
                <w:rFonts w:ascii="Arial" w:hAnsi="Arial" w:cs="Arial"/>
                <w:sz w:val="24"/>
                <w:szCs w:val="24"/>
              </w:rPr>
              <w:t>derecho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A6B2E" w:rsidRPr="004C3695" w:rsidTr="004E5CF0">
        <w:trPr>
          <w:trHeight w:val="408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3A6B2E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3A6B2E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3A6B2E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3A6B2E" w:rsidRDefault="003A6B2E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Secundaria</w:t>
            </w:r>
          </w:p>
          <w:p w:rsidR="003A6B2E" w:rsidRDefault="003A6B2E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</w:tcPr>
          <w:p w:rsidR="003A6B2E" w:rsidRPr="004C3695" w:rsidRDefault="003A6B2E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meses</w:t>
            </w:r>
          </w:p>
        </w:tc>
        <w:tc>
          <w:tcPr>
            <w:tcW w:w="4106" w:type="dxa"/>
            <w:vMerge/>
          </w:tcPr>
          <w:p w:rsidR="003A6B2E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B2E" w:rsidRPr="004C3695" w:rsidTr="004E5CF0">
        <w:trPr>
          <w:trHeight w:val="384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3A6B2E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3A6B2E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3A6B2E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3A6B2E" w:rsidRDefault="003A6B2E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Tercera</w:t>
            </w:r>
          </w:p>
        </w:tc>
        <w:tc>
          <w:tcPr>
            <w:tcW w:w="2710" w:type="dxa"/>
          </w:tcPr>
          <w:p w:rsidR="003A6B2E" w:rsidRPr="004C3695" w:rsidRDefault="003A6B2E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meses</w:t>
            </w:r>
          </w:p>
        </w:tc>
        <w:tc>
          <w:tcPr>
            <w:tcW w:w="4106" w:type="dxa"/>
            <w:vMerge/>
          </w:tcPr>
          <w:p w:rsidR="003A6B2E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BD0" w:rsidRPr="004C3695" w:rsidTr="004E5CF0">
        <w:trPr>
          <w:trHeight w:val="519"/>
        </w:trPr>
        <w:tc>
          <w:tcPr>
            <w:tcW w:w="3500" w:type="dxa"/>
            <w:vMerge w:val="restart"/>
            <w:shd w:val="clear" w:color="auto" w:fill="DEEAF6" w:themeFill="accent1" w:themeFillTint="33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Pentavalente</w:t>
            </w:r>
          </w:p>
          <w:p w:rsidR="00D94BD0" w:rsidRPr="004C3695" w:rsidRDefault="004E5CF0" w:rsidP="004E5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94BD0" w:rsidRPr="004C3695">
              <w:rPr>
                <w:rFonts w:ascii="Arial" w:hAnsi="Arial" w:cs="Arial"/>
                <w:sz w:val="24"/>
                <w:szCs w:val="24"/>
              </w:rPr>
              <w:t>Celular</w:t>
            </w:r>
          </w:p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DPaT+VPI+Hib</w:t>
            </w:r>
          </w:p>
        </w:tc>
        <w:tc>
          <w:tcPr>
            <w:tcW w:w="3591" w:type="dxa"/>
            <w:vMerge w:val="restart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Difteria, Tos ferina, </w:t>
            </w:r>
            <w:r w:rsidR="004E5CF0">
              <w:rPr>
                <w:rFonts w:ascii="Arial" w:hAnsi="Arial" w:cs="Arial"/>
                <w:sz w:val="24"/>
                <w:szCs w:val="24"/>
              </w:rPr>
              <w:t>Tétanos</w:t>
            </w:r>
            <w:r>
              <w:rPr>
                <w:rFonts w:ascii="Arial" w:hAnsi="Arial" w:cs="Arial"/>
                <w:sz w:val="24"/>
                <w:szCs w:val="24"/>
              </w:rPr>
              <w:t xml:space="preserve">, Poliomielitis e Infecciones por </w:t>
            </w:r>
            <w:r w:rsidRPr="00043B69">
              <w:rPr>
                <w:rFonts w:ascii="Arial" w:hAnsi="Arial" w:cs="Arial"/>
                <w:i/>
                <w:sz w:val="24"/>
                <w:szCs w:val="24"/>
              </w:rPr>
              <w:t>H. influenza b</w:t>
            </w:r>
          </w:p>
        </w:tc>
        <w:tc>
          <w:tcPr>
            <w:tcW w:w="3603" w:type="dxa"/>
            <w:vMerge w:val="restart"/>
          </w:tcPr>
          <w:p w:rsidR="00D94BD0" w:rsidRDefault="00D47A8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dosis de 0.5 m L contiene: toxoide diftérico </w:t>
            </w:r>
          </w:p>
          <w:p w:rsidR="00D47A8E" w:rsidRDefault="00D47A8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Toxoide tetánico </w:t>
            </w:r>
          </w:p>
          <w:p w:rsidR="00D47A8E" w:rsidRDefault="00D47A8E" w:rsidP="00D47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Toxoide pertuss </w:t>
            </w:r>
          </w:p>
          <w:p w:rsidR="00D47A8E" w:rsidRDefault="00D47A8E" w:rsidP="00D47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Hemaglutinina </w:t>
            </w:r>
          </w:p>
          <w:p w:rsidR="00D47A8E" w:rsidRDefault="00D47A8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7A8E" w:rsidRDefault="00D47A8E" w:rsidP="00D47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Poliovirus tipo 1 inactivo (mahoney)</w:t>
            </w:r>
          </w:p>
          <w:p w:rsidR="00D47A8E" w:rsidRDefault="00D47A8E" w:rsidP="00D47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Poliovirus </w:t>
            </w:r>
            <w:r>
              <w:rPr>
                <w:rFonts w:ascii="Arial" w:hAnsi="Arial" w:cs="Arial"/>
                <w:sz w:val="24"/>
                <w:szCs w:val="24"/>
              </w:rPr>
              <w:t xml:space="preserve">tipo 2 </w:t>
            </w:r>
            <w:r>
              <w:rPr>
                <w:rFonts w:ascii="Arial" w:hAnsi="Arial" w:cs="Arial"/>
                <w:sz w:val="24"/>
                <w:szCs w:val="24"/>
              </w:rPr>
              <w:t xml:space="preserve">inactivo </w:t>
            </w:r>
            <w:r>
              <w:rPr>
                <w:rFonts w:ascii="Arial" w:hAnsi="Arial" w:cs="Arial"/>
                <w:sz w:val="24"/>
                <w:szCs w:val="24"/>
              </w:rPr>
              <w:t>(MEF1)</w:t>
            </w:r>
          </w:p>
          <w:p w:rsidR="00D47A8E" w:rsidRDefault="00D47A8E" w:rsidP="00D47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Poliovirus </w:t>
            </w:r>
            <w:r>
              <w:rPr>
                <w:rFonts w:ascii="Arial" w:hAnsi="Arial" w:cs="Arial"/>
                <w:sz w:val="24"/>
                <w:szCs w:val="24"/>
              </w:rPr>
              <w:t>tipo 3</w:t>
            </w:r>
            <w:r>
              <w:rPr>
                <w:rFonts w:ascii="Arial" w:hAnsi="Arial" w:cs="Arial"/>
                <w:sz w:val="24"/>
                <w:szCs w:val="24"/>
              </w:rPr>
              <w:t xml:space="preserve"> inactivo </w:t>
            </w:r>
            <w:r>
              <w:rPr>
                <w:rFonts w:ascii="Arial" w:hAnsi="Arial" w:cs="Arial"/>
                <w:sz w:val="24"/>
                <w:szCs w:val="24"/>
              </w:rPr>
              <w:t xml:space="preserve">Saukentt </w:t>
            </w:r>
          </w:p>
          <w:p w:rsidR="00D47A8E" w:rsidRDefault="00D47A8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7A8E" w:rsidRPr="004C3695" w:rsidRDefault="00D47A8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D94BD0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</w:t>
            </w:r>
          </w:p>
          <w:p w:rsidR="00D94BD0" w:rsidRPr="004C3695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</w:tcPr>
          <w:p w:rsidR="00D94BD0" w:rsidRPr="004C3695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meses</w:t>
            </w:r>
          </w:p>
        </w:tc>
        <w:tc>
          <w:tcPr>
            <w:tcW w:w="4106" w:type="dxa"/>
            <w:vMerge w:val="restart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BD0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&lt; 18 meses de edad: musculo derecho </w:t>
            </w:r>
          </w:p>
          <w:p w:rsidR="00D94BD0" w:rsidRPr="00D94BD0" w:rsidRDefault="00D94BD0" w:rsidP="00D94BD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&gt;18 mese brazo izquierdo </w:t>
            </w:r>
          </w:p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BD0" w:rsidRPr="004C3695" w:rsidTr="004E5CF0">
        <w:trPr>
          <w:trHeight w:val="472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D94BD0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D94BD0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BD0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2710" w:type="dxa"/>
          </w:tcPr>
          <w:p w:rsidR="00D94BD0" w:rsidRPr="004C3695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meses</w:t>
            </w:r>
          </w:p>
        </w:tc>
        <w:tc>
          <w:tcPr>
            <w:tcW w:w="4106" w:type="dxa"/>
            <w:vMerge/>
          </w:tcPr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BD0" w:rsidRPr="004C3695" w:rsidTr="004E5CF0">
        <w:trPr>
          <w:trHeight w:val="472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D94BD0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D94BD0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BD0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Tercera</w:t>
            </w:r>
          </w:p>
        </w:tc>
        <w:tc>
          <w:tcPr>
            <w:tcW w:w="2710" w:type="dxa"/>
          </w:tcPr>
          <w:p w:rsidR="00D94BD0" w:rsidRPr="004C3695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meses</w:t>
            </w:r>
          </w:p>
        </w:tc>
        <w:tc>
          <w:tcPr>
            <w:tcW w:w="4106" w:type="dxa"/>
            <w:vMerge/>
          </w:tcPr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BD0" w:rsidRPr="004C3695" w:rsidTr="004E5CF0">
        <w:trPr>
          <w:trHeight w:val="401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D94BD0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4E5CF0" w:rsidRDefault="004E5CF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BD0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Cuarta</w:t>
            </w:r>
          </w:p>
        </w:tc>
        <w:tc>
          <w:tcPr>
            <w:tcW w:w="2710" w:type="dxa"/>
          </w:tcPr>
          <w:p w:rsidR="004E5CF0" w:rsidRDefault="004E5CF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BD0" w:rsidRPr="004C3695" w:rsidRDefault="00D94BD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meses</w:t>
            </w:r>
          </w:p>
        </w:tc>
        <w:tc>
          <w:tcPr>
            <w:tcW w:w="4106" w:type="dxa"/>
            <w:vMerge/>
          </w:tcPr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EBF" w:rsidRPr="004C3695" w:rsidTr="004E5CF0">
        <w:tc>
          <w:tcPr>
            <w:tcW w:w="3500" w:type="dxa"/>
            <w:shd w:val="clear" w:color="auto" w:fill="DEEAF6" w:themeFill="accent1" w:themeFillTint="33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3EBF" w:rsidRPr="004C3695" w:rsidRDefault="004C3695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DPT</w:t>
            </w:r>
          </w:p>
        </w:tc>
        <w:tc>
          <w:tcPr>
            <w:tcW w:w="3591" w:type="dxa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3EBF" w:rsidRPr="004C3695" w:rsidRDefault="00043B69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Difteria, Tos ferina y </w:t>
            </w:r>
            <w:r w:rsidR="004E5CF0">
              <w:rPr>
                <w:rFonts w:ascii="Arial" w:hAnsi="Arial" w:cs="Arial"/>
                <w:sz w:val="24"/>
                <w:szCs w:val="24"/>
              </w:rPr>
              <w:t>Tétanos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3" w:type="dxa"/>
          </w:tcPr>
          <w:p w:rsidR="00D73EBF" w:rsidRDefault="00D47A8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dosis de 0.5 ML:</w:t>
            </w:r>
          </w:p>
          <w:p w:rsidR="00D47A8E" w:rsidRDefault="00D47A8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Toxoide diftérico </w:t>
            </w:r>
          </w:p>
          <w:p w:rsidR="00D47A8E" w:rsidRDefault="00D47A8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Corynebacterium diphtheriae Cepa Parke Williams 8 </w:t>
            </w:r>
          </w:p>
          <w:p w:rsidR="00D47A8E" w:rsidRPr="004C3695" w:rsidRDefault="00D47A8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Toxoide tetánico </w:t>
            </w:r>
          </w:p>
        </w:tc>
        <w:tc>
          <w:tcPr>
            <w:tcW w:w="3460" w:type="dxa"/>
            <w:gridSpan w:val="2"/>
          </w:tcPr>
          <w:p w:rsidR="00D73EBF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Refuerzo </w:t>
            </w:r>
          </w:p>
        </w:tc>
        <w:tc>
          <w:tcPr>
            <w:tcW w:w="2710" w:type="dxa"/>
          </w:tcPr>
          <w:p w:rsidR="00D73EBF" w:rsidRPr="004C3695" w:rsidRDefault="003A6B2E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años </w:t>
            </w:r>
          </w:p>
        </w:tc>
        <w:tc>
          <w:tcPr>
            <w:tcW w:w="4106" w:type="dxa"/>
          </w:tcPr>
          <w:p w:rsidR="00D73EBF" w:rsidRDefault="00D73EBF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4BD0" w:rsidRPr="004C3695" w:rsidRDefault="00D94BD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&lt;18 meses brazo izquierdo </w:t>
            </w:r>
          </w:p>
        </w:tc>
      </w:tr>
      <w:tr w:rsidR="00571B44" w:rsidRPr="004C3695" w:rsidTr="004E5CF0">
        <w:trPr>
          <w:trHeight w:val="378"/>
        </w:trPr>
        <w:tc>
          <w:tcPr>
            <w:tcW w:w="3500" w:type="dxa"/>
            <w:vMerge w:val="restart"/>
            <w:shd w:val="clear" w:color="auto" w:fill="DEEAF6" w:themeFill="accent1" w:themeFillTint="33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Rotavirus</w:t>
            </w:r>
          </w:p>
        </w:tc>
        <w:tc>
          <w:tcPr>
            <w:tcW w:w="3591" w:type="dxa"/>
            <w:vMerge w:val="restart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Diarrea por rotavirus </w:t>
            </w:r>
          </w:p>
        </w:tc>
        <w:tc>
          <w:tcPr>
            <w:tcW w:w="3603" w:type="dxa"/>
            <w:vMerge w:val="restart"/>
          </w:tcPr>
          <w:p w:rsidR="00571B44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dosis (1.5ML):</w:t>
            </w:r>
          </w:p>
          <w:p w:rsidR="00705892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Rotavirus vivo atenuado humano, cepa RIX4414 Vehiculo cbp</w:t>
            </w:r>
          </w:p>
          <w:p w:rsidR="00705892" w:rsidRPr="004C3695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DICC5O= dosis infectante en cultivo de tejidos </w:t>
            </w:r>
          </w:p>
        </w:tc>
        <w:tc>
          <w:tcPr>
            <w:tcW w:w="3460" w:type="dxa"/>
            <w:gridSpan w:val="2"/>
          </w:tcPr>
          <w:p w:rsidR="00571B44" w:rsidRPr="004C3695" w:rsidRDefault="00571B44" w:rsidP="00444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Primera </w:t>
            </w:r>
          </w:p>
        </w:tc>
        <w:tc>
          <w:tcPr>
            <w:tcW w:w="2710" w:type="dxa"/>
          </w:tcPr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meses </w:t>
            </w:r>
          </w:p>
        </w:tc>
        <w:tc>
          <w:tcPr>
            <w:tcW w:w="4106" w:type="dxa"/>
            <w:vMerge w:val="restart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 </w:t>
            </w:r>
          </w:p>
        </w:tc>
      </w:tr>
      <w:tr w:rsidR="00571B44" w:rsidRPr="004C3695" w:rsidTr="004E5CF0">
        <w:trPr>
          <w:trHeight w:val="425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571B44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571B44" w:rsidRDefault="00571B44" w:rsidP="00444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Segundo </w:t>
            </w:r>
          </w:p>
        </w:tc>
        <w:tc>
          <w:tcPr>
            <w:tcW w:w="2710" w:type="dxa"/>
          </w:tcPr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meses </w:t>
            </w:r>
          </w:p>
        </w:tc>
        <w:tc>
          <w:tcPr>
            <w:tcW w:w="4106" w:type="dxa"/>
            <w:vMerge/>
          </w:tcPr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44" w:rsidRPr="004C3695" w:rsidTr="004E5CF0">
        <w:trPr>
          <w:trHeight w:val="260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571B44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1B44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tercera</w:t>
            </w:r>
          </w:p>
        </w:tc>
        <w:tc>
          <w:tcPr>
            <w:tcW w:w="2710" w:type="dxa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meses </w:t>
            </w:r>
          </w:p>
        </w:tc>
        <w:tc>
          <w:tcPr>
            <w:tcW w:w="4106" w:type="dxa"/>
            <w:vMerge/>
          </w:tcPr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573" w:rsidRPr="004C3695" w:rsidTr="004E5CF0">
        <w:trPr>
          <w:trHeight w:val="401"/>
        </w:trPr>
        <w:tc>
          <w:tcPr>
            <w:tcW w:w="3500" w:type="dxa"/>
            <w:vMerge w:val="restart"/>
            <w:shd w:val="clear" w:color="auto" w:fill="DEEAF6" w:themeFill="accent1" w:themeFillTint="33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Neumococica</w:t>
            </w:r>
          </w:p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Conjugada</w:t>
            </w:r>
          </w:p>
        </w:tc>
        <w:tc>
          <w:tcPr>
            <w:tcW w:w="3591" w:type="dxa"/>
            <w:vMerge w:val="restart"/>
          </w:tcPr>
          <w:p w:rsidR="00444573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Infecciones </w:t>
            </w:r>
          </w:p>
          <w:p w:rsidR="00444573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</w:t>
            </w:r>
          </w:p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Neumococo </w:t>
            </w:r>
          </w:p>
        </w:tc>
        <w:tc>
          <w:tcPr>
            <w:tcW w:w="3603" w:type="dxa"/>
            <w:vMerge w:val="restart"/>
          </w:tcPr>
          <w:p w:rsidR="00444573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Sacáridos de Streptococcus pneumoniae del Serotipo 6B  </w:t>
            </w:r>
          </w:p>
          <w:p w:rsidR="00705892" w:rsidRPr="004C3695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Proteína diftérica CRM197</w:t>
            </w:r>
          </w:p>
        </w:tc>
        <w:tc>
          <w:tcPr>
            <w:tcW w:w="3460" w:type="dxa"/>
            <w:gridSpan w:val="2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Primera </w:t>
            </w:r>
          </w:p>
        </w:tc>
        <w:tc>
          <w:tcPr>
            <w:tcW w:w="2710" w:type="dxa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meses </w:t>
            </w:r>
          </w:p>
        </w:tc>
        <w:tc>
          <w:tcPr>
            <w:tcW w:w="4106" w:type="dxa"/>
            <w:vMerge w:val="restart"/>
          </w:tcPr>
          <w:p w:rsidR="00444573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&lt; 18 </w:t>
            </w:r>
            <w:r w:rsidR="004E5CF0">
              <w:rPr>
                <w:rFonts w:ascii="Arial" w:hAnsi="Arial" w:cs="Arial"/>
                <w:sz w:val="24"/>
                <w:szCs w:val="24"/>
              </w:rPr>
              <w:t>meses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edad: musculo derecho </w:t>
            </w:r>
          </w:p>
        </w:tc>
      </w:tr>
      <w:tr w:rsidR="00444573" w:rsidRPr="004C3695" w:rsidTr="004E5CF0">
        <w:trPr>
          <w:trHeight w:val="212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444573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Secundaria </w:t>
            </w:r>
          </w:p>
        </w:tc>
        <w:tc>
          <w:tcPr>
            <w:tcW w:w="2710" w:type="dxa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meses</w:t>
            </w:r>
          </w:p>
        </w:tc>
        <w:tc>
          <w:tcPr>
            <w:tcW w:w="4106" w:type="dxa"/>
            <w:vMerge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573" w:rsidRPr="004C3695" w:rsidTr="004E5CF0">
        <w:trPr>
          <w:trHeight w:val="189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444573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Refuerzo </w:t>
            </w:r>
          </w:p>
        </w:tc>
        <w:tc>
          <w:tcPr>
            <w:tcW w:w="2710" w:type="dxa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meses </w:t>
            </w:r>
          </w:p>
        </w:tc>
        <w:tc>
          <w:tcPr>
            <w:tcW w:w="4106" w:type="dxa"/>
            <w:vMerge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573" w:rsidRPr="004C3695" w:rsidTr="004E5CF0">
        <w:trPr>
          <w:trHeight w:val="311"/>
        </w:trPr>
        <w:tc>
          <w:tcPr>
            <w:tcW w:w="3500" w:type="dxa"/>
            <w:vMerge w:val="restart"/>
            <w:shd w:val="clear" w:color="auto" w:fill="DEEAF6" w:themeFill="accent1" w:themeFillTint="33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3591" w:type="dxa"/>
            <w:vMerge w:val="restart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Influenza </w:t>
            </w:r>
          </w:p>
        </w:tc>
        <w:tc>
          <w:tcPr>
            <w:tcW w:w="3603" w:type="dxa"/>
            <w:vMerge w:val="restart"/>
          </w:tcPr>
          <w:p w:rsidR="00444573" w:rsidRPr="004C3695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 jeringa prellenada con 0.5 ML  o 0.25ML contiene fracciones antigénicas purificadas de virus de influenza inactivados </w:t>
            </w:r>
          </w:p>
        </w:tc>
        <w:tc>
          <w:tcPr>
            <w:tcW w:w="3460" w:type="dxa"/>
            <w:gridSpan w:val="2"/>
          </w:tcPr>
          <w:p w:rsidR="00444573" w:rsidRPr="004C3695" w:rsidRDefault="00444573" w:rsidP="00444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Primera </w:t>
            </w:r>
          </w:p>
        </w:tc>
        <w:tc>
          <w:tcPr>
            <w:tcW w:w="2710" w:type="dxa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meses</w:t>
            </w:r>
          </w:p>
        </w:tc>
        <w:tc>
          <w:tcPr>
            <w:tcW w:w="4106" w:type="dxa"/>
            <w:vMerge w:val="restart"/>
          </w:tcPr>
          <w:p w:rsidR="00444573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&lt;18 meses de edad: musculo izquierdo </w:t>
            </w:r>
          </w:p>
        </w:tc>
      </w:tr>
      <w:tr w:rsidR="00444573" w:rsidRPr="004C3695" w:rsidTr="004E5CF0">
        <w:trPr>
          <w:trHeight w:val="259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444573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444573" w:rsidRDefault="00444573" w:rsidP="00444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Secundaria </w:t>
            </w:r>
          </w:p>
        </w:tc>
        <w:tc>
          <w:tcPr>
            <w:tcW w:w="2710" w:type="dxa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meses </w:t>
            </w:r>
          </w:p>
        </w:tc>
        <w:tc>
          <w:tcPr>
            <w:tcW w:w="4106" w:type="dxa"/>
            <w:vMerge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573" w:rsidRPr="004C3695" w:rsidTr="004E5CF0">
        <w:trPr>
          <w:trHeight w:val="236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444573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444573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Revacunación </w:t>
            </w:r>
          </w:p>
        </w:tc>
        <w:tc>
          <w:tcPr>
            <w:tcW w:w="2710" w:type="dxa"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Anual </w:t>
            </w:r>
            <w:r w:rsidR="00CE1482">
              <w:rPr>
                <w:rFonts w:ascii="Arial" w:hAnsi="Arial" w:cs="Arial"/>
                <w:sz w:val="24"/>
                <w:szCs w:val="24"/>
              </w:rPr>
              <w:t xml:space="preserve">hasta los 59 meses </w:t>
            </w:r>
          </w:p>
        </w:tc>
        <w:tc>
          <w:tcPr>
            <w:tcW w:w="4106" w:type="dxa"/>
            <w:vMerge/>
          </w:tcPr>
          <w:p w:rsidR="00444573" w:rsidRPr="004C3695" w:rsidRDefault="00444573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482" w:rsidRPr="004C3695" w:rsidTr="004E5CF0">
        <w:trPr>
          <w:trHeight w:val="402"/>
        </w:trPr>
        <w:tc>
          <w:tcPr>
            <w:tcW w:w="3500" w:type="dxa"/>
            <w:vMerge w:val="restart"/>
            <w:shd w:val="clear" w:color="auto" w:fill="DEEAF6" w:themeFill="accent1" w:themeFillTint="33"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SRP</w:t>
            </w:r>
          </w:p>
        </w:tc>
        <w:tc>
          <w:tcPr>
            <w:tcW w:w="3591" w:type="dxa"/>
            <w:vMerge w:val="restart"/>
          </w:tcPr>
          <w:p w:rsidR="00CE1482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Sarampión, Rubiola y </w:t>
            </w:r>
          </w:p>
          <w:p w:rsidR="00CE1482" w:rsidRPr="004C3695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Parotiditis</w:t>
            </w:r>
          </w:p>
        </w:tc>
        <w:tc>
          <w:tcPr>
            <w:tcW w:w="3603" w:type="dxa"/>
            <w:vMerge w:val="restart"/>
          </w:tcPr>
          <w:p w:rsidR="00705892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 dosis de 0.5 ML: virus vivos atenuados de sarampión </w:t>
            </w:r>
          </w:p>
          <w:p w:rsidR="00705892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Capa Edmonton-Zagreb</w:t>
            </w:r>
          </w:p>
          <w:p w:rsidR="00CE1482" w:rsidRPr="004C3695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Virus atenuados de Parotiditis  </w:t>
            </w:r>
          </w:p>
        </w:tc>
        <w:tc>
          <w:tcPr>
            <w:tcW w:w="3460" w:type="dxa"/>
            <w:gridSpan w:val="2"/>
          </w:tcPr>
          <w:p w:rsidR="00CE1482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Primera </w:t>
            </w:r>
          </w:p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año</w:t>
            </w:r>
          </w:p>
        </w:tc>
        <w:tc>
          <w:tcPr>
            <w:tcW w:w="4106" w:type="dxa"/>
            <w:vMerge w:val="restart"/>
          </w:tcPr>
          <w:p w:rsidR="00CE1482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Brazo izquierdo </w:t>
            </w:r>
          </w:p>
        </w:tc>
      </w:tr>
      <w:tr w:rsidR="00CE1482" w:rsidRPr="004C3695" w:rsidTr="004E5CF0">
        <w:trPr>
          <w:trHeight w:val="401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E1482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CE1482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refuerzo</w:t>
            </w:r>
          </w:p>
        </w:tc>
        <w:tc>
          <w:tcPr>
            <w:tcW w:w="2710" w:type="dxa"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años </w:t>
            </w:r>
          </w:p>
        </w:tc>
        <w:tc>
          <w:tcPr>
            <w:tcW w:w="4106" w:type="dxa"/>
            <w:vMerge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482" w:rsidRPr="004C3695" w:rsidTr="004E5CF0">
        <w:tc>
          <w:tcPr>
            <w:tcW w:w="3500" w:type="dxa"/>
            <w:shd w:val="clear" w:color="auto" w:fill="DEEAF6" w:themeFill="accent1" w:themeFillTint="33"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SABIN</w:t>
            </w:r>
          </w:p>
        </w:tc>
        <w:tc>
          <w:tcPr>
            <w:tcW w:w="3591" w:type="dxa"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Poliomielitis </w:t>
            </w:r>
          </w:p>
        </w:tc>
        <w:tc>
          <w:tcPr>
            <w:tcW w:w="3603" w:type="dxa"/>
          </w:tcPr>
          <w:p w:rsidR="00CE1482" w:rsidRDefault="0070589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Polivirus tipo 1 cepa LSc, 2</w:t>
            </w:r>
            <w:r w:rsidR="00BF7510">
              <w:rPr>
                <w:rFonts w:ascii="Arial" w:hAnsi="Arial" w:cs="Arial"/>
                <w:sz w:val="24"/>
                <w:szCs w:val="24"/>
              </w:rPr>
              <w:t>ab</w:t>
            </w:r>
          </w:p>
          <w:p w:rsidR="00BF7510" w:rsidRDefault="00BF751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Polivirus tipo 2 cepa P712,2ab</w:t>
            </w:r>
          </w:p>
          <w:p w:rsidR="00BF7510" w:rsidRPr="004C3695" w:rsidRDefault="00BF751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Polivirus tipo 3 cepa Leon 12ª, 1b </w:t>
            </w:r>
          </w:p>
        </w:tc>
        <w:tc>
          <w:tcPr>
            <w:tcW w:w="6170" w:type="dxa"/>
            <w:gridSpan w:val="3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482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Adicionales </w:t>
            </w:r>
          </w:p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</w:tcPr>
          <w:p w:rsidR="00CE1482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Brazo izquierdo </w:t>
            </w:r>
          </w:p>
        </w:tc>
      </w:tr>
      <w:tr w:rsidR="00CE1482" w:rsidRPr="004C3695" w:rsidTr="004E5CF0">
        <w:tc>
          <w:tcPr>
            <w:tcW w:w="3500" w:type="dxa"/>
            <w:shd w:val="clear" w:color="auto" w:fill="DEEAF6" w:themeFill="accent1" w:themeFillTint="33"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SR</w:t>
            </w:r>
          </w:p>
        </w:tc>
        <w:tc>
          <w:tcPr>
            <w:tcW w:w="3591" w:type="dxa"/>
          </w:tcPr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Sarampión y Rubiola </w:t>
            </w:r>
          </w:p>
        </w:tc>
        <w:tc>
          <w:tcPr>
            <w:tcW w:w="3603" w:type="dxa"/>
          </w:tcPr>
          <w:p w:rsidR="00CE1482" w:rsidRDefault="00BF751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Virus atenuado de sarampión </w:t>
            </w:r>
          </w:p>
          <w:p w:rsidR="00BF7510" w:rsidRDefault="00BF751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Cepa Edmonston-Zagreg &gt; 1000DICC50virus </w:t>
            </w:r>
          </w:p>
          <w:p w:rsidR="00BF7510" w:rsidRDefault="00BF751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Cepa Wistar RA27/3 &gt; 1000 DICC50 2.5% ,5,0 %</w:t>
            </w:r>
          </w:p>
          <w:p w:rsidR="00BF7510" w:rsidRPr="004C3695" w:rsidRDefault="00BF751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CF0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482" w:rsidRPr="004C3695" w:rsidRDefault="00CE1482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Adicionales </w:t>
            </w:r>
          </w:p>
        </w:tc>
        <w:tc>
          <w:tcPr>
            <w:tcW w:w="4106" w:type="dxa"/>
          </w:tcPr>
          <w:p w:rsidR="00CE1482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Brazo izquierdo </w:t>
            </w:r>
          </w:p>
          <w:p w:rsidR="00571B44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97" w:rsidRPr="004C3695" w:rsidTr="004E5CF0">
        <w:trPr>
          <w:trHeight w:val="273"/>
        </w:trPr>
        <w:tc>
          <w:tcPr>
            <w:tcW w:w="3500" w:type="dxa"/>
            <w:vMerge w:val="restart"/>
            <w:shd w:val="clear" w:color="auto" w:fill="DEEAF6" w:themeFill="accent1" w:themeFillTint="33"/>
          </w:tcPr>
          <w:p w:rsidR="00A14E97" w:rsidRPr="004C3695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Meningococo</w:t>
            </w:r>
          </w:p>
        </w:tc>
        <w:tc>
          <w:tcPr>
            <w:tcW w:w="3591" w:type="dxa"/>
            <w:vMerge w:val="restart"/>
          </w:tcPr>
          <w:p w:rsidR="00A14E97" w:rsidRPr="004C3695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Meningitis y sepsis </w:t>
            </w:r>
          </w:p>
        </w:tc>
        <w:tc>
          <w:tcPr>
            <w:tcW w:w="3603" w:type="dxa"/>
            <w:vMerge w:val="restart"/>
          </w:tcPr>
          <w:p w:rsidR="00A14E97" w:rsidRDefault="00BF751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Cd dosis 0.5 ML: oligosacárido meningococcico del grupo A </w:t>
            </w:r>
          </w:p>
          <w:p w:rsidR="00BF7510" w:rsidRPr="004C3695" w:rsidRDefault="00BF751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Oligosacárido del grupo C a proteínas CRM197 </w:t>
            </w:r>
          </w:p>
        </w:tc>
        <w:tc>
          <w:tcPr>
            <w:tcW w:w="3432" w:type="dxa"/>
          </w:tcPr>
          <w:p w:rsidR="00A14E97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Primera </w:t>
            </w:r>
          </w:p>
          <w:p w:rsidR="00A14E97" w:rsidRPr="004C3695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gridSpan w:val="2"/>
          </w:tcPr>
          <w:p w:rsidR="00A14E97" w:rsidRPr="004C3695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semanas </w:t>
            </w:r>
          </w:p>
        </w:tc>
        <w:tc>
          <w:tcPr>
            <w:tcW w:w="4106" w:type="dxa"/>
            <w:vMerge w:val="restart"/>
          </w:tcPr>
          <w:p w:rsidR="00A14E97" w:rsidRPr="004C3695" w:rsidRDefault="004E5CF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Brazo</w:t>
            </w:r>
            <w:r w:rsidR="00571B44">
              <w:rPr>
                <w:rFonts w:ascii="Arial" w:hAnsi="Arial" w:cs="Arial"/>
                <w:sz w:val="24"/>
                <w:szCs w:val="24"/>
              </w:rPr>
              <w:t xml:space="preserve"> derecho </w:t>
            </w:r>
          </w:p>
        </w:tc>
      </w:tr>
      <w:tr w:rsidR="00A14E97" w:rsidRPr="004C3695" w:rsidTr="004E5CF0">
        <w:trPr>
          <w:trHeight w:val="273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A14E97" w:rsidRPr="004C3695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A14E97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A14E97" w:rsidRPr="004C3695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</w:tcPr>
          <w:p w:rsidR="00A14E97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Segunda </w:t>
            </w:r>
          </w:p>
        </w:tc>
        <w:tc>
          <w:tcPr>
            <w:tcW w:w="2738" w:type="dxa"/>
            <w:gridSpan w:val="2"/>
          </w:tcPr>
          <w:p w:rsidR="00A14E97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meses </w:t>
            </w:r>
          </w:p>
        </w:tc>
        <w:tc>
          <w:tcPr>
            <w:tcW w:w="4106" w:type="dxa"/>
            <w:vMerge/>
          </w:tcPr>
          <w:p w:rsidR="00A14E97" w:rsidRPr="004C3695" w:rsidRDefault="00A14E97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2E8" w:rsidRPr="004C3695" w:rsidTr="004E5CF0">
        <w:trPr>
          <w:trHeight w:val="248"/>
        </w:trPr>
        <w:tc>
          <w:tcPr>
            <w:tcW w:w="3500" w:type="dxa"/>
            <w:vMerge w:val="restart"/>
            <w:shd w:val="clear" w:color="auto" w:fill="DEEAF6" w:themeFill="accent1" w:themeFillTint="33"/>
          </w:tcPr>
          <w:p w:rsidR="007932E8" w:rsidRP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Hepatitis A</w:t>
            </w:r>
          </w:p>
        </w:tc>
        <w:tc>
          <w:tcPr>
            <w:tcW w:w="3591" w:type="dxa"/>
            <w:vMerge w:val="restart"/>
          </w:tcPr>
          <w:p w:rsidR="007932E8" w:rsidRP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Hepatitis A </w:t>
            </w:r>
          </w:p>
        </w:tc>
        <w:tc>
          <w:tcPr>
            <w:tcW w:w="3603" w:type="dxa"/>
            <w:vMerge w:val="restart"/>
          </w:tcPr>
          <w:p w:rsidR="007932E8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32E8" w:rsidRPr="004C3695" w:rsidRDefault="00BF7510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frasco ámpula o la jeringa prellenada con 1 dosis: Virus de hepatitis A (inactivado) </w:t>
            </w:r>
          </w:p>
        </w:tc>
        <w:tc>
          <w:tcPr>
            <w:tcW w:w="3460" w:type="dxa"/>
            <w:gridSpan w:val="2"/>
          </w:tcPr>
          <w:p w:rsidR="007932E8" w:rsidRP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Primera </w:t>
            </w:r>
          </w:p>
        </w:tc>
        <w:tc>
          <w:tcPr>
            <w:tcW w:w="2710" w:type="dxa"/>
          </w:tcPr>
          <w:p w:rsidR="007932E8" w:rsidRP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meses edad</w:t>
            </w:r>
          </w:p>
        </w:tc>
        <w:tc>
          <w:tcPr>
            <w:tcW w:w="4106" w:type="dxa"/>
            <w:vMerge w:val="restart"/>
          </w:tcPr>
          <w:p w:rsidR="007932E8" w:rsidRPr="004C3695" w:rsidRDefault="00571B44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&lt;18 meses de edad: muslo izquierdo </w:t>
            </w:r>
          </w:p>
        </w:tc>
      </w:tr>
      <w:tr w:rsidR="007932E8" w:rsidRPr="004C3695" w:rsidTr="004E5CF0">
        <w:trPr>
          <w:trHeight w:val="298"/>
        </w:trPr>
        <w:tc>
          <w:tcPr>
            <w:tcW w:w="3500" w:type="dxa"/>
            <w:vMerge/>
            <w:shd w:val="clear" w:color="auto" w:fill="DEEAF6" w:themeFill="accent1" w:themeFillTint="33"/>
          </w:tcPr>
          <w:p w:rsidR="007932E8" w:rsidRP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7932E8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7932E8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gridSpan w:val="2"/>
          </w:tcPr>
          <w:p w:rsidR="007932E8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Segunda </w:t>
            </w:r>
          </w:p>
        </w:tc>
        <w:tc>
          <w:tcPr>
            <w:tcW w:w="2710" w:type="dxa"/>
          </w:tcPr>
          <w:p w:rsidR="007932E8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meses </w:t>
            </w:r>
          </w:p>
        </w:tc>
        <w:tc>
          <w:tcPr>
            <w:tcW w:w="4106" w:type="dxa"/>
            <w:vMerge/>
          </w:tcPr>
          <w:p w:rsidR="007932E8" w:rsidRP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695" w:rsidRPr="004C3695" w:rsidTr="004E5CF0">
        <w:tc>
          <w:tcPr>
            <w:tcW w:w="3500" w:type="dxa"/>
            <w:shd w:val="clear" w:color="auto" w:fill="DEEAF6" w:themeFill="accent1" w:themeFillTint="33"/>
          </w:tcPr>
          <w:p w:rsidR="004C3695" w:rsidRPr="004C3695" w:rsidRDefault="004C3695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695">
              <w:rPr>
                <w:rFonts w:ascii="Arial" w:hAnsi="Arial" w:cs="Arial"/>
                <w:sz w:val="24"/>
                <w:szCs w:val="24"/>
              </w:rPr>
              <w:t>Varicela</w:t>
            </w:r>
          </w:p>
        </w:tc>
        <w:tc>
          <w:tcPr>
            <w:tcW w:w="3591" w:type="dxa"/>
          </w:tcPr>
          <w:p w:rsidR="004C3695" w:rsidRP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Varicela </w:t>
            </w:r>
          </w:p>
        </w:tc>
        <w:tc>
          <w:tcPr>
            <w:tcW w:w="3603" w:type="dxa"/>
          </w:tcPr>
          <w:p w:rsidR="004C3695" w:rsidRPr="004C3695" w:rsidRDefault="004E5CF0" w:rsidP="004E5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Virus  vivos atenuados de varicela  </w:t>
            </w:r>
          </w:p>
        </w:tc>
        <w:tc>
          <w:tcPr>
            <w:tcW w:w="3460" w:type="dxa"/>
            <w:gridSpan w:val="2"/>
          </w:tcPr>
          <w:p w:rsidR="004C3695" w:rsidRP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Segunda </w:t>
            </w:r>
          </w:p>
        </w:tc>
        <w:tc>
          <w:tcPr>
            <w:tcW w:w="2710" w:type="dxa"/>
          </w:tcPr>
          <w:p w:rsid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semanas </w:t>
            </w:r>
          </w:p>
          <w:p w:rsidR="007932E8" w:rsidRPr="004C3695" w:rsidRDefault="007932E8" w:rsidP="004C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</w:tcPr>
          <w:p w:rsidR="004C3695" w:rsidRPr="004C3695" w:rsidRDefault="00571B44" w:rsidP="00571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Brazo izquierdo </w:t>
            </w:r>
            <w:r w:rsidR="007932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776CE" w:rsidRPr="004C3695" w:rsidRDefault="00921EFC" w:rsidP="004C36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-332237</wp:posOffset>
                </wp:positionH>
                <wp:positionV relativeFrom="paragraph">
                  <wp:posOffset>2351295</wp:posOffset>
                </wp:positionV>
                <wp:extent cx="10137227" cy="3026979"/>
                <wp:effectExtent l="0" t="0" r="0" b="25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7227" cy="302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EFC" w:rsidRPr="00921EFC" w:rsidRDefault="00921EFC" w:rsidP="00921EFC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000000"/>
                                <w:sz w:val="27"/>
                                <w:szCs w:val="27"/>
                                <w:lang w:eastAsia="es-MX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000000"/>
                                <w:sz w:val="27"/>
                                <w:szCs w:val="27"/>
                                <w:lang w:eastAsia="es-MX"/>
                              </w:rPr>
                              <w:t xml:space="preserve">Referencia </w:t>
                            </w:r>
                          </w:p>
                          <w:p w:rsidR="00921EFC" w:rsidRPr="00921EFC" w:rsidRDefault="00921EFC" w:rsidP="00921EFC">
                            <w:pPr>
                              <w:spacing w:before="100" w:beforeAutospacing="1" w:after="0" w:line="480" w:lineRule="auto"/>
                              <w:ind w:left="720" w:hanging="720"/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21EFC">
                              <w:rPr>
                                <w:rFonts w:ascii="Georgia" w:eastAsia="Times New Roman" w:hAnsi="Georgia" w:cs="Helvetica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Cartilla de vacunación de 0 a 9 años</w:t>
                            </w:r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. (</w:t>
                            </w:r>
                            <w:proofErr w:type="spellStart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n.d</w:t>
                            </w:r>
                            <w:proofErr w:type="spellEnd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.). Bing. </w:t>
                            </w:r>
                            <w:proofErr w:type="spellStart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Retrieved</w:t>
                            </w:r>
                            <w:proofErr w:type="spellEnd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June 28, 2024, </w:t>
                            </w:r>
                            <w:proofErr w:type="spellStart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from</w:t>
                            </w:r>
                            <w:proofErr w:type="spellEnd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https://www.bing.com/search?pglt=43&amp;q=cartilla+de+vacunaci%C3%B3n+de+0+a+9+a%C3%B1os&amp;cvid=e9d813c2557f4b629e988ee1973a60fb&amp;gs_lcrp=EgZjaHJvbWUyBggAEEUYOTIGCAEQABhAMgYIAhAAGEAyBggDEAAYQDIGCAQQABhAMgYIBRAAGEAyBggGEEUYPDIGCAcQRRg8MgYICBBFGDzSAQg0MDM0ajBqMagCCLACAQ&amp;FORM=ANNTA1&amp;PC=HCTS&amp;ntref=1</w:t>
                            </w:r>
                          </w:p>
                          <w:p w:rsidR="00921EFC" w:rsidRPr="00921EFC" w:rsidRDefault="00921EFC" w:rsidP="00921EFC">
                            <w:pPr>
                              <w:spacing w:before="100" w:beforeAutospacing="1" w:after="0" w:line="480" w:lineRule="auto"/>
                              <w:ind w:left="720" w:hanging="720"/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(</w:t>
                            </w:r>
                            <w:proofErr w:type="spellStart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N.d</w:t>
                            </w:r>
                            <w:proofErr w:type="spellEnd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.). </w:t>
                            </w:r>
                            <w:proofErr w:type="spellStart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Gob.Mx</w:t>
                            </w:r>
                            <w:proofErr w:type="spellEnd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. </w:t>
                            </w:r>
                            <w:proofErr w:type="spellStart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Retrieved</w:t>
                            </w:r>
                            <w:proofErr w:type="spellEnd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June 28, 2024, </w:t>
                            </w:r>
                            <w:proofErr w:type="spellStart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from</w:t>
                            </w:r>
                            <w:proofErr w:type="spellEnd"/>
                            <w:r w:rsidRPr="00921EFC">
                              <w:rPr>
                                <w:rFonts w:ascii="Georgia" w:eastAsia="Times New Roman" w:hAnsi="Georgia" w:cs="Helvetica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https://www.gob.mx/cms/uploads/attachment/file/726242/210M98_Ficha_T_cnica_Varivax-SCHERING_PLOUGH.pdf</w:t>
                            </w:r>
                          </w:p>
                          <w:p w:rsidR="00921EFC" w:rsidRDefault="00921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26.15pt;margin-top:185.15pt;width:798.2pt;height:2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" fillcolor="white [3201]" stroked="f" strokeweight=".5pt">
                <v:textbox>
                  <w:txbxContent>
                    <w:p w:rsidR="00921EFC" w:rsidRPr="00921EFC" w:rsidRDefault="00921EFC" w:rsidP="00921EFC">
                      <w:pPr>
                        <w:spacing w:after="0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000000"/>
                          <w:sz w:val="27"/>
                          <w:szCs w:val="27"/>
                          <w:lang w:eastAsia="es-MX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000000"/>
                          <w:sz w:val="27"/>
                          <w:szCs w:val="27"/>
                          <w:lang w:eastAsia="es-MX"/>
                        </w:rPr>
                        <w:t xml:space="preserve">Referencia </w:t>
                      </w:r>
                    </w:p>
                    <w:p w:rsidR="00921EFC" w:rsidRPr="00921EFC" w:rsidRDefault="00921EFC" w:rsidP="00921EFC">
                      <w:pPr>
                        <w:spacing w:before="100" w:beforeAutospacing="1" w:after="0" w:line="480" w:lineRule="auto"/>
                        <w:ind w:left="720" w:hanging="720"/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921EFC">
                        <w:rPr>
                          <w:rFonts w:ascii="Georgia" w:eastAsia="Times New Roman" w:hAnsi="Georgia" w:cs="Helvetica"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Cartilla de vacunación de 0 a 9 años</w:t>
                      </w:r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>. (</w:t>
                      </w:r>
                      <w:proofErr w:type="spellStart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>n.d</w:t>
                      </w:r>
                      <w:proofErr w:type="spellEnd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.). Bing. </w:t>
                      </w:r>
                      <w:proofErr w:type="spellStart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>Retrieved</w:t>
                      </w:r>
                      <w:proofErr w:type="spellEnd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June 28, 2024, </w:t>
                      </w:r>
                      <w:proofErr w:type="spellStart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>from</w:t>
                      </w:r>
                      <w:proofErr w:type="spellEnd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https://www.bing.com/search?pglt=43&amp;q=cartilla+de+vacunaci%C3%B3n+de+0+a+9+a%C3%B1os&amp;cvid=e9d813c2557f4b629e988ee1973a60fb&amp;gs_lcrp=EgZjaHJvbWUyBggAEEUYOTIGCAEQABhAMgYIAhAAGEAyBggDEAAYQDIGCAQQABhAMgYIBRAAGEAyBggGEEUYPDIGCAcQRRg8MgYICBBFGDzSAQg0MDM0ajBqMagCCLACAQ&amp;FORM=ANNTA1&amp;PC=HCTS&amp;ntref=1</w:t>
                      </w:r>
                    </w:p>
                    <w:p w:rsidR="00921EFC" w:rsidRPr="00921EFC" w:rsidRDefault="00921EFC" w:rsidP="00921EFC">
                      <w:pPr>
                        <w:spacing w:before="100" w:beforeAutospacing="1" w:after="0" w:line="480" w:lineRule="auto"/>
                        <w:ind w:left="720" w:hanging="720"/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>(</w:t>
                      </w:r>
                      <w:proofErr w:type="spellStart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>N.d</w:t>
                      </w:r>
                      <w:proofErr w:type="spellEnd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.). </w:t>
                      </w:r>
                      <w:proofErr w:type="spellStart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>Gob.Mx</w:t>
                      </w:r>
                      <w:proofErr w:type="spellEnd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. </w:t>
                      </w:r>
                      <w:proofErr w:type="spellStart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>Retrieved</w:t>
                      </w:r>
                      <w:proofErr w:type="spellEnd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June 28, 2024, </w:t>
                      </w:r>
                      <w:proofErr w:type="spellStart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>from</w:t>
                      </w:r>
                      <w:proofErr w:type="spellEnd"/>
                      <w:r w:rsidRPr="00921EFC">
                        <w:rPr>
                          <w:rFonts w:ascii="Georgia" w:eastAsia="Times New Roman" w:hAnsi="Georgia" w:cs="Helvetica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https://www.gob.mx/cms/uploads/attachment/file/726242/210M98_Ficha_T_cnica_Varivax-SCHERING_PLOUGH.pdf</w:t>
                      </w:r>
                    </w:p>
                    <w:p w:rsidR="00921EFC" w:rsidRDefault="00921EFC"/>
                  </w:txbxContent>
                </v:textbox>
              </v:shape>
            </w:pict>
          </mc:Fallback>
        </mc:AlternateContent>
      </w:r>
      <w:r w:rsidR="00E776CE" w:rsidRPr="004C3695">
        <w:rPr>
          <w:rFonts w:ascii="Arial" w:hAnsi="Arial" w:cs="Arial"/>
          <w:sz w:val="24"/>
          <w:szCs w:val="24"/>
        </w:rPr>
        <w:br w:type="page"/>
      </w:r>
    </w:p>
    <w:p w:rsidR="0030740F" w:rsidRDefault="0030740F"/>
    <w:sectPr w:rsidR="0030740F" w:rsidSect="00E776CE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4256"/>
    <w:multiLevelType w:val="hybridMultilevel"/>
    <w:tmpl w:val="E304C264"/>
    <w:lvl w:ilvl="0" w:tplc="9E60370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E"/>
    <w:rsid w:val="00043B69"/>
    <w:rsid w:val="002364AF"/>
    <w:rsid w:val="0030740F"/>
    <w:rsid w:val="00396A16"/>
    <w:rsid w:val="003A6B2E"/>
    <w:rsid w:val="00444573"/>
    <w:rsid w:val="004C3695"/>
    <w:rsid w:val="004E5CF0"/>
    <w:rsid w:val="00571B44"/>
    <w:rsid w:val="00705892"/>
    <w:rsid w:val="007932E8"/>
    <w:rsid w:val="00921EFC"/>
    <w:rsid w:val="00A14E97"/>
    <w:rsid w:val="00BF7510"/>
    <w:rsid w:val="00CB262B"/>
    <w:rsid w:val="00CE1482"/>
    <w:rsid w:val="00D47A8E"/>
    <w:rsid w:val="00D73EBF"/>
    <w:rsid w:val="00D94BD0"/>
    <w:rsid w:val="00E776CE"/>
    <w:rsid w:val="00E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E6299-5FA8-4CDD-8F57-960278B3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4B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2024-06-28T05:30:00Z</dcterms:created>
  <dcterms:modified xsi:type="dcterms:W3CDTF">2024-06-28T21:49:00Z</dcterms:modified>
</cp:coreProperties>
</file>