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91BA9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2BD6CA08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6A11721D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3A53C13D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3A2920EB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56E0B674" w14:textId="77777777" w:rsidR="00044993" w:rsidRDefault="00044993">
      <w:pPr>
        <w:pStyle w:val="Textoindependiente"/>
        <w:spacing w:before="1"/>
        <w:rPr>
          <w:rFonts w:ascii="Times New Roman"/>
          <w:sz w:val="25"/>
        </w:rPr>
      </w:pPr>
    </w:p>
    <w:p w14:paraId="05C46D3D" w14:textId="77777777" w:rsidR="00044993" w:rsidRDefault="00303EBD">
      <w:pPr>
        <w:pStyle w:val="Textoindependien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B4EB3CA" wp14:editId="75542073">
            <wp:extent cx="5719897" cy="2642616"/>
            <wp:effectExtent l="0" t="0" r="0" b="0"/>
            <wp:docPr id="1" name="image1.jpeg" descr="A picture containing drawing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897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829E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1162CFDA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16CC999E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422DF773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787AC154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1857A975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760C9D61" w14:textId="77777777" w:rsidR="00044993" w:rsidRDefault="00044993">
      <w:pPr>
        <w:pStyle w:val="Textoindependiente"/>
        <w:rPr>
          <w:rFonts w:ascii="Times New Roman"/>
          <w:sz w:val="20"/>
        </w:rPr>
      </w:pPr>
    </w:p>
    <w:p w14:paraId="5CFE9510" w14:textId="77777777" w:rsidR="00044993" w:rsidRDefault="00044993">
      <w:pPr>
        <w:pStyle w:val="Textoindependiente"/>
        <w:spacing w:before="5"/>
        <w:rPr>
          <w:rFonts w:ascii="Times New Roman"/>
          <w:sz w:val="26"/>
        </w:rPr>
      </w:pPr>
    </w:p>
    <w:p w14:paraId="2DA96659" w14:textId="77777777" w:rsidR="00044993" w:rsidRDefault="00303EBD">
      <w:pPr>
        <w:pStyle w:val="Ttulo"/>
      </w:pPr>
      <w:r>
        <w:rPr>
          <w:color w:val="1F4E79"/>
        </w:rPr>
        <w:t>Reporte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de</w:t>
      </w:r>
      <w:r>
        <w:rPr>
          <w:color w:val="1F4E79"/>
          <w:spacing w:val="-9"/>
        </w:rPr>
        <w:t xml:space="preserve"> </w:t>
      </w:r>
      <w:r>
        <w:rPr>
          <w:color w:val="1F4E79"/>
        </w:rPr>
        <w:t>práctica</w:t>
      </w:r>
    </w:p>
    <w:p w14:paraId="56C82E83" w14:textId="77777777" w:rsidR="00044993" w:rsidRDefault="00303EBD">
      <w:pPr>
        <w:pStyle w:val="Ttulo1"/>
        <w:spacing w:before="344" w:line="362" w:lineRule="auto"/>
      </w:pPr>
      <w:r>
        <w:rPr>
          <w:color w:val="121E31"/>
          <w:w w:val="85"/>
        </w:rPr>
        <w:t>Nombre del Alumno: Danna Lourdes Rivera Gaspar</w:t>
      </w:r>
      <w:r>
        <w:rPr>
          <w:color w:val="121E31"/>
          <w:spacing w:val="1"/>
          <w:w w:val="85"/>
        </w:rPr>
        <w:t xml:space="preserve"> </w:t>
      </w:r>
      <w:r>
        <w:rPr>
          <w:color w:val="121E31"/>
          <w:w w:val="80"/>
        </w:rPr>
        <w:t>Nombre</w:t>
      </w:r>
      <w:r>
        <w:rPr>
          <w:color w:val="121E31"/>
          <w:spacing w:val="23"/>
          <w:w w:val="80"/>
        </w:rPr>
        <w:t xml:space="preserve"> </w:t>
      </w:r>
      <w:r>
        <w:rPr>
          <w:color w:val="121E31"/>
          <w:w w:val="80"/>
        </w:rPr>
        <w:t>del</w:t>
      </w:r>
      <w:r>
        <w:rPr>
          <w:color w:val="121E31"/>
          <w:spacing w:val="22"/>
          <w:w w:val="80"/>
        </w:rPr>
        <w:t xml:space="preserve"> </w:t>
      </w:r>
      <w:r>
        <w:rPr>
          <w:color w:val="121E31"/>
          <w:w w:val="80"/>
        </w:rPr>
        <w:t>tema:</w:t>
      </w:r>
      <w:r>
        <w:rPr>
          <w:color w:val="121E31"/>
          <w:spacing w:val="22"/>
          <w:w w:val="80"/>
        </w:rPr>
        <w:t xml:space="preserve"> </w:t>
      </w:r>
      <w:r>
        <w:rPr>
          <w:color w:val="121E31"/>
          <w:w w:val="80"/>
        </w:rPr>
        <w:t>historia</w:t>
      </w:r>
      <w:r>
        <w:rPr>
          <w:color w:val="121E31"/>
          <w:spacing w:val="23"/>
          <w:w w:val="80"/>
        </w:rPr>
        <w:t xml:space="preserve"> </w:t>
      </w:r>
      <w:r>
        <w:rPr>
          <w:color w:val="121E31"/>
          <w:w w:val="80"/>
        </w:rPr>
        <w:t>natural</w:t>
      </w:r>
      <w:r>
        <w:rPr>
          <w:color w:val="121E31"/>
          <w:spacing w:val="24"/>
          <w:w w:val="80"/>
        </w:rPr>
        <w:t xml:space="preserve"> </w:t>
      </w:r>
      <w:r>
        <w:rPr>
          <w:color w:val="121E31"/>
          <w:w w:val="80"/>
        </w:rPr>
        <w:t>de</w:t>
      </w:r>
      <w:r>
        <w:rPr>
          <w:color w:val="121E31"/>
          <w:spacing w:val="22"/>
          <w:w w:val="80"/>
        </w:rPr>
        <w:t xml:space="preserve"> </w:t>
      </w:r>
      <w:r>
        <w:rPr>
          <w:color w:val="121E31"/>
          <w:w w:val="80"/>
        </w:rPr>
        <w:t>la</w:t>
      </w:r>
      <w:r>
        <w:rPr>
          <w:color w:val="121E31"/>
          <w:spacing w:val="24"/>
          <w:w w:val="80"/>
        </w:rPr>
        <w:t xml:space="preserve"> </w:t>
      </w:r>
      <w:r>
        <w:rPr>
          <w:color w:val="121E31"/>
          <w:w w:val="80"/>
        </w:rPr>
        <w:t>enfermedad</w:t>
      </w:r>
      <w:r>
        <w:rPr>
          <w:color w:val="121E31"/>
          <w:spacing w:val="-74"/>
          <w:w w:val="80"/>
        </w:rPr>
        <w:t xml:space="preserve"> </w:t>
      </w:r>
      <w:r>
        <w:rPr>
          <w:color w:val="121E31"/>
          <w:w w:val="95"/>
        </w:rPr>
        <w:t>Parcial:</w:t>
      </w:r>
      <w:r>
        <w:rPr>
          <w:color w:val="121E31"/>
          <w:spacing w:val="-8"/>
          <w:w w:val="95"/>
        </w:rPr>
        <w:t xml:space="preserve"> </w:t>
      </w:r>
      <w:r>
        <w:rPr>
          <w:color w:val="121E31"/>
          <w:w w:val="95"/>
        </w:rPr>
        <w:t>2</w:t>
      </w:r>
    </w:p>
    <w:p w14:paraId="58AD2AAF" w14:textId="4FF53FA0" w:rsidR="00044993" w:rsidRDefault="00303EBD">
      <w:pPr>
        <w:spacing w:line="362" w:lineRule="auto"/>
        <w:ind w:left="370" w:right="3402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80"/>
          <w:sz w:val="32"/>
        </w:rPr>
        <w:t>Nombre</w:t>
      </w:r>
      <w:r>
        <w:rPr>
          <w:rFonts w:ascii="Trebuchet MS" w:hAnsi="Trebuchet MS"/>
          <w:i/>
          <w:color w:val="121E31"/>
          <w:spacing w:val="40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de</w:t>
      </w:r>
      <w:r>
        <w:rPr>
          <w:rFonts w:ascii="Trebuchet MS" w:hAnsi="Trebuchet MS"/>
          <w:i/>
          <w:color w:val="121E31"/>
          <w:spacing w:val="37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la</w:t>
      </w:r>
      <w:r>
        <w:rPr>
          <w:rFonts w:ascii="Trebuchet MS" w:hAnsi="Trebuchet MS"/>
          <w:i/>
          <w:color w:val="121E31"/>
          <w:spacing w:val="39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Materia:</w:t>
      </w:r>
      <w:r>
        <w:rPr>
          <w:rFonts w:ascii="Trebuchet MS" w:hAnsi="Trebuchet MS"/>
          <w:i/>
          <w:color w:val="121E31"/>
          <w:spacing w:val="38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80"/>
          <w:sz w:val="32"/>
        </w:rPr>
        <w:t>epidemiología</w:t>
      </w:r>
      <w:r>
        <w:rPr>
          <w:rFonts w:ascii="Trebuchet MS" w:hAnsi="Trebuchet MS"/>
          <w:i/>
          <w:color w:val="121E31"/>
          <w:spacing w:val="-74"/>
          <w:w w:val="80"/>
          <w:sz w:val="32"/>
        </w:rPr>
        <w:t xml:space="preserve"> </w:t>
      </w:r>
      <w:r>
        <w:rPr>
          <w:rFonts w:ascii="Trebuchet MS" w:hAnsi="Trebuchet MS"/>
          <w:i/>
          <w:color w:val="121E31"/>
          <w:w w:val="90"/>
          <w:sz w:val="32"/>
        </w:rPr>
        <w:t>Nombre</w:t>
      </w:r>
      <w:r>
        <w:rPr>
          <w:rFonts w:ascii="Trebuchet MS" w:hAnsi="Trebuchet MS"/>
          <w:i/>
          <w:color w:val="121E31"/>
          <w:spacing w:val="-8"/>
          <w:w w:val="90"/>
          <w:sz w:val="32"/>
        </w:rPr>
        <w:t xml:space="preserve"> </w:t>
      </w:r>
      <w:r>
        <w:rPr>
          <w:rFonts w:ascii="Trebuchet MS" w:hAnsi="Trebuchet MS"/>
          <w:i/>
          <w:color w:val="121E31"/>
          <w:w w:val="90"/>
          <w:sz w:val="32"/>
        </w:rPr>
        <w:t>del</w:t>
      </w:r>
      <w:r>
        <w:rPr>
          <w:rFonts w:ascii="Trebuchet MS" w:hAnsi="Trebuchet MS"/>
          <w:i/>
          <w:color w:val="121E31"/>
          <w:spacing w:val="-9"/>
          <w:w w:val="90"/>
          <w:sz w:val="32"/>
        </w:rPr>
        <w:t xml:space="preserve"> </w:t>
      </w:r>
      <w:r>
        <w:rPr>
          <w:rFonts w:ascii="Trebuchet MS" w:hAnsi="Trebuchet MS"/>
          <w:i/>
          <w:color w:val="121E31"/>
          <w:w w:val="90"/>
          <w:sz w:val="32"/>
        </w:rPr>
        <w:t xml:space="preserve">profesor: Jacqueline Gonzales Pérez </w:t>
      </w:r>
    </w:p>
    <w:p w14:paraId="064B6647" w14:textId="77777777" w:rsidR="00044993" w:rsidRDefault="00303EBD">
      <w:pPr>
        <w:pStyle w:val="Ttulo1"/>
        <w:spacing w:line="362" w:lineRule="auto"/>
        <w:ind w:right="3264"/>
      </w:pPr>
      <w:r>
        <w:rPr>
          <w:color w:val="121E31"/>
          <w:w w:val="85"/>
        </w:rPr>
        <w:t>Nombre de la Licenciatura: Medicina Humana</w:t>
      </w:r>
      <w:r>
        <w:rPr>
          <w:color w:val="121E31"/>
          <w:spacing w:val="-80"/>
          <w:w w:val="85"/>
        </w:rPr>
        <w:t xml:space="preserve"> </w:t>
      </w:r>
      <w:r>
        <w:rPr>
          <w:color w:val="121E31"/>
          <w:w w:val="95"/>
        </w:rPr>
        <w:t>Semestre:</w:t>
      </w:r>
      <w:r>
        <w:rPr>
          <w:color w:val="121E31"/>
          <w:spacing w:val="-9"/>
          <w:w w:val="95"/>
        </w:rPr>
        <w:t xml:space="preserve"> </w:t>
      </w:r>
      <w:r>
        <w:rPr>
          <w:color w:val="121E31"/>
          <w:w w:val="95"/>
        </w:rPr>
        <w:t>2</w:t>
      </w:r>
    </w:p>
    <w:p w14:paraId="159F5816" w14:textId="77777777" w:rsidR="00044993" w:rsidRDefault="00044993">
      <w:pPr>
        <w:spacing w:line="362" w:lineRule="auto"/>
        <w:sectPr w:rsidR="00044993">
          <w:type w:val="continuous"/>
          <w:pgSz w:w="12240" w:h="15840"/>
          <w:pgMar w:top="1500" w:right="1520" w:bottom="280" w:left="1480" w:header="720" w:footer="720" w:gutter="0"/>
          <w:cols w:space="720"/>
        </w:sectPr>
      </w:pPr>
    </w:p>
    <w:p w14:paraId="1D02F081" w14:textId="77777777" w:rsidR="00044993" w:rsidRDefault="00303EBD">
      <w:pPr>
        <w:pStyle w:val="Textoindependiente"/>
        <w:ind w:left="3819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0B77CB20">
          <v:group id="_x0000_s1067" style="width:335.2pt;height:43.65pt;mso-position-horizontal-relative:char;mso-position-vertical-relative:line" coordsize="6704,873">
            <v:shape id="_x0000_s1070" style="position:absolute;top:15;width:6689;height:851" coordorigin=",15" coordsize="6689,851" path="m6264,866r-5839,l342,858,263,834,189,794,125,741,71,677,32,603,8,524,,440,8,357,32,278,71,204r54,-64l189,86,263,47,342,23r83,-8l6264,15r83,8l6427,47r73,39l6565,140r53,64l6657,278r24,79l6688,428r,25l6681,524r-24,79l6618,677r-53,64l6500,794r-73,40l6347,858r-83,8xe" fillcolor="#def6f2" stroked="f">
              <v:path arrowok="t"/>
            </v:shape>
            <v:shape id="_x0000_s1069" style="position:absolute;left:125;top:15;width:6564;height:843" coordorigin="125,15" coordsize="6564,843" o:spt="100" adj="0,,0" path="m426,15r5837,l6346,23r80,24l6499,86r65,54l6617,204r39,74l6680,357r8,83l6680,524r-24,79l6617,676r-53,65l6499,794r-73,39l6346,858m125,140l190,86,263,47,343,23r83,-8e" filled="f" strokeweight="1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width:6704;height:873" filled="f" stroked="f">
              <v:textbox inset="0,0,0,0">
                <w:txbxContent>
                  <w:p w14:paraId="6CBB3BA5" w14:textId="77777777" w:rsidR="00044993" w:rsidRDefault="00303EBD">
                    <w:pPr>
                      <w:spacing w:before="158"/>
                      <w:ind w:left="135"/>
                      <w:rPr>
                        <w:sz w:val="39"/>
                      </w:rPr>
                    </w:pPr>
                    <w:r>
                      <w:rPr>
                        <w:w w:val="110"/>
                        <w:sz w:val="39"/>
                      </w:rPr>
                      <w:t>Historia</w:t>
                    </w:r>
                    <w:r>
                      <w:rPr>
                        <w:spacing w:val="-14"/>
                        <w:w w:val="110"/>
                        <w:sz w:val="39"/>
                      </w:rPr>
                      <w:t xml:space="preserve"> </w:t>
                    </w:r>
                    <w:r>
                      <w:rPr>
                        <w:w w:val="110"/>
                        <w:sz w:val="39"/>
                      </w:rPr>
                      <w:t>natural</w:t>
                    </w:r>
                    <w:r>
                      <w:rPr>
                        <w:spacing w:val="-14"/>
                        <w:w w:val="110"/>
                        <w:sz w:val="39"/>
                      </w:rPr>
                      <w:t xml:space="preserve"> </w:t>
                    </w:r>
                    <w:r>
                      <w:rPr>
                        <w:w w:val="110"/>
                        <w:sz w:val="39"/>
                      </w:rPr>
                      <w:t>de</w:t>
                    </w:r>
                    <w:r>
                      <w:rPr>
                        <w:spacing w:val="-13"/>
                        <w:w w:val="110"/>
                        <w:sz w:val="39"/>
                      </w:rPr>
                      <w:t xml:space="preserve"> </w:t>
                    </w:r>
                    <w:r>
                      <w:rPr>
                        <w:w w:val="110"/>
                        <w:sz w:val="39"/>
                      </w:rPr>
                      <w:t>la</w:t>
                    </w:r>
                    <w:r>
                      <w:rPr>
                        <w:spacing w:val="-14"/>
                        <w:w w:val="110"/>
                        <w:sz w:val="39"/>
                      </w:rPr>
                      <w:t xml:space="preserve"> </w:t>
                    </w:r>
                    <w:r>
                      <w:rPr>
                        <w:w w:val="110"/>
                        <w:sz w:val="39"/>
                      </w:rPr>
                      <w:t>enfermedad</w:t>
                    </w:r>
                  </w:p>
                </w:txbxContent>
              </v:textbox>
            </v:shape>
            <w10:anchorlock/>
          </v:group>
        </w:pict>
      </w:r>
    </w:p>
    <w:p w14:paraId="14D1344C" w14:textId="77777777" w:rsidR="00044993" w:rsidRDefault="00044993">
      <w:pPr>
        <w:pStyle w:val="Textoindependiente"/>
        <w:spacing w:before="8"/>
        <w:rPr>
          <w:rFonts w:ascii="Trebuchet MS"/>
          <w:i/>
          <w:sz w:val="14"/>
        </w:rPr>
      </w:pPr>
    </w:p>
    <w:p w14:paraId="38CFFA43" w14:textId="77777777" w:rsidR="00044993" w:rsidRDefault="00303EBD">
      <w:pPr>
        <w:pStyle w:val="Textoindependiente"/>
        <w:spacing w:before="95" w:line="264" w:lineRule="auto"/>
        <w:ind w:left="4701" w:right="4601"/>
        <w:jc w:val="both"/>
      </w:pPr>
      <w:r>
        <w:rPr>
          <w:w w:val="110"/>
        </w:rPr>
        <w:t>permite</w:t>
      </w:r>
      <w:r>
        <w:rPr>
          <w:spacing w:val="1"/>
          <w:w w:val="110"/>
        </w:rPr>
        <w:t xml:space="preserve"> </w:t>
      </w:r>
      <w:r>
        <w:rPr>
          <w:w w:val="110"/>
        </w:rPr>
        <w:t>comprender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evolución</w:t>
      </w:r>
      <w:r>
        <w:rPr>
          <w:spacing w:val="1"/>
          <w:w w:val="110"/>
        </w:rPr>
        <w:t xml:space="preserve"> </w:t>
      </w:r>
      <w:r>
        <w:rPr>
          <w:w w:val="110"/>
        </w:rPr>
        <w:t>y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curso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enfermedad</w:t>
      </w:r>
      <w:r>
        <w:rPr>
          <w:spacing w:val="-12"/>
          <w:w w:val="110"/>
        </w:rPr>
        <w:t xml:space="preserve"> </w:t>
      </w:r>
      <w:r>
        <w:rPr>
          <w:w w:val="110"/>
        </w:rPr>
        <w:t>desde</w:t>
      </w:r>
      <w:r>
        <w:rPr>
          <w:spacing w:val="-11"/>
          <w:w w:val="110"/>
        </w:rPr>
        <w:t xml:space="preserve"> </w:t>
      </w:r>
      <w:r>
        <w:rPr>
          <w:w w:val="110"/>
        </w:rPr>
        <w:t>su</w:t>
      </w:r>
      <w:r>
        <w:rPr>
          <w:spacing w:val="-11"/>
          <w:w w:val="110"/>
        </w:rPr>
        <w:t xml:space="preserve"> </w:t>
      </w:r>
      <w:r>
        <w:rPr>
          <w:w w:val="110"/>
        </w:rPr>
        <w:t>inicio</w:t>
      </w:r>
      <w:r>
        <w:rPr>
          <w:spacing w:val="-11"/>
          <w:w w:val="110"/>
        </w:rPr>
        <w:t xml:space="preserve"> </w:t>
      </w:r>
      <w:r>
        <w:rPr>
          <w:w w:val="110"/>
        </w:rPr>
        <w:t>hasta</w:t>
      </w:r>
      <w:r>
        <w:rPr>
          <w:spacing w:val="-11"/>
          <w:w w:val="110"/>
        </w:rPr>
        <w:t xml:space="preserve"> </w:t>
      </w:r>
      <w:r>
        <w:rPr>
          <w:w w:val="110"/>
        </w:rPr>
        <w:t>su</w:t>
      </w:r>
      <w:r>
        <w:rPr>
          <w:spacing w:val="-11"/>
          <w:w w:val="110"/>
        </w:rPr>
        <w:t xml:space="preserve"> </w:t>
      </w:r>
      <w:r>
        <w:rPr>
          <w:w w:val="110"/>
        </w:rPr>
        <w:t>resolución,</w:t>
      </w:r>
      <w:r>
        <w:rPr>
          <w:spacing w:val="-11"/>
          <w:w w:val="110"/>
        </w:rPr>
        <w:t xml:space="preserve"> </w:t>
      </w:r>
      <w:r>
        <w:rPr>
          <w:w w:val="110"/>
        </w:rPr>
        <w:t>ya</w:t>
      </w:r>
      <w:r>
        <w:rPr>
          <w:spacing w:val="-11"/>
          <w:w w:val="110"/>
        </w:rPr>
        <w:t xml:space="preserve"> </w:t>
      </w:r>
      <w:r>
        <w:rPr>
          <w:w w:val="110"/>
        </w:rPr>
        <w:t>sea</w:t>
      </w:r>
      <w:r>
        <w:rPr>
          <w:spacing w:val="-11"/>
          <w:w w:val="110"/>
        </w:rPr>
        <w:t xml:space="preserve"> </w:t>
      </w:r>
      <w:r>
        <w:rPr>
          <w:w w:val="110"/>
        </w:rPr>
        <w:t>con</w:t>
      </w:r>
      <w:r>
        <w:rPr>
          <w:spacing w:val="-12"/>
          <w:w w:val="110"/>
        </w:rPr>
        <w:t xml:space="preserve"> </w:t>
      </w:r>
      <w:r>
        <w:rPr>
          <w:w w:val="110"/>
        </w:rPr>
        <w:t>el</w:t>
      </w:r>
      <w:r>
        <w:rPr>
          <w:spacing w:val="-59"/>
          <w:w w:val="110"/>
        </w:rPr>
        <w:t xml:space="preserve"> </w:t>
      </w:r>
      <w:r>
        <w:rPr>
          <w:w w:val="110"/>
        </w:rPr>
        <w:t>completo</w:t>
      </w:r>
      <w:r>
        <w:rPr>
          <w:spacing w:val="-9"/>
          <w:w w:val="110"/>
        </w:rPr>
        <w:t xml:space="preserve"> </w:t>
      </w:r>
      <w:r>
        <w:rPr>
          <w:w w:val="110"/>
        </w:rPr>
        <w:t>restablecimiento</w:t>
      </w:r>
      <w:r>
        <w:rPr>
          <w:spacing w:val="-8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8"/>
          <w:w w:val="110"/>
        </w:rPr>
        <w:t xml:space="preserve"> </w:t>
      </w:r>
      <w:r>
        <w:rPr>
          <w:w w:val="110"/>
        </w:rPr>
        <w:t>salud,</w:t>
      </w:r>
      <w:r>
        <w:rPr>
          <w:spacing w:val="-8"/>
          <w:w w:val="110"/>
        </w:rPr>
        <w:t xml:space="preserve"> </w:t>
      </w:r>
      <w:r>
        <w:rPr>
          <w:w w:val="110"/>
        </w:rPr>
        <w:t>la</w:t>
      </w:r>
      <w:r>
        <w:rPr>
          <w:spacing w:val="-9"/>
          <w:w w:val="110"/>
        </w:rPr>
        <w:t xml:space="preserve"> </w:t>
      </w:r>
      <w:r>
        <w:rPr>
          <w:w w:val="110"/>
        </w:rPr>
        <w:t>cronicidad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incluso</w:t>
      </w:r>
      <w:r>
        <w:rPr>
          <w:spacing w:val="-59"/>
          <w:w w:val="110"/>
        </w:rPr>
        <w:t xml:space="preserve"> </w:t>
      </w:r>
      <w:r>
        <w:rPr>
          <w:w w:val="110"/>
        </w:rPr>
        <w:t>la</w:t>
      </w:r>
      <w:r>
        <w:rPr>
          <w:spacing w:val="-20"/>
          <w:w w:val="110"/>
        </w:rPr>
        <w:t xml:space="preserve"> </w:t>
      </w:r>
      <w:r>
        <w:rPr>
          <w:w w:val="110"/>
        </w:rPr>
        <w:t>muerte.</w:t>
      </w:r>
    </w:p>
    <w:p w14:paraId="1DC0AE17" w14:textId="77777777" w:rsidR="00044993" w:rsidRDefault="00044993">
      <w:pPr>
        <w:pStyle w:val="Textoindependiente"/>
        <w:rPr>
          <w:sz w:val="20"/>
        </w:rPr>
      </w:pPr>
    </w:p>
    <w:p w14:paraId="03E3625B" w14:textId="77777777" w:rsidR="00044993" w:rsidRDefault="00044993">
      <w:pPr>
        <w:pStyle w:val="Textoindependiente"/>
        <w:rPr>
          <w:sz w:val="20"/>
        </w:rPr>
      </w:pPr>
    </w:p>
    <w:p w14:paraId="4540E0CD" w14:textId="77777777" w:rsidR="00044993" w:rsidRDefault="00044993">
      <w:pPr>
        <w:pStyle w:val="Textoindependiente"/>
        <w:rPr>
          <w:sz w:val="20"/>
        </w:rPr>
      </w:pPr>
    </w:p>
    <w:p w14:paraId="64FCE499" w14:textId="77777777" w:rsidR="00044993" w:rsidRDefault="00044993">
      <w:pPr>
        <w:pStyle w:val="Textoindependiente"/>
        <w:rPr>
          <w:sz w:val="20"/>
        </w:rPr>
      </w:pPr>
    </w:p>
    <w:p w14:paraId="54DAB066" w14:textId="77777777" w:rsidR="00044993" w:rsidRDefault="00044993">
      <w:pPr>
        <w:rPr>
          <w:sz w:val="20"/>
        </w:rPr>
        <w:sectPr w:rsidR="00044993">
          <w:pgSz w:w="15360" w:h="11520" w:orient="landscape"/>
          <w:pgMar w:top="80" w:right="400" w:bottom="280" w:left="360" w:header="720" w:footer="720" w:gutter="0"/>
          <w:cols w:space="720"/>
        </w:sectPr>
      </w:pPr>
    </w:p>
    <w:p w14:paraId="64AE2BB1" w14:textId="77777777" w:rsidR="00044993" w:rsidRDefault="00303EBD">
      <w:pPr>
        <w:spacing w:before="216" w:line="244" w:lineRule="auto"/>
        <w:ind w:left="1732" w:firstLine="176"/>
        <w:rPr>
          <w:sz w:val="27"/>
        </w:rPr>
      </w:pPr>
      <w:r>
        <w:rPr>
          <w:spacing w:val="-1"/>
          <w:w w:val="110"/>
          <w:sz w:val="27"/>
        </w:rPr>
        <w:t xml:space="preserve">TASA </w:t>
      </w:r>
      <w:r>
        <w:rPr>
          <w:w w:val="110"/>
          <w:sz w:val="27"/>
        </w:rPr>
        <w:t>DE</w:t>
      </w:r>
      <w:r>
        <w:rPr>
          <w:spacing w:val="1"/>
          <w:w w:val="110"/>
          <w:sz w:val="27"/>
        </w:rPr>
        <w:t xml:space="preserve"> </w:t>
      </w:r>
      <w:r>
        <w:rPr>
          <w:w w:val="105"/>
          <w:sz w:val="27"/>
        </w:rPr>
        <w:t>LETALIDAD</w:t>
      </w:r>
    </w:p>
    <w:p w14:paraId="08CF220F" w14:textId="77777777" w:rsidR="00044993" w:rsidRDefault="00303EBD">
      <w:pPr>
        <w:tabs>
          <w:tab w:val="left" w:pos="6907"/>
        </w:tabs>
        <w:spacing w:before="264" w:line="163" w:lineRule="auto"/>
        <w:ind w:left="7363" w:right="1155" w:hanging="5632"/>
        <w:rPr>
          <w:sz w:val="27"/>
        </w:rPr>
      </w:pPr>
      <w:r>
        <w:br w:type="column"/>
      </w:r>
      <w:r>
        <w:rPr>
          <w:w w:val="115"/>
          <w:position w:val="-15"/>
          <w:sz w:val="27"/>
        </w:rPr>
        <w:t>PERSONAS-AÑOS</w:t>
      </w:r>
      <w:r>
        <w:rPr>
          <w:w w:val="115"/>
          <w:position w:val="-15"/>
          <w:sz w:val="27"/>
        </w:rPr>
        <w:tab/>
      </w:r>
      <w:r>
        <w:rPr>
          <w:spacing w:val="-1"/>
          <w:w w:val="110"/>
          <w:sz w:val="27"/>
        </w:rPr>
        <w:t>SUPERVIVENCIA</w:t>
      </w:r>
      <w:r>
        <w:rPr>
          <w:spacing w:val="-90"/>
          <w:w w:val="110"/>
          <w:sz w:val="27"/>
        </w:rPr>
        <w:t xml:space="preserve"> </w:t>
      </w:r>
      <w:r>
        <w:rPr>
          <w:w w:val="110"/>
          <w:sz w:val="27"/>
        </w:rPr>
        <w:t>A</w:t>
      </w:r>
      <w:r>
        <w:rPr>
          <w:spacing w:val="-26"/>
          <w:w w:val="110"/>
          <w:sz w:val="27"/>
        </w:rPr>
        <w:t xml:space="preserve"> </w:t>
      </w:r>
      <w:r>
        <w:rPr>
          <w:w w:val="110"/>
          <w:sz w:val="27"/>
        </w:rPr>
        <w:t>5</w:t>
      </w:r>
      <w:r>
        <w:rPr>
          <w:spacing w:val="-26"/>
          <w:w w:val="110"/>
          <w:sz w:val="27"/>
        </w:rPr>
        <w:t xml:space="preserve"> </w:t>
      </w:r>
      <w:r>
        <w:rPr>
          <w:w w:val="110"/>
          <w:sz w:val="27"/>
        </w:rPr>
        <w:t>AÑOS</w:t>
      </w:r>
    </w:p>
    <w:p w14:paraId="0D5A5D7D" w14:textId="77777777" w:rsidR="00044993" w:rsidRDefault="00044993">
      <w:pPr>
        <w:spacing w:line="163" w:lineRule="auto"/>
        <w:rPr>
          <w:sz w:val="27"/>
        </w:rPr>
        <w:sectPr w:rsidR="00044993">
          <w:type w:val="continuous"/>
          <w:pgSz w:w="15360" w:h="11520" w:orient="landscape"/>
          <w:pgMar w:top="1500" w:right="400" w:bottom="280" w:left="360" w:header="720" w:footer="720" w:gutter="0"/>
          <w:cols w:num="2" w:space="720" w:equalWidth="0">
            <w:col w:w="3254" w:space="1117"/>
            <w:col w:w="10229"/>
          </w:cols>
        </w:sectPr>
      </w:pPr>
    </w:p>
    <w:p w14:paraId="5EC13530" w14:textId="77777777" w:rsidR="00044993" w:rsidRDefault="00044993">
      <w:pPr>
        <w:pStyle w:val="Textoindependiente"/>
        <w:spacing w:before="2"/>
        <w:rPr>
          <w:sz w:val="15"/>
        </w:rPr>
      </w:pPr>
    </w:p>
    <w:p w14:paraId="352255CB" w14:textId="77777777" w:rsidR="00044993" w:rsidRDefault="00044993">
      <w:pPr>
        <w:rPr>
          <w:sz w:val="15"/>
        </w:rPr>
        <w:sectPr w:rsidR="00044993">
          <w:type w:val="continuous"/>
          <w:pgSz w:w="15360" w:h="11520" w:orient="landscape"/>
          <w:pgMar w:top="1500" w:right="400" w:bottom="280" w:left="360" w:header="720" w:footer="720" w:gutter="0"/>
          <w:cols w:space="720"/>
        </w:sectPr>
      </w:pPr>
    </w:p>
    <w:p w14:paraId="0142210B" w14:textId="77777777" w:rsidR="00044993" w:rsidRDefault="00303EBD">
      <w:pPr>
        <w:spacing w:before="94" w:line="268" w:lineRule="auto"/>
        <w:ind w:left="748" w:right="38"/>
        <w:jc w:val="both"/>
        <w:rPr>
          <w:sz w:val="20"/>
        </w:rPr>
      </w:pPr>
      <w:r>
        <w:rPr>
          <w:w w:val="110"/>
          <w:sz w:val="20"/>
        </w:rPr>
        <w:t>Es la proporción de personas que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mueren por una enfermedad entre</w:t>
      </w:r>
      <w:r>
        <w:rPr>
          <w:spacing w:val="-66"/>
          <w:w w:val="110"/>
          <w:sz w:val="20"/>
        </w:rPr>
        <w:t xml:space="preserve"> </w:t>
      </w:r>
      <w:r>
        <w:rPr>
          <w:w w:val="110"/>
          <w:sz w:val="20"/>
        </w:rPr>
        <w:t>los afectados por la misma en un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periodo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y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área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determinados.</w:t>
      </w:r>
    </w:p>
    <w:p w14:paraId="60FA63BC" w14:textId="77777777" w:rsidR="00044993" w:rsidRDefault="00303EBD">
      <w:pPr>
        <w:tabs>
          <w:tab w:val="left" w:pos="1653"/>
          <w:tab w:val="left" w:pos="2248"/>
          <w:tab w:val="left" w:pos="2780"/>
          <w:tab w:val="left" w:pos="3900"/>
        </w:tabs>
        <w:spacing w:before="94" w:line="268" w:lineRule="auto"/>
        <w:ind w:left="748" w:right="38"/>
        <w:rPr>
          <w:sz w:val="20"/>
        </w:rPr>
      </w:pPr>
      <w:r>
        <w:br w:type="column"/>
      </w:r>
      <w:r>
        <w:rPr>
          <w:w w:val="110"/>
          <w:sz w:val="20"/>
        </w:rPr>
        <w:t>Forma</w:t>
      </w:r>
      <w:r>
        <w:rPr>
          <w:w w:val="110"/>
          <w:sz w:val="20"/>
        </w:rPr>
        <w:tab/>
        <w:t>útil</w:t>
      </w:r>
      <w:r>
        <w:rPr>
          <w:w w:val="110"/>
          <w:sz w:val="20"/>
        </w:rPr>
        <w:tab/>
        <w:t>de</w:t>
      </w:r>
      <w:r>
        <w:rPr>
          <w:w w:val="110"/>
          <w:sz w:val="20"/>
        </w:rPr>
        <w:tab/>
        <w:t>expresar</w:t>
      </w:r>
      <w:r>
        <w:rPr>
          <w:w w:val="110"/>
          <w:sz w:val="20"/>
        </w:rPr>
        <w:tab/>
      </w:r>
      <w:r>
        <w:rPr>
          <w:spacing w:val="-5"/>
          <w:w w:val="110"/>
          <w:sz w:val="20"/>
        </w:rPr>
        <w:t>la</w:t>
      </w:r>
      <w:r>
        <w:rPr>
          <w:spacing w:val="-66"/>
          <w:w w:val="110"/>
          <w:sz w:val="20"/>
        </w:rPr>
        <w:t xml:space="preserve"> </w:t>
      </w:r>
      <w:r>
        <w:rPr>
          <w:w w:val="110"/>
          <w:sz w:val="20"/>
        </w:rPr>
        <w:t>mortalidad.</w:t>
      </w:r>
    </w:p>
    <w:p w14:paraId="00D0FABE" w14:textId="77777777" w:rsidR="00044993" w:rsidRDefault="00303EBD">
      <w:pPr>
        <w:tabs>
          <w:tab w:val="left" w:pos="1641"/>
          <w:tab w:val="left" w:pos="2419"/>
          <w:tab w:val="left" w:pos="3057"/>
          <w:tab w:val="left" w:pos="3896"/>
        </w:tabs>
        <w:spacing w:line="268" w:lineRule="auto"/>
        <w:ind w:left="748" w:right="38"/>
        <w:rPr>
          <w:sz w:val="20"/>
        </w:rPr>
      </w:pPr>
      <w:r>
        <w:rPr>
          <w:w w:val="110"/>
          <w:sz w:val="20"/>
        </w:rPr>
        <w:t>Unidad</w:t>
      </w:r>
      <w:r>
        <w:rPr>
          <w:w w:val="110"/>
          <w:sz w:val="20"/>
        </w:rPr>
        <w:tab/>
        <w:t>usada</w:t>
      </w:r>
      <w:r>
        <w:rPr>
          <w:w w:val="110"/>
          <w:sz w:val="20"/>
        </w:rPr>
        <w:tab/>
        <w:t>para</w:t>
      </w:r>
      <w:r>
        <w:rPr>
          <w:w w:val="110"/>
          <w:sz w:val="20"/>
        </w:rPr>
        <w:tab/>
        <w:t>contar</w:t>
      </w:r>
      <w:r>
        <w:rPr>
          <w:w w:val="110"/>
          <w:sz w:val="20"/>
        </w:rPr>
        <w:tab/>
      </w:r>
      <w:r>
        <w:rPr>
          <w:spacing w:val="-3"/>
          <w:w w:val="110"/>
          <w:sz w:val="20"/>
        </w:rPr>
        <w:t>el</w:t>
      </w:r>
      <w:r>
        <w:rPr>
          <w:spacing w:val="-66"/>
          <w:w w:val="110"/>
          <w:sz w:val="20"/>
        </w:rPr>
        <w:t xml:space="preserve"> </w:t>
      </w:r>
      <w:r>
        <w:rPr>
          <w:w w:val="110"/>
          <w:sz w:val="20"/>
        </w:rPr>
        <w:t>tiempo</w:t>
      </w:r>
      <w:r>
        <w:rPr>
          <w:spacing w:val="-21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observación</w:t>
      </w:r>
    </w:p>
    <w:p w14:paraId="6C3008FD" w14:textId="77777777" w:rsidR="00044993" w:rsidRDefault="00303EBD">
      <w:pPr>
        <w:spacing w:before="94" w:line="268" w:lineRule="auto"/>
        <w:ind w:left="748" w:right="843"/>
        <w:jc w:val="center"/>
        <w:rPr>
          <w:sz w:val="20"/>
        </w:rPr>
      </w:pPr>
      <w:r>
        <w:br w:type="column"/>
      </w:r>
      <w:r>
        <w:rPr>
          <w:w w:val="110"/>
          <w:sz w:val="20"/>
        </w:rPr>
        <w:t>Se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utiliza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frecuentemente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66"/>
          <w:w w:val="110"/>
          <w:sz w:val="20"/>
        </w:rPr>
        <w:t xml:space="preserve"> </w:t>
      </w:r>
      <w:r>
        <w:rPr>
          <w:w w:val="110"/>
          <w:sz w:val="20"/>
        </w:rPr>
        <w:t>medicina clínica especialmente</w:t>
      </w:r>
      <w:r>
        <w:rPr>
          <w:spacing w:val="-66"/>
          <w:w w:val="110"/>
          <w:sz w:val="20"/>
        </w:rPr>
        <w:t xml:space="preserve"> </w:t>
      </w:r>
      <w:r>
        <w:rPr>
          <w:w w:val="110"/>
          <w:sz w:val="20"/>
        </w:rPr>
        <w:t>para evaluar tratamientos 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cáncer</w:t>
      </w:r>
    </w:p>
    <w:p w14:paraId="09D5B412" w14:textId="77777777" w:rsidR="00044993" w:rsidRDefault="00044993">
      <w:pPr>
        <w:spacing w:line="268" w:lineRule="auto"/>
        <w:jc w:val="center"/>
        <w:rPr>
          <w:sz w:val="20"/>
        </w:rPr>
        <w:sectPr w:rsidR="00044993">
          <w:type w:val="continuous"/>
          <w:pgSz w:w="15360" w:h="11520" w:orient="landscape"/>
          <w:pgMar w:top="1500" w:right="400" w:bottom="280" w:left="360" w:header="720" w:footer="720" w:gutter="0"/>
          <w:cols w:num="3" w:space="720" w:equalWidth="0">
            <w:col w:w="4201" w:space="693"/>
            <w:col w:w="4102" w:space="1027"/>
            <w:col w:w="4577"/>
          </w:cols>
        </w:sectPr>
      </w:pPr>
    </w:p>
    <w:p w14:paraId="6669D39B" w14:textId="77777777" w:rsidR="00044993" w:rsidRDefault="00044993">
      <w:pPr>
        <w:pStyle w:val="Textoindependiente"/>
        <w:rPr>
          <w:sz w:val="20"/>
        </w:rPr>
      </w:pPr>
    </w:p>
    <w:p w14:paraId="04E7BC93" w14:textId="77777777" w:rsidR="00044993" w:rsidRDefault="00044993">
      <w:pPr>
        <w:pStyle w:val="Textoindependiente"/>
        <w:rPr>
          <w:sz w:val="20"/>
        </w:rPr>
      </w:pPr>
    </w:p>
    <w:p w14:paraId="493A1005" w14:textId="77777777" w:rsidR="00044993" w:rsidRDefault="00044993">
      <w:pPr>
        <w:pStyle w:val="Textoindependiente"/>
        <w:rPr>
          <w:sz w:val="20"/>
        </w:rPr>
      </w:pPr>
    </w:p>
    <w:p w14:paraId="538567A2" w14:textId="77777777" w:rsidR="00044993" w:rsidRDefault="00044993">
      <w:pPr>
        <w:pStyle w:val="Textoindependiente"/>
        <w:rPr>
          <w:sz w:val="20"/>
        </w:rPr>
      </w:pPr>
    </w:p>
    <w:p w14:paraId="3FE58732" w14:textId="77777777" w:rsidR="00044993" w:rsidRDefault="00044993">
      <w:pPr>
        <w:pStyle w:val="Textoindependiente"/>
        <w:rPr>
          <w:sz w:val="20"/>
        </w:rPr>
      </w:pPr>
    </w:p>
    <w:p w14:paraId="63805EBB" w14:textId="77777777" w:rsidR="00044993" w:rsidRDefault="00044993">
      <w:pPr>
        <w:pStyle w:val="Textoindependiente"/>
        <w:rPr>
          <w:sz w:val="20"/>
        </w:rPr>
      </w:pPr>
    </w:p>
    <w:p w14:paraId="4EBF1668" w14:textId="77777777" w:rsidR="00044993" w:rsidRDefault="00044993">
      <w:pPr>
        <w:pStyle w:val="Textoindependiente"/>
        <w:rPr>
          <w:sz w:val="20"/>
        </w:rPr>
      </w:pPr>
    </w:p>
    <w:p w14:paraId="13CB71E5" w14:textId="77777777" w:rsidR="00044993" w:rsidRDefault="00044993">
      <w:pPr>
        <w:pStyle w:val="Textoindependiente"/>
        <w:spacing w:before="8"/>
        <w:rPr>
          <w:sz w:val="26"/>
        </w:rPr>
      </w:pPr>
    </w:p>
    <w:p w14:paraId="7EDD170F" w14:textId="77777777" w:rsidR="00044993" w:rsidRDefault="00044993">
      <w:pPr>
        <w:rPr>
          <w:sz w:val="26"/>
        </w:rPr>
        <w:sectPr w:rsidR="00044993">
          <w:type w:val="continuous"/>
          <w:pgSz w:w="15360" w:h="11520" w:orient="landscape"/>
          <w:pgMar w:top="1500" w:right="400" w:bottom="280" w:left="360" w:header="720" w:footer="720" w:gutter="0"/>
          <w:cols w:space="720"/>
        </w:sectPr>
      </w:pPr>
    </w:p>
    <w:p w14:paraId="02CA957C" w14:textId="77777777" w:rsidR="00044993" w:rsidRDefault="00303EBD">
      <w:pPr>
        <w:pStyle w:val="Textoindependiente"/>
        <w:tabs>
          <w:tab w:val="left" w:pos="1284"/>
        </w:tabs>
        <w:spacing w:before="174" w:line="264" w:lineRule="auto"/>
        <w:ind w:left="107" w:right="38"/>
        <w:jc w:val="both"/>
      </w:pPr>
      <w:r>
        <w:pict w14:anchorId="0DB842F9">
          <v:rect id="_x0000_s1066" style="position:absolute;left:0;text-align:left;margin-left:0;margin-top:0;width:768pt;height:8in;z-index:-15801344;mso-position-horizontal-relative:page;mso-position-vertical-relative:page" fillcolor="#faf4ed" stroked="f">
            <w10:wrap anchorx="page" anchory="page"/>
          </v:rect>
        </w:pict>
      </w:r>
      <w:r>
        <w:pict w14:anchorId="70EE14B5">
          <v:group id="_x0000_s1029" style="position:absolute;left:0;text-align:left;margin-left:17.65pt;margin-top:56.85pt;width:700.65pt;height:462.3pt;z-index:-15800832;mso-position-horizontal-relative:page;mso-position-vertical-relative:page" coordorigin="353,1137" coordsize="14013,9246">
            <v:shape id="_x0000_s1065" style="position:absolute;left:5886;top:3947;width:3680;height:1627" coordorigin="5887,3947" coordsize="3680,1627" o:spt="100" adj="0,,0" path="m6003,3947r3354,l9398,3951r39,12l9473,3983r32,26l9531,4041r20,36l9563,4116r4,41l9567,5368r-4,42l9551,5449r-20,36l9510,5511t-23,21l9473,5543r-36,19m9405,5572r-7,2m5887,3983r36,-20l5962,3951r41,-4e" filled="f" strokeweight="1.5pt">
              <v:stroke joinstyle="round"/>
              <v:formulas/>
              <v:path arrowok="t" o:connecttype="segments"/>
            </v:shape>
            <v:shape id="_x0000_s1064" style="position:absolute;left:6062;top:3309;width:3192;height:888" coordorigin="6062,3309" coordsize="3192,888" path="m8812,4196r-2306,l6419,4188r-83,-25l6260,4122r-68,-56l6137,3999r-41,-76l6071,3840r-9,-87l6071,3666r25,-83l6137,3507r55,-68l6260,3384r76,-41l6419,3318r87,-9l8812,3309r87,9l8982,3343r76,41l9126,3439r55,68l9222,3583r25,83l9254,3740r,26l9247,3840r-25,83l9181,3999r-55,67l9058,4122r-76,41l8899,4188r-87,8xe" fillcolor="#bcabf5" stroked="f">
              <v:path arrowok="t"/>
            </v:shape>
            <v:shape id="_x0000_s1063" style="position:absolute;left:6506;top:3309;width:2741;height:357" coordorigin="6506,3309" coordsize="2741,357" path="m6506,3309r2306,l8899,3318r83,25l9058,3384r67,55l9181,3507r41,76l9247,3666e" filled="f" strokeweight="1.5pt">
              <v:path arrowok="t"/>
            </v:shape>
            <v:line id="_x0000_s1062" style="position:absolute" from="9252,3674" to="9252,3768" strokeweight=".64108mm"/>
            <v:shape id="_x0000_s1061" style="position:absolute;left:6062;top:3309;width:3066;height:758" coordorigin="6063,3309" coordsize="3066,758" o:spt="100" adj="0,,0" path="m9128,4063r-3,3m6137,3999r-16,-31m6096,3922r-25,-82l6063,3753r8,-87l6096,3583r41,-76l6192,3439r68,-55l6336,3343r83,-25l6506,3309e" filled="f" strokeweight="1.5pt">
              <v:stroke joinstyle="round"/>
              <v:formulas/>
              <v:path arrowok="t" o:connecttype="segments"/>
            </v:shape>
            <v:shape id="_x0000_s1060" style="position:absolute;left:1088;top:3947;width:3548;height:130" coordorigin="1089,3947" coordsize="3548,130" path="m1089,3947r3353,l4483,3951r39,12l4558,3983r32,26l4617,4041r19,36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867;top:3932;width:236;height:199">
              <v:imagedata r:id="rId5" o:title=""/>
            </v:shape>
            <v:shape id="_x0000_s1058" style="position:absolute;left:1228;top:3309;width:3192;height:888" coordorigin="1229,3309" coordsize="3192,888" path="m3979,4196r-2307,l1586,4188r-83,-25l1426,4122r-67,-56l1303,3999r-40,-76l1237,3840r-8,-87l1237,3666r26,-83l1303,3507r56,-68l1426,3384r77,-41l1586,3318r86,-9l3979,3309r86,9l4148,3343r77,41l4292,3439r56,68l4388,3583r26,83l4421,3740r,26l4414,3840r-26,83l4348,3999r-56,67l4225,4122r-77,41l4065,4188r-86,8xe" fillcolor="#f0b8e7" stroked="f">
              <v:path arrowok="t"/>
            </v:shape>
            <v:shape id="_x0000_s1057" style="position:absolute;left:1229;top:3309;width:3160;height:444" coordorigin="1229,3309" coordsize="3160,444" o:spt="100" adj="0,,0" path="m1673,3309r2305,l4065,3318r83,25l4224,3384r68,55l4347,3507r41,76m1229,3753r9,-87l1263,3583r41,-76l1359,3439r68,-55l1503,3343r83,-25l1673,3309e" filled="f" strokeweight="1.5pt">
              <v:stroke joinstyle="round"/>
              <v:formulas/>
              <v:path arrowok="t" o:connecttype="segments"/>
            </v:shape>
            <v:line id="_x0000_s1056" style="position:absolute" from="2758,2434" to="12543,2434"/>
            <v:line id="_x0000_s1055" style="position:absolute" from="2766,2434" to="2766,3396"/>
            <v:line id="_x0000_s1054" style="position:absolute" from="7599,1278" to="7599,3396"/>
            <v:shape id="_x0000_s1053" style="position:absolute;left:10670;top:3947;width:3680;height:1596" coordorigin="10671,3947" coordsize="3680,1596" o:spt="100" adj="0,,0" path="m10881,3947r3353,l14275,3951r40,12l14351,3983m10764,5543r-15,-13m10732,5517r-10,-12m10687,5449r-12,-39l10671,5368r,-1211l10675,4116r12,-39l10706,4041r26,-32l10764,3983r36,-20l10840,3951r41,-4e" filled="f" strokeweight="1.5pt">
              <v:stroke joinstyle="round"/>
              <v:formulas/>
              <v:path arrowok="t" o:connecttype="segments"/>
            </v:shape>
            <v:shape id="_x0000_s1052" style="position:absolute;left:11005;top:3303;width:3192;height:888" coordorigin="11006,3304" coordsize="3192,888" path="m13755,4191r-2306,l11362,4182r-83,-25l11203,4117r-67,-56l11080,3994r-41,-77l11014,3834r-8,-87l11014,3660r25,-82l11080,3501r56,-67l11203,3378r76,-40l11362,3312r87,-8l13755,3304r87,8l13925,3338r76,40l14069,3434r55,67l14165,3578r25,82l14198,3735r,25l14190,3834r-25,83l14124,3994r-55,67l14001,4117r-76,40l13842,4182r-87,9xe" fillcolor="#e7f6b0" stroked="f">
              <v:path arrowok="t"/>
            </v:shape>
            <v:shape id="_x0000_s1051" style="position:absolute;left:11449;top:3303;width:2750;height:879" coordorigin="11449,3304" coordsize="2750,879" path="m11449,3304r2306,l13842,3312r83,26l14001,3378r68,56l14124,3501r41,77l14190,3660r9,87l14190,3834r-25,83l14124,3993r-55,68l14001,4116r-76,41l13842,4182e" filled="f" strokeweight="1.5pt">
              <v:path arrowok="t"/>
            </v:shape>
            <v:line id="_x0000_s1050" style="position:absolute" from="11347,3308" to="11464,3308" strokeweight=".68089mm"/>
            <v:line id="_x0000_s1049" style="position:absolute" from="12543,2434" to="12542,3385"/>
            <v:line id="_x0000_s1048" style="position:absolute" from="2768,5578" to="2768,6103"/>
            <v:line id="_x0000_s1047" style="position:absolute" from="1446,6122" to="1418,7205"/>
            <v:shape id="_x0000_s1046" style="position:absolute;left:368;top:7205;width:2100;height:2281" coordorigin="368,7205" coordsize="2100,2281" o:spt="100" adj="0,,0" path="m578,7205r1679,l2324,7216r57,30l2427,7291r29,58l2467,7415r,1901l2456,9383r-29,57l2381,9486m368,7415r11,-66l409,7291r45,-45l512,7216r66,-11e" filled="f" strokeweight="1.5pt">
              <v:stroke joinstyle="round"/>
              <v:formulas/>
              <v:path arrowok="t" o:connecttype="segments"/>
            </v:shape>
            <v:line id="_x0000_s1045" style="position:absolute" from="4105,6114" to="4105,7205"/>
            <v:line id="_x0000_s1044" style="position:absolute" from="1418,6103" to="4113,6103"/>
            <v:shape id="_x0000_s1043" style="position:absolute;left:3141;top:7205;width:2014;height:3163" coordorigin="3142,7205" coordsize="2014,3163" path="m4945,7205r66,11l5069,7246r45,45l5144,7349r11,66l5155,10158r-11,66l5114,10282r-45,45l5011,10357r-66,11l3266,10368r-67,-11l3142,10327e" filled="f" strokeweight="1.5pt">
              <v:path arrowok="t"/>
            </v:shape>
            <v:line id="_x0000_s1042" style="position:absolute" from="6311,6084" to="6311,7624"/>
            <v:shape id="_x0000_s1041" style="position:absolute;left:7274;top:7664;width:86;height:2200" coordorigin="7275,7665" coordsize="86,2200" path="m7275,7665r45,45l7350,7768r11,66l7361,9736r-11,66l7320,9860r-5,5e" filled="f" strokeweight="1.5pt">
              <v:path arrowok="t"/>
            </v:shape>
            <v:line id="_x0000_s1040" style="position:absolute" from="8992,6095" to="8992,7629"/>
            <v:line id="_x0000_s1039" style="position:absolute" from="7655,5559" to="7655,6084"/>
            <v:line id="_x0000_s1038" style="position:absolute" from="6304,6084" to="8999,6084"/>
            <v:shape id="_x0000_s1037" style="position:absolute;left:9831;top:7628;width:210;height:2322" coordorigin="9831,7629" coordsize="210,2322" path="m9831,7629r67,10l9955,7669r46,46l10030,7772r11,67l10041,9740r-11,66l10001,9864r-46,45l9898,9939r-67,11e" filled="f" strokeweight="1.5pt">
              <v:path arrowok="t"/>
            </v:shape>
            <v:line id="_x0000_s1036" style="position:absolute" from="11255,6084" to="11255,7624"/>
            <v:shape id="_x0000_s1035" style="position:absolute;left:10456;top:7628;width:1956;height:2322" coordorigin="10457,7629" coordsize="1956,2322" o:spt="100" adj="0,,0" path="m12202,7629r66,10l12326,7669t13,13l12372,7715r29,57l12412,7839r,1901l12401,9806r-8,16m12238,9944r-36,6m10523,9950r-14,-2m10457,7639r66,-10e" filled="f" strokeweight="1.5pt">
              <v:stroke joinstyle="round"/>
              <v:formulas/>
              <v:path arrowok="t" o:connecttype="segments"/>
            </v:shape>
            <v:line id="_x0000_s1034" style="position:absolute" from="13935,6095" to="13935,7629"/>
            <v:line id="_x0000_s1033" style="position:absolute" from="12598,5559" to="12598,6084"/>
            <v:line id="_x0000_s1032" style="position:absolute" from="11247,6084" to="13942,6084"/>
            <v:shape id="_x0000_s1031" style="position:absolute;left:4652;top:1152;width:6017;height:1185" coordorigin="4652,1152" coordsize="6017,1185" path="m10078,2337r-4834,l5167,2332r-76,-15l5018,2292r-69,-34l4884,2215r-58,-52l4774,2105r-43,-65l4697,1971r-25,-73l4657,1822r-5,-78l4657,1667r15,-76l4697,1518r34,-69l4774,1384r52,-58l4884,1274r65,-43l5018,1197r73,-25l5167,1157r77,-5l10078,1152r78,5l10232,1172r73,25l10374,1231r65,43l10497,1326r52,58l10592,1449r34,69l10650,1591r16,76l10669,1712r,64l10650,1898r-24,73l10592,2040r-43,65l10497,2163r-58,52l10374,2258r-69,34l10232,2317r-76,15l10078,2337xe" fillcolor="#a1f0e9" stroked="f">
              <v:path arrowok="t"/>
            </v:shape>
            <v:shape id="_x0000_s1030" style="position:absolute;left:4652;top:1152;width:6015;height:1185" coordorigin="4652,1152" coordsize="6015,1185" o:spt="100" adj="0,,0" path="m10078,1152r78,5l10232,1172r73,25l10374,1231r64,43l10497,1326r52,58l10591,1449r35,69l10650,1591r15,76l10667,1689t,110l10665,1822r-15,76l10626,1971r-35,69l10549,2105r-52,58l10438,2215r-64,43l10305,2292r-73,24l10156,2332r-78,5l5245,2337r-78,-5l5091,2316r-73,-24l4949,2258r-65,-43l4826,2163r-52,-58l4731,2040r-34,-69l4672,1898r-15,-76l4652,1744t,l4657,1667r15,-76l4697,1518r34,-69l4774,1384r52,-58l4884,1274r65,-43l5018,1197r73,-25l5167,1157r77,-5e" filled="f" strokeweight="1.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w w:val="110"/>
        </w:rPr>
        <w:t>Dice</w:t>
      </w:r>
      <w:r>
        <w:rPr>
          <w:w w:val="110"/>
        </w:rPr>
        <w:tab/>
        <w:t>cuántas</w:t>
      </w:r>
      <w:r>
        <w:rPr>
          <w:spacing w:val="-60"/>
          <w:w w:val="110"/>
        </w:rPr>
        <w:t xml:space="preserve"> </w:t>
      </w:r>
      <w:r>
        <w:rPr>
          <w:w w:val="110"/>
        </w:rPr>
        <w:t>personas fallecen en</w:t>
      </w:r>
      <w:r>
        <w:rPr>
          <w:spacing w:val="1"/>
          <w:w w:val="110"/>
        </w:rPr>
        <w:t xml:space="preserve"> </w:t>
      </w:r>
      <w:r>
        <w:rPr>
          <w:w w:val="110"/>
        </w:rPr>
        <w:t>relación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el</w:t>
      </w:r>
      <w:r>
        <w:rPr>
          <w:spacing w:val="1"/>
          <w:w w:val="110"/>
        </w:rPr>
        <w:t xml:space="preserve"> </w:t>
      </w:r>
      <w:r>
        <w:rPr>
          <w:w w:val="110"/>
        </w:rPr>
        <w:t>número</w:t>
      </w:r>
      <w:r>
        <w:rPr>
          <w:spacing w:val="1"/>
          <w:w w:val="110"/>
        </w:rPr>
        <w:t xml:space="preserve"> </w:t>
      </w:r>
      <w:r>
        <w:rPr>
          <w:w w:val="110"/>
        </w:rPr>
        <w:t>total</w:t>
      </w:r>
      <w:r>
        <w:rPr>
          <w:spacing w:val="1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casos diagnosticados</w:t>
      </w:r>
      <w:r>
        <w:rPr>
          <w:spacing w:val="-59"/>
          <w:w w:val="110"/>
        </w:rPr>
        <w:t xml:space="preserve"> </w:t>
      </w:r>
      <w:r>
        <w:rPr>
          <w:w w:val="110"/>
        </w:rPr>
        <w:t>de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enfermedad</w:t>
      </w:r>
      <w:r>
        <w:rPr>
          <w:spacing w:val="-59"/>
          <w:w w:val="110"/>
        </w:rPr>
        <w:t xml:space="preserve"> </w:t>
      </w:r>
      <w:r>
        <w:rPr>
          <w:w w:val="110"/>
        </w:rPr>
        <w:t>específica.</w:t>
      </w:r>
    </w:p>
    <w:p w14:paraId="30D5736A" w14:textId="77777777" w:rsidR="00044993" w:rsidRDefault="00303EBD">
      <w:pPr>
        <w:pStyle w:val="Textoindependiente"/>
        <w:spacing w:line="111" w:lineRule="exact"/>
        <w:ind w:left="-7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 w14:anchorId="49191F70">
          <v:group id="_x0000_s1027" style="width:2.45pt;height:5.6pt;mso-position-horizontal-relative:char;mso-position-vertical-relative:line" coordsize="49,112">
            <v:shape id="_x0000_s1028" style="position:absolute;left:15;top:15;width:19;height:82" coordorigin="15,15" coordsize="19,82" o:spt="100" adj="0,,0" path="m34,96l26,81m19,39l15,15e" filled="f" strokeweight="1.5pt">
              <v:stroke joinstyle="round"/>
              <v:formulas/>
              <v:path arrowok="t" o:connecttype="segments"/>
            </v:shape>
            <w10:anchorlock/>
          </v:group>
        </w:pict>
      </w:r>
    </w:p>
    <w:p w14:paraId="07B97A49" w14:textId="77777777" w:rsidR="00044993" w:rsidRDefault="00303EBD">
      <w:pPr>
        <w:pStyle w:val="Textoindependiente"/>
        <w:tabs>
          <w:tab w:val="left" w:pos="1493"/>
        </w:tabs>
        <w:spacing w:before="95" w:line="264" w:lineRule="auto"/>
        <w:ind w:left="107" w:right="38"/>
        <w:jc w:val="both"/>
      </w:pPr>
      <w:r>
        <w:br w:type="column"/>
      </w:r>
      <w:r>
        <w:rPr>
          <w:w w:val="110"/>
        </w:rPr>
        <w:t>En las enfermedades</w:t>
      </w:r>
      <w:r>
        <w:rPr>
          <w:spacing w:val="-59"/>
          <w:w w:val="110"/>
        </w:rPr>
        <w:t xml:space="preserve"> </w:t>
      </w:r>
      <w:r>
        <w:rPr>
          <w:w w:val="110"/>
        </w:rPr>
        <w:t>infecciosas, no todos</w:t>
      </w:r>
      <w:r>
        <w:rPr>
          <w:spacing w:val="-59"/>
          <w:w w:val="110"/>
        </w:rPr>
        <w:t xml:space="preserve"> </w:t>
      </w:r>
      <w:r>
        <w:rPr>
          <w:w w:val="110"/>
        </w:rPr>
        <w:t>los</w:t>
      </w:r>
      <w:r>
        <w:rPr>
          <w:w w:val="110"/>
        </w:rPr>
        <w:tab/>
      </w:r>
      <w:r>
        <w:rPr>
          <w:spacing w:val="-1"/>
          <w:w w:val="110"/>
        </w:rPr>
        <w:t>casos</w:t>
      </w:r>
    </w:p>
    <w:p w14:paraId="719505A7" w14:textId="77777777" w:rsidR="00044993" w:rsidRDefault="00303EBD">
      <w:pPr>
        <w:pStyle w:val="Textoindependiente"/>
        <w:tabs>
          <w:tab w:val="left" w:pos="1334"/>
          <w:tab w:val="left" w:pos="1453"/>
          <w:tab w:val="left" w:pos="1725"/>
        </w:tabs>
        <w:spacing w:before="3" w:line="264" w:lineRule="auto"/>
        <w:ind w:left="107" w:right="38"/>
      </w:pPr>
      <w:r>
        <w:rPr>
          <w:w w:val="110"/>
        </w:rPr>
        <w:t>diagnosticados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6"/>
          <w:w w:val="110"/>
        </w:rPr>
        <w:t>(E)</w:t>
      </w:r>
      <w:r>
        <w:rPr>
          <w:spacing w:val="-59"/>
          <w:w w:val="110"/>
        </w:rPr>
        <w:t xml:space="preserve"> </w:t>
      </w:r>
      <w:r>
        <w:rPr>
          <w:w w:val="110"/>
        </w:rPr>
        <w:t>representan</w:t>
      </w:r>
      <w:r>
        <w:rPr>
          <w:spacing w:val="11"/>
          <w:w w:val="110"/>
        </w:rPr>
        <w:t xml:space="preserve"> </w:t>
      </w:r>
      <w:r>
        <w:rPr>
          <w:w w:val="110"/>
        </w:rPr>
        <w:t>el</w:t>
      </w:r>
      <w:r>
        <w:rPr>
          <w:spacing w:val="11"/>
          <w:w w:val="110"/>
        </w:rPr>
        <w:t xml:space="preserve"> </w:t>
      </w:r>
      <w:r>
        <w:rPr>
          <w:w w:val="110"/>
        </w:rPr>
        <w:t>total</w:t>
      </w:r>
      <w:r>
        <w:rPr>
          <w:spacing w:val="-59"/>
          <w:w w:val="110"/>
        </w:rPr>
        <w:t xml:space="preserve"> </w:t>
      </w:r>
      <w:r>
        <w:rPr>
          <w:w w:val="110"/>
        </w:rPr>
        <w:t>de</w:t>
      </w:r>
      <w:r>
        <w:rPr>
          <w:spacing w:val="18"/>
          <w:w w:val="110"/>
        </w:rPr>
        <w:t xml:space="preserve"> </w:t>
      </w:r>
      <w:r>
        <w:rPr>
          <w:w w:val="110"/>
        </w:rPr>
        <w:t>enfermos,</w:t>
      </w:r>
      <w:r>
        <w:rPr>
          <w:spacing w:val="18"/>
          <w:w w:val="110"/>
        </w:rPr>
        <w:t xml:space="preserve"> </w:t>
      </w:r>
      <w:r>
        <w:rPr>
          <w:w w:val="110"/>
        </w:rPr>
        <w:t>ya</w:t>
      </w:r>
      <w:r>
        <w:rPr>
          <w:spacing w:val="18"/>
          <w:w w:val="110"/>
        </w:rPr>
        <w:t xml:space="preserve"> </w:t>
      </w:r>
      <w:r>
        <w:rPr>
          <w:w w:val="110"/>
        </w:rPr>
        <w:t>que</w:t>
      </w:r>
      <w:r>
        <w:rPr>
          <w:spacing w:val="-59"/>
          <w:w w:val="110"/>
        </w:rPr>
        <w:t xml:space="preserve"> </w:t>
      </w:r>
      <w:r>
        <w:rPr>
          <w:w w:val="110"/>
        </w:rPr>
        <w:t>pueden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1"/>
          <w:w w:val="110"/>
        </w:rPr>
        <w:t>existir</w:t>
      </w:r>
      <w:r>
        <w:rPr>
          <w:spacing w:val="-59"/>
          <w:w w:val="110"/>
        </w:rPr>
        <w:t xml:space="preserve"> </w:t>
      </w:r>
      <w:r>
        <w:rPr>
          <w:w w:val="110"/>
        </w:rPr>
        <w:t>infecciones</w:t>
      </w:r>
      <w:r>
        <w:rPr>
          <w:spacing w:val="1"/>
          <w:w w:val="110"/>
        </w:rPr>
        <w:t xml:space="preserve"> </w:t>
      </w:r>
      <w:r>
        <w:rPr>
          <w:w w:val="110"/>
        </w:rPr>
        <w:t>subclínicas</w:t>
      </w:r>
      <w:r>
        <w:rPr>
          <w:w w:val="110"/>
        </w:rPr>
        <w:tab/>
        <w:t>o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sin</w:t>
      </w:r>
      <w:r>
        <w:rPr>
          <w:spacing w:val="-59"/>
          <w:w w:val="110"/>
        </w:rPr>
        <w:t xml:space="preserve"> </w:t>
      </w:r>
      <w:r>
        <w:rPr>
          <w:w w:val="110"/>
        </w:rPr>
        <w:t>evidencia</w:t>
      </w:r>
      <w:r>
        <w:rPr>
          <w:spacing w:val="23"/>
          <w:w w:val="110"/>
        </w:rPr>
        <w:t xml:space="preserve"> </w:t>
      </w:r>
      <w:r>
        <w:rPr>
          <w:w w:val="110"/>
        </w:rPr>
        <w:t>clínica</w:t>
      </w:r>
      <w:r>
        <w:rPr>
          <w:spacing w:val="23"/>
          <w:w w:val="110"/>
        </w:rPr>
        <w:t xml:space="preserve"> </w:t>
      </w:r>
      <w:r>
        <w:rPr>
          <w:w w:val="110"/>
        </w:rPr>
        <w:t>de</w:t>
      </w:r>
      <w:r>
        <w:rPr>
          <w:spacing w:val="-59"/>
          <w:w w:val="110"/>
        </w:rPr>
        <w:t xml:space="preserve"> </w:t>
      </w:r>
      <w:r>
        <w:rPr>
          <w:w w:val="110"/>
        </w:rPr>
        <w:t>enfermedad.</w:t>
      </w:r>
    </w:p>
    <w:p w14:paraId="7D06CE47" w14:textId="77777777" w:rsidR="00044993" w:rsidRDefault="00303EBD">
      <w:pPr>
        <w:pStyle w:val="Textoindependiente"/>
        <w:spacing w:before="1"/>
        <w:rPr>
          <w:sz w:val="28"/>
        </w:rPr>
      </w:pPr>
      <w:r>
        <w:br w:type="column"/>
      </w:r>
    </w:p>
    <w:p w14:paraId="09246851" w14:textId="77777777" w:rsidR="00044993" w:rsidRDefault="00303EBD">
      <w:pPr>
        <w:pStyle w:val="Textoindependiente"/>
        <w:spacing w:line="264" w:lineRule="auto"/>
        <w:ind w:left="107" w:right="38"/>
        <w:jc w:val="center"/>
      </w:pPr>
      <w:r>
        <w:rPr>
          <w:w w:val="110"/>
        </w:rPr>
        <w:t>Las personas-años</w:t>
      </w:r>
      <w:r>
        <w:rPr>
          <w:spacing w:val="1"/>
          <w:w w:val="110"/>
        </w:rPr>
        <w:t xml:space="preserve"> </w:t>
      </w:r>
      <w:r>
        <w:rPr>
          <w:w w:val="110"/>
        </w:rPr>
        <w:t>resultan útiles como</w:t>
      </w:r>
      <w:r>
        <w:rPr>
          <w:spacing w:val="1"/>
          <w:w w:val="110"/>
        </w:rPr>
        <w:t xml:space="preserve"> </w:t>
      </w:r>
      <w:r>
        <w:rPr>
          <w:w w:val="110"/>
        </w:rPr>
        <w:t>denominadores de</w:t>
      </w:r>
      <w:r>
        <w:rPr>
          <w:spacing w:val="1"/>
          <w:w w:val="110"/>
        </w:rPr>
        <w:t xml:space="preserve"> </w:t>
      </w:r>
      <w:r>
        <w:rPr>
          <w:w w:val="110"/>
        </w:rPr>
        <w:t>tasas de</w:t>
      </w:r>
      <w:r>
        <w:rPr>
          <w:spacing w:val="1"/>
          <w:w w:val="110"/>
        </w:rPr>
        <w:t xml:space="preserve"> </w:t>
      </w:r>
      <w:r>
        <w:rPr>
          <w:w w:val="110"/>
        </w:rPr>
        <w:t>acontecimientos en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muchas situaciones,</w:t>
      </w:r>
      <w:r>
        <w:rPr>
          <w:w w:val="110"/>
        </w:rPr>
        <w:t xml:space="preserve"> como ensayos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clínicos</w:t>
      </w:r>
      <w:r>
        <w:rPr>
          <w:spacing w:val="-15"/>
          <w:w w:val="110"/>
        </w:rPr>
        <w:t xml:space="preserve"> </w:t>
      </w:r>
      <w:r>
        <w:rPr>
          <w:w w:val="110"/>
        </w:rPr>
        <w:t>aleatorizados</w:t>
      </w:r>
    </w:p>
    <w:p w14:paraId="54C29BE7" w14:textId="77777777" w:rsidR="00044993" w:rsidRDefault="00303EBD">
      <w:pPr>
        <w:pStyle w:val="Textoindependiente"/>
        <w:rPr>
          <w:sz w:val="22"/>
        </w:rPr>
      </w:pPr>
      <w:r>
        <w:br w:type="column"/>
      </w:r>
    </w:p>
    <w:p w14:paraId="48E3DAC3" w14:textId="77777777" w:rsidR="00044993" w:rsidRDefault="00044993">
      <w:pPr>
        <w:pStyle w:val="Textoindependiente"/>
        <w:rPr>
          <w:sz w:val="22"/>
        </w:rPr>
      </w:pPr>
    </w:p>
    <w:p w14:paraId="684C4F9E" w14:textId="77777777" w:rsidR="00044993" w:rsidRDefault="00303EBD">
      <w:pPr>
        <w:pStyle w:val="Textoindependiente"/>
        <w:spacing w:before="197"/>
        <w:ind w:left="107"/>
        <w:jc w:val="both"/>
      </w:pPr>
      <w:r>
        <w:rPr>
          <w:w w:val="110"/>
        </w:rPr>
        <w:t xml:space="preserve">Una     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tasa     </w:t>
      </w:r>
      <w:r>
        <w:rPr>
          <w:spacing w:val="61"/>
          <w:w w:val="110"/>
        </w:rPr>
        <w:t xml:space="preserve"> </w:t>
      </w:r>
      <w:r>
        <w:rPr>
          <w:w w:val="110"/>
        </w:rPr>
        <w:t>por</w:t>
      </w:r>
    </w:p>
    <w:p w14:paraId="52974600" w14:textId="77777777" w:rsidR="00044993" w:rsidRDefault="00303EBD">
      <w:pPr>
        <w:pStyle w:val="Textoindependiente"/>
        <w:spacing w:before="23" w:line="264" w:lineRule="auto"/>
        <w:ind w:left="107" w:right="38"/>
        <w:jc w:val="both"/>
      </w:pPr>
      <w:r>
        <w:rPr>
          <w:w w:val="110"/>
        </w:rPr>
        <w:t>persona-año</w:t>
      </w:r>
      <w:r>
        <w:rPr>
          <w:spacing w:val="1"/>
          <w:w w:val="110"/>
        </w:rPr>
        <w:t xml:space="preserve"> </w:t>
      </w:r>
      <w:r>
        <w:rPr>
          <w:w w:val="110"/>
        </w:rPr>
        <w:t>es</w:t>
      </w:r>
      <w:r>
        <w:rPr>
          <w:spacing w:val="-59"/>
          <w:w w:val="110"/>
        </w:rPr>
        <w:t xml:space="preserve"> </w:t>
      </w:r>
      <w:r>
        <w:rPr>
          <w:w w:val="110"/>
        </w:rPr>
        <w:t>equivalente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tasa</w:t>
      </w:r>
      <w:r>
        <w:rPr>
          <w:spacing w:val="-19"/>
          <w:w w:val="110"/>
        </w:rPr>
        <w:t xml:space="preserve"> </w:t>
      </w:r>
      <w:r>
        <w:rPr>
          <w:w w:val="110"/>
        </w:rPr>
        <w:t>promedio</w:t>
      </w:r>
      <w:r>
        <w:rPr>
          <w:spacing w:val="-19"/>
          <w:w w:val="110"/>
        </w:rPr>
        <w:t xml:space="preserve"> </w:t>
      </w:r>
      <w:r>
        <w:rPr>
          <w:w w:val="110"/>
        </w:rPr>
        <w:t>anual</w:t>
      </w:r>
    </w:p>
    <w:p w14:paraId="10655388" w14:textId="77777777" w:rsidR="00044993" w:rsidRDefault="00303EBD">
      <w:pPr>
        <w:pStyle w:val="Textoindependiente"/>
        <w:rPr>
          <w:sz w:val="31"/>
        </w:rPr>
      </w:pPr>
      <w:r>
        <w:br w:type="column"/>
      </w:r>
    </w:p>
    <w:p w14:paraId="1A42409B" w14:textId="77777777" w:rsidR="00044993" w:rsidRDefault="00303EBD">
      <w:pPr>
        <w:pStyle w:val="Textoindependiente"/>
        <w:tabs>
          <w:tab w:val="left" w:pos="1713"/>
        </w:tabs>
        <w:spacing w:line="264" w:lineRule="auto"/>
        <w:ind w:left="107" w:right="38"/>
        <w:jc w:val="both"/>
      </w:pPr>
      <w:r>
        <w:rPr>
          <w:w w:val="110"/>
        </w:rPr>
        <w:t>Es el % de pacientes</w:t>
      </w:r>
      <w:r>
        <w:rPr>
          <w:spacing w:val="-59"/>
          <w:w w:val="110"/>
        </w:rPr>
        <w:t xml:space="preserve"> </w:t>
      </w:r>
      <w:r>
        <w:rPr>
          <w:w w:val="110"/>
        </w:rPr>
        <w:t>que</w:t>
      </w:r>
      <w:r>
        <w:rPr>
          <w:spacing w:val="1"/>
          <w:w w:val="110"/>
        </w:rPr>
        <w:t xml:space="preserve"> </w:t>
      </w:r>
      <w:r>
        <w:rPr>
          <w:w w:val="110"/>
        </w:rPr>
        <w:t>están</w:t>
      </w:r>
      <w:r>
        <w:rPr>
          <w:spacing w:val="1"/>
          <w:w w:val="110"/>
        </w:rPr>
        <w:t xml:space="preserve"> </w:t>
      </w:r>
      <w:r>
        <w:rPr>
          <w:w w:val="110"/>
        </w:rPr>
        <w:t>vivos</w:t>
      </w:r>
      <w:r>
        <w:rPr>
          <w:spacing w:val="1"/>
          <w:w w:val="110"/>
        </w:rPr>
        <w:t xml:space="preserve"> </w:t>
      </w:r>
      <w:r>
        <w:rPr>
          <w:w w:val="110"/>
        </w:rPr>
        <w:t>5</w:t>
      </w:r>
      <w:r>
        <w:rPr>
          <w:spacing w:val="1"/>
          <w:w w:val="110"/>
        </w:rPr>
        <w:t xml:space="preserve"> </w:t>
      </w:r>
      <w:r>
        <w:rPr>
          <w:w w:val="110"/>
        </w:rPr>
        <w:t>años</w:t>
      </w:r>
      <w:r>
        <w:rPr>
          <w:spacing w:val="1"/>
          <w:w w:val="110"/>
        </w:rPr>
        <w:t xml:space="preserve"> </w:t>
      </w:r>
      <w:r>
        <w:rPr>
          <w:w w:val="110"/>
        </w:rPr>
        <w:t>después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comienzo</w:t>
      </w:r>
      <w:r>
        <w:rPr>
          <w:w w:val="110"/>
        </w:rPr>
        <w:tab/>
      </w:r>
      <w:r>
        <w:rPr>
          <w:spacing w:val="-1"/>
          <w:w w:val="110"/>
        </w:rPr>
        <w:t>del</w:t>
      </w:r>
      <w:r>
        <w:rPr>
          <w:spacing w:val="-60"/>
          <w:w w:val="110"/>
        </w:rPr>
        <w:t xml:space="preserve"> </w:t>
      </w:r>
      <w:r>
        <w:rPr>
          <w:w w:val="110"/>
        </w:rPr>
        <w:t>tratamiento o 5 años</w:t>
      </w:r>
      <w:r>
        <w:rPr>
          <w:spacing w:val="-59"/>
          <w:w w:val="110"/>
        </w:rPr>
        <w:t xml:space="preserve"> </w:t>
      </w:r>
      <w:r>
        <w:rPr>
          <w:w w:val="110"/>
        </w:rPr>
        <w:t>después</w:t>
      </w:r>
      <w:r>
        <w:rPr>
          <w:w w:val="110"/>
        </w:rPr>
        <w:tab/>
      </w:r>
      <w:r>
        <w:rPr>
          <w:spacing w:val="-1"/>
          <w:w w:val="110"/>
        </w:rPr>
        <w:t>del</w:t>
      </w:r>
      <w:r>
        <w:rPr>
          <w:spacing w:val="-60"/>
          <w:w w:val="110"/>
        </w:rPr>
        <w:t xml:space="preserve"> </w:t>
      </w:r>
      <w:r>
        <w:rPr>
          <w:w w:val="110"/>
        </w:rPr>
        <w:t>diagnóstico</w:t>
      </w:r>
    </w:p>
    <w:p w14:paraId="7AB5369F" w14:textId="77777777" w:rsidR="00044993" w:rsidRDefault="00303EBD">
      <w:pPr>
        <w:pStyle w:val="Textoindependiente"/>
        <w:rPr>
          <w:sz w:val="22"/>
        </w:rPr>
      </w:pPr>
      <w:r>
        <w:br w:type="column"/>
      </w:r>
    </w:p>
    <w:p w14:paraId="14FD7A6F" w14:textId="77777777" w:rsidR="00044993" w:rsidRDefault="00303EBD">
      <w:pPr>
        <w:pStyle w:val="Textoindependiente"/>
        <w:spacing w:before="171" w:line="268" w:lineRule="auto"/>
        <w:ind w:left="107" w:right="104"/>
        <w:jc w:val="center"/>
      </w:pPr>
      <w:r>
        <w:pict w14:anchorId="63D7E6B9">
          <v:polyline id="_x0000_s1026" style="position:absolute;left:0;text-align:left;z-index:-15800320;mso-position-horizontal-relative:page" points="1477.4pt,-7.4pt,1480.75pt,-6.85pt,1483.6pt,-5.4pt,1485.9pt,-3.1pt,1487.4pt,-.2pt,1487.9pt,3.1pt,1487.9pt,98.15pt,1487.4pt,101.45pt,1485.9pt,104.35pt,1483.6pt,106.65pt,1480.75pt,108.1pt,1477.4pt,108.65pt" coordorigin="14774,-74" coordsize="210,2322" filled="f" strokeweight="1.5pt">
            <v:path arrowok="t"/>
            <w10:wrap anchorx="page"/>
          </v:polyline>
        </w:pict>
      </w:r>
      <w:r>
        <w:rPr>
          <w:spacing w:val="-1"/>
          <w:w w:val="110"/>
        </w:rPr>
        <w:t>cuando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se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realizan</w:t>
      </w:r>
      <w:r>
        <w:rPr>
          <w:spacing w:val="-17"/>
          <w:w w:val="110"/>
        </w:rPr>
        <w:t xml:space="preserve"> </w:t>
      </w:r>
      <w:r>
        <w:rPr>
          <w:w w:val="110"/>
        </w:rPr>
        <w:t>las</w:t>
      </w:r>
      <w:r>
        <w:rPr>
          <w:spacing w:val="-58"/>
          <w:w w:val="110"/>
        </w:rPr>
        <w:t xml:space="preserve"> </w:t>
      </w:r>
      <w:r>
        <w:rPr>
          <w:w w:val="110"/>
        </w:rPr>
        <w:t>pruebas de cribado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pueden </w:t>
      </w:r>
      <w:r>
        <w:rPr>
          <w:w w:val="110"/>
        </w:rPr>
        <w:t>observarse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una supervivencia </w:t>
      </w:r>
      <w:r>
        <w:rPr>
          <w:w w:val="110"/>
        </w:rPr>
        <w:t>de</w:t>
      </w:r>
      <w:r>
        <w:rPr>
          <w:spacing w:val="-59"/>
          <w:w w:val="110"/>
        </w:rPr>
        <w:t xml:space="preserve"> </w:t>
      </w:r>
      <w:r>
        <w:rPr>
          <w:w w:val="105"/>
        </w:rPr>
        <w:t>5 años más alta,</w:t>
      </w:r>
      <w:r>
        <w:rPr>
          <w:spacing w:val="1"/>
          <w:w w:val="105"/>
        </w:rPr>
        <w:t xml:space="preserve"> </w:t>
      </w:r>
      <w:r>
        <w:rPr>
          <w:w w:val="110"/>
        </w:rPr>
        <w:t>sesgo</w:t>
      </w:r>
      <w:r>
        <w:rPr>
          <w:spacing w:val="-13"/>
          <w:w w:val="110"/>
        </w:rPr>
        <w:t xml:space="preserve"> </w:t>
      </w:r>
      <w:r>
        <w:rPr>
          <w:w w:val="110"/>
        </w:rPr>
        <w:t>por</w:t>
      </w:r>
      <w:r>
        <w:rPr>
          <w:spacing w:val="-12"/>
          <w:w w:val="110"/>
        </w:rPr>
        <w:t xml:space="preserve"> </w:t>
      </w:r>
      <w:r>
        <w:rPr>
          <w:w w:val="110"/>
        </w:rPr>
        <w:t>adelantado</w:t>
      </w:r>
      <w:r>
        <w:rPr>
          <w:spacing w:val="-59"/>
          <w:w w:val="110"/>
        </w:rPr>
        <w:t xml:space="preserve"> </w:t>
      </w:r>
      <w:r>
        <w:rPr>
          <w:w w:val="110"/>
        </w:rPr>
        <w:t>en el momento de</w:t>
      </w:r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diagnostico</w:t>
      </w:r>
      <w:proofErr w:type="spellEnd"/>
      <w:r>
        <w:rPr>
          <w:w w:val="110"/>
        </w:rPr>
        <w:t>.</w:t>
      </w:r>
    </w:p>
    <w:sectPr w:rsidR="00044993">
      <w:type w:val="continuous"/>
      <w:pgSz w:w="15360" w:h="11520" w:orient="landscape"/>
      <w:pgMar w:top="1500" w:right="400" w:bottom="280" w:left="360" w:header="720" w:footer="720" w:gutter="0"/>
      <w:cols w:num="6" w:space="720" w:equalWidth="0">
        <w:col w:w="2016" w:space="709"/>
        <w:col w:w="2016" w:space="163"/>
        <w:col w:w="1979" w:space="714"/>
        <w:col w:w="2016" w:space="276"/>
        <w:col w:w="2016" w:space="614"/>
        <w:col w:w="20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993"/>
    <w:rsid w:val="00044993"/>
    <w:rsid w:val="003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4:docId w14:val="16372F62"/>
  <w15:docId w15:val="{69098EAB-6C88-4CEC-A549-41FEA955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ind w:left="370" w:right="1804"/>
      <w:outlineLvl w:val="0"/>
    </w:pPr>
    <w:rPr>
      <w:rFonts w:ascii="Trebuchet MS" w:eastAsia="Trebuchet MS" w:hAnsi="Trebuchet MS" w:cs="Trebuchet MS"/>
      <w:i/>
      <w:i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3"/>
      <w:ind w:left="2382"/>
    </w:pPr>
    <w:rPr>
      <w:rFonts w:ascii="Trebuchet MS" w:eastAsia="Trebuchet MS" w:hAnsi="Trebuchet MS" w:cs="Trebuchet MS"/>
      <w:b/>
      <w:bCs/>
      <w:sz w:val="72"/>
      <w:szCs w:val="7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 rivera</cp:lastModifiedBy>
  <cp:revision>2</cp:revision>
  <dcterms:created xsi:type="dcterms:W3CDTF">2024-04-28T00:32:00Z</dcterms:created>
  <dcterms:modified xsi:type="dcterms:W3CDTF">2024-04-29T19:17:00Z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2024-04-28T00:00:00Z</vt:filetime>
  </property>
</Properties>
</file>