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77B" w:rsidRDefault="00EE4202">
      <w:r>
        <w:rPr>
          <w:noProof/>
        </w:rPr>
        <mc:AlternateContent>
          <mc:Choice Requires="wps">
            <w:drawing>
              <wp:anchor distT="0" distB="0" distL="114300" distR="114300" simplePos="0" relativeHeight="251660288" behindDoc="0" locked="0" layoutInCell="1" allowOverlap="1" wp14:anchorId="6DBDA73A" wp14:editId="1FC556BB">
                <wp:simplePos x="0" y="0"/>
                <wp:positionH relativeFrom="column">
                  <wp:posOffset>-531889</wp:posOffset>
                </wp:positionH>
                <wp:positionV relativeFrom="paragraph">
                  <wp:posOffset>0</wp:posOffset>
                </wp:positionV>
                <wp:extent cx="1828800" cy="1828800"/>
                <wp:effectExtent l="0" t="0" r="0" b="0"/>
                <wp:wrapSquare wrapText="bothSides"/>
                <wp:docPr id="4" name="Cuadro de texto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E4202" w:rsidRPr="00EE4202" w:rsidRDefault="00EE4202" w:rsidP="00EE4202">
                            <w:pPr>
                              <w:jc w:val="cente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E4202">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NOMBRE: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DBDA73A" id="_x0000_t202" coordsize="21600,21600" o:spt="202" path="m,l,21600r21600,l21600,xe">
                <v:stroke joinstyle="miter"/>
                <v:path gradientshapeok="t" o:connecttype="rect"/>
              </v:shapetype>
              <v:shape id="Cuadro de texto 4" o:spid="_x0000_s1026" type="#_x0000_t202" style="position:absolute;margin-left:-41.9pt;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" filled="f" stroked="f">
                <v:fill o:detectmouseclick="t"/>
                <v:textbox style="mso-fit-shape-to-text:t">
                  <w:txbxContent>
                    <w:p w:rsidR="00EE4202" w:rsidRPr="00EE4202" w:rsidRDefault="00EE4202" w:rsidP="00EE4202">
                      <w:pPr>
                        <w:jc w:val="cente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E4202">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NOMBRE:</w:t>
                      </w:r>
                    </w:p>
                  </w:txbxContent>
                </v:textbox>
                <w10:wrap type="square"/>
              </v:shape>
            </w:pict>
          </mc:Fallback>
        </mc:AlternateContent>
      </w:r>
      <w:r w:rsidR="001E2154">
        <w:rPr>
          <w:noProof/>
          <w:lang w:eastAsia="es-MX"/>
        </w:rPr>
        <w:drawing>
          <wp:anchor distT="0" distB="0" distL="114300" distR="114300" simplePos="0" relativeHeight="251658240" behindDoc="0" locked="0" layoutInCell="1" allowOverlap="1" wp14:anchorId="2DDD0DCA" wp14:editId="1466C87D">
            <wp:simplePos x="0" y="0"/>
            <wp:positionH relativeFrom="margin">
              <wp:posOffset>4419311</wp:posOffset>
            </wp:positionH>
            <wp:positionV relativeFrom="paragraph">
              <wp:posOffset>-818773</wp:posOffset>
            </wp:positionV>
            <wp:extent cx="2118167" cy="2118167"/>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9bhnWvwO_400x400.jpg"/>
                    <pic:cNvPicPr/>
                  </pic:nvPicPr>
                  <pic:blipFill>
                    <a:blip r:embed="rId6">
                      <a:extLst>
                        <a:ext uri="{28A0092B-C50C-407E-A947-70E740481C1C}">
                          <a14:useLocalDpi xmlns:a14="http://schemas.microsoft.com/office/drawing/2010/main" val="0"/>
                        </a:ext>
                      </a:extLst>
                    </a:blip>
                    <a:stretch>
                      <a:fillRect/>
                    </a:stretch>
                  </pic:blipFill>
                  <pic:spPr>
                    <a:xfrm>
                      <a:off x="0" y="0"/>
                      <a:ext cx="2118167" cy="2118167"/>
                    </a:xfrm>
                    <a:prstGeom prst="rect">
                      <a:avLst/>
                    </a:prstGeom>
                  </pic:spPr>
                </pic:pic>
              </a:graphicData>
            </a:graphic>
            <wp14:sizeRelH relativeFrom="margin">
              <wp14:pctWidth>0</wp14:pctWidth>
            </wp14:sizeRelH>
            <wp14:sizeRelV relativeFrom="margin">
              <wp14:pctHeight>0</wp14:pctHeight>
            </wp14:sizeRelV>
          </wp:anchor>
        </w:drawing>
      </w:r>
    </w:p>
    <w:p w:rsidR="00EE4202" w:rsidRDefault="00EE4202">
      <w:r>
        <w:t>ISABEL SANTIZO MENDEZ</w:t>
      </w:r>
    </w:p>
    <w:p w:rsidR="00EE4202" w:rsidRDefault="00EE4202">
      <w:r>
        <w:t xml:space="preserve">  </w:t>
      </w:r>
    </w:p>
    <w:p w:rsidR="004D465D" w:rsidRDefault="00EE4202">
      <w:pPr>
        <w:rPr>
          <w:sz w:val="48"/>
          <w:szCs w:val="48"/>
        </w:rPr>
      </w:pPr>
      <w:r w:rsidRPr="00EE4202">
        <w:rPr>
          <w:sz w:val="48"/>
          <w:szCs w:val="48"/>
        </w:rPr>
        <w:t xml:space="preserve">PROFESOR: </w:t>
      </w:r>
      <w:r w:rsidRPr="00EE4202">
        <w:rPr>
          <w:sz w:val="28"/>
          <w:szCs w:val="28"/>
        </w:rPr>
        <w:t>MIGUEL</w:t>
      </w:r>
      <w:r>
        <w:rPr>
          <w:sz w:val="28"/>
          <w:szCs w:val="28"/>
        </w:rPr>
        <w:t xml:space="preserve"> ALEJANDRO</w:t>
      </w:r>
      <w:r w:rsidRPr="00EE4202">
        <w:rPr>
          <w:sz w:val="28"/>
          <w:szCs w:val="28"/>
        </w:rPr>
        <w:t xml:space="preserve"> MALDONADO</w:t>
      </w:r>
      <w:r w:rsidRPr="00EE4202">
        <w:rPr>
          <w:sz w:val="48"/>
          <w:szCs w:val="48"/>
        </w:rPr>
        <w:t xml:space="preserve"> </w:t>
      </w:r>
    </w:p>
    <w:p w:rsidR="00EE4202" w:rsidRDefault="00EE4202">
      <w:pPr>
        <w:rPr>
          <w:sz w:val="36"/>
          <w:szCs w:val="36"/>
        </w:rPr>
      </w:pPr>
      <w:r>
        <w:rPr>
          <w:sz w:val="48"/>
          <w:szCs w:val="48"/>
        </w:rPr>
        <w:t xml:space="preserve">ACTIVIDAD: </w:t>
      </w:r>
      <w:r w:rsidRPr="00EE4202">
        <w:rPr>
          <w:sz w:val="36"/>
          <w:szCs w:val="36"/>
        </w:rPr>
        <w:t>ENSAYO</w:t>
      </w:r>
    </w:p>
    <w:p w:rsidR="00EE4202" w:rsidRPr="00EE4202" w:rsidRDefault="00EE4202">
      <w:pPr>
        <w:rPr>
          <w:sz w:val="56"/>
          <w:szCs w:val="56"/>
        </w:rPr>
      </w:pPr>
      <w:r w:rsidRPr="00EE4202">
        <w:rPr>
          <w:sz w:val="56"/>
          <w:szCs w:val="56"/>
        </w:rPr>
        <w:t xml:space="preserve">ESCUELA: </w:t>
      </w:r>
      <w:r>
        <w:rPr>
          <w:sz w:val="56"/>
          <w:szCs w:val="56"/>
        </w:rPr>
        <w:t>UDS</w:t>
      </w:r>
    </w:p>
    <w:p w:rsidR="004D465D" w:rsidRDefault="004D465D"/>
    <w:p w:rsidR="004D465D" w:rsidRDefault="004D465D"/>
    <w:p w:rsidR="004D465D" w:rsidRDefault="004D465D"/>
    <w:p w:rsidR="004D465D" w:rsidRDefault="004D465D"/>
    <w:p w:rsidR="004D465D" w:rsidRDefault="004D465D"/>
    <w:p w:rsidR="004D465D" w:rsidRPr="008D6A74" w:rsidRDefault="008D6A74" w:rsidP="008D6A74">
      <w:pPr>
        <w:pStyle w:val="Cita"/>
        <w:rPr>
          <w:b/>
        </w:rPr>
      </w:pPr>
      <w:r w:rsidRPr="008D6A74">
        <w:rPr>
          <w:b/>
        </w:rPr>
        <w:t xml:space="preserve">Florence nightingale señalaba que--- enfermería es cuidar y ayudar al paciente que sufre de una enfermedad. </w:t>
      </w:r>
    </w:p>
    <w:p w:rsidR="004D465D" w:rsidRDefault="004D465D"/>
    <w:p w:rsidR="004D465D" w:rsidRDefault="008D6A74">
      <w:r>
        <w:rPr>
          <w:noProof/>
          <w:lang w:eastAsia="es-MX"/>
        </w:rPr>
        <w:drawing>
          <wp:anchor distT="0" distB="0" distL="114300" distR="114300" simplePos="0" relativeHeight="251661312" behindDoc="0" locked="0" layoutInCell="1" allowOverlap="1" wp14:anchorId="7B132B8F" wp14:editId="297B0D27">
            <wp:simplePos x="0" y="0"/>
            <wp:positionH relativeFrom="column">
              <wp:posOffset>-60935</wp:posOffset>
            </wp:positionH>
            <wp:positionV relativeFrom="paragraph">
              <wp:posOffset>152231</wp:posOffset>
            </wp:positionV>
            <wp:extent cx="5612130" cy="3158157"/>
            <wp:effectExtent l="0" t="0" r="7620" b="4445"/>
            <wp:wrapNone/>
            <wp:docPr id="6" name="Imagen 6" descr="Un vistazo a la enfermería de la Primera Guerra Mundial - Gaceta Méd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 vistazo a la enfermería de la Primera Guerra Mundial - Gaceta Médic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3158157"/>
                    </a:xfrm>
                    <a:prstGeom prst="rect">
                      <a:avLst/>
                    </a:prstGeom>
                    <a:noFill/>
                    <a:ln>
                      <a:noFill/>
                    </a:ln>
                  </pic:spPr>
                </pic:pic>
              </a:graphicData>
            </a:graphic>
          </wp:anchor>
        </w:drawing>
      </w:r>
    </w:p>
    <w:p w:rsidR="004D465D" w:rsidRDefault="004D465D"/>
    <w:p w:rsidR="004D465D" w:rsidRDefault="004D465D"/>
    <w:p w:rsidR="004D465D" w:rsidRDefault="004D465D"/>
    <w:p w:rsidR="004D465D" w:rsidRDefault="004D465D"/>
    <w:p w:rsidR="004D465D" w:rsidRDefault="004D465D"/>
    <w:p w:rsidR="004D465D" w:rsidRDefault="004D465D"/>
    <w:p w:rsidR="004D465D" w:rsidRDefault="004D465D"/>
    <w:p w:rsidR="004D465D" w:rsidRDefault="004D465D"/>
    <w:p w:rsidR="004D465D" w:rsidRDefault="004D465D"/>
    <w:p w:rsidR="004D465D" w:rsidRDefault="004D465D"/>
    <w:p w:rsidR="004D465D" w:rsidRDefault="004D465D"/>
    <w:p w:rsidR="004D465D" w:rsidRDefault="004D465D"/>
    <w:p w:rsidR="004D465D" w:rsidRDefault="004D465D"/>
    <w:p w:rsidR="004D465D" w:rsidRDefault="004D465D"/>
    <w:p w:rsidR="004D465D" w:rsidRDefault="004D465D"/>
    <w:p w:rsidR="004D465D" w:rsidRDefault="004D465D"/>
    <w:p w:rsidR="004D465D" w:rsidRDefault="004D465D"/>
    <w:p w:rsidR="004D465D" w:rsidRDefault="004D465D"/>
    <w:p w:rsidR="004D465D" w:rsidRDefault="004D465D"/>
    <w:p w:rsidR="004D465D" w:rsidRDefault="004D465D"/>
    <w:p w:rsidR="004D465D" w:rsidRPr="00441F2F" w:rsidRDefault="00441F2F">
      <w:pPr>
        <w:rPr>
          <w:b/>
          <w:sz w:val="32"/>
          <w:szCs w:val="32"/>
        </w:rPr>
      </w:pPr>
      <w:r w:rsidRPr="00441F2F">
        <w:rPr>
          <w:b/>
          <w:sz w:val="32"/>
          <w:szCs w:val="32"/>
        </w:rPr>
        <w:t>Introducción:</w:t>
      </w:r>
      <w:r w:rsidR="004D465D" w:rsidRPr="00441F2F">
        <w:rPr>
          <w:b/>
          <w:sz w:val="32"/>
          <w:szCs w:val="32"/>
        </w:rPr>
        <w:t xml:space="preserve"> EVOLUCION DELA ENFREMERIA.</w:t>
      </w:r>
    </w:p>
    <w:p w:rsidR="004D465D" w:rsidRDefault="004D465D">
      <w:r>
        <w:t>A la enfermería se le ha denominado la más antigua de las artes y la más joven de las profesiones. Ha atravesado numerosas etapas y ha formado parte de los movimientos sociales.</w:t>
      </w:r>
      <w:r w:rsidR="00441F2F">
        <w:t xml:space="preserve"> La   </w:t>
      </w:r>
      <w:r w:rsidR="00441F2F">
        <w:t>enfermería evolucionó y fue cambiando sus conceptos y las definiciones. Se estableció como campo científico y se describió en numerosas oportunidades como una serie de tareas y técnicas (subordinadas a la medicina); como un servicio humano amplio, como una vocación aprendida y más recientemente como una disciplina en el área de la salud, que maneja el cuidado de esta durante el transcurso del ciclo vital.</w:t>
      </w:r>
      <w:r w:rsidR="00441F2F">
        <w:t xml:space="preserve">  </w:t>
      </w:r>
    </w:p>
    <w:p w:rsidR="00441F2F" w:rsidRDefault="00441F2F">
      <w:r>
        <w:t>Florence Nightingale señalaba que ―Enfermería es cuidar y ayudar al paciente que sufre alguna enfermedad</w:t>
      </w:r>
      <w:r>
        <w:t>.</w:t>
      </w:r>
    </w:p>
    <w:p w:rsidR="00441F2F" w:rsidRDefault="00441F2F">
      <w:proofErr w:type="spellStart"/>
      <w:r>
        <w:t>Swanson</w:t>
      </w:r>
      <w:proofErr w:type="spellEnd"/>
      <w:r>
        <w:t>, tiene en su teoría de mediano rango define el conocimiento, como un esfuerzo por comprender los eventos, que tienen un significado en la vida de los demás.</w:t>
      </w:r>
      <w:r>
        <w:t xml:space="preserve"> </w:t>
      </w:r>
      <w:r>
        <w:t>El conocimiento centrado en el cuidado, constituye una evaluación exhaustiva de todos los aspectos de la condición del cliente y su realidad, y en última instancia la participación del yo o la personalidad de la enfermera y el cliente en una transacción cuidado.</w:t>
      </w:r>
      <w:r>
        <w:t xml:space="preserve"> </w:t>
      </w:r>
    </w:p>
    <w:p w:rsidR="00441F2F" w:rsidRDefault="00441F2F"/>
    <w:p w:rsidR="00441F2F" w:rsidRDefault="00441F2F"/>
    <w:p w:rsidR="00441F2F" w:rsidRDefault="00441F2F"/>
    <w:p w:rsidR="00441F2F" w:rsidRDefault="00441F2F"/>
    <w:p w:rsidR="00441F2F" w:rsidRDefault="00441F2F"/>
    <w:p w:rsidR="00441F2F" w:rsidRDefault="00441F2F"/>
    <w:p w:rsidR="00441F2F" w:rsidRDefault="00441F2F"/>
    <w:p w:rsidR="00441F2F" w:rsidRDefault="00441F2F"/>
    <w:p w:rsidR="00441F2F" w:rsidRDefault="00441F2F"/>
    <w:p w:rsidR="00441F2F" w:rsidRDefault="00441F2F"/>
    <w:p w:rsidR="00441F2F" w:rsidRDefault="00441F2F"/>
    <w:p w:rsidR="00441F2F" w:rsidRDefault="00441F2F"/>
    <w:p w:rsidR="00441F2F" w:rsidRDefault="00441F2F"/>
    <w:p w:rsidR="00441F2F" w:rsidRPr="00441F2F" w:rsidRDefault="00441F2F" w:rsidP="00441F2F">
      <w:pPr>
        <w:pStyle w:val="Citadestacada"/>
        <w:rPr>
          <w:sz w:val="32"/>
          <w:szCs w:val="32"/>
        </w:rPr>
      </w:pPr>
      <w:r w:rsidRPr="00441F2F">
        <w:rPr>
          <w:sz w:val="32"/>
          <w:szCs w:val="32"/>
        </w:rPr>
        <w:t xml:space="preserve">DESARROLLO </w:t>
      </w:r>
    </w:p>
    <w:p w:rsidR="00441F2F" w:rsidRDefault="00441F2F"/>
    <w:p w:rsidR="00441F2F" w:rsidRPr="005F120B" w:rsidRDefault="005F120B">
      <w:pPr>
        <w:rPr>
          <w:sz w:val="32"/>
          <w:szCs w:val="32"/>
        </w:rPr>
      </w:pPr>
      <w:r w:rsidRPr="005F120B">
        <w:rPr>
          <w:sz w:val="32"/>
          <w:szCs w:val="32"/>
        </w:rPr>
        <w:t xml:space="preserve">1-1 la profesión de enfermería. Breve repaso de su evolución. </w:t>
      </w:r>
    </w:p>
    <w:p w:rsidR="00441F2F" w:rsidRDefault="005F120B">
      <w:r>
        <w:t xml:space="preserve"> Se </w:t>
      </w:r>
      <w:r>
        <w:t>cree que la figura de la enfermera apareció en durante la Edad Media. Las enfermeras eran en su mayoría mujeres sin formación que ayudaban a traer niños al mundo o era nodrizas.</w:t>
      </w:r>
      <w:r>
        <w:t xml:space="preserve"> </w:t>
      </w:r>
      <w:r>
        <w:t>Florence Nightingale, es ampliamente considerada como la madre de la enfermería moderna, destacando por sus servicios en la guerra de Crimea de 1853 a 1856. Sus esfuerzos de saneamiento disminuyeron drásticamente la tasa de mortalidad y a su vuelta fundó la Escuela Florence Nightingale para Enfermeras en Londres. Fue el primer paso para la auténtica profesionalización de la enfermería. En 1861 las enfermeras empezaron a usar uniforme. Hoy día, la enfermería es ampliamente reconocida en el mundo.</w:t>
      </w:r>
      <w:r>
        <w:t xml:space="preserve">  </w:t>
      </w:r>
    </w:p>
    <w:p w:rsidR="005F120B" w:rsidRDefault="005F120B">
      <w:r>
        <w:t xml:space="preserve">La enfermería a </w:t>
      </w:r>
      <w:proofErr w:type="spellStart"/>
      <w:r>
        <w:t>evoluycionado</w:t>
      </w:r>
      <w:proofErr w:type="spellEnd"/>
      <w:r>
        <w:t xml:space="preserve"> a lo largo de los siglos gracias al trabajo y contribución de muchas personas, incluidas </w:t>
      </w:r>
      <w:proofErr w:type="spellStart"/>
      <w:r>
        <w:t>florence</w:t>
      </w:r>
      <w:proofErr w:type="spellEnd"/>
      <w:r>
        <w:t xml:space="preserve"> </w:t>
      </w:r>
      <w:proofErr w:type="spellStart"/>
      <w:r>
        <w:t>nigthingale</w:t>
      </w:r>
      <w:proofErr w:type="spellEnd"/>
      <w:r>
        <w:t xml:space="preserve">, considerada la madre de la enfermería, </w:t>
      </w:r>
      <w:proofErr w:type="spellStart"/>
      <w:r>
        <w:t>mary</w:t>
      </w:r>
      <w:proofErr w:type="spellEnd"/>
      <w:r>
        <w:t xml:space="preserve"> </w:t>
      </w:r>
      <w:proofErr w:type="spellStart"/>
      <w:r>
        <w:t>seacole</w:t>
      </w:r>
      <w:proofErr w:type="spellEnd"/>
      <w:r>
        <w:t xml:space="preserve"> y Dorothea </w:t>
      </w:r>
      <w:proofErr w:type="spellStart"/>
      <w:r>
        <w:t>Diix</w:t>
      </w:r>
      <w:proofErr w:type="spellEnd"/>
      <w:r>
        <w:t xml:space="preserve">.  </w:t>
      </w:r>
    </w:p>
    <w:p w:rsidR="005F120B" w:rsidRDefault="005F120B">
      <w:proofErr w:type="spellStart"/>
      <w:r>
        <w:t>Meckenna</w:t>
      </w:r>
      <w:proofErr w:type="spellEnd"/>
      <w:r>
        <w:t xml:space="preserve">, citado por </w:t>
      </w:r>
      <w:proofErr w:type="spellStart"/>
      <w:r>
        <w:t>Boemer</w:t>
      </w:r>
      <w:proofErr w:type="spellEnd"/>
      <w:r>
        <w:t xml:space="preserve"> y </w:t>
      </w:r>
      <w:proofErr w:type="spellStart"/>
      <w:r>
        <w:t>Sampaio</w:t>
      </w:r>
      <w:proofErr w:type="spellEnd"/>
      <w:r>
        <w:t xml:space="preserve"> (1997: 33) dice que ―cuidar es la esenc</w:t>
      </w:r>
      <w:r w:rsidR="00F622E3">
        <w:t>ia de la práctica de enfermería</w:t>
      </w:r>
      <w:r>
        <w:t>, agregando que el cuidado de enfermería no debe ser comprendido como la realización de una tarea relacionada al cuidado directo, sino que debe ser más amplio, como una óptica multidimensional, abarcando dimensione</w:t>
      </w:r>
      <w:r w:rsidR="00F622E3">
        <w:t xml:space="preserve">s. </w:t>
      </w:r>
      <w:r w:rsidR="00F622E3">
        <w:t>El concepto del cuidado de enfermería fue claramente definido por Florence Nightingale, quien lo planteó en conceptos de ciencia y arte, en sus aspectos más valiosos: el cuidado y la entrega.</w:t>
      </w:r>
      <w:r w:rsidR="00F622E3">
        <w:t xml:space="preserve">  </w:t>
      </w:r>
      <w:r w:rsidR="00F622E3">
        <w:t>En sus Notas de enfermería, Florence Nightingale señalaba que ―Enfermería es cuidar y ayudar al paciente que sufre alguna enfermedad a vivir, lo mismo que la enfermería de la salud es mantener o lograr que la salud de cualquier niño o persona sana se mantenga y no sea susceptible de enfermedad‖ (Duran de Villalobos, 1988: 25).</w:t>
      </w:r>
    </w:p>
    <w:p w:rsidR="00F622E3" w:rsidRDefault="00F622E3">
      <w:r>
        <w:t>En la década de 1960 surge la propuesta de Virginia Henderson que definió a la enfermería como la asistencia o cuidado al individuo sano o enfermo, en la ejecución de aquellas actividades que contribuyan a su salud o a la recuperación de la misma (o a una muerte tranquila y digna) y que las podría ejecutar por sí mismo, si hubiera capacidad, el deseo y el conocimiento</w:t>
      </w:r>
      <w:r>
        <w:t>.</w:t>
      </w:r>
    </w:p>
    <w:p w:rsidR="00F622E3" w:rsidRDefault="00F622E3">
      <w:r>
        <w:t xml:space="preserve">Según el psicólogo Abraham </w:t>
      </w:r>
      <w:proofErr w:type="spellStart"/>
      <w:r>
        <w:t>Maslow</w:t>
      </w:r>
      <w:proofErr w:type="spellEnd"/>
      <w:r>
        <w:t xml:space="preserve"> las necesidades fisiológicas se encuentran antes que todas las demás y son esenciales para </w:t>
      </w:r>
      <w:r>
        <w:t>la supervivencia.</w:t>
      </w:r>
    </w:p>
    <w:p w:rsidR="00F622E3" w:rsidRDefault="00F622E3"/>
    <w:p w:rsidR="00F622E3" w:rsidRDefault="00F622E3"/>
    <w:p w:rsidR="00F622E3" w:rsidRDefault="00F622E3"/>
    <w:p w:rsidR="00F622E3" w:rsidRDefault="00F622E3"/>
    <w:p w:rsidR="00F622E3" w:rsidRDefault="00F622E3"/>
    <w:p w:rsidR="00F622E3" w:rsidRPr="00F622E3" w:rsidRDefault="00F622E3">
      <w:pPr>
        <w:rPr>
          <w:b/>
          <w:sz w:val="28"/>
          <w:szCs w:val="28"/>
        </w:rPr>
      </w:pPr>
      <w:r w:rsidRPr="00F622E3">
        <w:rPr>
          <w:b/>
          <w:sz w:val="28"/>
          <w:szCs w:val="28"/>
        </w:rPr>
        <w:t>1.2. CARACTERÍSTICAS DE UNA PROFESIÓN. APLICACIÓN A LA ENFERMERÍA</w:t>
      </w:r>
    </w:p>
    <w:p w:rsidR="00441F2F" w:rsidRDefault="00441F2F"/>
    <w:p w:rsidR="00441F2F" w:rsidRDefault="00F622E3">
      <w:r>
        <w:t>En</w:t>
      </w:r>
      <w:r>
        <w:t xml:space="preserve"> 1945 la Ley General de Profesiones determinó que Enfermería quedaba regulada para evitar improvisación y charlatanería en su práctica, pero fundamentalmente para impulsar el naciente sistema de salud, lo que también dio un impulso al crecimiento de Escuelas de Enfermería en el sistema universitario. Sin embargo, las condiciones del nivel de estudios promedio en la mujer para aquella época, obligó a mantener la oferta de nivel técnico (ingreso a carrera profesional con requisito previo de estudios de secundaria), plan académico con exigencias de nivel superior en contenidos, créditos y experiencias de formación profesional.</w:t>
      </w:r>
      <w:r w:rsidR="00C50A7E">
        <w:t xml:space="preserve">  </w:t>
      </w:r>
    </w:p>
    <w:p w:rsidR="00C50A7E" w:rsidRDefault="00C50A7E">
      <w:r>
        <w:t>La</w:t>
      </w:r>
      <w:r>
        <w:t xml:space="preserve"> enfermera que cuida, debe tener un cuerpo de conocimiento formal y vivencial, sumado a esto requiere de su manifestación como persona, única, autentica, capaz de generar confianza, serenidad, seguridad y apoyo efectivo.</w:t>
      </w:r>
      <w:r>
        <w:t xml:space="preserve"> </w:t>
      </w:r>
    </w:p>
    <w:p w:rsidR="00C50A7E" w:rsidRDefault="00C50A7E">
      <w:r>
        <w:t>El conocimiento centrado en el cuidado, constituye una evaluación exhaustiva de todos los aspectos de la condición del cliente y su realidad, y en última instancia la participación del yo o la personalidad de la enfermera y el cliente en una transacción cuidado.</w:t>
      </w:r>
      <w:r>
        <w:t xml:space="preserve"> </w:t>
      </w:r>
    </w:p>
    <w:p w:rsidR="00441F2F" w:rsidRDefault="00C50A7E">
      <w:r>
        <w:t>Compromiso</w:t>
      </w:r>
      <w:r>
        <w:t xml:space="preserve">: </w:t>
      </w:r>
      <w:r>
        <w:t xml:space="preserve">Compromiso como característica, emerge de la proposición de que todas las personas deben ser vistas como la razón de cuidado, que ameritan, el compromiso de conocerse </w:t>
      </w:r>
      <w:r>
        <w:t>a sí</w:t>
      </w:r>
      <w:r>
        <w:t xml:space="preserve"> mismo y al otro como persona del cuidado</w:t>
      </w:r>
      <w:r>
        <w:t xml:space="preserve">. </w:t>
      </w:r>
    </w:p>
    <w:p w:rsidR="00C50A7E" w:rsidRDefault="00C50A7E">
      <w:r>
        <w:t xml:space="preserve">Ética: esta característica de la persona que cuida, es definida por </w:t>
      </w:r>
      <w:proofErr w:type="spellStart"/>
      <w:r>
        <w:t>Husted</w:t>
      </w:r>
      <w:proofErr w:type="spellEnd"/>
      <w:r>
        <w:t xml:space="preserve"> &amp; </w:t>
      </w:r>
      <w:proofErr w:type="spellStart"/>
      <w:r>
        <w:t>Husted</w:t>
      </w:r>
      <w:proofErr w:type="spellEnd"/>
      <w:r>
        <w:t xml:space="preserve"> según </w:t>
      </w:r>
      <w:proofErr w:type="spellStart"/>
      <w:r>
        <w:t>Marriner</w:t>
      </w:r>
      <w:proofErr w:type="spellEnd"/>
      <w:r>
        <w:t>, «</w:t>
      </w:r>
      <w:r>
        <w:t>como un sistema de normas que sirven para motivar, determinar y justificar las acciones que se realizan en pro de objetivos vitales y de metas importantes.</w:t>
      </w:r>
    </w:p>
    <w:p w:rsidR="00C50A7E" w:rsidRDefault="00C50A7E">
      <w:r>
        <w:t>Aceptación del otro: es la capacidad de aceptar a la persona que cuida como un ser humano y que su presencia es fundamental para el cuidado de muchos.</w:t>
      </w:r>
      <w:r>
        <w:t xml:space="preserve">  </w:t>
      </w:r>
      <w:r>
        <w:t>Enfermería en su interés por confirmar la dignidad del paciente y apoyado en la idea de que aquellos bajo su cuidado son intrínsecamente valiosos y preciosos como seres humanos, reconoce lo que verbaliza el ser humano con relación al ejercicio del c</w:t>
      </w:r>
      <w:r>
        <w:t xml:space="preserve">uidado que realiza enfermería. </w:t>
      </w:r>
    </w:p>
    <w:p w:rsidR="00C50A7E" w:rsidRDefault="00C50A7E"/>
    <w:p w:rsidR="00C50A7E" w:rsidRDefault="00C50A7E">
      <w:pPr>
        <w:rPr>
          <w:b/>
          <w:sz w:val="32"/>
          <w:szCs w:val="32"/>
        </w:rPr>
      </w:pPr>
      <w:r w:rsidRPr="00C50A7E">
        <w:rPr>
          <w:b/>
          <w:sz w:val="32"/>
          <w:szCs w:val="32"/>
        </w:rPr>
        <w:t>1.3. LOS CAMPOS DE ACTUACIÓN Y DESARROLLO PROFESIONAL EN EL MOMENTO ACTUAL.</w:t>
      </w:r>
    </w:p>
    <w:p w:rsidR="00C50A7E" w:rsidRDefault="00C50A7E">
      <w:r>
        <w:t>1.3.1. ENFERMERÍA ADMINISTRATIVA</w:t>
      </w:r>
      <w:r>
        <w:t>.</w:t>
      </w:r>
    </w:p>
    <w:p w:rsidR="00C50A7E" w:rsidRDefault="00C50A7E">
      <w:r>
        <w:lastRenderedPageBreak/>
        <w:t>Se</w:t>
      </w:r>
      <w:r>
        <w:t xml:space="preserve"> infiere que los campos de acción de la administración son todos aquellos en donde funcionen grupos de personas con objetivos comunes.</w:t>
      </w:r>
      <w:r>
        <w:t xml:space="preserve"> </w:t>
      </w:r>
    </w:p>
    <w:p w:rsidR="001E2154" w:rsidRDefault="001E2154">
      <w:r>
        <w:t>La administradora de enfermería debe:</w:t>
      </w:r>
    </w:p>
    <w:p w:rsidR="001E2154" w:rsidRDefault="001E2154">
      <w:r>
        <w:t xml:space="preserve"> • Poseer condiciones físicas saludables para enfrentar el esfuerzo que significa administrar a un grupo heterogéneo, reconociendo que los conflictos entre la organización formal y la informal son inevitables.</w:t>
      </w:r>
    </w:p>
    <w:p w:rsidR="001E2154" w:rsidRDefault="001E2154">
      <w:r>
        <w:t xml:space="preserve"> • Tener conocimientos de la administración que le permitan tomar decisiones confiables y con alto grado de permanencia. </w:t>
      </w:r>
    </w:p>
    <w:p w:rsidR="001E2154" w:rsidRDefault="001E2154">
      <w:r>
        <w:t xml:space="preserve">• Contar con experiencia profesional a diferentes niveles de responsabilidad que le permitan conocer las funciones de todo su personal y haberlas experimentado previamente. </w:t>
      </w:r>
    </w:p>
    <w:p w:rsidR="001E2154" w:rsidRDefault="001E2154">
      <w:r>
        <w:t>• Mostrar espíritu de solidaridad gremial y establecer vínculos de comunicación con sus subordinados</w:t>
      </w:r>
      <w:r>
        <w:t>.</w:t>
      </w:r>
    </w:p>
    <w:p w:rsidR="001E2154" w:rsidRDefault="001E2154">
      <w:r>
        <w:t xml:space="preserve"> • Ser creativo y ejercer un liderazgo compartido, ser innovador y fomentar la motivación y la eficiencia.</w:t>
      </w:r>
    </w:p>
    <w:p w:rsidR="001E2154" w:rsidRDefault="001E2154">
      <w:r>
        <w:t xml:space="preserve"> • Ser profesional y moral en la toma de decisiones, organizado y responsable. </w:t>
      </w:r>
    </w:p>
    <w:p w:rsidR="001E2154" w:rsidRDefault="001E2154">
      <w:r>
        <w:t>• Buscar siempre la actualización constante, así como la de sus subordinados</w:t>
      </w:r>
      <w:r>
        <w:t>.</w:t>
      </w:r>
    </w:p>
    <w:p w:rsidR="001E2154" w:rsidRDefault="001E2154"/>
    <w:p w:rsidR="001E2154" w:rsidRPr="001E2154" w:rsidRDefault="001E2154">
      <w:pPr>
        <w:rPr>
          <w:b/>
        </w:rPr>
      </w:pPr>
      <w:r w:rsidRPr="001E2154">
        <w:rPr>
          <w:b/>
        </w:rPr>
        <w:t>Las profesionales de la salud administrativa se pueden desempeñar en las siguientes áreas del mercado laboral a nivel nacional e internacional:</w:t>
      </w:r>
    </w:p>
    <w:p w:rsidR="001E2154" w:rsidRDefault="001E2154">
      <w:r w:rsidRPr="001E2154">
        <w:rPr>
          <w:b/>
        </w:rPr>
        <w:t>Asistencial:</w:t>
      </w:r>
      <w:r>
        <w:t xml:space="preserve"> brindar cuidado a las personas, familias y poblaciones en los diferentes niveles de atención de los Sistemas de Salud.</w:t>
      </w:r>
    </w:p>
    <w:p w:rsidR="001E2154" w:rsidRDefault="001E2154">
      <w:r w:rsidRPr="001E2154">
        <w:rPr>
          <w:b/>
        </w:rPr>
        <w:t>Asistencia clínica:</w:t>
      </w:r>
      <w:r>
        <w:t xml:space="preserve"> se refiere fundamentalmente a las actividades o procedimientos que se realizan a los pacientes por el personal de enfermería.</w:t>
      </w:r>
    </w:p>
    <w:p w:rsidR="001E2154" w:rsidRDefault="001E2154">
      <w:r w:rsidRPr="001E2154">
        <w:rPr>
          <w:b/>
        </w:rPr>
        <w:t>Administrativa:</w:t>
      </w:r>
      <w:r>
        <w:t xml:space="preserve"> la función administrativa dentro de enfermería encontramos este proceso administrativo siguiendo las bases del proceso de enfermería, en relación a esto encontramos las fases de planeación, organización, selección del personal, dirección y control.</w:t>
      </w:r>
    </w:p>
    <w:p w:rsidR="001E2154" w:rsidRDefault="001E2154">
      <w:r w:rsidRPr="001E2154">
        <w:rPr>
          <w:b/>
        </w:rPr>
        <w:t>Docencia:</w:t>
      </w:r>
      <w:r>
        <w:t xml:space="preserve"> El propósito de la investigación de la enfermería es mejorar el cuidado de la salud.</w:t>
      </w:r>
      <w:r>
        <w:t xml:space="preserve"> </w:t>
      </w:r>
    </w:p>
    <w:p w:rsidR="001E2154" w:rsidRDefault="001E2154">
      <w:r>
        <w:t>Entre los campos de acción que tienen la enfermería encontramos 4 que son: 1. Asistencial: clínica o domiciliaria 2. Administrativo 3. Docencia 4. Investigación</w:t>
      </w:r>
      <w:r>
        <w:t xml:space="preserve">.    </w:t>
      </w:r>
      <w:r>
        <w:t xml:space="preserve"> </w:t>
      </w:r>
      <w:r>
        <w:t xml:space="preserve">                                                             </w:t>
      </w:r>
      <w:r>
        <w:t>La asistencia domiciliaria comprende los servicios y los productos proporcionados a los pacientes en su hogar que son necesarios para mantener, recuperar o fomentar su bienestar. Su objetivo principal radica en los individuos y sus familias.</w:t>
      </w:r>
    </w:p>
    <w:p w:rsidR="001E2154" w:rsidRDefault="001E2154"/>
    <w:p w:rsidR="001E2154" w:rsidRPr="00C50A7E" w:rsidRDefault="001E2154">
      <w:pPr>
        <w:rPr>
          <w:b/>
          <w:sz w:val="32"/>
          <w:szCs w:val="32"/>
        </w:rPr>
      </w:pPr>
    </w:p>
    <w:p w:rsidR="00441F2F" w:rsidRDefault="008D6A74">
      <w:r>
        <w:rPr>
          <w:noProof/>
        </w:rPr>
        <w:lastRenderedPageBreak/>
        <mc:AlternateContent>
          <mc:Choice Requires="wps">
            <w:drawing>
              <wp:anchor distT="0" distB="0" distL="114300" distR="114300" simplePos="0" relativeHeight="251663360" behindDoc="0" locked="0" layoutInCell="1" allowOverlap="1" wp14:anchorId="06014533" wp14:editId="79C86388">
                <wp:simplePos x="0" y="0"/>
                <wp:positionH relativeFrom="margin">
                  <wp:align>left</wp:align>
                </wp:positionH>
                <wp:positionV relativeFrom="paragraph">
                  <wp:posOffset>450</wp:posOffset>
                </wp:positionV>
                <wp:extent cx="1828800" cy="1828800"/>
                <wp:effectExtent l="0" t="0" r="0" b="5715"/>
                <wp:wrapSquare wrapText="bothSides"/>
                <wp:docPr id="7" name="Cuadro de texto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8D6A74" w:rsidRPr="008D6A74" w:rsidRDefault="008D6A74" w:rsidP="008D6A74">
                            <w:pPr>
                              <w:jc w:val="center"/>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8D6A74">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Análisis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6014533" id="Cuadro de texto 7" o:spid="_x0000_s1027" type="#_x0000_t202" style="position:absolute;margin-left:0;margin-top:.05pt;width:2in;height:2in;z-index:251663360;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" filled="f" stroked="f">
                <v:fill o:detectmouseclick="t"/>
                <v:textbox style="mso-fit-shape-to-text:t">
                  <w:txbxContent>
                    <w:p w:rsidR="008D6A74" w:rsidRPr="008D6A74" w:rsidRDefault="008D6A74" w:rsidP="008D6A74">
                      <w:pPr>
                        <w:jc w:val="center"/>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8D6A74">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Análisis</w:t>
                      </w:r>
                    </w:p>
                  </w:txbxContent>
                </v:textbox>
                <w10:wrap type="square" anchorx="margin"/>
              </v:shape>
            </w:pict>
          </mc:Fallback>
        </mc:AlternateContent>
      </w:r>
    </w:p>
    <w:p w:rsidR="00441F2F" w:rsidRDefault="00441F2F"/>
    <w:p w:rsidR="00441F2F" w:rsidRDefault="00441F2F"/>
    <w:p w:rsidR="008D6A74" w:rsidRDefault="00A70F0F">
      <w:r>
        <w:t xml:space="preserve">La palabra enfermería deriva del latín </w:t>
      </w:r>
      <w:proofErr w:type="spellStart"/>
      <w:r>
        <w:t>infirmus</w:t>
      </w:r>
      <w:proofErr w:type="spellEnd"/>
      <w:r>
        <w:t>, que vendría a ser algo así como lo relacionado con los no fuertes.</w:t>
      </w:r>
      <w:r w:rsidR="00F073A7">
        <w:t xml:space="preserve">  </w:t>
      </w:r>
    </w:p>
    <w:p w:rsidR="00F073A7" w:rsidRDefault="00F073A7" w:rsidP="00F073A7">
      <w:r>
        <w:t>Florence nos enseña que la enfermería es cuidar y ayudar a la persona que sufre una enfermedad.</w:t>
      </w:r>
    </w:p>
    <w:p w:rsidR="00F073A7" w:rsidRDefault="00F073A7"/>
    <w:p w:rsidR="00A70F0F" w:rsidRDefault="00A70F0F" w:rsidP="00A70F0F">
      <w:r>
        <w:t xml:space="preserve">Una de las características es que </w:t>
      </w:r>
      <w:r>
        <w:t>La enfermera que cuida, debe tener un cuerpo de conocimiento formal y vivencial, sumado a esto requiere de su manifestación como persona, única, autentica, capaz de generar confianza, sereni</w:t>
      </w:r>
      <w:r>
        <w:t xml:space="preserve">dad, seguridad y apoyo efectivo a los pacientes. La enfermera también debe tener compromiso ética y aceptación del otro para hacer un trabajo correcto el bien de muchos. </w:t>
      </w:r>
    </w:p>
    <w:p w:rsidR="00F073A7" w:rsidRDefault="00F073A7"/>
    <w:p w:rsidR="00CA50F2" w:rsidRDefault="00CA50F2">
      <w:r>
        <w:t xml:space="preserve">Los profesionales de la salud somos un campo que se centra en la atención de los pacientes enfermos, promoviendo la salud, previniendo las </w:t>
      </w:r>
      <w:r w:rsidR="00A70F0F">
        <w:t>enfermedades,</w:t>
      </w:r>
      <w:r>
        <w:t xml:space="preserve"> y facilitando </w:t>
      </w:r>
      <w:r w:rsidR="00A70F0F">
        <w:t>la recuperación de los pacientes.</w:t>
      </w:r>
    </w:p>
    <w:p w:rsidR="00A70F0F" w:rsidRDefault="00A70F0F">
      <w:r>
        <w:t xml:space="preserve">La enfermería tiene que tener compromiso con el bienestar físico, mental y social y la mejora de la salud de las personas. </w:t>
      </w:r>
    </w:p>
    <w:p w:rsidR="00F073A7" w:rsidRDefault="00F073A7">
      <w:proofErr w:type="spellStart"/>
      <w:r>
        <w:t>Meckenna</w:t>
      </w:r>
      <w:proofErr w:type="spellEnd"/>
      <w:r>
        <w:t>, citado</w:t>
      </w:r>
      <w:r>
        <w:t xml:space="preserve"> por </w:t>
      </w:r>
      <w:proofErr w:type="spellStart"/>
      <w:r>
        <w:t>Boemer</w:t>
      </w:r>
      <w:proofErr w:type="spellEnd"/>
      <w:r>
        <w:t xml:space="preserve"> y </w:t>
      </w:r>
      <w:proofErr w:type="spellStart"/>
      <w:r>
        <w:t>Sampaio</w:t>
      </w:r>
      <w:proofErr w:type="spellEnd"/>
      <w:r>
        <w:t xml:space="preserve">: </w:t>
      </w:r>
      <w:r>
        <w:t xml:space="preserve"> dice que ―cuidar es la esenci</w:t>
      </w:r>
      <w:r>
        <w:t>a de la práctica de enfermería,</w:t>
      </w:r>
      <w:r>
        <w:t xml:space="preserve"> agregando que el cuidado de enfermería no debe ser comprendido como la realización de una tarea relacionada al cuidado directo, sino que debe ser más amplio, como una óptica multidimensional, abarcando dimensiones</w:t>
      </w:r>
      <w:r>
        <w:t xml:space="preserve">. </w:t>
      </w:r>
    </w:p>
    <w:p w:rsidR="00F073A7" w:rsidRDefault="00F073A7">
      <w:r>
        <w:rPr>
          <w:noProof/>
        </w:rPr>
        <mc:AlternateContent>
          <mc:Choice Requires="wps">
            <w:drawing>
              <wp:anchor distT="0" distB="0" distL="114300" distR="114300" simplePos="0" relativeHeight="251665408" behindDoc="0" locked="0" layoutInCell="1" allowOverlap="1" wp14:anchorId="374BCF78" wp14:editId="7263073B">
                <wp:simplePos x="0" y="0"/>
                <wp:positionH relativeFrom="column">
                  <wp:posOffset>1049357</wp:posOffset>
                </wp:positionH>
                <wp:positionV relativeFrom="paragraph">
                  <wp:posOffset>10328</wp:posOffset>
                </wp:positionV>
                <wp:extent cx="2372360" cy="1828800"/>
                <wp:effectExtent l="0" t="0" r="0" b="5715"/>
                <wp:wrapSquare wrapText="bothSides"/>
                <wp:docPr id="8" name="Cuadro de texto 8"/>
                <wp:cNvGraphicFramePr/>
                <a:graphic xmlns:a="http://schemas.openxmlformats.org/drawingml/2006/main">
                  <a:graphicData uri="http://schemas.microsoft.com/office/word/2010/wordprocessingShape">
                    <wps:wsp>
                      <wps:cNvSpPr txBox="1"/>
                      <wps:spPr>
                        <a:xfrm>
                          <a:off x="0" y="0"/>
                          <a:ext cx="2372360" cy="1828800"/>
                        </a:xfrm>
                        <a:prstGeom prst="rect">
                          <a:avLst/>
                        </a:prstGeom>
                        <a:noFill/>
                        <a:ln>
                          <a:noFill/>
                        </a:ln>
                        <a:effectLst/>
                      </wps:spPr>
                      <wps:txbx>
                        <w:txbxContent>
                          <w:p w:rsidR="00F073A7" w:rsidRPr="00F073A7" w:rsidRDefault="00F073A7" w:rsidP="00F073A7">
                            <w:pPr>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F073A7">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Propuesta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74BCF78" id="Cuadro de texto 8" o:spid="_x0000_s1028" type="#_x0000_t202" style="position:absolute;margin-left:82.65pt;margin-top:.8pt;width:186.8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" filled="f" stroked="f">
                <v:fill o:detectmouseclick="t"/>
                <v:textbox style="mso-fit-shape-to-text:t">
                  <w:txbxContent>
                    <w:p w:rsidR="00F073A7" w:rsidRPr="00F073A7" w:rsidRDefault="00F073A7" w:rsidP="00F073A7">
                      <w:pPr>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F073A7">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Propuesta</w:t>
                      </w:r>
                    </w:p>
                  </w:txbxContent>
                </v:textbox>
                <w10:wrap type="square"/>
              </v:shape>
            </w:pict>
          </mc:Fallback>
        </mc:AlternateContent>
      </w:r>
    </w:p>
    <w:p w:rsidR="00A70F0F" w:rsidRDefault="00A70F0F"/>
    <w:p w:rsidR="00441F2F" w:rsidRDefault="00441F2F"/>
    <w:p w:rsidR="00441F2F" w:rsidRDefault="00441F2F"/>
    <w:p w:rsidR="00F073A7" w:rsidRDefault="00F073A7">
      <w:pPr>
        <w:rPr>
          <w:sz w:val="32"/>
          <w:szCs w:val="32"/>
        </w:rPr>
      </w:pPr>
      <w:r w:rsidRPr="00F073A7">
        <w:rPr>
          <w:sz w:val="32"/>
          <w:szCs w:val="32"/>
        </w:rPr>
        <w:t>Tener más amor y respeto a los pacientes</w:t>
      </w:r>
      <w:r>
        <w:rPr>
          <w:sz w:val="32"/>
          <w:szCs w:val="32"/>
        </w:rPr>
        <w:t>.</w:t>
      </w:r>
    </w:p>
    <w:p w:rsidR="00F073A7" w:rsidRDefault="00F073A7">
      <w:pPr>
        <w:rPr>
          <w:sz w:val="32"/>
          <w:szCs w:val="32"/>
        </w:rPr>
      </w:pPr>
      <w:r>
        <w:rPr>
          <w:sz w:val="32"/>
          <w:szCs w:val="32"/>
        </w:rPr>
        <w:t xml:space="preserve">Cuidar y ayudar a los enfermos. </w:t>
      </w:r>
    </w:p>
    <w:p w:rsidR="00F073A7" w:rsidRPr="00F073A7" w:rsidRDefault="00F073A7">
      <w:pPr>
        <w:rPr>
          <w:sz w:val="32"/>
          <w:szCs w:val="32"/>
        </w:rPr>
      </w:pPr>
      <w:r w:rsidRPr="00F073A7">
        <w:rPr>
          <w:sz w:val="32"/>
          <w:szCs w:val="32"/>
        </w:rPr>
        <w:t xml:space="preserve"> </w:t>
      </w:r>
    </w:p>
    <w:p w:rsidR="00441F2F" w:rsidRDefault="00441F2F"/>
    <w:p w:rsidR="00441F2F" w:rsidRDefault="00441F2F"/>
    <w:p w:rsidR="00441F2F" w:rsidRDefault="00441F2F"/>
    <w:p w:rsidR="00441F2F" w:rsidRPr="004D465D" w:rsidRDefault="00C33AF0">
      <w:pPr>
        <w:rPr>
          <w:sz w:val="32"/>
          <w:szCs w:val="32"/>
        </w:rPr>
      </w:pPr>
      <w:bookmarkStart w:id="0" w:name="_GoBack"/>
      <w:r>
        <w:rPr>
          <w:noProof/>
          <w:sz w:val="32"/>
          <w:szCs w:val="32"/>
          <w:lang w:eastAsia="es-MX"/>
        </w:rPr>
        <w:lastRenderedPageBreak/>
        <w:drawing>
          <wp:anchor distT="0" distB="0" distL="114300" distR="114300" simplePos="0" relativeHeight="251666432" behindDoc="0" locked="0" layoutInCell="1" allowOverlap="1">
            <wp:simplePos x="0" y="0"/>
            <wp:positionH relativeFrom="margin">
              <wp:posOffset>-108159</wp:posOffset>
            </wp:positionH>
            <wp:positionV relativeFrom="paragraph">
              <wp:posOffset>731921</wp:posOffset>
            </wp:positionV>
            <wp:extent cx="5395759" cy="5600532"/>
            <wp:effectExtent l="0" t="0" r="0" b="63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5759" cy="5600532"/>
                    </a:xfrm>
                    <a:prstGeom prst="rect">
                      <a:avLst/>
                    </a:prstGeom>
                    <a:noFill/>
                  </pic:spPr>
                </pic:pic>
              </a:graphicData>
            </a:graphic>
            <wp14:sizeRelH relativeFrom="margin">
              <wp14:pctWidth>0</wp14:pctWidth>
            </wp14:sizeRelH>
            <wp14:sizeRelV relativeFrom="margin">
              <wp14:pctHeight>0</wp14:pctHeight>
            </wp14:sizeRelV>
          </wp:anchor>
        </w:drawing>
      </w:r>
      <w:bookmarkEnd w:id="0"/>
    </w:p>
    <w:sectPr w:rsidR="00441F2F" w:rsidRPr="004D465D">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EAC" w:rsidRDefault="00354EAC" w:rsidP="0076693D">
      <w:pPr>
        <w:spacing w:after="0" w:line="240" w:lineRule="auto"/>
      </w:pPr>
      <w:r>
        <w:separator/>
      </w:r>
    </w:p>
  </w:endnote>
  <w:endnote w:type="continuationSeparator" w:id="0">
    <w:p w:rsidR="00354EAC" w:rsidRDefault="00354EAC" w:rsidP="00766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EAC" w:rsidRDefault="00354EAC" w:rsidP="0076693D">
      <w:pPr>
        <w:spacing w:after="0" w:line="240" w:lineRule="auto"/>
      </w:pPr>
      <w:r>
        <w:separator/>
      </w:r>
    </w:p>
  </w:footnote>
  <w:footnote w:type="continuationSeparator" w:id="0">
    <w:p w:rsidR="00354EAC" w:rsidRDefault="00354EAC" w:rsidP="007669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93D" w:rsidRDefault="004D465D">
    <w:pPr>
      <w:pStyle w:val="Encabezado"/>
    </w:pPr>
    <w:r>
      <w:rPr>
        <w:noProof/>
        <w:lang w:eastAsia="es-MX"/>
      </w:rPr>
      <w:drawing>
        <wp:anchor distT="0" distB="0" distL="114300" distR="114300" simplePos="0" relativeHeight="251658240" behindDoc="1" locked="0" layoutInCell="1" allowOverlap="1" wp14:anchorId="22B385A4" wp14:editId="5C1AA991">
          <wp:simplePos x="0" y="0"/>
          <wp:positionH relativeFrom="margin">
            <wp:posOffset>-498244</wp:posOffset>
          </wp:positionH>
          <wp:positionV relativeFrom="paragraph">
            <wp:posOffset>1088275</wp:posOffset>
          </wp:positionV>
          <wp:extent cx="6816436" cy="697484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2453" cy="7021927"/>
                  </a:xfrm>
                  <a:prstGeom prst="rect">
                    <a:avLst/>
                  </a:prstGeom>
                  <a:noFill/>
                </pic:spPr>
              </pic:pic>
            </a:graphicData>
          </a:graphic>
          <wp14:sizeRelH relativeFrom="margin">
            <wp14:pctWidth>0</wp14:pctWidth>
          </wp14:sizeRelH>
          <wp14:sizeRelV relativeFrom="margin">
            <wp14:pctHeight>0</wp14:pctHeight>
          </wp14:sizeRelV>
        </wp:anchor>
      </w:drawing>
    </w:r>
    <w:r w:rsidR="0076693D">
      <w:rPr>
        <w:noProof/>
        <w:lang w:eastAsia="es-MX"/>
      </w:rPr>
      <mc:AlternateContent>
        <mc:Choice Requires="wps">
          <w:drawing>
            <wp:inline distT="0" distB="0" distL="0" distR="0" wp14:anchorId="506475F3" wp14:editId="390DBED3">
              <wp:extent cx="304800" cy="304800"/>
              <wp:effectExtent l="0" t="0" r="0" b="0"/>
              <wp:docPr id="2" name="AutoShape 2" descr="Florence Nightingale | Florence nightingale, Enfermeria, Museo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7AC71E" id="AutoShape 2" o:spid="_x0000_s1026" alt="Florence Nightingale | Florence nightingale, Enfermeria, Museo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EZvGiLYAgAA/wUAAA4AAAAAAAAAAAAAAAAALgIAAGRycy9lMm9E&#10;b2MueG1sUEsBAi0AFAAGAAgAAAAhAEyg6SzYAAAAAwEAAA8AAAAAAAAAAAAAAAAAMgUAAGRycy9k&#10;b3ducmV2LnhtbFBLBQYAAAAABAAEAPMAAAA3BgAAAAA=&#10;" filled="f" stroked="f">
              <o:lock v:ext="edit" aspectratio="t"/>
              <w10:anchorlock/>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93D"/>
    <w:rsid w:val="001E2154"/>
    <w:rsid w:val="00354EAC"/>
    <w:rsid w:val="00441F2F"/>
    <w:rsid w:val="004D465D"/>
    <w:rsid w:val="005F120B"/>
    <w:rsid w:val="0076693D"/>
    <w:rsid w:val="008D6A74"/>
    <w:rsid w:val="00A70F0F"/>
    <w:rsid w:val="00AC59C0"/>
    <w:rsid w:val="00B3377B"/>
    <w:rsid w:val="00C33AF0"/>
    <w:rsid w:val="00C50A7E"/>
    <w:rsid w:val="00CA50F2"/>
    <w:rsid w:val="00ED65C4"/>
    <w:rsid w:val="00EE4202"/>
    <w:rsid w:val="00F073A7"/>
    <w:rsid w:val="00F622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600F92-CC9E-459F-9644-218B71FA6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69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693D"/>
  </w:style>
  <w:style w:type="paragraph" w:styleId="Piedepgina">
    <w:name w:val="footer"/>
    <w:basedOn w:val="Normal"/>
    <w:link w:val="PiedepginaCar"/>
    <w:uiPriority w:val="99"/>
    <w:unhideWhenUsed/>
    <w:rsid w:val="007669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693D"/>
  </w:style>
  <w:style w:type="paragraph" w:styleId="Citadestacada">
    <w:name w:val="Intense Quote"/>
    <w:basedOn w:val="Normal"/>
    <w:next w:val="Normal"/>
    <w:link w:val="CitadestacadaCar"/>
    <w:uiPriority w:val="30"/>
    <w:qFormat/>
    <w:rsid w:val="00441F2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441F2F"/>
    <w:rPr>
      <w:i/>
      <w:iCs/>
      <w:color w:val="5B9BD5" w:themeColor="accent1"/>
    </w:rPr>
  </w:style>
  <w:style w:type="paragraph" w:styleId="Cita">
    <w:name w:val="Quote"/>
    <w:basedOn w:val="Normal"/>
    <w:next w:val="Normal"/>
    <w:link w:val="CitaCar"/>
    <w:uiPriority w:val="29"/>
    <w:qFormat/>
    <w:rsid w:val="008D6A74"/>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8D6A7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7</Pages>
  <Words>1480</Words>
  <Characters>8144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cp:lastPrinted>2024-01-22T18:23:00Z</cp:lastPrinted>
  <dcterms:created xsi:type="dcterms:W3CDTF">2024-01-22T16:00:00Z</dcterms:created>
  <dcterms:modified xsi:type="dcterms:W3CDTF">2024-01-22T18:25:00Z</dcterms:modified>
</cp:coreProperties>
</file>